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649" w:rsidRDefault="00635649" w:rsidP="00EA66FE">
      <w:pPr>
        <w:pStyle w:val="libCenterTitr"/>
      </w:pPr>
    </w:p>
    <w:p w:rsidR="00635649" w:rsidRDefault="00635649" w:rsidP="00EA66FE">
      <w:pPr>
        <w:pStyle w:val="libCenterTitr"/>
      </w:pPr>
    </w:p>
    <w:p w:rsidR="00635649" w:rsidRDefault="00635649" w:rsidP="00EA66FE">
      <w:pPr>
        <w:pStyle w:val="libCenterTitr"/>
      </w:pPr>
    </w:p>
    <w:p w:rsidR="00635649" w:rsidRDefault="00635649" w:rsidP="00EA66FE">
      <w:pPr>
        <w:pStyle w:val="libCenterTitr"/>
      </w:pPr>
    </w:p>
    <w:p w:rsidR="00635649" w:rsidRDefault="00635649" w:rsidP="00EA66FE">
      <w:pPr>
        <w:pStyle w:val="libCenterTitr"/>
      </w:pPr>
    </w:p>
    <w:p w:rsidR="00C550F0" w:rsidRDefault="00C550F0" w:rsidP="00EA66FE">
      <w:pPr>
        <w:pStyle w:val="libCenterTitr"/>
      </w:pPr>
      <w:r>
        <w:t xml:space="preserve">Forty </w:t>
      </w:r>
      <w:proofErr w:type="spellStart"/>
      <w:r>
        <w:t>Ahadith</w:t>
      </w:r>
      <w:proofErr w:type="spellEnd"/>
      <w:r>
        <w:t xml:space="preserve"> on Hajj</w:t>
      </w:r>
    </w:p>
    <w:p w:rsidR="00635649" w:rsidRDefault="00635649" w:rsidP="00EA66FE">
      <w:pPr>
        <w:pStyle w:val="libCenterBold1"/>
      </w:pPr>
    </w:p>
    <w:p w:rsidR="00C550F0" w:rsidRDefault="00C550F0" w:rsidP="00EA66FE">
      <w:pPr>
        <w:pStyle w:val="libCenterBold1"/>
      </w:pPr>
      <w:r>
        <w:t xml:space="preserve">Author(s): Mahmud </w:t>
      </w:r>
      <w:proofErr w:type="spellStart"/>
      <w:r>
        <w:t>Mahdipur</w:t>
      </w:r>
      <w:proofErr w:type="spellEnd"/>
    </w:p>
    <w:p w:rsidR="00635649" w:rsidRDefault="00635649" w:rsidP="00EA66FE">
      <w:pPr>
        <w:pStyle w:val="libCenterBold1"/>
      </w:pPr>
    </w:p>
    <w:p w:rsidR="00C550F0" w:rsidRDefault="00C550F0" w:rsidP="00EA66FE">
      <w:pPr>
        <w:pStyle w:val="libCenterBold1"/>
      </w:pPr>
      <w:r>
        <w:t>Publisher(s): Islamic Education Board of the World Federation of KSIMC</w:t>
      </w:r>
    </w:p>
    <w:p w:rsidR="00CB0AE5" w:rsidRDefault="00CB0AE5" w:rsidP="00EA66FE">
      <w:pPr>
        <w:pStyle w:val="libCenterBold1"/>
      </w:pPr>
    </w:p>
    <w:p w:rsidR="00CB0AE5" w:rsidRDefault="00CB0AE5" w:rsidP="00EA66FE">
      <w:pPr>
        <w:pStyle w:val="libCenterBold1"/>
      </w:pPr>
    </w:p>
    <w:p w:rsidR="00CB0AE5" w:rsidRDefault="00CB0AE5" w:rsidP="00EA66FE">
      <w:pPr>
        <w:pStyle w:val="libCenterBold1"/>
      </w:pPr>
    </w:p>
    <w:p w:rsidR="00CB0AE5" w:rsidRDefault="00CB0AE5" w:rsidP="00EA66FE">
      <w:pPr>
        <w:pStyle w:val="libCenterBold1"/>
      </w:pPr>
    </w:p>
    <w:p w:rsidR="00CB0AE5" w:rsidRDefault="00CB0AE5" w:rsidP="00EA66FE">
      <w:pPr>
        <w:pStyle w:val="libCenterBold1"/>
      </w:pPr>
    </w:p>
    <w:p w:rsidR="00CB0AE5" w:rsidRDefault="00CB0AE5" w:rsidP="00EA66FE">
      <w:pPr>
        <w:pStyle w:val="libCenterBold1"/>
      </w:pPr>
    </w:p>
    <w:p w:rsidR="00CB0AE5" w:rsidRDefault="00CB0AE5" w:rsidP="00EA66FE">
      <w:pPr>
        <w:pStyle w:val="libCenterBold1"/>
      </w:pPr>
    </w:p>
    <w:p w:rsidR="00CB0AE5" w:rsidRDefault="00CB0AE5" w:rsidP="00EA66FE">
      <w:pPr>
        <w:pStyle w:val="libCenterBold1"/>
      </w:pPr>
    </w:p>
    <w:p w:rsidR="00CB0AE5" w:rsidRDefault="00CB0AE5" w:rsidP="00EA66FE">
      <w:pPr>
        <w:pStyle w:val="libCenterBold1"/>
      </w:pPr>
    </w:p>
    <w:p w:rsidR="00CB0AE5" w:rsidRDefault="00CB0AE5" w:rsidP="00CB0AE5">
      <w:pPr>
        <w:pStyle w:val="libCenterBold1"/>
      </w:pPr>
      <w:hyperlink r:id="rId8" w:history="1">
        <w:r w:rsidRPr="0082593D">
          <w:rPr>
            <w:rStyle w:val="Hyperlink"/>
          </w:rPr>
          <w:t>www.alhassanain.org/english</w:t>
        </w:r>
      </w:hyperlink>
    </w:p>
    <w:p w:rsidR="00506DB8" w:rsidRDefault="00506DB8" w:rsidP="00506DB8">
      <w:pPr>
        <w:pStyle w:val="libNormal"/>
      </w:pPr>
      <w:r>
        <w:br w:type="page"/>
      </w:r>
    </w:p>
    <w:sdt>
      <w:sdtPr>
        <w:rPr>
          <w:b w:val="0"/>
          <w:bCs w:val="0"/>
        </w:rPr>
        <w:id w:val="1052075818"/>
        <w:docPartObj>
          <w:docPartGallery w:val="Table of Contents"/>
          <w:docPartUnique/>
        </w:docPartObj>
      </w:sdtPr>
      <w:sdtContent>
        <w:p w:rsidR="00506DB8" w:rsidRDefault="00506DB8" w:rsidP="00506DB8">
          <w:pPr>
            <w:pStyle w:val="libCenterBold1"/>
          </w:pPr>
          <w:r>
            <w:t>Table of Contents</w:t>
          </w:r>
        </w:p>
        <w:p w:rsidR="00506DB8" w:rsidRDefault="003D4EB2" w:rsidP="00506DB8">
          <w:pPr>
            <w:pStyle w:val="TOC1"/>
            <w:rPr>
              <w:rFonts w:asciiTheme="minorHAnsi" w:eastAsiaTheme="minorEastAsia" w:hAnsiTheme="minorHAnsi" w:cstheme="minorBidi"/>
              <w:b w:val="0"/>
              <w:bCs w:val="0"/>
              <w:color w:val="auto"/>
              <w:sz w:val="22"/>
              <w:szCs w:val="22"/>
              <w:rtl/>
            </w:rPr>
          </w:pPr>
          <w:r w:rsidRPr="003D4EB2">
            <w:fldChar w:fldCharType="begin"/>
          </w:r>
          <w:r w:rsidR="00506DB8">
            <w:instrText xml:space="preserve"> TOC \o "1-3" \h \z \u </w:instrText>
          </w:r>
          <w:r w:rsidRPr="003D4EB2">
            <w:fldChar w:fldCharType="separate"/>
          </w:r>
          <w:hyperlink w:anchor="_Toc460154582" w:history="1">
            <w:r w:rsidR="00506DB8" w:rsidRPr="00095167">
              <w:rPr>
                <w:rStyle w:val="Hyperlink"/>
              </w:rPr>
              <w:t>Preface</w:t>
            </w:r>
            <w:r w:rsidR="00506DB8">
              <w:rPr>
                <w:webHidden/>
                <w:rtl/>
              </w:rPr>
              <w:tab/>
            </w:r>
            <w:r>
              <w:rPr>
                <w:webHidden/>
                <w:rtl/>
              </w:rPr>
              <w:fldChar w:fldCharType="begin"/>
            </w:r>
            <w:r w:rsidR="00506DB8">
              <w:rPr>
                <w:webHidden/>
                <w:rtl/>
              </w:rPr>
              <w:instrText xml:space="preserve"> </w:instrText>
            </w:r>
            <w:r w:rsidR="00506DB8">
              <w:rPr>
                <w:webHidden/>
              </w:rPr>
              <w:instrText>PAGEREF</w:instrText>
            </w:r>
            <w:r w:rsidR="00506DB8">
              <w:rPr>
                <w:webHidden/>
                <w:rtl/>
              </w:rPr>
              <w:instrText xml:space="preserve"> _</w:instrText>
            </w:r>
            <w:r w:rsidR="00506DB8">
              <w:rPr>
                <w:webHidden/>
              </w:rPr>
              <w:instrText>Toc460154582 \h</w:instrText>
            </w:r>
            <w:r w:rsidR="00506DB8">
              <w:rPr>
                <w:webHidden/>
                <w:rtl/>
              </w:rPr>
              <w:instrText xml:space="preserve"> </w:instrText>
            </w:r>
            <w:r>
              <w:rPr>
                <w:webHidden/>
                <w:rtl/>
              </w:rPr>
            </w:r>
            <w:r>
              <w:rPr>
                <w:webHidden/>
                <w:rtl/>
              </w:rPr>
              <w:fldChar w:fldCharType="separate"/>
            </w:r>
            <w:r w:rsidR="003B3252">
              <w:rPr>
                <w:webHidden/>
              </w:rPr>
              <w:t>3</w:t>
            </w:r>
            <w:r>
              <w:rPr>
                <w:webHidden/>
                <w:rtl/>
              </w:rPr>
              <w:fldChar w:fldCharType="end"/>
            </w:r>
          </w:hyperlink>
        </w:p>
        <w:p w:rsidR="00506DB8" w:rsidRDefault="003D4EB2" w:rsidP="00506DB8">
          <w:pPr>
            <w:pStyle w:val="TOC1"/>
            <w:rPr>
              <w:rFonts w:asciiTheme="minorHAnsi" w:eastAsiaTheme="minorEastAsia" w:hAnsiTheme="minorHAnsi" w:cstheme="minorBidi"/>
              <w:b w:val="0"/>
              <w:bCs w:val="0"/>
              <w:color w:val="auto"/>
              <w:sz w:val="22"/>
              <w:szCs w:val="22"/>
              <w:rtl/>
            </w:rPr>
          </w:pPr>
          <w:hyperlink w:anchor="_Toc460154583" w:history="1">
            <w:r w:rsidR="00506DB8" w:rsidRPr="00095167">
              <w:rPr>
                <w:rStyle w:val="Hyperlink"/>
              </w:rPr>
              <w:t>Introduction</w:t>
            </w:r>
            <w:r w:rsidR="00506DB8">
              <w:rPr>
                <w:webHidden/>
                <w:rtl/>
              </w:rPr>
              <w:tab/>
            </w:r>
            <w:r>
              <w:rPr>
                <w:webHidden/>
                <w:rtl/>
              </w:rPr>
              <w:fldChar w:fldCharType="begin"/>
            </w:r>
            <w:r w:rsidR="00506DB8">
              <w:rPr>
                <w:webHidden/>
                <w:rtl/>
              </w:rPr>
              <w:instrText xml:space="preserve"> </w:instrText>
            </w:r>
            <w:r w:rsidR="00506DB8">
              <w:rPr>
                <w:webHidden/>
              </w:rPr>
              <w:instrText>PAGEREF</w:instrText>
            </w:r>
            <w:r w:rsidR="00506DB8">
              <w:rPr>
                <w:webHidden/>
                <w:rtl/>
              </w:rPr>
              <w:instrText xml:space="preserve"> _</w:instrText>
            </w:r>
            <w:r w:rsidR="00506DB8">
              <w:rPr>
                <w:webHidden/>
              </w:rPr>
              <w:instrText>Toc460154583 \h</w:instrText>
            </w:r>
            <w:r w:rsidR="00506DB8">
              <w:rPr>
                <w:webHidden/>
                <w:rtl/>
              </w:rPr>
              <w:instrText xml:space="preserve"> </w:instrText>
            </w:r>
            <w:r>
              <w:rPr>
                <w:webHidden/>
                <w:rtl/>
              </w:rPr>
            </w:r>
            <w:r>
              <w:rPr>
                <w:webHidden/>
                <w:rtl/>
              </w:rPr>
              <w:fldChar w:fldCharType="separate"/>
            </w:r>
            <w:r w:rsidR="003B3252">
              <w:rPr>
                <w:webHidden/>
              </w:rPr>
              <w:t>4</w:t>
            </w:r>
            <w:r>
              <w:rPr>
                <w:webHidden/>
                <w:rtl/>
              </w:rPr>
              <w:fldChar w:fldCharType="end"/>
            </w:r>
          </w:hyperlink>
        </w:p>
        <w:p w:rsidR="00506DB8" w:rsidRDefault="003D4EB2" w:rsidP="00506DB8">
          <w:pPr>
            <w:pStyle w:val="TOC1"/>
            <w:rPr>
              <w:rFonts w:asciiTheme="minorHAnsi" w:eastAsiaTheme="minorEastAsia" w:hAnsiTheme="minorHAnsi" w:cstheme="minorBidi"/>
              <w:b w:val="0"/>
              <w:bCs w:val="0"/>
              <w:color w:val="auto"/>
              <w:sz w:val="22"/>
              <w:szCs w:val="22"/>
              <w:rtl/>
            </w:rPr>
          </w:pPr>
          <w:hyperlink w:anchor="_Toc460154584" w:history="1">
            <w:r w:rsidR="00506DB8" w:rsidRPr="00095167">
              <w:rPr>
                <w:rStyle w:val="Hyperlink"/>
              </w:rPr>
              <w:t>Ahadith, The Traditions</w:t>
            </w:r>
            <w:r w:rsidR="00506DB8">
              <w:rPr>
                <w:webHidden/>
                <w:rtl/>
              </w:rPr>
              <w:tab/>
            </w:r>
            <w:r>
              <w:rPr>
                <w:webHidden/>
                <w:rtl/>
              </w:rPr>
              <w:fldChar w:fldCharType="begin"/>
            </w:r>
            <w:r w:rsidR="00506DB8">
              <w:rPr>
                <w:webHidden/>
                <w:rtl/>
              </w:rPr>
              <w:instrText xml:space="preserve"> </w:instrText>
            </w:r>
            <w:r w:rsidR="00506DB8">
              <w:rPr>
                <w:webHidden/>
              </w:rPr>
              <w:instrText>PAGEREF</w:instrText>
            </w:r>
            <w:r w:rsidR="00506DB8">
              <w:rPr>
                <w:webHidden/>
                <w:rtl/>
              </w:rPr>
              <w:instrText xml:space="preserve"> _</w:instrText>
            </w:r>
            <w:r w:rsidR="00506DB8">
              <w:rPr>
                <w:webHidden/>
              </w:rPr>
              <w:instrText>Toc460154584 \h</w:instrText>
            </w:r>
            <w:r w:rsidR="00506DB8">
              <w:rPr>
                <w:webHidden/>
                <w:rtl/>
              </w:rPr>
              <w:instrText xml:space="preserve"> </w:instrText>
            </w:r>
            <w:r>
              <w:rPr>
                <w:webHidden/>
                <w:rtl/>
              </w:rPr>
            </w:r>
            <w:r>
              <w:rPr>
                <w:webHidden/>
                <w:rtl/>
              </w:rPr>
              <w:fldChar w:fldCharType="separate"/>
            </w:r>
            <w:r w:rsidR="003B3252">
              <w:rPr>
                <w:webHidden/>
              </w:rPr>
              <w:t>7</w:t>
            </w:r>
            <w:r>
              <w:rPr>
                <w:webHidden/>
                <w:rtl/>
              </w:rPr>
              <w:fldChar w:fldCharType="end"/>
            </w:r>
          </w:hyperlink>
        </w:p>
        <w:p w:rsidR="00506DB8" w:rsidRDefault="003D4EB2" w:rsidP="00506DB8">
          <w:pPr>
            <w:pStyle w:val="TOC2"/>
            <w:rPr>
              <w:rFonts w:asciiTheme="minorHAnsi" w:eastAsiaTheme="minorEastAsia" w:hAnsiTheme="minorHAnsi" w:cstheme="minorBidi"/>
              <w:color w:val="auto"/>
              <w:sz w:val="22"/>
              <w:szCs w:val="22"/>
              <w:rtl/>
            </w:rPr>
          </w:pPr>
          <w:hyperlink w:anchor="_Toc460154585" w:history="1">
            <w:r w:rsidR="00506DB8" w:rsidRPr="00095167">
              <w:rPr>
                <w:rStyle w:val="Hyperlink"/>
              </w:rPr>
              <w:t>1. Importance of Hajj</w:t>
            </w:r>
            <w:r w:rsidR="00506DB8">
              <w:rPr>
                <w:webHidden/>
                <w:rtl/>
              </w:rPr>
              <w:tab/>
            </w:r>
            <w:r>
              <w:rPr>
                <w:webHidden/>
                <w:rtl/>
              </w:rPr>
              <w:fldChar w:fldCharType="begin"/>
            </w:r>
            <w:r w:rsidR="00506DB8">
              <w:rPr>
                <w:webHidden/>
                <w:rtl/>
              </w:rPr>
              <w:instrText xml:space="preserve"> </w:instrText>
            </w:r>
            <w:r w:rsidR="00506DB8">
              <w:rPr>
                <w:webHidden/>
              </w:rPr>
              <w:instrText>PAGEREF</w:instrText>
            </w:r>
            <w:r w:rsidR="00506DB8">
              <w:rPr>
                <w:webHidden/>
                <w:rtl/>
              </w:rPr>
              <w:instrText xml:space="preserve"> _</w:instrText>
            </w:r>
            <w:r w:rsidR="00506DB8">
              <w:rPr>
                <w:webHidden/>
              </w:rPr>
              <w:instrText>Toc460154585 \h</w:instrText>
            </w:r>
            <w:r w:rsidR="00506DB8">
              <w:rPr>
                <w:webHidden/>
                <w:rtl/>
              </w:rPr>
              <w:instrText xml:space="preserve"> </w:instrText>
            </w:r>
            <w:r>
              <w:rPr>
                <w:webHidden/>
                <w:rtl/>
              </w:rPr>
            </w:r>
            <w:r>
              <w:rPr>
                <w:webHidden/>
                <w:rtl/>
              </w:rPr>
              <w:fldChar w:fldCharType="separate"/>
            </w:r>
            <w:r w:rsidR="003B3252">
              <w:rPr>
                <w:webHidden/>
              </w:rPr>
              <w:t>8</w:t>
            </w:r>
            <w:r>
              <w:rPr>
                <w:webHidden/>
                <w:rtl/>
              </w:rPr>
              <w:fldChar w:fldCharType="end"/>
            </w:r>
          </w:hyperlink>
        </w:p>
        <w:p w:rsidR="00506DB8" w:rsidRDefault="003D4EB2" w:rsidP="00506DB8">
          <w:pPr>
            <w:pStyle w:val="TOC2"/>
            <w:rPr>
              <w:rFonts w:asciiTheme="minorHAnsi" w:eastAsiaTheme="minorEastAsia" w:hAnsiTheme="minorHAnsi" w:cstheme="minorBidi"/>
              <w:color w:val="auto"/>
              <w:sz w:val="22"/>
              <w:szCs w:val="22"/>
              <w:rtl/>
            </w:rPr>
          </w:pPr>
          <w:hyperlink w:anchor="_Toc460154586" w:history="1">
            <w:r w:rsidR="00506DB8" w:rsidRPr="00095167">
              <w:rPr>
                <w:rStyle w:val="Hyperlink"/>
              </w:rPr>
              <w:t>2. The Hajj and Focusing on Allah</w:t>
            </w:r>
            <w:r w:rsidR="00506DB8">
              <w:rPr>
                <w:webHidden/>
                <w:rtl/>
              </w:rPr>
              <w:tab/>
            </w:r>
            <w:r>
              <w:rPr>
                <w:webHidden/>
                <w:rtl/>
              </w:rPr>
              <w:fldChar w:fldCharType="begin"/>
            </w:r>
            <w:r w:rsidR="00506DB8">
              <w:rPr>
                <w:webHidden/>
                <w:rtl/>
              </w:rPr>
              <w:instrText xml:space="preserve"> </w:instrText>
            </w:r>
            <w:r w:rsidR="00506DB8">
              <w:rPr>
                <w:webHidden/>
              </w:rPr>
              <w:instrText>PAGEREF</w:instrText>
            </w:r>
            <w:r w:rsidR="00506DB8">
              <w:rPr>
                <w:webHidden/>
                <w:rtl/>
              </w:rPr>
              <w:instrText xml:space="preserve"> _</w:instrText>
            </w:r>
            <w:r w:rsidR="00506DB8">
              <w:rPr>
                <w:webHidden/>
              </w:rPr>
              <w:instrText>Toc460154586 \h</w:instrText>
            </w:r>
            <w:r w:rsidR="00506DB8">
              <w:rPr>
                <w:webHidden/>
                <w:rtl/>
              </w:rPr>
              <w:instrText xml:space="preserve"> </w:instrText>
            </w:r>
            <w:r>
              <w:rPr>
                <w:webHidden/>
                <w:rtl/>
              </w:rPr>
            </w:r>
            <w:r>
              <w:rPr>
                <w:webHidden/>
                <w:rtl/>
              </w:rPr>
              <w:fldChar w:fldCharType="separate"/>
            </w:r>
            <w:r w:rsidR="003B3252">
              <w:rPr>
                <w:webHidden/>
              </w:rPr>
              <w:t>9</w:t>
            </w:r>
            <w:r>
              <w:rPr>
                <w:webHidden/>
                <w:rtl/>
              </w:rPr>
              <w:fldChar w:fldCharType="end"/>
            </w:r>
          </w:hyperlink>
        </w:p>
        <w:p w:rsidR="00506DB8" w:rsidRDefault="003D4EB2" w:rsidP="00506DB8">
          <w:pPr>
            <w:pStyle w:val="TOC2"/>
            <w:rPr>
              <w:rFonts w:asciiTheme="minorHAnsi" w:eastAsiaTheme="minorEastAsia" w:hAnsiTheme="minorHAnsi" w:cstheme="minorBidi"/>
              <w:color w:val="auto"/>
              <w:sz w:val="22"/>
              <w:szCs w:val="22"/>
              <w:rtl/>
            </w:rPr>
          </w:pPr>
          <w:hyperlink w:anchor="_Toc460154587" w:history="1">
            <w:r w:rsidR="00506DB8" w:rsidRPr="00095167">
              <w:rPr>
                <w:rStyle w:val="Hyperlink"/>
              </w:rPr>
              <w:t>3. The Talbiyyah and the Sacrifice</w:t>
            </w:r>
            <w:r w:rsidR="00506DB8">
              <w:rPr>
                <w:webHidden/>
                <w:rtl/>
              </w:rPr>
              <w:tab/>
            </w:r>
            <w:r>
              <w:rPr>
                <w:webHidden/>
                <w:rtl/>
              </w:rPr>
              <w:fldChar w:fldCharType="begin"/>
            </w:r>
            <w:r w:rsidR="00506DB8">
              <w:rPr>
                <w:webHidden/>
                <w:rtl/>
              </w:rPr>
              <w:instrText xml:space="preserve"> </w:instrText>
            </w:r>
            <w:r w:rsidR="00506DB8">
              <w:rPr>
                <w:webHidden/>
              </w:rPr>
              <w:instrText>PAGEREF</w:instrText>
            </w:r>
            <w:r w:rsidR="00506DB8">
              <w:rPr>
                <w:webHidden/>
                <w:rtl/>
              </w:rPr>
              <w:instrText xml:space="preserve"> _</w:instrText>
            </w:r>
            <w:r w:rsidR="00506DB8">
              <w:rPr>
                <w:webHidden/>
              </w:rPr>
              <w:instrText>Toc460154587 \h</w:instrText>
            </w:r>
            <w:r w:rsidR="00506DB8">
              <w:rPr>
                <w:webHidden/>
                <w:rtl/>
              </w:rPr>
              <w:instrText xml:space="preserve"> </w:instrText>
            </w:r>
            <w:r>
              <w:rPr>
                <w:webHidden/>
                <w:rtl/>
              </w:rPr>
            </w:r>
            <w:r>
              <w:rPr>
                <w:webHidden/>
                <w:rtl/>
              </w:rPr>
              <w:fldChar w:fldCharType="separate"/>
            </w:r>
            <w:r w:rsidR="003B3252">
              <w:rPr>
                <w:webHidden/>
              </w:rPr>
              <w:t>10</w:t>
            </w:r>
            <w:r>
              <w:rPr>
                <w:webHidden/>
                <w:rtl/>
              </w:rPr>
              <w:fldChar w:fldCharType="end"/>
            </w:r>
          </w:hyperlink>
        </w:p>
        <w:p w:rsidR="00506DB8" w:rsidRDefault="003D4EB2" w:rsidP="00506DB8">
          <w:pPr>
            <w:pStyle w:val="TOC2"/>
            <w:rPr>
              <w:rFonts w:asciiTheme="minorHAnsi" w:eastAsiaTheme="minorEastAsia" w:hAnsiTheme="minorHAnsi" w:cstheme="minorBidi"/>
              <w:color w:val="auto"/>
              <w:sz w:val="22"/>
              <w:szCs w:val="22"/>
              <w:rtl/>
            </w:rPr>
          </w:pPr>
          <w:hyperlink w:anchor="_Toc460154588" w:history="1">
            <w:r w:rsidR="00506DB8" w:rsidRPr="00095167">
              <w:rPr>
                <w:rStyle w:val="Hyperlink"/>
              </w:rPr>
              <w:t>4. The Major Hajj (Hajj al-Akbar) and the Minor Hajj (Hajj al-Asghar)</w:t>
            </w:r>
            <w:r w:rsidR="00506DB8">
              <w:rPr>
                <w:webHidden/>
                <w:rtl/>
              </w:rPr>
              <w:tab/>
            </w:r>
            <w:r>
              <w:rPr>
                <w:webHidden/>
                <w:rtl/>
              </w:rPr>
              <w:fldChar w:fldCharType="begin"/>
            </w:r>
            <w:r w:rsidR="00506DB8">
              <w:rPr>
                <w:webHidden/>
                <w:rtl/>
              </w:rPr>
              <w:instrText xml:space="preserve"> </w:instrText>
            </w:r>
            <w:r w:rsidR="00506DB8">
              <w:rPr>
                <w:webHidden/>
              </w:rPr>
              <w:instrText>PAGEREF</w:instrText>
            </w:r>
            <w:r w:rsidR="00506DB8">
              <w:rPr>
                <w:webHidden/>
                <w:rtl/>
              </w:rPr>
              <w:instrText xml:space="preserve"> _</w:instrText>
            </w:r>
            <w:r w:rsidR="00506DB8">
              <w:rPr>
                <w:webHidden/>
              </w:rPr>
              <w:instrText>Toc460154588 \h</w:instrText>
            </w:r>
            <w:r w:rsidR="00506DB8">
              <w:rPr>
                <w:webHidden/>
                <w:rtl/>
              </w:rPr>
              <w:instrText xml:space="preserve"> </w:instrText>
            </w:r>
            <w:r>
              <w:rPr>
                <w:webHidden/>
                <w:rtl/>
              </w:rPr>
            </w:r>
            <w:r>
              <w:rPr>
                <w:webHidden/>
                <w:rtl/>
              </w:rPr>
              <w:fldChar w:fldCharType="separate"/>
            </w:r>
            <w:r w:rsidR="003B3252">
              <w:rPr>
                <w:webHidden/>
              </w:rPr>
              <w:t>11</w:t>
            </w:r>
            <w:r>
              <w:rPr>
                <w:webHidden/>
                <w:rtl/>
              </w:rPr>
              <w:fldChar w:fldCharType="end"/>
            </w:r>
          </w:hyperlink>
        </w:p>
        <w:p w:rsidR="00506DB8" w:rsidRDefault="003D4EB2" w:rsidP="00506DB8">
          <w:pPr>
            <w:pStyle w:val="TOC2"/>
            <w:rPr>
              <w:rFonts w:asciiTheme="minorHAnsi" w:eastAsiaTheme="minorEastAsia" w:hAnsiTheme="minorHAnsi" w:cstheme="minorBidi"/>
              <w:color w:val="auto"/>
              <w:sz w:val="22"/>
              <w:szCs w:val="22"/>
              <w:rtl/>
            </w:rPr>
          </w:pPr>
          <w:hyperlink w:anchor="_Toc460154589" w:history="1">
            <w:r w:rsidR="00506DB8" w:rsidRPr="00095167">
              <w:rPr>
                <w:rStyle w:val="Hyperlink"/>
              </w:rPr>
              <w:t>5. The Benefits of the Hajj</w:t>
            </w:r>
            <w:r w:rsidR="00506DB8">
              <w:rPr>
                <w:webHidden/>
                <w:rtl/>
              </w:rPr>
              <w:tab/>
            </w:r>
            <w:r>
              <w:rPr>
                <w:webHidden/>
                <w:rtl/>
              </w:rPr>
              <w:fldChar w:fldCharType="begin"/>
            </w:r>
            <w:r w:rsidR="00506DB8">
              <w:rPr>
                <w:webHidden/>
                <w:rtl/>
              </w:rPr>
              <w:instrText xml:space="preserve"> </w:instrText>
            </w:r>
            <w:r w:rsidR="00506DB8">
              <w:rPr>
                <w:webHidden/>
              </w:rPr>
              <w:instrText>PAGEREF</w:instrText>
            </w:r>
            <w:r w:rsidR="00506DB8">
              <w:rPr>
                <w:webHidden/>
                <w:rtl/>
              </w:rPr>
              <w:instrText xml:space="preserve"> _</w:instrText>
            </w:r>
            <w:r w:rsidR="00506DB8">
              <w:rPr>
                <w:webHidden/>
              </w:rPr>
              <w:instrText>Toc460154589 \h</w:instrText>
            </w:r>
            <w:r w:rsidR="00506DB8">
              <w:rPr>
                <w:webHidden/>
                <w:rtl/>
              </w:rPr>
              <w:instrText xml:space="preserve"> </w:instrText>
            </w:r>
            <w:r>
              <w:rPr>
                <w:webHidden/>
                <w:rtl/>
              </w:rPr>
            </w:r>
            <w:r>
              <w:rPr>
                <w:webHidden/>
                <w:rtl/>
              </w:rPr>
              <w:fldChar w:fldCharType="separate"/>
            </w:r>
            <w:r w:rsidR="003B3252">
              <w:rPr>
                <w:webHidden/>
              </w:rPr>
              <w:t>12</w:t>
            </w:r>
            <w:r>
              <w:rPr>
                <w:webHidden/>
                <w:rtl/>
              </w:rPr>
              <w:fldChar w:fldCharType="end"/>
            </w:r>
          </w:hyperlink>
        </w:p>
        <w:p w:rsidR="00506DB8" w:rsidRDefault="003D4EB2" w:rsidP="00506DB8">
          <w:pPr>
            <w:pStyle w:val="TOC2"/>
            <w:rPr>
              <w:rFonts w:asciiTheme="minorHAnsi" w:eastAsiaTheme="minorEastAsia" w:hAnsiTheme="minorHAnsi" w:cstheme="minorBidi"/>
              <w:color w:val="auto"/>
              <w:sz w:val="22"/>
              <w:szCs w:val="22"/>
              <w:rtl/>
            </w:rPr>
          </w:pPr>
          <w:hyperlink w:anchor="_Toc460154590" w:history="1">
            <w:r w:rsidR="00506DB8" w:rsidRPr="00095167">
              <w:rPr>
                <w:rStyle w:val="Hyperlink"/>
              </w:rPr>
              <w:t>6. Dying While on the Way to Hajj</w:t>
            </w:r>
            <w:r w:rsidR="00506DB8">
              <w:rPr>
                <w:webHidden/>
                <w:rtl/>
              </w:rPr>
              <w:tab/>
            </w:r>
            <w:r>
              <w:rPr>
                <w:webHidden/>
                <w:rtl/>
              </w:rPr>
              <w:fldChar w:fldCharType="begin"/>
            </w:r>
            <w:r w:rsidR="00506DB8">
              <w:rPr>
                <w:webHidden/>
                <w:rtl/>
              </w:rPr>
              <w:instrText xml:space="preserve"> </w:instrText>
            </w:r>
            <w:r w:rsidR="00506DB8">
              <w:rPr>
                <w:webHidden/>
              </w:rPr>
              <w:instrText>PAGEREF</w:instrText>
            </w:r>
            <w:r w:rsidR="00506DB8">
              <w:rPr>
                <w:webHidden/>
                <w:rtl/>
              </w:rPr>
              <w:instrText xml:space="preserve"> _</w:instrText>
            </w:r>
            <w:r w:rsidR="00506DB8">
              <w:rPr>
                <w:webHidden/>
              </w:rPr>
              <w:instrText>Toc460154590 \h</w:instrText>
            </w:r>
            <w:r w:rsidR="00506DB8">
              <w:rPr>
                <w:webHidden/>
                <w:rtl/>
              </w:rPr>
              <w:instrText xml:space="preserve"> </w:instrText>
            </w:r>
            <w:r>
              <w:rPr>
                <w:webHidden/>
                <w:rtl/>
              </w:rPr>
            </w:r>
            <w:r>
              <w:rPr>
                <w:webHidden/>
                <w:rtl/>
              </w:rPr>
              <w:fldChar w:fldCharType="separate"/>
            </w:r>
            <w:r w:rsidR="003B3252">
              <w:rPr>
                <w:webHidden/>
              </w:rPr>
              <w:t>13</w:t>
            </w:r>
            <w:r>
              <w:rPr>
                <w:webHidden/>
                <w:rtl/>
              </w:rPr>
              <w:fldChar w:fldCharType="end"/>
            </w:r>
          </w:hyperlink>
        </w:p>
        <w:p w:rsidR="00506DB8" w:rsidRDefault="003D4EB2" w:rsidP="00506DB8">
          <w:pPr>
            <w:pStyle w:val="TOC2"/>
            <w:rPr>
              <w:rFonts w:asciiTheme="minorHAnsi" w:eastAsiaTheme="minorEastAsia" w:hAnsiTheme="minorHAnsi" w:cstheme="minorBidi"/>
              <w:color w:val="auto"/>
              <w:sz w:val="22"/>
              <w:szCs w:val="22"/>
              <w:rtl/>
            </w:rPr>
          </w:pPr>
          <w:hyperlink w:anchor="_Toc460154591" w:history="1">
            <w:r w:rsidR="00506DB8" w:rsidRPr="00095167">
              <w:rPr>
                <w:rStyle w:val="Hyperlink"/>
              </w:rPr>
              <w:t>7. The Sanctity of the Guests of Allah</w:t>
            </w:r>
            <w:r w:rsidR="00506DB8">
              <w:rPr>
                <w:webHidden/>
                <w:rtl/>
              </w:rPr>
              <w:tab/>
            </w:r>
            <w:r>
              <w:rPr>
                <w:webHidden/>
                <w:rtl/>
              </w:rPr>
              <w:fldChar w:fldCharType="begin"/>
            </w:r>
            <w:r w:rsidR="00506DB8">
              <w:rPr>
                <w:webHidden/>
                <w:rtl/>
              </w:rPr>
              <w:instrText xml:space="preserve"> </w:instrText>
            </w:r>
            <w:r w:rsidR="00506DB8">
              <w:rPr>
                <w:webHidden/>
              </w:rPr>
              <w:instrText>PAGEREF</w:instrText>
            </w:r>
            <w:r w:rsidR="00506DB8">
              <w:rPr>
                <w:webHidden/>
                <w:rtl/>
              </w:rPr>
              <w:instrText xml:space="preserve"> _</w:instrText>
            </w:r>
            <w:r w:rsidR="00506DB8">
              <w:rPr>
                <w:webHidden/>
              </w:rPr>
              <w:instrText>Toc460154591 \h</w:instrText>
            </w:r>
            <w:r w:rsidR="00506DB8">
              <w:rPr>
                <w:webHidden/>
                <w:rtl/>
              </w:rPr>
              <w:instrText xml:space="preserve"> </w:instrText>
            </w:r>
            <w:r>
              <w:rPr>
                <w:webHidden/>
                <w:rtl/>
              </w:rPr>
            </w:r>
            <w:r>
              <w:rPr>
                <w:webHidden/>
                <w:rtl/>
              </w:rPr>
              <w:fldChar w:fldCharType="separate"/>
            </w:r>
            <w:r w:rsidR="003B3252">
              <w:rPr>
                <w:webHidden/>
              </w:rPr>
              <w:t>14</w:t>
            </w:r>
            <w:r>
              <w:rPr>
                <w:webHidden/>
                <w:rtl/>
              </w:rPr>
              <w:fldChar w:fldCharType="end"/>
            </w:r>
          </w:hyperlink>
        </w:p>
        <w:p w:rsidR="00506DB8" w:rsidRDefault="003D4EB2" w:rsidP="00506DB8">
          <w:pPr>
            <w:pStyle w:val="TOC2"/>
            <w:rPr>
              <w:rFonts w:asciiTheme="minorHAnsi" w:eastAsiaTheme="minorEastAsia" w:hAnsiTheme="minorHAnsi" w:cstheme="minorBidi"/>
              <w:color w:val="auto"/>
              <w:sz w:val="22"/>
              <w:szCs w:val="22"/>
              <w:rtl/>
            </w:rPr>
          </w:pPr>
          <w:hyperlink w:anchor="_Toc460154592" w:history="1">
            <w:r w:rsidR="00506DB8" w:rsidRPr="00095167">
              <w:rPr>
                <w:rStyle w:val="Hyperlink"/>
              </w:rPr>
              <w:t>8. Preparing for the Ihram</w:t>
            </w:r>
            <w:r w:rsidR="00506DB8">
              <w:rPr>
                <w:webHidden/>
                <w:rtl/>
              </w:rPr>
              <w:tab/>
            </w:r>
            <w:r>
              <w:rPr>
                <w:webHidden/>
                <w:rtl/>
              </w:rPr>
              <w:fldChar w:fldCharType="begin"/>
            </w:r>
            <w:r w:rsidR="00506DB8">
              <w:rPr>
                <w:webHidden/>
                <w:rtl/>
              </w:rPr>
              <w:instrText xml:space="preserve"> </w:instrText>
            </w:r>
            <w:r w:rsidR="00506DB8">
              <w:rPr>
                <w:webHidden/>
              </w:rPr>
              <w:instrText>PAGEREF</w:instrText>
            </w:r>
            <w:r w:rsidR="00506DB8">
              <w:rPr>
                <w:webHidden/>
                <w:rtl/>
              </w:rPr>
              <w:instrText xml:space="preserve"> _</w:instrText>
            </w:r>
            <w:r w:rsidR="00506DB8">
              <w:rPr>
                <w:webHidden/>
              </w:rPr>
              <w:instrText>Toc460154592 \h</w:instrText>
            </w:r>
            <w:r w:rsidR="00506DB8">
              <w:rPr>
                <w:webHidden/>
                <w:rtl/>
              </w:rPr>
              <w:instrText xml:space="preserve"> </w:instrText>
            </w:r>
            <w:r>
              <w:rPr>
                <w:webHidden/>
                <w:rtl/>
              </w:rPr>
            </w:r>
            <w:r>
              <w:rPr>
                <w:webHidden/>
                <w:rtl/>
              </w:rPr>
              <w:fldChar w:fldCharType="separate"/>
            </w:r>
            <w:r w:rsidR="003B3252">
              <w:rPr>
                <w:webHidden/>
              </w:rPr>
              <w:t>15</w:t>
            </w:r>
            <w:r>
              <w:rPr>
                <w:webHidden/>
                <w:rtl/>
              </w:rPr>
              <w:fldChar w:fldCharType="end"/>
            </w:r>
          </w:hyperlink>
        </w:p>
        <w:p w:rsidR="00506DB8" w:rsidRDefault="003D4EB2" w:rsidP="00506DB8">
          <w:pPr>
            <w:pStyle w:val="TOC2"/>
            <w:rPr>
              <w:rFonts w:asciiTheme="minorHAnsi" w:eastAsiaTheme="minorEastAsia" w:hAnsiTheme="minorHAnsi" w:cstheme="minorBidi"/>
              <w:color w:val="auto"/>
              <w:sz w:val="22"/>
              <w:szCs w:val="22"/>
              <w:rtl/>
            </w:rPr>
          </w:pPr>
          <w:hyperlink w:anchor="_Toc460154593" w:history="1">
            <w:r w:rsidR="00506DB8" w:rsidRPr="00095167">
              <w:rPr>
                <w:rStyle w:val="Hyperlink"/>
              </w:rPr>
              <w:t>9. Looking at the Ka’bah</w:t>
            </w:r>
            <w:r w:rsidR="00506DB8">
              <w:rPr>
                <w:webHidden/>
                <w:rtl/>
              </w:rPr>
              <w:tab/>
            </w:r>
            <w:r>
              <w:rPr>
                <w:webHidden/>
                <w:rtl/>
              </w:rPr>
              <w:fldChar w:fldCharType="begin"/>
            </w:r>
            <w:r w:rsidR="00506DB8">
              <w:rPr>
                <w:webHidden/>
                <w:rtl/>
              </w:rPr>
              <w:instrText xml:space="preserve"> </w:instrText>
            </w:r>
            <w:r w:rsidR="00506DB8">
              <w:rPr>
                <w:webHidden/>
              </w:rPr>
              <w:instrText>PAGEREF</w:instrText>
            </w:r>
            <w:r w:rsidR="00506DB8">
              <w:rPr>
                <w:webHidden/>
                <w:rtl/>
              </w:rPr>
              <w:instrText xml:space="preserve"> _</w:instrText>
            </w:r>
            <w:r w:rsidR="00506DB8">
              <w:rPr>
                <w:webHidden/>
              </w:rPr>
              <w:instrText>Toc460154593 \h</w:instrText>
            </w:r>
            <w:r w:rsidR="00506DB8">
              <w:rPr>
                <w:webHidden/>
                <w:rtl/>
              </w:rPr>
              <w:instrText xml:space="preserve"> </w:instrText>
            </w:r>
            <w:r>
              <w:rPr>
                <w:webHidden/>
                <w:rtl/>
              </w:rPr>
            </w:r>
            <w:r>
              <w:rPr>
                <w:webHidden/>
                <w:rtl/>
              </w:rPr>
              <w:fldChar w:fldCharType="separate"/>
            </w:r>
            <w:r w:rsidR="003B3252">
              <w:rPr>
                <w:webHidden/>
              </w:rPr>
              <w:t>16</w:t>
            </w:r>
            <w:r>
              <w:rPr>
                <w:webHidden/>
                <w:rtl/>
              </w:rPr>
              <w:fldChar w:fldCharType="end"/>
            </w:r>
          </w:hyperlink>
        </w:p>
        <w:p w:rsidR="00506DB8" w:rsidRDefault="003D4EB2" w:rsidP="00506DB8">
          <w:pPr>
            <w:pStyle w:val="TOC2"/>
            <w:rPr>
              <w:rFonts w:asciiTheme="minorHAnsi" w:eastAsiaTheme="minorEastAsia" w:hAnsiTheme="minorHAnsi" w:cstheme="minorBidi"/>
              <w:color w:val="auto"/>
              <w:sz w:val="22"/>
              <w:szCs w:val="22"/>
              <w:rtl/>
            </w:rPr>
          </w:pPr>
          <w:hyperlink w:anchor="_Toc460154594" w:history="1">
            <w:r w:rsidR="00506DB8" w:rsidRPr="00095167">
              <w:rPr>
                <w:rStyle w:val="Hyperlink"/>
              </w:rPr>
              <w:t>10. Intention for the Hajj</w:t>
            </w:r>
            <w:r w:rsidR="00506DB8">
              <w:rPr>
                <w:webHidden/>
                <w:rtl/>
              </w:rPr>
              <w:tab/>
            </w:r>
            <w:r>
              <w:rPr>
                <w:webHidden/>
                <w:rtl/>
              </w:rPr>
              <w:fldChar w:fldCharType="begin"/>
            </w:r>
            <w:r w:rsidR="00506DB8">
              <w:rPr>
                <w:webHidden/>
                <w:rtl/>
              </w:rPr>
              <w:instrText xml:space="preserve"> </w:instrText>
            </w:r>
            <w:r w:rsidR="00506DB8">
              <w:rPr>
                <w:webHidden/>
              </w:rPr>
              <w:instrText>PAGEREF</w:instrText>
            </w:r>
            <w:r w:rsidR="00506DB8">
              <w:rPr>
                <w:webHidden/>
                <w:rtl/>
              </w:rPr>
              <w:instrText xml:space="preserve"> _</w:instrText>
            </w:r>
            <w:r w:rsidR="00506DB8">
              <w:rPr>
                <w:webHidden/>
              </w:rPr>
              <w:instrText>Toc460154594 \h</w:instrText>
            </w:r>
            <w:r w:rsidR="00506DB8">
              <w:rPr>
                <w:webHidden/>
                <w:rtl/>
              </w:rPr>
              <w:instrText xml:space="preserve"> </w:instrText>
            </w:r>
            <w:r>
              <w:rPr>
                <w:webHidden/>
                <w:rtl/>
              </w:rPr>
            </w:r>
            <w:r>
              <w:rPr>
                <w:webHidden/>
                <w:rtl/>
              </w:rPr>
              <w:fldChar w:fldCharType="separate"/>
            </w:r>
            <w:r w:rsidR="003B3252">
              <w:rPr>
                <w:webHidden/>
              </w:rPr>
              <w:t>17</w:t>
            </w:r>
            <w:r>
              <w:rPr>
                <w:webHidden/>
                <w:rtl/>
              </w:rPr>
              <w:fldChar w:fldCharType="end"/>
            </w:r>
          </w:hyperlink>
        </w:p>
        <w:p w:rsidR="00506DB8" w:rsidRDefault="003D4EB2" w:rsidP="00506DB8">
          <w:pPr>
            <w:pStyle w:val="TOC2"/>
            <w:rPr>
              <w:rFonts w:asciiTheme="minorHAnsi" w:eastAsiaTheme="minorEastAsia" w:hAnsiTheme="minorHAnsi" w:cstheme="minorBidi"/>
              <w:color w:val="auto"/>
              <w:sz w:val="22"/>
              <w:szCs w:val="22"/>
              <w:rtl/>
            </w:rPr>
          </w:pPr>
          <w:hyperlink w:anchor="_Toc460154595" w:history="1">
            <w:r w:rsidR="00506DB8" w:rsidRPr="00095167">
              <w:rPr>
                <w:rStyle w:val="Hyperlink"/>
              </w:rPr>
              <w:t>11. Fasting on the Day of Tashriq in Mina</w:t>
            </w:r>
            <w:r w:rsidR="00506DB8">
              <w:rPr>
                <w:webHidden/>
                <w:rtl/>
              </w:rPr>
              <w:tab/>
            </w:r>
            <w:r>
              <w:rPr>
                <w:webHidden/>
                <w:rtl/>
              </w:rPr>
              <w:fldChar w:fldCharType="begin"/>
            </w:r>
            <w:r w:rsidR="00506DB8">
              <w:rPr>
                <w:webHidden/>
                <w:rtl/>
              </w:rPr>
              <w:instrText xml:space="preserve"> </w:instrText>
            </w:r>
            <w:r w:rsidR="00506DB8">
              <w:rPr>
                <w:webHidden/>
              </w:rPr>
              <w:instrText>PAGEREF</w:instrText>
            </w:r>
            <w:r w:rsidR="00506DB8">
              <w:rPr>
                <w:webHidden/>
                <w:rtl/>
              </w:rPr>
              <w:instrText xml:space="preserve"> _</w:instrText>
            </w:r>
            <w:r w:rsidR="00506DB8">
              <w:rPr>
                <w:webHidden/>
              </w:rPr>
              <w:instrText>Toc460154595 \h</w:instrText>
            </w:r>
            <w:r w:rsidR="00506DB8">
              <w:rPr>
                <w:webHidden/>
                <w:rtl/>
              </w:rPr>
              <w:instrText xml:space="preserve"> </w:instrText>
            </w:r>
            <w:r>
              <w:rPr>
                <w:webHidden/>
                <w:rtl/>
              </w:rPr>
            </w:r>
            <w:r>
              <w:rPr>
                <w:webHidden/>
                <w:rtl/>
              </w:rPr>
              <w:fldChar w:fldCharType="separate"/>
            </w:r>
            <w:r w:rsidR="003B3252">
              <w:rPr>
                <w:webHidden/>
              </w:rPr>
              <w:t>18</w:t>
            </w:r>
            <w:r>
              <w:rPr>
                <w:webHidden/>
                <w:rtl/>
              </w:rPr>
              <w:fldChar w:fldCharType="end"/>
            </w:r>
          </w:hyperlink>
        </w:p>
        <w:p w:rsidR="00506DB8" w:rsidRDefault="003D4EB2" w:rsidP="00506DB8">
          <w:pPr>
            <w:pStyle w:val="TOC2"/>
            <w:rPr>
              <w:rFonts w:asciiTheme="minorHAnsi" w:eastAsiaTheme="minorEastAsia" w:hAnsiTheme="minorHAnsi" w:cstheme="minorBidi"/>
              <w:color w:val="auto"/>
              <w:sz w:val="22"/>
              <w:szCs w:val="22"/>
              <w:rtl/>
            </w:rPr>
          </w:pPr>
          <w:hyperlink w:anchor="_Toc460154596" w:history="1">
            <w:r w:rsidR="00506DB8" w:rsidRPr="00095167">
              <w:rPr>
                <w:rStyle w:val="Hyperlink"/>
              </w:rPr>
              <w:t>12. Hajj or Jihad?</w:t>
            </w:r>
            <w:r w:rsidR="00506DB8">
              <w:rPr>
                <w:webHidden/>
                <w:rtl/>
              </w:rPr>
              <w:tab/>
            </w:r>
            <w:r>
              <w:rPr>
                <w:webHidden/>
                <w:rtl/>
              </w:rPr>
              <w:fldChar w:fldCharType="begin"/>
            </w:r>
            <w:r w:rsidR="00506DB8">
              <w:rPr>
                <w:webHidden/>
                <w:rtl/>
              </w:rPr>
              <w:instrText xml:space="preserve"> </w:instrText>
            </w:r>
            <w:r w:rsidR="00506DB8">
              <w:rPr>
                <w:webHidden/>
              </w:rPr>
              <w:instrText>PAGEREF</w:instrText>
            </w:r>
            <w:r w:rsidR="00506DB8">
              <w:rPr>
                <w:webHidden/>
                <w:rtl/>
              </w:rPr>
              <w:instrText xml:space="preserve"> _</w:instrText>
            </w:r>
            <w:r w:rsidR="00506DB8">
              <w:rPr>
                <w:webHidden/>
              </w:rPr>
              <w:instrText>Toc460154596 \h</w:instrText>
            </w:r>
            <w:r w:rsidR="00506DB8">
              <w:rPr>
                <w:webHidden/>
                <w:rtl/>
              </w:rPr>
              <w:instrText xml:space="preserve"> </w:instrText>
            </w:r>
            <w:r>
              <w:rPr>
                <w:webHidden/>
                <w:rtl/>
              </w:rPr>
            </w:r>
            <w:r>
              <w:rPr>
                <w:webHidden/>
                <w:rtl/>
              </w:rPr>
              <w:fldChar w:fldCharType="separate"/>
            </w:r>
            <w:r w:rsidR="003B3252">
              <w:rPr>
                <w:webHidden/>
              </w:rPr>
              <w:t>19</w:t>
            </w:r>
            <w:r>
              <w:rPr>
                <w:webHidden/>
                <w:rtl/>
              </w:rPr>
              <w:fldChar w:fldCharType="end"/>
            </w:r>
          </w:hyperlink>
        </w:p>
        <w:p w:rsidR="00506DB8" w:rsidRDefault="003D4EB2" w:rsidP="00506DB8">
          <w:pPr>
            <w:pStyle w:val="TOC2"/>
            <w:rPr>
              <w:rFonts w:asciiTheme="minorHAnsi" w:eastAsiaTheme="minorEastAsia" w:hAnsiTheme="minorHAnsi" w:cstheme="minorBidi"/>
              <w:color w:val="auto"/>
              <w:sz w:val="22"/>
              <w:szCs w:val="22"/>
              <w:rtl/>
            </w:rPr>
          </w:pPr>
          <w:hyperlink w:anchor="_Toc460154597" w:history="1">
            <w:r w:rsidR="00506DB8" w:rsidRPr="00095167">
              <w:rPr>
                <w:rStyle w:val="Hyperlink"/>
              </w:rPr>
              <w:t>13. Reward for the Tawaf</w:t>
            </w:r>
            <w:r w:rsidR="00506DB8">
              <w:rPr>
                <w:webHidden/>
                <w:rtl/>
              </w:rPr>
              <w:tab/>
            </w:r>
            <w:r>
              <w:rPr>
                <w:webHidden/>
                <w:rtl/>
              </w:rPr>
              <w:fldChar w:fldCharType="begin"/>
            </w:r>
            <w:r w:rsidR="00506DB8">
              <w:rPr>
                <w:webHidden/>
                <w:rtl/>
              </w:rPr>
              <w:instrText xml:space="preserve"> </w:instrText>
            </w:r>
            <w:r w:rsidR="00506DB8">
              <w:rPr>
                <w:webHidden/>
              </w:rPr>
              <w:instrText>PAGEREF</w:instrText>
            </w:r>
            <w:r w:rsidR="00506DB8">
              <w:rPr>
                <w:webHidden/>
                <w:rtl/>
              </w:rPr>
              <w:instrText xml:space="preserve"> _</w:instrText>
            </w:r>
            <w:r w:rsidR="00506DB8">
              <w:rPr>
                <w:webHidden/>
              </w:rPr>
              <w:instrText>Toc460154597 \h</w:instrText>
            </w:r>
            <w:r w:rsidR="00506DB8">
              <w:rPr>
                <w:webHidden/>
                <w:rtl/>
              </w:rPr>
              <w:instrText xml:space="preserve"> </w:instrText>
            </w:r>
            <w:r>
              <w:rPr>
                <w:webHidden/>
                <w:rtl/>
              </w:rPr>
            </w:r>
            <w:r>
              <w:rPr>
                <w:webHidden/>
                <w:rtl/>
              </w:rPr>
              <w:fldChar w:fldCharType="separate"/>
            </w:r>
            <w:r w:rsidR="003B3252">
              <w:rPr>
                <w:webHidden/>
              </w:rPr>
              <w:t>20</w:t>
            </w:r>
            <w:r>
              <w:rPr>
                <w:webHidden/>
                <w:rtl/>
              </w:rPr>
              <w:fldChar w:fldCharType="end"/>
            </w:r>
          </w:hyperlink>
        </w:p>
        <w:p w:rsidR="00506DB8" w:rsidRDefault="003D4EB2" w:rsidP="00506DB8">
          <w:pPr>
            <w:pStyle w:val="TOC2"/>
            <w:rPr>
              <w:rFonts w:asciiTheme="minorHAnsi" w:eastAsiaTheme="minorEastAsia" w:hAnsiTheme="minorHAnsi" w:cstheme="minorBidi"/>
              <w:color w:val="auto"/>
              <w:sz w:val="22"/>
              <w:szCs w:val="22"/>
              <w:rtl/>
            </w:rPr>
          </w:pPr>
          <w:hyperlink w:anchor="_Toc460154598" w:history="1">
            <w:r w:rsidR="00506DB8" w:rsidRPr="00095167">
              <w:rPr>
                <w:rStyle w:val="Hyperlink"/>
              </w:rPr>
              <w:t>14. Hajj and the Renewal of the Pledge</w:t>
            </w:r>
            <w:r w:rsidR="00506DB8">
              <w:rPr>
                <w:webHidden/>
                <w:rtl/>
              </w:rPr>
              <w:tab/>
            </w:r>
            <w:r>
              <w:rPr>
                <w:webHidden/>
                <w:rtl/>
              </w:rPr>
              <w:fldChar w:fldCharType="begin"/>
            </w:r>
            <w:r w:rsidR="00506DB8">
              <w:rPr>
                <w:webHidden/>
                <w:rtl/>
              </w:rPr>
              <w:instrText xml:space="preserve"> </w:instrText>
            </w:r>
            <w:r w:rsidR="00506DB8">
              <w:rPr>
                <w:webHidden/>
              </w:rPr>
              <w:instrText>PAGEREF</w:instrText>
            </w:r>
            <w:r w:rsidR="00506DB8">
              <w:rPr>
                <w:webHidden/>
                <w:rtl/>
              </w:rPr>
              <w:instrText xml:space="preserve"> _</w:instrText>
            </w:r>
            <w:r w:rsidR="00506DB8">
              <w:rPr>
                <w:webHidden/>
              </w:rPr>
              <w:instrText>Toc460154598 \h</w:instrText>
            </w:r>
            <w:r w:rsidR="00506DB8">
              <w:rPr>
                <w:webHidden/>
                <w:rtl/>
              </w:rPr>
              <w:instrText xml:space="preserve"> </w:instrText>
            </w:r>
            <w:r>
              <w:rPr>
                <w:webHidden/>
                <w:rtl/>
              </w:rPr>
            </w:r>
            <w:r>
              <w:rPr>
                <w:webHidden/>
                <w:rtl/>
              </w:rPr>
              <w:fldChar w:fldCharType="separate"/>
            </w:r>
            <w:r w:rsidR="003B3252">
              <w:rPr>
                <w:webHidden/>
              </w:rPr>
              <w:t>21</w:t>
            </w:r>
            <w:r>
              <w:rPr>
                <w:webHidden/>
                <w:rtl/>
              </w:rPr>
              <w:fldChar w:fldCharType="end"/>
            </w:r>
          </w:hyperlink>
        </w:p>
        <w:p w:rsidR="00506DB8" w:rsidRDefault="003D4EB2" w:rsidP="00506DB8">
          <w:pPr>
            <w:pStyle w:val="TOC2"/>
            <w:rPr>
              <w:rFonts w:asciiTheme="minorHAnsi" w:eastAsiaTheme="minorEastAsia" w:hAnsiTheme="minorHAnsi" w:cstheme="minorBidi"/>
              <w:color w:val="auto"/>
              <w:sz w:val="22"/>
              <w:szCs w:val="22"/>
              <w:rtl/>
            </w:rPr>
          </w:pPr>
          <w:hyperlink w:anchor="_Toc460154599" w:history="1">
            <w:r w:rsidR="00506DB8" w:rsidRPr="00095167">
              <w:rPr>
                <w:rStyle w:val="Hyperlink"/>
              </w:rPr>
              <w:t>15. The Success and Perpetuity of Islam</w:t>
            </w:r>
            <w:r w:rsidR="00506DB8">
              <w:rPr>
                <w:webHidden/>
                <w:rtl/>
              </w:rPr>
              <w:tab/>
            </w:r>
            <w:r>
              <w:rPr>
                <w:webHidden/>
                <w:rtl/>
              </w:rPr>
              <w:fldChar w:fldCharType="begin"/>
            </w:r>
            <w:r w:rsidR="00506DB8">
              <w:rPr>
                <w:webHidden/>
                <w:rtl/>
              </w:rPr>
              <w:instrText xml:space="preserve"> </w:instrText>
            </w:r>
            <w:r w:rsidR="00506DB8">
              <w:rPr>
                <w:webHidden/>
              </w:rPr>
              <w:instrText>PAGEREF</w:instrText>
            </w:r>
            <w:r w:rsidR="00506DB8">
              <w:rPr>
                <w:webHidden/>
                <w:rtl/>
              </w:rPr>
              <w:instrText xml:space="preserve"> _</w:instrText>
            </w:r>
            <w:r w:rsidR="00506DB8">
              <w:rPr>
                <w:webHidden/>
              </w:rPr>
              <w:instrText>Toc460154599 \h</w:instrText>
            </w:r>
            <w:r w:rsidR="00506DB8">
              <w:rPr>
                <w:webHidden/>
                <w:rtl/>
              </w:rPr>
              <w:instrText xml:space="preserve"> </w:instrText>
            </w:r>
            <w:r>
              <w:rPr>
                <w:webHidden/>
                <w:rtl/>
              </w:rPr>
            </w:r>
            <w:r>
              <w:rPr>
                <w:webHidden/>
                <w:rtl/>
              </w:rPr>
              <w:fldChar w:fldCharType="separate"/>
            </w:r>
            <w:r w:rsidR="003B3252">
              <w:rPr>
                <w:webHidden/>
              </w:rPr>
              <w:t>22</w:t>
            </w:r>
            <w:r>
              <w:rPr>
                <w:webHidden/>
                <w:rtl/>
              </w:rPr>
              <w:fldChar w:fldCharType="end"/>
            </w:r>
          </w:hyperlink>
        </w:p>
        <w:p w:rsidR="00506DB8" w:rsidRDefault="003D4EB2" w:rsidP="00506DB8">
          <w:pPr>
            <w:pStyle w:val="TOC2"/>
            <w:rPr>
              <w:rFonts w:asciiTheme="minorHAnsi" w:eastAsiaTheme="minorEastAsia" w:hAnsiTheme="minorHAnsi" w:cstheme="minorBidi"/>
              <w:color w:val="auto"/>
              <w:sz w:val="22"/>
              <w:szCs w:val="22"/>
              <w:rtl/>
            </w:rPr>
          </w:pPr>
          <w:hyperlink w:anchor="_Toc460154600" w:history="1">
            <w:r w:rsidR="00506DB8" w:rsidRPr="00095167">
              <w:rPr>
                <w:rStyle w:val="Hyperlink"/>
              </w:rPr>
              <w:t>16. Philosophy Behind the Name “Al-Ka’bah”</w:t>
            </w:r>
            <w:r w:rsidR="00506DB8">
              <w:rPr>
                <w:webHidden/>
                <w:rtl/>
              </w:rPr>
              <w:tab/>
            </w:r>
            <w:r>
              <w:rPr>
                <w:webHidden/>
                <w:rtl/>
              </w:rPr>
              <w:fldChar w:fldCharType="begin"/>
            </w:r>
            <w:r w:rsidR="00506DB8">
              <w:rPr>
                <w:webHidden/>
                <w:rtl/>
              </w:rPr>
              <w:instrText xml:space="preserve"> </w:instrText>
            </w:r>
            <w:r w:rsidR="00506DB8">
              <w:rPr>
                <w:webHidden/>
              </w:rPr>
              <w:instrText>PAGEREF</w:instrText>
            </w:r>
            <w:r w:rsidR="00506DB8">
              <w:rPr>
                <w:webHidden/>
                <w:rtl/>
              </w:rPr>
              <w:instrText xml:space="preserve"> _</w:instrText>
            </w:r>
            <w:r w:rsidR="00506DB8">
              <w:rPr>
                <w:webHidden/>
              </w:rPr>
              <w:instrText>Toc460154600 \h</w:instrText>
            </w:r>
            <w:r w:rsidR="00506DB8">
              <w:rPr>
                <w:webHidden/>
                <w:rtl/>
              </w:rPr>
              <w:instrText xml:space="preserve"> </w:instrText>
            </w:r>
            <w:r>
              <w:rPr>
                <w:webHidden/>
                <w:rtl/>
              </w:rPr>
            </w:r>
            <w:r>
              <w:rPr>
                <w:webHidden/>
                <w:rtl/>
              </w:rPr>
              <w:fldChar w:fldCharType="separate"/>
            </w:r>
            <w:r w:rsidR="003B3252">
              <w:rPr>
                <w:webHidden/>
              </w:rPr>
              <w:t>23</w:t>
            </w:r>
            <w:r>
              <w:rPr>
                <w:webHidden/>
                <w:rtl/>
              </w:rPr>
              <w:fldChar w:fldCharType="end"/>
            </w:r>
          </w:hyperlink>
        </w:p>
        <w:p w:rsidR="00506DB8" w:rsidRDefault="003D4EB2" w:rsidP="00506DB8">
          <w:pPr>
            <w:pStyle w:val="TOC2"/>
            <w:rPr>
              <w:rFonts w:asciiTheme="minorHAnsi" w:eastAsiaTheme="minorEastAsia" w:hAnsiTheme="minorHAnsi" w:cstheme="minorBidi"/>
              <w:color w:val="auto"/>
              <w:sz w:val="22"/>
              <w:szCs w:val="22"/>
              <w:rtl/>
            </w:rPr>
          </w:pPr>
          <w:hyperlink w:anchor="_Toc460154601" w:history="1">
            <w:r w:rsidR="00506DB8" w:rsidRPr="00095167">
              <w:rPr>
                <w:rStyle w:val="Hyperlink"/>
              </w:rPr>
              <w:t>17. Three Sacred Things</w:t>
            </w:r>
            <w:r w:rsidR="00506DB8">
              <w:rPr>
                <w:webHidden/>
                <w:rtl/>
              </w:rPr>
              <w:tab/>
            </w:r>
            <w:r>
              <w:rPr>
                <w:webHidden/>
                <w:rtl/>
              </w:rPr>
              <w:fldChar w:fldCharType="begin"/>
            </w:r>
            <w:r w:rsidR="00506DB8">
              <w:rPr>
                <w:webHidden/>
                <w:rtl/>
              </w:rPr>
              <w:instrText xml:space="preserve"> </w:instrText>
            </w:r>
            <w:r w:rsidR="00506DB8">
              <w:rPr>
                <w:webHidden/>
              </w:rPr>
              <w:instrText>PAGEREF</w:instrText>
            </w:r>
            <w:r w:rsidR="00506DB8">
              <w:rPr>
                <w:webHidden/>
                <w:rtl/>
              </w:rPr>
              <w:instrText xml:space="preserve"> _</w:instrText>
            </w:r>
            <w:r w:rsidR="00506DB8">
              <w:rPr>
                <w:webHidden/>
              </w:rPr>
              <w:instrText>Toc460154601 \h</w:instrText>
            </w:r>
            <w:r w:rsidR="00506DB8">
              <w:rPr>
                <w:webHidden/>
                <w:rtl/>
              </w:rPr>
              <w:instrText xml:space="preserve"> </w:instrText>
            </w:r>
            <w:r>
              <w:rPr>
                <w:webHidden/>
                <w:rtl/>
              </w:rPr>
            </w:r>
            <w:r>
              <w:rPr>
                <w:webHidden/>
                <w:rtl/>
              </w:rPr>
              <w:fldChar w:fldCharType="separate"/>
            </w:r>
            <w:r w:rsidR="003B3252">
              <w:rPr>
                <w:webHidden/>
              </w:rPr>
              <w:t>24</w:t>
            </w:r>
            <w:r>
              <w:rPr>
                <w:webHidden/>
                <w:rtl/>
              </w:rPr>
              <w:fldChar w:fldCharType="end"/>
            </w:r>
          </w:hyperlink>
        </w:p>
        <w:p w:rsidR="00506DB8" w:rsidRDefault="003D4EB2" w:rsidP="00506DB8">
          <w:pPr>
            <w:pStyle w:val="TOC2"/>
            <w:rPr>
              <w:rFonts w:asciiTheme="minorHAnsi" w:eastAsiaTheme="minorEastAsia" w:hAnsiTheme="minorHAnsi" w:cstheme="minorBidi"/>
              <w:color w:val="auto"/>
              <w:sz w:val="22"/>
              <w:szCs w:val="22"/>
              <w:rtl/>
            </w:rPr>
          </w:pPr>
          <w:hyperlink w:anchor="_Toc460154602" w:history="1">
            <w:r w:rsidR="00506DB8" w:rsidRPr="00095167">
              <w:rPr>
                <w:rStyle w:val="Hyperlink"/>
              </w:rPr>
              <w:t>18. Donations to Maintain the Ka’bah</w:t>
            </w:r>
            <w:r w:rsidR="00506DB8">
              <w:rPr>
                <w:webHidden/>
                <w:rtl/>
              </w:rPr>
              <w:tab/>
            </w:r>
            <w:r>
              <w:rPr>
                <w:webHidden/>
                <w:rtl/>
              </w:rPr>
              <w:fldChar w:fldCharType="begin"/>
            </w:r>
            <w:r w:rsidR="00506DB8">
              <w:rPr>
                <w:webHidden/>
                <w:rtl/>
              </w:rPr>
              <w:instrText xml:space="preserve"> </w:instrText>
            </w:r>
            <w:r w:rsidR="00506DB8">
              <w:rPr>
                <w:webHidden/>
              </w:rPr>
              <w:instrText>PAGEREF</w:instrText>
            </w:r>
            <w:r w:rsidR="00506DB8">
              <w:rPr>
                <w:webHidden/>
                <w:rtl/>
              </w:rPr>
              <w:instrText xml:space="preserve"> _</w:instrText>
            </w:r>
            <w:r w:rsidR="00506DB8">
              <w:rPr>
                <w:webHidden/>
              </w:rPr>
              <w:instrText>Toc460154602 \h</w:instrText>
            </w:r>
            <w:r w:rsidR="00506DB8">
              <w:rPr>
                <w:webHidden/>
                <w:rtl/>
              </w:rPr>
              <w:instrText xml:space="preserve"> </w:instrText>
            </w:r>
            <w:r>
              <w:rPr>
                <w:webHidden/>
                <w:rtl/>
              </w:rPr>
            </w:r>
            <w:r>
              <w:rPr>
                <w:webHidden/>
                <w:rtl/>
              </w:rPr>
              <w:fldChar w:fldCharType="separate"/>
            </w:r>
            <w:r w:rsidR="003B3252">
              <w:rPr>
                <w:webHidden/>
              </w:rPr>
              <w:t>25</w:t>
            </w:r>
            <w:r>
              <w:rPr>
                <w:webHidden/>
                <w:rtl/>
              </w:rPr>
              <w:fldChar w:fldCharType="end"/>
            </w:r>
          </w:hyperlink>
        </w:p>
        <w:p w:rsidR="00506DB8" w:rsidRDefault="003D4EB2" w:rsidP="00506DB8">
          <w:pPr>
            <w:pStyle w:val="TOC2"/>
            <w:rPr>
              <w:rFonts w:asciiTheme="minorHAnsi" w:eastAsiaTheme="minorEastAsia" w:hAnsiTheme="minorHAnsi" w:cstheme="minorBidi"/>
              <w:color w:val="auto"/>
              <w:sz w:val="22"/>
              <w:szCs w:val="22"/>
              <w:rtl/>
            </w:rPr>
          </w:pPr>
          <w:hyperlink w:anchor="_Toc460154603" w:history="1">
            <w:r w:rsidR="00506DB8" w:rsidRPr="00095167">
              <w:rPr>
                <w:rStyle w:val="Hyperlink"/>
              </w:rPr>
              <w:t>19. The Safety of the Sanctuary (Haram)</w:t>
            </w:r>
            <w:r w:rsidR="00506DB8">
              <w:rPr>
                <w:webHidden/>
                <w:rtl/>
              </w:rPr>
              <w:tab/>
            </w:r>
            <w:r>
              <w:rPr>
                <w:webHidden/>
                <w:rtl/>
              </w:rPr>
              <w:fldChar w:fldCharType="begin"/>
            </w:r>
            <w:r w:rsidR="00506DB8">
              <w:rPr>
                <w:webHidden/>
                <w:rtl/>
              </w:rPr>
              <w:instrText xml:space="preserve"> </w:instrText>
            </w:r>
            <w:r w:rsidR="00506DB8">
              <w:rPr>
                <w:webHidden/>
              </w:rPr>
              <w:instrText>PAGEREF</w:instrText>
            </w:r>
            <w:r w:rsidR="00506DB8">
              <w:rPr>
                <w:webHidden/>
                <w:rtl/>
              </w:rPr>
              <w:instrText xml:space="preserve"> _</w:instrText>
            </w:r>
            <w:r w:rsidR="00506DB8">
              <w:rPr>
                <w:webHidden/>
              </w:rPr>
              <w:instrText>Toc460154603 \h</w:instrText>
            </w:r>
            <w:r w:rsidR="00506DB8">
              <w:rPr>
                <w:webHidden/>
                <w:rtl/>
              </w:rPr>
              <w:instrText xml:space="preserve"> </w:instrText>
            </w:r>
            <w:r>
              <w:rPr>
                <w:webHidden/>
                <w:rtl/>
              </w:rPr>
            </w:r>
            <w:r>
              <w:rPr>
                <w:webHidden/>
                <w:rtl/>
              </w:rPr>
              <w:fldChar w:fldCharType="separate"/>
            </w:r>
            <w:r w:rsidR="003B3252">
              <w:rPr>
                <w:webHidden/>
              </w:rPr>
              <w:t>26</w:t>
            </w:r>
            <w:r>
              <w:rPr>
                <w:webHidden/>
                <w:rtl/>
              </w:rPr>
              <w:fldChar w:fldCharType="end"/>
            </w:r>
          </w:hyperlink>
        </w:p>
        <w:p w:rsidR="00506DB8" w:rsidRDefault="003D4EB2" w:rsidP="00506DB8">
          <w:pPr>
            <w:pStyle w:val="TOC2"/>
            <w:rPr>
              <w:rFonts w:asciiTheme="minorHAnsi" w:eastAsiaTheme="minorEastAsia" w:hAnsiTheme="minorHAnsi" w:cstheme="minorBidi"/>
              <w:color w:val="auto"/>
              <w:sz w:val="22"/>
              <w:szCs w:val="22"/>
              <w:rtl/>
            </w:rPr>
          </w:pPr>
          <w:hyperlink w:anchor="_Toc460154604" w:history="1">
            <w:r w:rsidR="00506DB8" w:rsidRPr="00095167">
              <w:rPr>
                <w:rStyle w:val="Hyperlink"/>
              </w:rPr>
              <w:t>20. The Four Chosen Cities</w:t>
            </w:r>
            <w:r w:rsidR="00506DB8">
              <w:rPr>
                <w:webHidden/>
                <w:rtl/>
              </w:rPr>
              <w:tab/>
            </w:r>
            <w:r>
              <w:rPr>
                <w:webHidden/>
                <w:rtl/>
              </w:rPr>
              <w:fldChar w:fldCharType="begin"/>
            </w:r>
            <w:r w:rsidR="00506DB8">
              <w:rPr>
                <w:webHidden/>
                <w:rtl/>
              </w:rPr>
              <w:instrText xml:space="preserve"> </w:instrText>
            </w:r>
            <w:r w:rsidR="00506DB8">
              <w:rPr>
                <w:webHidden/>
              </w:rPr>
              <w:instrText>PAGEREF</w:instrText>
            </w:r>
            <w:r w:rsidR="00506DB8">
              <w:rPr>
                <w:webHidden/>
                <w:rtl/>
              </w:rPr>
              <w:instrText xml:space="preserve"> _</w:instrText>
            </w:r>
            <w:r w:rsidR="00506DB8">
              <w:rPr>
                <w:webHidden/>
              </w:rPr>
              <w:instrText>Toc460154604 \h</w:instrText>
            </w:r>
            <w:r w:rsidR="00506DB8">
              <w:rPr>
                <w:webHidden/>
                <w:rtl/>
              </w:rPr>
              <w:instrText xml:space="preserve"> </w:instrText>
            </w:r>
            <w:r>
              <w:rPr>
                <w:webHidden/>
                <w:rtl/>
              </w:rPr>
            </w:r>
            <w:r>
              <w:rPr>
                <w:webHidden/>
                <w:rtl/>
              </w:rPr>
              <w:fldChar w:fldCharType="separate"/>
            </w:r>
            <w:r w:rsidR="003B3252">
              <w:rPr>
                <w:webHidden/>
              </w:rPr>
              <w:t>27</w:t>
            </w:r>
            <w:r>
              <w:rPr>
                <w:webHidden/>
                <w:rtl/>
              </w:rPr>
              <w:fldChar w:fldCharType="end"/>
            </w:r>
          </w:hyperlink>
        </w:p>
        <w:p w:rsidR="00506DB8" w:rsidRDefault="003D4EB2" w:rsidP="00506DB8">
          <w:pPr>
            <w:pStyle w:val="TOC2"/>
            <w:rPr>
              <w:rFonts w:asciiTheme="minorHAnsi" w:eastAsiaTheme="minorEastAsia" w:hAnsiTheme="minorHAnsi" w:cstheme="minorBidi"/>
              <w:color w:val="auto"/>
              <w:sz w:val="22"/>
              <w:szCs w:val="22"/>
              <w:rtl/>
            </w:rPr>
          </w:pPr>
          <w:hyperlink w:anchor="_Toc460154605" w:history="1">
            <w:r w:rsidR="00506DB8" w:rsidRPr="00095167">
              <w:rPr>
                <w:rStyle w:val="Hyperlink"/>
              </w:rPr>
              <w:t>21. Performing the Hajj with Haraam Wealth</w:t>
            </w:r>
            <w:r w:rsidR="00506DB8">
              <w:rPr>
                <w:webHidden/>
                <w:rtl/>
              </w:rPr>
              <w:tab/>
            </w:r>
            <w:r>
              <w:rPr>
                <w:webHidden/>
                <w:rtl/>
              </w:rPr>
              <w:fldChar w:fldCharType="begin"/>
            </w:r>
            <w:r w:rsidR="00506DB8">
              <w:rPr>
                <w:webHidden/>
                <w:rtl/>
              </w:rPr>
              <w:instrText xml:space="preserve"> </w:instrText>
            </w:r>
            <w:r w:rsidR="00506DB8">
              <w:rPr>
                <w:webHidden/>
              </w:rPr>
              <w:instrText>PAGEREF</w:instrText>
            </w:r>
            <w:r w:rsidR="00506DB8">
              <w:rPr>
                <w:webHidden/>
                <w:rtl/>
              </w:rPr>
              <w:instrText xml:space="preserve"> _</w:instrText>
            </w:r>
            <w:r w:rsidR="00506DB8">
              <w:rPr>
                <w:webHidden/>
              </w:rPr>
              <w:instrText>Toc460154605 \h</w:instrText>
            </w:r>
            <w:r w:rsidR="00506DB8">
              <w:rPr>
                <w:webHidden/>
                <w:rtl/>
              </w:rPr>
              <w:instrText xml:space="preserve"> </w:instrText>
            </w:r>
            <w:r>
              <w:rPr>
                <w:webHidden/>
                <w:rtl/>
              </w:rPr>
            </w:r>
            <w:r>
              <w:rPr>
                <w:webHidden/>
                <w:rtl/>
              </w:rPr>
              <w:fldChar w:fldCharType="separate"/>
            </w:r>
            <w:r w:rsidR="003B3252">
              <w:rPr>
                <w:webHidden/>
              </w:rPr>
              <w:t>28</w:t>
            </w:r>
            <w:r>
              <w:rPr>
                <w:webHidden/>
                <w:rtl/>
              </w:rPr>
              <w:fldChar w:fldCharType="end"/>
            </w:r>
          </w:hyperlink>
        </w:p>
        <w:p w:rsidR="00506DB8" w:rsidRDefault="003D4EB2" w:rsidP="00506DB8">
          <w:pPr>
            <w:pStyle w:val="TOC2"/>
            <w:rPr>
              <w:rFonts w:asciiTheme="minorHAnsi" w:eastAsiaTheme="minorEastAsia" w:hAnsiTheme="minorHAnsi" w:cstheme="minorBidi"/>
              <w:color w:val="auto"/>
              <w:sz w:val="22"/>
              <w:szCs w:val="22"/>
              <w:rtl/>
            </w:rPr>
          </w:pPr>
          <w:hyperlink w:anchor="_Toc460154606" w:history="1">
            <w:r w:rsidR="00506DB8" w:rsidRPr="00095167">
              <w:rPr>
                <w:rStyle w:val="Hyperlink"/>
              </w:rPr>
              <w:t>22. Etiquette of the Hajj</w:t>
            </w:r>
            <w:r w:rsidR="00506DB8">
              <w:rPr>
                <w:webHidden/>
                <w:rtl/>
              </w:rPr>
              <w:tab/>
            </w:r>
            <w:r>
              <w:rPr>
                <w:webHidden/>
                <w:rtl/>
              </w:rPr>
              <w:fldChar w:fldCharType="begin"/>
            </w:r>
            <w:r w:rsidR="00506DB8">
              <w:rPr>
                <w:webHidden/>
                <w:rtl/>
              </w:rPr>
              <w:instrText xml:space="preserve"> </w:instrText>
            </w:r>
            <w:r w:rsidR="00506DB8">
              <w:rPr>
                <w:webHidden/>
              </w:rPr>
              <w:instrText>PAGEREF</w:instrText>
            </w:r>
            <w:r w:rsidR="00506DB8">
              <w:rPr>
                <w:webHidden/>
                <w:rtl/>
              </w:rPr>
              <w:instrText xml:space="preserve"> _</w:instrText>
            </w:r>
            <w:r w:rsidR="00506DB8">
              <w:rPr>
                <w:webHidden/>
              </w:rPr>
              <w:instrText>Toc460154606 \h</w:instrText>
            </w:r>
            <w:r w:rsidR="00506DB8">
              <w:rPr>
                <w:webHidden/>
                <w:rtl/>
              </w:rPr>
              <w:instrText xml:space="preserve"> </w:instrText>
            </w:r>
            <w:r>
              <w:rPr>
                <w:webHidden/>
                <w:rtl/>
              </w:rPr>
            </w:r>
            <w:r>
              <w:rPr>
                <w:webHidden/>
                <w:rtl/>
              </w:rPr>
              <w:fldChar w:fldCharType="separate"/>
            </w:r>
            <w:r w:rsidR="003B3252">
              <w:rPr>
                <w:webHidden/>
              </w:rPr>
              <w:t>29</w:t>
            </w:r>
            <w:r>
              <w:rPr>
                <w:webHidden/>
                <w:rtl/>
              </w:rPr>
              <w:fldChar w:fldCharType="end"/>
            </w:r>
          </w:hyperlink>
        </w:p>
        <w:p w:rsidR="00506DB8" w:rsidRDefault="003D4EB2" w:rsidP="00506DB8">
          <w:pPr>
            <w:pStyle w:val="TOC2"/>
            <w:rPr>
              <w:rFonts w:asciiTheme="minorHAnsi" w:eastAsiaTheme="minorEastAsia" w:hAnsiTheme="minorHAnsi" w:cstheme="minorBidi"/>
              <w:color w:val="auto"/>
              <w:sz w:val="22"/>
              <w:szCs w:val="22"/>
              <w:rtl/>
            </w:rPr>
          </w:pPr>
          <w:hyperlink w:anchor="_Toc460154607" w:history="1">
            <w:r w:rsidR="00506DB8" w:rsidRPr="00095167">
              <w:rPr>
                <w:rStyle w:val="Hyperlink"/>
              </w:rPr>
              <w:t>23. Exemptions for Women in the Hajj Rites</w:t>
            </w:r>
            <w:r w:rsidR="00506DB8">
              <w:rPr>
                <w:webHidden/>
                <w:rtl/>
              </w:rPr>
              <w:tab/>
            </w:r>
            <w:r>
              <w:rPr>
                <w:webHidden/>
                <w:rtl/>
              </w:rPr>
              <w:fldChar w:fldCharType="begin"/>
            </w:r>
            <w:r w:rsidR="00506DB8">
              <w:rPr>
                <w:webHidden/>
                <w:rtl/>
              </w:rPr>
              <w:instrText xml:space="preserve"> </w:instrText>
            </w:r>
            <w:r w:rsidR="00506DB8">
              <w:rPr>
                <w:webHidden/>
              </w:rPr>
              <w:instrText>PAGEREF</w:instrText>
            </w:r>
            <w:r w:rsidR="00506DB8">
              <w:rPr>
                <w:webHidden/>
                <w:rtl/>
              </w:rPr>
              <w:instrText xml:space="preserve"> _</w:instrText>
            </w:r>
            <w:r w:rsidR="00506DB8">
              <w:rPr>
                <w:webHidden/>
              </w:rPr>
              <w:instrText>Toc460154607 \h</w:instrText>
            </w:r>
            <w:r w:rsidR="00506DB8">
              <w:rPr>
                <w:webHidden/>
                <w:rtl/>
              </w:rPr>
              <w:instrText xml:space="preserve"> </w:instrText>
            </w:r>
            <w:r>
              <w:rPr>
                <w:webHidden/>
                <w:rtl/>
              </w:rPr>
            </w:r>
            <w:r>
              <w:rPr>
                <w:webHidden/>
                <w:rtl/>
              </w:rPr>
              <w:fldChar w:fldCharType="separate"/>
            </w:r>
            <w:r w:rsidR="003B3252">
              <w:rPr>
                <w:webHidden/>
              </w:rPr>
              <w:t>30</w:t>
            </w:r>
            <w:r>
              <w:rPr>
                <w:webHidden/>
                <w:rtl/>
              </w:rPr>
              <w:fldChar w:fldCharType="end"/>
            </w:r>
          </w:hyperlink>
        </w:p>
        <w:p w:rsidR="00506DB8" w:rsidRDefault="003D4EB2" w:rsidP="00506DB8">
          <w:pPr>
            <w:pStyle w:val="TOC2"/>
            <w:rPr>
              <w:rFonts w:asciiTheme="minorHAnsi" w:eastAsiaTheme="minorEastAsia" w:hAnsiTheme="minorHAnsi" w:cstheme="minorBidi"/>
              <w:color w:val="auto"/>
              <w:sz w:val="22"/>
              <w:szCs w:val="22"/>
              <w:rtl/>
            </w:rPr>
          </w:pPr>
          <w:hyperlink w:anchor="_Toc460154608" w:history="1">
            <w:r w:rsidR="00506DB8" w:rsidRPr="00095167">
              <w:rPr>
                <w:rStyle w:val="Hyperlink"/>
              </w:rPr>
              <w:t>24. Distribution of Mercy in the Vicinity of the Ka’bah</w:t>
            </w:r>
            <w:r w:rsidR="00506DB8">
              <w:rPr>
                <w:webHidden/>
                <w:rtl/>
              </w:rPr>
              <w:tab/>
            </w:r>
            <w:r>
              <w:rPr>
                <w:webHidden/>
                <w:rtl/>
              </w:rPr>
              <w:fldChar w:fldCharType="begin"/>
            </w:r>
            <w:r w:rsidR="00506DB8">
              <w:rPr>
                <w:webHidden/>
                <w:rtl/>
              </w:rPr>
              <w:instrText xml:space="preserve"> </w:instrText>
            </w:r>
            <w:r w:rsidR="00506DB8">
              <w:rPr>
                <w:webHidden/>
              </w:rPr>
              <w:instrText>PAGEREF</w:instrText>
            </w:r>
            <w:r w:rsidR="00506DB8">
              <w:rPr>
                <w:webHidden/>
                <w:rtl/>
              </w:rPr>
              <w:instrText xml:space="preserve"> _</w:instrText>
            </w:r>
            <w:r w:rsidR="00506DB8">
              <w:rPr>
                <w:webHidden/>
              </w:rPr>
              <w:instrText>Toc460154608 \h</w:instrText>
            </w:r>
            <w:r w:rsidR="00506DB8">
              <w:rPr>
                <w:webHidden/>
                <w:rtl/>
              </w:rPr>
              <w:instrText xml:space="preserve"> </w:instrText>
            </w:r>
            <w:r>
              <w:rPr>
                <w:webHidden/>
                <w:rtl/>
              </w:rPr>
            </w:r>
            <w:r>
              <w:rPr>
                <w:webHidden/>
                <w:rtl/>
              </w:rPr>
              <w:fldChar w:fldCharType="separate"/>
            </w:r>
            <w:r w:rsidR="003B3252">
              <w:rPr>
                <w:webHidden/>
              </w:rPr>
              <w:t>31</w:t>
            </w:r>
            <w:r>
              <w:rPr>
                <w:webHidden/>
                <w:rtl/>
              </w:rPr>
              <w:fldChar w:fldCharType="end"/>
            </w:r>
          </w:hyperlink>
        </w:p>
        <w:p w:rsidR="00506DB8" w:rsidRDefault="003D4EB2" w:rsidP="00506DB8">
          <w:pPr>
            <w:pStyle w:val="TOC2"/>
            <w:rPr>
              <w:rFonts w:asciiTheme="minorHAnsi" w:eastAsiaTheme="minorEastAsia" w:hAnsiTheme="minorHAnsi" w:cstheme="minorBidi"/>
              <w:color w:val="auto"/>
              <w:sz w:val="22"/>
              <w:szCs w:val="22"/>
              <w:rtl/>
            </w:rPr>
          </w:pPr>
          <w:hyperlink w:anchor="_Toc460154609" w:history="1">
            <w:r w:rsidR="00506DB8" w:rsidRPr="00095167">
              <w:rPr>
                <w:rStyle w:val="Hyperlink"/>
              </w:rPr>
              <w:t>25. Hijr (Wall) of Isma’il</w:t>
            </w:r>
            <w:r w:rsidR="00506DB8">
              <w:rPr>
                <w:webHidden/>
                <w:rtl/>
              </w:rPr>
              <w:tab/>
            </w:r>
            <w:r>
              <w:rPr>
                <w:webHidden/>
                <w:rtl/>
              </w:rPr>
              <w:fldChar w:fldCharType="begin"/>
            </w:r>
            <w:r w:rsidR="00506DB8">
              <w:rPr>
                <w:webHidden/>
                <w:rtl/>
              </w:rPr>
              <w:instrText xml:space="preserve"> </w:instrText>
            </w:r>
            <w:r w:rsidR="00506DB8">
              <w:rPr>
                <w:webHidden/>
              </w:rPr>
              <w:instrText>PAGEREF</w:instrText>
            </w:r>
            <w:r w:rsidR="00506DB8">
              <w:rPr>
                <w:webHidden/>
                <w:rtl/>
              </w:rPr>
              <w:instrText xml:space="preserve"> _</w:instrText>
            </w:r>
            <w:r w:rsidR="00506DB8">
              <w:rPr>
                <w:webHidden/>
              </w:rPr>
              <w:instrText>Toc460154609 \h</w:instrText>
            </w:r>
            <w:r w:rsidR="00506DB8">
              <w:rPr>
                <w:webHidden/>
                <w:rtl/>
              </w:rPr>
              <w:instrText xml:space="preserve"> </w:instrText>
            </w:r>
            <w:r>
              <w:rPr>
                <w:webHidden/>
                <w:rtl/>
              </w:rPr>
            </w:r>
            <w:r>
              <w:rPr>
                <w:webHidden/>
                <w:rtl/>
              </w:rPr>
              <w:fldChar w:fldCharType="separate"/>
            </w:r>
            <w:r w:rsidR="003B3252">
              <w:rPr>
                <w:webHidden/>
              </w:rPr>
              <w:t>32</w:t>
            </w:r>
            <w:r>
              <w:rPr>
                <w:webHidden/>
                <w:rtl/>
              </w:rPr>
              <w:fldChar w:fldCharType="end"/>
            </w:r>
          </w:hyperlink>
        </w:p>
        <w:p w:rsidR="00506DB8" w:rsidRDefault="003D4EB2" w:rsidP="00506DB8">
          <w:pPr>
            <w:pStyle w:val="TOC2"/>
            <w:rPr>
              <w:rFonts w:asciiTheme="minorHAnsi" w:eastAsiaTheme="minorEastAsia" w:hAnsiTheme="minorHAnsi" w:cstheme="minorBidi"/>
              <w:color w:val="auto"/>
              <w:sz w:val="22"/>
              <w:szCs w:val="22"/>
              <w:rtl/>
            </w:rPr>
          </w:pPr>
          <w:hyperlink w:anchor="_Toc460154610" w:history="1">
            <w:r w:rsidR="00506DB8" w:rsidRPr="00095167">
              <w:rPr>
                <w:rStyle w:val="Hyperlink"/>
              </w:rPr>
              <w:t>26. Three Hundred and Sixty Tawaf of the Ka’bah</w:t>
            </w:r>
            <w:r w:rsidR="00506DB8">
              <w:rPr>
                <w:webHidden/>
                <w:rtl/>
              </w:rPr>
              <w:tab/>
            </w:r>
            <w:r>
              <w:rPr>
                <w:webHidden/>
                <w:rtl/>
              </w:rPr>
              <w:fldChar w:fldCharType="begin"/>
            </w:r>
            <w:r w:rsidR="00506DB8">
              <w:rPr>
                <w:webHidden/>
                <w:rtl/>
              </w:rPr>
              <w:instrText xml:space="preserve"> </w:instrText>
            </w:r>
            <w:r w:rsidR="00506DB8">
              <w:rPr>
                <w:webHidden/>
              </w:rPr>
              <w:instrText>PAGEREF</w:instrText>
            </w:r>
            <w:r w:rsidR="00506DB8">
              <w:rPr>
                <w:webHidden/>
                <w:rtl/>
              </w:rPr>
              <w:instrText xml:space="preserve"> _</w:instrText>
            </w:r>
            <w:r w:rsidR="00506DB8">
              <w:rPr>
                <w:webHidden/>
              </w:rPr>
              <w:instrText>Toc460154610 \h</w:instrText>
            </w:r>
            <w:r w:rsidR="00506DB8">
              <w:rPr>
                <w:webHidden/>
                <w:rtl/>
              </w:rPr>
              <w:instrText xml:space="preserve"> </w:instrText>
            </w:r>
            <w:r>
              <w:rPr>
                <w:webHidden/>
                <w:rtl/>
              </w:rPr>
            </w:r>
            <w:r>
              <w:rPr>
                <w:webHidden/>
                <w:rtl/>
              </w:rPr>
              <w:fldChar w:fldCharType="separate"/>
            </w:r>
            <w:r w:rsidR="003B3252">
              <w:rPr>
                <w:webHidden/>
              </w:rPr>
              <w:t>33</w:t>
            </w:r>
            <w:r>
              <w:rPr>
                <w:webHidden/>
                <w:rtl/>
              </w:rPr>
              <w:fldChar w:fldCharType="end"/>
            </w:r>
          </w:hyperlink>
        </w:p>
        <w:p w:rsidR="00506DB8" w:rsidRDefault="003D4EB2" w:rsidP="00506DB8">
          <w:pPr>
            <w:pStyle w:val="TOC2"/>
            <w:rPr>
              <w:rFonts w:asciiTheme="minorHAnsi" w:eastAsiaTheme="minorEastAsia" w:hAnsiTheme="minorHAnsi" w:cstheme="minorBidi"/>
              <w:color w:val="auto"/>
              <w:sz w:val="22"/>
              <w:szCs w:val="22"/>
              <w:rtl/>
            </w:rPr>
          </w:pPr>
          <w:hyperlink w:anchor="_Toc460154611" w:history="1">
            <w:r w:rsidR="00506DB8" w:rsidRPr="00095167">
              <w:rPr>
                <w:rStyle w:val="Hyperlink"/>
              </w:rPr>
              <w:t>27. Rubbing the Corner of the Hajrul Aswad</w:t>
            </w:r>
            <w:r w:rsidR="00506DB8">
              <w:rPr>
                <w:webHidden/>
                <w:rtl/>
              </w:rPr>
              <w:tab/>
            </w:r>
            <w:r>
              <w:rPr>
                <w:webHidden/>
                <w:rtl/>
              </w:rPr>
              <w:fldChar w:fldCharType="begin"/>
            </w:r>
            <w:r w:rsidR="00506DB8">
              <w:rPr>
                <w:webHidden/>
                <w:rtl/>
              </w:rPr>
              <w:instrText xml:space="preserve"> </w:instrText>
            </w:r>
            <w:r w:rsidR="00506DB8">
              <w:rPr>
                <w:webHidden/>
              </w:rPr>
              <w:instrText>PAGEREF</w:instrText>
            </w:r>
            <w:r w:rsidR="00506DB8">
              <w:rPr>
                <w:webHidden/>
                <w:rtl/>
              </w:rPr>
              <w:instrText xml:space="preserve"> _</w:instrText>
            </w:r>
            <w:r w:rsidR="00506DB8">
              <w:rPr>
                <w:webHidden/>
              </w:rPr>
              <w:instrText>Toc460154611 \h</w:instrText>
            </w:r>
            <w:r w:rsidR="00506DB8">
              <w:rPr>
                <w:webHidden/>
                <w:rtl/>
              </w:rPr>
              <w:instrText xml:space="preserve"> </w:instrText>
            </w:r>
            <w:r>
              <w:rPr>
                <w:webHidden/>
                <w:rtl/>
              </w:rPr>
            </w:r>
            <w:r>
              <w:rPr>
                <w:webHidden/>
                <w:rtl/>
              </w:rPr>
              <w:fldChar w:fldCharType="separate"/>
            </w:r>
            <w:r w:rsidR="003B3252">
              <w:rPr>
                <w:webHidden/>
              </w:rPr>
              <w:t>34</w:t>
            </w:r>
            <w:r>
              <w:rPr>
                <w:webHidden/>
                <w:rtl/>
              </w:rPr>
              <w:fldChar w:fldCharType="end"/>
            </w:r>
          </w:hyperlink>
        </w:p>
        <w:p w:rsidR="00506DB8" w:rsidRDefault="003D4EB2" w:rsidP="00506DB8">
          <w:pPr>
            <w:pStyle w:val="TOC2"/>
            <w:rPr>
              <w:rFonts w:asciiTheme="minorHAnsi" w:eastAsiaTheme="minorEastAsia" w:hAnsiTheme="minorHAnsi" w:cstheme="minorBidi"/>
              <w:color w:val="auto"/>
              <w:sz w:val="22"/>
              <w:szCs w:val="22"/>
              <w:rtl/>
            </w:rPr>
          </w:pPr>
          <w:hyperlink w:anchor="_Toc460154612" w:history="1">
            <w:r w:rsidR="00506DB8" w:rsidRPr="00095167">
              <w:rPr>
                <w:rStyle w:val="Hyperlink"/>
              </w:rPr>
              <w:t>28. Salat inside Masjidul Haraam</w:t>
            </w:r>
            <w:r w:rsidR="00506DB8">
              <w:rPr>
                <w:webHidden/>
                <w:rtl/>
              </w:rPr>
              <w:tab/>
            </w:r>
            <w:r>
              <w:rPr>
                <w:webHidden/>
                <w:rtl/>
              </w:rPr>
              <w:fldChar w:fldCharType="begin"/>
            </w:r>
            <w:r w:rsidR="00506DB8">
              <w:rPr>
                <w:webHidden/>
                <w:rtl/>
              </w:rPr>
              <w:instrText xml:space="preserve"> </w:instrText>
            </w:r>
            <w:r w:rsidR="00506DB8">
              <w:rPr>
                <w:webHidden/>
              </w:rPr>
              <w:instrText>PAGEREF</w:instrText>
            </w:r>
            <w:r w:rsidR="00506DB8">
              <w:rPr>
                <w:webHidden/>
                <w:rtl/>
              </w:rPr>
              <w:instrText xml:space="preserve"> _</w:instrText>
            </w:r>
            <w:r w:rsidR="00506DB8">
              <w:rPr>
                <w:webHidden/>
              </w:rPr>
              <w:instrText>Toc460154612 \h</w:instrText>
            </w:r>
            <w:r w:rsidR="00506DB8">
              <w:rPr>
                <w:webHidden/>
                <w:rtl/>
              </w:rPr>
              <w:instrText xml:space="preserve"> </w:instrText>
            </w:r>
            <w:r>
              <w:rPr>
                <w:webHidden/>
                <w:rtl/>
              </w:rPr>
            </w:r>
            <w:r>
              <w:rPr>
                <w:webHidden/>
                <w:rtl/>
              </w:rPr>
              <w:fldChar w:fldCharType="separate"/>
            </w:r>
            <w:r w:rsidR="003B3252">
              <w:rPr>
                <w:webHidden/>
              </w:rPr>
              <w:t>35</w:t>
            </w:r>
            <w:r>
              <w:rPr>
                <w:webHidden/>
                <w:rtl/>
              </w:rPr>
              <w:fldChar w:fldCharType="end"/>
            </w:r>
          </w:hyperlink>
        </w:p>
        <w:p w:rsidR="00506DB8" w:rsidRDefault="003D4EB2" w:rsidP="00506DB8">
          <w:pPr>
            <w:pStyle w:val="TOC2"/>
            <w:rPr>
              <w:rFonts w:asciiTheme="minorHAnsi" w:eastAsiaTheme="minorEastAsia" w:hAnsiTheme="minorHAnsi" w:cstheme="minorBidi"/>
              <w:color w:val="auto"/>
              <w:sz w:val="22"/>
              <w:szCs w:val="22"/>
              <w:rtl/>
            </w:rPr>
          </w:pPr>
          <w:hyperlink w:anchor="_Toc460154613" w:history="1">
            <w:r w:rsidR="00506DB8" w:rsidRPr="00095167">
              <w:rPr>
                <w:rStyle w:val="Hyperlink"/>
              </w:rPr>
              <w:t>29. Water of Zamzam</w:t>
            </w:r>
            <w:r w:rsidR="00506DB8">
              <w:rPr>
                <w:webHidden/>
                <w:rtl/>
              </w:rPr>
              <w:tab/>
            </w:r>
            <w:r>
              <w:rPr>
                <w:webHidden/>
                <w:rtl/>
              </w:rPr>
              <w:fldChar w:fldCharType="begin"/>
            </w:r>
            <w:r w:rsidR="00506DB8">
              <w:rPr>
                <w:webHidden/>
                <w:rtl/>
              </w:rPr>
              <w:instrText xml:space="preserve"> </w:instrText>
            </w:r>
            <w:r w:rsidR="00506DB8">
              <w:rPr>
                <w:webHidden/>
              </w:rPr>
              <w:instrText>PAGEREF</w:instrText>
            </w:r>
            <w:r w:rsidR="00506DB8">
              <w:rPr>
                <w:webHidden/>
                <w:rtl/>
              </w:rPr>
              <w:instrText xml:space="preserve"> _</w:instrText>
            </w:r>
            <w:r w:rsidR="00506DB8">
              <w:rPr>
                <w:webHidden/>
              </w:rPr>
              <w:instrText>Toc460154613 \h</w:instrText>
            </w:r>
            <w:r w:rsidR="00506DB8">
              <w:rPr>
                <w:webHidden/>
                <w:rtl/>
              </w:rPr>
              <w:instrText xml:space="preserve"> </w:instrText>
            </w:r>
            <w:r>
              <w:rPr>
                <w:webHidden/>
                <w:rtl/>
              </w:rPr>
            </w:r>
            <w:r>
              <w:rPr>
                <w:webHidden/>
                <w:rtl/>
              </w:rPr>
              <w:fldChar w:fldCharType="separate"/>
            </w:r>
            <w:r w:rsidR="003B3252">
              <w:rPr>
                <w:webHidden/>
              </w:rPr>
              <w:t>36</w:t>
            </w:r>
            <w:r>
              <w:rPr>
                <w:webHidden/>
                <w:rtl/>
              </w:rPr>
              <w:fldChar w:fldCharType="end"/>
            </w:r>
          </w:hyperlink>
        </w:p>
        <w:p w:rsidR="00506DB8" w:rsidRDefault="003D4EB2" w:rsidP="00506DB8">
          <w:pPr>
            <w:pStyle w:val="TOC2"/>
            <w:rPr>
              <w:rFonts w:asciiTheme="minorHAnsi" w:eastAsiaTheme="minorEastAsia" w:hAnsiTheme="minorHAnsi" w:cstheme="minorBidi"/>
              <w:color w:val="auto"/>
              <w:sz w:val="22"/>
              <w:szCs w:val="22"/>
              <w:rtl/>
            </w:rPr>
          </w:pPr>
          <w:hyperlink w:anchor="_Toc460154614" w:history="1">
            <w:r w:rsidR="00506DB8" w:rsidRPr="00095167">
              <w:rPr>
                <w:rStyle w:val="Hyperlink"/>
              </w:rPr>
              <w:t>30. Supplication in ‘Arafat</w:t>
            </w:r>
            <w:r w:rsidR="00506DB8">
              <w:rPr>
                <w:webHidden/>
                <w:rtl/>
              </w:rPr>
              <w:tab/>
            </w:r>
            <w:r>
              <w:rPr>
                <w:webHidden/>
                <w:rtl/>
              </w:rPr>
              <w:fldChar w:fldCharType="begin"/>
            </w:r>
            <w:r w:rsidR="00506DB8">
              <w:rPr>
                <w:webHidden/>
                <w:rtl/>
              </w:rPr>
              <w:instrText xml:space="preserve"> </w:instrText>
            </w:r>
            <w:r w:rsidR="00506DB8">
              <w:rPr>
                <w:webHidden/>
              </w:rPr>
              <w:instrText>PAGEREF</w:instrText>
            </w:r>
            <w:r w:rsidR="00506DB8">
              <w:rPr>
                <w:webHidden/>
                <w:rtl/>
              </w:rPr>
              <w:instrText xml:space="preserve"> _</w:instrText>
            </w:r>
            <w:r w:rsidR="00506DB8">
              <w:rPr>
                <w:webHidden/>
              </w:rPr>
              <w:instrText>Toc460154614 \h</w:instrText>
            </w:r>
            <w:r w:rsidR="00506DB8">
              <w:rPr>
                <w:webHidden/>
                <w:rtl/>
              </w:rPr>
              <w:instrText xml:space="preserve"> </w:instrText>
            </w:r>
            <w:r>
              <w:rPr>
                <w:webHidden/>
                <w:rtl/>
              </w:rPr>
            </w:r>
            <w:r>
              <w:rPr>
                <w:webHidden/>
                <w:rtl/>
              </w:rPr>
              <w:fldChar w:fldCharType="separate"/>
            </w:r>
            <w:r w:rsidR="003B3252">
              <w:rPr>
                <w:webHidden/>
              </w:rPr>
              <w:t>37</w:t>
            </w:r>
            <w:r>
              <w:rPr>
                <w:webHidden/>
                <w:rtl/>
              </w:rPr>
              <w:fldChar w:fldCharType="end"/>
            </w:r>
          </w:hyperlink>
        </w:p>
        <w:p w:rsidR="00506DB8" w:rsidRDefault="003D4EB2" w:rsidP="00506DB8">
          <w:pPr>
            <w:pStyle w:val="TOC2"/>
            <w:rPr>
              <w:rFonts w:asciiTheme="minorHAnsi" w:eastAsiaTheme="minorEastAsia" w:hAnsiTheme="minorHAnsi" w:cstheme="minorBidi"/>
              <w:color w:val="auto"/>
              <w:sz w:val="22"/>
              <w:szCs w:val="22"/>
              <w:rtl/>
            </w:rPr>
          </w:pPr>
          <w:hyperlink w:anchor="_Toc460154615" w:history="1">
            <w:r w:rsidR="00506DB8" w:rsidRPr="00095167">
              <w:rPr>
                <w:rStyle w:val="Hyperlink"/>
              </w:rPr>
              <w:t>31. Importance of ‘Arafat</w:t>
            </w:r>
            <w:r w:rsidR="00506DB8">
              <w:rPr>
                <w:webHidden/>
                <w:rtl/>
              </w:rPr>
              <w:tab/>
            </w:r>
            <w:r>
              <w:rPr>
                <w:webHidden/>
                <w:rtl/>
              </w:rPr>
              <w:fldChar w:fldCharType="begin"/>
            </w:r>
            <w:r w:rsidR="00506DB8">
              <w:rPr>
                <w:webHidden/>
                <w:rtl/>
              </w:rPr>
              <w:instrText xml:space="preserve"> </w:instrText>
            </w:r>
            <w:r w:rsidR="00506DB8">
              <w:rPr>
                <w:webHidden/>
              </w:rPr>
              <w:instrText>PAGEREF</w:instrText>
            </w:r>
            <w:r w:rsidR="00506DB8">
              <w:rPr>
                <w:webHidden/>
                <w:rtl/>
              </w:rPr>
              <w:instrText xml:space="preserve"> _</w:instrText>
            </w:r>
            <w:r w:rsidR="00506DB8">
              <w:rPr>
                <w:webHidden/>
              </w:rPr>
              <w:instrText>Toc460154615 \h</w:instrText>
            </w:r>
            <w:r w:rsidR="00506DB8">
              <w:rPr>
                <w:webHidden/>
                <w:rtl/>
              </w:rPr>
              <w:instrText xml:space="preserve"> </w:instrText>
            </w:r>
            <w:r>
              <w:rPr>
                <w:webHidden/>
                <w:rtl/>
              </w:rPr>
            </w:r>
            <w:r>
              <w:rPr>
                <w:webHidden/>
                <w:rtl/>
              </w:rPr>
              <w:fldChar w:fldCharType="separate"/>
            </w:r>
            <w:r w:rsidR="003B3252">
              <w:rPr>
                <w:webHidden/>
              </w:rPr>
              <w:t>38</w:t>
            </w:r>
            <w:r>
              <w:rPr>
                <w:webHidden/>
                <w:rtl/>
              </w:rPr>
              <w:fldChar w:fldCharType="end"/>
            </w:r>
          </w:hyperlink>
        </w:p>
        <w:p w:rsidR="00506DB8" w:rsidRDefault="003D4EB2" w:rsidP="00506DB8">
          <w:pPr>
            <w:pStyle w:val="TOC2"/>
            <w:rPr>
              <w:rFonts w:asciiTheme="minorHAnsi" w:eastAsiaTheme="minorEastAsia" w:hAnsiTheme="minorHAnsi" w:cstheme="minorBidi"/>
              <w:color w:val="auto"/>
              <w:sz w:val="22"/>
              <w:szCs w:val="22"/>
              <w:rtl/>
            </w:rPr>
          </w:pPr>
          <w:hyperlink w:anchor="_Toc460154616" w:history="1">
            <w:r w:rsidR="00506DB8" w:rsidRPr="00095167">
              <w:rPr>
                <w:rStyle w:val="Hyperlink"/>
              </w:rPr>
              <w:t>32. Rewards for Stoning the Shaitan</w:t>
            </w:r>
            <w:r w:rsidR="00506DB8">
              <w:rPr>
                <w:webHidden/>
                <w:rtl/>
              </w:rPr>
              <w:tab/>
            </w:r>
            <w:r>
              <w:rPr>
                <w:webHidden/>
                <w:rtl/>
              </w:rPr>
              <w:fldChar w:fldCharType="begin"/>
            </w:r>
            <w:r w:rsidR="00506DB8">
              <w:rPr>
                <w:webHidden/>
                <w:rtl/>
              </w:rPr>
              <w:instrText xml:space="preserve"> </w:instrText>
            </w:r>
            <w:r w:rsidR="00506DB8">
              <w:rPr>
                <w:webHidden/>
              </w:rPr>
              <w:instrText>PAGEREF</w:instrText>
            </w:r>
            <w:r w:rsidR="00506DB8">
              <w:rPr>
                <w:webHidden/>
                <w:rtl/>
              </w:rPr>
              <w:instrText xml:space="preserve"> _</w:instrText>
            </w:r>
            <w:r w:rsidR="00506DB8">
              <w:rPr>
                <w:webHidden/>
              </w:rPr>
              <w:instrText>Toc460154616 \h</w:instrText>
            </w:r>
            <w:r w:rsidR="00506DB8">
              <w:rPr>
                <w:webHidden/>
                <w:rtl/>
              </w:rPr>
              <w:instrText xml:space="preserve"> </w:instrText>
            </w:r>
            <w:r>
              <w:rPr>
                <w:webHidden/>
                <w:rtl/>
              </w:rPr>
            </w:r>
            <w:r>
              <w:rPr>
                <w:webHidden/>
                <w:rtl/>
              </w:rPr>
              <w:fldChar w:fldCharType="separate"/>
            </w:r>
            <w:r w:rsidR="003B3252">
              <w:rPr>
                <w:webHidden/>
              </w:rPr>
              <w:t>39</w:t>
            </w:r>
            <w:r>
              <w:rPr>
                <w:webHidden/>
                <w:rtl/>
              </w:rPr>
              <w:fldChar w:fldCharType="end"/>
            </w:r>
          </w:hyperlink>
        </w:p>
        <w:p w:rsidR="00506DB8" w:rsidRDefault="003D4EB2" w:rsidP="00506DB8">
          <w:pPr>
            <w:pStyle w:val="TOC2"/>
            <w:rPr>
              <w:rFonts w:asciiTheme="minorHAnsi" w:eastAsiaTheme="minorEastAsia" w:hAnsiTheme="minorHAnsi" w:cstheme="minorBidi"/>
              <w:color w:val="auto"/>
              <w:sz w:val="22"/>
              <w:szCs w:val="22"/>
              <w:rtl/>
            </w:rPr>
          </w:pPr>
          <w:hyperlink w:anchor="_Toc460154617" w:history="1">
            <w:r w:rsidR="00506DB8" w:rsidRPr="00095167">
              <w:rPr>
                <w:rStyle w:val="Hyperlink"/>
              </w:rPr>
              <w:t>33. Philosophy Behind Stoning the Shaitan</w:t>
            </w:r>
            <w:r w:rsidR="00506DB8">
              <w:rPr>
                <w:webHidden/>
                <w:rtl/>
              </w:rPr>
              <w:tab/>
            </w:r>
            <w:r>
              <w:rPr>
                <w:webHidden/>
                <w:rtl/>
              </w:rPr>
              <w:fldChar w:fldCharType="begin"/>
            </w:r>
            <w:r w:rsidR="00506DB8">
              <w:rPr>
                <w:webHidden/>
                <w:rtl/>
              </w:rPr>
              <w:instrText xml:space="preserve"> </w:instrText>
            </w:r>
            <w:r w:rsidR="00506DB8">
              <w:rPr>
                <w:webHidden/>
              </w:rPr>
              <w:instrText>PAGEREF</w:instrText>
            </w:r>
            <w:r w:rsidR="00506DB8">
              <w:rPr>
                <w:webHidden/>
                <w:rtl/>
              </w:rPr>
              <w:instrText xml:space="preserve"> _</w:instrText>
            </w:r>
            <w:r w:rsidR="00506DB8">
              <w:rPr>
                <w:webHidden/>
              </w:rPr>
              <w:instrText>Toc460154617 \h</w:instrText>
            </w:r>
            <w:r w:rsidR="00506DB8">
              <w:rPr>
                <w:webHidden/>
                <w:rtl/>
              </w:rPr>
              <w:instrText xml:space="preserve"> </w:instrText>
            </w:r>
            <w:r>
              <w:rPr>
                <w:webHidden/>
                <w:rtl/>
              </w:rPr>
            </w:r>
            <w:r>
              <w:rPr>
                <w:webHidden/>
                <w:rtl/>
              </w:rPr>
              <w:fldChar w:fldCharType="separate"/>
            </w:r>
            <w:r w:rsidR="003B3252">
              <w:rPr>
                <w:webHidden/>
              </w:rPr>
              <w:t>40</w:t>
            </w:r>
            <w:r>
              <w:rPr>
                <w:webHidden/>
                <w:rtl/>
              </w:rPr>
              <w:fldChar w:fldCharType="end"/>
            </w:r>
          </w:hyperlink>
        </w:p>
        <w:p w:rsidR="00506DB8" w:rsidRDefault="003D4EB2" w:rsidP="00506DB8">
          <w:pPr>
            <w:pStyle w:val="TOC2"/>
            <w:rPr>
              <w:rFonts w:asciiTheme="minorHAnsi" w:eastAsiaTheme="minorEastAsia" w:hAnsiTheme="minorHAnsi" w:cstheme="minorBidi"/>
              <w:color w:val="auto"/>
              <w:sz w:val="22"/>
              <w:szCs w:val="22"/>
              <w:rtl/>
            </w:rPr>
          </w:pPr>
          <w:hyperlink w:anchor="_Toc460154618" w:history="1">
            <w:r w:rsidR="00506DB8" w:rsidRPr="00095167">
              <w:rPr>
                <w:rStyle w:val="Hyperlink"/>
              </w:rPr>
              <w:t>34. The Sacrifice of an Animal in Hajj</w:t>
            </w:r>
            <w:r w:rsidR="00506DB8">
              <w:rPr>
                <w:webHidden/>
                <w:rtl/>
              </w:rPr>
              <w:tab/>
            </w:r>
            <w:r>
              <w:rPr>
                <w:webHidden/>
                <w:rtl/>
              </w:rPr>
              <w:fldChar w:fldCharType="begin"/>
            </w:r>
            <w:r w:rsidR="00506DB8">
              <w:rPr>
                <w:webHidden/>
                <w:rtl/>
              </w:rPr>
              <w:instrText xml:space="preserve"> </w:instrText>
            </w:r>
            <w:r w:rsidR="00506DB8">
              <w:rPr>
                <w:webHidden/>
              </w:rPr>
              <w:instrText>PAGEREF</w:instrText>
            </w:r>
            <w:r w:rsidR="00506DB8">
              <w:rPr>
                <w:webHidden/>
                <w:rtl/>
              </w:rPr>
              <w:instrText xml:space="preserve"> _</w:instrText>
            </w:r>
            <w:r w:rsidR="00506DB8">
              <w:rPr>
                <w:webHidden/>
              </w:rPr>
              <w:instrText>Toc460154618 \h</w:instrText>
            </w:r>
            <w:r w:rsidR="00506DB8">
              <w:rPr>
                <w:webHidden/>
                <w:rtl/>
              </w:rPr>
              <w:instrText xml:space="preserve"> </w:instrText>
            </w:r>
            <w:r>
              <w:rPr>
                <w:webHidden/>
                <w:rtl/>
              </w:rPr>
            </w:r>
            <w:r>
              <w:rPr>
                <w:webHidden/>
                <w:rtl/>
              </w:rPr>
              <w:fldChar w:fldCharType="separate"/>
            </w:r>
            <w:r w:rsidR="003B3252">
              <w:rPr>
                <w:webHidden/>
              </w:rPr>
              <w:t>41</w:t>
            </w:r>
            <w:r>
              <w:rPr>
                <w:webHidden/>
                <w:rtl/>
              </w:rPr>
              <w:fldChar w:fldCharType="end"/>
            </w:r>
          </w:hyperlink>
        </w:p>
        <w:p w:rsidR="00506DB8" w:rsidRDefault="003D4EB2" w:rsidP="00506DB8">
          <w:pPr>
            <w:pStyle w:val="TOC2"/>
            <w:rPr>
              <w:rFonts w:asciiTheme="minorHAnsi" w:eastAsiaTheme="minorEastAsia" w:hAnsiTheme="minorHAnsi" w:cstheme="minorBidi"/>
              <w:color w:val="auto"/>
              <w:sz w:val="22"/>
              <w:szCs w:val="22"/>
              <w:rtl/>
            </w:rPr>
          </w:pPr>
          <w:hyperlink w:anchor="_Toc460154619" w:history="1">
            <w:r w:rsidR="00506DB8" w:rsidRPr="00095167">
              <w:rPr>
                <w:rStyle w:val="Hyperlink"/>
              </w:rPr>
              <w:t>35. Burying the Shaved Hair in Mina</w:t>
            </w:r>
            <w:r w:rsidR="00506DB8">
              <w:rPr>
                <w:webHidden/>
                <w:rtl/>
              </w:rPr>
              <w:tab/>
            </w:r>
            <w:r>
              <w:rPr>
                <w:webHidden/>
                <w:rtl/>
              </w:rPr>
              <w:fldChar w:fldCharType="begin"/>
            </w:r>
            <w:r w:rsidR="00506DB8">
              <w:rPr>
                <w:webHidden/>
                <w:rtl/>
              </w:rPr>
              <w:instrText xml:space="preserve"> </w:instrText>
            </w:r>
            <w:r w:rsidR="00506DB8">
              <w:rPr>
                <w:webHidden/>
              </w:rPr>
              <w:instrText>PAGEREF</w:instrText>
            </w:r>
            <w:r w:rsidR="00506DB8">
              <w:rPr>
                <w:webHidden/>
                <w:rtl/>
              </w:rPr>
              <w:instrText xml:space="preserve"> _</w:instrText>
            </w:r>
            <w:r w:rsidR="00506DB8">
              <w:rPr>
                <w:webHidden/>
              </w:rPr>
              <w:instrText>Toc460154619 \h</w:instrText>
            </w:r>
            <w:r w:rsidR="00506DB8">
              <w:rPr>
                <w:webHidden/>
                <w:rtl/>
              </w:rPr>
              <w:instrText xml:space="preserve"> </w:instrText>
            </w:r>
            <w:r>
              <w:rPr>
                <w:webHidden/>
                <w:rtl/>
              </w:rPr>
            </w:r>
            <w:r>
              <w:rPr>
                <w:webHidden/>
                <w:rtl/>
              </w:rPr>
              <w:fldChar w:fldCharType="separate"/>
            </w:r>
            <w:r w:rsidR="003B3252">
              <w:rPr>
                <w:webHidden/>
              </w:rPr>
              <w:t>42</w:t>
            </w:r>
            <w:r>
              <w:rPr>
                <w:webHidden/>
                <w:rtl/>
              </w:rPr>
              <w:fldChar w:fldCharType="end"/>
            </w:r>
          </w:hyperlink>
        </w:p>
        <w:p w:rsidR="00506DB8" w:rsidRDefault="003D4EB2" w:rsidP="00506DB8">
          <w:pPr>
            <w:pStyle w:val="TOC2"/>
            <w:rPr>
              <w:rFonts w:asciiTheme="minorHAnsi" w:eastAsiaTheme="minorEastAsia" w:hAnsiTheme="minorHAnsi" w:cstheme="minorBidi"/>
              <w:color w:val="auto"/>
              <w:sz w:val="22"/>
              <w:szCs w:val="22"/>
              <w:rtl/>
            </w:rPr>
          </w:pPr>
          <w:hyperlink w:anchor="_Toc460154620" w:history="1">
            <w:r w:rsidR="00506DB8" w:rsidRPr="00095167">
              <w:rPr>
                <w:rStyle w:val="Hyperlink"/>
              </w:rPr>
              <w:t>36. Ziyarat of the Messenger of Allah (</w:t>
            </w:r>
            <w:r w:rsidR="00506DB8" w:rsidRPr="00095167">
              <w:rPr>
                <w:rStyle w:val="Hyperlink"/>
                <w:rFonts w:hint="eastAsia"/>
                <w:rtl/>
              </w:rPr>
              <w:t>ص</w:t>
            </w:r>
            <w:r w:rsidR="00506DB8" w:rsidRPr="00095167">
              <w:rPr>
                <w:rStyle w:val="Hyperlink"/>
              </w:rPr>
              <w:t>)</w:t>
            </w:r>
            <w:r w:rsidR="00506DB8">
              <w:rPr>
                <w:webHidden/>
                <w:rtl/>
              </w:rPr>
              <w:tab/>
            </w:r>
            <w:r>
              <w:rPr>
                <w:webHidden/>
                <w:rtl/>
              </w:rPr>
              <w:fldChar w:fldCharType="begin"/>
            </w:r>
            <w:r w:rsidR="00506DB8">
              <w:rPr>
                <w:webHidden/>
                <w:rtl/>
              </w:rPr>
              <w:instrText xml:space="preserve"> </w:instrText>
            </w:r>
            <w:r w:rsidR="00506DB8">
              <w:rPr>
                <w:webHidden/>
              </w:rPr>
              <w:instrText>PAGEREF</w:instrText>
            </w:r>
            <w:r w:rsidR="00506DB8">
              <w:rPr>
                <w:webHidden/>
                <w:rtl/>
              </w:rPr>
              <w:instrText xml:space="preserve"> _</w:instrText>
            </w:r>
            <w:r w:rsidR="00506DB8">
              <w:rPr>
                <w:webHidden/>
              </w:rPr>
              <w:instrText>Toc460154620 \h</w:instrText>
            </w:r>
            <w:r w:rsidR="00506DB8">
              <w:rPr>
                <w:webHidden/>
                <w:rtl/>
              </w:rPr>
              <w:instrText xml:space="preserve"> </w:instrText>
            </w:r>
            <w:r>
              <w:rPr>
                <w:webHidden/>
                <w:rtl/>
              </w:rPr>
            </w:r>
            <w:r>
              <w:rPr>
                <w:webHidden/>
                <w:rtl/>
              </w:rPr>
              <w:fldChar w:fldCharType="separate"/>
            </w:r>
            <w:r w:rsidR="003B3252">
              <w:rPr>
                <w:webHidden/>
              </w:rPr>
              <w:t>43</w:t>
            </w:r>
            <w:r>
              <w:rPr>
                <w:webHidden/>
                <w:rtl/>
              </w:rPr>
              <w:fldChar w:fldCharType="end"/>
            </w:r>
          </w:hyperlink>
        </w:p>
        <w:p w:rsidR="00506DB8" w:rsidRDefault="003D4EB2" w:rsidP="00506DB8">
          <w:pPr>
            <w:pStyle w:val="TOC2"/>
            <w:rPr>
              <w:rFonts w:asciiTheme="minorHAnsi" w:eastAsiaTheme="minorEastAsia" w:hAnsiTheme="minorHAnsi" w:cstheme="minorBidi"/>
              <w:color w:val="auto"/>
              <w:sz w:val="22"/>
              <w:szCs w:val="22"/>
              <w:rtl/>
            </w:rPr>
          </w:pPr>
          <w:hyperlink w:anchor="_Toc460154621" w:history="1">
            <w:r w:rsidR="00506DB8" w:rsidRPr="00095167">
              <w:rPr>
                <w:rStyle w:val="Hyperlink"/>
              </w:rPr>
              <w:t>37. Bidding Farewell to the Ka’bah</w:t>
            </w:r>
            <w:r w:rsidR="00506DB8">
              <w:rPr>
                <w:webHidden/>
                <w:rtl/>
              </w:rPr>
              <w:tab/>
            </w:r>
            <w:r>
              <w:rPr>
                <w:webHidden/>
                <w:rtl/>
              </w:rPr>
              <w:fldChar w:fldCharType="begin"/>
            </w:r>
            <w:r w:rsidR="00506DB8">
              <w:rPr>
                <w:webHidden/>
                <w:rtl/>
              </w:rPr>
              <w:instrText xml:space="preserve"> </w:instrText>
            </w:r>
            <w:r w:rsidR="00506DB8">
              <w:rPr>
                <w:webHidden/>
              </w:rPr>
              <w:instrText>PAGEREF</w:instrText>
            </w:r>
            <w:r w:rsidR="00506DB8">
              <w:rPr>
                <w:webHidden/>
                <w:rtl/>
              </w:rPr>
              <w:instrText xml:space="preserve"> _</w:instrText>
            </w:r>
            <w:r w:rsidR="00506DB8">
              <w:rPr>
                <w:webHidden/>
              </w:rPr>
              <w:instrText>Toc460154621 \h</w:instrText>
            </w:r>
            <w:r w:rsidR="00506DB8">
              <w:rPr>
                <w:webHidden/>
                <w:rtl/>
              </w:rPr>
              <w:instrText xml:space="preserve"> </w:instrText>
            </w:r>
            <w:r>
              <w:rPr>
                <w:webHidden/>
                <w:rtl/>
              </w:rPr>
            </w:r>
            <w:r>
              <w:rPr>
                <w:webHidden/>
                <w:rtl/>
              </w:rPr>
              <w:fldChar w:fldCharType="separate"/>
            </w:r>
            <w:r w:rsidR="003B3252">
              <w:rPr>
                <w:webHidden/>
              </w:rPr>
              <w:t>44</w:t>
            </w:r>
            <w:r>
              <w:rPr>
                <w:webHidden/>
                <w:rtl/>
              </w:rPr>
              <w:fldChar w:fldCharType="end"/>
            </w:r>
          </w:hyperlink>
        </w:p>
        <w:p w:rsidR="00506DB8" w:rsidRDefault="003D4EB2" w:rsidP="00506DB8">
          <w:pPr>
            <w:pStyle w:val="TOC2"/>
            <w:rPr>
              <w:rFonts w:asciiTheme="minorHAnsi" w:eastAsiaTheme="minorEastAsia" w:hAnsiTheme="minorHAnsi" w:cstheme="minorBidi"/>
              <w:color w:val="auto"/>
              <w:sz w:val="22"/>
              <w:szCs w:val="22"/>
              <w:rtl/>
            </w:rPr>
          </w:pPr>
          <w:hyperlink w:anchor="_Toc460154622" w:history="1">
            <w:r w:rsidR="00506DB8" w:rsidRPr="00095167">
              <w:rPr>
                <w:rStyle w:val="Hyperlink"/>
              </w:rPr>
              <w:t>38. Importance of the Ziyarat of the Ahlul Bayt after Hajj</w:t>
            </w:r>
            <w:r w:rsidR="00506DB8">
              <w:rPr>
                <w:webHidden/>
                <w:rtl/>
              </w:rPr>
              <w:tab/>
            </w:r>
            <w:r>
              <w:rPr>
                <w:webHidden/>
                <w:rtl/>
              </w:rPr>
              <w:fldChar w:fldCharType="begin"/>
            </w:r>
            <w:r w:rsidR="00506DB8">
              <w:rPr>
                <w:webHidden/>
                <w:rtl/>
              </w:rPr>
              <w:instrText xml:space="preserve"> </w:instrText>
            </w:r>
            <w:r w:rsidR="00506DB8">
              <w:rPr>
                <w:webHidden/>
              </w:rPr>
              <w:instrText>PAGEREF</w:instrText>
            </w:r>
            <w:r w:rsidR="00506DB8">
              <w:rPr>
                <w:webHidden/>
                <w:rtl/>
              </w:rPr>
              <w:instrText xml:space="preserve"> _</w:instrText>
            </w:r>
            <w:r w:rsidR="00506DB8">
              <w:rPr>
                <w:webHidden/>
              </w:rPr>
              <w:instrText>Toc460154622 \h</w:instrText>
            </w:r>
            <w:r w:rsidR="00506DB8">
              <w:rPr>
                <w:webHidden/>
                <w:rtl/>
              </w:rPr>
              <w:instrText xml:space="preserve"> </w:instrText>
            </w:r>
            <w:r>
              <w:rPr>
                <w:webHidden/>
                <w:rtl/>
              </w:rPr>
            </w:r>
            <w:r>
              <w:rPr>
                <w:webHidden/>
                <w:rtl/>
              </w:rPr>
              <w:fldChar w:fldCharType="separate"/>
            </w:r>
            <w:r w:rsidR="003B3252">
              <w:rPr>
                <w:webHidden/>
              </w:rPr>
              <w:t>45</w:t>
            </w:r>
            <w:r>
              <w:rPr>
                <w:webHidden/>
                <w:rtl/>
              </w:rPr>
              <w:fldChar w:fldCharType="end"/>
            </w:r>
          </w:hyperlink>
        </w:p>
        <w:p w:rsidR="00506DB8" w:rsidRDefault="003D4EB2" w:rsidP="00506DB8">
          <w:pPr>
            <w:pStyle w:val="TOC2"/>
            <w:rPr>
              <w:rFonts w:asciiTheme="minorHAnsi" w:eastAsiaTheme="minorEastAsia" w:hAnsiTheme="minorHAnsi" w:cstheme="minorBidi"/>
              <w:color w:val="auto"/>
              <w:sz w:val="22"/>
              <w:szCs w:val="22"/>
              <w:rtl/>
            </w:rPr>
          </w:pPr>
          <w:hyperlink w:anchor="_Toc460154623" w:history="1">
            <w:r w:rsidR="00506DB8" w:rsidRPr="00095167">
              <w:rPr>
                <w:rStyle w:val="Hyperlink"/>
              </w:rPr>
              <w:t>39 . Welcoming People who Return from Hajj</w:t>
            </w:r>
            <w:r w:rsidR="00506DB8">
              <w:rPr>
                <w:webHidden/>
                <w:rtl/>
              </w:rPr>
              <w:tab/>
            </w:r>
            <w:r>
              <w:rPr>
                <w:webHidden/>
                <w:rtl/>
              </w:rPr>
              <w:fldChar w:fldCharType="begin"/>
            </w:r>
            <w:r w:rsidR="00506DB8">
              <w:rPr>
                <w:webHidden/>
                <w:rtl/>
              </w:rPr>
              <w:instrText xml:space="preserve"> </w:instrText>
            </w:r>
            <w:r w:rsidR="00506DB8">
              <w:rPr>
                <w:webHidden/>
              </w:rPr>
              <w:instrText>PAGEREF</w:instrText>
            </w:r>
            <w:r w:rsidR="00506DB8">
              <w:rPr>
                <w:webHidden/>
                <w:rtl/>
              </w:rPr>
              <w:instrText xml:space="preserve"> _</w:instrText>
            </w:r>
            <w:r w:rsidR="00506DB8">
              <w:rPr>
                <w:webHidden/>
              </w:rPr>
              <w:instrText>Toc460154623 \h</w:instrText>
            </w:r>
            <w:r w:rsidR="00506DB8">
              <w:rPr>
                <w:webHidden/>
                <w:rtl/>
              </w:rPr>
              <w:instrText xml:space="preserve"> </w:instrText>
            </w:r>
            <w:r>
              <w:rPr>
                <w:webHidden/>
                <w:rtl/>
              </w:rPr>
            </w:r>
            <w:r>
              <w:rPr>
                <w:webHidden/>
                <w:rtl/>
              </w:rPr>
              <w:fldChar w:fldCharType="separate"/>
            </w:r>
            <w:r w:rsidR="003B3252">
              <w:rPr>
                <w:webHidden/>
              </w:rPr>
              <w:t>46</w:t>
            </w:r>
            <w:r>
              <w:rPr>
                <w:webHidden/>
                <w:rtl/>
              </w:rPr>
              <w:fldChar w:fldCharType="end"/>
            </w:r>
          </w:hyperlink>
        </w:p>
        <w:p w:rsidR="00506DB8" w:rsidRDefault="003D4EB2" w:rsidP="00506DB8">
          <w:pPr>
            <w:pStyle w:val="TOC2"/>
            <w:rPr>
              <w:rFonts w:asciiTheme="minorHAnsi" w:eastAsiaTheme="minorEastAsia" w:hAnsiTheme="minorHAnsi" w:cstheme="minorBidi"/>
              <w:color w:val="auto"/>
              <w:sz w:val="22"/>
              <w:szCs w:val="22"/>
              <w:rtl/>
            </w:rPr>
          </w:pPr>
          <w:hyperlink w:anchor="_Toc460154624" w:history="1">
            <w:r w:rsidR="00506DB8" w:rsidRPr="00095167">
              <w:rPr>
                <w:rStyle w:val="Hyperlink"/>
              </w:rPr>
              <w:t>40. Walimah, Feeding Others After Returning From the Hajj</w:t>
            </w:r>
            <w:r w:rsidR="00506DB8">
              <w:rPr>
                <w:webHidden/>
                <w:rtl/>
              </w:rPr>
              <w:tab/>
            </w:r>
            <w:r>
              <w:rPr>
                <w:webHidden/>
                <w:rtl/>
              </w:rPr>
              <w:fldChar w:fldCharType="begin"/>
            </w:r>
            <w:r w:rsidR="00506DB8">
              <w:rPr>
                <w:webHidden/>
                <w:rtl/>
              </w:rPr>
              <w:instrText xml:space="preserve"> </w:instrText>
            </w:r>
            <w:r w:rsidR="00506DB8">
              <w:rPr>
                <w:webHidden/>
              </w:rPr>
              <w:instrText>PAGEREF</w:instrText>
            </w:r>
            <w:r w:rsidR="00506DB8">
              <w:rPr>
                <w:webHidden/>
                <w:rtl/>
              </w:rPr>
              <w:instrText xml:space="preserve"> _</w:instrText>
            </w:r>
            <w:r w:rsidR="00506DB8">
              <w:rPr>
                <w:webHidden/>
              </w:rPr>
              <w:instrText>Toc460154624 \h</w:instrText>
            </w:r>
            <w:r w:rsidR="00506DB8">
              <w:rPr>
                <w:webHidden/>
                <w:rtl/>
              </w:rPr>
              <w:instrText xml:space="preserve"> </w:instrText>
            </w:r>
            <w:r>
              <w:rPr>
                <w:webHidden/>
                <w:rtl/>
              </w:rPr>
            </w:r>
            <w:r>
              <w:rPr>
                <w:webHidden/>
                <w:rtl/>
              </w:rPr>
              <w:fldChar w:fldCharType="separate"/>
            </w:r>
            <w:r w:rsidR="003B3252">
              <w:rPr>
                <w:webHidden/>
              </w:rPr>
              <w:t>47</w:t>
            </w:r>
            <w:r>
              <w:rPr>
                <w:webHidden/>
                <w:rtl/>
              </w:rPr>
              <w:fldChar w:fldCharType="end"/>
            </w:r>
          </w:hyperlink>
        </w:p>
        <w:p w:rsidR="00506DB8" w:rsidRDefault="003D4EB2" w:rsidP="00506DB8">
          <w:pPr>
            <w:pStyle w:val="libNormal"/>
          </w:pPr>
          <w:r>
            <w:fldChar w:fldCharType="end"/>
          </w:r>
        </w:p>
      </w:sdtContent>
    </w:sdt>
    <w:p w:rsidR="00C550F0" w:rsidRDefault="00C550F0" w:rsidP="00506DB8">
      <w:pPr>
        <w:pStyle w:val="libNormal"/>
      </w:pPr>
      <w:r>
        <w:br w:type="page"/>
      </w:r>
    </w:p>
    <w:p w:rsidR="00EA66FE" w:rsidRDefault="00C550F0" w:rsidP="00EA66FE">
      <w:pPr>
        <w:pStyle w:val="Heading1Center"/>
      </w:pPr>
      <w:bookmarkStart w:id="0" w:name="_Toc460154582"/>
      <w:r>
        <w:lastRenderedPageBreak/>
        <w:t>Preface</w:t>
      </w:r>
      <w:bookmarkEnd w:id="0"/>
    </w:p>
    <w:p w:rsidR="00EA66FE" w:rsidRDefault="00C550F0" w:rsidP="00C550F0">
      <w:pPr>
        <w:pStyle w:val="libNormal"/>
      </w:pPr>
      <w:r>
        <w:t xml:space="preserve">The Noble Prophet (prayers of Allah </w:t>
      </w:r>
      <w:proofErr w:type="gramStart"/>
      <w:r>
        <w:t>be</w:t>
      </w:r>
      <w:proofErr w:type="gramEnd"/>
      <w:r>
        <w:t xml:space="preserve"> upon him and his family) has said:</w:t>
      </w:r>
    </w:p>
    <w:p w:rsidR="00EA66FE" w:rsidRDefault="00C550F0" w:rsidP="008433A2">
      <w:pPr>
        <w:pStyle w:val="libAr"/>
      </w:pPr>
      <w:r>
        <w:rPr>
          <w:rtl/>
        </w:rPr>
        <w:t>مَنْ حَفِظَ عَـلـى أُمَّتِـي أَرْبَعِينَ حَدِيثًا يَـنْتَفِعُونَ بِهَا بَعَـثَهُ اللهُ يَوْمَ الْقِيَامَةِ فَقِيهاً عَالِـماً</w:t>
      </w:r>
      <w:r>
        <w:t>.</w:t>
      </w:r>
    </w:p>
    <w:p w:rsidR="00EA66FE" w:rsidRDefault="00C550F0" w:rsidP="00C550F0">
      <w:pPr>
        <w:pStyle w:val="libNormal"/>
      </w:pPr>
      <w:r>
        <w:t xml:space="preserve">“The person from my </w:t>
      </w:r>
      <w:proofErr w:type="gramStart"/>
      <w:r>
        <w:t>nation</w:t>
      </w:r>
      <w:proofErr w:type="gramEnd"/>
      <w:r>
        <w:t xml:space="preserve"> who memorizes forty traditions pertaining to those issues of religion which he is in need of, will be resurrected by Allah on the Day of </w:t>
      </w:r>
      <w:proofErr w:type="spellStart"/>
      <w:r>
        <w:t>Judgement</w:t>
      </w:r>
      <w:proofErr w:type="spellEnd"/>
      <w:r>
        <w:t xml:space="preserve"> as a person with deep insight into the faith and as a scholar.”</w:t>
      </w:r>
    </w:p>
    <w:p w:rsidR="00EA66FE" w:rsidRDefault="00C550F0" w:rsidP="00C550F0">
      <w:pPr>
        <w:pStyle w:val="libNormal"/>
      </w:pPr>
      <w:r>
        <w:t xml:space="preserve">In following the above </w:t>
      </w:r>
      <w:proofErr w:type="spellStart"/>
      <w:r>
        <w:t>hadith</w:t>
      </w:r>
      <w:proofErr w:type="spellEnd"/>
      <w:r>
        <w:t xml:space="preserve">, The Islamic Education Board of The World Federation of KSIMC (IEB </w:t>
      </w:r>
      <w:r w:rsidR="008433A2" w:rsidRPr="008433A2">
        <w:t>-</w:t>
      </w:r>
      <w:r w:rsidRPr="008433A2">
        <w:t xml:space="preserve"> WF) has decided to publish a series of booklets of 40 </w:t>
      </w:r>
      <w:proofErr w:type="spellStart"/>
      <w:r w:rsidRPr="008433A2">
        <w:t>Ahadith</w:t>
      </w:r>
      <w:proofErr w:type="spellEnd"/>
      <w:r w:rsidRPr="008433A2">
        <w:t xml:space="preserve"> on different subjects. The </w:t>
      </w:r>
      <w:proofErr w:type="spellStart"/>
      <w:r w:rsidRPr="008433A2">
        <w:t>Ahadith</w:t>
      </w:r>
      <w:proofErr w:type="spellEnd"/>
      <w:r w:rsidRPr="008433A2">
        <w:t xml:space="preserve"> which have been selected from various sources, are short and simple and therefore easy </w:t>
      </w:r>
      <w:r>
        <w:t xml:space="preserve">to understand and memorize. It is envisaged that the booklets will not only be useful for </w:t>
      </w:r>
      <w:proofErr w:type="spellStart"/>
      <w:r>
        <w:t>Zakireen</w:t>
      </w:r>
      <w:proofErr w:type="spellEnd"/>
      <w:r>
        <w:t xml:space="preserve">, </w:t>
      </w:r>
      <w:proofErr w:type="spellStart"/>
      <w:r>
        <w:t>Madrasah</w:t>
      </w:r>
      <w:proofErr w:type="spellEnd"/>
      <w:r>
        <w:t xml:space="preserve"> teachers and students, but will be of benefit to the </w:t>
      </w:r>
      <w:proofErr w:type="spellStart"/>
      <w:r>
        <w:t>Ummah</w:t>
      </w:r>
      <w:proofErr w:type="spellEnd"/>
      <w:r>
        <w:t xml:space="preserve"> at large.</w:t>
      </w:r>
    </w:p>
    <w:p w:rsidR="00C550F0" w:rsidRPr="008433A2" w:rsidRDefault="00C550F0" w:rsidP="008433A2">
      <w:pPr>
        <w:pStyle w:val="libNormal"/>
      </w:pPr>
      <w:r>
        <w:t xml:space="preserve">The collection of the </w:t>
      </w:r>
      <w:proofErr w:type="spellStart"/>
      <w:r>
        <w:t>Ahadith</w:t>
      </w:r>
      <w:proofErr w:type="spellEnd"/>
      <w:r>
        <w:t xml:space="preserve"> and introduction of this present work was done by Mahmud </w:t>
      </w:r>
      <w:proofErr w:type="spellStart"/>
      <w:r>
        <w:t>Mahdipur</w:t>
      </w:r>
      <w:proofErr w:type="spellEnd"/>
      <w:r>
        <w:t xml:space="preserve"> [as found on the Internet at http://www.hawzah.net/Per/K/Ah-Haj/Index.htm], while the translation in English was carried out by </w:t>
      </w:r>
      <w:proofErr w:type="spellStart"/>
      <w:r>
        <w:t>Shaykh</w:t>
      </w:r>
      <w:proofErr w:type="spellEnd"/>
      <w:r>
        <w:t xml:space="preserve"> </w:t>
      </w:r>
      <w:proofErr w:type="spellStart"/>
      <w:r>
        <w:t>Saleem</w:t>
      </w:r>
      <w:proofErr w:type="spellEnd"/>
      <w:r>
        <w:t xml:space="preserve"> </w:t>
      </w:r>
      <w:proofErr w:type="spellStart"/>
      <w:r>
        <w:t>Bhimji</w:t>
      </w:r>
      <w:proofErr w:type="spellEnd"/>
      <w:r>
        <w:t xml:space="preserve">.  IEB </w:t>
      </w:r>
      <w:r w:rsidR="008433A2" w:rsidRPr="008433A2">
        <w:t>-</w:t>
      </w:r>
      <w:r w:rsidRPr="008433A2">
        <w:t xml:space="preserve"> WF would like to thank </w:t>
      </w:r>
      <w:proofErr w:type="spellStart"/>
      <w:r w:rsidRPr="008433A2">
        <w:t>Shaykh</w:t>
      </w:r>
      <w:proofErr w:type="spellEnd"/>
      <w:r w:rsidRPr="008433A2">
        <w:t xml:space="preserve"> </w:t>
      </w:r>
      <w:proofErr w:type="spellStart"/>
      <w:r w:rsidRPr="008433A2">
        <w:t>Saleem</w:t>
      </w:r>
      <w:proofErr w:type="spellEnd"/>
      <w:r w:rsidRPr="008433A2">
        <w:t xml:space="preserve"> for his efforts in the translation of this</w:t>
      </w:r>
      <w:r>
        <w:t xml:space="preserve"> work.  May Allah (Glory and Greatness be to Him) accept this work as a further attempt by IEB </w:t>
      </w:r>
      <w:r w:rsidR="008433A2" w:rsidRPr="008433A2">
        <w:t>-</w:t>
      </w:r>
      <w:r w:rsidRPr="008433A2">
        <w:t xml:space="preserve"> WF to propagate </w:t>
      </w:r>
      <w:proofErr w:type="gramStart"/>
      <w:r w:rsidRPr="008433A2">
        <w:t>Islam.</w:t>
      </w:r>
      <w:proofErr w:type="gramEnd"/>
    </w:p>
    <w:p w:rsidR="00C550F0" w:rsidRDefault="00C550F0" w:rsidP="008433A2">
      <w:pPr>
        <w:pStyle w:val="libNormal"/>
      </w:pPr>
      <w:r w:rsidRPr="008433A2">
        <w:br w:type="page"/>
      </w:r>
    </w:p>
    <w:p w:rsidR="00EA66FE" w:rsidRDefault="00C550F0" w:rsidP="00EA66FE">
      <w:pPr>
        <w:pStyle w:val="Heading1Center"/>
      </w:pPr>
      <w:bookmarkStart w:id="1" w:name="_Toc460154583"/>
      <w:r>
        <w:lastRenderedPageBreak/>
        <w:t>Introduction</w:t>
      </w:r>
      <w:bookmarkEnd w:id="1"/>
    </w:p>
    <w:p w:rsidR="00EA66FE" w:rsidRDefault="00C550F0" w:rsidP="00C550F0">
      <w:pPr>
        <w:pStyle w:val="libNormal"/>
      </w:pPr>
      <w:r>
        <w:t>Allah, the Most High, has said:</w:t>
      </w:r>
    </w:p>
    <w:p w:rsidR="00EA66FE" w:rsidRDefault="00C550F0" w:rsidP="008433A2">
      <w:pPr>
        <w:pStyle w:val="libAr"/>
      </w:pPr>
      <w:r>
        <w:rPr>
          <w:rtl/>
        </w:rPr>
        <w:t>إِنَّ أَوَّلَ بَيْتٍ وُضِعَ لِلنَّاسِ لَلَّذِي بِبَكَّـــــةَ مُّـبَارَكاً وَّ هُدىً لِّلْعَالَمِينَ</w:t>
      </w:r>
    </w:p>
    <w:p w:rsidR="00EA66FE" w:rsidRDefault="00C550F0" w:rsidP="00C550F0">
      <w:pPr>
        <w:pStyle w:val="libNormal"/>
      </w:pPr>
      <w:r>
        <w:t xml:space="preserve">“Surely the first House which was appointed for mankind (as a place of worship) was that in </w:t>
      </w:r>
      <w:proofErr w:type="spellStart"/>
      <w:r>
        <w:t>Bakkah</w:t>
      </w:r>
      <w:proofErr w:type="spellEnd"/>
      <w:r>
        <w:t xml:space="preserve"> (</w:t>
      </w:r>
      <w:proofErr w:type="spellStart"/>
      <w:r>
        <w:t>Makkah</w:t>
      </w:r>
      <w:proofErr w:type="spellEnd"/>
      <w:r>
        <w:t>), the blessed, and a source of guidance for the entire universe.” (</w:t>
      </w:r>
      <w:proofErr w:type="spellStart"/>
      <w:r>
        <w:t>Surat</w:t>
      </w:r>
      <w:proofErr w:type="spellEnd"/>
      <w:r>
        <w:t xml:space="preserve"> </w:t>
      </w:r>
      <w:proofErr w:type="spellStart"/>
      <w:r>
        <w:t>Aale</w:t>
      </w:r>
      <w:proofErr w:type="spellEnd"/>
      <w:r>
        <w:t xml:space="preserve"> ‘</w:t>
      </w:r>
      <w:proofErr w:type="spellStart"/>
      <w:r>
        <w:t>Imran</w:t>
      </w:r>
      <w:proofErr w:type="spellEnd"/>
      <w:r>
        <w:t xml:space="preserve"> (3), Verse 96)</w:t>
      </w:r>
    </w:p>
    <w:p w:rsidR="00EA66FE" w:rsidRDefault="00C550F0" w:rsidP="00C550F0">
      <w:pPr>
        <w:pStyle w:val="libNormal"/>
      </w:pPr>
      <w:r>
        <w:t>Humanity is continuously being overwhelmed by the problems of day to day life in the quest for both their true and perceived material needs; they are plagued with bureaucracy, their own daily professions, and keeping abreast with the news of things happening around them in their own country and throughout the world. All of these things prevent a person from enacting his divinely granted responsibilities and the lofty goals which he sets for himself.</w:t>
      </w:r>
    </w:p>
    <w:p w:rsidR="00EA66FE" w:rsidRDefault="00C550F0" w:rsidP="00C550F0">
      <w:pPr>
        <w:pStyle w:val="libNormal"/>
      </w:pPr>
      <w:r>
        <w:t>Such a busy life keeps one negligent of one’s original identity and true (eventual) abode.  It is the Hajj which acts as a sacred migration from all of the things which one is tied down with in one’s daily life and also the habits which one becomes accustomed to.  Thus, through Hajj, an individual evolves into a person who begins to travel back towards Allah and towards his Allah-given innate character and being.</w:t>
      </w:r>
    </w:p>
    <w:p w:rsidR="00EA66FE" w:rsidRDefault="00C550F0" w:rsidP="00C550F0">
      <w:pPr>
        <w:pStyle w:val="libNormal"/>
      </w:pPr>
      <w:r>
        <w:t>By performing the Hajj, a person is able to be present in the general yearly gathering of Muslims from the entire world, and one can witness the Divine, along with others who believe in the same religion, have one aspiration and are all worshipping the Only Creator.</w:t>
      </w:r>
    </w:p>
    <w:p w:rsidR="00EA66FE" w:rsidRDefault="00C550F0" w:rsidP="00C550F0">
      <w:pPr>
        <w:pStyle w:val="libNormal"/>
      </w:pPr>
      <w:r>
        <w:t xml:space="preserve">Being present in the </w:t>
      </w:r>
      <w:proofErr w:type="spellStart"/>
      <w:r>
        <w:t>Miqat</w:t>
      </w:r>
      <w:proofErr w:type="spellEnd"/>
      <w:r>
        <w:t xml:space="preserve"> (spot of wearing the Ihram), chanting the </w:t>
      </w:r>
      <w:proofErr w:type="spellStart"/>
      <w:r>
        <w:t>Talbiyyah</w:t>
      </w:r>
      <w:proofErr w:type="spellEnd"/>
      <w:r>
        <w:t xml:space="preserve"> (</w:t>
      </w:r>
      <w:proofErr w:type="spellStart"/>
      <w:r>
        <w:t>Labbayk</w:t>
      </w:r>
      <w:proofErr w:type="spellEnd"/>
      <w:r>
        <w:t xml:space="preserve"> </w:t>
      </w:r>
      <w:proofErr w:type="spellStart"/>
      <w:r>
        <w:t>Allahumma</w:t>
      </w:r>
      <w:proofErr w:type="spellEnd"/>
      <w:r>
        <w:t xml:space="preserve"> </w:t>
      </w:r>
      <w:proofErr w:type="spellStart"/>
      <w:r>
        <w:t>Labbayk</w:t>
      </w:r>
      <w:proofErr w:type="spellEnd"/>
      <w:r>
        <w:t xml:space="preserve">…), performing the </w:t>
      </w:r>
      <w:proofErr w:type="spellStart"/>
      <w:r>
        <w:t>tawaaf</w:t>
      </w:r>
      <w:proofErr w:type="spellEnd"/>
      <w:r>
        <w:t xml:space="preserve"> around the House of Allah, performing </w:t>
      </w:r>
      <w:proofErr w:type="spellStart"/>
      <w:r>
        <w:t>Salat</w:t>
      </w:r>
      <w:proofErr w:type="spellEnd"/>
      <w:r>
        <w:t>, running between the mountains of al-</w:t>
      </w:r>
      <w:proofErr w:type="spellStart"/>
      <w:r>
        <w:t>Safa</w:t>
      </w:r>
      <w:proofErr w:type="spellEnd"/>
      <w:r>
        <w:t xml:space="preserve"> and al-</w:t>
      </w:r>
      <w:proofErr w:type="spellStart"/>
      <w:r>
        <w:t>Marwah</w:t>
      </w:r>
      <w:proofErr w:type="spellEnd"/>
      <w:r>
        <w:t xml:space="preserve">, trimming the nails or hair,  then making the great move to ‘Arafat, then </w:t>
      </w:r>
      <w:proofErr w:type="spellStart"/>
      <w:r>
        <w:t>Mash’ar</w:t>
      </w:r>
      <w:proofErr w:type="spellEnd"/>
      <w:r>
        <w:t xml:space="preserve">, followed by Mina, and culminating this great act of worship with the sacrifice of an animal, and then finally shaving the head – all of these acts have thousands of secrets and mysteries related to them which are obviously not possible to explain in the light of forty short </w:t>
      </w:r>
      <w:proofErr w:type="spellStart"/>
      <w:r>
        <w:t>Ahadith</w:t>
      </w:r>
      <w:proofErr w:type="spellEnd"/>
      <w:r>
        <w:t xml:space="preserve"> (as will be covered in this booklet).</w:t>
      </w:r>
    </w:p>
    <w:p w:rsidR="00EA66FE" w:rsidRDefault="00C550F0" w:rsidP="00C550F0">
      <w:pPr>
        <w:pStyle w:val="libNormal"/>
      </w:pPr>
      <w:r>
        <w:t>However, it is important to note that a portion of the secrets behind all of these acts of worship, which are both political and spiritual, is that they actually pull a person towards a greater study and research of the Islamic texts and are actually the cause for the thirst towards more knowledge and a stimulation to learn more about the faith.</w:t>
      </w:r>
    </w:p>
    <w:p w:rsidR="00EA66FE" w:rsidRDefault="00C550F0" w:rsidP="00C550F0">
      <w:pPr>
        <w:pStyle w:val="libNormal"/>
      </w:pPr>
      <w:r>
        <w:t xml:space="preserve">The minute intellectual reflections and small goals which people have for </w:t>
      </w:r>
      <w:proofErr w:type="gramStart"/>
      <w:r>
        <w:t>themselves</w:t>
      </w:r>
      <w:proofErr w:type="gramEnd"/>
      <w:r>
        <w:t xml:space="preserve">, take on a much larger scale when they are engrossed in the great universal gathering of Muslims.  Without a doubt, it is within such a venue that an individual wishes and desires the hopes and aspirations not only for himself, rather for all Muslims. The </w:t>
      </w:r>
      <w:proofErr w:type="spellStart"/>
      <w:r>
        <w:t>Hujjaj</w:t>
      </w:r>
      <w:proofErr w:type="spellEnd"/>
      <w:r>
        <w:t xml:space="preserve"> participating in this great </w:t>
      </w:r>
      <w:proofErr w:type="spellStart"/>
      <w:r>
        <w:t>Abrahamic</w:t>
      </w:r>
      <w:proofErr w:type="spellEnd"/>
      <w:r>
        <w:t xml:space="preserve"> journey, spiritually link their actions with those done by the great prophets of the past and open up the doors of the historical past to their own realm of understanding.</w:t>
      </w:r>
    </w:p>
    <w:p w:rsidR="00EA66FE" w:rsidRDefault="00C550F0" w:rsidP="00C550F0">
      <w:pPr>
        <w:pStyle w:val="libNormal"/>
      </w:pPr>
      <w:r>
        <w:t>The Divinely taught sacred call of “</w:t>
      </w:r>
      <w:proofErr w:type="spellStart"/>
      <w:r>
        <w:t>Labbayk</w:t>
      </w:r>
      <w:proofErr w:type="spellEnd"/>
      <w:r>
        <w:t xml:space="preserve"> </w:t>
      </w:r>
      <w:proofErr w:type="spellStart"/>
      <w:r>
        <w:t>Allahumma</w:t>
      </w:r>
      <w:proofErr w:type="spellEnd"/>
      <w:r>
        <w:t xml:space="preserve"> </w:t>
      </w:r>
      <w:proofErr w:type="spellStart"/>
      <w:r>
        <w:t>Labbayk</w:t>
      </w:r>
      <w:proofErr w:type="spellEnd"/>
      <w:r>
        <w:t xml:space="preserve">…” brings to mind the ancient pledge, pact, and innate covenant which mankind </w:t>
      </w:r>
      <w:r>
        <w:lastRenderedPageBreak/>
        <w:t>made with their Creator aforetime. It is through putting on the white clothing of the Ihram that a person removes the spiritually dark traits of selfishness, pretentiousness, and the rampant desire to fulfill one’s sensual pleasures, and puts an end (hopefully not temporarily) to one’s evil habits and actions.  Through this clothing which one has now donned, one sees and understands that all the praise, blessings, and power belong solely to Allah (SWT).</w:t>
      </w:r>
    </w:p>
    <w:p w:rsidR="00EA66FE" w:rsidRDefault="00C550F0" w:rsidP="00C550F0">
      <w:pPr>
        <w:pStyle w:val="libNormal"/>
      </w:pPr>
      <w:r>
        <w:t>The etiquette related to being inside the Sanctuary (</w:t>
      </w:r>
      <w:proofErr w:type="spellStart"/>
      <w:r>
        <w:t>Haram</w:t>
      </w:r>
      <w:proofErr w:type="spellEnd"/>
      <w:r>
        <w:t>) teaches us the noble ethical traits and the sacred Divine morals which we must enact at all times in our lives. In the physical actions of the Hajj, we are taught the lessons of unity, the importance of keeping the spiritual realm and politics together, maintaining true faith, building alliances with other Muslims, and the true meaning of freedom.</w:t>
      </w:r>
    </w:p>
    <w:p w:rsidR="00EA66FE" w:rsidRDefault="00C550F0" w:rsidP="00C550F0">
      <w:pPr>
        <w:pStyle w:val="libNormal"/>
      </w:pPr>
      <w:r>
        <w:t xml:space="preserve">At the same time, we are also taught to stand up and fight against disbelief, polytheism, and other </w:t>
      </w:r>
      <w:proofErr w:type="gramStart"/>
      <w:r>
        <w:t>Satanic</w:t>
      </w:r>
      <w:proofErr w:type="gramEnd"/>
      <w:r>
        <w:t xml:space="preserve"> forces as one firm unit of Muslims. It is through the </w:t>
      </w:r>
      <w:proofErr w:type="spellStart"/>
      <w:r>
        <w:t>tawaaf</w:t>
      </w:r>
      <w:proofErr w:type="spellEnd"/>
      <w:r>
        <w:t xml:space="preserve"> in the presence of one’s Beloved and standing at the </w:t>
      </w:r>
      <w:proofErr w:type="spellStart"/>
      <w:r>
        <w:t>Maqam</w:t>
      </w:r>
      <w:proofErr w:type="spellEnd"/>
      <w:r>
        <w:t xml:space="preserve"> of Ibrahim and performing the </w:t>
      </w:r>
      <w:proofErr w:type="spellStart"/>
      <w:r>
        <w:t>Salat</w:t>
      </w:r>
      <w:proofErr w:type="spellEnd"/>
      <w:r>
        <w:t xml:space="preserve"> that a person becomes one with the Angels in the heavens who are performing the same action!</w:t>
      </w:r>
    </w:p>
    <w:p w:rsidR="00EA66FE" w:rsidRDefault="00C550F0" w:rsidP="00C550F0">
      <w:pPr>
        <w:pStyle w:val="libNormal"/>
      </w:pPr>
      <w:r>
        <w:t xml:space="preserve">Through the act of the </w:t>
      </w:r>
      <w:proofErr w:type="spellStart"/>
      <w:r>
        <w:t>Sa’i</w:t>
      </w:r>
      <w:proofErr w:type="spellEnd"/>
      <w:r>
        <w:t xml:space="preserve"> between the mountains of al-</w:t>
      </w:r>
      <w:proofErr w:type="spellStart"/>
      <w:r>
        <w:t>Safa</w:t>
      </w:r>
      <w:proofErr w:type="spellEnd"/>
      <w:r>
        <w:t xml:space="preserve"> and al-</w:t>
      </w:r>
      <w:proofErr w:type="spellStart"/>
      <w:r>
        <w:t>Marwah</w:t>
      </w:r>
      <w:proofErr w:type="spellEnd"/>
      <w:r>
        <w:t xml:space="preserve"> and then trimming the hair, a person is finally permitted to once again circle the </w:t>
      </w:r>
      <w:proofErr w:type="spellStart"/>
      <w:r>
        <w:t>Ka’bah</w:t>
      </w:r>
      <w:proofErr w:type="spellEnd"/>
      <w:r>
        <w:t xml:space="preserve"> in the final </w:t>
      </w:r>
      <w:proofErr w:type="spellStart"/>
      <w:r>
        <w:t>tawaaf</w:t>
      </w:r>
      <w:proofErr w:type="spellEnd"/>
      <w:r>
        <w:t xml:space="preserve">, known as the </w:t>
      </w:r>
      <w:proofErr w:type="spellStart"/>
      <w:r>
        <w:t>Tawaaf</w:t>
      </w:r>
      <w:proofErr w:type="spellEnd"/>
      <w:r>
        <w:t xml:space="preserve"> an-</w:t>
      </w:r>
      <w:proofErr w:type="spellStart"/>
      <w:r>
        <w:t>Nisa</w:t>
      </w:r>
      <w:proofErr w:type="spellEnd"/>
      <w:r>
        <w:t xml:space="preserve">, where he finishes off this entire Hajj by standing at the </w:t>
      </w:r>
      <w:proofErr w:type="spellStart"/>
      <w:r>
        <w:t>Maqam</w:t>
      </w:r>
      <w:proofErr w:type="spellEnd"/>
      <w:r>
        <w:t xml:space="preserve">-e-Ibrahim and performing one final two </w:t>
      </w:r>
      <w:proofErr w:type="spellStart"/>
      <w:r>
        <w:t>Rak’at</w:t>
      </w:r>
      <w:proofErr w:type="spellEnd"/>
      <w:r>
        <w:t xml:space="preserve"> </w:t>
      </w:r>
      <w:proofErr w:type="spellStart"/>
      <w:r>
        <w:t>Salat</w:t>
      </w:r>
      <w:proofErr w:type="spellEnd"/>
      <w:r>
        <w:t>.</w:t>
      </w:r>
    </w:p>
    <w:p w:rsidR="00EA66FE" w:rsidRDefault="00C550F0" w:rsidP="00C550F0">
      <w:pPr>
        <w:pStyle w:val="libNormal"/>
      </w:pPr>
      <w:r>
        <w:t xml:space="preserve">It is through greeting the </w:t>
      </w:r>
      <w:proofErr w:type="spellStart"/>
      <w:r>
        <w:t>Hajrul</w:t>
      </w:r>
      <w:proofErr w:type="spellEnd"/>
      <w:r>
        <w:t xml:space="preserve"> </w:t>
      </w:r>
      <w:proofErr w:type="spellStart"/>
      <w:r>
        <w:t>Aswad</w:t>
      </w:r>
      <w:proofErr w:type="spellEnd"/>
      <w:r>
        <w:t xml:space="preserve"> and even kissing it that a person renews the pledge one made in the other world, as the Qur’an mentions:</w:t>
      </w:r>
    </w:p>
    <w:p w:rsidR="00EA66FE" w:rsidRDefault="00C550F0" w:rsidP="008433A2">
      <w:pPr>
        <w:pStyle w:val="libAr"/>
      </w:pPr>
      <w:r>
        <w:rPr>
          <w:rtl/>
        </w:rPr>
        <w:t>وَإِذْ أَخَذَ رَبُّكَ مِنْ بَنِي آدَمَ مِنْ ظُهُورِهِمْ ذُرِّيَّـتَهُمْ وَأَشْهَدَهُمْ عَلَى أَنْفُسِهِمْ أَلَسْتُ بِرَبِّكُمْ قَالُوا بَلَى شَهِدْنَا أَنْ تَقُولُوا يَوْمَ الْقِيَامَةِ إِنَّا كُــنَّا عَنْ هٌذَا غَافِلِينَ</w:t>
      </w:r>
    </w:p>
    <w:p w:rsidR="00EA66FE" w:rsidRDefault="00C550F0" w:rsidP="00C550F0">
      <w:pPr>
        <w:pStyle w:val="libNormal"/>
      </w:pPr>
      <w:r>
        <w:t xml:space="preserve">“And when </w:t>
      </w:r>
      <w:proofErr w:type="gramStart"/>
      <w:r>
        <w:t>your</w:t>
      </w:r>
      <w:proofErr w:type="gramEnd"/>
      <w:r>
        <w:t xml:space="preserve"> Lord brought forth from the children of Adam, from their backs, their descendants, and made them bear witness against their own souls: ‘Am I not your Lord?’ They said: ‘Yes! </w:t>
      </w:r>
      <w:proofErr w:type="gramStart"/>
      <w:r>
        <w:t>we</w:t>
      </w:r>
      <w:proofErr w:type="gramEnd"/>
      <w:r>
        <w:t xml:space="preserve"> bear witness.’ Lest you should say on the Day of Resurrection: Surely we were heedless of this.” (7:172)</w:t>
      </w:r>
    </w:p>
    <w:p w:rsidR="00EA66FE" w:rsidRDefault="00C550F0" w:rsidP="00C550F0">
      <w:pPr>
        <w:pStyle w:val="libNormal"/>
      </w:pPr>
      <w:r>
        <w:t xml:space="preserve">It is only through drinking the delicious water of the well of </w:t>
      </w:r>
      <w:proofErr w:type="spellStart"/>
      <w:r>
        <w:t>Zamzam</w:t>
      </w:r>
      <w:proofErr w:type="spellEnd"/>
      <w:r>
        <w:t xml:space="preserve"> that a person is able to once again hear the whisper of life flowing through one’s entire body and soul…</w:t>
      </w:r>
    </w:p>
    <w:p w:rsidR="00EA66FE" w:rsidRDefault="00C550F0" w:rsidP="00C550F0">
      <w:pPr>
        <w:pStyle w:val="libNormal"/>
      </w:pPr>
      <w:r>
        <w:t xml:space="preserve">The momentary stops through the Hajj and the movements made from one place to another by the command of Allah (SWT) and with the remembrance of Allah (SWT) teach a person the </w:t>
      </w:r>
      <w:proofErr w:type="spellStart"/>
      <w:r>
        <w:t>Abrahamic</w:t>
      </w:r>
      <w:proofErr w:type="spellEnd"/>
      <w:r>
        <w:t xml:space="preserve"> way of life.  It is through the acts of the slaughtering of an animal that a person is able to slit the throat of his negative trait of miserliness, and it is through the act of shaving the head that one begins to prepare himself once again to be able to enter into </w:t>
      </w:r>
      <w:proofErr w:type="spellStart"/>
      <w:r>
        <w:t>Masjidul</w:t>
      </w:r>
      <w:proofErr w:type="spellEnd"/>
      <w:r>
        <w:t xml:space="preserve"> </w:t>
      </w:r>
      <w:proofErr w:type="spellStart"/>
      <w:r>
        <w:t>Haraam</w:t>
      </w:r>
      <w:proofErr w:type="spellEnd"/>
      <w:r>
        <w:t>, the house of his Beloved.</w:t>
      </w:r>
    </w:p>
    <w:p w:rsidR="00EA66FE" w:rsidRDefault="00C550F0" w:rsidP="00C550F0">
      <w:pPr>
        <w:pStyle w:val="libNormal"/>
      </w:pPr>
      <w:r>
        <w:t xml:space="preserve">However before this, one must make his way to the </w:t>
      </w:r>
      <w:proofErr w:type="spellStart"/>
      <w:r>
        <w:t>Jamarat</w:t>
      </w:r>
      <w:proofErr w:type="spellEnd"/>
      <w:r>
        <w:t xml:space="preserve"> to stone the large, medium and small representations of the Satan.  Through this act, he announces his disavowal and disapproval from anything Satanic and anything which has polytheistic undertones to it.</w:t>
      </w:r>
    </w:p>
    <w:p w:rsidR="00EA66FE" w:rsidRDefault="00C550F0" w:rsidP="00C550F0">
      <w:pPr>
        <w:pStyle w:val="libNormal"/>
      </w:pPr>
      <w:r>
        <w:lastRenderedPageBreak/>
        <w:t>That which we have mentioned in this short booklet is a collection of forty</w:t>
      </w:r>
      <w:r>
        <w:rPr>
          <w:rtl/>
        </w:rPr>
        <w:t xml:space="preserve"> ِ</w:t>
      </w:r>
      <w:proofErr w:type="spellStart"/>
      <w:r>
        <w:t>Ahadith</w:t>
      </w:r>
      <w:proofErr w:type="spellEnd"/>
      <w:r>
        <w:t xml:space="preserve"> in regards to this great obligatory act – the Hajj.</w:t>
      </w:r>
    </w:p>
    <w:p w:rsidR="00EA66FE" w:rsidRDefault="00C550F0" w:rsidP="00C550F0">
      <w:pPr>
        <w:pStyle w:val="libNormal"/>
      </w:pPr>
      <w:r>
        <w:t xml:space="preserve">These </w:t>
      </w:r>
      <w:proofErr w:type="spellStart"/>
      <w:r>
        <w:t>Ahadith</w:t>
      </w:r>
      <w:proofErr w:type="spellEnd"/>
      <w:r>
        <w:t xml:space="preserve"> go forth to elucidate and explain some of the etiquettes and goals behind the Hajj.  The sacredness and sanctity of the sites of Hajj and the role which they have in the life of a person have also been alluded to in our selection of narrations. The short traditions, which we have quoted in this work, come to us from the Infallible Leaders of the faith (AS), and open up a new outlook to the beautiful visage of the Hajj. The visitors to the sacred house of Allah, or those who have a strong desire to make the trip, but have not yet been blessed to do so, would do well to study these carefully.</w:t>
      </w:r>
    </w:p>
    <w:p w:rsidR="00EA66FE" w:rsidRDefault="00C550F0" w:rsidP="008433A2">
      <w:pPr>
        <w:pStyle w:val="libAr"/>
      </w:pPr>
      <w:r>
        <w:rPr>
          <w:rtl/>
        </w:rPr>
        <w:t>حجكم مقبول و سعيكم مشكور</w:t>
      </w:r>
    </w:p>
    <w:p w:rsidR="00C550F0" w:rsidRDefault="00C550F0" w:rsidP="00C550F0">
      <w:pPr>
        <w:pStyle w:val="libNormal"/>
      </w:pPr>
      <w:r>
        <w:t>‘May your Hajj be accepted and may all of your efforts be appreciated.’</w:t>
      </w:r>
    </w:p>
    <w:p w:rsidR="00C550F0" w:rsidRDefault="00C550F0" w:rsidP="00C550F0">
      <w:pPr>
        <w:pStyle w:val="libNormal"/>
      </w:pPr>
      <w:r>
        <w:t xml:space="preserve">Mahmud </w:t>
      </w:r>
      <w:proofErr w:type="spellStart"/>
      <w:r>
        <w:t>Mahdipur</w:t>
      </w:r>
      <w:proofErr w:type="spellEnd"/>
    </w:p>
    <w:p w:rsidR="00C550F0" w:rsidRDefault="00C550F0" w:rsidP="00EA66FE">
      <w:pPr>
        <w:pStyle w:val="libNormal"/>
      </w:pPr>
      <w:r>
        <w:br w:type="page"/>
      </w:r>
    </w:p>
    <w:p w:rsidR="00C550F0" w:rsidRDefault="00C550F0" w:rsidP="00EA66FE">
      <w:pPr>
        <w:pStyle w:val="Heading1Center"/>
      </w:pPr>
      <w:bookmarkStart w:id="2" w:name="_Toc460154584"/>
      <w:proofErr w:type="spellStart"/>
      <w:r w:rsidRPr="00C550F0">
        <w:lastRenderedPageBreak/>
        <w:t>Ahadith</w:t>
      </w:r>
      <w:proofErr w:type="spellEnd"/>
      <w:r w:rsidRPr="00C550F0">
        <w:t xml:space="preserve">, </w:t>
      </w:r>
      <w:proofErr w:type="gramStart"/>
      <w:r w:rsidRPr="00C550F0">
        <w:t>The</w:t>
      </w:r>
      <w:proofErr w:type="gramEnd"/>
      <w:r w:rsidRPr="00C550F0">
        <w:t xml:space="preserve"> Traditions</w:t>
      </w:r>
      <w:bookmarkEnd w:id="2"/>
    </w:p>
    <w:p w:rsidR="00C550F0" w:rsidRDefault="00C550F0" w:rsidP="00EA66FE">
      <w:pPr>
        <w:pStyle w:val="libNormal"/>
      </w:pPr>
      <w:r>
        <w:br w:type="page"/>
      </w:r>
    </w:p>
    <w:p w:rsidR="00EA66FE" w:rsidRDefault="00C550F0" w:rsidP="00EA66FE">
      <w:pPr>
        <w:pStyle w:val="Heading2Center"/>
      </w:pPr>
      <w:bookmarkStart w:id="3" w:name="_Toc460154585"/>
      <w:r>
        <w:lastRenderedPageBreak/>
        <w:t>1. Importance of Hajj</w:t>
      </w:r>
      <w:bookmarkEnd w:id="3"/>
    </w:p>
    <w:p w:rsidR="00EA66FE" w:rsidRDefault="00C550F0" w:rsidP="008433A2">
      <w:pPr>
        <w:pStyle w:val="libAr"/>
      </w:pPr>
      <w:r>
        <w:rPr>
          <w:rtl/>
        </w:rPr>
        <w:t>قَالَ عَلِيٌّ (ع): أَللٌّهُ أَللٌّهُ فِي بَيْتِ رَبِّكُمْ لاَ تَخْلُوهُ مَا بَقِيتُمْ فَإِنَّهُ إِنْ تُرِكَ لَمْ تُنَاظَرُوا</w:t>
      </w:r>
      <w:r>
        <w:t>.</w:t>
      </w:r>
    </w:p>
    <w:p w:rsidR="00EA66FE" w:rsidRDefault="00C550F0" w:rsidP="00C550F0">
      <w:pPr>
        <w:pStyle w:val="libNormal"/>
      </w:pPr>
      <w:r>
        <w:t xml:space="preserve">Imam ‘Ali </w:t>
      </w:r>
      <w:proofErr w:type="spellStart"/>
      <w:r>
        <w:t>Ibn</w:t>
      </w:r>
      <w:proofErr w:type="spellEnd"/>
      <w:r>
        <w:t xml:space="preserve"> </w:t>
      </w:r>
      <w:proofErr w:type="spellStart"/>
      <w:r>
        <w:t>Abi</w:t>
      </w:r>
      <w:proofErr w:type="spellEnd"/>
      <w:r>
        <w:t xml:space="preserve"> </w:t>
      </w:r>
      <w:proofErr w:type="spellStart"/>
      <w:r>
        <w:t>Talib</w:t>
      </w:r>
      <w:proofErr w:type="spellEnd"/>
      <w:r>
        <w:t xml:space="preserve"> (peace be upon him) has said, “By Allah, by Allah, keep the House of your Lord in mind.  Do not disregard it as long as you remain (alive) because surely if it is ignored, then He shall not look towards you (with His Mercy).”</w:t>
      </w:r>
    </w:p>
    <w:p w:rsidR="00C550F0" w:rsidRDefault="00C550F0" w:rsidP="00C550F0">
      <w:pPr>
        <w:pStyle w:val="libNormal"/>
      </w:pPr>
      <w:proofErr w:type="spellStart"/>
      <w:r>
        <w:t>Biharul</w:t>
      </w:r>
      <w:proofErr w:type="spellEnd"/>
      <w:r>
        <w:t xml:space="preserve"> Anwar, Volume 96, Page 16</w:t>
      </w:r>
    </w:p>
    <w:p w:rsidR="00C550F0" w:rsidRDefault="00C550F0" w:rsidP="00EA66FE">
      <w:pPr>
        <w:pStyle w:val="libNormal"/>
      </w:pPr>
      <w:r>
        <w:br w:type="page"/>
      </w:r>
    </w:p>
    <w:p w:rsidR="00EA66FE" w:rsidRDefault="00C550F0" w:rsidP="00EA66FE">
      <w:pPr>
        <w:pStyle w:val="Heading2Center"/>
      </w:pPr>
      <w:bookmarkStart w:id="4" w:name="_Toc460154586"/>
      <w:r>
        <w:lastRenderedPageBreak/>
        <w:t>2. The Hajj and Focusing on Allah</w:t>
      </w:r>
      <w:bookmarkEnd w:id="4"/>
    </w:p>
    <w:p w:rsidR="00EA66FE" w:rsidRDefault="00C550F0" w:rsidP="008433A2">
      <w:pPr>
        <w:pStyle w:val="libAr"/>
      </w:pPr>
      <w:r>
        <w:rPr>
          <w:rtl/>
        </w:rPr>
        <w:t>عَنْ أَبِي جَعْفَرِ البَاقِرِ (ع) فِي قَوْلِ اللٌّهِ تَبَارَكَ وَ تـــَعَالـى</w:t>
      </w:r>
      <w:r>
        <w:t>:</w:t>
      </w:r>
    </w:p>
    <w:p w:rsidR="00EA66FE" w:rsidRDefault="00C550F0" w:rsidP="008433A2">
      <w:pPr>
        <w:pStyle w:val="libAr"/>
      </w:pPr>
      <w:r>
        <w:rPr>
          <w:rtl/>
        </w:rPr>
        <w:t>فَــفِرُّوا إِلـى اللٌّه إِنِّي لَكُمْ مِنْهُ نَذِيرٌ مُبِينٌ ‏ قَالَ: حَجُّوا إِلـى اللٌّهِ</w:t>
      </w:r>
      <w:r>
        <w:t>.</w:t>
      </w:r>
    </w:p>
    <w:p w:rsidR="00EA66FE" w:rsidRDefault="00C550F0" w:rsidP="00C550F0">
      <w:pPr>
        <w:pStyle w:val="libNormal"/>
      </w:pPr>
      <w:r>
        <w:t xml:space="preserve">It has been narrated from </w:t>
      </w:r>
      <w:proofErr w:type="spellStart"/>
      <w:r>
        <w:t>Abi</w:t>
      </w:r>
      <w:proofErr w:type="spellEnd"/>
      <w:r>
        <w:t xml:space="preserve"> </w:t>
      </w:r>
      <w:proofErr w:type="spellStart"/>
      <w:r>
        <w:t>Ja’far</w:t>
      </w:r>
      <w:proofErr w:type="spellEnd"/>
      <w:r>
        <w:t xml:space="preserve"> [Imam Muhammad </w:t>
      </w:r>
      <w:proofErr w:type="spellStart"/>
      <w:r>
        <w:t>Ibn</w:t>
      </w:r>
      <w:proofErr w:type="spellEnd"/>
      <w:r>
        <w:t xml:space="preserve"> ‘Ali] al-</w:t>
      </w:r>
      <w:proofErr w:type="spellStart"/>
      <w:r>
        <w:t>Baqir</w:t>
      </w:r>
      <w:proofErr w:type="spellEnd"/>
      <w:r>
        <w:t xml:space="preserve"> (peace </w:t>
      </w:r>
      <w:proofErr w:type="gramStart"/>
      <w:r>
        <w:t>be</w:t>
      </w:r>
      <w:proofErr w:type="gramEnd"/>
      <w:r>
        <w:t xml:space="preserve"> upon him) that in regards to the words of Allah, the Glorious and High:</w:t>
      </w:r>
    </w:p>
    <w:p w:rsidR="00EA66FE" w:rsidRDefault="00C550F0" w:rsidP="008433A2">
      <w:pPr>
        <w:pStyle w:val="libAr"/>
      </w:pPr>
      <w:r>
        <w:rPr>
          <w:rtl/>
        </w:rPr>
        <w:t>فَــفِرُّوا إِلـى اللٌّه إِنِّي لَكُمْ مِنْهُ نَذِيرٌ مُبِينٌ ‏</w:t>
      </w:r>
    </w:p>
    <w:p w:rsidR="00EA66FE" w:rsidRDefault="00C550F0" w:rsidP="00C550F0">
      <w:pPr>
        <w:pStyle w:val="libNormal"/>
      </w:pPr>
      <w:r>
        <w:t xml:space="preserve">“So then hasten towards Allah, surely I (Muhammad) am a plain </w:t>
      </w:r>
      <w:proofErr w:type="spellStart"/>
      <w:r>
        <w:t>warner</w:t>
      </w:r>
      <w:proofErr w:type="spellEnd"/>
      <w:r>
        <w:t xml:space="preserve"> to you from Him.” (</w:t>
      </w:r>
      <w:proofErr w:type="spellStart"/>
      <w:r>
        <w:t>Suratul</w:t>
      </w:r>
      <w:proofErr w:type="spellEnd"/>
      <w:r>
        <w:t xml:space="preserve"> </w:t>
      </w:r>
      <w:proofErr w:type="spellStart"/>
      <w:r>
        <w:t>Dhariyat</w:t>
      </w:r>
      <w:proofErr w:type="spellEnd"/>
      <w:r>
        <w:t xml:space="preserve"> (51), Verse 50)</w:t>
      </w:r>
    </w:p>
    <w:p w:rsidR="00EA66FE" w:rsidRDefault="00C550F0" w:rsidP="00C550F0">
      <w:pPr>
        <w:pStyle w:val="libNormal"/>
      </w:pPr>
      <w:r>
        <w:t>The Imam said, “Struggle towards Allah (perform the Hajj).”</w:t>
      </w:r>
    </w:p>
    <w:p w:rsidR="00C550F0" w:rsidRDefault="00C550F0" w:rsidP="00C550F0">
      <w:pPr>
        <w:pStyle w:val="libNormal"/>
      </w:pPr>
      <w:proofErr w:type="spellStart"/>
      <w:r>
        <w:t>Ma’aniul</w:t>
      </w:r>
      <w:proofErr w:type="spellEnd"/>
      <w:r>
        <w:t xml:space="preserve"> </w:t>
      </w:r>
      <w:proofErr w:type="spellStart"/>
      <w:r>
        <w:t>Akhbar</w:t>
      </w:r>
      <w:proofErr w:type="spellEnd"/>
      <w:r>
        <w:t>, Page 222</w:t>
      </w:r>
    </w:p>
    <w:p w:rsidR="00C550F0" w:rsidRDefault="00C550F0" w:rsidP="00EA66FE">
      <w:pPr>
        <w:pStyle w:val="libNormal"/>
      </w:pPr>
      <w:r>
        <w:br w:type="page"/>
      </w:r>
    </w:p>
    <w:p w:rsidR="00EA66FE" w:rsidRDefault="00C550F0" w:rsidP="00EA66FE">
      <w:pPr>
        <w:pStyle w:val="Heading2Center"/>
      </w:pPr>
      <w:bookmarkStart w:id="5" w:name="_Toc460154587"/>
      <w:r>
        <w:lastRenderedPageBreak/>
        <w:t xml:space="preserve">3. The </w:t>
      </w:r>
      <w:proofErr w:type="spellStart"/>
      <w:r>
        <w:t>Talbiyyah</w:t>
      </w:r>
      <w:proofErr w:type="spellEnd"/>
      <w:r>
        <w:t xml:space="preserve"> and the Sacrifice</w:t>
      </w:r>
      <w:bookmarkEnd w:id="5"/>
    </w:p>
    <w:p w:rsidR="00EA66FE" w:rsidRDefault="00C550F0" w:rsidP="008433A2">
      <w:pPr>
        <w:pStyle w:val="libAr"/>
      </w:pPr>
      <w:r>
        <w:rPr>
          <w:rtl/>
        </w:rPr>
        <w:t>عَنْ عَلِيٍّ (ع) قَالَ: نَزَلَ جِبْرَئِيلُ عَلى النَّبِيِّ (ص) فَقَالَ: يَا مُحَمَّدُ مُرْ أَصْحَابَكَ بِالْعَجِّ وَ الثَّلْجِ، فَالْعَجُّ رَفَعُ الأَصْوَاتِ بِالتَّلْبِيَّةِ وَ الثَّلْجُ نَحْرُ الْبَدَنِ</w:t>
      </w:r>
      <w:r>
        <w:t>.</w:t>
      </w:r>
    </w:p>
    <w:p w:rsidR="00EA66FE" w:rsidRDefault="00C550F0" w:rsidP="00C550F0">
      <w:pPr>
        <w:pStyle w:val="libNormal"/>
      </w:pPr>
      <w:r>
        <w:t>It has been narrated from ‘Ali [</w:t>
      </w:r>
      <w:proofErr w:type="spellStart"/>
      <w:r>
        <w:t>Ibn</w:t>
      </w:r>
      <w:proofErr w:type="spellEnd"/>
      <w:r>
        <w:t xml:space="preserve"> </w:t>
      </w:r>
      <w:proofErr w:type="spellStart"/>
      <w:r>
        <w:t>Abi</w:t>
      </w:r>
      <w:proofErr w:type="spellEnd"/>
      <w:r>
        <w:t xml:space="preserve"> </w:t>
      </w:r>
      <w:proofErr w:type="spellStart"/>
      <w:r>
        <w:t>Talib</w:t>
      </w:r>
      <w:proofErr w:type="spellEnd"/>
      <w:r>
        <w:t>] (peace be upon him) that he said, “</w:t>
      </w:r>
      <w:proofErr w:type="spellStart"/>
      <w:r>
        <w:t>Jibra’il</w:t>
      </w:r>
      <w:proofErr w:type="spellEnd"/>
      <w:r>
        <w:t xml:space="preserve"> descended to the Prophet (blessings of Allah be upon him and his family) and said to him, ‘O’ Muhammad!  </w:t>
      </w:r>
      <w:proofErr w:type="gramStart"/>
      <w:r>
        <w:t>Command your companions al-’</w:t>
      </w:r>
      <w:proofErr w:type="spellStart"/>
      <w:r>
        <w:t>Ajj</w:t>
      </w:r>
      <w:proofErr w:type="spellEnd"/>
      <w:r>
        <w:t xml:space="preserve"> and al-</w:t>
      </w:r>
      <w:proofErr w:type="spellStart"/>
      <w:r>
        <w:t>Thalj</w:t>
      </w:r>
      <w:proofErr w:type="spellEnd"/>
      <w:r>
        <w:t>.</w:t>
      </w:r>
      <w:proofErr w:type="gramEnd"/>
      <w:r>
        <w:t xml:space="preserve">  The ‘</w:t>
      </w:r>
      <w:proofErr w:type="spellStart"/>
      <w:r>
        <w:t>Ajj</w:t>
      </w:r>
      <w:proofErr w:type="spellEnd"/>
      <w:r>
        <w:t xml:space="preserve"> is to raise your voice in pronouncing the </w:t>
      </w:r>
      <w:proofErr w:type="spellStart"/>
      <w:r>
        <w:t>Talbiyyah</w:t>
      </w:r>
      <w:proofErr w:type="spellEnd"/>
      <w:r>
        <w:t xml:space="preserve"> (</w:t>
      </w:r>
      <w:proofErr w:type="spellStart"/>
      <w:r>
        <w:t>Labbayk</w:t>
      </w:r>
      <w:proofErr w:type="spellEnd"/>
      <w:r>
        <w:t xml:space="preserve"> </w:t>
      </w:r>
      <w:proofErr w:type="spellStart"/>
      <w:r>
        <w:t>Allahumma</w:t>
      </w:r>
      <w:proofErr w:type="spellEnd"/>
      <w:r>
        <w:t xml:space="preserve"> </w:t>
      </w:r>
      <w:proofErr w:type="spellStart"/>
      <w:r>
        <w:t>Labbayk</w:t>
      </w:r>
      <w:proofErr w:type="spellEnd"/>
      <w:r>
        <w:t xml:space="preserve">) out loud, while the </w:t>
      </w:r>
      <w:proofErr w:type="spellStart"/>
      <w:r>
        <w:t>Thalj</w:t>
      </w:r>
      <w:proofErr w:type="spellEnd"/>
      <w:r>
        <w:t xml:space="preserve"> is to slaughter an animal (on the day of ‘</w:t>
      </w:r>
      <w:proofErr w:type="spellStart"/>
      <w:r>
        <w:t>Eid</w:t>
      </w:r>
      <w:proofErr w:type="spellEnd"/>
      <w:r>
        <w:t>).”</w:t>
      </w:r>
    </w:p>
    <w:p w:rsidR="00C550F0" w:rsidRDefault="00C550F0" w:rsidP="00C550F0">
      <w:pPr>
        <w:pStyle w:val="libNormal"/>
      </w:pPr>
      <w:proofErr w:type="spellStart"/>
      <w:r>
        <w:t>Ma’aniul</w:t>
      </w:r>
      <w:proofErr w:type="spellEnd"/>
      <w:r>
        <w:t xml:space="preserve"> </w:t>
      </w:r>
      <w:proofErr w:type="spellStart"/>
      <w:r>
        <w:t>Akhbar</w:t>
      </w:r>
      <w:proofErr w:type="spellEnd"/>
      <w:r>
        <w:t>, Page 224</w:t>
      </w:r>
    </w:p>
    <w:p w:rsidR="00C550F0" w:rsidRDefault="00C550F0" w:rsidP="00EA66FE">
      <w:pPr>
        <w:pStyle w:val="libNormal"/>
      </w:pPr>
      <w:r>
        <w:br w:type="page"/>
      </w:r>
    </w:p>
    <w:p w:rsidR="00EA66FE" w:rsidRDefault="00C550F0" w:rsidP="00EA66FE">
      <w:pPr>
        <w:pStyle w:val="Heading2Center"/>
      </w:pPr>
      <w:bookmarkStart w:id="6" w:name="_Toc460154588"/>
      <w:r>
        <w:lastRenderedPageBreak/>
        <w:t>4. The Major Hajj (Hajj al-Akbar) and the Minor Hajj (Hajj al-</w:t>
      </w:r>
      <w:proofErr w:type="spellStart"/>
      <w:r>
        <w:t>Asghar</w:t>
      </w:r>
      <w:proofErr w:type="spellEnd"/>
      <w:r>
        <w:t>)</w:t>
      </w:r>
      <w:bookmarkEnd w:id="6"/>
    </w:p>
    <w:p w:rsidR="00EA66FE" w:rsidRDefault="00C550F0" w:rsidP="008433A2">
      <w:pPr>
        <w:pStyle w:val="libAr"/>
      </w:pPr>
      <w:r>
        <w:rPr>
          <w:rtl/>
        </w:rPr>
        <w:t>عَنْ مُعَاوِيَةَ بْنِ عَمَّارِ قَالَ: سَئَلْتُ أَبَا عَبْدِ اللٌّهِ (ع) عَنْ يَوْمِ الْحَجِّ الأَكْبَرِ فَقَالَ: هُوَ يَوْمُ الْنَحْرِ وَ الأَصْغَرُ الْعُمْرَةُ</w:t>
      </w:r>
      <w:r>
        <w:t>.</w:t>
      </w:r>
    </w:p>
    <w:p w:rsidR="00EA66FE" w:rsidRDefault="00C550F0" w:rsidP="00C550F0">
      <w:pPr>
        <w:pStyle w:val="libNormal"/>
      </w:pPr>
      <w:r>
        <w:t xml:space="preserve">It has been narrated by </w:t>
      </w:r>
      <w:proofErr w:type="spellStart"/>
      <w:r>
        <w:t>Mu’awiyah</w:t>
      </w:r>
      <w:proofErr w:type="spellEnd"/>
      <w:r>
        <w:t xml:space="preserve"> </w:t>
      </w:r>
      <w:proofErr w:type="spellStart"/>
      <w:r>
        <w:t>Ibn</w:t>
      </w:r>
      <w:proofErr w:type="spellEnd"/>
      <w:r>
        <w:t xml:space="preserve"> ‘</w:t>
      </w:r>
      <w:proofErr w:type="spellStart"/>
      <w:r>
        <w:t>Ammar</w:t>
      </w:r>
      <w:proofErr w:type="spellEnd"/>
      <w:r>
        <w:t xml:space="preserve"> that he said, “I asked </w:t>
      </w:r>
      <w:proofErr w:type="spellStart"/>
      <w:r>
        <w:t>Aba</w:t>
      </w:r>
      <w:proofErr w:type="spellEnd"/>
      <w:r>
        <w:t xml:space="preserve"> ‘</w:t>
      </w:r>
      <w:proofErr w:type="spellStart"/>
      <w:r>
        <w:t>Abdillah</w:t>
      </w:r>
      <w:proofErr w:type="spellEnd"/>
      <w:r>
        <w:t xml:space="preserve"> [Imam </w:t>
      </w:r>
      <w:proofErr w:type="spellStart"/>
      <w:r>
        <w:t>Ja’far</w:t>
      </w:r>
      <w:proofErr w:type="spellEnd"/>
      <w:r>
        <w:t xml:space="preserve"> </w:t>
      </w:r>
      <w:proofErr w:type="spellStart"/>
      <w:r>
        <w:t>Ibn</w:t>
      </w:r>
      <w:proofErr w:type="spellEnd"/>
      <w:r>
        <w:t xml:space="preserve"> Muhammad as-</w:t>
      </w:r>
      <w:proofErr w:type="spellStart"/>
      <w:r>
        <w:t>Sadiq</w:t>
      </w:r>
      <w:proofErr w:type="spellEnd"/>
      <w:r>
        <w:t>] (peace be upon him) in regards to the day of the major Hajj (Hajj al-Akbar) and he said, ‘This is the day of the sacrifice (‘</w:t>
      </w:r>
      <w:proofErr w:type="spellStart"/>
      <w:r>
        <w:t>Eidul</w:t>
      </w:r>
      <w:proofErr w:type="spellEnd"/>
      <w:r>
        <w:t xml:space="preserve"> </w:t>
      </w:r>
      <w:proofErr w:type="spellStart"/>
      <w:r>
        <w:t>Qurban</w:t>
      </w:r>
      <w:proofErr w:type="spellEnd"/>
      <w:r>
        <w:t>), while the minor Hajj (Hajj al-</w:t>
      </w:r>
      <w:proofErr w:type="spellStart"/>
      <w:r>
        <w:t>Asghar</w:t>
      </w:r>
      <w:proofErr w:type="spellEnd"/>
      <w:r>
        <w:t>) is the ‘</w:t>
      </w:r>
      <w:proofErr w:type="spellStart"/>
      <w:r>
        <w:t>Umrah</w:t>
      </w:r>
      <w:proofErr w:type="spellEnd"/>
      <w:r>
        <w:t>.”</w:t>
      </w:r>
    </w:p>
    <w:p w:rsidR="00C550F0" w:rsidRDefault="00C550F0" w:rsidP="00C550F0">
      <w:pPr>
        <w:pStyle w:val="libNormal"/>
      </w:pPr>
      <w:proofErr w:type="spellStart"/>
      <w:r>
        <w:t>Ma’aniul</w:t>
      </w:r>
      <w:proofErr w:type="spellEnd"/>
      <w:r>
        <w:t xml:space="preserve"> </w:t>
      </w:r>
      <w:proofErr w:type="spellStart"/>
      <w:r>
        <w:t>Akhbar</w:t>
      </w:r>
      <w:proofErr w:type="spellEnd"/>
      <w:r>
        <w:t>, Page 295</w:t>
      </w:r>
    </w:p>
    <w:p w:rsidR="00C550F0" w:rsidRDefault="00C550F0" w:rsidP="00EA66FE">
      <w:pPr>
        <w:pStyle w:val="libNormal"/>
      </w:pPr>
      <w:r>
        <w:br w:type="page"/>
      </w:r>
    </w:p>
    <w:p w:rsidR="00EA66FE" w:rsidRDefault="00C550F0" w:rsidP="00EA66FE">
      <w:pPr>
        <w:pStyle w:val="Heading2Center"/>
      </w:pPr>
      <w:bookmarkStart w:id="7" w:name="_Toc460154589"/>
      <w:r>
        <w:lastRenderedPageBreak/>
        <w:t>5. The Benefits of the Hajj</w:t>
      </w:r>
      <w:bookmarkEnd w:id="7"/>
    </w:p>
    <w:p w:rsidR="00EA66FE" w:rsidRDefault="00C550F0" w:rsidP="008433A2">
      <w:pPr>
        <w:pStyle w:val="libAr"/>
      </w:pPr>
      <w:r>
        <w:rPr>
          <w:rtl/>
        </w:rPr>
        <w:t>عَنِ الرِّضَا (ع) قَالَ: مَا رَأََيْتُ ‏َشَيْئاً أَسْرَعَ غِنًّى وَ لاَ أَنْفى لِلْفَقْرِ مِنْ إِدْمَانُ الْحَجِّ</w:t>
      </w:r>
      <w:r>
        <w:t>.</w:t>
      </w:r>
    </w:p>
    <w:p w:rsidR="00EA66FE" w:rsidRDefault="00C550F0" w:rsidP="00C550F0">
      <w:pPr>
        <w:pStyle w:val="libNormal"/>
      </w:pPr>
      <w:r>
        <w:t>It has been narrated from al-</w:t>
      </w:r>
      <w:proofErr w:type="spellStart"/>
      <w:r>
        <w:t>Ridha</w:t>
      </w:r>
      <w:proofErr w:type="spellEnd"/>
      <w:r>
        <w:t xml:space="preserve"> [Imam ‘Ali </w:t>
      </w:r>
      <w:proofErr w:type="spellStart"/>
      <w:r>
        <w:t>Ibn</w:t>
      </w:r>
      <w:proofErr w:type="spellEnd"/>
      <w:r>
        <w:t xml:space="preserve"> Musa] (peace be upon him) that he said, “I have not seen a single thing which makes a person free from want (financially secure) quicker, nor which is more effective in removing poverty, than continuously performing the Hajj (year after year).”</w:t>
      </w:r>
    </w:p>
    <w:p w:rsidR="00C550F0" w:rsidRDefault="00C550F0" w:rsidP="00C550F0">
      <w:pPr>
        <w:pStyle w:val="libNormal"/>
      </w:pPr>
      <w:proofErr w:type="spellStart"/>
      <w:r>
        <w:t>Biharul</w:t>
      </w:r>
      <w:proofErr w:type="spellEnd"/>
      <w:r>
        <w:t xml:space="preserve"> Anwar, Volume 74, Page 318</w:t>
      </w:r>
    </w:p>
    <w:p w:rsidR="00C550F0" w:rsidRDefault="00C550F0" w:rsidP="00EA66FE">
      <w:pPr>
        <w:pStyle w:val="libNormal"/>
      </w:pPr>
      <w:r>
        <w:br w:type="page"/>
      </w:r>
    </w:p>
    <w:p w:rsidR="00EA66FE" w:rsidRDefault="00C550F0" w:rsidP="00EA66FE">
      <w:pPr>
        <w:pStyle w:val="Heading2Center"/>
      </w:pPr>
      <w:bookmarkStart w:id="8" w:name="_Toc460154590"/>
      <w:r>
        <w:lastRenderedPageBreak/>
        <w:t>6. Dying While on the Way to Hajj</w:t>
      </w:r>
      <w:bookmarkEnd w:id="8"/>
    </w:p>
    <w:p w:rsidR="00EA66FE" w:rsidRDefault="00C550F0" w:rsidP="008433A2">
      <w:pPr>
        <w:pStyle w:val="libAr"/>
      </w:pPr>
      <w:r>
        <w:rPr>
          <w:rtl/>
        </w:rPr>
        <w:t>عَنْ أَبِي عَبْدِ اللٌّهِ (ع) قَالَ: مَنْ مَاتَ فِي طَرِيقِ مَكَّةَ ذَاهِباً أَوْ جَائِياً أَمِنَ مِنَ الْفَزَغِ الأَكْبَرِ يَوْمَ الْقِيَامَةِ</w:t>
      </w:r>
      <w:r>
        <w:t>.</w:t>
      </w:r>
    </w:p>
    <w:p w:rsidR="00EA66FE" w:rsidRDefault="00C550F0" w:rsidP="00C550F0">
      <w:pPr>
        <w:pStyle w:val="libNormal"/>
      </w:pPr>
      <w:r>
        <w:t xml:space="preserve">It has been narrated form </w:t>
      </w:r>
      <w:proofErr w:type="spellStart"/>
      <w:r>
        <w:t>Abi</w:t>
      </w:r>
      <w:proofErr w:type="spellEnd"/>
      <w:r>
        <w:t xml:space="preserve"> ‘</w:t>
      </w:r>
      <w:proofErr w:type="spellStart"/>
      <w:r>
        <w:t>Abdillah</w:t>
      </w:r>
      <w:proofErr w:type="spellEnd"/>
      <w:r>
        <w:t xml:space="preserve"> [Imam </w:t>
      </w:r>
      <w:proofErr w:type="spellStart"/>
      <w:r>
        <w:t>Ja’far</w:t>
      </w:r>
      <w:proofErr w:type="spellEnd"/>
      <w:r>
        <w:t xml:space="preserve"> </w:t>
      </w:r>
      <w:proofErr w:type="spellStart"/>
      <w:r>
        <w:t>Ibn</w:t>
      </w:r>
      <w:proofErr w:type="spellEnd"/>
      <w:r>
        <w:t xml:space="preserve"> Muhammad as-</w:t>
      </w:r>
      <w:proofErr w:type="spellStart"/>
      <w:r>
        <w:t>Sadiq</w:t>
      </w:r>
      <w:proofErr w:type="spellEnd"/>
      <w:r>
        <w:t xml:space="preserve">] (peace be upon him) that he said, “A person who dies while proceeding towards </w:t>
      </w:r>
      <w:proofErr w:type="spellStart"/>
      <w:r>
        <w:t>Makkah</w:t>
      </w:r>
      <w:proofErr w:type="spellEnd"/>
      <w:r>
        <w:t xml:space="preserve"> or while returning back (from </w:t>
      </w:r>
      <w:proofErr w:type="spellStart"/>
      <w:r>
        <w:t>Makkah</w:t>
      </w:r>
      <w:proofErr w:type="spellEnd"/>
      <w:r>
        <w:t>) will be protected from the great distress of the Day of Resurrection.”</w:t>
      </w:r>
    </w:p>
    <w:p w:rsidR="00C550F0" w:rsidRDefault="00C550F0" w:rsidP="00C550F0">
      <w:pPr>
        <w:pStyle w:val="libNormal"/>
      </w:pPr>
      <w:proofErr w:type="spellStart"/>
      <w:r>
        <w:t>Maladhul</w:t>
      </w:r>
      <w:proofErr w:type="spellEnd"/>
      <w:r>
        <w:t xml:space="preserve"> </w:t>
      </w:r>
      <w:proofErr w:type="spellStart"/>
      <w:r>
        <w:t>Akhyar</w:t>
      </w:r>
      <w:proofErr w:type="spellEnd"/>
      <w:r>
        <w:t>, Volume 7, Page 223</w:t>
      </w:r>
    </w:p>
    <w:p w:rsidR="00C550F0" w:rsidRDefault="00C550F0" w:rsidP="00EA66FE">
      <w:pPr>
        <w:pStyle w:val="libNormal"/>
      </w:pPr>
      <w:r>
        <w:br w:type="page"/>
      </w:r>
    </w:p>
    <w:p w:rsidR="00EA66FE" w:rsidRDefault="00C550F0" w:rsidP="00EA66FE">
      <w:pPr>
        <w:pStyle w:val="Heading2Center"/>
      </w:pPr>
      <w:bookmarkStart w:id="9" w:name="_Toc460154591"/>
      <w:r>
        <w:lastRenderedPageBreak/>
        <w:t>7. The Sanctity of the Guests of Allah</w:t>
      </w:r>
      <w:bookmarkEnd w:id="9"/>
    </w:p>
    <w:p w:rsidR="00EA66FE" w:rsidRDefault="00C550F0" w:rsidP="008433A2">
      <w:pPr>
        <w:pStyle w:val="libAr"/>
      </w:pPr>
      <w:r>
        <w:rPr>
          <w:rtl/>
        </w:rPr>
        <w:t>عَنْ أَبِي عَبْدِ اللٌّهِ (ع) قَالَ: أَلْحَاجُّ وَ الْمُعْتَمِرُ وَفْدُ اللٌّهِ إِنْ سَأَلُوهُ أَعْطَاهُمْ وَ إِنْ دَعُوهُ أَجَابَهُمْ وَ إِنْ شَفَعُوا شَفَعَهُمْ وَ إِنْ سَكَتُوا إِبْتَدَاهُمْ وَ يُعَوَّضُونَ بِالدِّرْهَمِ أَلْفَ أَلْفَ دِرْهَمٍ</w:t>
      </w:r>
      <w:r>
        <w:t>.</w:t>
      </w:r>
    </w:p>
    <w:p w:rsidR="00EA66FE" w:rsidRDefault="00C550F0" w:rsidP="00C550F0">
      <w:pPr>
        <w:pStyle w:val="libNormal"/>
      </w:pPr>
      <w:r>
        <w:t xml:space="preserve">It has been narrated from </w:t>
      </w:r>
      <w:proofErr w:type="spellStart"/>
      <w:r>
        <w:t>Abi</w:t>
      </w:r>
      <w:proofErr w:type="spellEnd"/>
      <w:r>
        <w:t xml:space="preserve"> ‘</w:t>
      </w:r>
      <w:proofErr w:type="spellStart"/>
      <w:r>
        <w:t>Abdillah</w:t>
      </w:r>
      <w:proofErr w:type="spellEnd"/>
      <w:r>
        <w:t xml:space="preserve"> [Imam </w:t>
      </w:r>
      <w:proofErr w:type="spellStart"/>
      <w:r>
        <w:t>Ja’far</w:t>
      </w:r>
      <w:proofErr w:type="spellEnd"/>
      <w:r>
        <w:t xml:space="preserve"> </w:t>
      </w:r>
      <w:proofErr w:type="spellStart"/>
      <w:r>
        <w:t>Ibn</w:t>
      </w:r>
      <w:proofErr w:type="spellEnd"/>
      <w:r>
        <w:t xml:space="preserve"> Muhammad as-</w:t>
      </w:r>
      <w:proofErr w:type="spellStart"/>
      <w:r>
        <w:t>Sadiq</w:t>
      </w:r>
      <w:proofErr w:type="spellEnd"/>
      <w:r>
        <w:t>] (peace be upon him) that he said, “Those who perform the Hajj and the ‘</w:t>
      </w:r>
      <w:proofErr w:type="spellStart"/>
      <w:r>
        <w:t>Umrah</w:t>
      </w:r>
      <w:proofErr w:type="spellEnd"/>
      <w:r>
        <w:t xml:space="preserve"> are the guests of Allah.  If they ask Him for something, He will grant it to them; if they call upon Him then He will answer them; if they intercede (for others), their intercession will be accepted; if they remain quiet, then He will begin to speak to them; for every dirham which they spend (in their trip to the Hajj), they will receive one million </w:t>
      </w:r>
      <w:proofErr w:type="spellStart"/>
      <w:r>
        <w:t>dirhams</w:t>
      </w:r>
      <w:proofErr w:type="spellEnd"/>
      <w:r>
        <w:t xml:space="preserve"> in return.”</w:t>
      </w:r>
    </w:p>
    <w:p w:rsidR="00C550F0" w:rsidRDefault="00C550F0" w:rsidP="00C550F0">
      <w:pPr>
        <w:pStyle w:val="libNormal"/>
      </w:pPr>
      <w:proofErr w:type="spellStart"/>
      <w:r>
        <w:t>Maladhul</w:t>
      </w:r>
      <w:proofErr w:type="spellEnd"/>
      <w:r>
        <w:t xml:space="preserve"> </w:t>
      </w:r>
      <w:proofErr w:type="spellStart"/>
      <w:r>
        <w:t>Akhyar</w:t>
      </w:r>
      <w:proofErr w:type="spellEnd"/>
      <w:r>
        <w:t>, Volume 7, Page 223</w:t>
      </w:r>
    </w:p>
    <w:p w:rsidR="00C550F0" w:rsidRDefault="00C550F0" w:rsidP="00EA66FE">
      <w:pPr>
        <w:pStyle w:val="libNormal"/>
      </w:pPr>
      <w:r>
        <w:br w:type="page"/>
      </w:r>
    </w:p>
    <w:p w:rsidR="00EA66FE" w:rsidRDefault="00C550F0" w:rsidP="00EA66FE">
      <w:pPr>
        <w:pStyle w:val="Heading2Center"/>
      </w:pPr>
      <w:bookmarkStart w:id="10" w:name="_Toc460154592"/>
      <w:r>
        <w:lastRenderedPageBreak/>
        <w:t>8. Preparing for the Ihram</w:t>
      </w:r>
      <w:bookmarkEnd w:id="10"/>
    </w:p>
    <w:p w:rsidR="00EA66FE" w:rsidRDefault="00C550F0" w:rsidP="008433A2">
      <w:pPr>
        <w:pStyle w:val="libAr"/>
      </w:pPr>
      <w:r>
        <w:rPr>
          <w:rtl/>
        </w:rPr>
        <w:t>عَنْ حِمَادِ بْنِ عِيسى قَالَ: سَئَلْتُ أَبَا عَبْدِ اللٌّهِ (ع) عَنِ الْتَّهَيُّؤْ لِلإِحْرَامِ فَقَالَ: تَقْلِيمُ الأَظْفَارِ وَ أَخْذُ الشَّارِبِ وَ حَلْقُ الْعَانَةِ</w:t>
      </w:r>
      <w:r>
        <w:t>.</w:t>
      </w:r>
    </w:p>
    <w:p w:rsidR="00EA66FE" w:rsidRDefault="00C550F0" w:rsidP="00C550F0">
      <w:pPr>
        <w:pStyle w:val="libNormal"/>
      </w:pPr>
      <w:r>
        <w:t xml:space="preserve">It has been narrated from </w:t>
      </w:r>
      <w:proofErr w:type="spellStart"/>
      <w:r>
        <w:t>Himad</w:t>
      </w:r>
      <w:proofErr w:type="spellEnd"/>
      <w:r>
        <w:t xml:space="preserve"> </w:t>
      </w:r>
      <w:proofErr w:type="spellStart"/>
      <w:r>
        <w:t>Ibn</w:t>
      </w:r>
      <w:proofErr w:type="spellEnd"/>
      <w:r>
        <w:t xml:space="preserve"> ‘Isa that he said, “I asked </w:t>
      </w:r>
      <w:proofErr w:type="spellStart"/>
      <w:r>
        <w:t>Aba</w:t>
      </w:r>
      <w:proofErr w:type="spellEnd"/>
      <w:r>
        <w:t xml:space="preserve"> ‘</w:t>
      </w:r>
      <w:proofErr w:type="spellStart"/>
      <w:r>
        <w:t>Abdillah</w:t>
      </w:r>
      <w:proofErr w:type="spellEnd"/>
      <w:r>
        <w:t xml:space="preserve"> [Imam </w:t>
      </w:r>
      <w:proofErr w:type="spellStart"/>
      <w:r>
        <w:t>Ja’far</w:t>
      </w:r>
      <w:proofErr w:type="spellEnd"/>
      <w:r>
        <w:t xml:space="preserve"> </w:t>
      </w:r>
      <w:proofErr w:type="spellStart"/>
      <w:r>
        <w:t>Ibn</w:t>
      </w:r>
      <w:proofErr w:type="spellEnd"/>
      <w:r>
        <w:t xml:space="preserve"> Muhammad as-</w:t>
      </w:r>
      <w:proofErr w:type="spellStart"/>
      <w:r>
        <w:t>Sadiq</w:t>
      </w:r>
      <w:proofErr w:type="spellEnd"/>
      <w:r>
        <w:t>] (peace be upon him) on how to prepare for the (wearing of the) Ihram?  The Imam replied, ‘(One should prepare for wearing the Ihram) by cutting the nails, trimming the moustache and shaving the pubic hair.”</w:t>
      </w:r>
    </w:p>
    <w:p w:rsidR="00C550F0" w:rsidRDefault="00C550F0" w:rsidP="00C550F0">
      <w:pPr>
        <w:pStyle w:val="libNormal"/>
      </w:pPr>
      <w:proofErr w:type="spellStart"/>
      <w:r>
        <w:t>Maladhul</w:t>
      </w:r>
      <w:proofErr w:type="spellEnd"/>
      <w:r>
        <w:t xml:space="preserve"> </w:t>
      </w:r>
      <w:proofErr w:type="spellStart"/>
      <w:r>
        <w:t>Akhyar</w:t>
      </w:r>
      <w:proofErr w:type="spellEnd"/>
      <w:r>
        <w:t>, Volume 7, Page 307</w:t>
      </w:r>
    </w:p>
    <w:p w:rsidR="00C550F0" w:rsidRDefault="00C550F0" w:rsidP="00EA66FE">
      <w:pPr>
        <w:pStyle w:val="libNormal"/>
      </w:pPr>
      <w:r>
        <w:br w:type="page"/>
      </w:r>
    </w:p>
    <w:p w:rsidR="00EA66FE" w:rsidRDefault="00C550F0" w:rsidP="00EA66FE">
      <w:pPr>
        <w:pStyle w:val="Heading2Center"/>
      </w:pPr>
      <w:bookmarkStart w:id="11" w:name="_Toc460154593"/>
      <w:r>
        <w:lastRenderedPageBreak/>
        <w:t xml:space="preserve">9. Looking at the </w:t>
      </w:r>
      <w:proofErr w:type="spellStart"/>
      <w:r>
        <w:t>Ka’bah</w:t>
      </w:r>
      <w:bookmarkEnd w:id="11"/>
      <w:proofErr w:type="spellEnd"/>
    </w:p>
    <w:p w:rsidR="00EA66FE" w:rsidRDefault="00C550F0" w:rsidP="008433A2">
      <w:pPr>
        <w:pStyle w:val="libAr"/>
      </w:pPr>
      <w:r>
        <w:rPr>
          <w:rtl/>
        </w:rPr>
        <w:t>عَنِ الْبَاقِرِ (ع): مَنْ نَظَرَ إِلـى الْكَعْبَةَ لَمْ يَزَلْ يُكْتَبْ لَهُ حَسَنَةٌ وَ يُمْحى عَنْهُ سَيِئَّةٌ حَتَّى يَصْرِفُ بَصَرَهُ عَنْهَا</w:t>
      </w:r>
      <w:r>
        <w:t>.</w:t>
      </w:r>
    </w:p>
    <w:p w:rsidR="00EA66FE" w:rsidRDefault="00C550F0" w:rsidP="00C550F0">
      <w:pPr>
        <w:pStyle w:val="libNormal"/>
      </w:pPr>
      <w:r>
        <w:t>It has been narrated from al-</w:t>
      </w:r>
      <w:proofErr w:type="spellStart"/>
      <w:r>
        <w:t>Baqir</w:t>
      </w:r>
      <w:proofErr w:type="spellEnd"/>
      <w:r>
        <w:t xml:space="preserve"> [Imam Muhammad </w:t>
      </w:r>
      <w:proofErr w:type="spellStart"/>
      <w:r>
        <w:t>Ibn</w:t>
      </w:r>
      <w:proofErr w:type="spellEnd"/>
      <w:r>
        <w:t xml:space="preserve"> ‘Ali] (peace be upon him) that: “As long as a person is looking at the </w:t>
      </w:r>
      <w:proofErr w:type="spellStart"/>
      <w:r>
        <w:t>Ka’bah</w:t>
      </w:r>
      <w:proofErr w:type="spellEnd"/>
      <w:r>
        <w:t xml:space="preserve">, good deeds will be written (in his record) and one’s evil deeds will be erased until one turns away one’s glance (from the </w:t>
      </w:r>
      <w:proofErr w:type="spellStart"/>
      <w:r>
        <w:t>Ka’bah</w:t>
      </w:r>
      <w:proofErr w:type="spellEnd"/>
      <w:r>
        <w:t>).”</w:t>
      </w:r>
    </w:p>
    <w:p w:rsidR="00C550F0" w:rsidRDefault="00C550F0" w:rsidP="00C550F0">
      <w:pPr>
        <w:pStyle w:val="libNormal"/>
      </w:pPr>
      <w:proofErr w:type="spellStart"/>
      <w:r>
        <w:t>Biharul</w:t>
      </w:r>
      <w:proofErr w:type="spellEnd"/>
      <w:r>
        <w:t xml:space="preserve"> Anwar, Volume 96, Page 65</w:t>
      </w:r>
    </w:p>
    <w:p w:rsidR="00C550F0" w:rsidRDefault="00C550F0" w:rsidP="00EA66FE">
      <w:pPr>
        <w:pStyle w:val="libNormal"/>
      </w:pPr>
      <w:r>
        <w:br w:type="page"/>
      </w:r>
    </w:p>
    <w:p w:rsidR="00EA66FE" w:rsidRDefault="00C550F0" w:rsidP="00EA66FE">
      <w:pPr>
        <w:pStyle w:val="Heading2Center"/>
      </w:pPr>
      <w:bookmarkStart w:id="12" w:name="_Toc460154594"/>
      <w:r>
        <w:lastRenderedPageBreak/>
        <w:t>10. Intention for the Hajj</w:t>
      </w:r>
      <w:bookmarkEnd w:id="12"/>
    </w:p>
    <w:p w:rsidR="00EA66FE" w:rsidRDefault="00C550F0" w:rsidP="008433A2">
      <w:pPr>
        <w:pStyle w:val="libAr"/>
      </w:pPr>
      <w:r>
        <w:rPr>
          <w:rtl/>
        </w:rPr>
        <w:t>عَنْ أَبِي عَبْدِ اللٌّهِ(ع) قَالَ: أَلْحَجُّ‏ حَجَّانِ، حَجٌّ لِلٌّهِ وَ حَجٌّ لِلنَّاسِ. فَمَنْ حَجَّ لِلٌّهِ كَانَ ثَوَابُهُ عَلى اللٌّهِ وَ الْجَنَّةُ وَ مَنْ حَجَّ لِلنَّاسِ كَانَ ثَوَابُهُ عَلى النَّاسِ يَوْمَ الْقِيَامَةِ</w:t>
      </w:r>
      <w:r>
        <w:t>.</w:t>
      </w:r>
    </w:p>
    <w:p w:rsidR="00EA66FE" w:rsidRDefault="00C550F0" w:rsidP="00C550F0">
      <w:pPr>
        <w:pStyle w:val="libNormal"/>
      </w:pPr>
      <w:r>
        <w:t xml:space="preserve">It has been narrated from </w:t>
      </w:r>
      <w:proofErr w:type="spellStart"/>
      <w:r>
        <w:t>Abi</w:t>
      </w:r>
      <w:proofErr w:type="spellEnd"/>
      <w:r>
        <w:t xml:space="preserve"> ‘</w:t>
      </w:r>
      <w:proofErr w:type="spellStart"/>
      <w:r>
        <w:t>Abdillah</w:t>
      </w:r>
      <w:proofErr w:type="spellEnd"/>
      <w:r>
        <w:t xml:space="preserve"> [Imam </w:t>
      </w:r>
      <w:proofErr w:type="spellStart"/>
      <w:r>
        <w:t>Ja’far</w:t>
      </w:r>
      <w:proofErr w:type="spellEnd"/>
      <w:r>
        <w:t xml:space="preserve"> </w:t>
      </w:r>
      <w:proofErr w:type="spellStart"/>
      <w:r>
        <w:t>Ibn</w:t>
      </w:r>
      <w:proofErr w:type="spellEnd"/>
      <w:r>
        <w:t xml:space="preserve"> Muhammad as-</w:t>
      </w:r>
      <w:proofErr w:type="spellStart"/>
      <w:r>
        <w:t>Sadiq</w:t>
      </w:r>
      <w:proofErr w:type="spellEnd"/>
      <w:r>
        <w:t xml:space="preserve">] (peace </w:t>
      </w:r>
      <w:proofErr w:type="gramStart"/>
      <w:r>
        <w:t>be</w:t>
      </w:r>
      <w:proofErr w:type="gramEnd"/>
      <w:r>
        <w:t xml:space="preserve"> upon him) that, “Hajj is of two types: Hajj for the sake of Allah and Hajj for the sake of people.  A person who performs Hajj for Allah, surely his reward will be with Allah - Paradise; and a person who performs Hajj for people, surely his reward will be with people (to give him) on the Day of Resurrection.”</w:t>
      </w:r>
    </w:p>
    <w:p w:rsidR="00C550F0" w:rsidRDefault="00C550F0" w:rsidP="00C550F0">
      <w:pPr>
        <w:pStyle w:val="libNormal"/>
      </w:pPr>
      <w:proofErr w:type="spellStart"/>
      <w:r>
        <w:t>Biharul</w:t>
      </w:r>
      <w:proofErr w:type="spellEnd"/>
      <w:r>
        <w:t xml:space="preserve"> Anwar, Volume 96, Page 24</w:t>
      </w:r>
    </w:p>
    <w:p w:rsidR="00C550F0" w:rsidRDefault="00C550F0" w:rsidP="00EA66FE">
      <w:pPr>
        <w:pStyle w:val="libNormal"/>
      </w:pPr>
      <w:r>
        <w:br w:type="page"/>
      </w:r>
    </w:p>
    <w:p w:rsidR="00EA66FE" w:rsidRDefault="00C550F0" w:rsidP="00EA66FE">
      <w:pPr>
        <w:pStyle w:val="Heading2Center"/>
      </w:pPr>
      <w:bookmarkStart w:id="13" w:name="_Toc460154595"/>
      <w:r>
        <w:lastRenderedPageBreak/>
        <w:t xml:space="preserve">11. Fasting on the Day of </w:t>
      </w:r>
      <w:proofErr w:type="spellStart"/>
      <w:r>
        <w:t>Tashriq</w:t>
      </w:r>
      <w:proofErr w:type="spellEnd"/>
      <w:r>
        <w:t xml:space="preserve"> in Mina</w:t>
      </w:r>
      <w:bookmarkEnd w:id="13"/>
    </w:p>
    <w:p w:rsidR="00EA66FE" w:rsidRDefault="00C550F0" w:rsidP="008433A2">
      <w:pPr>
        <w:pStyle w:val="libAr"/>
      </w:pPr>
      <w:r>
        <w:rPr>
          <w:rtl/>
        </w:rPr>
        <w:t>سُئِلَ الصَّادِقُ (ع): لِمَ كُرِهَ الصِّيَامُ فِي أَيَّامِ التَّشْرِيقِ؟ فَقَالَ: لأََنَّ الْقَوْمَ زُوَّارُ اللٌّهِ وَ هُمْ فِي ضِيَافَتِهِ وَ لاَ يَنْبَغِي لِلضَّيْفِ أَنْ يَّصُومَ عِنْدَ مَنْ زَارَهُ وَ أَضَافَهُ</w:t>
      </w:r>
      <w:r>
        <w:t>.</w:t>
      </w:r>
    </w:p>
    <w:p w:rsidR="00EA66FE" w:rsidRDefault="00C550F0" w:rsidP="00C550F0">
      <w:pPr>
        <w:pStyle w:val="libNormal"/>
      </w:pPr>
      <w:r>
        <w:t>As-</w:t>
      </w:r>
      <w:proofErr w:type="spellStart"/>
      <w:r>
        <w:t>Sadiq</w:t>
      </w:r>
      <w:proofErr w:type="spellEnd"/>
      <w:r>
        <w:t xml:space="preserve"> [Imam </w:t>
      </w:r>
      <w:proofErr w:type="spellStart"/>
      <w:r>
        <w:t>Ja’far</w:t>
      </w:r>
      <w:proofErr w:type="spellEnd"/>
      <w:r>
        <w:t xml:space="preserve"> </w:t>
      </w:r>
      <w:proofErr w:type="spellStart"/>
      <w:r>
        <w:t>Ibn</w:t>
      </w:r>
      <w:proofErr w:type="spellEnd"/>
      <w:r>
        <w:t xml:space="preserve"> Muhammad] (peace be upon him) was asked, “Why is it discouraged to fast on the days of </w:t>
      </w:r>
      <w:proofErr w:type="spellStart"/>
      <w:r>
        <w:t>Tashriq</w:t>
      </w:r>
      <w:proofErr w:type="spellEnd"/>
      <w:r>
        <w:t xml:space="preserve"> (11th, 12th, and 13th of </w:t>
      </w:r>
      <w:proofErr w:type="spellStart"/>
      <w:r>
        <w:t>Dhul</w:t>
      </w:r>
      <w:proofErr w:type="spellEnd"/>
      <w:r>
        <w:t xml:space="preserve"> </w:t>
      </w:r>
      <w:proofErr w:type="spellStart"/>
      <w:r>
        <w:t>Hijjah</w:t>
      </w:r>
      <w:proofErr w:type="spellEnd"/>
      <w:r>
        <w:t>)?”  The Imam (peace be upon him) replied, “Since people are visiting Allah and are His guests (during these days), it is not advisable that a guest should fast in the presence of the One whom he is visiting.”</w:t>
      </w:r>
    </w:p>
    <w:p w:rsidR="00C550F0" w:rsidRDefault="00C550F0" w:rsidP="00C550F0">
      <w:pPr>
        <w:pStyle w:val="libNormal"/>
      </w:pPr>
      <w:proofErr w:type="spellStart"/>
      <w:r>
        <w:t>Biharul</w:t>
      </w:r>
      <w:proofErr w:type="spellEnd"/>
      <w:r>
        <w:t xml:space="preserve"> Anwar, Volume 96, Page 34</w:t>
      </w:r>
    </w:p>
    <w:p w:rsidR="00C550F0" w:rsidRDefault="00C550F0" w:rsidP="00EA66FE">
      <w:pPr>
        <w:pStyle w:val="libNormal"/>
      </w:pPr>
      <w:r>
        <w:br w:type="page"/>
      </w:r>
    </w:p>
    <w:p w:rsidR="00EA66FE" w:rsidRDefault="00C550F0" w:rsidP="00EA66FE">
      <w:pPr>
        <w:pStyle w:val="Heading2Center"/>
      </w:pPr>
      <w:bookmarkStart w:id="14" w:name="_Toc460154596"/>
      <w:r>
        <w:lastRenderedPageBreak/>
        <w:t>12. Hajj or Jihad?</w:t>
      </w:r>
      <w:bookmarkEnd w:id="14"/>
    </w:p>
    <w:p w:rsidR="00EA66FE" w:rsidRDefault="00C550F0" w:rsidP="008433A2">
      <w:pPr>
        <w:pStyle w:val="libAr"/>
      </w:pPr>
      <w:r>
        <w:rPr>
          <w:rtl/>
        </w:rPr>
        <w:t>عَنِ الصَّادِقِ (ع) أَنَّهُ قَالَ: مَا سَبِيلٌ مِنْ سَبِيلِ اللٌّهِ أَفْضَلُ مِنَ الْحَجِّ إِلاَّ رَجُلٌ يَخْرُجُ بِسَيْفِهِ فَيُجَاهِدُ فِي سَبِيلِ اللٌّهِ حَتَّى يَسْتَشْهَدُ</w:t>
      </w:r>
      <w:r>
        <w:t>.</w:t>
      </w:r>
    </w:p>
    <w:p w:rsidR="00EA66FE" w:rsidRDefault="00C550F0" w:rsidP="00C550F0">
      <w:pPr>
        <w:pStyle w:val="libNormal"/>
      </w:pPr>
      <w:r>
        <w:t>It has been narrated from as-</w:t>
      </w:r>
      <w:proofErr w:type="spellStart"/>
      <w:r>
        <w:t>Sadiq</w:t>
      </w:r>
      <w:proofErr w:type="spellEnd"/>
      <w:r>
        <w:t xml:space="preserve"> [Imam </w:t>
      </w:r>
      <w:proofErr w:type="spellStart"/>
      <w:r>
        <w:t>Ja’far</w:t>
      </w:r>
      <w:proofErr w:type="spellEnd"/>
      <w:r>
        <w:t xml:space="preserve"> </w:t>
      </w:r>
      <w:proofErr w:type="spellStart"/>
      <w:r>
        <w:t>Ibn</w:t>
      </w:r>
      <w:proofErr w:type="spellEnd"/>
      <w:r>
        <w:t xml:space="preserve"> Muhammad] (peace be upon him) who said, “There is no path from the paths of Allah which is greater than Hajj, except when a person comes out with his sword and strives in the way of Allah until he is martyred.”</w:t>
      </w:r>
    </w:p>
    <w:p w:rsidR="00C550F0" w:rsidRDefault="00C550F0" w:rsidP="00C550F0">
      <w:pPr>
        <w:pStyle w:val="libNormal"/>
      </w:pPr>
      <w:proofErr w:type="spellStart"/>
      <w:r>
        <w:t>Biharul</w:t>
      </w:r>
      <w:proofErr w:type="spellEnd"/>
      <w:r>
        <w:t xml:space="preserve"> Anwar, Volume 96, Page 49</w:t>
      </w:r>
    </w:p>
    <w:p w:rsidR="00C550F0" w:rsidRDefault="00C550F0" w:rsidP="00EA66FE">
      <w:pPr>
        <w:pStyle w:val="libNormal"/>
      </w:pPr>
      <w:r>
        <w:br w:type="page"/>
      </w:r>
    </w:p>
    <w:p w:rsidR="00EA66FE" w:rsidRDefault="00C550F0" w:rsidP="00EA66FE">
      <w:pPr>
        <w:pStyle w:val="Heading2Center"/>
      </w:pPr>
      <w:bookmarkStart w:id="15" w:name="_Toc460154597"/>
      <w:r>
        <w:lastRenderedPageBreak/>
        <w:t xml:space="preserve">13. Reward for the </w:t>
      </w:r>
      <w:proofErr w:type="spellStart"/>
      <w:r>
        <w:t>Tawaf</w:t>
      </w:r>
      <w:bookmarkEnd w:id="15"/>
      <w:proofErr w:type="spellEnd"/>
    </w:p>
    <w:p w:rsidR="00EA66FE" w:rsidRDefault="00C550F0" w:rsidP="008433A2">
      <w:pPr>
        <w:pStyle w:val="libAr"/>
      </w:pPr>
      <w:r>
        <w:rPr>
          <w:rtl/>
        </w:rPr>
        <w:t>عَنِ النَّـبِيِ ّ(ص) أَنَّهُ قَالَ: مَنْ طَافَ بِهٌذَا الْبَيْتِ إِسْـبُوعاً وَ أَحْسَنَ صَلاَةَ رَكْعَتَيْهِ غُفِرَ لَهُ</w:t>
      </w:r>
      <w:r>
        <w:t>.</w:t>
      </w:r>
    </w:p>
    <w:p w:rsidR="00EA66FE" w:rsidRDefault="00C550F0" w:rsidP="00C550F0">
      <w:pPr>
        <w:pStyle w:val="libNormal"/>
      </w:pPr>
      <w:r>
        <w:t xml:space="preserve">The Noble Prophet (blessings of Allah </w:t>
      </w:r>
      <w:proofErr w:type="gramStart"/>
      <w:r>
        <w:t>be</w:t>
      </w:r>
      <w:proofErr w:type="gramEnd"/>
      <w:r>
        <w:t xml:space="preserve"> upon him and his family) has said, “A person who circumambulates this House (the </w:t>
      </w:r>
      <w:proofErr w:type="spellStart"/>
      <w:r>
        <w:t>Ka’bah</w:t>
      </w:r>
      <w:proofErr w:type="spellEnd"/>
      <w:r>
        <w:t xml:space="preserve">) seven times and performs the two </w:t>
      </w:r>
      <w:proofErr w:type="spellStart"/>
      <w:r>
        <w:t>Rak’at</w:t>
      </w:r>
      <w:proofErr w:type="spellEnd"/>
      <w:r>
        <w:t xml:space="preserve"> </w:t>
      </w:r>
      <w:proofErr w:type="spellStart"/>
      <w:r>
        <w:t>Salat</w:t>
      </w:r>
      <w:proofErr w:type="spellEnd"/>
      <w:r>
        <w:t xml:space="preserve"> (of </w:t>
      </w:r>
      <w:proofErr w:type="spellStart"/>
      <w:r>
        <w:t>Tawaaf</w:t>
      </w:r>
      <w:proofErr w:type="spellEnd"/>
      <w:r>
        <w:t>) in the best form possible will have his sins forgiven.”</w:t>
      </w:r>
    </w:p>
    <w:p w:rsidR="00C550F0" w:rsidRDefault="00C550F0" w:rsidP="00C550F0">
      <w:pPr>
        <w:pStyle w:val="libNormal"/>
      </w:pPr>
      <w:proofErr w:type="spellStart"/>
      <w:r>
        <w:t>Biharul</w:t>
      </w:r>
      <w:proofErr w:type="spellEnd"/>
      <w:r>
        <w:t xml:space="preserve"> Anwar, Volume 96, Page 49</w:t>
      </w:r>
    </w:p>
    <w:p w:rsidR="00C550F0" w:rsidRDefault="00C550F0" w:rsidP="00EA66FE">
      <w:pPr>
        <w:pStyle w:val="libNormal"/>
      </w:pPr>
      <w:r>
        <w:br w:type="page"/>
      </w:r>
    </w:p>
    <w:p w:rsidR="00EA66FE" w:rsidRDefault="00C550F0" w:rsidP="00EA66FE">
      <w:pPr>
        <w:pStyle w:val="Heading2Center"/>
      </w:pPr>
      <w:bookmarkStart w:id="16" w:name="_Toc460154598"/>
      <w:r>
        <w:lastRenderedPageBreak/>
        <w:t>14. Hajj and the Renewal of the Pledge</w:t>
      </w:r>
      <w:bookmarkEnd w:id="16"/>
    </w:p>
    <w:p w:rsidR="00EA66FE" w:rsidRDefault="00C550F0" w:rsidP="008433A2">
      <w:pPr>
        <w:pStyle w:val="libAr"/>
      </w:pPr>
      <w:r>
        <w:rPr>
          <w:rtl/>
        </w:rPr>
        <w:t>قَالَ أَبُو جَعْفَرٍ (ع): وَ الْحَجْرُ كَالْمِيثَاقِ وَ إِسْتِلاَمُهُ كَالْبَيْعَةِ وَ كَانَ إِذَا إِسْتَلَمَهُ قَالَ: أَللٌّهُمَّ أَمَانَتِي أَدَّيْتُهَا وَ مِيثَاقِي تَعَاهَدَتْهُ لِيَشْهَدَلِي عِنْدَكَ بِالْبَلاَغِ</w:t>
      </w:r>
      <w:r>
        <w:t>.</w:t>
      </w:r>
    </w:p>
    <w:p w:rsidR="00EA66FE" w:rsidRDefault="00C550F0" w:rsidP="00C550F0">
      <w:pPr>
        <w:pStyle w:val="libNormal"/>
      </w:pPr>
      <w:r>
        <w:t xml:space="preserve">Abu </w:t>
      </w:r>
      <w:proofErr w:type="spellStart"/>
      <w:r>
        <w:t>Ja’far</w:t>
      </w:r>
      <w:proofErr w:type="spellEnd"/>
      <w:r>
        <w:t xml:space="preserve"> [Imam Muhammad </w:t>
      </w:r>
      <w:proofErr w:type="spellStart"/>
      <w:r>
        <w:t>Ibn</w:t>
      </w:r>
      <w:proofErr w:type="spellEnd"/>
      <w:r>
        <w:t xml:space="preserve"> ‘Ali al-</w:t>
      </w:r>
      <w:proofErr w:type="spellStart"/>
      <w:r>
        <w:t>Baqir</w:t>
      </w:r>
      <w:proofErr w:type="spellEnd"/>
      <w:r>
        <w:t xml:space="preserve">] (peace be upon him) has said, “The </w:t>
      </w:r>
      <w:proofErr w:type="spellStart"/>
      <w:r>
        <w:t>Hajr</w:t>
      </w:r>
      <w:proofErr w:type="spellEnd"/>
      <w:r>
        <w:t xml:space="preserve"> (</w:t>
      </w:r>
      <w:proofErr w:type="spellStart"/>
      <w:r>
        <w:t>Hajrul</w:t>
      </w:r>
      <w:proofErr w:type="spellEnd"/>
      <w:r>
        <w:t xml:space="preserve"> </w:t>
      </w:r>
      <w:proofErr w:type="spellStart"/>
      <w:r>
        <w:t>Aswad</w:t>
      </w:r>
      <w:proofErr w:type="spellEnd"/>
      <w:r>
        <w:t xml:space="preserve"> – the Black Stone) is like the pledge (of Allah) and rubbing the hand over it is like making a pledge of allegiance (to Allah).”  Whenever the Imam (peace be upon him) would rub his hand over the </w:t>
      </w:r>
      <w:proofErr w:type="spellStart"/>
      <w:r>
        <w:t>Hajrul</w:t>
      </w:r>
      <w:proofErr w:type="spellEnd"/>
      <w:r>
        <w:t xml:space="preserve"> </w:t>
      </w:r>
      <w:proofErr w:type="spellStart"/>
      <w:r>
        <w:t>Aswad</w:t>
      </w:r>
      <w:proofErr w:type="spellEnd"/>
      <w:r>
        <w:t xml:space="preserve"> he used to say:</w:t>
      </w:r>
    </w:p>
    <w:p w:rsidR="00EA66FE" w:rsidRDefault="00C550F0" w:rsidP="008433A2">
      <w:pPr>
        <w:pStyle w:val="libAr"/>
      </w:pPr>
      <w:r>
        <w:rPr>
          <w:rtl/>
        </w:rPr>
        <w:t>أَللٌّهُمَّ أَمَانَتِي أَدَّيْتُهَا وَ مِيثَاقِي تَعَاهَدَتْهُ لِيَشْهَدَلِي عِنْدَكَ بِالْبَلاَغِ</w:t>
      </w:r>
    </w:p>
    <w:p w:rsidR="00C550F0" w:rsidRDefault="00C550F0" w:rsidP="00C550F0">
      <w:pPr>
        <w:pStyle w:val="libNormal"/>
      </w:pPr>
      <w:proofErr w:type="gramStart"/>
      <w:r>
        <w:t>“O’ Allah!</w:t>
      </w:r>
      <w:proofErr w:type="gramEnd"/>
      <w:r>
        <w:t xml:space="preserve">  I have fulfilled my trust and have renewed my pledge so that it (the </w:t>
      </w:r>
      <w:proofErr w:type="spellStart"/>
      <w:r>
        <w:t>Hajr</w:t>
      </w:r>
      <w:proofErr w:type="spellEnd"/>
      <w:r>
        <w:t xml:space="preserve"> al-</w:t>
      </w:r>
      <w:proofErr w:type="spellStart"/>
      <w:r>
        <w:t>Aswad</w:t>
      </w:r>
      <w:proofErr w:type="spellEnd"/>
      <w:r>
        <w:t>) can bear witness that surely I have fulfilled my responsibility.”</w:t>
      </w:r>
    </w:p>
    <w:p w:rsidR="00C550F0" w:rsidRDefault="00C550F0" w:rsidP="00EA66FE">
      <w:pPr>
        <w:pStyle w:val="libNormal"/>
      </w:pPr>
      <w:r>
        <w:br w:type="page"/>
      </w:r>
    </w:p>
    <w:p w:rsidR="00EA66FE" w:rsidRDefault="00C550F0" w:rsidP="00EA66FE">
      <w:pPr>
        <w:pStyle w:val="Heading2Center"/>
      </w:pPr>
      <w:bookmarkStart w:id="17" w:name="_Toc460154599"/>
      <w:r>
        <w:lastRenderedPageBreak/>
        <w:t>15. The Success and Perpetuity of Islam</w:t>
      </w:r>
      <w:bookmarkEnd w:id="17"/>
    </w:p>
    <w:p w:rsidR="00EA66FE" w:rsidRDefault="00C550F0" w:rsidP="008433A2">
      <w:pPr>
        <w:pStyle w:val="libAr"/>
      </w:pPr>
      <w:r>
        <w:rPr>
          <w:rtl/>
        </w:rPr>
        <w:t>عَنْ أَبِي عَبْدِ اللٌّهِ (ع) قَالَ: لاَ يَزَالُ الدِّينُ قَائِماً مَا قَامَتِ الْكَعْبَةُ</w:t>
      </w:r>
      <w:r>
        <w:t>.</w:t>
      </w:r>
    </w:p>
    <w:p w:rsidR="00EA66FE" w:rsidRDefault="00C550F0" w:rsidP="00C550F0">
      <w:pPr>
        <w:pStyle w:val="libNormal"/>
      </w:pPr>
      <w:r>
        <w:t xml:space="preserve">It has been narrated from </w:t>
      </w:r>
      <w:proofErr w:type="spellStart"/>
      <w:r>
        <w:t>Abi</w:t>
      </w:r>
      <w:proofErr w:type="spellEnd"/>
      <w:r>
        <w:t xml:space="preserve"> ‘</w:t>
      </w:r>
      <w:proofErr w:type="spellStart"/>
      <w:r>
        <w:t>Abdillah</w:t>
      </w:r>
      <w:proofErr w:type="spellEnd"/>
      <w:r>
        <w:t xml:space="preserve"> [Imam </w:t>
      </w:r>
      <w:proofErr w:type="spellStart"/>
      <w:r>
        <w:t>Ja’far</w:t>
      </w:r>
      <w:proofErr w:type="spellEnd"/>
      <w:r>
        <w:t xml:space="preserve"> </w:t>
      </w:r>
      <w:proofErr w:type="spellStart"/>
      <w:r>
        <w:t>Ibn</w:t>
      </w:r>
      <w:proofErr w:type="spellEnd"/>
      <w:r>
        <w:t xml:space="preserve"> Muhammad as-</w:t>
      </w:r>
      <w:proofErr w:type="spellStart"/>
      <w:r>
        <w:t>Sadiq</w:t>
      </w:r>
      <w:proofErr w:type="spellEnd"/>
      <w:r>
        <w:t xml:space="preserve">] (peace be upon him) who said, “As long as the </w:t>
      </w:r>
      <w:proofErr w:type="spellStart"/>
      <w:r>
        <w:t>Ka’bah</w:t>
      </w:r>
      <w:proofErr w:type="spellEnd"/>
      <w:r>
        <w:t xml:space="preserve"> is standing, the religion (of al-Islam) will remain standing.”</w:t>
      </w:r>
    </w:p>
    <w:p w:rsidR="00C550F0" w:rsidRDefault="00C550F0" w:rsidP="00C550F0">
      <w:pPr>
        <w:pStyle w:val="libNormal"/>
      </w:pPr>
      <w:proofErr w:type="spellStart"/>
      <w:r>
        <w:t>Biharul</w:t>
      </w:r>
      <w:proofErr w:type="spellEnd"/>
      <w:r>
        <w:t xml:space="preserve"> Anwar, Volume 96 Page 57</w:t>
      </w:r>
    </w:p>
    <w:p w:rsidR="00C550F0" w:rsidRDefault="00C550F0" w:rsidP="00EA66FE">
      <w:pPr>
        <w:pStyle w:val="libNormal"/>
      </w:pPr>
      <w:r>
        <w:br w:type="page"/>
      </w:r>
    </w:p>
    <w:p w:rsidR="00EA66FE" w:rsidRDefault="00C550F0" w:rsidP="00EA66FE">
      <w:pPr>
        <w:pStyle w:val="Heading2Center"/>
      </w:pPr>
      <w:bookmarkStart w:id="18" w:name="_Toc460154600"/>
      <w:r>
        <w:lastRenderedPageBreak/>
        <w:t xml:space="preserve">16. Philosophy </w:t>
      </w:r>
      <w:proofErr w:type="gramStart"/>
      <w:r>
        <w:t>Behind</w:t>
      </w:r>
      <w:proofErr w:type="gramEnd"/>
      <w:r>
        <w:t xml:space="preserve"> the Name “Al-</w:t>
      </w:r>
      <w:proofErr w:type="spellStart"/>
      <w:r>
        <w:t>Ka’bah</w:t>
      </w:r>
      <w:proofErr w:type="spellEnd"/>
      <w:r>
        <w:t>”</w:t>
      </w:r>
      <w:bookmarkEnd w:id="18"/>
    </w:p>
    <w:p w:rsidR="00EA66FE" w:rsidRDefault="00C550F0" w:rsidP="008433A2">
      <w:pPr>
        <w:pStyle w:val="libAr"/>
      </w:pPr>
      <w:r>
        <w:rPr>
          <w:rtl/>
        </w:rPr>
        <w:t>عَنْ أَبِي جَعْفَرٍ (ع) قَالَ: قُلْتُ لَهُ: لِمَ سُمِّىَ الْبَيْتُ، بَيْتُ الْعَتِيقِ؟ قَالَ: لأََنَّهُ حُرٌّ عَتِيقٌ مِنَ النَّاسِ وَ لَمْ يَمْلِكُهُ أَحَدٌ</w:t>
      </w:r>
      <w:r>
        <w:t>.</w:t>
      </w:r>
    </w:p>
    <w:p w:rsidR="00EA66FE" w:rsidRDefault="00C550F0" w:rsidP="00C550F0">
      <w:pPr>
        <w:pStyle w:val="libNormal"/>
      </w:pPr>
      <w:r>
        <w:t xml:space="preserve">It has been narrated that </w:t>
      </w:r>
      <w:proofErr w:type="spellStart"/>
      <w:r>
        <w:t>Abi</w:t>
      </w:r>
      <w:proofErr w:type="spellEnd"/>
      <w:r>
        <w:t xml:space="preserve"> </w:t>
      </w:r>
      <w:proofErr w:type="spellStart"/>
      <w:r>
        <w:t>Ja’far</w:t>
      </w:r>
      <w:proofErr w:type="spellEnd"/>
      <w:r>
        <w:t xml:space="preserve"> [Imam Muhammad </w:t>
      </w:r>
      <w:proofErr w:type="spellStart"/>
      <w:r>
        <w:t>Ibn</w:t>
      </w:r>
      <w:proofErr w:type="spellEnd"/>
      <w:r>
        <w:t xml:space="preserve"> ‘Ali al-</w:t>
      </w:r>
      <w:proofErr w:type="spellStart"/>
      <w:r>
        <w:t>Baqir</w:t>
      </w:r>
      <w:proofErr w:type="spellEnd"/>
      <w:r>
        <w:t xml:space="preserve">] (peace be upon him) was asked, “Why is it (the </w:t>
      </w:r>
      <w:proofErr w:type="spellStart"/>
      <w:r>
        <w:t>Ka’bah</w:t>
      </w:r>
      <w:proofErr w:type="spellEnd"/>
      <w:r>
        <w:t xml:space="preserve">) named </w:t>
      </w:r>
      <w:proofErr w:type="spellStart"/>
      <w:r>
        <w:t>Baitul</w:t>
      </w:r>
      <w:proofErr w:type="spellEnd"/>
      <w:r>
        <w:t xml:space="preserve"> ‘</w:t>
      </w:r>
      <w:proofErr w:type="spellStart"/>
      <w:r>
        <w:t>Atiq</w:t>
      </w:r>
      <w:proofErr w:type="spellEnd"/>
      <w:r>
        <w:t xml:space="preserve"> (the Emancipated House)?”  The Imam replied: “Because this house is free and emancipated from people and was never under the ownership of anyone.”</w:t>
      </w:r>
    </w:p>
    <w:p w:rsidR="00C550F0" w:rsidRDefault="00C550F0" w:rsidP="00C550F0">
      <w:pPr>
        <w:pStyle w:val="libNormal"/>
      </w:pPr>
      <w:proofErr w:type="spellStart"/>
      <w:r>
        <w:t>Biharul</w:t>
      </w:r>
      <w:proofErr w:type="spellEnd"/>
      <w:r>
        <w:t xml:space="preserve"> Anwar, Volume 96, Page 59</w:t>
      </w:r>
    </w:p>
    <w:p w:rsidR="00C550F0" w:rsidRDefault="00C550F0" w:rsidP="00EA66FE">
      <w:pPr>
        <w:pStyle w:val="libNormal"/>
      </w:pPr>
      <w:r>
        <w:br w:type="page"/>
      </w:r>
    </w:p>
    <w:p w:rsidR="00EA66FE" w:rsidRDefault="00C550F0" w:rsidP="00EA66FE">
      <w:pPr>
        <w:pStyle w:val="Heading2Center"/>
      </w:pPr>
      <w:bookmarkStart w:id="19" w:name="_Toc460154601"/>
      <w:r>
        <w:lastRenderedPageBreak/>
        <w:t>17. Three Sacred Things</w:t>
      </w:r>
      <w:bookmarkEnd w:id="19"/>
    </w:p>
    <w:p w:rsidR="00EA66FE" w:rsidRDefault="00C550F0" w:rsidP="008433A2">
      <w:pPr>
        <w:pStyle w:val="libAr"/>
      </w:pPr>
      <w:r>
        <w:rPr>
          <w:rtl/>
        </w:rPr>
        <w:t>عَنْ أَبِي عَبْدِ اللٌّهِ (ع) قَالَ: إِنَّ لِلٌّهِ عَزّ َوَ جَلَّ حُرُمَاتٌ ثَلاَثٌ لَيْسَ مِثْلَهُنَّ شَي‏ْءٌ: كِتَابُهُ وَ هُوَ حُكْمُهُ وَ نُورُهُ وَ بَيْتُهُ الَّذِي جَعَلَهُ قِبْلَةً لِلنَّاسِ لاَ يَقْبَلُ مِنْ أَحَدٍ تَوَجُّهَا إِلـى غَيْرِهِ وَ عِتْرَةِ نَبِيِّكُمْ</w:t>
      </w:r>
      <w:r>
        <w:t>.</w:t>
      </w:r>
    </w:p>
    <w:p w:rsidR="00EA66FE" w:rsidRDefault="00C550F0" w:rsidP="00C550F0">
      <w:pPr>
        <w:pStyle w:val="libNormal"/>
      </w:pPr>
      <w:r>
        <w:t xml:space="preserve">It has been narrated from </w:t>
      </w:r>
      <w:proofErr w:type="spellStart"/>
      <w:r>
        <w:t>Abi</w:t>
      </w:r>
      <w:proofErr w:type="spellEnd"/>
      <w:r>
        <w:t xml:space="preserve"> ‘</w:t>
      </w:r>
      <w:proofErr w:type="spellStart"/>
      <w:r>
        <w:t>Abdillah</w:t>
      </w:r>
      <w:proofErr w:type="spellEnd"/>
      <w:r>
        <w:t xml:space="preserve"> [Imam </w:t>
      </w:r>
      <w:proofErr w:type="spellStart"/>
      <w:r>
        <w:t>Ja’far</w:t>
      </w:r>
      <w:proofErr w:type="spellEnd"/>
      <w:r>
        <w:t xml:space="preserve"> </w:t>
      </w:r>
      <w:proofErr w:type="spellStart"/>
      <w:r>
        <w:t>Ibn</w:t>
      </w:r>
      <w:proofErr w:type="spellEnd"/>
      <w:r>
        <w:t xml:space="preserve"> Muhammad as-</w:t>
      </w:r>
      <w:proofErr w:type="spellStart"/>
      <w:r>
        <w:t>Sadiq</w:t>
      </w:r>
      <w:proofErr w:type="spellEnd"/>
      <w:r>
        <w:t xml:space="preserve">] (peace be upon him) who said, “Surely Allah, the Noble and Grand, has made three things sacred and there is nothing else equivalent to them: His Book (the Qur’an) which is His Command and Divine Light; His House (The </w:t>
      </w:r>
      <w:proofErr w:type="spellStart"/>
      <w:r>
        <w:t>Ka’bah</w:t>
      </w:r>
      <w:proofErr w:type="spellEnd"/>
      <w:r>
        <w:t>) which He has made as the focal point (</w:t>
      </w:r>
      <w:proofErr w:type="spellStart"/>
      <w:r>
        <w:t>Qiblah</w:t>
      </w:r>
      <w:proofErr w:type="spellEnd"/>
      <w:r>
        <w:t>) and He will not accept from anyone facing any other direction; and the family of your Prophet.”</w:t>
      </w:r>
    </w:p>
    <w:p w:rsidR="00C550F0" w:rsidRDefault="00C550F0" w:rsidP="00C550F0">
      <w:pPr>
        <w:pStyle w:val="libNormal"/>
      </w:pPr>
      <w:proofErr w:type="spellStart"/>
      <w:r>
        <w:t>Biharul</w:t>
      </w:r>
      <w:proofErr w:type="spellEnd"/>
      <w:r>
        <w:t xml:space="preserve"> Anwar, Volume 96, Page 60</w:t>
      </w:r>
    </w:p>
    <w:p w:rsidR="00C550F0" w:rsidRDefault="00C550F0" w:rsidP="00EA66FE">
      <w:pPr>
        <w:pStyle w:val="libNormal"/>
      </w:pPr>
      <w:r>
        <w:br w:type="page"/>
      </w:r>
    </w:p>
    <w:p w:rsidR="00EA66FE" w:rsidRDefault="00C550F0" w:rsidP="00EA66FE">
      <w:pPr>
        <w:pStyle w:val="Heading2Center"/>
      </w:pPr>
      <w:bookmarkStart w:id="20" w:name="_Toc460154602"/>
      <w:r>
        <w:lastRenderedPageBreak/>
        <w:t xml:space="preserve">18. Donations to Maintain the </w:t>
      </w:r>
      <w:proofErr w:type="spellStart"/>
      <w:r>
        <w:t>Ka’bah</w:t>
      </w:r>
      <w:bookmarkEnd w:id="20"/>
      <w:proofErr w:type="spellEnd"/>
    </w:p>
    <w:p w:rsidR="00EA66FE" w:rsidRDefault="00C550F0" w:rsidP="008433A2">
      <w:pPr>
        <w:pStyle w:val="libAr"/>
      </w:pPr>
      <w:r>
        <w:rPr>
          <w:rtl/>
        </w:rPr>
        <w:t>عَنْ عَلِيٍّ (ع) قَالَ: لَوْ كَانَ لِي وَادِيَانِ يَسِيلاَنِ ذَهَباً وَ فِضَّةً مَا أَهْدَيْتُ إِلـى الْكَعْبَةِ شَيْئاً لأََنَّهُ يَصِيرُ إِلـى الْحَجْبَةِ دُونَ الْمَسَاكِينَ</w:t>
      </w:r>
      <w:r>
        <w:t>.</w:t>
      </w:r>
    </w:p>
    <w:p w:rsidR="00EA66FE" w:rsidRDefault="00C550F0" w:rsidP="00C550F0">
      <w:pPr>
        <w:pStyle w:val="libNormal"/>
      </w:pPr>
      <w:r>
        <w:t>It has been narrated from ‘Ali [</w:t>
      </w:r>
      <w:proofErr w:type="spellStart"/>
      <w:r>
        <w:t>Ibn</w:t>
      </w:r>
      <w:proofErr w:type="spellEnd"/>
      <w:r>
        <w:t xml:space="preserve"> </w:t>
      </w:r>
      <w:proofErr w:type="spellStart"/>
      <w:r>
        <w:t>Abi</w:t>
      </w:r>
      <w:proofErr w:type="spellEnd"/>
      <w:r>
        <w:t xml:space="preserve"> </w:t>
      </w:r>
      <w:proofErr w:type="spellStart"/>
      <w:r>
        <w:t>Talib</w:t>
      </w:r>
      <w:proofErr w:type="spellEnd"/>
      <w:r>
        <w:t xml:space="preserve">] (peace be upon him) who said, “If I were to possess two valleys flowing with gold and silver, I would not donate a single thing to the </w:t>
      </w:r>
      <w:proofErr w:type="spellStart"/>
      <w:r>
        <w:t>Ka’bah</w:t>
      </w:r>
      <w:proofErr w:type="spellEnd"/>
      <w:r>
        <w:t xml:space="preserve"> because it would reach the (unworthy) people who maintain the </w:t>
      </w:r>
      <w:proofErr w:type="spellStart"/>
      <w:r>
        <w:t>Ka’bah</w:t>
      </w:r>
      <w:proofErr w:type="spellEnd"/>
      <w:r>
        <w:t xml:space="preserve"> – and not to the poor and deserving people.”</w:t>
      </w:r>
    </w:p>
    <w:p w:rsidR="00C550F0" w:rsidRDefault="00C550F0" w:rsidP="00C550F0">
      <w:pPr>
        <w:pStyle w:val="libNormal"/>
      </w:pPr>
      <w:proofErr w:type="spellStart"/>
      <w:r>
        <w:t>Biharul</w:t>
      </w:r>
      <w:proofErr w:type="spellEnd"/>
      <w:r>
        <w:t xml:space="preserve"> Anwar, Volume 96, Page 67</w:t>
      </w:r>
    </w:p>
    <w:p w:rsidR="00C550F0" w:rsidRDefault="00C550F0" w:rsidP="00EA66FE">
      <w:pPr>
        <w:pStyle w:val="libNormal"/>
      </w:pPr>
      <w:r>
        <w:br w:type="page"/>
      </w:r>
    </w:p>
    <w:p w:rsidR="00EA66FE" w:rsidRDefault="00C550F0" w:rsidP="00EA66FE">
      <w:pPr>
        <w:pStyle w:val="Heading2Center"/>
      </w:pPr>
      <w:bookmarkStart w:id="21" w:name="_Toc460154603"/>
      <w:r>
        <w:lastRenderedPageBreak/>
        <w:t>19. The Safety of the Sanctuary (</w:t>
      </w:r>
      <w:proofErr w:type="spellStart"/>
      <w:r>
        <w:t>Haram</w:t>
      </w:r>
      <w:proofErr w:type="spellEnd"/>
      <w:r>
        <w:t>)</w:t>
      </w:r>
      <w:bookmarkEnd w:id="21"/>
    </w:p>
    <w:p w:rsidR="00EA66FE" w:rsidRDefault="00C550F0" w:rsidP="008433A2">
      <w:pPr>
        <w:pStyle w:val="libAr"/>
      </w:pPr>
      <w:r>
        <w:rPr>
          <w:rtl/>
        </w:rPr>
        <w:t>عَنْ عَبْدِ اللٌّهِ بْنِ سِنَانِ عَنْ أَبِي عَبْدِ اللٌّهِ (ع) قَالَ قُلْتُ: أَ رَأَيْتَ قَوْلَهُ وَ مَنْ دَخَلَهُ كَانَ آمِناً أَلْبَيْتُ عَنـى أَوِ الْحَرَمُ؟ قَالَ: مَنْ دَخَلَ الْحَرَمَ مِنَ النَّاسِ مَسْتَجِيراً بِهِ فَهُوَ آمِنٌ وَ مَنْ دَخَلَ الْبَيْتَ مِنَ الْمُؤْمِنِينَ مُسْتَجِيراً بِهِ فَهُوَ آمِنٌ مِنْ سَخَطِ اللٌّهِ وَ مَنْ دَخَلَ الْحَرَمَ مِنَ الْوُحُشِ وَ السِّبَاعِ وَ الطَّيْرِ فَهُوَ آمِنٌ مِنْ أَنْ يُّهَاجَ أَوْ يُؤْذَى حَتَّى يَخْرُجَ مِِنَ الْحَرَمِ</w:t>
      </w:r>
      <w:r>
        <w:t>.</w:t>
      </w:r>
    </w:p>
    <w:p w:rsidR="00EA66FE" w:rsidRDefault="00C550F0" w:rsidP="00C550F0">
      <w:pPr>
        <w:pStyle w:val="libNormal"/>
      </w:pPr>
      <w:r>
        <w:t xml:space="preserve">It has been narrated from ‘Abdullah </w:t>
      </w:r>
      <w:proofErr w:type="spellStart"/>
      <w:r>
        <w:t>Ibn</w:t>
      </w:r>
      <w:proofErr w:type="spellEnd"/>
      <w:r>
        <w:t xml:space="preserve"> </w:t>
      </w:r>
      <w:proofErr w:type="spellStart"/>
      <w:r>
        <w:t>Sanan</w:t>
      </w:r>
      <w:proofErr w:type="spellEnd"/>
      <w:r>
        <w:t xml:space="preserve"> from </w:t>
      </w:r>
      <w:proofErr w:type="spellStart"/>
      <w:r>
        <w:t>Abi</w:t>
      </w:r>
      <w:proofErr w:type="spellEnd"/>
      <w:r>
        <w:t xml:space="preserve"> ‘</w:t>
      </w:r>
      <w:proofErr w:type="spellStart"/>
      <w:r>
        <w:t>Abdillah</w:t>
      </w:r>
      <w:proofErr w:type="spellEnd"/>
      <w:r>
        <w:t xml:space="preserve"> [Imam </w:t>
      </w:r>
      <w:proofErr w:type="spellStart"/>
      <w:r>
        <w:t>Ja’far</w:t>
      </w:r>
      <w:proofErr w:type="spellEnd"/>
      <w:r>
        <w:t xml:space="preserve"> </w:t>
      </w:r>
      <w:proofErr w:type="spellStart"/>
      <w:r>
        <w:t>Ibn</w:t>
      </w:r>
      <w:proofErr w:type="spellEnd"/>
      <w:r>
        <w:t xml:space="preserve"> Muhammad as-</w:t>
      </w:r>
      <w:proofErr w:type="spellStart"/>
      <w:r>
        <w:t>Sadiq</w:t>
      </w:r>
      <w:proofErr w:type="spellEnd"/>
      <w:r>
        <w:t xml:space="preserve">] (peace </w:t>
      </w:r>
      <w:proofErr w:type="gramStart"/>
      <w:r>
        <w:t>be</w:t>
      </w:r>
      <w:proofErr w:type="gramEnd"/>
      <w:r>
        <w:t xml:space="preserve"> upon him) that he asked, “What is the meaning of His words:</w:t>
      </w:r>
    </w:p>
    <w:p w:rsidR="00EA66FE" w:rsidRDefault="00C550F0" w:rsidP="008433A2">
      <w:pPr>
        <w:pStyle w:val="libAr"/>
      </w:pPr>
      <w:r>
        <w:rPr>
          <w:rtl/>
        </w:rPr>
        <w:t>وَ مَنْ دَخَلَهُ كَانَ أَمِناً</w:t>
      </w:r>
    </w:p>
    <w:p w:rsidR="00EA66FE" w:rsidRDefault="00C550F0" w:rsidP="00C550F0">
      <w:pPr>
        <w:pStyle w:val="libNormal"/>
      </w:pPr>
      <w:r>
        <w:t xml:space="preserve">{And whosoever enters into it (the </w:t>
      </w:r>
      <w:proofErr w:type="spellStart"/>
      <w:r>
        <w:t>Haram</w:t>
      </w:r>
      <w:proofErr w:type="spellEnd"/>
      <w:r>
        <w:t>), does so in safety.}</w:t>
      </w:r>
    </w:p>
    <w:p w:rsidR="00EA66FE" w:rsidRDefault="00C550F0" w:rsidP="00C550F0">
      <w:pPr>
        <w:pStyle w:val="libNormal"/>
      </w:pPr>
      <w:r>
        <w:t xml:space="preserve">Does this refer to the </w:t>
      </w:r>
      <w:proofErr w:type="spellStart"/>
      <w:r>
        <w:t>Ka’bah</w:t>
      </w:r>
      <w:proofErr w:type="spellEnd"/>
      <w:r>
        <w:t xml:space="preserve"> or the entire Sanctuary (</w:t>
      </w:r>
      <w:proofErr w:type="spellStart"/>
      <w:r>
        <w:t>Haram</w:t>
      </w:r>
      <w:proofErr w:type="spellEnd"/>
      <w:r>
        <w:t>)?”</w:t>
      </w:r>
    </w:p>
    <w:p w:rsidR="00EA66FE" w:rsidRDefault="00C550F0" w:rsidP="00C550F0">
      <w:pPr>
        <w:pStyle w:val="libNormal"/>
      </w:pPr>
      <w:r>
        <w:t>The Imam (peace be upon him) replied, “A person who enters into the Sanctuary (</w:t>
      </w:r>
      <w:proofErr w:type="spellStart"/>
      <w:r>
        <w:t>Haram</w:t>
      </w:r>
      <w:proofErr w:type="spellEnd"/>
      <w:r>
        <w:t>) seeking protection, shall remain protected; whoever from amongst the true believers enters into the Sanctuary (</w:t>
      </w:r>
      <w:proofErr w:type="spellStart"/>
      <w:r>
        <w:t>Haram</w:t>
      </w:r>
      <w:proofErr w:type="spellEnd"/>
      <w:r>
        <w:t>) seeking protection from the wrath of Allah shall be protected from it; and whichever wild and domestic animal or bird enters into the Sanctuary (</w:t>
      </w:r>
      <w:proofErr w:type="spellStart"/>
      <w:r>
        <w:t>Haram</w:t>
      </w:r>
      <w:proofErr w:type="spellEnd"/>
      <w:r>
        <w:t>) will be protected from being disturbed and bothered until it leaves the Sanctuary (</w:t>
      </w:r>
      <w:proofErr w:type="spellStart"/>
      <w:r>
        <w:t>Haram</w:t>
      </w:r>
      <w:proofErr w:type="spellEnd"/>
      <w:r>
        <w:t>).”</w:t>
      </w:r>
    </w:p>
    <w:p w:rsidR="00C550F0" w:rsidRDefault="00C550F0" w:rsidP="00C550F0">
      <w:pPr>
        <w:pStyle w:val="libNormal"/>
      </w:pPr>
      <w:proofErr w:type="spellStart"/>
      <w:r>
        <w:t>Biharul</w:t>
      </w:r>
      <w:proofErr w:type="spellEnd"/>
      <w:r>
        <w:t xml:space="preserve"> Anwar, Volume 96, Page 74</w:t>
      </w:r>
    </w:p>
    <w:p w:rsidR="00C550F0" w:rsidRDefault="00C550F0" w:rsidP="00EA66FE">
      <w:pPr>
        <w:pStyle w:val="libNormal"/>
      </w:pPr>
      <w:r>
        <w:br w:type="page"/>
      </w:r>
    </w:p>
    <w:p w:rsidR="00EA66FE" w:rsidRDefault="00C550F0" w:rsidP="00EA66FE">
      <w:pPr>
        <w:pStyle w:val="Heading2Center"/>
      </w:pPr>
      <w:bookmarkStart w:id="22" w:name="_Toc460154604"/>
      <w:r>
        <w:lastRenderedPageBreak/>
        <w:t>20. The Four Chosen Cities</w:t>
      </w:r>
      <w:bookmarkEnd w:id="22"/>
    </w:p>
    <w:p w:rsidR="00EA66FE" w:rsidRDefault="00C550F0" w:rsidP="008433A2">
      <w:pPr>
        <w:pStyle w:val="libAr"/>
      </w:pPr>
      <w:r>
        <w:rPr>
          <w:rtl/>
        </w:rPr>
        <w:t>قَالَ رَسُولُ اللٌّهِ (ص): إِنَّ اللٌّهَ اخْتَارَ مِنَ الْبُلْدَانِ أَرْبَعَةٌ فَقَالَ عَزَّ وَ جَلَّ: وَ التِّيْنِ وَ الزَّيْتُونِ وَ طُُورِ سِينِينَ وَ هٌذَا الْبَلَدِ الأَمِينَ وَ التِّيْنُ الْمَدِينَةُ وَ الزَّيْتُونُ بَيْتَ الْمَقْدَسُ وَ طُورُ سِينِينَ الْكُوْفَةُ وَ هٌذَا الْبَلَدِ الأَمِينَ مَكَّةَ</w:t>
      </w:r>
      <w:r>
        <w:t>.</w:t>
      </w:r>
    </w:p>
    <w:p w:rsidR="00EA66FE" w:rsidRDefault="00C550F0" w:rsidP="00C550F0">
      <w:pPr>
        <w:pStyle w:val="libNormal"/>
      </w:pPr>
      <w:r>
        <w:t xml:space="preserve">The Messenger of Allah (blessings of Allah </w:t>
      </w:r>
      <w:proofErr w:type="gramStart"/>
      <w:r>
        <w:t>be</w:t>
      </w:r>
      <w:proofErr w:type="gramEnd"/>
      <w:r>
        <w:t xml:space="preserve"> upon him and his family) has said, “Surely Allah has chosen four cities from amongst all others, just as He, the Noble and Grand has said (in the Noble Qur’an):</w:t>
      </w:r>
    </w:p>
    <w:p w:rsidR="00EA66FE" w:rsidRDefault="00C550F0" w:rsidP="008433A2">
      <w:pPr>
        <w:pStyle w:val="libAr"/>
      </w:pPr>
      <w:r>
        <w:rPr>
          <w:rtl/>
        </w:rPr>
        <w:t>وَ التِّيْنِ وَ الزَّيْتُونِ وَ طُُورِ سِينِينَ وَ هٌذَا الْبَلَدِ الأَمِينَ</w:t>
      </w:r>
    </w:p>
    <w:p w:rsidR="00EA66FE" w:rsidRDefault="00C550F0" w:rsidP="00C550F0">
      <w:pPr>
        <w:pStyle w:val="libNormal"/>
      </w:pPr>
      <w:r>
        <w:t>“I swear by ‘the fig’ and ‘the olive’ and the ‘Mountain of Sinai’ and by this protected city.”</w:t>
      </w:r>
    </w:p>
    <w:p w:rsidR="00EA66FE" w:rsidRDefault="00C550F0" w:rsidP="00C550F0">
      <w:pPr>
        <w:pStyle w:val="libNormal"/>
      </w:pPr>
      <w:r>
        <w:t xml:space="preserve">‘The fig’ is the city of </w:t>
      </w:r>
      <w:proofErr w:type="spellStart"/>
      <w:r>
        <w:t>Madinah</w:t>
      </w:r>
      <w:proofErr w:type="spellEnd"/>
      <w:r>
        <w:t xml:space="preserve">; ‘The olive’ is the city of </w:t>
      </w:r>
      <w:proofErr w:type="spellStart"/>
      <w:r>
        <w:t>Baitul</w:t>
      </w:r>
      <w:proofErr w:type="spellEnd"/>
      <w:r>
        <w:t xml:space="preserve"> </w:t>
      </w:r>
      <w:proofErr w:type="spellStart"/>
      <w:r>
        <w:t>Maqdas</w:t>
      </w:r>
      <w:proofErr w:type="spellEnd"/>
      <w:r>
        <w:t xml:space="preserve"> (in Jerusalem); ‘The Mountain of Sinai’ is </w:t>
      </w:r>
      <w:proofErr w:type="spellStart"/>
      <w:r>
        <w:t>Kufah</w:t>
      </w:r>
      <w:proofErr w:type="spellEnd"/>
      <w:r>
        <w:t xml:space="preserve">; and the protected city is </w:t>
      </w:r>
      <w:proofErr w:type="spellStart"/>
      <w:r>
        <w:t>Makkah</w:t>
      </w:r>
      <w:proofErr w:type="spellEnd"/>
      <w:r>
        <w:t>.”</w:t>
      </w:r>
    </w:p>
    <w:p w:rsidR="00C550F0" w:rsidRDefault="00C550F0" w:rsidP="00C550F0">
      <w:pPr>
        <w:pStyle w:val="libNormal"/>
      </w:pPr>
      <w:proofErr w:type="spellStart"/>
      <w:r>
        <w:t>Biharul</w:t>
      </w:r>
      <w:proofErr w:type="spellEnd"/>
      <w:r>
        <w:t xml:space="preserve"> Anwar, Volume 96, Page 77</w:t>
      </w:r>
    </w:p>
    <w:p w:rsidR="00C550F0" w:rsidRDefault="00C550F0" w:rsidP="00EA66FE">
      <w:pPr>
        <w:pStyle w:val="libNormal"/>
      </w:pPr>
      <w:r>
        <w:br w:type="page"/>
      </w:r>
    </w:p>
    <w:p w:rsidR="00EA66FE" w:rsidRDefault="00C550F0" w:rsidP="00EA66FE">
      <w:pPr>
        <w:pStyle w:val="Heading2Center"/>
      </w:pPr>
      <w:bookmarkStart w:id="23" w:name="_Toc460154605"/>
      <w:r>
        <w:lastRenderedPageBreak/>
        <w:t xml:space="preserve">21. Performing the Hajj with </w:t>
      </w:r>
      <w:proofErr w:type="spellStart"/>
      <w:r>
        <w:t>Haraam</w:t>
      </w:r>
      <w:proofErr w:type="spellEnd"/>
      <w:r>
        <w:t xml:space="preserve"> Wealth</w:t>
      </w:r>
      <w:bookmarkEnd w:id="23"/>
    </w:p>
    <w:p w:rsidR="00EA66FE" w:rsidRDefault="00C550F0" w:rsidP="008433A2">
      <w:pPr>
        <w:pStyle w:val="libAr"/>
      </w:pPr>
      <w:r>
        <w:rPr>
          <w:rtl/>
        </w:rPr>
        <w:t>قَالَ أَبُو جَعْفَرٍ (ع): لاَ يَقْبَلُ اللٌّهُ عَزَّ وَ جَلَّ حَجًّا وَّ لاَ عُمْرَةً مِنْ مَّالٍ حَرَامٍ</w:t>
      </w:r>
      <w:r>
        <w:t>.</w:t>
      </w:r>
    </w:p>
    <w:p w:rsidR="00EA66FE" w:rsidRDefault="00C550F0" w:rsidP="00C550F0">
      <w:pPr>
        <w:pStyle w:val="libNormal"/>
      </w:pPr>
      <w:r>
        <w:t xml:space="preserve">Abu </w:t>
      </w:r>
      <w:proofErr w:type="spellStart"/>
      <w:r>
        <w:t>Ja’far</w:t>
      </w:r>
      <w:proofErr w:type="spellEnd"/>
      <w:r>
        <w:t xml:space="preserve"> [Imam Muhammad </w:t>
      </w:r>
      <w:proofErr w:type="spellStart"/>
      <w:r>
        <w:t>Ibn</w:t>
      </w:r>
      <w:proofErr w:type="spellEnd"/>
      <w:r>
        <w:t xml:space="preserve"> ‘Ali al-</w:t>
      </w:r>
      <w:proofErr w:type="spellStart"/>
      <w:r>
        <w:t>Baqir</w:t>
      </w:r>
      <w:proofErr w:type="spellEnd"/>
      <w:r>
        <w:t>] (peace be upon him) has said, “Allah, the Noble and Grand shall not accept the Hajj or ‘</w:t>
      </w:r>
      <w:proofErr w:type="spellStart"/>
      <w:r>
        <w:t>Umrah</w:t>
      </w:r>
      <w:proofErr w:type="spellEnd"/>
      <w:r>
        <w:t xml:space="preserve"> of a person who performs them using </w:t>
      </w:r>
      <w:proofErr w:type="spellStart"/>
      <w:r>
        <w:t>haraam</w:t>
      </w:r>
      <w:proofErr w:type="spellEnd"/>
      <w:r>
        <w:t xml:space="preserve"> wealth.”</w:t>
      </w:r>
    </w:p>
    <w:p w:rsidR="00C550F0" w:rsidRDefault="00C550F0" w:rsidP="00C550F0">
      <w:pPr>
        <w:pStyle w:val="libNormal"/>
      </w:pPr>
      <w:proofErr w:type="spellStart"/>
      <w:r>
        <w:t>Biharul</w:t>
      </w:r>
      <w:proofErr w:type="spellEnd"/>
      <w:r>
        <w:t xml:space="preserve"> Anwar, Volume 96, Page 120</w:t>
      </w:r>
    </w:p>
    <w:p w:rsidR="00C550F0" w:rsidRDefault="00C550F0" w:rsidP="00EA66FE">
      <w:pPr>
        <w:pStyle w:val="libNormal"/>
      </w:pPr>
      <w:r>
        <w:br w:type="page"/>
      </w:r>
    </w:p>
    <w:p w:rsidR="00EA66FE" w:rsidRDefault="00C550F0" w:rsidP="00EA66FE">
      <w:pPr>
        <w:pStyle w:val="Heading2Center"/>
      </w:pPr>
      <w:bookmarkStart w:id="24" w:name="_Toc460154606"/>
      <w:r>
        <w:lastRenderedPageBreak/>
        <w:t>22. Etiquette of the Hajj</w:t>
      </w:r>
      <w:bookmarkEnd w:id="24"/>
    </w:p>
    <w:p w:rsidR="00EA66FE" w:rsidRDefault="00C550F0" w:rsidP="008433A2">
      <w:pPr>
        <w:pStyle w:val="libAr"/>
      </w:pPr>
      <w:r>
        <w:rPr>
          <w:rtl/>
        </w:rPr>
        <w:t>عَنْ أَبِي جَعْفَرٍ (ع) قَالَ: مَا يَعْبَؤُ بِمَنْ يَؤُمُّ هٌذَا الْبَيْتِ إِذَا لَمْ يَكُنْ فِيهِ ثَلاَثُ خِصَالٍ: وَرَعٌ يَحْجُزُهُ عَنْ مَعَاصِي اللٌّهِ وَ حِلْمٌ يَمْلِكُ بِهِ غَضَبَهُ وَ حُسْنُ الصَحَابَةِ لِمَنْ صَحِبَهُ</w:t>
      </w:r>
      <w:r>
        <w:t>.</w:t>
      </w:r>
    </w:p>
    <w:p w:rsidR="00EA66FE" w:rsidRDefault="00C550F0" w:rsidP="00C550F0">
      <w:pPr>
        <w:pStyle w:val="libNormal"/>
      </w:pPr>
      <w:r>
        <w:t xml:space="preserve">It has been narrated form </w:t>
      </w:r>
      <w:proofErr w:type="spellStart"/>
      <w:r>
        <w:t>Abi</w:t>
      </w:r>
      <w:proofErr w:type="spellEnd"/>
      <w:r>
        <w:t xml:space="preserve"> </w:t>
      </w:r>
      <w:proofErr w:type="spellStart"/>
      <w:r>
        <w:t>Ja’far</w:t>
      </w:r>
      <w:proofErr w:type="spellEnd"/>
      <w:r>
        <w:t xml:space="preserve"> [Imam Muhammad </w:t>
      </w:r>
      <w:proofErr w:type="spellStart"/>
      <w:r>
        <w:t>Ibn</w:t>
      </w:r>
      <w:proofErr w:type="spellEnd"/>
      <w:r>
        <w:t xml:space="preserve"> ‘Ali al-</w:t>
      </w:r>
      <w:proofErr w:type="spellStart"/>
      <w:r>
        <w:t>Baqir</w:t>
      </w:r>
      <w:proofErr w:type="spellEnd"/>
      <w:r>
        <w:t>] (peace be upon him) that he said, “It does not matter if one visits this House if he does not possess three traits: Cautiousness (</w:t>
      </w:r>
      <w:proofErr w:type="spellStart"/>
      <w:r>
        <w:t>Wara</w:t>
      </w:r>
      <w:proofErr w:type="spellEnd"/>
      <w:r>
        <w:t>’) which prevents him from sinning; forbearance which helps him rule over his anger; and good interaction with those who are with him.”</w:t>
      </w:r>
    </w:p>
    <w:p w:rsidR="00C550F0" w:rsidRDefault="00C550F0" w:rsidP="00C550F0">
      <w:pPr>
        <w:pStyle w:val="libNormal"/>
      </w:pPr>
      <w:r>
        <w:t>Al-</w:t>
      </w:r>
      <w:proofErr w:type="spellStart"/>
      <w:r>
        <w:t>Khisal</w:t>
      </w:r>
      <w:proofErr w:type="spellEnd"/>
      <w:r>
        <w:t xml:space="preserve">, Volume 1, Page 97; </w:t>
      </w:r>
      <w:proofErr w:type="spellStart"/>
      <w:r>
        <w:t>Biharul</w:t>
      </w:r>
      <w:proofErr w:type="spellEnd"/>
      <w:r>
        <w:t xml:space="preserve"> Anwar, Volume 96, Page 121</w:t>
      </w:r>
    </w:p>
    <w:p w:rsidR="00C550F0" w:rsidRDefault="00C550F0" w:rsidP="00EA66FE">
      <w:pPr>
        <w:pStyle w:val="libNormal"/>
      </w:pPr>
      <w:r>
        <w:br w:type="page"/>
      </w:r>
    </w:p>
    <w:p w:rsidR="00EA66FE" w:rsidRDefault="00C550F0" w:rsidP="00EA66FE">
      <w:pPr>
        <w:pStyle w:val="Heading2Center"/>
      </w:pPr>
      <w:bookmarkStart w:id="25" w:name="_Toc460154607"/>
      <w:r>
        <w:lastRenderedPageBreak/>
        <w:t>23. Exemptions for Women in the Hajj Rites</w:t>
      </w:r>
      <w:bookmarkEnd w:id="25"/>
    </w:p>
    <w:p w:rsidR="00EA66FE" w:rsidRDefault="00C550F0" w:rsidP="008433A2">
      <w:pPr>
        <w:pStyle w:val="libAr"/>
      </w:pPr>
      <w:r>
        <w:rPr>
          <w:rtl/>
        </w:rPr>
        <w:t>عَنْ أَبِي جَعْفَرٍ(ع) قَالَ: لَيْسَ عَلى النِّسَاءِ إِجْهَارُ التَّلْبِيَّةِ وَ لاَ الْهَرْوَلَةِ بَيْنَ الصَّفَا وَ الْمَرْوَةِ وَ لاَ إِسْتَلاَمُ الْحَجْرِ الأَسْوَدِ وَ لاَ دُخُولُ الْكَعْبَةِ وَ لاَ الْحَلْقُ إِنَّمَا يُقَصِّرْنَ مِنْ شُعُورِهِنَّ</w:t>
      </w:r>
      <w:r>
        <w:t>.</w:t>
      </w:r>
    </w:p>
    <w:p w:rsidR="00EA66FE" w:rsidRDefault="00C550F0" w:rsidP="00C550F0">
      <w:pPr>
        <w:pStyle w:val="libNormal"/>
      </w:pPr>
      <w:r>
        <w:t xml:space="preserve">It has been narrated from </w:t>
      </w:r>
      <w:proofErr w:type="spellStart"/>
      <w:r>
        <w:t>Abi</w:t>
      </w:r>
      <w:proofErr w:type="spellEnd"/>
      <w:r>
        <w:t xml:space="preserve"> </w:t>
      </w:r>
      <w:proofErr w:type="spellStart"/>
      <w:r>
        <w:t>Ja’far</w:t>
      </w:r>
      <w:proofErr w:type="spellEnd"/>
      <w:r>
        <w:t xml:space="preserve"> [Imam Muhammad </w:t>
      </w:r>
      <w:proofErr w:type="spellStart"/>
      <w:r>
        <w:t>Ibn</w:t>
      </w:r>
      <w:proofErr w:type="spellEnd"/>
      <w:r>
        <w:t xml:space="preserve"> ‘Ali al-</w:t>
      </w:r>
      <w:proofErr w:type="spellStart"/>
      <w:r>
        <w:t>Baqir</w:t>
      </w:r>
      <w:proofErr w:type="spellEnd"/>
      <w:r>
        <w:t xml:space="preserve">] (peace be upon him) that he said, “The following things are not necessary for women to perform in the Hajj: women do not have to pronounce the </w:t>
      </w:r>
      <w:proofErr w:type="spellStart"/>
      <w:r>
        <w:t>Talbiyyah</w:t>
      </w:r>
      <w:proofErr w:type="spellEnd"/>
      <w:r>
        <w:t xml:space="preserve"> (</w:t>
      </w:r>
      <w:proofErr w:type="spellStart"/>
      <w:r>
        <w:t>Labbayk</w:t>
      </w:r>
      <w:proofErr w:type="spellEnd"/>
      <w:r>
        <w:t xml:space="preserve"> </w:t>
      </w:r>
      <w:proofErr w:type="spellStart"/>
      <w:r>
        <w:t>Allahumma</w:t>
      </w:r>
      <w:proofErr w:type="spellEnd"/>
      <w:r>
        <w:t xml:space="preserve"> </w:t>
      </w:r>
      <w:proofErr w:type="spellStart"/>
      <w:r>
        <w:t>Labbayk</w:t>
      </w:r>
      <w:proofErr w:type="spellEnd"/>
      <w:r>
        <w:t xml:space="preserve">) out loud; nor do they have to perform the </w:t>
      </w:r>
      <w:proofErr w:type="spellStart"/>
      <w:r>
        <w:t>Harwalah</w:t>
      </w:r>
      <w:proofErr w:type="spellEnd"/>
      <w:r>
        <w:t xml:space="preserve"> (act of briefly running) between the mountains of al-</w:t>
      </w:r>
      <w:proofErr w:type="spellStart"/>
      <w:r>
        <w:t>Safa</w:t>
      </w:r>
      <w:proofErr w:type="spellEnd"/>
      <w:r>
        <w:t xml:space="preserve"> and al-</w:t>
      </w:r>
      <w:proofErr w:type="spellStart"/>
      <w:r>
        <w:t>Marwah</w:t>
      </w:r>
      <w:proofErr w:type="spellEnd"/>
      <w:r>
        <w:t xml:space="preserve">; the rubbing of the hand on the </w:t>
      </w:r>
      <w:proofErr w:type="spellStart"/>
      <w:r>
        <w:t>Hajral</w:t>
      </w:r>
      <w:proofErr w:type="spellEnd"/>
      <w:r>
        <w:t xml:space="preserve"> </w:t>
      </w:r>
      <w:proofErr w:type="spellStart"/>
      <w:r>
        <w:t>Aswad</w:t>
      </w:r>
      <w:proofErr w:type="spellEnd"/>
      <w:r>
        <w:t xml:space="preserve">; entering into the </w:t>
      </w:r>
      <w:proofErr w:type="spellStart"/>
      <w:r>
        <w:t>Ka’bah</w:t>
      </w:r>
      <w:proofErr w:type="spellEnd"/>
      <w:r>
        <w:t>; and the shaving of the head; instead, they only cut some of their hair.”</w:t>
      </w:r>
    </w:p>
    <w:p w:rsidR="00C550F0" w:rsidRDefault="00C550F0" w:rsidP="00C550F0">
      <w:pPr>
        <w:pStyle w:val="libNormal"/>
      </w:pPr>
      <w:proofErr w:type="spellStart"/>
      <w:r>
        <w:t>Biharul</w:t>
      </w:r>
      <w:proofErr w:type="spellEnd"/>
      <w:r>
        <w:t xml:space="preserve"> Anwar, Volume 96, Page 189</w:t>
      </w:r>
    </w:p>
    <w:p w:rsidR="00C550F0" w:rsidRDefault="00C550F0" w:rsidP="00EA66FE">
      <w:pPr>
        <w:pStyle w:val="libNormal"/>
      </w:pPr>
      <w:r>
        <w:br w:type="page"/>
      </w:r>
    </w:p>
    <w:p w:rsidR="00EA66FE" w:rsidRDefault="00C550F0" w:rsidP="00EA66FE">
      <w:pPr>
        <w:pStyle w:val="Heading2Center"/>
      </w:pPr>
      <w:bookmarkStart w:id="26" w:name="_Toc460154608"/>
      <w:r>
        <w:lastRenderedPageBreak/>
        <w:t xml:space="preserve">24. Distribution of Mercy in the Vicinity of the </w:t>
      </w:r>
      <w:proofErr w:type="spellStart"/>
      <w:r>
        <w:t>Ka’bah</w:t>
      </w:r>
      <w:bookmarkEnd w:id="26"/>
      <w:proofErr w:type="spellEnd"/>
    </w:p>
    <w:p w:rsidR="00EA66FE" w:rsidRDefault="00C550F0" w:rsidP="008433A2">
      <w:pPr>
        <w:pStyle w:val="libAr"/>
      </w:pPr>
      <w:r>
        <w:rPr>
          <w:rtl/>
        </w:rPr>
        <w:t>عَنْ أَبِي عَبْدِ اللٌّهِ (ع) قَالَ: لِلٌّهِ تَبَارَكَ وَ تَعَالـى حَوْلَ الْكَعْبَةِ عِشْرُونَ وَ مِائَةَ رَحْمَةً مِنْهَا سِتُّونَ لِلطَّائِفِينَ وَ أَرْبَعُونَ لِلمُصَلِّيَن وَ عِشْرُونَ لِلنَّاظِرِينَ</w:t>
      </w:r>
      <w:r>
        <w:t>.</w:t>
      </w:r>
    </w:p>
    <w:p w:rsidR="00EA66FE" w:rsidRDefault="00C550F0" w:rsidP="00C550F0">
      <w:pPr>
        <w:pStyle w:val="libNormal"/>
      </w:pPr>
      <w:r>
        <w:t xml:space="preserve">It has been narrated from </w:t>
      </w:r>
      <w:proofErr w:type="spellStart"/>
      <w:r>
        <w:t>Abi</w:t>
      </w:r>
      <w:proofErr w:type="spellEnd"/>
      <w:r>
        <w:t xml:space="preserve"> ‘</w:t>
      </w:r>
      <w:proofErr w:type="spellStart"/>
      <w:r>
        <w:t>Abdillah</w:t>
      </w:r>
      <w:proofErr w:type="spellEnd"/>
      <w:r>
        <w:t xml:space="preserve"> [Imam </w:t>
      </w:r>
      <w:proofErr w:type="spellStart"/>
      <w:r>
        <w:t>Ja’far</w:t>
      </w:r>
      <w:proofErr w:type="spellEnd"/>
      <w:r>
        <w:t xml:space="preserve"> </w:t>
      </w:r>
      <w:proofErr w:type="spellStart"/>
      <w:r>
        <w:t>Ibn</w:t>
      </w:r>
      <w:proofErr w:type="spellEnd"/>
      <w:r>
        <w:t xml:space="preserve"> Muhammad as-</w:t>
      </w:r>
      <w:proofErr w:type="spellStart"/>
      <w:r>
        <w:t>Sadiq</w:t>
      </w:r>
      <w:proofErr w:type="spellEnd"/>
      <w:r>
        <w:t xml:space="preserve">] (peace be upon him) that he said, “For Allah, the Noble and Grand, there are 120 parts of Mercy around the </w:t>
      </w:r>
      <w:proofErr w:type="spellStart"/>
      <w:r>
        <w:t>Ka’bah</w:t>
      </w:r>
      <w:proofErr w:type="spellEnd"/>
      <w:r>
        <w:t xml:space="preserve">.  From these, sixty are for those performing the </w:t>
      </w:r>
      <w:proofErr w:type="spellStart"/>
      <w:r>
        <w:t>tawaaf</w:t>
      </w:r>
      <w:proofErr w:type="spellEnd"/>
      <w:r>
        <w:t xml:space="preserve"> around the </w:t>
      </w:r>
      <w:proofErr w:type="spellStart"/>
      <w:r>
        <w:t>Ka’bah</w:t>
      </w:r>
      <w:proofErr w:type="spellEnd"/>
      <w:r>
        <w:t xml:space="preserve">; forty are for those performing the prayers; and twenty are for those just looking (at the </w:t>
      </w:r>
      <w:proofErr w:type="spellStart"/>
      <w:r>
        <w:t>Ka’bah</w:t>
      </w:r>
      <w:proofErr w:type="spellEnd"/>
      <w:r>
        <w:t>).”</w:t>
      </w:r>
    </w:p>
    <w:p w:rsidR="00C550F0" w:rsidRDefault="00C550F0" w:rsidP="00C550F0">
      <w:pPr>
        <w:pStyle w:val="libNormal"/>
      </w:pPr>
      <w:proofErr w:type="spellStart"/>
      <w:r>
        <w:t>Biharul</w:t>
      </w:r>
      <w:proofErr w:type="spellEnd"/>
      <w:r>
        <w:t xml:space="preserve"> Anwar, Volume 96, Page 202</w:t>
      </w:r>
    </w:p>
    <w:p w:rsidR="00C550F0" w:rsidRDefault="00C550F0" w:rsidP="00EA66FE">
      <w:pPr>
        <w:pStyle w:val="libNormal"/>
      </w:pPr>
      <w:r>
        <w:br w:type="page"/>
      </w:r>
    </w:p>
    <w:p w:rsidR="00EA66FE" w:rsidRDefault="00C550F0" w:rsidP="00EA66FE">
      <w:pPr>
        <w:pStyle w:val="Heading2Center"/>
      </w:pPr>
      <w:bookmarkStart w:id="27" w:name="_Toc460154609"/>
      <w:r>
        <w:lastRenderedPageBreak/>
        <w:t xml:space="preserve">25. </w:t>
      </w:r>
      <w:proofErr w:type="spellStart"/>
      <w:r>
        <w:t>Hijr</w:t>
      </w:r>
      <w:proofErr w:type="spellEnd"/>
      <w:r>
        <w:t xml:space="preserve"> (Wall) of </w:t>
      </w:r>
      <w:proofErr w:type="spellStart"/>
      <w:r>
        <w:t>Isma’il</w:t>
      </w:r>
      <w:bookmarkEnd w:id="27"/>
      <w:proofErr w:type="spellEnd"/>
    </w:p>
    <w:p w:rsidR="00EA66FE" w:rsidRDefault="00C550F0" w:rsidP="008433A2">
      <w:pPr>
        <w:pStyle w:val="libAr"/>
      </w:pPr>
      <w:r>
        <w:rPr>
          <w:rtl/>
        </w:rPr>
        <w:t>قَالَ أَبُو عَبْدِ اللٌّهِ (ع): إِنَّ إِسْمَاعِيلَ دَفَنَ أُمَّهُ فِي الْحَجْرِ وَ جَعَلَ لَهُ حَائِطاً لِئَلاَّ يُوَطَّا قَبْرَهَا</w:t>
      </w:r>
      <w:r>
        <w:t>.</w:t>
      </w:r>
    </w:p>
    <w:p w:rsidR="00EA66FE" w:rsidRDefault="00C550F0" w:rsidP="00C550F0">
      <w:pPr>
        <w:pStyle w:val="libNormal"/>
      </w:pPr>
      <w:r>
        <w:t>Abu ‘</w:t>
      </w:r>
      <w:proofErr w:type="spellStart"/>
      <w:r>
        <w:t>Abdillah</w:t>
      </w:r>
      <w:proofErr w:type="spellEnd"/>
      <w:r>
        <w:t xml:space="preserve"> [Imam </w:t>
      </w:r>
      <w:proofErr w:type="spellStart"/>
      <w:r>
        <w:t>Ja’far</w:t>
      </w:r>
      <w:proofErr w:type="spellEnd"/>
      <w:r>
        <w:t xml:space="preserve"> </w:t>
      </w:r>
      <w:proofErr w:type="spellStart"/>
      <w:r>
        <w:t>Ibn</w:t>
      </w:r>
      <w:proofErr w:type="spellEnd"/>
      <w:r>
        <w:t xml:space="preserve"> Muhammad as-</w:t>
      </w:r>
      <w:proofErr w:type="spellStart"/>
      <w:r>
        <w:t>Sadiq</w:t>
      </w:r>
      <w:proofErr w:type="spellEnd"/>
      <w:r>
        <w:t>] (peace be upon him) said, “</w:t>
      </w:r>
      <w:proofErr w:type="spellStart"/>
      <w:r>
        <w:t>Isma’il</w:t>
      </w:r>
      <w:proofErr w:type="spellEnd"/>
      <w:r>
        <w:t xml:space="preserve"> buried his mother (</w:t>
      </w:r>
      <w:proofErr w:type="spellStart"/>
      <w:r>
        <w:t>Hajrah</w:t>
      </w:r>
      <w:proofErr w:type="spellEnd"/>
      <w:r>
        <w:t xml:space="preserve">) in the (area) of the </w:t>
      </w:r>
      <w:proofErr w:type="spellStart"/>
      <w:r>
        <w:t>Hijr</w:t>
      </w:r>
      <w:proofErr w:type="spellEnd"/>
      <w:r>
        <w:t xml:space="preserve"> and then built a semi-circle shaped wall over it so that people would not step upon her grave.”</w:t>
      </w:r>
    </w:p>
    <w:p w:rsidR="00C550F0" w:rsidRDefault="00C550F0" w:rsidP="00C550F0">
      <w:pPr>
        <w:pStyle w:val="libNormal"/>
      </w:pPr>
      <w:proofErr w:type="spellStart"/>
      <w:r>
        <w:t>Biharul</w:t>
      </w:r>
      <w:proofErr w:type="spellEnd"/>
      <w:r>
        <w:t xml:space="preserve"> Anwar, Volume 96, Page 204</w:t>
      </w:r>
    </w:p>
    <w:p w:rsidR="00C550F0" w:rsidRDefault="00C550F0" w:rsidP="00EA66FE">
      <w:pPr>
        <w:pStyle w:val="libNormal"/>
      </w:pPr>
      <w:r>
        <w:br w:type="page"/>
      </w:r>
    </w:p>
    <w:p w:rsidR="00EA66FE" w:rsidRDefault="00C550F0" w:rsidP="00EA66FE">
      <w:pPr>
        <w:pStyle w:val="Heading2Center"/>
      </w:pPr>
      <w:bookmarkStart w:id="28" w:name="_Toc460154610"/>
      <w:r>
        <w:lastRenderedPageBreak/>
        <w:t xml:space="preserve">26. Three Hundred and Sixty </w:t>
      </w:r>
      <w:proofErr w:type="spellStart"/>
      <w:r>
        <w:t>Tawaf</w:t>
      </w:r>
      <w:proofErr w:type="spellEnd"/>
      <w:r>
        <w:t xml:space="preserve"> of the </w:t>
      </w:r>
      <w:proofErr w:type="spellStart"/>
      <w:r>
        <w:t>Ka’bah</w:t>
      </w:r>
      <w:bookmarkEnd w:id="28"/>
      <w:proofErr w:type="spellEnd"/>
    </w:p>
    <w:p w:rsidR="00EA66FE" w:rsidRDefault="00C550F0" w:rsidP="008433A2">
      <w:pPr>
        <w:pStyle w:val="libAr"/>
      </w:pPr>
      <w:r>
        <w:rPr>
          <w:rtl/>
        </w:rPr>
        <w:t>عَنْ أَبِي عَبْدِ اللٌّهِ (ع) قَالَ: يُسْتَحَبُّ أَنْ تَطُوفَ ثَلاَثَ مِائَةَ وَ سِتِّينَ أُسْبُوعاً عَدَدِ أَيَّامَ السَّنَةِ فَإِنْ لَمْ تَسْتَطِعْ فَمَا قَدَرْتَ عَلَيْهِ مِنَ الطَّوَافِ</w:t>
      </w:r>
      <w:r>
        <w:t>.</w:t>
      </w:r>
    </w:p>
    <w:p w:rsidR="00EA66FE" w:rsidRDefault="00C550F0" w:rsidP="00C550F0">
      <w:pPr>
        <w:pStyle w:val="libNormal"/>
      </w:pPr>
      <w:r>
        <w:t xml:space="preserve">It has been narrated from </w:t>
      </w:r>
      <w:proofErr w:type="spellStart"/>
      <w:r>
        <w:t>Abi</w:t>
      </w:r>
      <w:proofErr w:type="spellEnd"/>
      <w:r>
        <w:t xml:space="preserve"> ‘</w:t>
      </w:r>
      <w:proofErr w:type="spellStart"/>
      <w:r>
        <w:t>Abdillah</w:t>
      </w:r>
      <w:proofErr w:type="spellEnd"/>
      <w:r>
        <w:t xml:space="preserve"> [Imam </w:t>
      </w:r>
      <w:proofErr w:type="spellStart"/>
      <w:r>
        <w:t>Ja’far</w:t>
      </w:r>
      <w:proofErr w:type="spellEnd"/>
      <w:r>
        <w:t xml:space="preserve"> </w:t>
      </w:r>
      <w:proofErr w:type="spellStart"/>
      <w:r>
        <w:t>Ibn</w:t>
      </w:r>
      <w:proofErr w:type="spellEnd"/>
      <w:r>
        <w:t xml:space="preserve"> Muhammad as-</w:t>
      </w:r>
      <w:proofErr w:type="spellStart"/>
      <w:r>
        <w:t>Sadiq</w:t>
      </w:r>
      <w:proofErr w:type="spellEnd"/>
      <w:r>
        <w:t xml:space="preserve">] (peace be upon him) who said, “It is recommended that a person does the </w:t>
      </w:r>
      <w:proofErr w:type="spellStart"/>
      <w:r>
        <w:t>tawaaf</w:t>
      </w:r>
      <w:proofErr w:type="spellEnd"/>
      <w:r>
        <w:t xml:space="preserve"> of the </w:t>
      </w:r>
      <w:proofErr w:type="spellStart"/>
      <w:r>
        <w:t>Ka’bah</w:t>
      </w:r>
      <w:proofErr w:type="spellEnd"/>
      <w:r>
        <w:t xml:space="preserve"> three hundred and sixty times - the number of days in a year and if one is unable to do so, then one should perform the </w:t>
      </w:r>
      <w:proofErr w:type="spellStart"/>
      <w:r>
        <w:t>tawaaf</w:t>
      </w:r>
      <w:proofErr w:type="spellEnd"/>
      <w:r>
        <w:t xml:space="preserve"> as much as possible.”</w:t>
      </w:r>
    </w:p>
    <w:p w:rsidR="00C550F0" w:rsidRDefault="00C550F0" w:rsidP="00C550F0">
      <w:pPr>
        <w:pStyle w:val="libNormal"/>
      </w:pPr>
      <w:proofErr w:type="spellStart"/>
      <w:r>
        <w:t>Biharul</w:t>
      </w:r>
      <w:proofErr w:type="spellEnd"/>
      <w:r>
        <w:t xml:space="preserve"> Anwar, Volume 96, Page 204</w:t>
      </w:r>
    </w:p>
    <w:p w:rsidR="00C550F0" w:rsidRDefault="00C550F0" w:rsidP="00EA66FE">
      <w:pPr>
        <w:pStyle w:val="libNormal"/>
      </w:pPr>
      <w:r>
        <w:br w:type="page"/>
      </w:r>
    </w:p>
    <w:p w:rsidR="00EA66FE" w:rsidRDefault="00C550F0" w:rsidP="00EA66FE">
      <w:pPr>
        <w:pStyle w:val="Heading2Center"/>
      </w:pPr>
      <w:bookmarkStart w:id="29" w:name="_Toc460154611"/>
      <w:r>
        <w:lastRenderedPageBreak/>
        <w:t xml:space="preserve">27. Rubbing the Corner of the </w:t>
      </w:r>
      <w:proofErr w:type="spellStart"/>
      <w:r>
        <w:t>Hajrul</w:t>
      </w:r>
      <w:proofErr w:type="spellEnd"/>
      <w:r>
        <w:t xml:space="preserve"> </w:t>
      </w:r>
      <w:proofErr w:type="spellStart"/>
      <w:r>
        <w:t>Aswad</w:t>
      </w:r>
      <w:bookmarkEnd w:id="29"/>
      <w:proofErr w:type="spellEnd"/>
    </w:p>
    <w:p w:rsidR="00EA66FE" w:rsidRDefault="00C550F0" w:rsidP="008433A2">
      <w:pPr>
        <w:pStyle w:val="libAr"/>
      </w:pPr>
      <w:r>
        <w:rPr>
          <w:rtl/>
        </w:rPr>
        <w:t>قَالَ رَسُولُ اللٌّهِ (ص): طُوفُوا بِالْبَيْتِ وَ اسْتَلْمُوا الرُّكْنَ فَإِنَّهُ يَمِينُ اللٌّهِ عَلـى أَرْضِهِ يُصَافِحُ بِهَا خَلْقَهُ</w:t>
      </w:r>
      <w:r>
        <w:t>.</w:t>
      </w:r>
    </w:p>
    <w:p w:rsidR="00EA66FE" w:rsidRDefault="00C550F0" w:rsidP="00C550F0">
      <w:pPr>
        <w:pStyle w:val="libNormal"/>
      </w:pPr>
      <w:r>
        <w:t xml:space="preserve">The Messenger of Allah (blessings of Allah be upon him and his family) has said, “Perform the </w:t>
      </w:r>
      <w:proofErr w:type="spellStart"/>
      <w:r>
        <w:t>tawaaf</w:t>
      </w:r>
      <w:proofErr w:type="spellEnd"/>
      <w:r>
        <w:t xml:space="preserve"> of the House and rub your hand over the Corner which has the </w:t>
      </w:r>
      <w:proofErr w:type="spellStart"/>
      <w:r>
        <w:t>Hajr</w:t>
      </w:r>
      <w:proofErr w:type="spellEnd"/>
      <w:r>
        <w:t xml:space="preserve"> al-</w:t>
      </w:r>
      <w:proofErr w:type="spellStart"/>
      <w:r>
        <w:t>Aswad</w:t>
      </w:r>
      <w:proofErr w:type="spellEnd"/>
      <w:r>
        <w:t xml:space="preserve"> because this is the right hand of Allah on His Earth which He shakes with His creations.”</w:t>
      </w:r>
    </w:p>
    <w:p w:rsidR="00C550F0" w:rsidRDefault="00C550F0" w:rsidP="00C550F0">
      <w:pPr>
        <w:pStyle w:val="libNormal"/>
      </w:pPr>
      <w:proofErr w:type="spellStart"/>
      <w:r>
        <w:t>Biharul</w:t>
      </w:r>
      <w:proofErr w:type="spellEnd"/>
      <w:r>
        <w:t xml:space="preserve"> Anwar, Volume 96, Page 202</w:t>
      </w:r>
    </w:p>
    <w:p w:rsidR="00C550F0" w:rsidRDefault="00C550F0" w:rsidP="00EA66FE">
      <w:pPr>
        <w:pStyle w:val="libNormal"/>
      </w:pPr>
      <w:r>
        <w:br w:type="page"/>
      </w:r>
    </w:p>
    <w:p w:rsidR="00EA66FE" w:rsidRDefault="00C550F0" w:rsidP="00EA66FE">
      <w:pPr>
        <w:pStyle w:val="Heading2Center"/>
      </w:pPr>
      <w:bookmarkStart w:id="30" w:name="_Toc460154612"/>
      <w:r>
        <w:lastRenderedPageBreak/>
        <w:t xml:space="preserve">28. </w:t>
      </w:r>
      <w:proofErr w:type="spellStart"/>
      <w:r>
        <w:t>Salat</w:t>
      </w:r>
      <w:proofErr w:type="spellEnd"/>
      <w:r>
        <w:t xml:space="preserve"> inside </w:t>
      </w:r>
      <w:proofErr w:type="spellStart"/>
      <w:r>
        <w:t>Masjidul</w:t>
      </w:r>
      <w:proofErr w:type="spellEnd"/>
      <w:r>
        <w:t xml:space="preserve"> </w:t>
      </w:r>
      <w:proofErr w:type="spellStart"/>
      <w:r>
        <w:t>Haraam</w:t>
      </w:r>
      <w:bookmarkEnd w:id="30"/>
      <w:proofErr w:type="spellEnd"/>
    </w:p>
    <w:p w:rsidR="00EA66FE" w:rsidRDefault="00C550F0" w:rsidP="008433A2">
      <w:pPr>
        <w:pStyle w:val="libAr"/>
      </w:pPr>
      <w:r>
        <w:rPr>
          <w:rtl/>
        </w:rPr>
        <w:t>عَنِ الْبَاقِرِ (ع) قَالَ: صَلاَةٌ فِي الْمَسْجِدِ الْحَرَامِ أَفْضَلُ مِنْ مِائَةِ أَلْفِ صَلاَةٍ فِي غَيْرِهِ مِنَ الْمَسَاجِدِ</w:t>
      </w:r>
      <w:r>
        <w:t>.</w:t>
      </w:r>
    </w:p>
    <w:p w:rsidR="00EA66FE" w:rsidRDefault="00C550F0" w:rsidP="00C550F0">
      <w:pPr>
        <w:pStyle w:val="libNormal"/>
      </w:pPr>
      <w:r>
        <w:t>Al-</w:t>
      </w:r>
      <w:proofErr w:type="spellStart"/>
      <w:r>
        <w:t>Baqir</w:t>
      </w:r>
      <w:proofErr w:type="spellEnd"/>
      <w:r>
        <w:t xml:space="preserve"> [Imam Muhammad </w:t>
      </w:r>
      <w:proofErr w:type="spellStart"/>
      <w:r>
        <w:t>Ibn</w:t>
      </w:r>
      <w:proofErr w:type="spellEnd"/>
      <w:r>
        <w:t xml:space="preserve"> ‘Ali] (peace </w:t>
      </w:r>
      <w:proofErr w:type="gramStart"/>
      <w:r>
        <w:t>be</w:t>
      </w:r>
      <w:proofErr w:type="gramEnd"/>
      <w:r>
        <w:t xml:space="preserve"> upon him) has said, “</w:t>
      </w:r>
      <w:proofErr w:type="spellStart"/>
      <w:r>
        <w:t>Salat</w:t>
      </w:r>
      <w:proofErr w:type="spellEnd"/>
      <w:r>
        <w:t xml:space="preserve"> inside </w:t>
      </w:r>
      <w:proofErr w:type="spellStart"/>
      <w:r>
        <w:t>Masjidul</w:t>
      </w:r>
      <w:proofErr w:type="spellEnd"/>
      <w:r>
        <w:t xml:space="preserve"> </w:t>
      </w:r>
      <w:proofErr w:type="spellStart"/>
      <w:r>
        <w:t>Haraam</w:t>
      </w:r>
      <w:proofErr w:type="spellEnd"/>
      <w:r>
        <w:t xml:space="preserve"> is greater than 100,000 </w:t>
      </w:r>
      <w:proofErr w:type="spellStart"/>
      <w:r>
        <w:t>Salat</w:t>
      </w:r>
      <w:proofErr w:type="spellEnd"/>
      <w:r>
        <w:t xml:space="preserve"> performed in any other </w:t>
      </w:r>
      <w:proofErr w:type="spellStart"/>
      <w:r>
        <w:t>Masjid</w:t>
      </w:r>
      <w:proofErr w:type="spellEnd"/>
      <w:r>
        <w:t>.”</w:t>
      </w:r>
    </w:p>
    <w:p w:rsidR="00C550F0" w:rsidRDefault="00C550F0" w:rsidP="00C550F0">
      <w:pPr>
        <w:pStyle w:val="libNormal"/>
      </w:pPr>
      <w:proofErr w:type="spellStart"/>
      <w:r>
        <w:t>Biharul</w:t>
      </w:r>
      <w:proofErr w:type="spellEnd"/>
      <w:r>
        <w:t xml:space="preserve"> Anwar, Volume 96, Page 241</w:t>
      </w:r>
    </w:p>
    <w:p w:rsidR="00C550F0" w:rsidRDefault="00C550F0" w:rsidP="00EA66FE">
      <w:pPr>
        <w:pStyle w:val="libNormal"/>
      </w:pPr>
      <w:r>
        <w:br w:type="page"/>
      </w:r>
    </w:p>
    <w:p w:rsidR="00EA66FE" w:rsidRDefault="00C550F0" w:rsidP="00EA66FE">
      <w:pPr>
        <w:pStyle w:val="Heading2Center"/>
      </w:pPr>
      <w:bookmarkStart w:id="31" w:name="_Toc460154613"/>
      <w:r>
        <w:lastRenderedPageBreak/>
        <w:t xml:space="preserve">29. Water of </w:t>
      </w:r>
      <w:proofErr w:type="spellStart"/>
      <w:r>
        <w:t>Zamzam</w:t>
      </w:r>
      <w:bookmarkEnd w:id="31"/>
      <w:proofErr w:type="spellEnd"/>
    </w:p>
    <w:p w:rsidR="00EA66FE" w:rsidRDefault="00C550F0" w:rsidP="008433A2">
      <w:pPr>
        <w:pStyle w:val="libAr"/>
      </w:pPr>
      <w:r>
        <w:rPr>
          <w:rtl/>
        </w:rPr>
        <w:t>قَالَ رَسُولُ اللٌّهِ (ص): مَاءُ زَمْزَمَ شِفَاءٌ لِمَا شُرِبَ لَهُ</w:t>
      </w:r>
      <w:r>
        <w:t>.</w:t>
      </w:r>
    </w:p>
    <w:p w:rsidR="00EA66FE" w:rsidRDefault="00C550F0" w:rsidP="00C550F0">
      <w:pPr>
        <w:pStyle w:val="libNormal"/>
      </w:pPr>
      <w:r>
        <w:t xml:space="preserve">The Messenger of Allah (blessings of Allah </w:t>
      </w:r>
      <w:proofErr w:type="gramStart"/>
      <w:r>
        <w:t>be</w:t>
      </w:r>
      <w:proofErr w:type="gramEnd"/>
      <w:r>
        <w:t xml:space="preserve"> upon him and his family) has said, “The water of </w:t>
      </w:r>
      <w:proofErr w:type="spellStart"/>
      <w:r>
        <w:t>Zamzam</w:t>
      </w:r>
      <w:proofErr w:type="spellEnd"/>
      <w:r>
        <w:t xml:space="preserve"> is a cure for whatever (ailment) it is taken for.”</w:t>
      </w:r>
    </w:p>
    <w:p w:rsidR="00C550F0" w:rsidRDefault="00C550F0" w:rsidP="00C550F0">
      <w:pPr>
        <w:pStyle w:val="libNormal"/>
      </w:pPr>
      <w:proofErr w:type="spellStart"/>
      <w:r>
        <w:t>Biharul</w:t>
      </w:r>
      <w:proofErr w:type="spellEnd"/>
      <w:r>
        <w:t xml:space="preserve"> Anwar, Volume 96, Page 245</w:t>
      </w:r>
    </w:p>
    <w:p w:rsidR="00C550F0" w:rsidRDefault="00C550F0" w:rsidP="00EA66FE">
      <w:pPr>
        <w:pStyle w:val="libNormal"/>
      </w:pPr>
      <w:r>
        <w:br w:type="page"/>
      </w:r>
    </w:p>
    <w:p w:rsidR="00EA66FE" w:rsidRDefault="00C550F0" w:rsidP="00EA66FE">
      <w:pPr>
        <w:pStyle w:val="Heading2Center"/>
      </w:pPr>
      <w:bookmarkStart w:id="32" w:name="_Toc460154614"/>
      <w:r>
        <w:lastRenderedPageBreak/>
        <w:t>30. Supplication in ‘Arafat</w:t>
      </w:r>
      <w:bookmarkEnd w:id="32"/>
    </w:p>
    <w:p w:rsidR="00EA66FE" w:rsidRDefault="00C550F0" w:rsidP="008433A2">
      <w:pPr>
        <w:pStyle w:val="libAr"/>
      </w:pPr>
      <w:r>
        <w:rPr>
          <w:rtl/>
        </w:rPr>
        <w:t>عَنِ الرِّضَا (ع) قَالَ: كَانَ أَبُو جَعْفَرَ (ع) يَقُولُ: مَا مِنْ بِرٍّ وَ لاَ فَاجِرٍ يَقِفُ بِجِبَالِ عَرَفَاتٍ فَيَدْعُو اللٌّهَ إِلاَّ اسْتِجَابَ اللٌّهُ لَهُ. أَمَّا الْبِرُّ فَفِي حَوَائِجِ الدُّنْيَا وَ الأَخِرَةِ وَ أَمَّا الْفَاجِرُ فَفِي أَمْرِ الدُّنْيَا</w:t>
      </w:r>
      <w:r>
        <w:t>.</w:t>
      </w:r>
    </w:p>
    <w:p w:rsidR="00EA66FE" w:rsidRDefault="00C550F0" w:rsidP="00C550F0">
      <w:pPr>
        <w:pStyle w:val="libNormal"/>
      </w:pPr>
      <w:r>
        <w:t>It has been narrated from al-</w:t>
      </w:r>
      <w:proofErr w:type="spellStart"/>
      <w:r>
        <w:t>Ridha</w:t>
      </w:r>
      <w:proofErr w:type="spellEnd"/>
      <w:r>
        <w:t xml:space="preserve"> [Imam ‘Ali </w:t>
      </w:r>
      <w:proofErr w:type="spellStart"/>
      <w:r>
        <w:t>Ibn</w:t>
      </w:r>
      <w:proofErr w:type="spellEnd"/>
      <w:r>
        <w:t xml:space="preserve"> Musa] (peace </w:t>
      </w:r>
      <w:proofErr w:type="gramStart"/>
      <w:r>
        <w:t>be</w:t>
      </w:r>
      <w:proofErr w:type="gramEnd"/>
      <w:r>
        <w:t xml:space="preserve"> upon him): “Surely my father, Abu </w:t>
      </w:r>
      <w:proofErr w:type="spellStart"/>
      <w:r>
        <w:t>Ja’far</w:t>
      </w:r>
      <w:proofErr w:type="spellEnd"/>
      <w:r>
        <w:t xml:space="preserve"> (peace be upon him) used to say, ‘There is not a single righteous person or sinner who makes a sojourn at the Mountains of ‘Arafat and calls upon Allah there, except that Allah answers his call.  For a righteous person (his call is answered) in regards to the needs and necessities of the life of this temporal world and the next life; while a sinner (is answered) in regards to the affairs of the temporal world (only).”</w:t>
      </w:r>
    </w:p>
    <w:p w:rsidR="00C550F0" w:rsidRDefault="00C550F0" w:rsidP="00C550F0">
      <w:pPr>
        <w:pStyle w:val="libNormal"/>
      </w:pPr>
      <w:proofErr w:type="spellStart"/>
      <w:r>
        <w:t>Biharul</w:t>
      </w:r>
      <w:proofErr w:type="spellEnd"/>
      <w:r>
        <w:t xml:space="preserve"> Anwar, Volume 96, Page 251</w:t>
      </w:r>
    </w:p>
    <w:p w:rsidR="00C550F0" w:rsidRDefault="00C550F0" w:rsidP="00EA66FE">
      <w:pPr>
        <w:pStyle w:val="libNormal"/>
      </w:pPr>
      <w:r>
        <w:br w:type="page"/>
      </w:r>
    </w:p>
    <w:p w:rsidR="00EA66FE" w:rsidRDefault="00C550F0" w:rsidP="00EA66FE">
      <w:pPr>
        <w:pStyle w:val="Heading2Center"/>
      </w:pPr>
      <w:bookmarkStart w:id="33" w:name="_Toc460154615"/>
      <w:r>
        <w:lastRenderedPageBreak/>
        <w:t>31. Importance of ‘Arafat</w:t>
      </w:r>
      <w:bookmarkEnd w:id="33"/>
    </w:p>
    <w:p w:rsidR="00EA66FE" w:rsidRDefault="00C550F0" w:rsidP="008433A2">
      <w:pPr>
        <w:pStyle w:val="libAr"/>
      </w:pPr>
      <w:r>
        <w:rPr>
          <w:rtl/>
        </w:rPr>
        <w:t>عَنِي النَّبِي (ص) قَالَ: أَعْظَمُ أَهْلُ عَرَفَاتَ جُرْماً مَنْ إِنْصَرَفَ وَ هُوَ يَظُنُّ أَنَّهُ لَنْ يُغْفَرَلَهُ</w:t>
      </w:r>
      <w:r>
        <w:t>.</w:t>
      </w:r>
    </w:p>
    <w:p w:rsidR="00EA66FE" w:rsidRDefault="00C550F0" w:rsidP="00C550F0">
      <w:pPr>
        <w:pStyle w:val="libNormal"/>
      </w:pPr>
      <w:r>
        <w:t xml:space="preserve">The Noble Messenger (blessings of Allah </w:t>
      </w:r>
      <w:proofErr w:type="gramStart"/>
      <w:r>
        <w:t>be</w:t>
      </w:r>
      <w:proofErr w:type="gramEnd"/>
      <w:r>
        <w:t xml:space="preserve"> upon him and his family) has said, “The greatest sin of a person who goes to ‘Arafat and then leaves is to think that he has not been forgiven of his sins.”</w:t>
      </w:r>
    </w:p>
    <w:p w:rsidR="00C550F0" w:rsidRDefault="00C550F0" w:rsidP="00C550F0">
      <w:pPr>
        <w:pStyle w:val="libNormal"/>
      </w:pPr>
      <w:proofErr w:type="spellStart"/>
      <w:r>
        <w:t>Biharul</w:t>
      </w:r>
      <w:proofErr w:type="spellEnd"/>
      <w:r>
        <w:t xml:space="preserve"> Anwar, Volume 96, Page 248</w:t>
      </w:r>
    </w:p>
    <w:p w:rsidR="00C550F0" w:rsidRDefault="00C550F0" w:rsidP="00EA66FE">
      <w:pPr>
        <w:pStyle w:val="libNormal"/>
      </w:pPr>
      <w:r>
        <w:br w:type="page"/>
      </w:r>
    </w:p>
    <w:p w:rsidR="00EA66FE" w:rsidRDefault="00C550F0" w:rsidP="00EA66FE">
      <w:pPr>
        <w:pStyle w:val="Heading2Center"/>
      </w:pPr>
      <w:bookmarkStart w:id="34" w:name="_Toc460154616"/>
      <w:r>
        <w:lastRenderedPageBreak/>
        <w:t xml:space="preserve">32. Rewards for Stoning the </w:t>
      </w:r>
      <w:proofErr w:type="spellStart"/>
      <w:r>
        <w:t>Shaitan</w:t>
      </w:r>
      <w:bookmarkEnd w:id="34"/>
      <w:proofErr w:type="spellEnd"/>
    </w:p>
    <w:p w:rsidR="00EA66FE" w:rsidRDefault="00C550F0" w:rsidP="008433A2">
      <w:pPr>
        <w:pStyle w:val="libAr"/>
      </w:pPr>
      <w:r>
        <w:rPr>
          <w:rtl/>
        </w:rPr>
        <w:t>عَنْ أَبِي عَبْدِ اللٌّهِ (ع) فِي رَمِي الْجِمَارِ قَالَ: لَهُ بِكُلِّ حَصَاةٍ يُرمى بِهَا تَحُطُّ عَنْهُ كَبِيرَةً مُوْبِقَةً</w:t>
      </w:r>
      <w:r>
        <w:t>.</w:t>
      </w:r>
    </w:p>
    <w:p w:rsidR="00EA66FE" w:rsidRDefault="00C550F0" w:rsidP="00C550F0">
      <w:pPr>
        <w:pStyle w:val="libNormal"/>
      </w:pPr>
      <w:r>
        <w:t xml:space="preserve">It has been narrated from </w:t>
      </w:r>
      <w:proofErr w:type="spellStart"/>
      <w:r>
        <w:t>Abi</w:t>
      </w:r>
      <w:proofErr w:type="spellEnd"/>
      <w:r>
        <w:t xml:space="preserve"> ‘</w:t>
      </w:r>
      <w:proofErr w:type="spellStart"/>
      <w:r>
        <w:t>Abdillah</w:t>
      </w:r>
      <w:proofErr w:type="spellEnd"/>
      <w:r>
        <w:t xml:space="preserve"> [Imam </w:t>
      </w:r>
      <w:proofErr w:type="spellStart"/>
      <w:r>
        <w:t>Ja’far</w:t>
      </w:r>
      <w:proofErr w:type="spellEnd"/>
      <w:r>
        <w:t xml:space="preserve"> </w:t>
      </w:r>
      <w:proofErr w:type="spellStart"/>
      <w:r>
        <w:t>Ibn</w:t>
      </w:r>
      <w:proofErr w:type="spellEnd"/>
      <w:r>
        <w:t xml:space="preserve"> Muhammad as-</w:t>
      </w:r>
      <w:proofErr w:type="spellStart"/>
      <w:r>
        <w:t>Sadiq</w:t>
      </w:r>
      <w:proofErr w:type="spellEnd"/>
      <w:r>
        <w:t xml:space="preserve">] (peace be upon him) in regards to the stoning of the </w:t>
      </w:r>
      <w:proofErr w:type="spellStart"/>
      <w:r>
        <w:t>Shaitan</w:t>
      </w:r>
      <w:proofErr w:type="spellEnd"/>
      <w:r>
        <w:t xml:space="preserve"> that he said, “For every stone that a pilgrim throws, a major sin, which would have led to his destruction, is averted from him.”</w:t>
      </w:r>
    </w:p>
    <w:p w:rsidR="00C550F0" w:rsidRDefault="00C550F0" w:rsidP="00C550F0">
      <w:pPr>
        <w:pStyle w:val="libNormal"/>
      </w:pPr>
      <w:proofErr w:type="spellStart"/>
      <w:r>
        <w:t>Biharul</w:t>
      </w:r>
      <w:proofErr w:type="spellEnd"/>
      <w:r>
        <w:t xml:space="preserve"> Anwar, Volume 96, Page 273</w:t>
      </w:r>
    </w:p>
    <w:p w:rsidR="00C550F0" w:rsidRDefault="00C550F0" w:rsidP="00EA66FE">
      <w:pPr>
        <w:pStyle w:val="libNormal"/>
      </w:pPr>
      <w:r>
        <w:br w:type="page"/>
      </w:r>
    </w:p>
    <w:p w:rsidR="00EA66FE" w:rsidRDefault="00C550F0" w:rsidP="00EA66FE">
      <w:pPr>
        <w:pStyle w:val="Heading2Center"/>
      </w:pPr>
      <w:bookmarkStart w:id="35" w:name="_Toc460154617"/>
      <w:r>
        <w:lastRenderedPageBreak/>
        <w:t xml:space="preserve">33. Philosophy </w:t>
      </w:r>
      <w:proofErr w:type="gramStart"/>
      <w:r>
        <w:t>Behind</w:t>
      </w:r>
      <w:proofErr w:type="gramEnd"/>
      <w:r>
        <w:t xml:space="preserve"> Stoning the </w:t>
      </w:r>
      <w:proofErr w:type="spellStart"/>
      <w:r>
        <w:t>Shaitan</w:t>
      </w:r>
      <w:bookmarkEnd w:id="35"/>
      <w:proofErr w:type="spellEnd"/>
    </w:p>
    <w:p w:rsidR="00EA66FE" w:rsidRDefault="00C550F0" w:rsidP="008433A2">
      <w:pPr>
        <w:pStyle w:val="libAr"/>
      </w:pPr>
      <w:r>
        <w:rPr>
          <w:rtl/>
        </w:rPr>
        <w:t>عَنْ عَلِيِّ بْنِ جَعْفَرٍ عَنْ أَخِيهِ مُوسى (ع) قَالَ: سَئَلْتُهُ عَنْ رَمِي الْجِمَارِ لِمَ جُعِلَ؟ قَالَ: لأََنَّ إِبْلِيسَ اللَّعِينَ كَانَ يترآءى لإِبْرَاهِيمَ (ع) فِي مَوْضِعِ الْجِمَارِ. فَرَجَمَهُ إِبْرَاهِيمُ (ع) فَجَرَتْ السُنَّةُ بِذٌلِكَ</w:t>
      </w:r>
      <w:r>
        <w:t>.</w:t>
      </w:r>
    </w:p>
    <w:p w:rsidR="00EA66FE" w:rsidRDefault="00C550F0" w:rsidP="00C550F0">
      <w:pPr>
        <w:pStyle w:val="libNormal"/>
      </w:pPr>
      <w:r>
        <w:t xml:space="preserve">It has been narrated from ‘Ali </w:t>
      </w:r>
      <w:proofErr w:type="spellStart"/>
      <w:r>
        <w:t>Ibn</w:t>
      </w:r>
      <w:proofErr w:type="spellEnd"/>
      <w:r>
        <w:t xml:space="preserve"> </w:t>
      </w:r>
      <w:proofErr w:type="spellStart"/>
      <w:r>
        <w:t>Ja’far</w:t>
      </w:r>
      <w:proofErr w:type="spellEnd"/>
      <w:r>
        <w:t xml:space="preserve"> from his brother Musa [</w:t>
      </w:r>
      <w:proofErr w:type="spellStart"/>
      <w:r>
        <w:t>Ibn</w:t>
      </w:r>
      <w:proofErr w:type="spellEnd"/>
      <w:r>
        <w:t xml:space="preserve"> </w:t>
      </w:r>
      <w:proofErr w:type="spellStart"/>
      <w:r>
        <w:t>Ja’far</w:t>
      </w:r>
      <w:proofErr w:type="spellEnd"/>
      <w:r>
        <w:t xml:space="preserve"> al-</w:t>
      </w:r>
      <w:proofErr w:type="spellStart"/>
      <w:r>
        <w:t>Kadhim</w:t>
      </w:r>
      <w:proofErr w:type="spellEnd"/>
      <w:r>
        <w:t xml:space="preserve">] (peace be upon him) that he said, “I asked (my brother) in regards to the philosophy of the stoning of the pillar and why this was enacted.”  He replied to me, “Because </w:t>
      </w:r>
      <w:proofErr w:type="spellStart"/>
      <w:r>
        <w:t>Iblis</w:t>
      </w:r>
      <w:proofErr w:type="spellEnd"/>
      <w:r>
        <w:t xml:space="preserve">, the despised, appeared to Ibrahim (peace be upon him) in the place where the pillar is and Ibrahim (peace be upon him) threw stones at him and thus, this act became a </w:t>
      </w:r>
      <w:proofErr w:type="spellStart"/>
      <w:r>
        <w:t>Sunnah</w:t>
      </w:r>
      <w:proofErr w:type="spellEnd"/>
      <w:r>
        <w:t xml:space="preserve"> (practice) in the Hajj.”</w:t>
      </w:r>
    </w:p>
    <w:p w:rsidR="00C550F0" w:rsidRDefault="00C550F0" w:rsidP="00C550F0">
      <w:pPr>
        <w:pStyle w:val="libNormal"/>
      </w:pPr>
      <w:proofErr w:type="spellStart"/>
      <w:r>
        <w:t>Biharul</w:t>
      </w:r>
      <w:proofErr w:type="spellEnd"/>
      <w:r>
        <w:t xml:space="preserve"> Anwar, Volume 96, Page 273</w:t>
      </w:r>
    </w:p>
    <w:p w:rsidR="00C550F0" w:rsidRDefault="00C550F0" w:rsidP="00EA66FE">
      <w:pPr>
        <w:pStyle w:val="libNormal"/>
      </w:pPr>
      <w:r>
        <w:br w:type="page"/>
      </w:r>
    </w:p>
    <w:p w:rsidR="00EA66FE" w:rsidRDefault="00C550F0" w:rsidP="00EA66FE">
      <w:pPr>
        <w:pStyle w:val="Heading2Center"/>
      </w:pPr>
      <w:bookmarkStart w:id="36" w:name="_Toc460154618"/>
      <w:r>
        <w:lastRenderedPageBreak/>
        <w:t>34. The Sacrifice of an Animal in Hajj</w:t>
      </w:r>
      <w:bookmarkEnd w:id="36"/>
    </w:p>
    <w:p w:rsidR="00EA66FE" w:rsidRDefault="00C550F0" w:rsidP="008433A2">
      <w:pPr>
        <w:pStyle w:val="libAr"/>
      </w:pPr>
      <w:r>
        <w:rPr>
          <w:rtl/>
        </w:rPr>
        <w:t>قَالَ عَلِيُّ بْنُ الْحُسَينِ (ع) فِي حَدِيثٍ لَهُ: إِذَا ذَبَحَ الْحَّاجُ كَانَ فِدَاهُ مِنَ النَّارِ</w:t>
      </w:r>
      <w:r>
        <w:t>.</w:t>
      </w:r>
    </w:p>
    <w:p w:rsidR="00EA66FE" w:rsidRDefault="00C550F0" w:rsidP="00C550F0">
      <w:pPr>
        <w:pStyle w:val="libNormal"/>
      </w:pPr>
      <w:r>
        <w:t xml:space="preserve">In a tradition, ‘Ali </w:t>
      </w:r>
      <w:proofErr w:type="spellStart"/>
      <w:r>
        <w:t>ibnil</w:t>
      </w:r>
      <w:proofErr w:type="spellEnd"/>
      <w:r>
        <w:t xml:space="preserve"> Husain [Imam </w:t>
      </w:r>
      <w:proofErr w:type="spellStart"/>
      <w:r>
        <w:t>Zainul</w:t>
      </w:r>
      <w:proofErr w:type="spellEnd"/>
      <w:r>
        <w:t xml:space="preserve"> ‘</w:t>
      </w:r>
      <w:proofErr w:type="spellStart"/>
      <w:r>
        <w:t>Aabidin</w:t>
      </w:r>
      <w:proofErr w:type="spellEnd"/>
      <w:r>
        <w:t>] (peace be upon him) has said, “When a person performing the Hajj slaughters an animal, it saves him from the fire of hell.”</w:t>
      </w:r>
    </w:p>
    <w:p w:rsidR="00C550F0" w:rsidRDefault="00C550F0" w:rsidP="00C550F0">
      <w:pPr>
        <w:pStyle w:val="libNormal"/>
      </w:pPr>
      <w:proofErr w:type="spellStart"/>
      <w:r>
        <w:t>Biharul</w:t>
      </w:r>
      <w:proofErr w:type="spellEnd"/>
      <w:r>
        <w:t xml:space="preserve"> Anwar, Volume 96, Page 288</w:t>
      </w:r>
    </w:p>
    <w:p w:rsidR="00C550F0" w:rsidRDefault="00C550F0" w:rsidP="00EA66FE">
      <w:pPr>
        <w:pStyle w:val="libNormal"/>
      </w:pPr>
      <w:r>
        <w:br w:type="page"/>
      </w:r>
    </w:p>
    <w:p w:rsidR="00EA66FE" w:rsidRDefault="00C550F0" w:rsidP="00EA66FE">
      <w:pPr>
        <w:pStyle w:val="Heading2Center"/>
      </w:pPr>
      <w:bookmarkStart w:id="37" w:name="_Toc460154619"/>
      <w:r>
        <w:lastRenderedPageBreak/>
        <w:t>35. Burying the Shaved Hair in Mina</w:t>
      </w:r>
      <w:bookmarkEnd w:id="37"/>
    </w:p>
    <w:p w:rsidR="00EA66FE" w:rsidRDefault="00C550F0" w:rsidP="008433A2">
      <w:pPr>
        <w:pStyle w:val="libAr"/>
      </w:pPr>
      <w:r>
        <w:rPr>
          <w:rtl/>
        </w:rPr>
        <w:t>عَنْ جَعْفَرٍ (ع) عَنْ أَبِيهِ (ع) قَالَ: إِنَّ الْحَسَنَ وَ الْحُسَينَ كَانَا يَأْمُرَانِ بِدَفْنِ شُعُورِهِمَا بِمِـنـى</w:t>
      </w:r>
      <w:r>
        <w:t>.</w:t>
      </w:r>
    </w:p>
    <w:p w:rsidR="00EA66FE" w:rsidRDefault="00C550F0" w:rsidP="00C550F0">
      <w:pPr>
        <w:pStyle w:val="libNormal"/>
      </w:pPr>
      <w:r>
        <w:t xml:space="preserve">It has been narrated from </w:t>
      </w:r>
      <w:proofErr w:type="spellStart"/>
      <w:r>
        <w:t>Abi</w:t>
      </w:r>
      <w:proofErr w:type="spellEnd"/>
      <w:r>
        <w:t xml:space="preserve"> </w:t>
      </w:r>
      <w:proofErr w:type="spellStart"/>
      <w:r>
        <w:t>Ja’far</w:t>
      </w:r>
      <w:proofErr w:type="spellEnd"/>
      <w:r>
        <w:t xml:space="preserve"> [Imam Muhammad </w:t>
      </w:r>
      <w:proofErr w:type="spellStart"/>
      <w:r>
        <w:t>Ibn</w:t>
      </w:r>
      <w:proofErr w:type="spellEnd"/>
      <w:r>
        <w:t xml:space="preserve"> ‘Ali al-</w:t>
      </w:r>
      <w:proofErr w:type="spellStart"/>
      <w:r>
        <w:t>Baqir</w:t>
      </w:r>
      <w:proofErr w:type="spellEnd"/>
      <w:r>
        <w:t xml:space="preserve">] (peace be upon him) from his father [Imam ‘Ali </w:t>
      </w:r>
      <w:proofErr w:type="spellStart"/>
      <w:r>
        <w:t>ibnil</w:t>
      </w:r>
      <w:proofErr w:type="spellEnd"/>
      <w:r>
        <w:t xml:space="preserve"> Husain </w:t>
      </w:r>
      <w:proofErr w:type="spellStart"/>
      <w:r>
        <w:t>Zainul</w:t>
      </w:r>
      <w:proofErr w:type="spellEnd"/>
      <w:r>
        <w:t xml:space="preserve"> ‘</w:t>
      </w:r>
      <w:proofErr w:type="spellStart"/>
      <w:r>
        <w:t>Aabidin</w:t>
      </w:r>
      <w:proofErr w:type="spellEnd"/>
      <w:r>
        <w:t xml:space="preserve"> (peace be upon him)] that he said, “al-</w:t>
      </w:r>
      <w:proofErr w:type="spellStart"/>
      <w:r>
        <w:t>Hasan</w:t>
      </w:r>
      <w:proofErr w:type="spellEnd"/>
      <w:r>
        <w:t xml:space="preserve"> and al-Husain used to ask that their hair (shaved on the ‘</w:t>
      </w:r>
      <w:proofErr w:type="spellStart"/>
      <w:r>
        <w:t>Eid</w:t>
      </w:r>
      <w:proofErr w:type="spellEnd"/>
      <w:r>
        <w:t xml:space="preserve"> day in Hajj) be buried in Mina.”</w:t>
      </w:r>
    </w:p>
    <w:p w:rsidR="00C550F0" w:rsidRDefault="00C550F0" w:rsidP="00C550F0">
      <w:pPr>
        <w:pStyle w:val="libNormal"/>
      </w:pPr>
      <w:proofErr w:type="spellStart"/>
      <w:r>
        <w:t>Biharul</w:t>
      </w:r>
      <w:proofErr w:type="spellEnd"/>
      <w:r>
        <w:t xml:space="preserve"> Anwar, Volume 96, Page 302</w:t>
      </w:r>
    </w:p>
    <w:p w:rsidR="00C550F0" w:rsidRDefault="00C550F0" w:rsidP="00EA66FE">
      <w:pPr>
        <w:pStyle w:val="libNormal"/>
      </w:pPr>
      <w:r>
        <w:br w:type="page"/>
      </w:r>
    </w:p>
    <w:p w:rsidR="00EA66FE" w:rsidRDefault="00C550F0" w:rsidP="00EA66FE">
      <w:pPr>
        <w:pStyle w:val="Heading2Center"/>
      </w:pPr>
      <w:bookmarkStart w:id="38" w:name="_Toc460154620"/>
      <w:r>
        <w:lastRenderedPageBreak/>
        <w:t xml:space="preserve">36. </w:t>
      </w:r>
      <w:proofErr w:type="spellStart"/>
      <w:r>
        <w:t>Ziyarat</w:t>
      </w:r>
      <w:proofErr w:type="spellEnd"/>
      <w:r>
        <w:t xml:space="preserve"> of the Messenger of Allah (</w:t>
      </w:r>
      <w:r>
        <w:rPr>
          <w:rtl/>
        </w:rPr>
        <w:t>ص</w:t>
      </w:r>
      <w:r>
        <w:t>)</w:t>
      </w:r>
      <w:bookmarkEnd w:id="38"/>
    </w:p>
    <w:p w:rsidR="00EA66FE" w:rsidRDefault="00C550F0" w:rsidP="008433A2">
      <w:pPr>
        <w:pStyle w:val="libAr"/>
      </w:pPr>
      <w:r>
        <w:rPr>
          <w:rtl/>
        </w:rPr>
        <w:t>عَنِ النَّبِيِّ (ص) أَنَّهُ قَالَ: مَنْ رَاى [زَارَ] قَبْرِي حَلَّتْ لَهُ شَفَاعَتِي وَ مَنْ زَارَنِي مَيِّتاً فَكَأَنَّمَا زَارَنِي حَيًّا</w:t>
      </w:r>
      <w:r>
        <w:t>.</w:t>
      </w:r>
    </w:p>
    <w:p w:rsidR="00EA66FE" w:rsidRDefault="00C550F0" w:rsidP="00C550F0">
      <w:pPr>
        <w:pStyle w:val="libNormal"/>
      </w:pPr>
      <w:r>
        <w:t xml:space="preserve">It has been narrated from Prophet Muhammad (blessings of Allah </w:t>
      </w:r>
      <w:proofErr w:type="gramStart"/>
      <w:r>
        <w:t>be</w:t>
      </w:r>
      <w:proofErr w:type="gramEnd"/>
      <w:r>
        <w:t xml:space="preserve"> upon him and his family) that he said, “A person seeing (visiting) my grave deserves my intercession.  And a person who visits me after my death is like a person who visited me during my lifetime.”</w:t>
      </w:r>
    </w:p>
    <w:p w:rsidR="00C550F0" w:rsidRDefault="00C550F0" w:rsidP="00C550F0">
      <w:pPr>
        <w:pStyle w:val="libNormal"/>
      </w:pPr>
      <w:proofErr w:type="spellStart"/>
      <w:r>
        <w:t>Biharul</w:t>
      </w:r>
      <w:proofErr w:type="spellEnd"/>
      <w:r>
        <w:t xml:space="preserve"> Anwar, Volume 96, Page 334</w:t>
      </w:r>
    </w:p>
    <w:p w:rsidR="00C550F0" w:rsidRDefault="00C550F0" w:rsidP="00EA66FE">
      <w:pPr>
        <w:pStyle w:val="libNormal"/>
      </w:pPr>
      <w:r>
        <w:br w:type="page"/>
      </w:r>
    </w:p>
    <w:p w:rsidR="00EA66FE" w:rsidRDefault="00C550F0" w:rsidP="00EA66FE">
      <w:pPr>
        <w:pStyle w:val="Heading2Center"/>
      </w:pPr>
      <w:bookmarkStart w:id="39" w:name="_Toc460154621"/>
      <w:r>
        <w:lastRenderedPageBreak/>
        <w:t xml:space="preserve">37. Bidding Farewell to the </w:t>
      </w:r>
      <w:proofErr w:type="spellStart"/>
      <w:r>
        <w:t>Ka’bah</w:t>
      </w:r>
      <w:bookmarkEnd w:id="39"/>
      <w:proofErr w:type="spellEnd"/>
    </w:p>
    <w:p w:rsidR="00EA66FE" w:rsidRDefault="00C550F0" w:rsidP="008433A2">
      <w:pPr>
        <w:pStyle w:val="libAr"/>
      </w:pPr>
      <w:r>
        <w:rPr>
          <w:rtl/>
        </w:rPr>
        <w:t>عَنْ إِبْرَاهِيمِ بْنِ مَحْمُودٍ قَالَ: رَأَيْتُ الرِّضَا (ع) وَدَعَ الْبَيْتَ فَلَمَّا أَرَادَ أَنْ يَّخْرُجَ مِنْ بَابِ الْمَسْجِدِ خَرَّ سَاجِداً ثُمَّ قَامَ فَاسْتَقْبَلَ الْكَعْبَةَ وَ قَالَ: أَللٌّهُمَّ إِنِّي أَنْقَلِبُ عَلى أَنْ لاٌ إِلٌهَ إِلاَّ اللٌّهُ</w:t>
      </w:r>
      <w:r>
        <w:t>.</w:t>
      </w:r>
    </w:p>
    <w:p w:rsidR="00EA66FE" w:rsidRDefault="00C550F0" w:rsidP="00C550F0">
      <w:pPr>
        <w:pStyle w:val="libNormal"/>
      </w:pPr>
      <w:r>
        <w:t xml:space="preserve">It has been narrated from Ibrahim </w:t>
      </w:r>
      <w:proofErr w:type="spellStart"/>
      <w:r>
        <w:t>Ibn</w:t>
      </w:r>
      <w:proofErr w:type="spellEnd"/>
      <w:r>
        <w:t xml:space="preserve"> Mahmud that he said, “I saw al-</w:t>
      </w:r>
      <w:proofErr w:type="spellStart"/>
      <w:r>
        <w:t>Ridha</w:t>
      </w:r>
      <w:proofErr w:type="spellEnd"/>
      <w:r>
        <w:t xml:space="preserve"> [Imam ‘Ali </w:t>
      </w:r>
      <w:proofErr w:type="spellStart"/>
      <w:r>
        <w:t>Ibn</w:t>
      </w:r>
      <w:proofErr w:type="spellEnd"/>
      <w:r>
        <w:t xml:space="preserve"> Musa] (peace be upon him) bid farewell to the House and when he intended to make his way out from the </w:t>
      </w:r>
      <w:proofErr w:type="spellStart"/>
      <w:r>
        <w:t>Masjid</w:t>
      </w:r>
      <w:proofErr w:type="spellEnd"/>
      <w:r>
        <w:t>, he fell into prostration (</w:t>
      </w:r>
      <w:proofErr w:type="spellStart"/>
      <w:r>
        <w:t>Sajdah</w:t>
      </w:r>
      <w:proofErr w:type="spellEnd"/>
      <w:r>
        <w:t xml:space="preserve">), stood up, faced the </w:t>
      </w:r>
      <w:proofErr w:type="spellStart"/>
      <w:r>
        <w:t>Ka’bah</w:t>
      </w:r>
      <w:proofErr w:type="spellEnd"/>
      <w:r>
        <w:t xml:space="preserve"> and then said:</w:t>
      </w:r>
    </w:p>
    <w:p w:rsidR="00EA66FE" w:rsidRDefault="00C550F0" w:rsidP="008433A2">
      <w:pPr>
        <w:pStyle w:val="libAr"/>
      </w:pPr>
      <w:r>
        <w:rPr>
          <w:rtl/>
        </w:rPr>
        <w:t>أَللٌّهُمَّ إِنِّي أَنْقَلِبُ عَلى أَنْ لاٌ إِلٌهَ إِلاَّ اللٌّهُ</w:t>
      </w:r>
      <w:r>
        <w:t>.</w:t>
      </w:r>
    </w:p>
    <w:p w:rsidR="00EA66FE" w:rsidRDefault="00C550F0" w:rsidP="00C550F0">
      <w:pPr>
        <w:pStyle w:val="libNormal"/>
      </w:pPr>
      <w:proofErr w:type="gramStart"/>
      <w:r>
        <w:t>“O’ Allah!</w:t>
      </w:r>
      <w:proofErr w:type="gramEnd"/>
      <w:r>
        <w:t xml:space="preserve">  I have reinforced my belief that there is no entity worthy of worship except Allah.”</w:t>
      </w:r>
    </w:p>
    <w:p w:rsidR="00C550F0" w:rsidRDefault="00C550F0" w:rsidP="00C550F0">
      <w:pPr>
        <w:pStyle w:val="libNormal"/>
      </w:pPr>
      <w:proofErr w:type="spellStart"/>
      <w:r>
        <w:t>Biharul</w:t>
      </w:r>
      <w:proofErr w:type="spellEnd"/>
      <w:r>
        <w:t xml:space="preserve"> Anwar, Volume 96, Page 370</w:t>
      </w:r>
    </w:p>
    <w:p w:rsidR="00C550F0" w:rsidRDefault="00C550F0" w:rsidP="00EA66FE">
      <w:pPr>
        <w:pStyle w:val="libNormal"/>
      </w:pPr>
      <w:r>
        <w:br w:type="page"/>
      </w:r>
    </w:p>
    <w:p w:rsidR="00EA66FE" w:rsidRDefault="00C550F0" w:rsidP="00EA66FE">
      <w:pPr>
        <w:pStyle w:val="Heading2Center"/>
      </w:pPr>
      <w:bookmarkStart w:id="40" w:name="_Toc460154622"/>
      <w:r>
        <w:lastRenderedPageBreak/>
        <w:t xml:space="preserve">38. Importance of the </w:t>
      </w:r>
      <w:proofErr w:type="spellStart"/>
      <w:r>
        <w:t>Ziyarat</w:t>
      </w:r>
      <w:proofErr w:type="spellEnd"/>
      <w:r>
        <w:t xml:space="preserve"> of the </w:t>
      </w:r>
      <w:proofErr w:type="spellStart"/>
      <w:r>
        <w:t>Ahlul</w:t>
      </w:r>
      <w:proofErr w:type="spellEnd"/>
      <w:r>
        <w:t xml:space="preserve"> </w:t>
      </w:r>
      <w:proofErr w:type="spellStart"/>
      <w:r>
        <w:t>Bayt</w:t>
      </w:r>
      <w:proofErr w:type="spellEnd"/>
      <w:r>
        <w:t xml:space="preserve"> after Hajj</w:t>
      </w:r>
      <w:bookmarkEnd w:id="40"/>
    </w:p>
    <w:p w:rsidR="00EA66FE" w:rsidRDefault="00C550F0" w:rsidP="008433A2">
      <w:pPr>
        <w:pStyle w:val="libAr"/>
      </w:pPr>
      <w:r>
        <w:rPr>
          <w:rtl/>
        </w:rPr>
        <w:t>عَنْ أَبِي جَعْفَرٍ (ع) قَالَ: إِنَّمَا أُمِرَ النَّاسُ أَنْ يَأْتُوا هٌذِهِ الأَحْجَارَ فَيَطُوفُوا بِهَا ثُمَّ يَأْتُونَا فَيُخْبِرُونَا بِوِلاَيَتِهِمْ وَ يَعْرِضُوا عَلَيْنَا نَصْرِهِمْ</w:t>
      </w:r>
      <w:r>
        <w:t>.</w:t>
      </w:r>
    </w:p>
    <w:p w:rsidR="00EA66FE" w:rsidRDefault="00C550F0" w:rsidP="00C550F0">
      <w:pPr>
        <w:pStyle w:val="libNormal"/>
      </w:pPr>
      <w:r>
        <w:t xml:space="preserve">It has been narrated from </w:t>
      </w:r>
      <w:proofErr w:type="spellStart"/>
      <w:r>
        <w:t>Abi</w:t>
      </w:r>
      <w:proofErr w:type="spellEnd"/>
      <w:r>
        <w:t xml:space="preserve"> </w:t>
      </w:r>
      <w:proofErr w:type="spellStart"/>
      <w:r>
        <w:t>Ja’far</w:t>
      </w:r>
      <w:proofErr w:type="spellEnd"/>
      <w:r>
        <w:t xml:space="preserve"> [Imam Muhammad </w:t>
      </w:r>
      <w:proofErr w:type="spellStart"/>
      <w:r>
        <w:t>Ibn</w:t>
      </w:r>
      <w:proofErr w:type="spellEnd"/>
      <w:r>
        <w:t xml:space="preserve"> ‘Ali al-</w:t>
      </w:r>
      <w:proofErr w:type="spellStart"/>
      <w:r>
        <w:t>Baqir</w:t>
      </w:r>
      <w:proofErr w:type="spellEnd"/>
      <w:r>
        <w:t xml:space="preserve">] (peace be upon him) that: “People have been commanded to come and perform the </w:t>
      </w:r>
      <w:proofErr w:type="spellStart"/>
      <w:r>
        <w:t>tawaaf</w:t>
      </w:r>
      <w:proofErr w:type="spellEnd"/>
      <w:r>
        <w:t xml:space="preserve"> around these rocks (the </w:t>
      </w:r>
      <w:proofErr w:type="spellStart"/>
      <w:r>
        <w:t>Ka’bah</w:t>
      </w:r>
      <w:proofErr w:type="spellEnd"/>
      <w:r>
        <w:t xml:space="preserve">) and then come to us (the </w:t>
      </w:r>
      <w:proofErr w:type="spellStart"/>
      <w:r>
        <w:t>Ahlul</w:t>
      </w:r>
      <w:proofErr w:type="spellEnd"/>
      <w:r>
        <w:t xml:space="preserve"> Bait) and declare their submission and offer their help to us.”</w:t>
      </w:r>
    </w:p>
    <w:p w:rsidR="00C550F0" w:rsidRDefault="00C550F0" w:rsidP="00C550F0">
      <w:pPr>
        <w:pStyle w:val="libNormal"/>
      </w:pPr>
      <w:proofErr w:type="spellStart"/>
      <w:r>
        <w:t>Biharul</w:t>
      </w:r>
      <w:proofErr w:type="spellEnd"/>
      <w:r>
        <w:t xml:space="preserve"> Anwar, Volume 96, Page 374</w:t>
      </w:r>
    </w:p>
    <w:p w:rsidR="00C550F0" w:rsidRDefault="00C550F0" w:rsidP="00EA66FE">
      <w:pPr>
        <w:pStyle w:val="libNormal"/>
      </w:pPr>
      <w:r>
        <w:br w:type="page"/>
      </w:r>
    </w:p>
    <w:p w:rsidR="00EA66FE" w:rsidRDefault="00C550F0" w:rsidP="00EA66FE">
      <w:pPr>
        <w:pStyle w:val="Heading2Center"/>
      </w:pPr>
      <w:bookmarkStart w:id="41" w:name="_Toc460154623"/>
      <w:proofErr w:type="gramStart"/>
      <w:r>
        <w:lastRenderedPageBreak/>
        <w:t>39 .</w:t>
      </w:r>
      <w:proofErr w:type="gramEnd"/>
      <w:r>
        <w:t xml:space="preserve"> Welcoming People who Return from Hajj</w:t>
      </w:r>
      <w:bookmarkEnd w:id="41"/>
    </w:p>
    <w:p w:rsidR="00EA66FE" w:rsidRDefault="00C550F0" w:rsidP="008433A2">
      <w:pPr>
        <w:pStyle w:val="libAr"/>
      </w:pPr>
      <w:r>
        <w:rPr>
          <w:rtl/>
        </w:rPr>
        <w:t>عَنْ أَبِي عَبْدِ اللٌّهِ (ع): مَنْ لَقِيَ حَاجًّا فَصَافَحَهُ كَانَ كَمَنْ إِسْتَلَمَ الْحَجَرَ</w:t>
      </w:r>
      <w:r>
        <w:t>.</w:t>
      </w:r>
    </w:p>
    <w:p w:rsidR="00EA66FE" w:rsidRDefault="00C550F0" w:rsidP="00C550F0">
      <w:pPr>
        <w:pStyle w:val="libNormal"/>
      </w:pPr>
      <w:r>
        <w:t xml:space="preserve">It has been narrated from </w:t>
      </w:r>
      <w:proofErr w:type="spellStart"/>
      <w:r>
        <w:t>Abi</w:t>
      </w:r>
      <w:proofErr w:type="spellEnd"/>
      <w:r>
        <w:t xml:space="preserve"> ‘</w:t>
      </w:r>
      <w:proofErr w:type="spellStart"/>
      <w:r>
        <w:t>Abdillah</w:t>
      </w:r>
      <w:proofErr w:type="spellEnd"/>
      <w:r>
        <w:t xml:space="preserve"> [Imam </w:t>
      </w:r>
      <w:proofErr w:type="spellStart"/>
      <w:r>
        <w:t>Ja’far</w:t>
      </w:r>
      <w:proofErr w:type="spellEnd"/>
      <w:r>
        <w:t xml:space="preserve"> </w:t>
      </w:r>
      <w:proofErr w:type="spellStart"/>
      <w:r>
        <w:t>Ibn</w:t>
      </w:r>
      <w:proofErr w:type="spellEnd"/>
      <w:r>
        <w:t xml:space="preserve"> Muhammad as-</w:t>
      </w:r>
      <w:proofErr w:type="spellStart"/>
      <w:r>
        <w:t>Sadiq</w:t>
      </w:r>
      <w:proofErr w:type="spellEnd"/>
      <w:r>
        <w:t xml:space="preserve">] (peace be upon him) that: “A person who meets one who has returned from Hajj and shakes his hand (welcomes him back) is like a person who rubbed his hand on the </w:t>
      </w:r>
      <w:proofErr w:type="spellStart"/>
      <w:r>
        <w:t>Hajrul</w:t>
      </w:r>
      <w:proofErr w:type="spellEnd"/>
      <w:r>
        <w:t xml:space="preserve"> </w:t>
      </w:r>
      <w:proofErr w:type="spellStart"/>
      <w:r>
        <w:t>Aswad</w:t>
      </w:r>
      <w:proofErr w:type="spellEnd"/>
      <w:r>
        <w:t>.”</w:t>
      </w:r>
    </w:p>
    <w:p w:rsidR="00C550F0" w:rsidRDefault="00C550F0" w:rsidP="00C550F0">
      <w:pPr>
        <w:pStyle w:val="libNormal"/>
      </w:pPr>
      <w:proofErr w:type="spellStart"/>
      <w:r>
        <w:t>Biharul</w:t>
      </w:r>
      <w:proofErr w:type="spellEnd"/>
      <w:r>
        <w:t xml:space="preserve"> Anwar, Volume 96, Page 384</w:t>
      </w:r>
    </w:p>
    <w:p w:rsidR="00C550F0" w:rsidRDefault="00C550F0" w:rsidP="00EA66FE">
      <w:pPr>
        <w:pStyle w:val="libNormal"/>
      </w:pPr>
      <w:r>
        <w:br w:type="page"/>
      </w:r>
    </w:p>
    <w:p w:rsidR="00EA66FE" w:rsidRDefault="00C550F0" w:rsidP="00EA66FE">
      <w:pPr>
        <w:pStyle w:val="Heading2Center"/>
      </w:pPr>
      <w:bookmarkStart w:id="42" w:name="_Toc460154624"/>
      <w:r>
        <w:lastRenderedPageBreak/>
        <w:t xml:space="preserve">40. </w:t>
      </w:r>
      <w:proofErr w:type="spellStart"/>
      <w:r>
        <w:t>Walimah</w:t>
      </w:r>
      <w:proofErr w:type="spellEnd"/>
      <w:r>
        <w:t xml:space="preserve">, Feeding Others </w:t>
      </w:r>
      <w:proofErr w:type="gramStart"/>
      <w:r>
        <w:t>After</w:t>
      </w:r>
      <w:proofErr w:type="gramEnd"/>
      <w:r>
        <w:t xml:space="preserve"> Returning From the Hajj</w:t>
      </w:r>
      <w:bookmarkEnd w:id="42"/>
    </w:p>
    <w:p w:rsidR="00EA66FE" w:rsidRDefault="00C550F0" w:rsidP="008433A2">
      <w:pPr>
        <w:pStyle w:val="libAr"/>
      </w:pPr>
      <w:r>
        <w:rPr>
          <w:rtl/>
        </w:rPr>
        <w:t>قَالَ رَسُولُ اللٌّهِ (ص): لاَ وَلِيمَةَ إِلاَّ فِي خَمْسٍ: فِي عُرْسٍ أَوْ خُرْسٍ أَوْ عِذَارٍ أَوْ وِكَارٍ أَوْ رِكَازٍ فَأَمَّا الْعُرْسُ فَالتَّزْوِيجُ، وَ الْخُرْسُ النِّفَاسُ بِالْوَلَدِ وَ الْعِذَارُ الْخِتَانِ وَ الْوِكَارُ الرَّجُلُ يَشْتَرِي الدَّارَ وَ الرِّكَازُ الَّذِي يَقْدِمُ مِنْ مَكَّةِ</w:t>
      </w:r>
      <w:r>
        <w:t>.</w:t>
      </w:r>
    </w:p>
    <w:p w:rsidR="00EA66FE" w:rsidRDefault="00C550F0" w:rsidP="00C550F0">
      <w:pPr>
        <w:pStyle w:val="libNormal"/>
      </w:pPr>
      <w:r>
        <w:t>The Messenger of Allah (blessings of Allah be upon him and his family) has said, “</w:t>
      </w:r>
      <w:proofErr w:type="spellStart"/>
      <w:r>
        <w:t>Walimah</w:t>
      </w:r>
      <w:proofErr w:type="spellEnd"/>
      <w:r>
        <w:t xml:space="preserve"> is only in five occasions: in the ‘</w:t>
      </w:r>
      <w:proofErr w:type="spellStart"/>
      <w:r>
        <w:t>Urs</w:t>
      </w:r>
      <w:proofErr w:type="spellEnd"/>
      <w:r>
        <w:t xml:space="preserve">, </w:t>
      </w:r>
      <w:proofErr w:type="spellStart"/>
      <w:r>
        <w:t>Khurs</w:t>
      </w:r>
      <w:proofErr w:type="spellEnd"/>
      <w:r>
        <w:t>, ‘</w:t>
      </w:r>
      <w:proofErr w:type="spellStart"/>
      <w:r>
        <w:t>Idhar</w:t>
      </w:r>
      <w:proofErr w:type="spellEnd"/>
      <w:r>
        <w:t xml:space="preserve">, </w:t>
      </w:r>
      <w:proofErr w:type="spellStart"/>
      <w:r>
        <w:t>Wikar</w:t>
      </w:r>
      <w:proofErr w:type="spellEnd"/>
      <w:r>
        <w:t xml:space="preserve"> and the </w:t>
      </w:r>
      <w:proofErr w:type="spellStart"/>
      <w:r>
        <w:t>Rikaz</w:t>
      </w:r>
      <w:proofErr w:type="spellEnd"/>
      <w:r>
        <w:t xml:space="preserve"> – ‘</w:t>
      </w:r>
      <w:proofErr w:type="spellStart"/>
      <w:r>
        <w:t>Urs</w:t>
      </w:r>
      <w:proofErr w:type="spellEnd"/>
      <w:r>
        <w:t xml:space="preserve"> is when a person gets married; and </w:t>
      </w:r>
      <w:proofErr w:type="spellStart"/>
      <w:r>
        <w:t>Khurs</w:t>
      </w:r>
      <w:proofErr w:type="spellEnd"/>
      <w:r>
        <w:t xml:space="preserve"> is when a child is born; and ‘</w:t>
      </w:r>
      <w:proofErr w:type="spellStart"/>
      <w:r>
        <w:t>Idhar</w:t>
      </w:r>
      <w:proofErr w:type="spellEnd"/>
      <w:r>
        <w:t xml:space="preserve"> is on the circumcision of a baby boy; and </w:t>
      </w:r>
      <w:proofErr w:type="spellStart"/>
      <w:r>
        <w:t>Wikar</w:t>
      </w:r>
      <w:proofErr w:type="spellEnd"/>
      <w:r>
        <w:t xml:space="preserve"> is when a person purchases a house; and </w:t>
      </w:r>
      <w:proofErr w:type="spellStart"/>
      <w:r>
        <w:t>Rikaz</w:t>
      </w:r>
      <w:proofErr w:type="spellEnd"/>
      <w:r>
        <w:t xml:space="preserve"> is when a person returns from Hajj.”</w:t>
      </w:r>
    </w:p>
    <w:p w:rsidR="00C550F0" w:rsidRDefault="00C550F0" w:rsidP="00C550F0">
      <w:pPr>
        <w:pStyle w:val="libNormal"/>
      </w:pPr>
      <w:proofErr w:type="spellStart"/>
      <w:r>
        <w:t>Biharul</w:t>
      </w:r>
      <w:proofErr w:type="spellEnd"/>
      <w:r>
        <w:t xml:space="preserve"> Anwar, Volume 96, Page 384</w:t>
      </w:r>
    </w:p>
    <w:p w:rsidR="00EA66FE" w:rsidRDefault="00C550F0" w:rsidP="00EA66FE">
      <w:pPr>
        <w:pStyle w:val="libNormal"/>
      </w:pPr>
      <w:r>
        <w:br w:type="page"/>
      </w:r>
    </w:p>
    <w:p w:rsidR="00413479" w:rsidRDefault="00413479" w:rsidP="00C550F0">
      <w:pPr>
        <w:pStyle w:val="libNormal"/>
        <w:rPr>
          <w:lang w:bidi="fa-IR"/>
        </w:rPr>
      </w:pPr>
    </w:p>
    <w:p w:rsidR="00CB0AE5" w:rsidRDefault="00CB0AE5" w:rsidP="00C550F0">
      <w:pPr>
        <w:pStyle w:val="libNormal"/>
        <w:rPr>
          <w:lang w:bidi="fa-IR"/>
        </w:rPr>
      </w:pPr>
    </w:p>
    <w:p w:rsidR="00CB0AE5" w:rsidRDefault="00CB0AE5" w:rsidP="00C550F0">
      <w:pPr>
        <w:pStyle w:val="libNormal"/>
        <w:rPr>
          <w:lang w:bidi="fa-IR"/>
        </w:rPr>
      </w:pPr>
    </w:p>
    <w:p w:rsidR="00CB0AE5" w:rsidRDefault="00CB0AE5" w:rsidP="00C550F0">
      <w:pPr>
        <w:pStyle w:val="libNormal"/>
        <w:rPr>
          <w:lang w:bidi="fa-IR"/>
        </w:rPr>
      </w:pPr>
    </w:p>
    <w:p w:rsidR="00CB0AE5" w:rsidRDefault="00CB0AE5" w:rsidP="00C550F0">
      <w:pPr>
        <w:pStyle w:val="libNormal"/>
        <w:rPr>
          <w:lang w:bidi="fa-IR"/>
        </w:rPr>
      </w:pPr>
    </w:p>
    <w:p w:rsidR="00CB0AE5" w:rsidRDefault="00CB0AE5" w:rsidP="00C550F0">
      <w:pPr>
        <w:pStyle w:val="libNormal"/>
        <w:rPr>
          <w:lang w:bidi="fa-IR"/>
        </w:rPr>
      </w:pPr>
    </w:p>
    <w:p w:rsidR="00CB0AE5" w:rsidRDefault="00CB0AE5" w:rsidP="00C550F0">
      <w:pPr>
        <w:pStyle w:val="libNormal"/>
        <w:rPr>
          <w:lang w:bidi="fa-IR"/>
        </w:rPr>
      </w:pPr>
    </w:p>
    <w:p w:rsidR="00CB0AE5" w:rsidRDefault="00CB0AE5" w:rsidP="00C550F0">
      <w:pPr>
        <w:pStyle w:val="libNormal"/>
        <w:rPr>
          <w:lang w:bidi="fa-IR"/>
        </w:rPr>
      </w:pPr>
    </w:p>
    <w:p w:rsidR="00CB0AE5" w:rsidRDefault="00CB0AE5" w:rsidP="00C550F0">
      <w:pPr>
        <w:pStyle w:val="libNormal"/>
        <w:rPr>
          <w:lang w:bidi="fa-IR"/>
        </w:rPr>
      </w:pPr>
    </w:p>
    <w:p w:rsidR="00CB0AE5" w:rsidRDefault="00CB0AE5" w:rsidP="00C550F0">
      <w:pPr>
        <w:pStyle w:val="libNormal"/>
        <w:rPr>
          <w:lang w:bidi="fa-IR"/>
        </w:rPr>
      </w:pPr>
    </w:p>
    <w:p w:rsidR="00CB0AE5" w:rsidRDefault="00CB0AE5" w:rsidP="00C550F0">
      <w:pPr>
        <w:pStyle w:val="libNormal"/>
        <w:rPr>
          <w:lang w:bidi="fa-IR"/>
        </w:rPr>
      </w:pPr>
    </w:p>
    <w:p w:rsidR="00CB0AE5" w:rsidRDefault="00CB0AE5" w:rsidP="00C550F0">
      <w:pPr>
        <w:pStyle w:val="libNormal"/>
        <w:rPr>
          <w:lang w:bidi="fa-IR"/>
        </w:rPr>
      </w:pPr>
    </w:p>
    <w:p w:rsidR="00CB0AE5" w:rsidRDefault="00CB0AE5" w:rsidP="00C550F0">
      <w:pPr>
        <w:pStyle w:val="libNormal"/>
        <w:rPr>
          <w:lang w:bidi="fa-IR"/>
        </w:rPr>
      </w:pPr>
    </w:p>
    <w:p w:rsidR="00CB0AE5" w:rsidRDefault="00CB0AE5" w:rsidP="00C550F0">
      <w:pPr>
        <w:pStyle w:val="libNormal"/>
        <w:rPr>
          <w:lang w:bidi="fa-IR"/>
        </w:rPr>
      </w:pPr>
    </w:p>
    <w:p w:rsidR="00CB0AE5" w:rsidRDefault="00CB0AE5" w:rsidP="00C550F0">
      <w:pPr>
        <w:pStyle w:val="libNormal"/>
        <w:rPr>
          <w:lang w:bidi="fa-IR"/>
        </w:rPr>
      </w:pPr>
    </w:p>
    <w:p w:rsidR="00CB0AE5" w:rsidRDefault="00CB0AE5" w:rsidP="00C550F0">
      <w:pPr>
        <w:pStyle w:val="libNormal"/>
        <w:rPr>
          <w:lang w:bidi="fa-IR"/>
        </w:rPr>
      </w:pPr>
    </w:p>
    <w:p w:rsidR="00CB0AE5" w:rsidRDefault="00CB0AE5" w:rsidP="00C550F0">
      <w:pPr>
        <w:pStyle w:val="libNormal"/>
        <w:rPr>
          <w:lang w:bidi="fa-IR"/>
        </w:rPr>
      </w:pPr>
    </w:p>
    <w:p w:rsidR="00CB0AE5" w:rsidRDefault="00CB0AE5" w:rsidP="00CB0AE5">
      <w:pPr>
        <w:pStyle w:val="libCenterBold1"/>
      </w:pPr>
      <w:hyperlink r:id="rId9" w:history="1">
        <w:r w:rsidRPr="0082593D">
          <w:rPr>
            <w:rStyle w:val="Hyperlink"/>
          </w:rPr>
          <w:t>www.alhassanain.org/english</w:t>
        </w:r>
      </w:hyperlink>
    </w:p>
    <w:p w:rsidR="00CB0AE5" w:rsidRPr="002C0451" w:rsidRDefault="00CB0AE5" w:rsidP="00C550F0">
      <w:pPr>
        <w:pStyle w:val="libNormal"/>
        <w:rPr>
          <w:rtl/>
          <w:lang w:bidi="fa-IR"/>
        </w:rPr>
      </w:pPr>
    </w:p>
    <w:sectPr w:rsidR="00CB0AE5" w:rsidRPr="002C0451" w:rsidSect="00D16536">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13F0" w:rsidRDefault="008D13F0" w:rsidP="00113C59">
      <w:r>
        <w:separator/>
      </w:r>
    </w:p>
  </w:endnote>
  <w:endnote w:type="continuationSeparator" w:id="0">
    <w:p w:rsidR="008D13F0" w:rsidRDefault="008D13F0"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3D4EB2" w:rsidP="00745C1D">
    <w:pPr>
      <w:pStyle w:val="Footer"/>
      <w:tabs>
        <w:tab w:val="clear" w:pos="4153"/>
        <w:tab w:val="clear" w:pos="8306"/>
      </w:tabs>
    </w:pPr>
    <w:fldSimple w:instr=" PAGE   \* MERGEFORMAT ">
      <w:r w:rsidR="00D16536">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3D4EB2" w:rsidP="00D16536">
    <w:pPr>
      <w:pStyle w:val="libCenter"/>
    </w:pPr>
    <w:fldSimple w:instr=" PAGE   \* MERGEFORMAT ">
      <w:r w:rsidR="003B3252">
        <w:rPr>
          <w:noProof/>
        </w:rPr>
        <w:t>2</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3D4EB2" w:rsidP="00745C1D">
    <w:pPr>
      <w:pStyle w:val="Footer"/>
      <w:tabs>
        <w:tab w:val="clear" w:pos="4153"/>
        <w:tab w:val="clear" w:pos="8306"/>
      </w:tabs>
    </w:pPr>
    <w:fldSimple w:instr=" PAGE   \* MERGEFORMAT ">
      <w:r w:rsidR="00D16536">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13F0" w:rsidRDefault="008D13F0" w:rsidP="00113C59">
      <w:r>
        <w:separator/>
      </w:r>
    </w:p>
  </w:footnote>
  <w:footnote w:type="continuationSeparator" w:id="0">
    <w:p w:rsidR="008D13F0" w:rsidRDefault="008D13F0"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proofState w:spelling="clean" w:grammar="clean"/>
  <w:attachedTemplate r:id="rId1"/>
  <w:stylePaneFormatFilter w:val="3F01"/>
  <w:defaultTabStop w:val="720"/>
  <w:drawingGridHorizontalSpacing w:val="160"/>
  <w:displayHorizontalDrawingGridEvery w:val="2"/>
  <w:characterSpacingControl w:val="doNotCompress"/>
  <w:footnotePr>
    <w:footnote w:id="-1"/>
    <w:footnote w:id="0"/>
  </w:footnotePr>
  <w:endnotePr>
    <w:endnote w:id="-1"/>
    <w:endnote w:id="0"/>
  </w:endnotePr>
  <w:compat>
    <w:applyBreakingRules/>
  </w:compat>
  <w:rsids>
    <w:rsidRoot w:val="00CE23C8"/>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3252"/>
    <w:rsid w:val="003B5031"/>
    <w:rsid w:val="003B6720"/>
    <w:rsid w:val="003B775B"/>
    <w:rsid w:val="003B7FA9"/>
    <w:rsid w:val="003C7C08"/>
    <w:rsid w:val="003D1668"/>
    <w:rsid w:val="003D2459"/>
    <w:rsid w:val="003D28ED"/>
    <w:rsid w:val="003D3107"/>
    <w:rsid w:val="003D4EB2"/>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06DB8"/>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649"/>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6F01"/>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33A2"/>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13F0"/>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550F0"/>
    <w:rsid w:val="00C617E5"/>
    <w:rsid w:val="00C667E4"/>
    <w:rsid w:val="00C76A9C"/>
    <w:rsid w:val="00C81C96"/>
    <w:rsid w:val="00C9021F"/>
    <w:rsid w:val="00C9028D"/>
    <w:rsid w:val="00C906FE"/>
    <w:rsid w:val="00CA1858"/>
    <w:rsid w:val="00CA2801"/>
    <w:rsid w:val="00CA41BF"/>
    <w:rsid w:val="00CB0AE5"/>
    <w:rsid w:val="00CB10B0"/>
    <w:rsid w:val="00CB22FF"/>
    <w:rsid w:val="00CB686E"/>
    <w:rsid w:val="00CC0833"/>
    <w:rsid w:val="00CC156E"/>
    <w:rsid w:val="00CD72D4"/>
    <w:rsid w:val="00CE23C8"/>
    <w:rsid w:val="00CE30CD"/>
    <w:rsid w:val="00CF137D"/>
    <w:rsid w:val="00D10971"/>
    <w:rsid w:val="00D16536"/>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A66FE"/>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D474A"/>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divs>
    <w:div w:id="45953298">
      <w:bodyDiv w:val="1"/>
      <w:marLeft w:val="0"/>
      <w:marRight w:val="0"/>
      <w:marTop w:val="0"/>
      <w:marBottom w:val="0"/>
      <w:divBdr>
        <w:top w:val="none" w:sz="0" w:space="0" w:color="auto"/>
        <w:left w:val="none" w:sz="0" w:space="0" w:color="auto"/>
        <w:bottom w:val="none" w:sz="0" w:space="0" w:color="auto"/>
        <w:right w:val="none" w:sz="0" w:space="0" w:color="auto"/>
      </w:divBdr>
      <w:divsChild>
        <w:div w:id="1707103401">
          <w:marLeft w:val="0"/>
          <w:marRight w:val="0"/>
          <w:marTop w:val="0"/>
          <w:marBottom w:val="0"/>
          <w:divBdr>
            <w:top w:val="none" w:sz="0" w:space="0" w:color="auto"/>
            <w:left w:val="none" w:sz="0" w:space="0" w:color="auto"/>
            <w:bottom w:val="none" w:sz="0" w:space="0" w:color="auto"/>
            <w:right w:val="none" w:sz="0" w:space="0" w:color="auto"/>
          </w:divBdr>
          <w:divsChild>
            <w:div w:id="1600719502">
              <w:marLeft w:val="0"/>
              <w:marRight w:val="0"/>
              <w:marTop w:val="0"/>
              <w:marBottom w:val="0"/>
              <w:divBdr>
                <w:top w:val="none" w:sz="0" w:space="0" w:color="auto"/>
                <w:left w:val="none" w:sz="0" w:space="0" w:color="auto"/>
                <w:bottom w:val="none" w:sz="0" w:space="0" w:color="auto"/>
                <w:right w:val="none" w:sz="0" w:space="0" w:color="auto"/>
              </w:divBdr>
              <w:divsChild>
                <w:div w:id="25958484">
                  <w:marLeft w:val="0"/>
                  <w:marRight w:val="0"/>
                  <w:marTop w:val="0"/>
                  <w:marBottom w:val="0"/>
                  <w:divBdr>
                    <w:top w:val="none" w:sz="0" w:space="0" w:color="auto"/>
                    <w:left w:val="none" w:sz="0" w:space="0" w:color="auto"/>
                    <w:bottom w:val="none" w:sz="0" w:space="0" w:color="auto"/>
                    <w:right w:val="none" w:sz="0" w:space="0" w:color="auto"/>
                  </w:divBdr>
                  <w:divsChild>
                    <w:div w:id="622426330">
                      <w:marLeft w:val="0"/>
                      <w:marRight w:val="0"/>
                      <w:marTop w:val="0"/>
                      <w:marBottom w:val="0"/>
                      <w:divBdr>
                        <w:top w:val="none" w:sz="0" w:space="0" w:color="auto"/>
                        <w:left w:val="none" w:sz="0" w:space="0" w:color="auto"/>
                        <w:bottom w:val="none" w:sz="0" w:space="0" w:color="auto"/>
                        <w:right w:val="none" w:sz="0" w:space="0" w:color="auto"/>
                      </w:divBdr>
                      <w:divsChild>
                        <w:div w:id="828012777">
                          <w:marLeft w:val="0"/>
                          <w:marRight w:val="0"/>
                          <w:marTop w:val="0"/>
                          <w:marBottom w:val="0"/>
                          <w:divBdr>
                            <w:top w:val="none" w:sz="0" w:space="0" w:color="auto"/>
                            <w:left w:val="none" w:sz="0" w:space="0" w:color="auto"/>
                            <w:bottom w:val="none" w:sz="0" w:space="0" w:color="auto"/>
                            <w:right w:val="none" w:sz="0" w:space="0" w:color="auto"/>
                          </w:divBdr>
                          <w:divsChild>
                            <w:div w:id="1125657454">
                              <w:marLeft w:val="0"/>
                              <w:marRight w:val="0"/>
                              <w:marTop w:val="0"/>
                              <w:marBottom w:val="0"/>
                              <w:divBdr>
                                <w:top w:val="none" w:sz="0" w:space="0" w:color="auto"/>
                                <w:left w:val="none" w:sz="0" w:space="0" w:color="auto"/>
                                <w:bottom w:val="none" w:sz="0" w:space="0" w:color="auto"/>
                                <w:right w:val="none" w:sz="0" w:space="0" w:color="auto"/>
                              </w:divBdr>
                              <w:divsChild>
                                <w:div w:id="1104107967">
                                  <w:marLeft w:val="0"/>
                                  <w:marRight w:val="0"/>
                                  <w:marTop w:val="0"/>
                                  <w:marBottom w:val="0"/>
                                  <w:divBdr>
                                    <w:top w:val="none" w:sz="0" w:space="0" w:color="auto"/>
                                    <w:left w:val="none" w:sz="0" w:space="0" w:color="auto"/>
                                    <w:bottom w:val="none" w:sz="0" w:space="0" w:color="auto"/>
                                    <w:right w:val="none" w:sz="0" w:space="0" w:color="auto"/>
                                  </w:divBdr>
                                </w:div>
                                <w:div w:id="987177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5807683">
      <w:bodyDiv w:val="1"/>
      <w:marLeft w:val="0"/>
      <w:marRight w:val="0"/>
      <w:marTop w:val="0"/>
      <w:marBottom w:val="0"/>
      <w:divBdr>
        <w:top w:val="none" w:sz="0" w:space="0" w:color="auto"/>
        <w:left w:val="none" w:sz="0" w:space="0" w:color="auto"/>
        <w:bottom w:val="none" w:sz="0" w:space="0" w:color="auto"/>
        <w:right w:val="none" w:sz="0" w:space="0" w:color="auto"/>
      </w:divBdr>
      <w:divsChild>
        <w:div w:id="424039707">
          <w:marLeft w:val="0"/>
          <w:marRight w:val="0"/>
          <w:marTop w:val="0"/>
          <w:marBottom w:val="0"/>
          <w:divBdr>
            <w:top w:val="none" w:sz="0" w:space="0" w:color="auto"/>
            <w:left w:val="none" w:sz="0" w:space="0" w:color="auto"/>
            <w:bottom w:val="none" w:sz="0" w:space="0" w:color="auto"/>
            <w:right w:val="none" w:sz="0" w:space="0" w:color="auto"/>
          </w:divBdr>
          <w:divsChild>
            <w:div w:id="839538878">
              <w:marLeft w:val="0"/>
              <w:marRight w:val="0"/>
              <w:marTop w:val="0"/>
              <w:marBottom w:val="0"/>
              <w:divBdr>
                <w:top w:val="none" w:sz="0" w:space="0" w:color="auto"/>
                <w:left w:val="none" w:sz="0" w:space="0" w:color="auto"/>
                <w:bottom w:val="none" w:sz="0" w:space="0" w:color="auto"/>
                <w:right w:val="none" w:sz="0" w:space="0" w:color="auto"/>
              </w:divBdr>
              <w:divsChild>
                <w:div w:id="499782445">
                  <w:marLeft w:val="0"/>
                  <w:marRight w:val="0"/>
                  <w:marTop w:val="0"/>
                  <w:marBottom w:val="0"/>
                  <w:divBdr>
                    <w:top w:val="none" w:sz="0" w:space="0" w:color="auto"/>
                    <w:left w:val="none" w:sz="0" w:space="0" w:color="auto"/>
                    <w:bottom w:val="none" w:sz="0" w:space="0" w:color="auto"/>
                    <w:right w:val="none" w:sz="0" w:space="0" w:color="auto"/>
                  </w:divBdr>
                  <w:divsChild>
                    <w:div w:id="135612669">
                      <w:marLeft w:val="0"/>
                      <w:marRight w:val="0"/>
                      <w:marTop w:val="0"/>
                      <w:marBottom w:val="0"/>
                      <w:divBdr>
                        <w:top w:val="none" w:sz="0" w:space="0" w:color="auto"/>
                        <w:left w:val="none" w:sz="0" w:space="0" w:color="auto"/>
                        <w:bottom w:val="none" w:sz="0" w:space="0" w:color="auto"/>
                        <w:right w:val="none" w:sz="0" w:space="0" w:color="auto"/>
                      </w:divBdr>
                      <w:divsChild>
                        <w:div w:id="134951529">
                          <w:marLeft w:val="0"/>
                          <w:marRight w:val="0"/>
                          <w:marTop w:val="0"/>
                          <w:marBottom w:val="0"/>
                          <w:divBdr>
                            <w:top w:val="none" w:sz="0" w:space="0" w:color="auto"/>
                            <w:left w:val="none" w:sz="0" w:space="0" w:color="auto"/>
                            <w:bottom w:val="none" w:sz="0" w:space="0" w:color="auto"/>
                            <w:right w:val="none" w:sz="0" w:space="0" w:color="auto"/>
                          </w:divBdr>
                          <w:divsChild>
                            <w:div w:id="1376125969">
                              <w:marLeft w:val="0"/>
                              <w:marRight w:val="0"/>
                              <w:marTop w:val="0"/>
                              <w:marBottom w:val="0"/>
                              <w:divBdr>
                                <w:top w:val="none" w:sz="0" w:space="0" w:color="auto"/>
                                <w:left w:val="none" w:sz="0" w:space="0" w:color="auto"/>
                                <w:bottom w:val="none" w:sz="0" w:space="0" w:color="auto"/>
                                <w:right w:val="none" w:sz="0" w:space="0" w:color="auto"/>
                              </w:divBdr>
                              <w:divsChild>
                                <w:div w:id="865873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5607643">
      <w:bodyDiv w:val="1"/>
      <w:marLeft w:val="0"/>
      <w:marRight w:val="0"/>
      <w:marTop w:val="0"/>
      <w:marBottom w:val="0"/>
      <w:divBdr>
        <w:top w:val="none" w:sz="0" w:space="0" w:color="auto"/>
        <w:left w:val="none" w:sz="0" w:space="0" w:color="auto"/>
        <w:bottom w:val="none" w:sz="0" w:space="0" w:color="auto"/>
        <w:right w:val="none" w:sz="0" w:space="0" w:color="auto"/>
      </w:divBdr>
      <w:divsChild>
        <w:div w:id="82384935">
          <w:marLeft w:val="0"/>
          <w:marRight w:val="0"/>
          <w:marTop w:val="0"/>
          <w:marBottom w:val="0"/>
          <w:divBdr>
            <w:top w:val="none" w:sz="0" w:space="0" w:color="auto"/>
            <w:left w:val="none" w:sz="0" w:space="0" w:color="auto"/>
            <w:bottom w:val="none" w:sz="0" w:space="0" w:color="auto"/>
            <w:right w:val="none" w:sz="0" w:space="0" w:color="auto"/>
          </w:divBdr>
          <w:divsChild>
            <w:div w:id="718283401">
              <w:marLeft w:val="0"/>
              <w:marRight w:val="0"/>
              <w:marTop w:val="0"/>
              <w:marBottom w:val="0"/>
              <w:divBdr>
                <w:top w:val="none" w:sz="0" w:space="0" w:color="auto"/>
                <w:left w:val="none" w:sz="0" w:space="0" w:color="auto"/>
                <w:bottom w:val="none" w:sz="0" w:space="0" w:color="auto"/>
                <w:right w:val="none" w:sz="0" w:space="0" w:color="auto"/>
              </w:divBdr>
              <w:divsChild>
                <w:div w:id="1215309734">
                  <w:marLeft w:val="0"/>
                  <w:marRight w:val="0"/>
                  <w:marTop w:val="0"/>
                  <w:marBottom w:val="0"/>
                  <w:divBdr>
                    <w:top w:val="none" w:sz="0" w:space="0" w:color="auto"/>
                    <w:left w:val="none" w:sz="0" w:space="0" w:color="auto"/>
                    <w:bottom w:val="none" w:sz="0" w:space="0" w:color="auto"/>
                    <w:right w:val="none" w:sz="0" w:space="0" w:color="auto"/>
                  </w:divBdr>
                  <w:divsChild>
                    <w:div w:id="270356424">
                      <w:marLeft w:val="0"/>
                      <w:marRight w:val="0"/>
                      <w:marTop w:val="0"/>
                      <w:marBottom w:val="0"/>
                      <w:divBdr>
                        <w:top w:val="none" w:sz="0" w:space="0" w:color="auto"/>
                        <w:left w:val="none" w:sz="0" w:space="0" w:color="auto"/>
                        <w:bottom w:val="none" w:sz="0" w:space="0" w:color="auto"/>
                        <w:right w:val="none" w:sz="0" w:space="0" w:color="auto"/>
                      </w:divBdr>
                      <w:divsChild>
                        <w:div w:id="776827909">
                          <w:marLeft w:val="0"/>
                          <w:marRight w:val="0"/>
                          <w:marTop w:val="0"/>
                          <w:marBottom w:val="0"/>
                          <w:divBdr>
                            <w:top w:val="none" w:sz="0" w:space="0" w:color="auto"/>
                            <w:left w:val="none" w:sz="0" w:space="0" w:color="auto"/>
                            <w:bottom w:val="none" w:sz="0" w:space="0" w:color="auto"/>
                            <w:right w:val="none" w:sz="0" w:space="0" w:color="auto"/>
                          </w:divBdr>
                          <w:divsChild>
                            <w:div w:id="1912034041">
                              <w:marLeft w:val="0"/>
                              <w:marRight w:val="0"/>
                              <w:marTop w:val="0"/>
                              <w:marBottom w:val="0"/>
                              <w:divBdr>
                                <w:top w:val="none" w:sz="0" w:space="0" w:color="auto"/>
                                <w:left w:val="none" w:sz="0" w:space="0" w:color="auto"/>
                                <w:bottom w:val="none" w:sz="0" w:space="0" w:color="auto"/>
                                <w:right w:val="none" w:sz="0" w:space="0" w:color="auto"/>
                              </w:divBdr>
                              <w:divsChild>
                                <w:div w:id="18166833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8719634">
      <w:bodyDiv w:val="1"/>
      <w:marLeft w:val="0"/>
      <w:marRight w:val="0"/>
      <w:marTop w:val="0"/>
      <w:marBottom w:val="0"/>
      <w:divBdr>
        <w:top w:val="none" w:sz="0" w:space="0" w:color="auto"/>
        <w:left w:val="none" w:sz="0" w:space="0" w:color="auto"/>
        <w:bottom w:val="none" w:sz="0" w:space="0" w:color="auto"/>
        <w:right w:val="none" w:sz="0" w:space="0" w:color="auto"/>
      </w:divBdr>
      <w:divsChild>
        <w:div w:id="1587810210">
          <w:marLeft w:val="0"/>
          <w:marRight w:val="0"/>
          <w:marTop w:val="0"/>
          <w:marBottom w:val="0"/>
          <w:divBdr>
            <w:top w:val="none" w:sz="0" w:space="0" w:color="auto"/>
            <w:left w:val="none" w:sz="0" w:space="0" w:color="auto"/>
            <w:bottom w:val="none" w:sz="0" w:space="0" w:color="auto"/>
            <w:right w:val="none" w:sz="0" w:space="0" w:color="auto"/>
          </w:divBdr>
          <w:divsChild>
            <w:div w:id="1420708992">
              <w:marLeft w:val="0"/>
              <w:marRight w:val="0"/>
              <w:marTop w:val="0"/>
              <w:marBottom w:val="0"/>
              <w:divBdr>
                <w:top w:val="none" w:sz="0" w:space="0" w:color="auto"/>
                <w:left w:val="none" w:sz="0" w:space="0" w:color="auto"/>
                <w:bottom w:val="none" w:sz="0" w:space="0" w:color="auto"/>
                <w:right w:val="none" w:sz="0" w:space="0" w:color="auto"/>
              </w:divBdr>
              <w:divsChild>
                <w:div w:id="783037205">
                  <w:marLeft w:val="0"/>
                  <w:marRight w:val="0"/>
                  <w:marTop w:val="0"/>
                  <w:marBottom w:val="0"/>
                  <w:divBdr>
                    <w:top w:val="none" w:sz="0" w:space="0" w:color="auto"/>
                    <w:left w:val="none" w:sz="0" w:space="0" w:color="auto"/>
                    <w:bottom w:val="none" w:sz="0" w:space="0" w:color="auto"/>
                    <w:right w:val="none" w:sz="0" w:space="0" w:color="auto"/>
                  </w:divBdr>
                  <w:divsChild>
                    <w:div w:id="117182990">
                      <w:marLeft w:val="0"/>
                      <w:marRight w:val="0"/>
                      <w:marTop w:val="0"/>
                      <w:marBottom w:val="0"/>
                      <w:divBdr>
                        <w:top w:val="none" w:sz="0" w:space="0" w:color="auto"/>
                        <w:left w:val="none" w:sz="0" w:space="0" w:color="auto"/>
                        <w:bottom w:val="none" w:sz="0" w:space="0" w:color="auto"/>
                        <w:right w:val="none" w:sz="0" w:space="0" w:color="auto"/>
                      </w:divBdr>
                      <w:divsChild>
                        <w:div w:id="294339595">
                          <w:marLeft w:val="0"/>
                          <w:marRight w:val="0"/>
                          <w:marTop w:val="0"/>
                          <w:marBottom w:val="0"/>
                          <w:divBdr>
                            <w:top w:val="none" w:sz="0" w:space="0" w:color="auto"/>
                            <w:left w:val="none" w:sz="0" w:space="0" w:color="auto"/>
                            <w:bottom w:val="none" w:sz="0" w:space="0" w:color="auto"/>
                            <w:right w:val="none" w:sz="0" w:space="0" w:color="auto"/>
                          </w:divBdr>
                          <w:divsChild>
                            <w:div w:id="1372149082">
                              <w:marLeft w:val="0"/>
                              <w:marRight w:val="0"/>
                              <w:marTop w:val="0"/>
                              <w:marBottom w:val="0"/>
                              <w:divBdr>
                                <w:top w:val="none" w:sz="0" w:space="0" w:color="auto"/>
                                <w:left w:val="none" w:sz="0" w:space="0" w:color="auto"/>
                                <w:bottom w:val="none" w:sz="0" w:space="0" w:color="auto"/>
                                <w:right w:val="none" w:sz="0" w:space="0" w:color="auto"/>
                              </w:divBdr>
                              <w:divsChild>
                                <w:div w:id="4270416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0865130">
      <w:bodyDiv w:val="1"/>
      <w:marLeft w:val="0"/>
      <w:marRight w:val="0"/>
      <w:marTop w:val="0"/>
      <w:marBottom w:val="0"/>
      <w:divBdr>
        <w:top w:val="none" w:sz="0" w:space="0" w:color="auto"/>
        <w:left w:val="none" w:sz="0" w:space="0" w:color="auto"/>
        <w:bottom w:val="none" w:sz="0" w:space="0" w:color="auto"/>
        <w:right w:val="none" w:sz="0" w:space="0" w:color="auto"/>
      </w:divBdr>
      <w:divsChild>
        <w:div w:id="1377657568">
          <w:marLeft w:val="0"/>
          <w:marRight w:val="0"/>
          <w:marTop w:val="0"/>
          <w:marBottom w:val="0"/>
          <w:divBdr>
            <w:top w:val="none" w:sz="0" w:space="0" w:color="auto"/>
            <w:left w:val="none" w:sz="0" w:space="0" w:color="auto"/>
            <w:bottom w:val="none" w:sz="0" w:space="0" w:color="auto"/>
            <w:right w:val="none" w:sz="0" w:space="0" w:color="auto"/>
          </w:divBdr>
          <w:divsChild>
            <w:div w:id="1394549478">
              <w:marLeft w:val="0"/>
              <w:marRight w:val="0"/>
              <w:marTop w:val="0"/>
              <w:marBottom w:val="0"/>
              <w:divBdr>
                <w:top w:val="none" w:sz="0" w:space="0" w:color="auto"/>
                <w:left w:val="none" w:sz="0" w:space="0" w:color="auto"/>
                <w:bottom w:val="none" w:sz="0" w:space="0" w:color="auto"/>
                <w:right w:val="none" w:sz="0" w:space="0" w:color="auto"/>
              </w:divBdr>
              <w:divsChild>
                <w:div w:id="683674050">
                  <w:marLeft w:val="0"/>
                  <w:marRight w:val="0"/>
                  <w:marTop w:val="0"/>
                  <w:marBottom w:val="0"/>
                  <w:divBdr>
                    <w:top w:val="none" w:sz="0" w:space="0" w:color="auto"/>
                    <w:left w:val="none" w:sz="0" w:space="0" w:color="auto"/>
                    <w:bottom w:val="none" w:sz="0" w:space="0" w:color="auto"/>
                    <w:right w:val="none" w:sz="0" w:space="0" w:color="auto"/>
                  </w:divBdr>
                  <w:divsChild>
                    <w:div w:id="1151486158">
                      <w:marLeft w:val="0"/>
                      <w:marRight w:val="0"/>
                      <w:marTop w:val="0"/>
                      <w:marBottom w:val="0"/>
                      <w:divBdr>
                        <w:top w:val="none" w:sz="0" w:space="0" w:color="auto"/>
                        <w:left w:val="none" w:sz="0" w:space="0" w:color="auto"/>
                        <w:bottom w:val="none" w:sz="0" w:space="0" w:color="auto"/>
                        <w:right w:val="none" w:sz="0" w:space="0" w:color="auto"/>
                      </w:divBdr>
                      <w:divsChild>
                        <w:div w:id="1543059552">
                          <w:marLeft w:val="0"/>
                          <w:marRight w:val="0"/>
                          <w:marTop w:val="0"/>
                          <w:marBottom w:val="0"/>
                          <w:divBdr>
                            <w:top w:val="none" w:sz="0" w:space="0" w:color="auto"/>
                            <w:left w:val="none" w:sz="0" w:space="0" w:color="auto"/>
                            <w:bottom w:val="none" w:sz="0" w:space="0" w:color="auto"/>
                            <w:right w:val="none" w:sz="0" w:space="0" w:color="auto"/>
                          </w:divBdr>
                          <w:divsChild>
                            <w:div w:id="858742513">
                              <w:marLeft w:val="0"/>
                              <w:marRight w:val="0"/>
                              <w:marTop w:val="0"/>
                              <w:marBottom w:val="0"/>
                              <w:divBdr>
                                <w:top w:val="none" w:sz="0" w:space="0" w:color="auto"/>
                                <w:left w:val="none" w:sz="0" w:space="0" w:color="auto"/>
                                <w:bottom w:val="none" w:sz="0" w:space="0" w:color="auto"/>
                                <w:right w:val="none" w:sz="0" w:space="0" w:color="auto"/>
                              </w:divBdr>
                              <w:divsChild>
                                <w:div w:id="512380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H:\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71B7B-0090-497C-9237-45FE4D4BE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30</TotalTime>
  <Pages>48</Pages>
  <Words>5532</Words>
  <Characters>31539</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36998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10</cp:revision>
  <cp:lastPrinted>1601-01-01T00:00:00Z</cp:lastPrinted>
  <dcterms:created xsi:type="dcterms:W3CDTF">2016-08-27T09:24:00Z</dcterms:created>
  <dcterms:modified xsi:type="dcterms:W3CDTF">2016-08-28T09:59:00Z</dcterms:modified>
</cp:coreProperties>
</file>