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CE" w:rsidRDefault="00A3245D" w:rsidP="00AA1ECE">
      <w:pPr>
        <w:pStyle w:val="libCenterTitr"/>
      </w:pPr>
      <w:r>
        <w:t>The Philosophy of Mulla Sadra and its Influence in Indi</w:t>
      </w:r>
      <w:r w:rsidR="00D860AD">
        <w:t>a</w:t>
      </w:r>
      <w:r w:rsidR="005E021A">
        <w:t xml:space="preserve"> [Subcontinent]</w:t>
      </w:r>
    </w:p>
    <w:p w:rsidR="00D860AD" w:rsidRDefault="005E021A" w:rsidP="00AA1ECE">
      <w:pPr>
        <w:pStyle w:val="libCenterBold1"/>
      </w:pPr>
      <w:r>
        <w:t>Syed Ali N</w:t>
      </w:r>
      <w:r w:rsidR="00A3245D">
        <w:t>adeem Rezav</w:t>
      </w:r>
      <w:r w:rsidR="00D860AD">
        <w:t>i</w:t>
      </w:r>
    </w:p>
    <w:p w:rsidR="005E021A" w:rsidRDefault="005E021A" w:rsidP="005E021A">
      <w:pPr>
        <w:pStyle w:val="libNormal"/>
      </w:pPr>
      <w:r>
        <w:br w:type="page"/>
      </w:r>
    </w:p>
    <w:sdt>
      <w:sdtPr>
        <w:rPr>
          <w:rStyle w:val="libNormalChar"/>
          <w:b w:val="0"/>
          <w:bCs w:val="0"/>
        </w:rPr>
        <w:id w:val="10024157"/>
        <w:docPartObj>
          <w:docPartGallery w:val="Table of Contents"/>
          <w:docPartUnique/>
        </w:docPartObj>
      </w:sdtPr>
      <w:sdtEndPr>
        <w:rPr>
          <w:rStyle w:val="DefaultParagraphFont"/>
        </w:rPr>
      </w:sdtEndPr>
      <w:sdtContent>
        <w:p w:rsidR="005E021A" w:rsidRDefault="005E021A" w:rsidP="00B753DD">
          <w:pPr>
            <w:pStyle w:val="libCenterBold1"/>
          </w:pPr>
          <w:r>
            <w:t>Table of Contents</w:t>
          </w:r>
        </w:p>
        <w:p w:rsidR="00B753DD" w:rsidRDefault="00CD314D" w:rsidP="00B753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r w:rsidRPr="00CD314D">
            <w:fldChar w:fldCharType="begin"/>
          </w:r>
          <w:r w:rsidR="005E021A">
            <w:instrText xml:space="preserve"> TOC \o "1-3" \h \z \u </w:instrText>
          </w:r>
          <w:r w:rsidRPr="00CD314D">
            <w:fldChar w:fldCharType="separate"/>
          </w:r>
          <w:hyperlink w:anchor="_Toc406058343" w:history="1">
            <w:r w:rsidR="00B753DD" w:rsidRPr="00107348">
              <w:rPr>
                <w:rStyle w:val="Hyperlink"/>
              </w:rPr>
              <w:t>[Introduction]</w:t>
            </w:r>
            <w:r w:rsidR="00B753D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53DD">
              <w:rPr>
                <w:webHidden/>
                <w:rtl/>
              </w:rPr>
              <w:instrText xml:space="preserve"> </w:instrText>
            </w:r>
            <w:r w:rsidR="00B753DD">
              <w:rPr>
                <w:webHidden/>
              </w:rPr>
              <w:instrText>PAGEREF</w:instrText>
            </w:r>
            <w:r w:rsidR="00B753DD">
              <w:rPr>
                <w:webHidden/>
                <w:rtl/>
              </w:rPr>
              <w:instrText xml:space="preserve"> _</w:instrText>
            </w:r>
            <w:r w:rsidR="00B753DD">
              <w:rPr>
                <w:webHidden/>
              </w:rPr>
              <w:instrText>Toc406058343 \h</w:instrText>
            </w:r>
            <w:r w:rsidR="00B753D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74B57">
              <w:rPr>
                <w:webHidden/>
              </w:rPr>
              <w:t>3</w:t>
            </w:r>
            <w:r>
              <w:rPr>
                <w:webHidden/>
                <w:rtl/>
              </w:rPr>
              <w:fldChar w:fldCharType="end"/>
            </w:r>
          </w:hyperlink>
        </w:p>
        <w:p w:rsidR="00B753DD" w:rsidRDefault="00CD314D" w:rsidP="00B753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058344" w:history="1">
            <w:r w:rsidR="00B753DD" w:rsidRPr="00107348">
              <w:rPr>
                <w:rStyle w:val="Hyperlink"/>
              </w:rPr>
              <w:t>[The Main Schools of Islamic Thought]</w:t>
            </w:r>
            <w:r w:rsidR="00B753D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53DD">
              <w:rPr>
                <w:webHidden/>
                <w:rtl/>
              </w:rPr>
              <w:instrText xml:space="preserve"> </w:instrText>
            </w:r>
            <w:r w:rsidR="00B753DD">
              <w:rPr>
                <w:webHidden/>
              </w:rPr>
              <w:instrText>PAGEREF</w:instrText>
            </w:r>
            <w:r w:rsidR="00B753DD">
              <w:rPr>
                <w:webHidden/>
                <w:rtl/>
              </w:rPr>
              <w:instrText xml:space="preserve"> _</w:instrText>
            </w:r>
            <w:r w:rsidR="00B753DD">
              <w:rPr>
                <w:webHidden/>
              </w:rPr>
              <w:instrText>Toc406058344 \h</w:instrText>
            </w:r>
            <w:r w:rsidR="00B753D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74B57">
              <w:rPr>
                <w:webHidden/>
              </w:rPr>
              <w:t>4</w:t>
            </w:r>
            <w:r>
              <w:rPr>
                <w:webHidden/>
                <w:rtl/>
              </w:rPr>
              <w:fldChar w:fldCharType="end"/>
            </w:r>
          </w:hyperlink>
        </w:p>
        <w:p w:rsidR="00B753DD" w:rsidRDefault="00CD314D" w:rsidP="00B753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058345" w:history="1">
            <w:r w:rsidR="00B753DD" w:rsidRPr="00107348">
              <w:rPr>
                <w:rStyle w:val="Hyperlink"/>
              </w:rPr>
              <w:t>[Mulla Sadra’s Intellectual Journey]</w:t>
            </w:r>
            <w:r w:rsidR="00B753D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53DD">
              <w:rPr>
                <w:webHidden/>
                <w:rtl/>
              </w:rPr>
              <w:instrText xml:space="preserve"> </w:instrText>
            </w:r>
            <w:r w:rsidR="00B753DD">
              <w:rPr>
                <w:webHidden/>
              </w:rPr>
              <w:instrText>PAGEREF</w:instrText>
            </w:r>
            <w:r w:rsidR="00B753DD">
              <w:rPr>
                <w:webHidden/>
                <w:rtl/>
              </w:rPr>
              <w:instrText xml:space="preserve"> _</w:instrText>
            </w:r>
            <w:r w:rsidR="00B753DD">
              <w:rPr>
                <w:webHidden/>
              </w:rPr>
              <w:instrText>Toc406058345 \h</w:instrText>
            </w:r>
            <w:r w:rsidR="00B753D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74B57">
              <w:rPr>
                <w:webHidden/>
              </w:rPr>
              <w:t>5</w:t>
            </w:r>
            <w:r>
              <w:rPr>
                <w:webHidden/>
                <w:rtl/>
              </w:rPr>
              <w:fldChar w:fldCharType="end"/>
            </w:r>
          </w:hyperlink>
        </w:p>
        <w:p w:rsidR="00B753DD" w:rsidRDefault="00CD314D" w:rsidP="00B753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058346" w:history="1">
            <w:r w:rsidR="00B753DD" w:rsidRPr="00107348">
              <w:rPr>
                <w:rStyle w:val="Hyperlink"/>
              </w:rPr>
              <w:t>[Mulla Sadra’s Philosophy In Subcontinent]</w:t>
            </w:r>
            <w:r w:rsidR="00B753D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53DD">
              <w:rPr>
                <w:webHidden/>
                <w:rtl/>
              </w:rPr>
              <w:instrText xml:space="preserve"> </w:instrText>
            </w:r>
            <w:r w:rsidR="00B753DD">
              <w:rPr>
                <w:webHidden/>
              </w:rPr>
              <w:instrText>PAGEREF</w:instrText>
            </w:r>
            <w:r w:rsidR="00B753DD">
              <w:rPr>
                <w:webHidden/>
                <w:rtl/>
              </w:rPr>
              <w:instrText xml:space="preserve"> _</w:instrText>
            </w:r>
            <w:r w:rsidR="00B753DD">
              <w:rPr>
                <w:webHidden/>
              </w:rPr>
              <w:instrText>Toc406058346 \h</w:instrText>
            </w:r>
            <w:r w:rsidR="00B753D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74B57">
              <w:rPr>
                <w:webHidden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:rsidR="00B753DD" w:rsidRDefault="00CD314D" w:rsidP="00B753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rtl/>
            </w:rPr>
          </w:pPr>
          <w:hyperlink w:anchor="_Toc406058347" w:history="1">
            <w:r w:rsidR="00B753DD" w:rsidRPr="00107348">
              <w:rPr>
                <w:rStyle w:val="Hyperlink"/>
              </w:rPr>
              <w:t>Notes and References</w:t>
            </w:r>
            <w:r w:rsidR="00B753DD"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 w:rsidR="00B753DD">
              <w:rPr>
                <w:webHidden/>
                <w:rtl/>
              </w:rPr>
              <w:instrText xml:space="preserve"> </w:instrText>
            </w:r>
            <w:r w:rsidR="00B753DD">
              <w:rPr>
                <w:webHidden/>
              </w:rPr>
              <w:instrText>PAGEREF</w:instrText>
            </w:r>
            <w:r w:rsidR="00B753DD">
              <w:rPr>
                <w:webHidden/>
                <w:rtl/>
              </w:rPr>
              <w:instrText xml:space="preserve"> _</w:instrText>
            </w:r>
            <w:r w:rsidR="00B753DD">
              <w:rPr>
                <w:webHidden/>
              </w:rPr>
              <w:instrText>Toc406058347 \h</w:instrText>
            </w:r>
            <w:r w:rsidR="00B753DD"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C74B57">
              <w:rPr>
                <w:webHidden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:rsidR="005E021A" w:rsidRDefault="00CD314D" w:rsidP="00B753DD">
          <w:pPr>
            <w:pStyle w:val="libNormal"/>
          </w:pPr>
          <w:r>
            <w:fldChar w:fldCharType="end"/>
          </w:r>
        </w:p>
      </w:sdtContent>
    </w:sdt>
    <w:p w:rsidR="00D860AD" w:rsidRDefault="00D860AD" w:rsidP="00700E63">
      <w:pPr>
        <w:pStyle w:val="libNormal"/>
      </w:pPr>
      <w:r>
        <w:br w:type="page"/>
      </w:r>
    </w:p>
    <w:p w:rsidR="00AA1ECE" w:rsidRDefault="00AA1ECE" w:rsidP="00AA1ECE">
      <w:pPr>
        <w:pStyle w:val="Heading1Center"/>
      </w:pPr>
      <w:bookmarkStart w:id="0" w:name="_Toc406058343"/>
      <w:r>
        <w:lastRenderedPageBreak/>
        <w:t>[Introduction]</w:t>
      </w:r>
      <w:bookmarkEnd w:id="0"/>
    </w:p>
    <w:p w:rsidR="00AA1ECE" w:rsidRDefault="00487768" w:rsidP="00A3245D">
      <w:pPr>
        <w:pStyle w:val="libNormal"/>
      </w:pPr>
      <w:r>
        <w:t>Sadruddi</w:t>
      </w:r>
      <w:r w:rsidR="00A3245D">
        <w:t>n al-Shiraz</w:t>
      </w:r>
      <w:r>
        <w:t>i</w:t>
      </w:r>
      <w:r w:rsidR="00A3245D">
        <w:t>, or Mulla Sadra (1571-1640), is perhaps the</w:t>
      </w:r>
      <w:r w:rsidR="00D860AD">
        <w:t xml:space="preserve"> </w:t>
      </w:r>
      <w:r w:rsidR="00A3245D">
        <w:t>singlemost important philosopher in the Muslim world in th</w:t>
      </w:r>
      <w:r w:rsidR="00D860AD">
        <w:t xml:space="preserve">e </w:t>
      </w:r>
      <w:r w:rsidR="00A3245D">
        <w:t>last 400 years. The author of over 40 works, he was the central figure o</w:t>
      </w:r>
      <w:r w:rsidR="00D860AD">
        <w:t xml:space="preserve">f </w:t>
      </w:r>
      <w:r w:rsidR="00A3245D">
        <w:t>the major revival of philosophy in Iran in the sixteenth and seventeenth centuries. Devoting himself almost exclusively to metaphysics</w:t>
      </w:r>
      <w:r w:rsidR="00D860AD">
        <w:t xml:space="preserve"> </w:t>
      </w:r>
      <w:r w:rsidR="00A3245D">
        <w:t>he constructed a critical philosophy which brought together Peripatetic (</w:t>
      </w:r>
      <w:r w:rsidR="00A3245D" w:rsidRPr="003C6AE6">
        <w:rPr>
          <w:rStyle w:val="libItalicChar"/>
        </w:rPr>
        <w:t>mashsha'i</w:t>
      </w:r>
      <w:r w:rsidR="00A3245D">
        <w:t>), Illuminationist (</w:t>
      </w:r>
      <w:r w:rsidR="002E2513">
        <w:rPr>
          <w:rStyle w:val="libItalicChar"/>
        </w:rPr>
        <w:t>ishra</w:t>
      </w:r>
      <w:r w:rsidR="00A3245D" w:rsidRPr="003C6AE6">
        <w:rPr>
          <w:rStyle w:val="libItalicChar"/>
        </w:rPr>
        <w:t>qi</w:t>
      </w:r>
      <w:r w:rsidR="00A3245D">
        <w:t>) an</w:t>
      </w:r>
      <w:r w:rsidR="00D860AD">
        <w:t>d Gnostic (</w:t>
      </w:r>
      <w:r w:rsidR="00D860AD" w:rsidRPr="003C6AE6">
        <w:rPr>
          <w:rStyle w:val="libItalicChar"/>
        </w:rPr>
        <w:t>'irfan</w:t>
      </w:r>
      <w:r w:rsidR="00D860AD">
        <w:t>) phi</w:t>
      </w:r>
      <w:r w:rsidR="00A3245D">
        <w:t>losophy along with Shi'ite theology (</w:t>
      </w:r>
      <w:r w:rsidR="003C6AE6">
        <w:rPr>
          <w:rStyle w:val="libItalicChar"/>
        </w:rPr>
        <w:t>kala</w:t>
      </w:r>
      <w:r w:rsidR="00A3245D" w:rsidRPr="003C6AE6">
        <w:rPr>
          <w:rStyle w:val="libItalicChar"/>
        </w:rPr>
        <w:t>m</w:t>
      </w:r>
      <w:r w:rsidR="00A3245D">
        <w:t>) within the compass o</w:t>
      </w:r>
      <w:r w:rsidR="00D860AD">
        <w:t xml:space="preserve">f </w:t>
      </w:r>
      <w:r w:rsidR="00A3245D">
        <w:t>what he termed a 'metaphilosophy' or Transcendental Wisdom (</w:t>
      </w:r>
      <w:r w:rsidR="00A3245D" w:rsidRPr="003C6AE6">
        <w:rPr>
          <w:rStyle w:val="libItalicChar"/>
        </w:rPr>
        <w:t>alhikma</w:t>
      </w:r>
      <w:r w:rsidR="00A3245D">
        <w:t xml:space="preserve"> </w:t>
      </w:r>
      <w:r w:rsidR="00A3245D" w:rsidRPr="003C6AE6">
        <w:rPr>
          <w:rStyle w:val="libItalicChar"/>
        </w:rPr>
        <w:t>al-muta'aliya</w:t>
      </w:r>
      <w:r w:rsidR="00A3245D">
        <w:t>), the source of which lay in the Islamic revelatio</w:t>
      </w:r>
      <w:r w:rsidR="00D860AD">
        <w:t xml:space="preserve">n </w:t>
      </w:r>
      <w:r w:rsidR="00A3245D">
        <w:t>and the mystical experience of reality as existence. It was as a result o</w:t>
      </w:r>
      <w:r w:rsidR="00D860AD">
        <w:t xml:space="preserve">f </w:t>
      </w:r>
      <w:r w:rsidR="00A3245D">
        <w:t xml:space="preserve">this philosophy that Mulla Sadra came to be popularly known as </w:t>
      </w:r>
      <w:r w:rsidR="00A3245D" w:rsidRPr="003C6AE6">
        <w:rPr>
          <w:rStyle w:val="libItalicChar"/>
        </w:rPr>
        <w:t>Sad</w:t>
      </w:r>
      <w:r w:rsidR="00D860AD" w:rsidRPr="003C6AE6">
        <w:rPr>
          <w:rStyle w:val="libItalicChar"/>
        </w:rPr>
        <w:t xml:space="preserve">r </w:t>
      </w:r>
      <w:r w:rsidR="00A3245D" w:rsidRPr="003C6AE6">
        <w:rPr>
          <w:rStyle w:val="libItalicChar"/>
        </w:rPr>
        <w:t>al-muta allihin</w:t>
      </w:r>
      <w:r w:rsidR="00A3245D">
        <w:t xml:space="preserve"> (the foremost of the transcendental philosophers).</w:t>
      </w:r>
    </w:p>
    <w:p w:rsidR="005E021A" w:rsidRDefault="00A3245D" w:rsidP="00A3245D">
      <w:pPr>
        <w:pStyle w:val="libNormal"/>
      </w:pPr>
      <w:r>
        <w:t>In this paper an attempt is made to analyse the philosophy o</w:t>
      </w:r>
      <w:r w:rsidR="00D860AD">
        <w:t xml:space="preserve">f </w:t>
      </w:r>
      <w:r>
        <w:t>this notable Shi'ite philosopher and the response which it received i</w:t>
      </w:r>
      <w:r w:rsidR="00D860AD">
        <w:t xml:space="preserve">n </w:t>
      </w:r>
      <w:r>
        <w:t xml:space="preserve">India, where he came to be regarded both as a votary of reason and as </w:t>
      </w:r>
      <w:r w:rsidR="00D860AD">
        <w:t xml:space="preserve">a </w:t>
      </w:r>
      <w:r>
        <w:t>logician within the realm of Muslim theology.</w:t>
      </w:r>
    </w:p>
    <w:p w:rsidR="00D860AD" w:rsidRPr="005E021A" w:rsidRDefault="005E021A" w:rsidP="005E021A">
      <w:pPr>
        <w:pStyle w:val="libNormal"/>
      </w:pPr>
      <w:r>
        <w:br w:type="page"/>
      </w:r>
    </w:p>
    <w:p w:rsidR="00AA1ECE" w:rsidRDefault="00AA1ECE" w:rsidP="00AA1ECE">
      <w:pPr>
        <w:pStyle w:val="Heading1Center"/>
      </w:pPr>
      <w:bookmarkStart w:id="1" w:name="_Toc406058344"/>
      <w:r>
        <w:lastRenderedPageBreak/>
        <w:t>[The Main Schools of Islamic Thought]</w:t>
      </w:r>
      <w:bookmarkEnd w:id="1"/>
    </w:p>
    <w:p w:rsidR="00AA1ECE" w:rsidRDefault="00A3245D" w:rsidP="003C6AE6">
      <w:pPr>
        <w:pStyle w:val="libNormal"/>
      </w:pPr>
      <w:r>
        <w:t xml:space="preserve">Peripatetic </w:t>
      </w:r>
      <w:r w:rsidR="003C6AE6">
        <w:t>(</w:t>
      </w:r>
      <w:r w:rsidRPr="003C6AE6">
        <w:rPr>
          <w:rStyle w:val="libItalicChar"/>
        </w:rPr>
        <w:t>mashsha'i</w:t>
      </w:r>
      <w:r>
        <w:t>) philosophy (</w:t>
      </w:r>
      <w:r w:rsidRPr="003C6AE6">
        <w:rPr>
          <w:rStyle w:val="libItalicChar"/>
        </w:rPr>
        <w:t>hiktna</w:t>
      </w:r>
      <w:r>
        <w:t>) in the Islami</w:t>
      </w:r>
      <w:r w:rsidR="00D860AD">
        <w:t xml:space="preserve">c </w:t>
      </w:r>
      <w:r>
        <w:t>world had gained considerable importance between the ninth an</w:t>
      </w:r>
      <w:r w:rsidR="00D860AD">
        <w:t xml:space="preserve">d </w:t>
      </w:r>
      <w:r>
        <w:t>twelfth centuries. The peripatetic system which came to have considerable significance within both Islamic and Western philosophy ha</w:t>
      </w:r>
      <w:r w:rsidR="00D860AD">
        <w:t xml:space="preserve">d </w:t>
      </w:r>
      <w:r>
        <w:t>been establ</w:t>
      </w:r>
      <w:r w:rsidR="003C6AE6">
        <w:t>ished by Ibn Sina.</w:t>
      </w:r>
      <w:r w:rsidR="003C6AE6" w:rsidRPr="003C6AE6">
        <w:rPr>
          <w:rStyle w:val="libFootnotenumChar"/>
        </w:rPr>
        <w:t>1</w:t>
      </w:r>
      <w:r>
        <w:t xml:space="preserve"> His book </w:t>
      </w:r>
      <w:r w:rsidRPr="003C6AE6">
        <w:rPr>
          <w:rStyle w:val="libItalicChar"/>
        </w:rPr>
        <w:t>Mantiq al-mashriqiyyin</w:t>
      </w:r>
      <w:r>
        <w:t xml:space="preserve"> (Logi</w:t>
      </w:r>
      <w:r w:rsidR="00D860AD">
        <w:t xml:space="preserve">c </w:t>
      </w:r>
      <w:r>
        <w:t>of the Orientals) not only deals with logical differences between hi</w:t>
      </w:r>
      <w:r w:rsidR="00D860AD">
        <w:t xml:space="preserve">m </w:t>
      </w:r>
      <w:r>
        <w:t>and Aristotle, but also includes a reference to other works of his ow</w:t>
      </w:r>
      <w:r w:rsidR="00D860AD">
        <w:t xml:space="preserve">n </w:t>
      </w:r>
      <w:r>
        <w:t>in which he claims to have gone in an entirely different direction fro</w:t>
      </w:r>
      <w:r w:rsidR="00D860AD">
        <w:t xml:space="preserve">m </w:t>
      </w:r>
      <w:r>
        <w:t>that of other peripatetic (</w:t>
      </w:r>
      <w:r w:rsidRPr="003C6AE6">
        <w:rPr>
          <w:rStyle w:val="libItalicChar"/>
        </w:rPr>
        <w:t>mashsha'i</w:t>
      </w:r>
      <w:r>
        <w:t xml:space="preserve">) thinkers. A highly influential attack on the role of philosophy as part of Islam was subsequently carried out by al-Ghazali in his </w:t>
      </w:r>
      <w:r w:rsidRPr="003C6AE6">
        <w:rPr>
          <w:rStyle w:val="libItalicChar"/>
        </w:rPr>
        <w:t>Tahafut al-faldsifa</w:t>
      </w:r>
      <w:r>
        <w:t xml:space="preserve"> </w:t>
      </w:r>
      <w:r w:rsidR="003C6AE6">
        <w:t>(</w:t>
      </w:r>
      <w:r>
        <w:t>The Incoherence of th</w:t>
      </w:r>
      <w:r w:rsidR="00D860AD">
        <w:t xml:space="preserve">e </w:t>
      </w:r>
      <w:r>
        <w:t>Philosophers). Al-Ghazali argued that the peripatetic philosophers (especially Ibn Sina) present as truths such theses as are either faithdenying (</w:t>
      </w:r>
      <w:r w:rsidRPr="003C6AE6">
        <w:rPr>
          <w:rStyle w:val="libItalicChar"/>
        </w:rPr>
        <w:t>kufr</w:t>
      </w:r>
      <w:r>
        <w:t>) or innovatory (</w:t>
      </w:r>
      <w:r w:rsidRPr="003C6AE6">
        <w:rPr>
          <w:rStyle w:val="libItalicChar"/>
        </w:rPr>
        <w:t>bid'a</w:t>
      </w:r>
      <w:r>
        <w:t>). In spite of his anti-philosophica</w:t>
      </w:r>
      <w:r w:rsidR="00D860AD">
        <w:t xml:space="preserve">l </w:t>
      </w:r>
      <w:r>
        <w:t>leanings, closer inspection of many of his texts reveals that he himsel</w:t>
      </w:r>
      <w:r w:rsidR="00D860AD">
        <w:t xml:space="preserve">f </w:t>
      </w:r>
      <w:r>
        <w:t>continued to adhere to many of the leading principles of Ibn Sina'</w:t>
      </w:r>
      <w:r w:rsidR="00D860AD">
        <w:t xml:space="preserve">s </w:t>
      </w:r>
      <w:r>
        <w:t>thought. Further, in common with many other opponents of philosophy, he had a high regard for logic (which was regarded as a tool o</w:t>
      </w:r>
      <w:r w:rsidR="00D860AD">
        <w:t xml:space="preserve">f </w:t>
      </w:r>
      <w:r>
        <w:t>philosophy rather than as part of it) and insisted on the application o</w:t>
      </w:r>
      <w:r w:rsidR="00D860AD">
        <w:t xml:space="preserve">f </w:t>
      </w:r>
      <w:r>
        <w:t>logic to organized thought about religion. Some opponents of philosophy such as Ibn Taymiyya went even so far as to criticize logi</w:t>
      </w:r>
      <w:r w:rsidR="00D860AD">
        <w:t xml:space="preserve">c </w:t>
      </w:r>
      <w:r>
        <w:t xml:space="preserve">itself. </w:t>
      </w:r>
      <w:r w:rsidRPr="00700E63">
        <w:rPr>
          <w:rStyle w:val="libFootnotenumChar"/>
        </w:rPr>
        <w:t>2</w:t>
      </w:r>
      <w:r>
        <w:t xml:space="preserve"> As a result of such criticisms, peripatetic philosophy went int</w:t>
      </w:r>
      <w:r w:rsidR="00D860AD">
        <w:t xml:space="preserve">o </w:t>
      </w:r>
      <w:r>
        <w:t>a sharp decline in the Sunni world after the twelfth century. But it stil</w:t>
      </w:r>
      <w:r w:rsidR="00D860AD">
        <w:t xml:space="preserve">l </w:t>
      </w:r>
      <w:r>
        <w:t xml:space="preserve">continued as part of a variety of philosophical approaches among </w:t>
      </w:r>
      <w:r w:rsidRPr="003C6AE6">
        <w:t>Shi'</w:t>
      </w:r>
      <w:r w:rsidR="003C6AE6" w:rsidRPr="003C6AE6">
        <w:t>i</w:t>
      </w:r>
      <w:r w:rsidR="00D860AD">
        <w:t xml:space="preserve"> </w:t>
      </w:r>
      <w:r>
        <w:t>circles, where it combined with elements of illuminationist (</w:t>
      </w:r>
      <w:r w:rsidRPr="003C6AE6">
        <w:rPr>
          <w:rStyle w:val="libItalicChar"/>
        </w:rPr>
        <w:t>ishraqi</w:t>
      </w:r>
      <w:r>
        <w:t>) philosophy, and developed into more and more complex theoretica</w:t>
      </w:r>
      <w:r w:rsidR="00D860AD">
        <w:t xml:space="preserve">l </w:t>
      </w:r>
      <w:r>
        <w:t>systems.</w:t>
      </w:r>
    </w:p>
    <w:p w:rsidR="00AA1ECE" w:rsidRDefault="00A3245D" w:rsidP="00A3245D">
      <w:pPr>
        <w:pStyle w:val="libNormal"/>
      </w:pPr>
      <w:r>
        <w:t xml:space="preserve">The </w:t>
      </w:r>
      <w:r w:rsidRPr="004130AC">
        <w:rPr>
          <w:rStyle w:val="libItalicChar"/>
        </w:rPr>
        <w:t>Ishraqi</w:t>
      </w:r>
      <w:r>
        <w:t xml:space="preserve"> school of philosophy originated with Shihabuddi</w:t>
      </w:r>
      <w:r w:rsidR="00D860AD">
        <w:t xml:space="preserve">n </w:t>
      </w:r>
      <w:r>
        <w:t>Suhrawardi whose basic premise was that knowledge is available t</w:t>
      </w:r>
      <w:r w:rsidR="00D860AD">
        <w:t xml:space="preserve">o </w:t>
      </w:r>
      <w:r>
        <w:t>man not through ratiocination alone, but through illumination resulting from the purification of one's inner being. He founded a schoo</w:t>
      </w:r>
      <w:r w:rsidR="00D860AD">
        <w:t xml:space="preserve">l </w:t>
      </w:r>
      <w:r>
        <w:t xml:space="preserve">of philosophy which is mystical but not necessarily against logic or </w:t>
      </w:r>
      <w:r w:rsidR="00D860AD">
        <w:t xml:space="preserve">a </w:t>
      </w:r>
      <w:r>
        <w:t>limited use of reason. He criticized Aristotle and the Muslim Peripatetics on logical grounds, before setting out to expound the doctrine o</w:t>
      </w:r>
      <w:r w:rsidR="00D860AD">
        <w:t xml:space="preserve">f </w:t>
      </w:r>
      <w:r w:rsidR="003C6AE6">
        <w:t>ishraq</w:t>
      </w:r>
      <w:r w:rsidR="003C6AE6" w:rsidRPr="003C6AE6">
        <w:rPr>
          <w:rStyle w:val="libFootnotenumChar"/>
        </w:rPr>
        <w:t>3</w:t>
      </w:r>
      <w:r>
        <w:t xml:space="preserve"> This doctrine was based not on the refutation of logic, but o</w:t>
      </w:r>
      <w:r w:rsidR="00D860AD">
        <w:t xml:space="preserve">n </w:t>
      </w:r>
      <w:r>
        <w:t>transcending its categories through an illuminationist knowledge base</w:t>
      </w:r>
      <w:r w:rsidR="00D860AD">
        <w:t xml:space="preserve">d </w:t>
      </w:r>
      <w:r>
        <w:t>on immediacy and presence, or what Suhrawardi himself called 'knowledge by presence' (</w:t>
      </w:r>
      <w:r w:rsidRPr="004130AC">
        <w:rPr>
          <w:rStyle w:val="libItalicChar"/>
        </w:rPr>
        <w:t>al-'ilm al-huzuri</w:t>
      </w:r>
      <w:r>
        <w:t>), in contrast to conceptual knowledge (</w:t>
      </w:r>
      <w:r w:rsidRPr="003C6AE6">
        <w:rPr>
          <w:rStyle w:val="libItalicChar"/>
        </w:rPr>
        <w:t>al-'ilm al-husuli</w:t>
      </w:r>
      <w:r>
        <w:t>) which is the ordinary method of knowing base</w:t>
      </w:r>
      <w:r w:rsidR="00D860AD">
        <w:t xml:space="preserve">d </w:t>
      </w:r>
      <w:r>
        <w:t xml:space="preserve">on concepts. </w:t>
      </w:r>
      <w:r w:rsidRPr="00700E63">
        <w:rPr>
          <w:rStyle w:val="libFootnotenumChar"/>
        </w:rPr>
        <w:t>4</w:t>
      </w:r>
    </w:p>
    <w:p w:rsidR="005E021A" w:rsidRDefault="00A3245D" w:rsidP="00A3245D">
      <w:pPr>
        <w:pStyle w:val="libNormal"/>
      </w:pPr>
      <w:r>
        <w:t>It was these two trends that Mulla Sadra tried to mix with th</w:t>
      </w:r>
      <w:r w:rsidR="00D860AD">
        <w:t xml:space="preserve">e </w:t>
      </w:r>
      <w:r>
        <w:t>Shi'i kalam. Mulla Sadra's metaphilosophy was based on existenc</w:t>
      </w:r>
      <w:r w:rsidR="00D860AD">
        <w:t xml:space="preserve">e </w:t>
      </w:r>
      <w:r>
        <w:t>(</w:t>
      </w:r>
      <w:r w:rsidRPr="003C6AE6">
        <w:rPr>
          <w:rStyle w:val="libItalicChar"/>
        </w:rPr>
        <w:t>wujud</w:t>
      </w:r>
      <w:r>
        <w:t>) as the sole constituent of reality; it rejected any role for quiddities (</w:t>
      </w:r>
      <w:r w:rsidR="00BB5D40">
        <w:rPr>
          <w:rStyle w:val="libItalicChar"/>
        </w:rPr>
        <w:t>ma</w:t>
      </w:r>
      <w:r w:rsidRPr="003C6AE6">
        <w:rPr>
          <w:rStyle w:val="libItalicChar"/>
        </w:rPr>
        <w:t>hiyya</w:t>
      </w:r>
      <w:r>
        <w:t>) or essences in the external world. Existence was fo</w:t>
      </w:r>
      <w:r w:rsidR="00D860AD">
        <w:t xml:space="preserve">r </w:t>
      </w:r>
      <w:r>
        <w:t>him at once a single unity and an internally articulated, dynami</w:t>
      </w:r>
      <w:r w:rsidR="00D860AD">
        <w:t xml:space="preserve">c </w:t>
      </w:r>
      <w:r>
        <w:t>process, the unique source of both unity and diversity. From this fundamental starting point, Mulla Sadra was able to find original solutions to many of the logical, metaphysical and theological difficultie</w:t>
      </w:r>
      <w:r w:rsidR="00D860AD">
        <w:t xml:space="preserve">s </w:t>
      </w:r>
      <w:r>
        <w:t>which he had inherited from his predecessors.</w:t>
      </w:r>
    </w:p>
    <w:p w:rsidR="00AA1ECE" w:rsidRPr="005E021A" w:rsidRDefault="005E021A" w:rsidP="005E021A">
      <w:pPr>
        <w:pStyle w:val="libNormal"/>
      </w:pPr>
      <w:r>
        <w:br w:type="page"/>
      </w:r>
    </w:p>
    <w:p w:rsidR="00AA1ECE" w:rsidRDefault="004130AC" w:rsidP="00AA1ECE">
      <w:pPr>
        <w:pStyle w:val="Heading1Center"/>
      </w:pPr>
      <w:bookmarkStart w:id="2" w:name="_Toc406058345"/>
      <w:r>
        <w:lastRenderedPageBreak/>
        <w:t>[Mulla Sadra</w:t>
      </w:r>
      <w:r w:rsidR="00AA1ECE">
        <w:t>’</w:t>
      </w:r>
      <w:r>
        <w:t>s</w:t>
      </w:r>
      <w:r w:rsidR="00AA1ECE">
        <w:t xml:space="preserve"> Intellectual Journey]</w:t>
      </w:r>
      <w:bookmarkEnd w:id="2"/>
    </w:p>
    <w:p w:rsidR="00AA1ECE" w:rsidRDefault="00A3245D" w:rsidP="00AA1ECE">
      <w:pPr>
        <w:pStyle w:val="libNormal"/>
      </w:pPr>
      <w:r>
        <w:t>Mulla Sadra, as a student at Isfahan, had been taught by o</w:t>
      </w:r>
      <w:r w:rsidR="00D860AD">
        <w:t xml:space="preserve">r </w:t>
      </w:r>
      <w:r>
        <w:t>came under the influence of such thinkers as Mir Muhammad Baqi</w:t>
      </w:r>
      <w:r w:rsidR="00D860AD">
        <w:t xml:space="preserve">r </w:t>
      </w:r>
      <w:r>
        <w:t>Astarabadi (Mir Damad), Shaikh Baha uddin Amuli (Shaikh Bahai)</w:t>
      </w:r>
      <w:r w:rsidR="00AA1ECE">
        <w:t xml:space="preserve"> </w:t>
      </w:r>
      <w:r>
        <w:t xml:space="preserve">and Mir Abul Qasim Findiriski. </w:t>
      </w:r>
      <w:r w:rsidRPr="00700E63">
        <w:rPr>
          <w:rStyle w:val="libFootnotenumChar"/>
        </w:rPr>
        <w:t>5</w:t>
      </w:r>
      <w:r>
        <w:t xml:space="preserve"> The new school of theosophical Shi'is</w:t>
      </w:r>
      <w:r w:rsidR="00D860AD">
        <w:t xml:space="preserve">m </w:t>
      </w:r>
      <w:r>
        <w:t>founded by Sadra, was partly a continuation of the 'School of Isfahan'</w:t>
      </w:r>
      <w:r w:rsidR="00AA1ECE">
        <w:t xml:space="preserve"> </w:t>
      </w:r>
      <w:r>
        <w:t>founded by these three scholars.</w:t>
      </w:r>
    </w:p>
    <w:p w:rsidR="00AA1ECE" w:rsidRDefault="00A3245D" w:rsidP="004130AC">
      <w:pPr>
        <w:pStyle w:val="libNormal"/>
      </w:pPr>
      <w:r>
        <w:t xml:space="preserve">Mir Damad, whose poetic </w:t>
      </w:r>
      <w:r w:rsidRPr="003C6AE6">
        <w:rPr>
          <w:rStyle w:val="libItalicChar"/>
        </w:rPr>
        <w:t>nom deplumewas 'Ishraq'</w:t>
      </w:r>
      <w:r>
        <w:t>, is als</w:t>
      </w:r>
      <w:r w:rsidR="00D860AD">
        <w:t xml:space="preserve">o </w:t>
      </w:r>
      <w:r>
        <w:t>referred to as the 'Third Master' (after Aristotle and al-Farabi). He wa</w:t>
      </w:r>
      <w:r w:rsidR="00D860AD">
        <w:t xml:space="preserve">s </w:t>
      </w:r>
      <w:r>
        <w:t>recognized as a jurist, a mystic and a philosopher. However, it wa</w:t>
      </w:r>
      <w:r w:rsidR="00D860AD">
        <w:t xml:space="preserve">s </w:t>
      </w:r>
      <w:r>
        <w:t>principally as a philosopher that M</w:t>
      </w:r>
      <w:r w:rsidR="003C6AE6">
        <w:t>ir Damad distinguished himself.</w:t>
      </w:r>
      <w:r w:rsidR="003C6AE6" w:rsidRPr="003C6AE6">
        <w:rPr>
          <w:rStyle w:val="libFootnotenumChar"/>
        </w:rPr>
        <w:t>7</w:t>
      </w:r>
      <w:r w:rsidR="00AA1ECE">
        <w:t xml:space="preserve"> </w:t>
      </w:r>
      <w:r w:rsidR="003C6AE6">
        <w:rPr>
          <w:rStyle w:val="libItalicChar"/>
        </w:rPr>
        <w:t>Kita</w:t>
      </w:r>
      <w:r w:rsidRPr="003C6AE6">
        <w:rPr>
          <w:rStyle w:val="libItalicChar"/>
        </w:rPr>
        <w:t>b al-Qabasat</w:t>
      </w:r>
      <w:r>
        <w:t xml:space="preserve"> is Mir Damad's most significant philosophical work</w:t>
      </w:r>
      <w:r w:rsidR="00D860AD">
        <w:t xml:space="preserve"> </w:t>
      </w:r>
      <w:r>
        <w:t xml:space="preserve">and it consists often </w:t>
      </w:r>
      <w:r w:rsidRPr="003C6AE6">
        <w:rPr>
          <w:rStyle w:val="libItalicChar"/>
        </w:rPr>
        <w:t>qabas</w:t>
      </w:r>
      <w:r>
        <w:t xml:space="preserve"> ('a spark of fire') and three conclusions. </w:t>
      </w:r>
      <w:r w:rsidRPr="00700E63">
        <w:rPr>
          <w:rStyle w:val="libFootnotenumChar"/>
        </w:rPr>
        <w:t>7</w:t>
      </w:r>
      <w:r>
        <w:t xml:space="preserve"> It</w:t>
      </w:r>
      <w:r w:rsidR="00D860AD">
        <w:t xml:space="preserve">s </w:t>
      </w:r>
      <w:r>
        <w:t>central theme is the creation of the world and the possibility of it</w:t>
      </w:r>
      <w:r w:rsidR="00D860AD">
        <w:t xml:space="preserve">s </w:t>
      </w:r>
      <w:r>
        <w:t xml:space="preserve">extension from God. </w:t>
      </w:r>
      <w:r w:rsidRPr="00700E63">
        <w:rPr>
          <w:rStyle w:val="libFootnotenumChar"/>
        </w:rPr>
        <w:t>8</w:t>
      </w:r>
      <w:r>
        <w:t xml:space="preserve"> In it, Mir Damad engaged in the age-old debat</w:t>
      </w:r>
      <w:r w:rsidR="00D860AD">
        <w:t xml:space="preserve">e </w:t>
      </w:r>
      <w:r>
        <w:t xml:space="preserve">over the priority of 'essence' </w:t>
      </w:r>
      <w:r w:rsidR="004130AC">
        <w:t>(</w:t>
      </w:r>
      <w:r w:rsidR="00BB5D40">
        <w:rPr>
          <w:rStyle w:val="libItalicChar"/>
        </w:rPr>
        <w:t>ma</w:t>
      </w:r>
      <w:r w:rsidRPr="004130AC">
        <w:rPr>
          <w:rStyle w:val="libItalicChar"/>
        </w:rPr>
        <w:t>hiyya</w:t>
      </w:r>
      <w:r>
        <w:t>) over 'existence' (</w:t>
      </w:r>
      <w:r w:rsidRPr="004130AC">
        <w:rPr>
          <w:rStyle w:val="libItalicChar"/>
        </w:rPr>
        <w:t>wujud</w:t>
      </w:r>
      <w:r>
        <w:t>). H</w:t>
      </w:r>
      <w:r w:rsidR="00D860AD">
        <w:t xml:space="preserve">e </w:t>
      </w:r>
      <w:r>
        <w:t>ultimately decided on the priority of essence, a position that was late</w:t>
      </w:r>
      <w:r w:rsidR="00D860AD">
        <w:t xml:space="preserve">r </w:t>
      </w:r>
      <w:r>
        <w:t>fundamentally disputed by his distinguished pupil Mulla Sadra.</w:t>
      </w:r>
    </w:p>
    <w:p w:rsidR="00AA1ECE" w:rsidRDefault="00A3245D" w:rsidP="003C6AE6">
      <w:pPr>
        <w:pStyle w:val="libNormal"/>
      </w:pPr>
      <w:r>
        <w:t>Like Mir Damad, Mir Abul Qasim Findiriski, who had als</w:t>
      </w:r>
      <w:r w:rsidR="00D860AD">
        <w:t xml:space="preserve">o </w:t>
      </w:r>
      <w:r>
        <w:t xml:space="preserve">taught Mulla Sadra, was </w:t>
      </w:r>
      <w:r w:rsidR="004130AC">
        <w:t xml:space="preserve">deeply influenced by the </w:t>
      </w:r>
      <w:r w:rsidR="004130AC" w:rsidRPr="004130AC">
        <w:rPr>
          <w:rStyle w:val="libItalicChar"/>
        </w:rPr>
        <w:t>mashsha</w:t>
      </w:r>
      <w:r w:rsidRPr="004130AC">
        <w:rPr>
          <w:rStyle w:val="libItalicChar"/>
        </w:rPr>
        <w:t>'i</w:t>
      </w:r>
      <w:r>
        <w:t xml:space="preserve"> philosophy. He also wrote on </w:t>
      </w:r>
      <w:r w:rsidR="003C6AE6" w:rsidRPr="003C6AE6">
        <w:rPr>
          <w:rStyle w:val="libItalicChar"/>
        </w:rPr>
        <w:t>Irfa</w:t>
      </w:r>
      <w:r w:rsidRPr="003C6AE6">
        <w:rPr>
          <w:rStyle w:val="libItalicChar"/>
        </w:rPr>
        <w:t>n</w:t>
      </w:r>
      <w:r>
        <w:t xml:space="preserve"> (gnosticism). He outlined a whole theor</w:t>
      </w:r>
      <w:r w:rsidR="00D860AD">
        <w:t xml:space="preserve">y </w:t>
      </w:r>
      <w:r>
        <w:t>of visionary experience, which presupposes the idea of 'spiritual senses'</w:t>
      </w:r>
      <w:r w:rsidR="00D860AD">
        <w:t xml:space="preserve"> </w:t>
      </w:r>
      <w:r w:rsidR="004130AC">
        <w:t xml:space="preserve">the senses of </w:t>
      </w:r>
      <w:r w:rsidR="004130AC" w:rsidRPr="004130AC">
        <w:rPr>
          <w:rStyle w:val="libItalicChar"/>
        </w:rPr>
        <w:t>alam al-misa</w:t>
      </w:r>
      <w:r w:rsidRPr="004130AC">
        <w:rPr>
          <w:rStyle w:val="libItalicChar"/>
        </w:rPr>
        <w:t>l</w:t>
      </w:r>
      <w:r>
        <w:t xml:space="preserve"> which were later emphasized by Mull</w:t>
      </w:r>
      <w:r w:rsidR="00D860AD">
        <w:t xml:space="preserve">a </w:t>
      </w:r>
      <w:r>
        <w:t xml:space="preserve">Sadra. </w:t>
      </w:r>
      <w:r w:rsidRPr="00700E63">
        <w:rPr>
          <w:rStyle w:val="libFootnotenumChar"/>
        </w:rPr>
        <w:t>9</w:t>
      </w:r>
    </w:p>
    <w:p w:rsidR="00AA1ECE" w:rsidRDefault="00A3245D" w:rsidP="004130AC">
      <w:pPr>
        <w:pStyle w:val="libNormal"/>
      </w:pPr>
      <w:r>
        <w:t xml:space="preserve">In </w:t>
      </w:r>
      <w:r w:rsidR="004130AC">
        <w:t xml:space="preserve">his major work </w:t>
      </w:r>
      <w:r w:rsidR="004130AC" w:rsidRPr="004130AC">
        <w:rPr>
          <w:rStyle w:val="libItalicChar"/>
        </w:rPr>
        <w:t>al-Hikma al-mutal</w:t>
      </w:r>
      <w:r w:rsidRPr="004130AC">
        <w:rPr>
          <w:rStyle w:val="libItalicChar"/>
        </w:rPr>
        <w:t>iya</w:t>
      </w:r>
      <w:r w:rsidR="004130AC" w:rsidRPr="004130AC">
        <w:rPr>
          <w:rStyle w:val="libItalicChar"/>
        </w:rPr>
        <w:t xml:space="preserve"> </w:t>
      </w:r>
      <w:r w:rsidRPr="004130AC">
        <w:rPr>
          <w:rStyle w:val="libItalicChar"/>
        </w:rPr>
        <w:t>fi- 'l-asfdr al- 'aqliyy</w:t>
      </w:r>
      <w:r w:rsidR="00D860AD" w:rsidRPr="004130AC">
        <w:rPr>
          <w:rStyle w:val="libItalicChar"/>
        </w:rPr>
        <w:t xml:space="preserve">a </w:t>
      </w:r>
      <w:r w:rsidRPr="004130AC">
        <w:rPr>
          <w:rStyle w:val="libItalicChar"/>
        </w:rPr>
        <w:t>al-arba'a</w:t>
      </w:r>
      <w:r w:rsidR="00AA1ECE">
        <w:t xml:space="preserve"> </w:t>
      </w:r>
      <w:r>
        <w:t>(The Transcendent Wisdom Concerning the Four Intellectua</w:t>
      </w:r>
      <w:r w:rsidR="00D860AD">
        <w:t xml:space="preserve">l </w:t>
      </w:r>
      <w:r>
        <w:t>J</w:t>
      </w:r>
      <w:r w:rsidR="004130AC">
        <w:t xml:space="preserve">ourneys), known popularly as </w:t>
      </w:r>
      <w:r w:rsidR="004130AC" w:rsidRPr="004130AC">
        <w:rPr>
          <w:rStyle w:val="libBoldItalicChar"/>
        </w:rPr>
        <w:t>Asf</w:t>
      </w:r>
      <w:r w:rsidRPr="004130AC">
        <w:rPr>
          <w:rStyle w:val="libBoldItalicChar"/>
        </w:rPr>
        <w:t>ar</w:t>
      </w:r>
      <w:r>
        <w:t>, Mulla Sadra confesses to the shif</w:t>
      </w:r>
      <w:r w:rsidR="00D860AD">
        <w:t xml:space="preserve">t </w:t>
      </w:r>
      <w:r>
        <w:t>from his teachers' position:</w:t>
      </w:r>
    </w:p>
    <w:p w:rsidR="00AA1ECE" w:rsidRDefault="00A3245D" w:rsidP="004130AC">
      <w:pPr>
        <w:pStyle w:val="libNormal"/>
      </w:pPr>
      <w:r>
        <w:t>In the earlier days I used to be a passionate defender of the thesi</w:t>
      </w:r>
      <w:r w:rsidR="00D860AD">
        <w:t xml:space="preserve">s </w:t>
      </w:r>
      <w:r>
        <w:t>that the quiddities are the primary constituents of reality an</w:t>
      </w:r>
      <w:r w:rsidR="00D860AD">
        <w:t xml:space="preserve">d </w:t>
      </w:r>
      <w:r>
        <w:t>existence is conceptual, until my Lord gave me spiritual guidanc</w:t>
      </w:r>
      <w:r w:rsidR="00D860AD">
        <w:t xml:space="preserve">e </w:t>
      </w:r>
      <w:r>
        <w:t>and let me see His demonstration. All of a sudden my spiritua</w:t>
      </w:r>
      <w:r w:rsidR="00D860AD">
        <w:t xml:space="preserve">l </w:t>
      </w:r>
      <w:r>
        <w:t>eyes were opened and I saw with utmost clarity that the truth wa</w:t>
      </w:r>
      <w:r w:rsidR="00D860AD">
        <w:t xml:space="preserve">s </w:t>
      </w:r>
      <w:r>
        <w:t>just the contrary of what the phil</w:t>
      </w:r>
      <w:r w:rsidR="00AA1ECE">
        <w:t>osophers in general had held..</w:t>
      </w:r>
      <w:r>
        <w:t>. As a result [I now hold that] the existences (</w:t>
      </w:r>
      <w:r w:rsidRPr="004130AC">
        <w:rPr>
          <w:rStyle w:val="libItalicChar"/>
        </w:rPr>
        <w:t>wujud</w:t>
      </w:r>
      <w:r w:rsidR="004130AC">
        <w:rPr>
          <w:rStyle w:val="libItalicChar"/>
        </w:rPr>
        <w:t>a</w:t>
      </w:r>
      <w:r w:rsidRPr="004130AC">
        <w:rPr>
          <w:rStyle w:val="libItalicChar"/>
        </w:rPr>
        <w:t>t</w:t>
      </w:r>
      <w:r>
        <w:t>) are primary realities, while the quiddities are the 'permanent archetypes'</w:t>
      </w:r>
      <w:r w:rsidR="00AA1ECE">
        <w:t xml:space="preserve"> </w:t>
      </w:r>
      <w:r w:rsidR="004130AC">
        <w:t>(</w:t>
      </w:r>
      <w:r w:rsidR="004130AC" w:rsidRPr="004130AC">
        <w:rPr>
          <w:rStyle w:val="libItalicChar"/>
        </w:rPr>
        <w:t>a'ydn tha</w:t>
      </w:r>
      <w:r w:rsidRPr="004130AC">
        <w:rPr>
          <w:rStyle w:val="libItalicChar"/>
        </w:rPr>
        <w:t>bita</w:t>
      </w:r>
      <w:r>
        <w:t xml:space="preserve">) that have never smelt the fragrance of existence. </w:t>
      </w:r>
      <w:r w:rsidRPr="00700E63">
        <w:rPr>
          <w:rStyle w:val="libFootnotenumChar"/>
        </w:rPr>
        <w:t>10</w:t>
      </w:r>
    </w:p>
    <w:p w:rsidR="00AA1ECE" w:rsidRDefault="00A3245D" w:rsidP="00A3245D">
      <w:pPr>
        <w:pStyle w:val="libNormal"/>
      </w:pPr>
      <w:r>
        <w:t>By taking the position of the primacy of existence, Mulla Sadr</w:t>
      </w:r>
      <w:r w:rsidR="00D860AD">
        <w:t xml:space="preserve">a </w:t>
      </w:r>
      <w:r>
        <w:t>was able to answer the objections of Ibn Rushd and the illuminationist</w:t>
      </w:r>
      <w:r w:rsidR="00D860AD">
        <w:t xml:space="preserve">s </w:t>
      </w:r>
      <w:r>
        <w:t>by pointing out that existence is accidental to quiddity in the mind, i</w:t>
      </w:r>
      <w:r w:rsidR="00D860AD">
        <w:t xml:space="preserve">n </w:t>
      </w:r>
      <w:r>
        <w:t>so far as it is not a part of its essence. An implication of Mulla Sadra'</w:t>
      </w:r>
      <w:r w:rsidR="00D860AD">
        <w:t xml:space="preserve">s </w:t>
      </w:r>
      <w:r>
        <w:t>theory of reality and existence being identical is that existence is on</w:t>
      </w:r>
      <w:r w:rsidR="00D860AD">
        <w:t xml:space="preserve">e </w:t>
      </w:r>
      <w:r>
        <w:t xml:space="preserve">but graded in intensity; to this he gave the name </w:t>
      </w:r>
      <w:r w:rsidRPr="004130AC">
        <w:rPr>
          <w:rStyle w:val="libItalicChar"/>
        </w:rPr>
        <w:t>tashkik al-wujud</w:t>
      </w:r>
      <w:r>
        <w:t xml:space="preserve"> (systematic ambiguity). </w:t>
      </w:r>
      <w:r w:rsidRPr="00700E63">
        <w:rPr>
          <w:rStyle w:val="libFootnotenumChar"/>
        </w:rPr>
        <w:t>11</w:t>
      </w:r>
    </w:p>
    <w:p w:rsidR="00AA1ECE" w:rsidRDefault="00A3245D" w:rsidP="00A3245D">
      <w:pPr>
        <w:pStyle w:val="libNormal"/>
      </w:pPr>
      <w:r>
        <w:t>According to Sadra, existence can be conceived of as a continual unfolding of existence, which is thus a single whole with a constantly evolving internal dynamic. Reality to him is ever-changing.</w:t>
      </w:r>
    </w:p>
    <w:p w:rsidR="005E021A" w:rsidRDefault="00A3245D" w:rsidP="00A3245D">
      <w:pPr>
        <w:pStyle w:val="libNormal"/>
      </w:pPr>
      <w:r>
        <w:t>The imagined 'essence' gives things their identities. It is only whe</w:t>
      </w:r>
      <w:r w:rsidR="00D860AD">
        <w:t xml:space="preserve">n </w:t>
      </w:r>
      <w:r>
        <w:t>crucial points are reached that one perceives this change and ne</w:t>
      </w:r>
      <w:r w:rsidR="00D860AD">
        <w:t xml:space="preserve">w </w:t>
      </w:r>
      <w:r>
        <w:t>essences are formed in our minds, although change has been continually going on. Due to this 'infinite diversification', the so-called real</w:t>
      </w:r>
      <w:r w:rsidR="00D860AD">
        <w:t xml:space="preserve">m </w:t>
      </w:r>
      <w:r>
        <w:t>of 'immutable</w:t>
      </w:r>
    </w:p>
    <w:p w:rsidR="00AA1ECE" w:rsidRDefault="00A3245D" w:rsidP="005E021A">
      <w:pPr>
        <w:pStyle w:val="libNormal0"/>
      </w:pPr>
      <w:r>
        <w:lastRenderedPageBreak/>
        <w:t xml:space="preserve">essences' does not exist for Mulla Sadra. </w:t>
      </w:r>
      <w:r w:rsidRPr="00700E63">
        <w:rPr>
          <w:rStyle w:val="libFootnotenumChar"/>
        </w:rPr>
        <w:t>12</w:t>
      </w:r>
      <w:r>
        <w:t xml:space="preserve"> Time, in hi</w:t>
      </w:r>
      <w:r w:rsidR="00D860AD">
        <w:t xml:space="preserve">s </w:t>
      </w:r>
      <w:r>
        <w:t>view, is the measure of this process of renewal; it is not an independen</w:t>
      </w:r>
      <w:r w:rsidR="00D860AD">
        <w:t xml:space="preserve">t </w:t>
      </w:r>
      <w:r>
        <w:t>entity where events take place. Rather, it is a dimension exactly like th</w:t>
      </w:r>
      <w:r w:rsidR="00D860AD">
        <w:t xml:space="preserve">e </w:t>
      </w:r>
      <w:r>
        <w:t>three spatial dimensions - the physical world thus is a spatio-tempora</w:t>
      </w:r>
      <w:r w:rsidR="00D860AD">
        <w:t xml:space="preserve">l </w:t>
      </w:r>
      <w:r>
        <w:t>continuum.</w:t>
      </w:r>
    </w:p>
    <w:p w:rsidR="00AA1ECE" w:rsidRDefault="00A3245D" w:rsidP="00A3245D">
      <w:pPr>
        <w:pStyle w:val="libNormal"/>
      </w:pPr>
      <w:r>
        <w:t>This theory permitted Mulla Sadra to give an original solution to the problem of the eternity of the world which had continuall</w:t>
      </w:r>
      <w:r w:rsidR="00D860AD">
        <w:t xml:space="preserve">y </w:t>
      </w:r>
      <w:r>
        <w:t>pitted philosophers against theologians in Islam. In his system, th</w:t>
      </w:r>
      <w:r w:rsidR="00D860AD">
        <w:t xml:space="preserve">e </w:t>
      </w:r>
      <w:r>
        <w:t>world is eternal as a continual process of the unfolding of existence</w:t>
      </w:r>
      <w:r w:rsidR="00D860AD">
        <w:t xml:space="preserve"> </w:t>
      </w:r>
      <w:r>
        <w:t>but since existence is in a constant state of flux due to its continuou</w:t>
      </w:r>
      <w:r w:rsidR="00D860AD">
        <w:t xml:space="preserve">s </w:t>
      </w:r>
      <w:r>
        <w:t>substantial changes, every new manifestation of existence in the worl</w:t>
      </w:r>
      <w:r w:rsidR="00D860AD">
        <w:t xml:space="preserve">d </w:t>
      </w:r>
      <w:r>
        <w:t>emerges in time. The world, that is, every spatio-temporal event fro</w:t>
      </w:r>
      <w:r w:rsidR="00D860AD">
        <w:t xml:space="preserve">m </w:t>
      </w:r>
      <w:r>
        <w:t>the highest heaven downwards, is thus temporally originated, although</w:t>
      </w:r>
      <w:r w:rsidR="00D860AD">
        <w:t xml:space="preserve"> </w:t>
      </w:r>
      <w:r>
        <w:t>as a whole, the world is also eternal in the sense that it has no beginnin</w:t>
      </w:r>
      <w:r w:rsidR="00D860AD">
        <w:t xml:space="preserve">g </w:t>
      </w:r>
      <w:r>
        <w:t>or end, since time is not something existing independently withi</w:t>
      </w:r>
      <w:r w:rsidR="00D860AD">
        <w:t xml:space="preserve">n </w:t>
      </w:r>
      <w:r>
        <w:t>which the world in turn exists. Sadra conceived</w:t>
      </w:r>
      <w:r w:rsidR="004130AC">
        <w:t xml:space="preserve"> </w:t>
      </w:r>
      <w:r w:rsidRPr="004130AC">
        <w:rPr>
          <w:rStyle w:val="libItalicChar"/>
        </w:rPr>
        <w:t>hikma</w:t>
      </w:r>
      <w:r>
        <w:t xml:space="preserve"> (wisdom) a</w:t>
      </w:r>
      <w:r w:rsidR="00D860AD">
        <w:t xml:space="preserve">s </w:t>
      </w:r>
      <w:r>
        <w:t>'coming to know the essence of beings as they really are', or as 'a man'</w:t>
      </w:r>
      <w:r w:rsidR="00D860AD">
        <w:t xml:space="preserve">s </w:t>
      </w:r>
      <w:r>
        <w:t>becoming an intellectual world corresponding to the objective world'.</w:t>
      </w:r>
    </w:p>
    <w:p w:rsidR="00AA1ECE" w:rsidRDefault="00A3245D" w:rsidP="00A3245D">
      <w:pPr>
        <w:pStyle w:val="libNormal"/>
      </w:pPr>
      <w:r>
        <w:t>Philosophy and mysticism, hikma and Sufism, are for him two aspect</w:t>
      </w:r>
      <w:r w:rsidR="00D860AD">
        <w:t xml:space="preserve">s </w:t>
      </w:r>
      <w:r>
        <w:t>of the same thing. To engage in philosophy without experiencing th</w:t>
      </w:r>
      <w:r w:rsidR="00D860AD">
        <w:t xml:space="preserve">e </w:t>
      </w:r>
      <w:r>
        <w:t>truth of its content confines the philosopher to a world of essences an</w:t>
      </w:r>
      <w:r w:rsidR="00D860AD">
        <w:t xml:space="preserve">d </w:t>
      </w:r>
      <w:r>
        <w:t>concepts, while mystical experience without the intellectual discipline of philosophy can lead only to an ineffable state of ecstasy. Whe</w:t>
      </w:r>
      <w:r w:rsidR="00D860AD">
        <w:t xml:space="preserve">n </w:t>
      </w:r>
      <w:r>
        <w:t>the two go hand in hand, the mystical experience of reality become</w:t>
      </w:r>
      <w:r w:rsidR="00D860AD">
        <w:t xml:space="preserve">s </w:t>
      </w:r>
      <w:r>
        <w:t>the intellectual content of philosophy.</w:t>
      </w:r>
    </w:p>
    <w:p w:rsidR="00AA1ECE" w:rsidRDefault="00A3245D" w:rsidP="00A3245D">
      <w:pPr>
        <w:pStyle w:val="libNormal"/>
      </w:pPr>
      <w:r>
        <w:t>The characteristic features, or rather objectives of Mull</w:t>
      </w:r>
      <w:r w:rsidR="00D860AD">
        <w:t xml:space="preserve">a </w:t>
      </w:r>
      <w:r>
        <w:t>Sadra's 'transcendental philosophy' are thus described by Jame</w:t>
      </w:r>
      <w:r w:rsidR="00D860AD">
        <w:t xml:space="preserve">s </w:t>
      </w:r>
      <w:r>
        <w:t>Morris:</w:t>
      </w:r>
    </w:p>
    <w:p w:rsidR="00AA1ECE" w:rsidRDefault="00A3245D" w:rsidP="00A3245D">
      <w:pPr>
        <w:pStyle w:val="libNormal"/>
      </w:pPr>
      <w:r>
        <w:t>[A] condition of intrinsic finality, completion, fulfillment, an</w:t>
      </w:r>
      <w:r w:rsidR="00D860AD">
        <w:t xml:space="preserve">d </w:t>
      </w:r>
      <w:r>
        <w:t>inner peace (compatible with the most intensive activity); a uniqu</w:t>
      </w:r>
      <w:r w:rsidR="00D860AD">
        <w:t xml:space="preserve">e </w:t>
      </w:r>
      <w:r>
        <w:t>sense of unity, wholeness, and communion (with no ultimat</w:t>
      </w:r>
      <w:r w:rsidR="00D860AD">
        <w:t xml:space="preserve">e </w:t>
      </w:r>
      <w:r>
        <w:t>separation of subject and object); a distinctive suspension (o</w:t>
      </w:r>
      <w:r w:rsidR="00D860AD">
        <w:t xml:space="preserve">r </w:t>
      </w:r>
      <w:r>
        <w:t>warping or extension) of our actual perceptions of time and space;</w:t>
      </w:r>
    </w:p>
    <w:p w:rsidR="00AA1ECE" w:rsidRDefault="00A3245D" w:rsidP="00D860AD">
      <w:pPr>
        <w:pStyle w:val="libNormal"/>
      </w:pPr>
      <w:r>
        <w:t>where nature is involved, a vision of all being as essentially aliv</w:t>
      </w:r>
      <w:r w:rsidR="00D860AD">
        <w:t xml:space="preserve">e </w:t>
      </w:r>
      <w:r>
        <w:t>(in a way quite different from our usual distinction of animat</w:t>
      </w:r>
      <w:r w:rsidR="00D860AD">
        <w:t xml:space="preserve">e </w:t>
      </w:r>
      <w:r>
        <w:t>and inanimate entities); a sense of profound inner freedom an</w:t>
      </w:r>
      <w:r w:rsidR="00D860AD">
        <w:t xml:space="preserve">d </w:t>
      </w:r>
      <w:r>
        <w:t>liberation (or, negatively stated, the absence of anxiety, guilt o</w:t>
      </w:r>
      <w:r w:rsidR="00D860AD">
        <w:t xml:space="preserve">r </w:t>
      </w:r>
      <w:r>
        <w:t>regret); a perception of universal, nonjudgmental love or compassion, extending to all beings; a paradoxical sense of 'ek-stasis'</w:t>
      </w:r>
      <w:r w:rsidR="00D860AD">
        <w:t xml:space="preserve"> </w:t>
      </w:r>
      <w:r>
        <w:t>or standing beyond and encomp</w:t>
      </w:r>
      <w:r w:rsidR="00D860AD">
        <w:t>assing the ongoing flow of par</w:t>
      </w:r>
      <w:r>
        <w:t xml:space="preserve">ticular events (including the actions of one's 'own' body). </w:t>
      </w:r>
      <w:r w:rsidRPr="00700E63">
        <w:rPr>
          <w:rStyle w:val="libFootnotenumChar"/>
        </w:rPr>
        <w:t>13</w:t>
      </w:r>
    </w:p>
    <w:p w:rsidR="00AA1ECE" w:rsidRDefault="00A3245D" w:rsidP="003C6AE6">
      <w:pPr>
        <w:pStyle w:val="libNormal"/>
      </w:pPr>
      <w:r>
        <w:t>Sadra appears to be a man 'fundamentally concerned bot</w:t>
      </w:r>
      <w:r w:rsidR="00D860AD">
        <w:t xml:space="preserve">h </w:t>
      </w:r>
      <w:r>
        <w:t>with the dialectical interplay between experience and transcendence</w:t>
      </w:r>
      <w:r w:rsidR="00D860AD">
        <w:t xml:space="preserve"> </w:t>
      </w:r>
      <w:r>
        <w:t>and a journey towards it, a journey w</w:t>
      </w:r>
      <w:r w:rsidR="00D860AD">
        <w:t>hich not just Muslims were mak</w:t>
      </w:r>
      <w:r>
        <w:t>ing, but the whole of humanity</w:t>
      </w:r>
      <w:r w:rsidR="003C6AE6" w:rsidRPr="003C6AE6">
        <w:rPr>
          <w:rStyle w:val="libFootnotenumChar"/>
        </w:rPr>
        <w:t>14</w:t>
      </w:r>
      <w:r>
        <w:t>. M He was not only the one who brough</w:t>
      </w:r>
      <w:r w:rsidR="00D860AD">
        <w:t xml:space="preserve">t </w:t>
      </w:r>
      <w:r>
        <w:t>about a synthesis of traditional and rational knowledge and so was th</w:t>
      </w:r>
      <w:r w:rsidR="00D860AD">
        <w:t xml:space="preserve">e </w:t>
      </w:r>
      <w:r>
        <w:t>most notable among the philosophers of the Shiraz school, but he was</w:t>
      </w:r>
      <w:r w:rsidR="00D860AD">
        <w:t xml:space="preserve"> </w:t>
      </w:r>
      <w:r>
        <w:t>in effect, a reviver of rational sciences. In the words of Nasr:</w:t>
      </w:r>
    </w:p>
    <w:p w:rsidR="005E021A" w:rsidRDefault="00A3245D" w:rsidP="00A3245D">
      <w:pPr>
        <w:pStyle w:val="libNormal"/>
      </w:pPr>
      <w:r>
        <w:t>[Mulla Sadra], by coordinating philosophy as inherited from th</w:t>
      </w:r>
      <w:r w:rsidR="00D860AD">
        <w:t xml:space="preserve">e </w:t>
      </w:r>
      <w:r>
        <w:t>Greeks and interpreted by the Peripatetics and Illuminationist</w:t>
      </w:r>
      <w:r w:rsidR="00D860AD">
        <w:t xml:space="preserve">s </w:t>
      </w:r>
      <w:r>
        <w:t>before him with the teachings of Islam in its exoteric and esoteri</w:t>
      </w:r>
      <w:r w:rsidR="00D860AD">
        <w:t xml:space="preserve">c </w:t>
      </w:r>
      <w:r w:rsidR="005E021A">
        <w:t>aspects ..</w:t>
      </w:r>
      <w:r>
        <w:t>. succeeded in putting</w:t>
      </w:r>
    </w:p>
    <w:p w:rsidR="00AA1ECE" w:rsidRDefault="00A3245D" w:rsidP="005E021A">
      <w:pPr>
        <w:pStyle w:val="libNormal0"/>
      </w:pPr>
      <w:r>
        <w:lastRenderedPageBreak/>
        <w:t>Gnostic doctrines of Ibn 'Arabi i</w:t>
      </w:r>
      <w:r w:rsidR="00D860AD">
        <w:t xml:space="preserve">n </w:t>
      </w:r>
      <w:r>
        <w:t>logical dress. He made purification of the soul a necessary basi</w:t>
      </w:r>
      <w:r w:rsidR="00D860AD">
        <w:t xml:space="preserve">s </w:t>
      </w:r>
      <w:r>
        <w:t>and complement of the study of Hikmat, thereby bestowing o</w:t>
      </w:r>
      <w:r w:rsidR="00D860AD">
        <w:t xml:space="preserve">n </w:t>
      </w:r>
      <w:r>
        <w:t>philosophy the practice of ritual and spiritual virtues which it ha</w:t>
      </w:r>
      <w:r w:rsidR="00D860AD">
        <w:t xml:space="preserve">d </w:t>
      </w:r>
      <w:r>
        <w:t>lost in the period of decadence of classical civilization. Finally, h</w:t>
      </w:r>
      <w:r w:rsidR="00D860AD">
        <w:t xml:space="preserve">e </w:t>
      </w:r>
      <w:r>
        <w:t>succeeded in correlating the wisdom of the ancient Greek an</w:t>
      </w:r>
      <w:r w:rsidR="00D860AD">
        <w:t xml:space="preserve">d </w:t>
      </w:r>
      <w:r>
        <w:t>Muslim sages and philosophers as interpreted esoterically wit</w:t>
      </w:r>
      <w:r w:rsidR="00D860AD">
        <w:t xml:space="preserve">h </w:t>
      </w:r>
      <w:r>
        <w:t xml:space="preserve">the inner meaning of the Qur'an. </w:t>
      </w:r>
      <w:r w:rsidRPr="00700E63">
        <w:rPr>
          <w:rStyle w:val="libFootnotenumChar"/>
        </w:rPr>
        <w:t>15</w:t>
      </w:r>
    </w:p>
    <w:p w:rsidR="00AA1ECE" w:rsidRDefault="00A3245D" w:rsidP="00A3245D">
      <w:pPr>
        <w:pStyle w:val="libNormal"/>
      </w:pPr>
      <w:r>
        <w:t>Sadra laid the basis for what was effectively a new theosophical school of Shi'ism which combined within it elements of variou</w:t>
      </w:r>
      <w:r w:rsidR="00D860AD">
        <w:t xml:space="preserve">s </w:t>
      </w:r>
      <w:r>
        <w:t>existing systems to form a synthesis whose influence helped inspir</w:t>
      </w:r>
      <w:r w:rsidR="00D860AD">
        <w:t xml:space="preserve">e </w:t>
      </w:r>
      <w:r>
        <w:t xml:space="preserve">renewed debates within Twelver Shi'ism. </w:t>
      </w:r>
      <w:r w:rsidRPr="00700E63">
        <w:rPr>
          <w:rStyle w:val="libFootnotenumChar"/>
        </w:rPr>
        <w:t>16</w:t>
      </w:r>
    </w:p>
    <w:p w:rsidR="00AA1ECE" w:rsidRPr="00AA1ECE" w:rsidRDefault="00AA1ECE" w:rsidP="00700E63">
      <w:pPr>
        <w:pStyle w:val="libNormal"/>
      </w:pPr>
      <w:r>
        <w:br w:type="page"/>
      </w:r>
    </w:p>
    <w:p w:rsidR="00AA1ECE" w:rsidRDefault="005E021A" w:rsidP="00AA1ECE">
      <w:pPr>
        <w:pStyle w:val="Heading1Center"/>
      </w:pPr>
      <w:bookmarkStart w:id="3" w:name="_Toc406058346"/>
      <w:r>
        <w:lastRenderedPageBreak/>
        <w:t>[</w:t>
      </w:r>
      <w:r w:rsidR="00AA1ECE">
        <w:t>Mulla Sadra’s Philosophy In Subcontinent</w:t>
      </w:r>
      <w:r>
        <w:t>]</w:t>
      </w:r>
      <w:bookmarkEnd w:id="3"/>
    </w:p>
    <w:p w:rsidR="00AA1ECE" w:rsidRDefault="00A3245D" w:rsidP="00A3245D">
      <w:pPr>
        <w:pStyle w:val="libNormal"/>
      </w:pPr>
      <w:r>
        <w:t>When Mulla Sadra and the earlier generation of Iranian scholars were debating fundamental issues of philosophy in the manner w</w:t>
      </w:r>
      <w:r w:rsidR="00D860AD">
        <w:t xml:space="preserve">e </w:t>
      </w:r>
      <w:r>
        <w:t>have outlined, India had already experienced under Akbar (d. 1605)</w:t>
      </w:r>
      <w:r w:rsidR="00D860AD">
        <w:t xml:space="preserve"> </w:t>
      </w:r>
      <w:r>
        <w:t>an official shift towards the patronage of the rational sciences at th</w:t>
      </w:r>
      <w:r w:rsidR="00D860AD">
        <w:t xml:space="preserve">e </w:t>
      </w:r>
      <w:r>
        <w:t>expense of Muslim theology. It was prescribed that only such science</w:t>
      </w:r>
      <w:r w:rsidR="00D860AD">
        <w:t xml:space="preserve">s </w:t>
      </w:r>
      <w:r>
        <w:t xml:space="preserve">as arithmetic, agriculture, household management, rules of governance, medicine, etc., should comprise the educational curriculum. </w:t>
      </w:r>
      <w:r w:rsidRPr="00700E63">
        <w:rPr>
          <w:rStyle w:val="libFootnotenumChar"/>
        </w:rPr>
        <w:t>17</w:t>
      </w:r>
    </w:p>
    <w:p w:rsidR="00AA1ECE" w:rsidRDefault="00A3245D" w:rsidP="00A3245D">
      <w:pPr>
        <w:pStyle w:val="libNormal"/>
      </w:pPr>
      <w:r>
        <w:t>There was a stress on reason ('aql) which was to be given precedenc</w:t>
      </w:r>
      <w:r w:rsidR="00D860AD">
        <w:t xml:space="preserve">e </w:t>
      </w:r>
      <w:r w:rsidR="00AA1ECE">
        <w:t>over traditionalism (</w:t>
      </w:r>
      <w:r w:rsidR="00AA1ECE" w:rsidRPr="004130AC">
        <w:rPr>
          <w:rStyle w:val="libItalicChar"/>
        </w:rPr>
        <w:t>taqlid</w:t>
      </w:r>
      <w:r>
        <w:t xml:space="preserve">). </w:t>
      </w:r>
      <w:r w:rsidRPr="00700E63">
        <w:rPr>
          <w:rStyle w:val="libFootnotenumChar"/>
        </w:rPr>
        <w:t>18</w:t>
      </w:r>
      <w:r>
        <w:t xml:space="preserve"> This open stress on rationalism was i</w:t>
      </w:r>
      <w:r w:rsidR="00D860AD">
        <w:t xml:space="preserve">n </w:t>
      </w:r>
      <w:r>
        <w:t>some respects remarkable for the time. The chief proponent of th</w:t>
      </w:r>
      <w:r w:rsidR="00D860AD">
        <w:t xml:space="preserve">e </w:t>
      </w:r>
      <w:r>
        <w:t xml:space="preserve">rational attitude during this period was Abul Fazl. </w:t>
      </w:r>
      <w:r w:rsidRPr="00700E63">
        <w:rPr>
          <w:rStyle w:val="libFootnotenumChar"/>
        </w:rPr>
        <w:t>19</w:t>
      </w:r>
      <w:r>
        <w:t xml:space="preserve"> Among the tw</w:t>
      </w:r>
      <w:r w:rsidR="00D860AD">
        <w:t xml:space="preserve">o </w:t>
      </w:r>
      <w:r>
        <w:t>important functions which Abul Fazl assigns to a just ruler (</w:t>
      </w:r>
      <w:r w:rsidRPr="004130AC">
        <w:rPr>
          <w:rStyle w:val="libItalicChar"/>
        </w:rPr>
        <w:t>kar giya</w:t>
      </w:r>
      <w:r>
        <w:t>)</w:t>
      </w:r>
      <w:r w:rsidR="00D860AD">
        <w:t xml:space="preserve"> </w:t>
      </w:r>
      <w:r>
        <w:t>one-is that such a sovereign 'shall not seek popular acclaim throug</w:t>
      </w:r>
      <w:r w:rsidR="00D860AD">
        <w:t xml:space="preserve">h </w:t>
      </w:r>
      <w:r>
        <w:t>opposing reason (</w:t>
      </w:r>
      <w:r w:rsidRPr="004130AC">
        <w:rPr>
          <w:rStyle w:val="libItalicChar"/>
        </w:rPr>
        <w:t>'aql</w:t>
      </w:r>
      <w:r>
        <w:t xml:space="preserve">)'. </w:t>
      </w:r>
      <w:r w:rsidRPr="00700E63">
        <w:rPr>
          <w:rStyle w:val="libFootnotenumChar"/>
        </w:rPr>
        <w:t>20</w:t>
      </w:r>
      <w:r>
        <w:t xml:space="preserve"> The large number of Persian Shi'i emigrant</w:t>
      </w:r>
      <w:r w:rsidR="00D860AD">
        <w:t xml:space="preserve">s </w:t>
      </w:r>
      <w:r>
        <w:t>to Akbar's India included physicians like Hakim Abul Fath Gilan</w:t>
      </w:r>
      <w:r w:rsidR="00D860AD">
        <w:t xml:space="preserve">i </w:t>
      </w:r>
      <w:r>
        <w:t>along with his two brothers, Hakim Humam and Hakim Lutfullah</w:t>
      </w:r>
      <w:r w:rsidR="00D860AD">
        <w:t xml:space="preserve"> </w:t>
      </w:r>
      <w:r>
        <w:t>Hakim Ali, and a technologist like Shah Fathullah Shirazi, and th</w:t>
      </w:r>
      <w:r w:rsidR="00D860AD">
        <w:t xml:space="preserve">e </w:t>
      </w:r>
      <w:r>
        <w:t>turn towards rationalism could probably have also owed a little t</w:t>
      </w:r>
      <w:r w:rsidR="00D860AD">
        <w:t xml:space="preserve">o </w:t>
      </w:r>
      <w:r>
        <w:t>their arrival. We have the (admittedly late) testimony of Azad Bilgram</w:t>
      </w:r>
      <w:r w:rsidR="00D860AD">
        <w:t xml:space="preserve">i </w:t>
      </w:r>
      <w:r>
        <w:t xml:space="preserve">that it was Fathullah Shirazi who introduced the works of Iranian rationalist thinkers like Muhaqqiq Dawwani, </w:t>
      </w:r>
      <w:r w:rsidRPr="00700E63">
        <w:rPr>
          <w:rStyle w:val="libFootnotenumChar"/>
        </w:rPr>
        <w:t>21</w:t>
      </w:r>
      <w:r>
        <w:t xml:space="preserve"> Mir Sadruddin, Mi</w:t>
      </w:r>
      <w:r w:rsidR="00D860AD">
        <w:t xml:space="preserve">r </w:t>
      </w:r>
      <w:r>
        <w:t>Ghiyasuddin Mansur and Mirza Jan in India. He would not onl</w:t>
      </w:r>
      <w:r w:rsidR="00D860AD">
        <w:t xml:space="preserve">y </w:t>
      </w:r>
      <w:r>
        <w:t xml:space="preserve">himself teach these works but under his influence they were introduced in the curriculum of the seminaries of higher education. </w:t>
      </w:r>
      <w:r w:rsidRPr="00700E63">
        <w:rPr>
          <w:rStyle w:val="libFootnotenumChar"/>
        </w:rPr>
        <w:t>22</w:t>
      </w:r>
      <w:r>
        <w:t xml:space="preserve"> Mos</w:t>
      </w:r>
      <w:r w:rsidR="00D860AD">
        <w:t xml:space="preserve">t </w:t>
      </w:r>
      <w:r>
        <w:t>of these Shi'i migrants, it appears, were the followers of the Akhbar</w:t>
      </w:r>
      <w:r w:rsidR="00D860AD">
        <w:t xml:space="preserve">i </w:t>
      </w:r>
      <w:r>
        <w:t>fiqh which was the most popular among the Shi'as in North Indi</w:t>
      </w:r>
      <w:r w:rsidR="00D860AD">
        <w:t xml:space="preserve">a </w:t>
      </w:r>
      <w:r>
        <w:t xml:space="preserve">during the Mughal period. </w:t>
      </w:r>
      <w:r w:rsidRPr="00700E63">
        <w:rPr>
          <w:rStyle w:val="libFootnotenumChar"/>
        </w:rPr>
        <w:t>23</w:t>
      </w:r>
      <w:r>
        <w:t xml:space="preserve"> This school rejected the legitimacy o</w:t>
      </w:r>
      <w:r w:rsidR="00D860AD">
        <w:t xml:space="preserve">f </w:t>
      </w:r>
      <w:r>
        <w:t>independent legal reasoning and held that in the absence of the twelft</w:t>
      </w:r>
      <w:r w:rsidR="00D860AD">
        <w:t xml:space="preserve">h </w:t>
      </w:r>
      <w:r>
        <w:t>Imam, who was in occultation, state-related functions could not b</w:t>
      </w:r>
      <w:r w:rsidR="00D860AD">
        <w:t xml:space="preserve">e </w:t>
      </w:r>
      <w:r>
        <w:t xml:space="preserve">carried out in his name by the clergy. </w:t>
      </w:r>
      <w:r w:rsidRPr="00700E63">
        <w:rPr>
          <w:rStyle w:val="libFootnotenumChar"/>
        </w:rPr>
        <w:t>24</w:t>
      </w:r>
    </w:p>
    <w:p w:rsidR="00AA1ECE" w:rsidRDefault="00A3245D" w:rsidP="004130AC">
      <w:pPr>
        <w:pStyle w:val="libNormal"/>
      </w:pPr>
      <w:r>
        <w:t>Conducive ground for the penetration of Iranian philosophical ideas might also have been prepared by the visit of Mulla Sadra'</w:t>
      </w:r>
      <w:r w:rsidR="00D860AD">
        <w:t xml:space="preserve">s </w:t>
      </w:r>
      <w:r>
        <w:t xml:space="preserve">teacher, Mir Findiriski to India during the reign of Shahjahan. </w:t>
      </w:r>
      <w:r w:rsidRPr="00700E63">
        <w:rPr>
          <w:rStyle w:val="libFootnotenumChar"/>
        </w:rPr>
        <w:t>25</w:t>
      </w:r>
      <w:r w:rsidR="004130AC">
        <w:t xml:space="preserve"> </w:t>
      </w:r>
      <w:r>
        <w:t>Findiriski (d. 1640-41), during his stay, is said to have been attracte</w:t>
      </w:r>
      <w:r w:rsidR="00D860AD">
        <w:t xml:space="preserve">d </w:t>
      </w:r>
      <w:r>
        <w:t xml:space="preserve">to Indian Yogic practices and to have written </w:t>
      </w:r>
      <w:r w:rsidRPr="004130AC">
        <w:rPr>
          <w:rStyle w:val="libItalicChar"/>
        </w:rPr>
        <w:t>Muntakhab Jog</w:t>
      </w:r>
      <w:r>
        <w:t xml:space="preserve">, an anthology of </w:t>
      </w:r>
      <w:r w:rsidRPr="004130AC">
        <w:rPr>
          <w:rStyle w:val="libItalicChar"/>
        </w:rPr>
        <w:t>Yoga Vashishtha</w:t>
      </w:r>
      <w:r>
        <w:t xml:space="preserve">. He also wrote </w:t>
      </w:r>
      <w:r w:rsidRPr="004130AC">
        <w:rPr>
          <w:rStyle w:val="libItalicChar"/>
        </w:rPr>
        <w:t>Usui al-fusul</w:t>
      </w:r>
      <w:r>
        <w:t>, a treatise o</w:t>
      </w:r>
      <w:r w:rsidR="00D860AD">
        <w:t xml:space="preserve">n </w:t>
      </w:r>
      <w:r>
        <w:t>Hinduism which unfortunately does not survive. He was the mos</w:t>
      </w:r>
      <w:r w:rsidR="00D860AD">
        <w:t xml:space="preserve">t </w:t>
      </w:r>
      <w:r>
        <w:t>notable intellectual link between the tradition of Islamic philosoph</w:t>
      </w:r>
      <w:r w:rsidR="00D860AD">
        <w:t xml:space="preserve">y </w:t>
      </w:r>
      <w:r>
        <w:t>of Iran and the movement for the translation of Sanskrit texts int</w:t>
      </w:r>
      <w:r w:rsidR="00D860AD">
        <w:t xml:space="preserve">o </w:t>
      </w:r>
      <w:r>
        <w:t xml:space="preserve">Persian in India. </w:t>
      </w:r>
      <w:r w:rsidRPr="00700E63">
        <w:rPr>
          <w:rStyle w:val="libFootnotenumChar"/>
        </w:rPr>
        <w:t>26</w:t>
      </w:r>
    </w:p>
    <w:p w:rsidR="00AA1ECE" w:rsidRDefault="00A3245D" w:rsidP="00A3245D">
      <w:pPr>
        <w:pStyle w:val="libNormal"/>
      </w:pPr>
      <w:r>
        <w:t xml:space="preserve">The legacy of the </w:t>
      </w:r>
      <w:r w:rsidRPr="004130AC">
        <w:rPr>
          <w:rStyle w:val="libItalicChar"/>
        </w:rPr>
        <w:t>ma'qulat</w:t>
      </w:r>
      <w:r>
        <w:t xml:space="preserve"> (reason) favoured during the reig</w:t>
      </w:r>
      <w:r w:rsidR="00D860AD">
        <w:t xml:space="preserve">n </w:t>
      </w:r>
      <w:r>
        <w:t>of Akbar was carried forward by such noted scholars as Abdus Sala</w:t>
      </w:r>
      <w:r w:rsidR="00D860AD">
        <w:t xml:space="preserve">m </w:t>
      </w:r>
      <w:r>
        <w:t>Lahori, Abdus Salam Dewi, Shaikh Daniyal Chaurasi and ultimately</w:t>
      </w:r>
      <w:r w:rsidR="00D860AD">
        <w:t xml:space="preserve"> </w:t>
      </w:r>
      <w:r>
        <w:t>Mulla Qutbuddin Sihalawi, the father of Mulla Nizamuddin, the firs</w:t>
      </w:r>
      <w:r w:rsidR="00D860AD">
        <w:t xml:space="preserve">t </w:t>
      </w:r>
      <w:r>
        <w:t xml:space="preserve">rector of the Farangi Mahal seminary. </w:t>
      </w:r>
      <w:r w:rsidRPr="00700E63">
        <w:rPr>
          <w:rStyle w:val="libFootnotenumChar"/>
        </w:rPr>
        <w:t>27</w:t>
      </w:r>
      <w:r>
        <w:t xml:space="preserve"> Another rationalist scholar i</w:t>
      </w:r>
      <w:r w:rsidR="00D860AD">
        <w:t xml:space="preserve">n </w:t>
      </w:r>
      <w:r>
        <w:t>the Mughal court was Mulla Shafi'ai Yazdi Danishmand Khan, th</w:t>
      </w:r>
      <w:r w:rsidR="00D860AD">
        <w:t xml:space="preserve">e </w:t>
      </w:r>
      <w:r>
        <w:t>employer of the famous Francois Bernier.</w:t>
      </w:r>
    </w:p>
    <w:p w:rsidR="005E021A" w:rsidRDefault="00A3245D" w:rsidP="00A3245D">
      <w:pPr>
        <w:pStyle w:val="libNormal"/>
      </w:pPr>
      <w:r>
        <w:t>The hikmat traditions as they developed in Iran appear to hav</w:t>
      </w:r>
      <w:r w:rsidR="00D860AD">
        <w:t xml:space="preserve">e </w:t>
      </w:r>
      <w:r>
        <w:t>secured easy acceptance in the Mughal Empire during the reign o</w:t>
      </w:r>
      <w:r w:rsidR="00D860AD">
        <w:t xml:space="preserve">f </w:t>
      </w:r>
      <w:r>
        <w:t>Shahjahan. An example can be given of Mulla Mahmud Faruqi o</w:t>
      </w:r>
      <w:r w:rsidR="00D860AD">
        <w:t xml:space="preserve">f </w:t>
      </w:r>
      <w:r>
        <w:t>Jaunpur, a peripatetic</w:t>
      </w:r>
    </w:p>
    <w:p w:rsidR="00AA1ECE" w:rsidRDefault="00A3245D" w:rsidP="005E021A">
      <w:pPr>
        <w:pStyle w:val="libNormal0"/>
      </w:pPr>
      <w:r>
        <w:lastRenderedPageBreak/>
        <w:t>scholar who had been a student of Mir Damad a</w:t>
      </w:r>
      <w:r w:rsidR="00D860AD">
        <w:t xml:space="preserve">t </w:t>
      </w:r>
      <w:r>
        <w:t>Shiraz. He was not only invited to the Mughal court but counted Princ</w:t>
      </w:r>
      <w:r w:rsidR="00D860AD">
        <w:t xml:space="preserve">e </w:t>
      </w:r>
      <w:r>
        <w:t xml:space="preserve">Shah Shuja and Shaista Khan amongst his pupils. </w:t>
      </w:r>
      <w:r w:rsidRPr="00700E63">
        <w:rPr>
          <w:rStyle w:val="libFootnotenumChar"/>
        </w:rPr>
        <w:t>28</w:t>
      </w:r>
      <w:r>
        <w:t xml:space="preserve"> A contemporary o</w:t>
      </w:r>
      <w:r w:rsidR="00D860AD">
        <w:t xml:space="preserve">f </w:t>
      </w:r>
      <w:r>
        <w:t>Mulla Sadra, he joined the Mughal court in 1640. Very soon, we fin</w:t>
      </w:r>
      <w:r w:rsidR="00D860AD">
        <w:t xml:space="preserve">d </w:t>
      </w:r>
      <w:r>
        <w:t xml:space="preserve">him taking part in a debate with Mulla Abdul Hakim Siyalkoti, </w:t>
      </w:r>
      <w:r w:rsidR="00D860AD">
        <w:t xml:space="preserve">a </w:t>
      </w:r>
      <w:r>
        <w:t>scholar who had written a number of glosses and commentaries on th</w:t>
      </w:r>
      <w:r w:rsidR="00D860AD">
        <w:t xml:space="preserve">e </w:t>
      </w:r>
      <w:r>
        <w:t>works of Mulla Sharif Juzjani, Sa'duddin Taftazani and Mull</w:t>
      </w:r>
      <w:r w:rsidR="00D860AD">
        <w:t xml:space="preserve">a </w:t>
      </w:r>
      <w:r>
        <w:t xml:space="preserve">Jalaluddin Dawwani. </w:t>
      </w:r>
      <w:r w:rsidRPr="00700E63">
        <w:rPr>
          <w:rStyle w:val="libFootnotenumChar"/>
        </w:rPr>
        <w:t>29</w:t>
      </w:r>
    </w:p>
    <w:p w:rsidR="00AA1ECE" w:rsidRDefault="004130AC" w:rsidP="00A3245D">
      <w:pPr>
        <w:pStyle w:val="libNormal"/>
      </w:pPr>
      <w:r>
        <w:t xml:space="preserve">The author of </w:t>
      </w:r>
      <w:r w:rsidRPr="004130AC">
        <w:rPr>
          <w:rStyle w:val="libItalicChar"/>
        </w:rPr>
        <w:t>Dabistan-i Maza</w:t>
      </w:r>
      <w:r w:rsidR="00A3245D" w:rsidRPr="004130AC">
        <w:rPr>
          <w:rStyle w:val="libItalicChar"/>
        </w:rPr>
        <w:t>hib</w:t>
      </w:r>
      <w:r w:rsidR="00A3245D">
        <w:t xml:space="preserve"> (c. 1653), during the sam</w:t>
      </w:r>
      <w:r w:rsidR="00D860AD">
        <w:t xml:space="preserve">e </w:t>
      </w:r>
      <w:r w:rsidR="00A3245D">
        <w:t>reign, records the names of two scholars who had obtained training i</w:t>
      </w:r>
      <w:r w:rsidR="00D860AD">
        <w:t xml:space="preserve">n </w:t>
      </w:r>
      <w:r w:rsidR="00A3245D">
        <w:t>the philosophical traditions of Iran. Hakim Dastur of Isfahan receive</w:t>
      </w:r>
      <w:r w:rsidR="00D860AD">
        <w:t xml:space="preserve">d </w:t>
      </w:r>
      <w:r w:rsidR="00A3245D">
        <w:t>training under 'Mir Baqir Damad, Shaikh Bahauddin Muhammad</w:t>
      </w:r>
      <w:r w:rsidR="00D860AD">
        <w:t xml:space="preserve"> </w:t>
      </w:r>
      <w:r w:rsidR="00A3245D">
        <w:t xml:space="preserve">Mir Abul Qasim Findiriski and other such scholars of Shiraz'. </w:t>
      </w:r>
      <w:r w:rsidR="00A3245D" w:rsidRPr="00700E63">
        <w:rPr>
          <w:rStyle w:val="libFootnotenumChar"/>
        </w:rPr>
        <w:t>30</w:t>
      </w:r>
      <w:r w:rsidR="00A3245D">
        <w:t xml:space="preserve"> Another was Hakim Kamran who, he says, was addressed by Mir Findirisk</w:t>
      </w:r>
      <w:r w:rsidR="00D860AD">
        <w:t xml:space="preserve">i </w:t>
      </w:r>
      <w:r w:rsidR="00A3245D">
        <w:t xml:space="preserve">as 'brother'. </w:t>
      </w:r>
      <w:r w:rsidR="00A3245D" w:rsidRPr="00700E63">
        <w:rPr>
          <w:rStyle w:val="libFootnotenumChar"/>
        </w:rPr>
        <w:t>31</w:t>
      </w:r>
      <w:r w:rsidR="00A3245D">
        <w:t xml:space="preserve"> Settled in the regions of Lahore and Agra respectively</w:t>
      </w:r>
      <w:r w:rsidR="00D860AD">
        <w:t xml:space="preserve"> </w:t>
      </w:r>
      <w:r w:rsidR="00A3245D">
        <w:t>these scholars might have also come into contact with Sadra' s view</w:t>
      </w:r>
      <w:r w:rsidR="00D860AD">
        <w:t xml:space="preserve">s </w:t>
      </w:r>
      <w:r w:rsidR="00A3245D">
        <w:t>which were creating a stir during the same period in Shiraz. Of th</w:t>
      </w:r>
      <w:r w:rsidR="00D860AD">
        <w:t xml:space="preserve">e </w:t>
      </w:r>
      <w:r w:rsidR="00A3245D">
        <w:t>famous Sarmad, who probably arrived in India from Iran in earl</w:t>
      </w:r>
      <w:r w:rsidR="00D860AD">
        <w:t xml:space="preserve">y </w:t>
      </w:r>
      <w:r w:rsidR="00A3245D">
        <w:t>1640s, it is distinctly stated by the same author, apparently on the basi</w:t>
      </w:r>
      <w:r w:rsidR="00D860AD">
        <w:t xml:space="preserve">s </w:t>
      </w:r>
      <w:r w:rsidR="00A3245D">
        <w:t>of what Sarmad told him himself, that he had studied 'under the sage</w:t>
      </w:r>
      <w:r w:rsidR="00D860AD">
        <w:t xml:space="preserve">s </w:t>
      </w:r>
      <w:r w:rsidR="00A3245D">
        <w:t>of Iran, such as Mulla Sadra and Mir Abu'l Qasim Findiriski an</w:t>
      </w:r>
      <w:r w:rsidR="00D860AD">
        <w:t xml:space="preserve">d </w:t>
      </w:r>
      <w:r w:rsidR="00A3245D">
        <w:t xml:space="preserve">others'. </w:t>
      </w:r>
      <w:r w:rsidR="00A3245D" w:rsidRPr="00700E63">
        <w:rPr>
          <w:rStyle w:val="libFootnotenumChar"/>
        </w:rPr>
        <w:t>32</w:t>
      </w:r>
      <w:r w:rsidR="00A3245D">
        <w:t xml:space="preserve"> How much his turn to mysticism was influenced by thei</w:t>
      </w:r>
      <w:r w:rsidR="00D860AD">
        <w:t xml:space="preserve">r </w:t>
      </w:r>
      <w:r w:rsidR="00A3245D">
        <w:t>teaching should be an interesting theme to pursue.</w:t>
      </w:r>
    </w:p>
    <w:p w:rsidR="00AA1ECE" w:rsidRDefault="00A3245D" w:rsidP="00A3245D">
      <w:pPr>
        <w:pStyle w:val="libNormal"/>
      </w:pPr>
      <w:r>
        <w:t>Evidence for the transmission of Mulla Sadra's ideas and hi</w:t>
      </w:r>
      <w:r w:rsidR="00D860AD">
        <w:t xml:space="preserve">s </w:t>
      </w:r>
      <w:r>
        <w:t>'Transcendental Wisdom' and rationalism to India comes from wha</w:t>
      </w:r>
      <w:r w:rsidR="00D860AD">
        <w:t xml:space="preserve">t </w:t>
      </w:r>
      <w:r>
        <w:t>we learn about commentaries written on him in India. Mull</w:t>
      </w:r>
      <w:r w:rsidR="00D860AD">
        <w:t xml:space="preserve">a </w:t>
      </w:r>
      <w:r>
        <w:t>Nizamuddin Sihalwi (fl. 1700) of the Farangi Mahal tradition is credited with the formulation of the curriculum for instruction known a</w:t>
      </w:r>
      <w:r w:rsidR="00D860AD">
        <w:t xml:space="preserve">s </w:t>
      </w:r>
      <w:r w:rsidRPr="004130AC">
        <w:rPr>
          <w:rStyle w:val="libItalicChar"/>
        </w:rPr>
        <w:t>Dars-i Nizami</w:t>
      </w:r>
      <w:r>
        <w:t xml:space="preserve">. </w:t>
      </w:r>
      <w:r w:rsidRPr="00700E63">
        <w:rPr>
          <w:rStyle w:val="libFootnotenumChar"/>
        </w:rPr>
        <w:t>3</w:t>
      </w:r>
      <w:r w:rsidR="00700E63">
        <w:rPr>
          <w:rStyle w:val="libFootnotenumChar"/>
        </w:rPr>
        <w:t>3</w:t>
      </w:r>
      <w:r>
        <w:t xml:space="preserve"> It was designed to direct the Student to the mos</w:t>
      </w:r>
      <w:r w:rsidR="00D860AD">
        <w:t xml:space="preserve">t </w:t>
      </w:r>
      <w:r>
        <w:t>difficult and comprehensive books on a subject, so that the pupil wa</w:t>
      </w:r>
      <w:r w:rsidR="00D860AD">
        <w:t xml:space="preserve">s </w:t>
      </w:r>
      <w:r>
        <w:t>forced to think. This curriculum has been criticized for placing to</w:t>
      </w:r>
      <w:r w:rsidR="00D860AD">
        <w:t xml:space="preserve">o </w:t>
      </w:r>
      <w:r>
        <w:t>much emphasis on the rational sciences. According to Robinson, i</w:t>
      </w:r>
      <w:r w:rsidR="00D860AD">
        <w:t xml:space="preserve">t </w:t>
      </w:r>
      <w:r>
        <w:t xml:space="preserve">'stipulates no specific bias and insists on no particular books'. </w:t>
      </w:r>
      <w:r w:rsidRPr="00700E63">
        <w:rPr>
          <w:rStyle w:val="libFootnotenumChar"/>
        </w:rPr>
        <w:t>34</w:t>
      </w:r>
    </w:p>
    <w:p w:rsidR="00AA1ECE" w:rsidRDefault="00A3245D" w:rsidP="00AA1ECE">
      <w:pPr>
        <w:pStyle w:val="libNormal"/>
      </w:pPr>
      <w:r>
        <w:t>Mulla Nizamuddin wrote a commentary on Mulla Sadra'</w:t>
      </w:r>
      <w:r w:rsidR="00D860AD">
        <w:t xml:space="preserve">s </w:t>
      </w:r>
      <w:r w:rsidR="00BB5D40">
        <w:rPr>
          <w:rStyle w:val="libItalicChar"/>
        </w:rPr>
        <w:t>Sharh-i Hida</w:t>
      </w:r>
      <w:r w:rsidRPr="00BB5D40">
        <w:rPr>
          <w:rStyle w:val="libItalicChar"/>
        </w:rPr>
        <w:t>tayat al-Hikma</w:t>
      </w:r>
      <w:r>
        <w:t xml:space="preserve"> (a book which expounds his transcendental philosophy) and introduced this work in his syllabus, the darsi nizdmi. </w:t>
      </w:r>
      <w:r w:rsidRPr="00700E63">
        <w:rPr>
          <w:rStyle w:val="libFootnotenumChar"/>
        </w:rPr>
        <w:t>35</w:t>
      </w:r>
      <w:r>
        <w:t xml:space="preserve"> This commentary is now popularly known as Sadra. Withi</w:t>
      </w:r>
      <w:r w:rsidR="00D860AD">
        <w:t xml:space="preserve">n </w:t>
      </w:r>
      <w:r>
        <w:t>a few years of the compilation of Nizamuddin's work, Mulla Hasa</w:t>
      </w:r>
      <w:r w:rsidR="00D860AD">
        <w:t xml:space="preserve">n </w:t>
      </w:r>
      <w:r>
        <w:t>Farangi Mahali (d. 1794-95), a famous logician of the same school o</w:t>
      </w:r>
      <w:r w:rsidR="00D860AD">
        <w:t xml:space="preserve">f </w:t>
      </w:r>
      <w:r>
        <w:t>thought, wrote his own commentary on Mulla Sadra's Hikmat, whic</w:t>
      </w:r>
      <w:r w:rsidR="00D860AD">
        <w:t xml:space="preserve">h </w:t>
      </w:r>
      <w:r>
        <w:t>was also taught in various Indian seminaries of the eighteenth century.</w:t>
      </w:r>
      <w:r w:rsidR="00AA1ECE">
        <w:t xml:space="preserve"> </w:t>
      </w:r>
      <w:r>
        <w:t>Similarly, 'Alim Sandilvi Farangi Mahali, the founder of the Khairaba</w:t>
      </w:r>
      <w:r w:rsidR="00D860AD">
        <w:t xml:space="preserve">d </w:t>
      </w:r>
      <w:r>
        <w:t xml:space="preserve">School, compiled his own commentary of Mulla Sadra's Hikmat. </w:t>
      </w:r>
      <w:r w:rsidRPr="00700E63">
        <w:rPr>
          <w:rStyle w:val="libFootnotenumChar"/>
        </w:rPr>
        <w:t>36</w:t>
      </w:r>
    </w:p>
    <w:p w:rsidR="00AA1ECE" w:rsidRDefault="00A3245D" w:rsidP="00BB5D40">
      <w:pPr>
        <w:pStyle w:val="libNormal"/>
      </w:pPr>
      <w:r>
        <w:t>Mulla Sadra appears to have been noticed by Shah Abdul Aziz Dihlav</w:t>
      </w:r>
      <w:r w:rsidR="00D860AD">
        <w:t xml:space="preserve">i </w:t>
      </w:r>
      <w:r>
        <w:t xml:space="preserve">as well. A commentary written by the Shah, </w:t>
      </w:r>
      <w:r w:rsidRPr="00BB5D40">
        <w:rPr>
          <w:rStyle w:val="libItalicChar"/>
        </w:rPr>
        <w:t>Sharh-i Mulla Sadra</w:t>
      </w:r>
      <w:r>
        <w:t>, i</w:t>
      </w:r>
      <w:r w:rsidR="00D860AD">
        <w:t xml:space="preserve">s </w:t>
      </w:r>
      <w:r>
        <w:t xml:space="preserve">preserved in the Maulana Azad Library, Aligarh. </w:t>
      </w:r>
      <w:r w:rsidRPr="00700E63">
        <w:rPr>
          <w:rStyle w:val="libFootnotenumChar"/>
        </w:rPr>
        <w:t>37</w:t>
      </w:r>
      <w:r>
        <w:t xml:space="preserve"> The Sadra was als</w:t>
      </w:r>
      <w:r w:rsidR="00D860AD">
        <w:t xml:space="preserve">o </w:t>
      </w:r>
      <w:r>
        <w:t>introduce</w:t>
      </w:r>
      <w:r w:rsidR="00BB5D40">
        <w:t xml:space="preserve">d in the curriculum of the </w:t>
      </w:r>
      <w:r w:rsidR="00BB5D40" w:rsidRPr="00BB5D40">
        <w:rPr>
          <w:rStyle w:val="libItalicChar"/>
        </w:rPr>
        <w:t>Shi'a</w:t>
      </w:r>
      <w:r w:rsidRPr="00BB5D40">
        <w:rPr>
          <w:rStyle w:val="libItalicChar"/>
        </w:rPr>
        <w:t xml:space="preserve"> madrasas</w:t>
      </w:r>
      <w:r>
        <w:t xml:space="preserve"> of </w:t>
      </w:r>
      <w:r w:rsidRPr="00BB5D40">
        <w:rPr>
          <w:rStyle w:val="libItalicChar"/>
        </w:rPr>
        <w:t>Awadh</w:t>
      </w:r>
      <w:r>
        <w:t xml:space="preserve"> and til</w:t>
      </w:r>
      <w:r w:rsidR="00D860AD">
        <w:t xml:space="preserve">l </w:t>
      </w:r>
      <w:r>
        <w:t xml:space="preserve">as late as the 1960s formed part of the curriculum at </w:t>
      </w:r>
      <w:r w:rsidRPr="00BB5D40">
        <w:rPr>
          <w:rStyle w:val="libItalicChar"/>
        </w:rPr>
        <w:t>Sult</w:t>
      </w:r>
      <w:r w:rsidR="00BB5D40">
        <w:rPr>
          <w:rStyle w:val="libItalicChar"/>
        </w:rPr>
        <w:t>dn-ul Mada</w:t>
      </w:r>
      <w:r w:rsidRPr="00BB5D40">
        <w:rPr>
          <w:rStyle w:val="libItalicChar"/>
        </w:rPr>
        <w:t>ris</w:t>
      </w:r>
      <w:r w:rsidR="00D860AD">
        <w:t xml:space="preserve"> </w:t>
      </w:r>
      <w:r>
        <w:t xml:space="preserve">a well-known Shi'i seminary at Lucknow. It is, however, quite interesting to note that with the growing influence of the </w:t>
      </w:r>
      <w:r w:rsidRPr="00BB5D40">
        <w:rPr>
          <w:rStyle w:val="libItalicChar"/>
        </w:rPr>
        <w:t>Usuli</w:t>
      </w:r>
      <w:r w:rsidR="00BB5D40" w:rsidRPr="00BB5D40">
        <w:rPr>
          <w:rStyle w:val="libItalicChar"/>
        </w:rPr>
        <w:t xml:space="preserve"> </w:t>
      </w:r>
      <w:r w:rsidRPr="00BB5D40">
        <w:rPr>
          <w:rStyle w:val="libItalicChar"/>
        </w:rPr>
        <w:t>fiqh</w:t>
      </w:r>
      <w:r>
        <w:t xml:space="preserve"> after Dilda</w:t>
      </w:r>
      <w:r w:rsidR="00D860AD">
        <w:t xml:space="preserve">r </w:t>
      </w:r>
      <w:r>
        <w:t>Ali Nasirabadi</w:t>
      </w:r>
      <w:r w:rsidR="00BB5D40">
        <w:t xml:space="preserve"> </w:t>
      </w:r>
      <w:r>
        <w:lastRenderedPageBreak/>
        <w:t>Ghufranma'ab' (1753-1820), the influence of Sadr</w:t>
      </w:r>
      <w:r w:rsidR="00D860AD">
        <w:t xml:space="preserve">a </w:t>
      </w:r>
      <w:r>
        <w:t xml:space="preserve">in the </w:t>
      </w:r>
      <w:r w:rsidRPr="00BB5D40">
        <w:rPr>
          <w:rStyle w:val="libItalicChar"/>
        </w:rPr>
        <w:t>Shi'i</w:t>
      </w:r>
      <w:r>
        <w:t xml:space="preserve"> seminaries in North India declined. According to the Usulis</w:t>
      </w:r>
      <w:r w:rsidR="00D860AD">
        <w:t xml:space="preserve"> </w:t>
      </w:r>
      <w:r>
        <w:t>thinkers like Mulla Sadra, who followed a mystical philosophy, wer</w:t>
      </w:r>
      <w:r w:rsidR="00D860AD">
        <w:t xml:space="preserve">e </w:t>
      </w:r>
      <w:r>
        <w:t xml:space="preserve">heretics. </w:t>
      </w:r>
      <w:r w:rsidRPr="00700E63">
        <w:rPr>
          <w:rStyle w:val="libFootnotenumChar"/>
        </w:rPr>
        <w:t>38</w:t>
      </w:r>
      <w:r>
        <w:t xml:space="preserve"> Presently, Mulla Sadra and his works are hardly known o</w:t>
      </w:r>
      <w:r w:rsidR="00D860AD">
        <w:t xml:space="preserve">r </w:t>
      </w:r>
      <w:r>
        <w:t>remembered in either the Shi'i or the Sunni institutions of Nort</w:t>
      </w:r>
      <w:r w:rsidR="00D860AD">
        <w:t xml:space="preserve">h </w:t>
      </w:r>
      <w:r>
        <w:t>India.</w:t>
      </w:r>
    </w:p>
    <w:p w:rsidR="00AA1ECE" w:rsidRDefault="00A3245D" w:rsidP="00A3245D">
      <w:pPr>
        <w:pStyle w:val="libNormal"/>
      </w:pPr>
      <w:r>
        <w:t>It thus appears that within a few decades of the death of Mull</w:t>
      </w:r>
      <w:r w:rsidR="00D860AD">
        <w:t xml:space="preserve">a </w:t>
      </w:r>
      <w:r>
        <w:t>Sadra (d. 1640), he began to receive notice from the scholarly circles i</w:t>
      </w:r>
      <w:r w:rsidR="00D860AD">
        <w:t xml:space="preserve">n </w:t>
      </w:r>
      <w:r>
        <w:t>India and interest in his philosophy continued to be displayed at leas</w:t>
      </w:r>
      <w:r w:rsidR="00D860AD">
        <w:t xml:space="preserve">t </w:t>
      </w:r>
      <w:r>
        <w:t>up till the second half of the twentieth century. This shows that despit</w:t>
      </w:r>
      <w:r w:rsidR="00D860AD">
        <w:t xml:space="preserve">e </w:t>
      </w:r>
      <w:r>
        <w:t xml:space="preserve">the conventional Shia-Sunni divide, India and Iran yet belonged to </w:t>
      </w:r>
      <w:r w:rsidR="00D860AD">
        <w:t xml:space="preserve">a </w:t>
      </w:r>
      <w:r>
        <w:t>largely common intellectual region. It is difficult, however, to get a</w:t>
      </w:r>
      <w:r w:rsidR="00D860AD">
        <w:t xml:space="preserve">n </w:t>
      </w:r>
      <w:r>
        <w:t>answer to the question as to how far Sadra's larger vision was integrated or adopted in Indo-Muslim thought - whether it was just noticed and docketed to be taught, or also endorsed fully in spirit.</w:t>
      </w:r>
    </w:p>
    <w:p w:rsidR="00D860AD" w:rsidRDefault="00D860AD" w:rsidP="00700E63">
      <w:pPr>
        <w:pStyle w:val="libNormal"/>
      </w:pPr>
      <w:r>
        <w:br w:type="page"/>
      </w:r>
    </w:p>
    <w:p w:rsidR="00AA1ECE" w:rsidRDefault="00A3245D" w:rsidP="00D860AD">
      <w:pPr>
        <w:pStyle w:val="Heading1Center"/>
      </w:pPr>
      <w:bookmarkStart w:id="4" w:name="_Toc406058347"/>
      <w:r>
        <w:lastRenderedPageBreak/>
        <w:t>Notes and Reference</w:t>
      </w:r>
      <w:r w:rsidR="00D860AD">
        <w:t>s</w:t>
      </w:r>
      <w:bookmarkEnd w:id="4"/>
    </w:p>
    <w:p w:rsidR="00D860AD" w:rsidRDefault="00D860AD" w:rsidP="00D860AD">
      <w:pPr>
        <w:pStyle w:val="libFootnote"/>
      </w:pPr>
      <w:r>
        <w:t>1</w:t>
      </w:r>
      <w:r w:rsidR="00A3245D">
        <w:t xml:space="preserve"> Oliver Leaman, 'Concept of Philosophy in Islam', Routledge Encyclopaedia of Philosophy: Islamic Philosophy, edited by Edward Craig an</w:t>
      </w:r>
      <w:r>
        <w:t xml:space="preserve">d </w:t>
      </w:r>
      <w:r w:rsidR="00A3245D">
        <w:t>O. Leaman, 1998, vol. 5, pp. 5-9. For the online edition see http:// www.muslimphilosophy.com/ip/rep/H006.ht</w:t>
      </w:r>
      <w:r>
        <w:t>m</w:t>
      </w:r>
    </w:p>
    <w:p w:rsidR="00AA1ECE" w:rsidRDefault="00A3245D" w:rsidP="00D860AD">
      <w:pPr>
        <w:pStyle w:val="libFootnote"/>
      </w:pPr>
      <w:r>
        <w:t>2</w:t>
      </w:r>
      <w:r w:rsidR="00D860AD">
        <w:t xml:space="preserve">- </w:t>
      </w:r>
      <w:r>
        <w:t>Ibid.</w:t>
      </w:r>
    </w:p>
    <w:p w:rsidR="00AA1ECE" w:rsidRDefault="00A3245D" w:rsidP="00D860AD">
      <w:pPr>
        <w:pStyle w:val="libFootnote"/>
      </w:pPr>
      <w:r>
        <w:t>3</w:t>
      </w:r>
      <w:r w:rsidR="00D860AD">
        <w:t>-</w:t>
      </w:r>
      <w:r>
        <w:t xml:space="preserve"> S. Hosein Nasr, 'Mystical Philosophy of Islam', Routledge Encyclopaedia o</w:t>
      </w:r>
      <w:r w:rsidR="00D860AD">
        <w:t xml:space="preserve">f </w:t>
      </w:r>
      <w:r>
        <w:t>Philosophy, op. cit., vol. 6, pp. 616-20. For the online version see http:// www.muslimphilosophy.com/ip/rep/H004.ht</w:t>
      </w:r>
      <w:r w:rsidR="00D860AD">
        <w:t>m</w:t>
      </w:r>
    </w:p>
    <w:p w:rsidR="00AA1ECE" w:rsidRDefault="00A3245D" w:rsidP="00D860AD">
      <w:pPr>
        <w:pStyle w:val="libFootnote"/>
      </w:pPr>
      <w:r>
        <w:t>4</w:t>
      </w:r>
      <w:r w:rsidR="00D860AD">
        <w:t>-</w:t>
      </w:r>
      <w:r>
        <w:t xml:space="preserve"> Muhammad Ha'iri Yazdi, The Principles of Epistemology in Islamic Philosophy: Knowledge by Presence, Albany, NY, 1 992. For Suhrawardi and hi</w:t>
      </w:r>
      <w:r w:rsidR="00D860AD">
        <w:t xml:space="preserve">s </w:t>
      </w:r>
      <w:r>
        <w:t>philosophy see John Cooper, 'al-Shihab al-din Yahya al-Suhrawardi'</w:t>
      </w:r>
      <w:r w:rsidR="00D860AD">
        <w:t xml:space="preserve"> </w:t>
      </w:r>
      <w:r>
        <w:t>Routledge Encyclopaedia of Philosophy, op. cit., vol. 9, pp. 219-24. For th</w:t>
      </w:r>
      <w:r w:rsidR="00D860AD">
        <w:t xml:space="preserve">e </w:t>
      </w:r>
      <w:r>
        <w:t>online version see http://www.muslimphilosophy.com/ip/rep/H031.ht</w:t>
      </w:r>
      <w:r w:rsidR="00D860AD">
        <w:t>m</w:t>
      </w:r>
    </w:p>
    <w:p w:rsidR="00AA1ECE" w:rsidRDefault="00A3245D" w:rsidP="00D860AD">
      <w:pPr>
        <w:pStyle w:val="libFootnote"/>
      </w:pPr>
      <w:r>
        <w:t>5</w:t>
      </w:r>
      <w:r w:rsidR="00D860AD">
        <w:t>-</w:t>
      </w:r>
      <w:r>
        <w:t xml:space="preserve"> The Encyclopaedia of Islam, new edition: D. MacEoin, 'Mulla Sadra', Leiden</w:t>
      </w:r>
      <w:r w:rsidR="00D860AD">
        <w:t xml:space="preserve"> </w:t>
      </w:r>
      <w:r>
        <w:t>E.J. Brill, 1993, vol. 7, p. 547. For Findiriski, see Ibid., Supplement, 2004</w:t>
      </w:r>
      <w:r w:rsidR="00D860AD">
        <w:t xml:space="preserve"> </w:t>
      </w:r>
      <w:r>
        <w:t>pp. 308-09.</w:t>
      </w:r>
    </w:p>
    <w:p w:rsidR="00AA1ECE" w:rsidRDefault="00A3245D" w:rsidP="00D860AD">
      <w:pPr>
        <w:pStyle w:val="libFootnote"/>
      </w:pPr>
      <w:r>
        <w:t>6</w:t>
      </w:r>
      <w:r w:rsidR="00D860AD">
        <w:t>-</w:t>
      </w:r>
      <w:r>
        <w:t xml:space="preserve"> A. Hadi, Sharh-i hal-i Mir Damad va Mir Findiriski (Commentary on th</w:t>
      </w:r>
      <w:r w:rsidR="00D860AD">
        <w:t xml:space="preserve">e </w:t>
      </w:r>
      <w:r>
        <w:t>Thought of Mir Damad and Mir Findiriski), Isfahan, 1984, p. 134.</w:t>
      </w:r>
    </w:p>
    <w:p w:rsidR="00AA1ECE" w:rsidRDefault="00A3245D" w:rsidP="00D860AD">
      <w:pPr>
        <w:pStyle w:val="libFootnote"/>
      </w:pPr>
      <w:r>
        <w:t>7</w:t>
      </w:r>
      <w:r w:rsidR="00D860AD">
        <w:t>-</w:t>
      </w:r>
      <w:r>
        <w:t xml:space="preserve"> Mir Damad , Kitab al-qabasat (Book of Embers), edited by M. Mohaghegh</w:t>
      </w:r>
      <w:r w:rsidR="00D860AD">
        <w:t xml:space="preserve"> </w:t>
      </w:r>
      <w:r>
        <w:t>T. Izutsu, M. Bihbahani and I. Dibaji, Tehran: McGill University, Institut</w:t>
      </w:r>
      <w:r w:rsidR="00D860AD">
        <w:t xml:space="preserve">e </w:t>
      </w:r>
      <w:r>
        <w:t>of Islamic Studies, Tehran Branch, 1977.</w:t>
      </w:r>
    </w:p>
    <w:p w:rsidR="00AA1ECE" w:rsidRDefault="00A3245D" w:rsidP="00D860AD">
      <w:pPr>
        <w:pStyle w:val="libFootnote"/>
      </w:pPr>
      <w:r>
        <w:t>8</w:t>
      </w:r>
      <w:r w:rsidR="00D860AD">
        <w:t>-</w:t>
      </w:r>
      <w:r>
        <w:t xml:space="preserve"> Hamid Dabashi, 'Mir Damad and the Founding of the School of Isfahan'</w:t>
      </w:r>
      <w:r w:rsidR="00D860AD">
        <w:t xml:space="preserve"> </w:t>
      </w:r>
      <w:r>
        <w:t>in S.H. Nasr and O. Leaman, eds, History of Islamic Philosophy, London</w:t>
      </w:r>
      <w:r w:rsidR="00D860AD">
        <w:t xml:space="preserve"> </w:t>
      </w:r>
      <w:r>
        <w:t>1996, pp. 597-634. For the online version see http:// www.muslimphilosophy.com/ip/rep/H053.htm; see also S.H. Nasr, 'Th</w:t>
      </w:r>
      <w:r w:rsidR="00D860AD">
        <w:t xml:space="preserve">e </w:t>
      </w:r>
      <w:r>
        <w:t>School of Isfahan', in M.M. Sharif, ed., A History of Muslim Philosophy</w:t>
      </w:r>
      <w:r w:rsidR="00D860AD">
        <w:t xml:space="preserve"> </w:t>
      </w:r>
      <w:r>
        <w:t>Wiesbaden, 1966, vol. 2, pp. 904-32.</w:t>
      </w:r>
    </w:p>
    <w:p w:rsidR="00AA1ECE" w:rsidRDefault="00A3245D" w:rsidP="00D860AD">
      <w:pPr>
        <w:pStyle w:val="libFootnote"/>
      </w:pPr>
      <w:r>
        <w:t>9 S. Athar Abbas Rizvi, A Socio-Inteliectual History of the Isna 'Ashari Shi'i</w:t>
      </w:r>
      <w:r w:rsidR="00D860AD">
        <w:t xml:space="preserve">s </w:t>
      </w:r>
      <w:r>
        <w:t>in India, vol. II, Canberra, 1986, pp. 219-20.</w:t>
      </w:r>
    </w:p>
    <w:p w:rsidR="00AA1ECE" w:rsidRDefault="00A3245D" w:rsidP="00D860AD">
      <w:pPr>
        <w:pStyle w:val="libFootnote"/>
      </w:pPr>
      <w:r>
        <w:t>10</w:t>
      </w:r>
      <w:r w:rsidR="00D860AD">
        <w:t>-</w:t>
      </w:r>
      <w:r>
        <w:t xml:space="preserve"> Mulla Sadra, al-Hikma al-muta'aliya fi-'l-asfar al-'aqliyya al-arba'a (Th</w:t>
      </w:r>
      <w:r w:rsidR="00D860AD">
        <w:t xml:space="preserve">e </w:t>
      </w:r>
      <w:r>
        <w:t>Transcendent Wisdom Concerning the Four Intellectual Journeys), edited b</w:t>
      </w:r>
      <w:r w:rsidR="00D860AD">
        <w:t xml:space="preserve">y </w:t>
      </w:r>
      <w:r>
        <w:t>R. Lutfi et al, Tehran and Qum, Shirkat Dar al-Ma'arif al-Islamiyyah</w:t>
      </w:r>
      <w:r w:rsidR="00D860AD">
        <w:t xml:space="preserve"> </w:t>
      </w:r>
      <w:r>
        <w:t>1958-69?, 9 vols; vol. 1, Introduction.</w:t>
      </w:r>
    </w:p>
    <w:p w:rsidR="00AA1ECE" w:rsidRDefault="00D860AD" w:rsidP="00D860AD">
      <w:pPr>
        <w:pStyle w:val="libFootnote"/>
      </w:pPr>
      <w:r>
        <w:t xml:space="preserve">11- </w:t>
      </w:r>
      <w:r w:rsidR="00A3245D">
        <w:t>In discussing the philosophical views of Mulla Sadra, I have followed th</w:t>
      </w:r>
      <w:r>
        <w:t xml:space="preserve">e </w:t>
      </w:r>
      <w:r w:rsidR="00A3245D">
        <w:t>writings of Hosein Nasr and John Cooper. See S.H. Nasr, Sadr al-Di</w:t>
      </w:r>
      <w:r>
        <w:t xml:space="preserve">n </w:t>
      </w:r>
      <w:r w:rsidR="00A3245D">
        <w:t>Shirazi and His Transcendent Theosophy: Background, Life and Works</w:t>
      </w:r>
      <w:r>
        <w:t xml:space="preserve"> </w:t>
      </w:r>
      <w:r w:rsidR="00A3245D">
        <w:t>Tehran, Imperial Academy of Philosophy, 1978; J. Cooper, 'Mulla Sadr</w:t>
      </w:r>
      <w:r>
        <w:t xml:space="preserve">a </w:t>
      </w:r>
      <w:r w:rsidR="00A3245D">
        <w:t>(Sadr al-Din Muhammad al-Shirazi) (1571/2-1640)', Routledg</w:t>
      </w:r>
      <w:r>
        <w:t xml:space="preserve">e </w:t>
      </w:r>
      <w:r w:rsidR="00A3245D">
        <w:t>Encyclopaedia of Philosophy, op. cit., vol. 6, pp. 595-99 (for the onlin</w:t>
      </w:r>
      <w:r>
        <w:t xml:space="preserve">e </w:t>
      </w:r>
      <w:r w:rsidR="00A3245D">
        <w:t>version see http://www.muslimphilosophy.com/ip/rep/H027.ht</w:t>
      </w:r>
      <w:r>
        <w:t>m</w:t>
      </w:r>
    </w:p>
    <w:p w:rsidR="00AA1ECE" w:rsidRDefault="00A3245D" w:rsidP="00D860AD">
      <w:pPr>
        <w:pStyle w:val="libFootnote"/>
      </w:pPr>
      <w:r>
        <w:t>12</w:t>
      </w:r>
      <w:r w:rsidR="00D860AD">
        <w:t>-</w:t>
      </w:r>
      <w:r>
        <w:t xml:space="preserve"> Nasr, Sadr al-Din Shirazi, op. cit., pp. 55-68; see also Fazlur Rahman, Th</w:t>
      </w:r>
      <w:r w:rsidR="00D860AD">
        <w:t xml:space="preserve">e </w:t>
      </w:r>
      <w:r>
        <w:t>Philosophy of Mulla Sadra, Albany, New York, 1976.</w:t>
      </w:r>
    </w:p>
    <w:p w:rsidR="00AA1ECE" w:rsidRDefault="00A3245D" w:rsidP="00D860AD">
      <w:pPr>
        <w:pStyle w:val="libFootnote"/>
      </w:pPr>
      <w:r>
        <w:t>13</w:t>
      </w:r>
      <w:r w:rsidR="00D860AD">
        <w:t>-</w:t>
      </w:r>
      <w:r>
        <w:t xml:space="preserve"> James Winston Morris, The Wisdom of the Throne: An Introduction to th</w:t>
      </w:r>
      <w:r w:rsidR="00D860AD">
        <w:t xml:space="preserve">e </w:t>
      </w:r>
      <w:r>
        <w:t>Philosophy of Mulla Sadra, Princeton, 1981, p. 9.</w:t>
      </w:r>
    </w:p>
    <w:p w:rsidR="00AA1ECE" w:rsidRDefault="00A3245D" w:rsidP="00D860AD">
      <w:pPr>
        <w:pStyle w:val="libFootnote"/>
      </w:pPr>
      <w:r>
        <w:t>14</w:t>
      </w:r>
      <w:r w:rsidR="00D860AD">
        <w:t>-</w:t>
      </w:r>
      <w:r>
        <w:t xml:space="preserve"> Francis Robinson, The Ulama of Farangi Mahall and Islamic Culture i</w:t>
      </w:r>
      <w:r w:rsidR="00D860AD">
        <w:t xml:space="preserve">n </w:t>
      </w:r>
      <w:r>
        <w:t>South Asia, Delhi, 2001, p. 55.</w:t>
      </w:r>
    </w:p>
    <w:p w:rsidR="00AA1ECE" w:rsidRDefault="00A3245D" w:rsidP="00D860AD">
      <w:pPr>
        <w:pStyle w:val="libFootnote"/>
      </w:pPr>
      <w:r>
        <w:t>15</w:t>
      </w:r>
      <w:r w:rsidR="00D860AD">
        <w:t>-</w:t>
      </w:r>
      <w:r>
        <w:t xml:space="preserve"> Nasr, 'Sadr al-Din Shirazi (Mulla Sadra)', A History of Muslim Philosophy</w:t>
      </w:r>
      <w:r w:rsidR="00D860AD">
        <w:t xml:space="preserve"> </w:t>
      </w:r>
      <w:r>
        <w:t>Wiesbaden, 1966, vol. II, p. 958.</w:t>
      </w:r>
    </w:p>
    <w:p w:rsidR="00AA1ECE" w:rsidRDefault="00A3245D" w:rsidP="00D860AD">
      <w:pPr>
        <w:pStyle w:val="libFootnote"/>
      </w:pPr>
      <w:r>
        <w:t>16</w:t>
      </w:r>
      <w:r w:rsidR="00D860AD">
        <w:t>-</w:t>
      </w:r>
      <w:r>
        <w:t xml:space="preserve"> J.W. Morris, The Wisdom of the Throne: An Introduction to the Philosoph</w:t>
      </w:r>
      <w:r w:rsidR="00D860AD">
        <w:t xml:space="preserve">y </w:t>
      </w:r>
      <w:r>
        <w:t>ofMulla Sadra, Princeton, 1981, p. 49; see also The Encyclopaedia of Islam</w:t>
      </w:r>
      <w:r w:rsidR="00D860AD">
        <w:t xml:space="preserve"> </w:t>
      </w:r>
      <w:r>
        <w:t>new edition, D. MacEoin, 'Mulla Sadra', op. cit., vol. 7, p. 547.</w:t>
      </w:r>
    </w:p>
    <w:p w:rsidR="00AA1ECE" w:rsidRDefault="00A3245D" w:rsidP="00D860AD">
      <w:pPr>
        <w:pStyle w:val="libFootnote"/>
      </w:pPr>
      <w:r>
        <w:t>17</w:t>
      </w:r>
      <w:r w:rsidR="00D860AD">
        <w:t>-</w:t>
      </w:r>
      <w:r>
        <w:t xml:space="preserve"> A'in-i Akbari, edited by H. Blochmann, Calcutta, 1872, vol. I, pp. 201-02.</w:t>
      </w:r>
    </w:p>
    <w:p w:rsidR="00AA1ECE" w:rsidRDefault="00A3245D" w:rsidP="00D860AD">
      <w:pPr>
        <w:pStyle w:val="libFootnote"/>
      </w:pPr>
      <w:r>
        <w:t>18</w:t>
      </w:r>
      <w:r w:rsidR="00D860AD">
        <w:t>-</w:t>
      </w:r>
      <w:r>
        <w:t xml:space="preserve"> Ibid., II, p. 229.</w:t>
      </w:r>
    </w:p>
    <w:p w:rsidR="00AA1ECE" w:rsidRDefault="00A3245D" w:rsidP="00D860AD">
      <w:pPr>
        <w:pStyle w:val="libFootnote"/>
      </w:pPr>
      <w:r>
        <w:t>19</w:t>
      </w:r>
      <w:r w:rsidR="00D860AD">
        <w:t>-</w:t>
      </w:r>
      <w:r>
        <w:t xml:space="preserve"> See Irian Habib, 'A Political Theory for the Mughal Empire: A Study of th</w:t>
      </w:r>
      <w:r w:rsidR="00D860AD">
        <w:t xml:space="preserve">e </w:t>
      </w:r>
      <w:r>
        <w:t>Ideas of Abu'l Fazl', Proceedings of the Indian History Congress, 1998</w:t>
      </w:r>
      <w:r w:rsidR="00D860AD">
        <w:t xml:space="preserve"> </w:t>
      </w:r>
      <w:r>
        <w:t>Patiala Session, pp. 329-40.</w:t>
      </w:r>
    </w:p>
    <w:p w:rsidR="00AA1ECE" w:rsidRDefault="00A3245D" w:rsidP="00D860AD">
      <w:pPr>
        <w:pStyle w:val="libFootnote"/>
      </w:pPr>
      <w:r>
        <w:t>20</w:t>
      </w:r>
      <w:r w:rsidR="00D860AD">
        <w:t>-</w:t>
      </w:r>
      <w:r>
        <w:t xml:space="preserve"> Ibid., I, p. 3.</w:t>
      </w:r>
    </w:p>
    <w:p w:rsidR="00AA1ECE" w:rsidRDefault="00A3245D" w:rsidP="00D860AD">
      <w:pPr>
        <w:pStyle w:val="libFootnote"/>
      </w:pPr>
      <w:r>
        <w:t>21</w:t>
      </w:r>
      <w:r w:rsidR="00D860AD">
        <w:t>-</w:t>
      </w:r>
      <w:r>
        <w:t xml:space="preserve"> For al-Dawwani see John Cooper, 'Jalal al-Din Dawani', Routledg</w:t>
      </w:r>
      <w:r w:rsidR="00D860AD">
        <w:t xml:space="preserve">e </w:t>
      </w:r>
      <w:r>
        <w:t>Encyclopaedia of Philosophy, op. cit., vol. 2, pp. 806-07. For the onlin</w:t>
      </w:r>
      <w:r w:rsidR="00D860AD">
        <w:t xml:space="preserve">e </w:t>
      </w:r>
      <w:r>
        <w:t>version see http://www.muslimphilosophy.com/ip/rep/H038.htm.</w:t>
      </w:r>
    </w:p>
    <w:p w:rsidR="00AA1ECE" w:rsidRDefault="00A3245D" w:rsidP="00D860AD">
      <w:pPr>
        <w:pStyle w:val="libFootnote"/>
      </w:pPr>
      <w:r>
        <w:t>22</w:t>
      </w:r>
      <w:r w:rsidR="00D860AD">
        <w:t>-</w:t>
      </w:r>
      <w:r>
        <w:t xml:space="preserve"> MirGhulam Ali Azad Bilgrami, Ma'asir ul Kiram, Agra, 1910, pp. 236-37.</w:t>
      </w:r>
    </w:p>
    <w:p w:rsidR="00AA1ECE" w:rsidRDefault="00A3245D" w:rsidP="00D860AD">
      <w:pPr>
        <w:pStyle w:val="libFootnote"/>
      </w:pPr>
      <w:r>
        <w:lastRenderedPageBreak/>
        <w:t>23</w:t>
      </w:r>
      <w:r w:rsidR="00D860AD">
        <w:t>-</w:t>
      </w:r>
      <w:r>
        <w:t xml:space="preserve"> S.A.A. Rizvi, Shah Waliullah and his Times, Canberra, 1980, pp. 190-95; J.R.I. Cole, Roots of North Indian Shi'ism in Iran and Iraq, Religion an</w:t>
      </w:r>
      <w:r w:rsidR="00D860AD">
        <w:t xml:space="preserve">d </w:t>
      </w:r>
      <w:r>
        <w:t>State in Awadh, 1722-1839, Delhi, 1989, p. 27.</w:t>
      </w:r>
    </w:p>
    <w:p w:rsidR="00AA1ECE" w:rsidRDefault="00A3245D" w:rsidP="00D860AD">
      <w:pPr>
        <w:pStyle w:val="libFootnote"/>
      </w:pPr>
      <w:r>
        <w:t>24</w:t>
      </w:r>
      <w:r w:rsidR="00D860AD">
        <w:t>-</w:t>
      </w:r>
      <w:r>
        <w:t xml:space="preserve"> See Norman Calder, 'The Structure of Authority in Imami Shi'i Jurisprudence', Ph.D. dissertation, School of Oriental and African Studies, 1980.</w:t>
      </w:r>
    </w:p>
    <w:p w:rsidR="00AA1ECE" w:rsidRDefault="00A3245D" w:rsidP="00D860AD">
      <w:pPr>
        <w:pStyle w:val="libFootnote"/>
      </w:pPr>
      <w:r>
        <w:t>25</w:t>
      </w:r>
      <w:r w:rsidR="00D860AD">
        <w:t>-</w:t>
      </w:r>
      <w:r>
        <w:t xml:space="preserve"> See S.A.A. Rizvi, History of Isna 'Asharis, op. cit., pp. 219-20; idem, Sha</w:t>
      </w:r>
      <w:r w:rsidR="00D860AD">
        <w:t xml:space="preserve">h </w:t>
      </w:r>
      <w:r>
        <w:t>Waliullah and his Times, Canberra, 1980, pp. 64-65.</w:t>
      </w:r>
    </w:p>
    <w:p w:rsidR="00AA1ECE" w:rsidRDefault="00A3245D" w:rsidP="00D860AD">
      <w:pPr>
        <w:pStyle w:val="libFootnote"/>
      </w:pPr>
      <w:r>
        <w:t>26</w:t>
      </w:r>
      <w:r w:rsidR="00D860AD">
        <w:t>-</w:t>
      </w:r>
      <w:r>
        <w:t xml:space="preserve"> Ibid. See also The Encyclopaedia of Islam, new edition, Supplement, 2004</w:t>
      </w:r>
      <w:r w:rsidR="00D860AD">
        <w:t xml:space="preserve"> </w:t>
      </w:r>
      <w:r>
        <w:t>pp. 308-09.</w:t>
      </w:r>
    </w:p>
    <w:p w:rsidR="00AA1ECE" w:rsidRDefault="00A3245D" w:rsidP="00D860AD">
      <w:pPr>
        <w:pStyle w:val="libFootnote"/>
      </w:pPr>
      <w:r>
        <w:t>27</w:t>
      </w:r>
      <w:r w:rsidR="00D860AD">
        <w:t>-</w:t>
      </w:r>
      <w:r>
        <w:t xml:space="preserve"> For these scholars, see Ma'asirul Kiram, op. cit., pp. 209, 235-36.</w:t>
      </w:r>
    </w:p>
    <w:p w:rsidR="00AA1ECE" w:rsidRDefault="00A3245D" w:rsidP="00D860AD">
      <w:pPr>
        <w:pStyle w:val="libFootnote"/>
      </w:pPr>
      <w:r>
        <w:t>28</w:t>
      </w:r>
      <w:r w:rsidR="00D860AD">
        <w:t>-</w:t>
      </w:r>
      <w:r>
        <w:t xml:space="preserve"> S.A.A. Rizvi, Shah Waliullah and his Times, op. cit., p. 66.</w:t>
      </w:r>
    </w:p>
    <w:p w:rsidR="00AA1ECE" w:rsidRDefault="00A3245D" w:rsidP="00D860AD">
      <w:pPr>
        <w:pStyle w:val="libFootnote"/>
      </w:pPr>
      <w:r>
        <w:t>29</w:t>
      </w:r>
      <w:r w:rsidR="00D860AD">
        <w:t>-</w:t>
      </w:r>
      <w:r>
        <w:t xml:space="preserve"> Shahnawaz Khan, Ma'asirul Umara, Calcutta, 1881-91, vol. II, pp. 30-32; see also S.A.A. Rizvi, History of Isna 'Asharis, op. cit., II, pp. 224-27.</w:t>
      </w:r>
    </w:p>
    <w:p w:rsidR="00AA1ECE" w:rsidRDefault="00A3245D" w:rsidP="00D860AD">
      <w:pPr>
        <w:pStyle w:val="libFootnote"/>
      </w:pPr>
      <w:r>
        <w:t>30</w:t>
      </w:r>
      <w:r w:rsidR="00D860AD">
        <w:t>-</w:t>
      </w:r>
      <w:r>
        <w:t xml:space="preserve"> Dabistan-i Mazahib, Lucknow: Nawal Kishore, 1904, p. 364.</w:t>
      </w:r>
    </w:p>
    <w:p w:rsidR="00AA1ECE" w:rsidRDefault="00A3245D" w:rsidP="00D860AD">
      <w:pPr>
        <w:pStyle w:val="libFootnote"/>
      </w:pPr>
      <w:r>
        <w:t>31</w:t>
      </w:r>
      <w:r w:rsidR="00D860AD">
        <w:t>-</w:t>
      </w:r>
      <w:r>
        <w:t xml:space="preserve"> Ibid., p. 365.</w:t>
      </w:r>
    </w:p>
    <w:p w:rsidR="00AA1ECE" w:rsidRDefault="00A3245D" w:rsidP="00D860AD">
      <w:pPr>
        <w:pStyle w:val="libFootnote"/>
      </w:pPr>
      <w:r>
        <w:t>32</w:t>
      </w:r>
      <w:r w:rsidR="00D860AD">
        <w:t>-</w:t>
      </w:r>
      <w:r>
        <w:t xml:space="preserve"> Ibid.</w:t>
      </w:r>
    </w:p>
    <w:p w:rsidR="00AA1ECE" w:rsidRDefault="00A3245D" w:rsidP="00D860AD">
      <w:pPr>
        <w:pStyle w:val="libFootnote"/>
      </w:pPr>
      <w:r>
        <w:t>33</w:t>
      </w:r>
      <w:r w:rsidR="00D860AD">
        <w:t>-</w:t>
      </w:r>
      <w:r>
        <w:t xml:space="preserve"> For the early development of the dars-i nizami and the books included i</w:t>
      </w:r>
      <w:r w:rsidR="00D860AD">
        <w:t xml:space="preserve">n </w:t>
      </w:r>
      <w:r>
        <w:t>this curriculum, see Muhammad Raza Ansari, Bani-i dars-i nizami</w:t>
      </w:r>
      <w:r w:rsidR="00D860AD">
        <w:t xml:space="preserve"> </w:t>
      </w:r>
      <w:r>
        <w:t>Lucknow, 1973; Altafur Rahman, Qiyam-i Nizam-i Ta'lim, Lucknow, 1924;</w:t>
      </w:r>
    </w:p>
    <w:p w:rsidR="00AA1ECE" w:rsidRDefault="00A3245D" w:rsidP="00D860AD">
      <w:pPr>
        <w:pStyle w:val="libFootnote"/>
      </w:pPr>
      <w:r>
        <w:t>G.M.D. Sufi, al-Minhaj, op. cit., pp. 89-152.</w:t>
      </w:r>
    </w:p>
    <w:p w:rsidR="00AA1ECE" w:rsidRDefault="00A3245D" w:rsidP="00D860AD">
      <w:pPr>
        <w:pStyle w:val="libFootnote"/>
      </w:pPr>
      <w:r>
        <w:t>34</w:t>
      </w:r>
      <w:r w:rsidR="00D860AD">
        <w:t>-</w:t>
      </w:r>
      <w:r>
        <w:t xml:space="preserve"> The Encyclopaedia of Islam, new edition, Supplement, Leiden, E.J. Brill</w:t>
      </w:r>
      <w:r w:rsidR="00D860AD">
        <w:t xml:space="preserve"> </w:t>
      </w:r>
      <w:r>
        <w:t>2004, p. 292.</w:t>
      </w:r>
    </w:p>
    <w:p w:rsidR="00AA1ECE" w:rsidRDefault="00A3245D" w:rsidP="00D860AD">
      <w:pPr>
        <w:pStyle w:val="libFootnote"/>
      </w:pPr>
      <w:r>
        <w:t>35</w:t>
      </w:r>
      <w:r w:rsidR="00D860AD">
        <w:t>-</w:t>
      </w:r>
      <w:r>
        <w:t xml:space="preserve"> Ma'asir-ul Kiram, op. cit., p. 220.</w:t>
      </w:r>
    </w:p>
    <w:p w:rsidR="00AA1ECE" w:rsidRDefault="00A3245D" w:rsidP="00D860AD">
      <w:pPr>
        <w:pStyle w:val="libFootnote"/>
      </w:pPr>
      <w:r>
        <w:t>36</w:t>
      </w:r>
      <w:r w:rsidR="00D860AD">
        <w:t>-</w:t>
      </w:r>
      <w:r>
        <w:t xml:space="preserve"> See Maulana Fazl-i Imam Khairabadi, Tarajim-i Fuzala, edited and translated by Mufti Intizamullah Shihabi, Karachi, 1956. Cf. Francis Robinson</w:t>
      </w:r>
      <w:r w:rsidR="00D860AD">
        <w:t xml:space="preserve"> </w:t>
      </w:r>
      <w:r>
        <w:t>The Ulama ofEarangi Mahall, op. cit., p. 52.</w:t>
      </w:r>
    </w:p>
    <w:p w:rsidR="00AA1ECE" w:rsidRDefault="00A3245D" w:rsidP="00D860AD">
      <w:pPr>
        <w:pStyle w:val="libFootnote"/>
      </w:pPr>
      <w:r>
        <w:t>37</w:t>
      </w:r>
      <w:r w:rsidR="00D860AD">
        <w:t>-</w:t>
      </w:r>
      <w:r>
        <w:t xml:space="preserve"> Shah 'Abdul' Aziz, Sharh-i Mulla Sadra, MS, Firangi Mahal Collection</w:t>
      </w:r>
      <w:r w:rsidR="00D860AD">
        <w:t xml:space="preserve"> </w:t>
      </w:r>
      <w:r>
        <w:t>Maulana Azad Library, Aligarh Muslim University, Aligarh.</w:t>
      </w:r>
    </w:p>
    <w:p w:rsidR="00413479" w:rsidRPr="002C0451" w:rsidRDefault="00A3245D" w:rsidP="00D860AD">
      <w:pPr>
        <w:pStyle w:val="libFootnote"/>
      </w:pPr>
      <w:r>
        <w:t>38</w:t>
      </w:r>
      <w:r w:rsidR="00D860AD">
        <w:t>-</w:t>
      </w:r>
      <w:r>
        <w:t xml:space="preserve"> Muhammad Faizbakhsh, Tarikh-i Farahbakhsh, translated by W. Hoey</w:t>
      </w:r>
      <w:r w:rsidR="00D860AD">
        <w:t xml:space="preserve"> </w:t>
      </w:r>
      <w:r>
        <w:t>Memoirs of Delhi and Faizabad, Allahabad, 1888-89, vol. II, pp. iii-iv.</w:t>
      </w:r>
    </w:p>
    <w:sectPr w:rsidR="00413479" w:rsidRPr="002C0451" w:rsidSect="004C3E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F8C" w:rsidRDefault="00AA5F8C" w:rsidP="00113C59">
      <w:r>
        <w:separator/>
      </w:r>
    </w:p>
  </w:endnote>
  <w:endnote w:type="continuationSeparator" w:id="1">
    <w:p w:rsidR="00AA5F8C" w:rsidRDefault="00AA5F8C" w:rsidP="001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CD314D" w:rsidP="00745C1D">
    <w:pPr>
      <w:pStyle w:val="Footer"/>
      <w:tabs>
        <w:tab w:val="clear" w:pos="4153"/>
        <w:tab w:val="clear" w:pos="8306"/>
      </w:tabs>
    </w:pPr>
    <w:fldSimple w:instr=" PAGE   \* MERGEFORMAT ">
      <w:r w:rsidR="00C74B57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90" w:rsidRDefault="00CD314D" w:rsidP="00113C59">
    <w:pPr>
      <w:pStyle w:val="Footer"/>
    </w:pPr>
    <w:fldSimple w:instr=" PAGE   \* MERGEFORMAT ">
      <w:r w:rsidR="00C74B57">
        <w:rPr>
          <w:noProof/>
        </w:rPr>
        <w:t>11</w:t>
      </w:r>
    </w:fldSimple>
  </w:p>
  <w:p w:rsidR="004C3E90" w:rsidRDefault="004C3E90" w:rsidP="00113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69F" w:rsidRDefault="00CD314D" w:rsidP="00745C1D">
    <w:pPr>
      <w:pStyle w:val="Footer"/>
      <w:tabs>
        <w:tab w:val="clear" w:pos="4153"/>
        <w:tab w:val="clear" w:pos="8306"/>
      </w:tabs>
    </w:pPr>
    <w:fldSimple w:instr=" PAGE   \* MERGEFORMAT ">
      <w:r w:rsidR="00C74B5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F8C" w:rsidRDefault="00AA5F8C" w:rsidP="00113C59">
      <w:r>
        <w:separator/>
      </w:r>
    </w:p>
  </w:footnote>
  <w:footnote w:type="continuationSeparator" w:id="1">
    <w:p w:rsidR="00AA5F8C" w:rsidRDefault="00AA5F8C" w:rsidP="001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1D" w:rsidRDefault="00745C1D" w:rsidP="00745C1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1C50B2D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6754C12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E3D2E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DF12FFB"/>
    <w:multiLevelType w:val="hybridMultilevel"/>
    <w:tmpl w:val="0636B64E"/>
    <w:lvl w:ilvl="0" w:tplc="7AE2AFCE">
      <w:start w:val="1"/>
      <w:numFmt w:val="decimal"/>
      <w:pStyle w:val="libNumbered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5DF4DE6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9A03135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E8A3793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8DB602C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5267990"/>
    <w:multiLevelType w:val="multilevel"/>
    <w:tmpl w:val="16DC522E"/>
    <w:lvl w:ilvl="0">
      <w:start w:val="1"/>
      <w:numFmt w:val="decimal"/>
      <w:lvlText w:val="%1-"/>
      <w:lvlJc w:val="left"/>
      <w:pPr>
        <w:ind w:left="648" w:hanging="360"/>
      </w:pPr>
      <w:rPr>
        <w:rFonts w:cs="Traditional Arabic"/>
        <w:color w:val="000000"/>
        <w:sz w:val="24"/>
        <w:szCs w:val="32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860AD"/>
    <w:rsid w:val="00005A19"/>
    <w:rsid w:val="00007722"/>
    <w:rsid w:val="000267FE"/>
    <w:rsid w:val="00040798"/>
    <w:rsid w:val="00043023"/>
    <w:rsid w:val="00054406"/>
    <w:rsid w:val="00057BFD"/>
    <w:rsid w:val="0006216A"/>
    <w:rsid w:val="00067F84"/>
    <w:rsid w:val="00071C97"/>
    <w:rsid w:val="00072C6A"/>
    <w:rsid w:val="000761F7"/>
    <w:rsid w:val="00076A3A"/>
    <w:rsid w:val="00092805"/>
    <w:rsid w:val="00092A0C"/>
    <w:rsid w:val="000966AD"/>
    <w:rsid w:val="000A7750"/>
    <w:rsid w:val="000B3A56"/>
    <w:rsid w:val="000C0A89"/>
    <w:rsid w:val="000C7722"/>
    <w:rsid w:val="000D0932"/>
    <w:rsid w:val="000D1BDF"/>
    <w:rsid w:val="000D71B7"/>
    <w:rsid w:val="000E591F"/>
    <w:rsid w:val="000E6824"/>
    <w:rsid w:val="000F3522"/>
    <w:rsid w:val="000F355B"/>
    <w:rsid w:val="0010049D"/>
    <w:rsid w:val="00101CEF"/>
    <w:rsid w:val="00107A6B"/>
    <w:rsid w:val="001106A5"/>
    <w:rsid w:val="00111AE3"/>
    <w:rsid w:val="0011352E"/>
    <w:rsid w:val="00113B0B"/>
    <w:rsid w:val="00113C59"/>
    <w:rsid w:val="00113CCC"/>
    <w:rsid w:val="00115473"/>
    <w:rsid w:val="00115A71"/>
    <w:rsid w:val="001162C9"/>
    <w:rsid w:val="0012268F"/>
    <w:rsid w:val="001243ED"/>
    <w:rsid w:val="00126471"/>
    <w:rsid w:val="00133D3B"/>
    <w:rsid w:val="00133DD1"/>
    <w:rsid w:val="00135E90"/>
    <w:rsid w:val="00136268"/>
    <w:rsid w:val="00136E6F"/>
    <w:rsid w:val="00141B08"/>
    <w:rsid w:val="0014341C"/>
    <w:rsid w:val="00143EEA"/>
    <w:rsid w:val="00146B63"/>
    <w:rsid w:val="00146D3A"/>
    <w:rsid w:val="00147ED8"/>
    <w:rsid w:val="00151C03"/>
    <w:rsid w:val="00153917"/>
    <w:rsid w:val="00157306"/>
    <w:rsid w:val="00160F76"/>
    <w:rsid w:val="00163D83"/>
    <w:rsid w:val="00164767"/>
    <w:rsid w:val="00164810"/>
    <w:rsid w:val="001662A9"/>
    <w:rsid w:val="001712E1"/>
    <w:rsid w:val="00182CD3"/>
    <w:rsid w:val="0018664D"/>
    <w:rsid w:val="00187017"/>
    <w:rsid w:val="00187246"/>
    <w:rsid w:val="001937F7"/>
    <w:rsid w:val="001A1408"/>
    <w:rsid w:val="001A3110"/>
    <w:rsid w:val="001A4C37"/>
    <w:rsid w:val="001A4D9B"/>
    <w:rsid w:val="001A6EC0"/>
    <w:rsid w:val="001B07B7"/>
    <w:rsid w:val="001B16FD"/>
    <w:rsid w:val="001B577F"/>
    <w:rsid w:val="001B702D"/>
    <w:rsid w:val="001B7407"/>
    <w:rsid w:val="001C5EDB"/>
    <w:rsid w:val="001D41A1"/>
    <w:rsid w:val="001E11FF"/>
    <w:rsid w:val="001E25DC"/>
    <w:rsid w:val="001E5959"/>
    <w:rsid w:val="001E7D8B"/>
    <w:rsid w:val="001F0713"/>
    <w:rsid w:val="00202C7B"/>
    <w:rsid w:val="002054C5"/>
    <w:rsid w:val="002139CB"/>
    <w:rsid w:val="00214801"/>
    <w:rsid w:val="002177A1"/>
    <w:rsid w:val="00224964"/>
    <w:rsid w:val="002267C7"/>
    <w:rsid w:val="00227FEE"/>
    <w:rsid w:val="00241F59"/>
    <w:rsid w:val="0024265C"/>
    <w:rsid w:val="002439A9"/>
    <w:rsid w:val="00244C2E"/>
    <w:rsid w:val="00250E0A"/>
    <w:rsid w:val="00251E02"/>
    <w:rsid w:val="00254B61"/>
    <w:rsid w:val="00257657"/>
    <w:rsid w:val="002628DE"/>
    <w:rsid w:val="00263F56"/>
    <w:rsid w:val="0027369F"/>
    <w:rsid w:val="002818EF"/>
    <w:rsid w:val="0028271F"/>
    <w:rsid w:val="0028397C"/>
    <w:rsid w:val="002A0284"/>
    <w:rsid w:val="002A338C"/>
    <w:rsid w:val="002A717D"/>
    <w:rsid w:val="002A73D7"/>
    <w:rsid w:val="002B2B15"/>
    <w:rsid w:val="002B71A8"/>
    <w:rsid w:val="002B7989"/>
    <w:rsid w:val="002C0451"/>
    <w:rsid w:val="002C1543"/>
    <w:rsid w:val="002C3E3A"/>
    <w:rsid w:val="002C5C66"/>
    <w:rsid w:val="002C6427"/>
    <w:rsid w:val="002D19A9"/>
    <w:rsid w:val="002D2485"/>
    <w:rsid w:val="002D580E"/>
    <w:rsid w:val="002E19EE"/>
    <w:rsid w:val="002E2513"/>
    <w:rsid w:val="002E4D3D"/>
    <w:rsid w:val="002E5CA1"/>
    <w:rsid w:val="002E6022"/>
    <w:rsid w:val="002F3626"/>
    <w:rsid w:val="00301EBF"/>
    <w:rsid w:val="003066BE"/>
    <w:rsid w:val="00307C3A"/>
    <w:rsid w:val="00310D1D"/>
    <w:rsid w:val="00317E22"/>
    <w:rsid w:val="00322466"/>
    <w:rsid w:val="00324B78"/>
    <w:rsid w:val="00325884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66D37"/>
    <w:rsid w:val="00373085"/>
    <w:rsid w:val="003747AD"/>
    <w:rsid w:val="00380A47"/>
    <w:rsid w:val="0038683D"/>
    <w:rsid w:val="003963F3"/>
    <w:rsid w:val="0039787F"/>
    <w:rsid w:val="003A1475"/>
    <w:rsid w:val="003A3298"/>
    <w:rsid w:val="003A4587"/>
    <w:rsid w:val="003A661E"/>
    <w:rsid w:val="003B0913"/>
    <w:rsid w:val="003B20C5"/>
    <w:rsid w:val="003B5031"/>
    <w:rsid w:val="003B6720"/>
    <w:rsid w:val="003B775B"/>
    <w:rsid w:val="003B7FA9"/>
    <w:rsid w:val="003C6AE6"/>
    <w:rsid w:val="003C7C08"/>
    <w:rsid w:val="003D1668"/>
    <w:rsid w:val="003D2459"/>
    <w:rsid w:val="003D28ED"/>
    <w:rsid w:val="003D3107"/>
    <w:rsid w:val="003E148D"/>
    <w:rsid w:val="003E3600"/>
    <w:rsid w:val="003F33DE"/>
    <w:rsid w:val="00402C65"/>
    <w:rsid w:val="0040326E"/>
    <w:rsid w:val="00404EB7"/>
    <w:rsid w:val="00405CF3"/>
    <w:rsid w:val="00407D56"/>
    <w:rsid w:val="004130AC"/>
    <w:rsid w:val="00413479"/>
    <w:rsid w:val="00416E2B"/>
    <w:rsid w:val="004209BA"/>
    <w:rsid w:val="00420C44"/>
    <w:rsid w:val="004241E7"/>
    <w:rsid w:val="00425C05"/>
    <w:rsid w:val="00430581"/>
    <w:rsid w:val="00434A97"/>
    <w:rsid w:val="00437035"/>
    <w:rsid w:val="00440C62"/>
    <w:rsid w:val="00446BBA"/>
    <w:rsid w:val="00453381"/>
    <w:rsid w:val="004538D5"/>
    <w:rsid w:val="00455A59"/>
    <w:rsid w:val="0046634E"/>
    <w:rsid w:val="00467E54"/>
    <w:rsid w:val="00470378"/>
    <w:rsid w:val="004722F9"/>
    <w:rsid w:val="00473597"/>
    <w:rsid w:val="00475E99"/>
    <w:rsid w:val="00481FD0"/>
    <w:rsid w:val="0048221F"/>
    <w:rsid w:val="00487768"/>
    <w:rsid w:val="004919C3"/>
    <w:rsid w:val="004953C3"/>
    <w:rsid w:val="00497042"/>
    <w:rsid w:val="004A0866"/>
    <w:rsid w:val="004A5116"/>
    <w:rsid w:val="004B17F4"/>
    <w:rsid w:val="004B3F28"/>
    <w:rsid w:val="004C1AE3"/>
    <w:rsid w:val="004C3E90"/>
    <w:rsid w:val="004C4336"/>
    <w:rsid w:val="004C77B5"/>
    <w:rsid w:val="004D7678"/>
    <w:rsid w:val="004D7CD7"/>
    <w:rsid w:val="004E2A9A"/>
    <w:rsid w:val="004E6E95"/>
    <w:rsid w:val="004F58BA"/>
    <w:rsid w:val="005022E5"/>
    <w:rsid w:val="00512375"/>
    <w:rsid w:val="005254BC"/>
    <w:rsid w:val="00526724"/>
    <w:rsid w:val="00542EEF"/>
    <w:rsid w:val="00550B2F"/>
    <w:rsid w:val="00551712"/>
    <w:rsid w:val="00551E02"/>
    <w:rsid w:val="005529FE"/>
    <w:rsid w:val="00552C63"/>
    <w:rsid w:val="00553E8E"/>
    <w:rsid w:val="005549DE"/>
    <w:rsid w:val="00555E4C"/>
    <w:rsid w:val="00557FB6"/>
    <w:rsid w:val="005608CD"/>
    <w:rsid w:val="00561C58"/>
    <w:rsid w:val="00562EED"/>
    <w:rsid w:val="00565AF9"/>
    <w:rsid w:val="005673A9"/>
    <w:rsid w:val="0057006C"/>
    <w:rsid w:val="00571BF1"/>
    <w:rsid w:val="0057612B"/>
    <w:rsid w:val="005772C4"/>
    <w:rsid w:val="00577577"/>
    <w:rsid w:val="00584801"/>
    <w:rsid w:val="005923FF"/>
    <w:rsid w:val="00597294"/>
    <w:rsid w:val="00597B34"/>
    <w:rsid w:val="005A1C39"/>
    <w:rsid w:val="005A43ED"/>
    <w:rsid w:val="005B1996"/>
    <w:rsid w:val="005B2DE4"/>
    <w:rsid w:val="005B56BE"/>
    <w:rsid w:val="005B68D5"/>
    <w:rsid w:val="005B7076"/>
    <w:rsid w:val="005B7A57"/>
    <w:rsid w:val="005C0E2F"/>
    <w:rsid w:val="005D2C72"/>
    <w:rsid w:val="005E021A"/>
    <w:rsid w:val="005E2913"/>
    <w:rsid w:val="00614301"/>
    <w:rsid w:val="00620B12"/>
    <w:rsid w:val="006210F4"/>
    <w:rsid w:val="00625C71"/>
    <w:rsid w:val="00626660"/>
    <w:rsid w:val="00627A7B"/>
    <w:rsid w:val="00632AD1"/>
    <w:rsid w:val="006357C1"/>
    <w:rsid w:val="00636D3F"/>
    <w:rsid w:val="00641A2D"/>
    <w:rsid w:val="00643F5E"/>
    <w:rsid w:val="00646D08"/>
    <w:rsid w:val="00650144"/>
    <w:rsid w:val="00650B2E"/>
    <w:rsid w:val="00651640"/>
    <w:rsid w:val="00651ADF"/>
    <w:rsid w:val="006574EA"/>
    <w:rsid w:val="00657D48"/>
    <w:rsid w:val="00663284"/>
    <w:rsid w:val="006644E3"/>
    <w:rsid w:val="006649E7"/>
    <w:rsid w:val="00665B79"/>
    <w:rsid w:val="006726F6"/>
    <w:rsid w:val="00672E5A"/>
    <w:rsid w:val="00682902"/>
    <w:rsid w:val="00684527"/>
    <w:rsid w:val="0068652E"/>
    <w:rsid w:val="00687928"/>
    <w:rsid w:val="0069163F"/>
    <w:rsid w:val="00691DBB"/>
    <w:rsid w:val="00694DC8"/>
    <w:rsid w:val="006A7D4D"/>
    <w:rsid w:val="006B5C71"/>
    <w:rsid w:val="006B7C3C"/>
    <w:rsid w:val="006B7F0E"/>
    <w:rsid w:val="006C3A27"/>
    <w:rsid w:val="006C4B43"/>
    <w:rsid w:val="006D36EC"/>
    <w:rsid w:val="006D41DF"/>
    <w:rsid w:val="006D6DC1"/>
    <w:rsid w:val="006D6F9A"/>
    <w:rsid w:val="006E2C8E"/>
    <w:rsid w:val="006E446F"/>
    <w:rsid w:val="006E6291"/>
    <w:rsid w:val="006F005A"/>
    <w:rsid w:val="006F7CE8"/>
    <w:rsid w:val="00700E63"/>
    <w:rsid w:val="00701353"/>
    <w:rsid w:val="0070524C"/>
    <w:rsid w:val="00710619"/>
    <w:rsid w:val="00717AB1"/>
    <w:rsid w:val="00717C64"/>
    <w:rsid w:val="00721FA0"/>
    <w:rsid w:val="00723983"/>
    <w:rsid w:val="00723D07"/>
    <w:rsid w:val="00725377"/>
    <w:rsid w:val="0073042E"/>
    <w:rsid w:val="00730E45"/>
    <w:rsid w:val="00731AD7"/>
    <w:rsid w:val="00740E80"/>
    <w:rsid w:val="00743548"/>
    <w:rsid w:val="0074517B"/>
    <w:rsid w:val="00745C1D"/>
    <w:rsid w:val="007571E2"/>
    <w:rsid w:val="00757A95"/>
    <w:rsid w:val="00760354"/>
    <w:rsid w:val="00765BEF"/>
    <w:rsid w:val="00771A9C"/>
    <w:rsid w:val="007735AB"/>
    <w:rsid w:val="00773E4E"/>
    <w:rsid w:val="00775FFA"/>
    <w:rsid w:val="00777AC5"/>
    <w:rsid w:val="0078259F"/>
    <w:rsid w:val="00782872"/>
    <w:rsid w:val="00784287"/>
    <w:rsid w:val="00796AAA"/>
    <w:rsid w:val="007A22D0"/>
    <w:rsid w:val="007A6185"/>
    <w:rsid w:val="007B10B3"/>
    <w:rsid w:val="007B1D12"/>
    <w:rsid w:val="007B2F17"/>
    <w:rsid w:val="007B46B3"/>
    <w:rsid w:val="007B5CD8"/>
    <w:rsid w:val="007B6D51"/>
    <w:rsid w:val="007C088F"/>
    <w:rsid w:val="007C3DC9"/>
    <w:rsid w:val="007D1D2B"/>
    <w:rsid w:val="007D4879"/>
    <w:rsid w:val="007D5FD1"/>
    <w:rsid w:val="007E2EBF"/>
    <w:rsid w:val="007E6DD9"/>
    <w:rsid w:val="007F4190"/>
    <w:rsid w:val="007F4E53"/>
    <w:rsid w:val="007F4EEB"/>
    <w:rsid w:val="00806335"/>
    <w:rsid w:val="008105E2"/>
    <w:rsid w:val="008128CA"/>
    <w:rsid w:val="00813440"/>
    <w:rsid w:val="00821393"/>
    <w:rsid w:val="00821493"/>
    <w:rsid w:val="00826B87"/>
    <w:rsid w:val="00831B8F"/>
    <w:rsid w:val="008340ED"/>
    <w:rsid w:val="00835393"/>
    <w:rsid w:val="00837259"/>
    <w:rsid w:val="00837EAC"/>
    <w:rsid w:val="0084238B"/>
    <w:rsid w:val="0084318E"/>
    <w:rsid w:val="0084496F"/>
    <w:rsid w:val="00850983"/>
    <w:rsid w:val="00856941"/>
    <w:rsid w:val="00857A7C"/>
    <w:rsid w:val="00861C14"/>
    <w:rsid w:val="00864864"/>
    <w:rsid w:val="008656BE"/>
    <w:rsid w:val="008703F4"/>
    <w:rsid w:val="00870D4D"/>
    <w:rsid w:val="00873D57"/>
    <w:rsid w:val="00874112"/>
    <w:rsid w:val="008777DC"/>
    <w:rsid w:val="00880BCE"/>
    <w:rsid w:val="008810AF"/>
    <w:rsid w:val="008830EF"/>
    <w:rsid w:val="008933CF"/>
    <w:rsid w:val="00895362"/>
    <w:rsid w:val="008A225D"/>
    <w:rsid w:val="008A4630"/>
    <w:rsid w:val="008B5AE2"/>
    <w:rsid w:val="008B5B7E"/>
    <w:rsid w:val="008C0DB1"/>
    <w:rsid w:val="008C3327"/>
    <w:rsid w:val="008D034F"/>
    <w:rsid w:val="008D5FE6"/>
    <w:rsid w:val="008D6657"/>
    <w:rsid w:val="008E1FA7"/>
    <w:rsid w:val="008E4D2E"/>
    <w:rsid w:val="008E625A"/>
    <w:rsid w:val="008F258C"/>
    <w:rsid w:val="008F3BB8"/>
    <w:rsid w:val="008F4513"/>
    <w:rsid w:val="008F5B45"/>
    <w:rsid w:val="009006DA"/>
    <w:rsid w:val="00901D4F"/>
    <w:rsid w:val="009046DF"/>
    <w:rsid w:val="0091682D"/>
    <w:rsid w:val="00922370"/>
    <w:rsid w:val="0092388A"/>
    <w:rsid w:val="00927D62"/>
    <w:rsid w:val="00932192"/>
    <w:rsid w:val="00932E02"/>
    <w:rsid w:val="00942855"/>
    <w:rsid w:val="00943412"/>
    <w:rsid w:val="00943B2E"/>
    <w:rsid w:val="00945D11"/>
    <w:rsid w:val="009503E2"/>
    <w:rsid w:val="00955164"/>
    <w:rsid w:val="0095713A"/>
    <w:rsid w:val="00960F67"/>
    <w:rsid w:val="00961CD2"/>
    <w:rsid w:val="00962B76"/>
    <w:rsid w:val="0097061F"/>
    <w:rsid w:val="00972C70"/>
    <w:rsid w:val="00974224"/>
    <w:rsid w:val="00974FF1"/>
    <w:rsid w:val="00992E31"/>
    <w:rsid w:val="009A53CC"/>
    <w:rsid w:val="009A7001"/>
    <w:rsid w:val="009A7DA5"/>
    <w:rsid w:val="009B01D4"/>
    <w:rsid w:val="009B0C22"/>
    <w:rsid w:val="009B14E1"/>
    <w:rsid w:val="009B7253"/>
    <w:rsid w:val="009D3969"/>
    <w:rsid w:val="009D6CB0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3B5"/>
    <w:rsid w:val="00A16415"/>
    <w:rsid w:val="00A209AB"/>
    <w:rsid w:val="00A21090"/>
    <w:rsid w:val="00A22363"/>
    <w:rsid w:val="00A2310F"/>
    <w:rsid w:val="00A2642A"/>
    <w:rsid w:val="00A26AD5"/>
    <w:rsid w:val="00A30F05"/>
    <w:rsid w:val="00A3245D"/>
    <w:rsid w:val="00A35EDE"/>
    <w:rsid w:val="00A36CA9"/>
    <w:rsid w:val="00A44704"/>
    <w:rsid w:val="00A478DC"/>
    <w:rsid w:val="00A47F0B"/>
    <w:rsid w:val="00A50FBD"/>
    <w:rsid w:val="00A51FCA"/>
    <w:rsid w:val="00A6076B"/>
    <w:rsid w:val="00A60B19"/>
    <w:rsid w:val="00A61131"/>
    <w:rsid w:val="00A6486D"/>
    <w:rsid w:val="00A668D6"/>
    <w:rsid w:val="00A745EB"/>
    <w:rsid w:val="00A749A9"/>
    <w:rsid w:val="00A74BBC"/>
    <w:rsid w:val="00A751DD"/>
    <w:rsid w:val="00A86979"/>
    <w:rsid w:val="00A91F7E"/>
    <w:rsid w:val="00A9330B"/>
    <w:rsid w:val="00A971B5"/>
    <w:rsid w:val="00AA1ECE"/>
    <w:rsid w:val="00AA378D"/>
    <w:rsid w:val="00AA5F8C"/>
    <w:rsid w:val="00AB0456"/>
    <w:rsid w:val="00AB1F96"/>
    <w:rsid w:val="00AB49D8"/>
    <w:rsid w:val="00AB5AFC"/>
    <w:rsid w:val="00AB5B22"/>
    <w:rsid w:val="00AC28CD"/>
    <w:rsid w:val="00AC6146"/>
    <w:rsid w:val="00AC64A5"/>
    <w:rsid w:val="00AD0994"/>
    <w:rsid w:val="00AD2964"/>
    <w:rsid w:val="00AD365B"/>
    <w:rsid w:val="00AE0778"/>
    <w:rsid w:val="00AE1E35"/>
    <w:rsid w:val="00AE4D35"/>
    <w:rsid w:val="00AE5DAC"/>
    <w:rsid w:val="00AE6117"/>
    <w:rsid w:val="00AE64FD"/>
    <w:rsid w:val="00AF0A2F"/>
    <w:rsid w:val="00AF217C"/>
    <w:rsid w:val="00AF33DF"/>
    <w:rsid w:val="00B01257"/>
    <w:rsid w:val="00B1002E"/>
    <w:rsid w:val="00B11AF5"/>
    <w:rsid w:val="00B12ED2"/>
    <w:rsid w:val="00B17010"/>
    <w:rsid w:val="00B24ABA"/>
    <w:rsid w:val="00B37D57"/>
    <w:rsid w:val="00B37FEA"/>
    <w:rsid w:val="00B426ED"/>
    <w:rsid w:val="00B42E0C"/>
    <w:rsid w:val="00B47827"/>
    <w:rsid w:val="00B506FA"/>
    <w:rsid w:val="00B55A74"/>
    <w:rsid w:val="00B629FE"/>
    <w:rsid w:val="00B65134"/>
    <w:rsid w:val="00B70AEE"/>
    <w:rsid w:val="00B71ADF"/>
    <w:rsid w:val="00B73110"/>
    <w:rsid w:val="00B731F9"/>
    <w:rsid w:val="00B7343D"/>
    <w:rsid w:val="00B7501C"/>
    <w:rsid w:val="00B753DD"/>
    <w:rsid w:val="00B76530"/>
    <w:rsid w:val="00B76B70"/>
    <w:rsid w:val="00B77EF4"/>
    <w:rsid w:val="00B81F23"/>
    <w:rsid w:val="00B82A3A"/>
    <w:rsid w:val="00B866B7"/>
    <w:rsid w:val="00B87355"/>
    <w:rsid w:val="00B90A19"/>
    <w:rsid w:val="00B931B4"/>
    <w:rsid w:val="00B936D7"/>
    <w:rsid w:val="00B955A3"/>
    <w:rsid w:val="00BA20DE"/>
    <w:rsid w:val="00BB2090"/>
    <w:rsid w:val="00BB5951"/>
    <w:rsid w:val="00BB5C83"/>
    <w:rsid w:val="00BB5D40"/>
    <w:rsid w:val="00BB643C"/>
    <w:rsid w:val="00BC3343"/>
    <w:rsid w:val="00BC499A"/>
    <w:rsid w:val="00BC717E"/>
    <w:rsid w:val="00BC7435"/>
    <w:rsid w:val="00BD4DFE"/>
    <w:rsid w:val="00BD593F"/>
    <w:rsid w:val="00BD6706"/>
    <w:rsid w:val="00BE0D08"/>
    <w:rsid w:val="00BE7ED8"/>
    <w:rsid w:val="00C07677"/>
    <w:rsid w:val="00C1570C"/>
    <w:rsid w:val="00C22361"/>
    <w:rsid w:val="00C26D89"/>
    <w:rsid w:val="00C31833"/>
    <w:rsid w:val="00C33018"/>
    <w:rsid w:val="00C33B4D"/>
    <w:rsid w:val="00C35A49"/>
    <w:rsid w:val="00C36AF1"/>
    <w:rsid w:val="00C37458"/>
    <w:rsid w:val="00C37AF7"/>
    <w:rsid w:val="00C45E29"/>
    <w:rsid w:val="00C54083"/>
    <w:rsid w:val="00C617E5"/>
    <w:rsid w:val="00C667E4"/>
    <w:rsid w:val="00C74B57"/>
    <w:rsid w:val="00C76A9C"/>
    <w:rsid w:val="00C81C96"/>
    <w:rsid w:val="00C9021F"/>
    <w:rsid w:val="00C9028D"/>
    <w:rsid w:val="00C906FE"/>
    <w:rsid w:val="00CA2801"/>
    <w:rsid w:val="00CA41BF"/>
    <w:rsid w:val="00CB10B0"/>
    <w:rsid w:val="00CB22FF"/>
    <w:rsid w:val="00CB686E"/>
    <w:rsid w:val="00CC0833"/>
    <w:rsid w:val="00CC156E"/>
    <w:rsid w:val="00CD314D"/>
    <w:rsid w:val="00CD72D4"/>
    <w:rsid w:val="00CE30CD"/>
    <w:rsid w:val="00CF137D"/>
    <w:rsid w:val="00D10971"/>
    <w:rsid w:val="00D20EAE"/>
    <w:rsid w:val="00D212D5"/>
    <w:rsid w:val="00D24B24"/>
    <w:rsid w:val="00D24EB0"/>
    <w:rsid w:val="00D25987"/>
    <w:rsid w:val="00D302F5"/>
    <w:rsid w:val="00D33A32"/>
    <w:rsid w:val="00D404A6"/>
    <w:rsid w:val="00D46C32"/>
    <w:rsid w:val="00D52EC6"/>
    <w:rsid w:val="00D53C02"/>
    <w:rsid w:val="00D544E3"/>
    <w:rsid w:val="00D54728"/>
    <w:rsid w:val="00D66EE9"/>
    <w:rsid w:val="00D67101"/>
    <w:rsid w:val="00D70D85"/>
    <w:rsid w:val="00D718B1"/>
    <w:rsid w:val="00D7331A"/>
    <w:rsid w:val="00D7499D"/>
    <w:rsid w:val="00D84ECA"/>
    <w:rsid w:val="00D854D7"/>
    <w:rsid w:val="00D860AD"/>
    <w:rsid w:val="00D91B67"/>
    <w:rsid w:val="00D92CDF"/>
    <w:rsid w:val="00D9349D"/>
    <w:rsid w:val="00D97DEF"/>
    <w:rsid w:val="00DA5931"/>
    <w:rsid w:val="00DA722B"/>
    <w:rsid w:val="00DB2424"/>
    <w:rsid w:val="00DB3E84"/>
    <w:rsid w:val="00DB4B97"/>
    <w:rsid w:val="00DC02A0"/>
    <w:rsid w:val="00DC0B08"/>
    <w:rsid w:val="00DC0E27"/>
    <w:rsid w:val="00DD1BB4"/>
    <w:rsid w:val="00DD6547"/>
    <w:rsid w:val="00DD78A5"/>
    <w:rsid w:val="00DE4448"/>
    <w:rsid w:val="00DE49C9"/>
    <w:rsid w:val="00DF5E1E"/>
    <w:rsid w:val="00DF6442"/>
    <w:rsid w:val="00E022DC"/>
    <w:rsid w:val="00E024D3"/>
    <w:rsid w:val="00E07A7B"/>
    <w:rsid w:val="00E14435"/>
    <w:rsid w:val="00E169CC"/>
    <w:rsid w:val="00E206F5"/>
    <w:rsid w:val="00E21598"/>
    <w:rsid w:val="00E259BC"/>
    <w:rsid w:val="00E264A4"/>
    <w:rsid w:val="00E331D1"/>
    <w:rsid w:val="00E37A29"/>
    <w:rsid w:val="00E40FCC"/>
    <w:rsid w:val="00E43122"/>
    <w:rsid w:val="00E44003"/>
    <w:rsid w:val="00E456A5"/>
    <w:rsid w:val="00E5512D"/>
    <w:rsid w:val="00E574E5"/>
    <w:rsid w:val="00E63C51"/>
    <w:rsid w:val="00E65928"/>
    <w:rsid w:val="00E71139"/>
    <w:rsid w:val="00E731B6"/>
    <w:rsid w:val="00E74F63"/>
    <w:rsid w:val="00E7602E"/>
    <w:rsid w:val="00E90664"/>
    <w:rsid w:val="00E96F05"/>
    <w:rsid w:val="00EA340E"/>
    <w:rsid w:val="00EA3B1F"/>
    <w:rsid w:val="00EA561E"/>
    <w:rsid w:val="00EB55D0"/>
    <w:rsid w:val="00EB5646"/>
    <w:rsid w:val="00EB5ADB"/>
    <w:rsid w:val="00EB74A9"/>
    <w:rsid w:val="00EC0F78"/>
    <w:rsid w:val="00EC1A32"/>
    <w:rsid w:val="00EC1A39"/>
    <w:rsid w:val="00EC5C01"/>
    <w:rsid w:val="00ED324D"/>
    <w:rsid w:val="00ED3DFD"/>
    <w:rsid w:val="00ED3F21"/>
    <w:rsid w:val="00ED57DD"/>
    <w:rsid w:val="00EE260F"/>
    <w:rsid w:val="00EE5654"/>
    <w:rsid w:val="00EE56E1"/>
    <w:rsid w:val="00EE604B"/>
    <w:rsid w:val="00EE6B33"/>
    <w:rsid w:val="00EF0462"/>
    <w:rsid w:val="00EF6505"/>
    <w:rsid w:val="00EF7A6F"/>
    <w:rsid w:val="00F02C57"/>
    <w:rsid w:val="00F070E5"/>
    <w:rsid w:val="00F10C78"/>
    <w:rsid w:val="00F1517E"/>
    <w:rsid w:val="00F16678"/>
    <w:rsid w:val="00F26388"/>
    <w:rsid w:val="00F31BE3"/>
    <w:rsid w:val="00F34B21"/>
    <w:rsid w:val="00F34CA5"/>
    <w:rsid w:val="00F41E90"/>
    <w:rsid w:val="00F436BF"/>
    <w:rsid w:val="00F4725A"/>
    <w:rsid w:val="00F571FE"/>
    <w:rsid w:val="00F638A5"/>
    <w:rsid w:val="00F715FC"/>
    <w:rsid w:val="00F71859"/>
    <w:rsid w:val="00F74FDC"/>
    <w:rsid w:val="00F82A57"/>
    <w:rsid w:val="00F83A2C"/>
    <w:rsid w:val="00F83E9D"/>
    <w:rsid w:val="00F86C5B"/>
    <w:rsid w:val="00F97A32"/>
    <w:rsid w:val="00FA0105"/>
    <w:rsid w:val="00FA0645"/>
    <w:rsid w:val="00FA3B58"/>
    <w:rsid w:val="00FA5484"/>
    <w:rsid w:val="00FA6127"/>
    <w:rsid w:val="00FB3EBB"/>
    <w:rsid w:val="00FB7CFB"/>
    <w:rsid w:val="00FB7DC1"/>
    <w:rsid w:val="00FC002F"/>
    <w:rsid w:val="00FC0365"/>
    <w:rsid w:val="00FC0953"/>
    <w:rsid w:val="00FC2699"/>
    <w:rsid w:val="00FD04E0"/>
    <w:rsid w:val="00FE0BFA"/>
    <w:rsid w:val="00FE0D8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F0B"/>
    <w:pPr>
      <w:ind w:firstLine="288"/>
      <w:jc w:val="lowKashida"/>
    </w:pPr>
    <w:rPr>
      <w:rFonts w:cs="Traditional Arabic"/>
      <w:color w:val="000000"/>
      <w:sz w:val="32"/>
      <w:szCs w:val="32"/>
    </w:rPr>
  </w:style>
  <w:style w:type="paragraph" w:styleId="Heading1">
    <w:name w:val="heading 1"/>
    <w:basedOn w:val="libNormal"/>
    <w:next w:val="libNormal"/>
    <w:link w:val="Heading1Char"/>
    <w:qFormat/>
    <w:rsid w:val="00745C1D"/>
    <w:pPr>
      <w:keepNext/>
      <w:spacing w:before="120"/>
      <w:outlineLvl w:val="0"/>
    </w:pPr>
    <w:rPr>
      <w:b/>
      <w:bCs/>
      <w:color w:val="1F497D"/>
      <w:kern w:val="32"/>
      <w:sz w:val="32"/>
      <w:szCs w:val="36"/>
    </w:rPr>
  </w:style>
  <w:style w:type="paragraph" w:styleId="Heading2">
    <w:name w:val="heading 2"/>
    <w:basedOn w:val="libNormal"/>
    <w:next w:val="libNormal"/>
    <w:link w:val="Heading2Char"/>
    <w:qFormat/>
    <w:rsid w:val="00745C1D"/>
    <w:pPr>
      <w:keepNext/>
      <w:spacing w:before="120"/>
      <w:outlineLvl w:val="1"/>
    </w:pPr>
    <w:rPr>
      <w:b/>
      <w:bCs/>
      <w:color w:val="1F497D"/>
      <w:sz w:val="28"/>
    </w:rPr>
  </w:style>
  <w:style w:type="paragraph" w:styleId="Heading3">
    <w:name w:val="heading 3"/>
    <w:basedOn w:val="libNormal"/>
    <w:next w:val="libNormal"/>
    <w:qFormat/>
    <w:rsid w:val="00413479"/>
    <w:pPr>
      <w:keepNext/>
      <w:spacing w:before="120"/>
      <w:outlineLvl w:val="2"/>
    </w:pPr>
    <w:rPr>
      <w:b/>
      <w:color w:val="1F497D"/>
    </w:rPr>
  </w:style>
  <w:style w:type="paragraph" w:styleId="Heading4">
    <w:name w:val="heading 4"/>
    <w:basedOn w:val="libNormal"/>
    <w:next w:val="libNormal"/>
    <w:qFormat/>
    <w:rsid w:val="00745C1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libNormal"/>
    <w:next w:val="libNormal"/>
    <w:qFormat/>
    <w:rsid w:val="00413479"/>
    <w:pPr>
      <w:spacing w:before="240" w:after="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5C1D"/>
    <w:rPr>
      <w:rFonts w:ascii="Times New Roman" w:hAnsi="Times New Roman" w:cs="Traditional Arabic"/>
      <w:b/>
      <w:bCs/>
      <w:color w:val="1F497D"/>
      <w:sz w:val="28"/>
      <w:szCs w:val="32"/>
    </w:rPr>
  </w:style>
  <w:style w:type="paragraph" w:styleId="Footer">
    <w:name w:val="footer"/>
    <w:basedOn w:val="Normal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qFormat/>
    <w:rsid w:val="00745C1D"/>
    <w:rPr>
      <w:color w:val="C00000"/>
      <w:szCs w:val="24"/>
      <w:vertAlign w:val="superscript"/>
    </w:rPr>
  </w:style>
  <w:style w:type="paragraph" w:customStyle="1" w:styleId="libCenterBold1">
    <w:name w:val="libCenterBold1"/>
    <w:basedOn w:val="libNormal"/>
    <w:rsid w:val="00133D3B"/>
    <w:pPr>
      <w:spacing w:before="240" w:after="60"/>
      <w:ind w:firstLine="0"/>
      <w:jc w:val="center"/>
    </w:pPr>
    <w:rPr>
      <w:b/>
      <w:bCs/>
    </w:rPr>
  </w:style>
  <w:style w:type="paragraph" w:customStyle="1" w:styleId="libCenterBold2">
    <w:name w:val="libCenterBold2"/>
    <w:basedOn w:val="libNormal"/>
    <w:rsid w:val="00745C1D"/>
    <w:pPr>
      <w:ind w:firstLine="0"/>
      <w:jc w:val="center"/>
    </w:pPr>
    <w:rPr>
      <w:b/>
      <w:bCs/>
      <w:sz w:val="22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745C1D"/>
    <w:rPr>
      <w:sz w:val="20"/>
      <w:szCs w:val="26"/>
    </w:rPr>
  </w:style>
  <w:style w:type="character" w:customStyle="1" w:styleId="libAieChar">
    <w:name w:val="libAie Char"/>
    <w:basedOn w:val="libNormalChar"/>
    <w:link w:val="libAie"/>
    <w:rsid w:val="002C0451"/>
    <w:rPr>
      <w:rFonts w:cs="KFGQPC Uthman Taha Naskh"/>
      <w:color w:val="008000"/>
      <w:szCs w:val="26"/>
    </w:rPr>
  </w:style>
  <w:style w:type="paragraph" w:customStyle="1" w:styleId="libRightBold">
    <w:name w:val="libRightBold"/>
    <w:basedOn w:val="libNormal0"/>
    <w:next w:val="libNormal0"/>
    <w:link w:val="libRightBoldChar"/>
    <w:rsid w:val="00413479"/>
    <w:pPr>
      <w:jc w:val="right"/>
    </w:pPr>
    <w:rPr>
      <w:b/>
      <w:bCs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2C0451"/>
    <w:rPr>
      <w:rFonts w:cs="KFGQPC Uthman Taha Naskh"/>
      <w:color w:val="008000"/>
      <w:szCs w:val="20"/>
    </w:rPr>
  </w:style>
  <w:style w:type="paragraph" w:customStyle="1" w:styleId="libRight">
    <w:name w:val="libRight"/>
    <w:basedOn w:val="libNormal0"/>
    <w:next w:val="libNormal0"/>
    <w:rsid w:val="00437035"/>
    <w:pPr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413479"/>
    <w:pPr>
      <w:tabs>
        <w:tab w:val="left" w:pos="482"/>
        <w:tab w:val="right" w:leader="dot" w:pos="7361"/>
      </w:tabs>
      <w:ind w:left="238"/>
    </w:pPr>
    <w:rPr>
      <w:noProof/>
    </w:rPr>
  </w:style>
  <w:style w:type="paragraph" w:styleId="TOC1">
    <w:name w:val="toc 1"/>
    <w:basedOn w:val="libNormal0"/>
    <w:next w:val="libNormal0"/>
    <w:autoRedefine/>
    <w:uiPriority w:val="39"/>
    <w:rsid w:val="00413479"/>
    <w:pPr>
      <w:tabs>
        <w:tab w:val="right" w:leader="dot" w:pos="7361"/>
      </w:tabs>
      <w:jc w:val="center"/>
    </w:pPr>
    <w:rPr>
      <w:b/>
      <w:bCs/>
      <w:noProof/>
    </w:rPr>
  </w:style>
  <w:style w:type="paragraph" w:styleId="TOC3">
    <w:name w:val="toc 3"/>
    <w:basedOn w:val="libNormal0"/>
    <w:next w:val="libNormal0"/>
    <w:autoRedefine/>
    <w:uiPriority w:val="39"/>
    <w:rsid w:val="008777DC"/>
    <w:pPr>
      <w:tabs>
        <w:tab w:val="right" w:leader="dot" w:pos="7361"/>
      </w:tabs>
      <w:ind w:left="482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rsid w:val="00745C1D"/>
    <w:pPr>
      <w:spacing w:before="120"/>
      <w:ind w:firstLine="0"/>
      <w:jc w:val="center"/>
      <w:outlineLvl w:val="0"/>
    </w:pPr>
    <w:rPr>
      <w:b/>
      <w:bCs/>
      <w:color w:val="1F497D"/>
      <w:sz w:val="32"/>
      <w:szCs w:val="36"/>
    </w:rPr>
  </w:style>
  <w:style w:type="paragraph" w:customStyle="1" w:styleId="Heading2Center">
    <w:name w:val="Heading 2 Center"/>
    <w:basedOn w:val="libNormal"/>
    <w:next w:val="Heading2"/>
    <w:rsid w:val="00745C1D"/>
    <w:pPr>
      <w:spacing w:before="120"/>
      <w:ind w:firstLine="0"/>
      <w:jc w:val="center"/>
      <w:outlineLvl w:val="1"/>
    </w:pPr>
    <w:rPr>
      <w:b/>
      <w:bCs/>
      <w:color w:val="1F497D"/>
      <w:sz w:val="28"/>
    </w:rPr>
  </w:style>
  <w:style w:type="paragraph" w:customStyle="1" w:styleId="Heading3Center">
    <w:name w:val="Heading 3 Center"/>
    <w:basedOn w:val="libNormal"/>
    <w:next w:val="libNormal"/>
    <w:rsid w:val="00413479"/>
    <w:pPr>
      <w:spacing w:before="120"/>
      <w:ind w:firstLine="0"/>
      <w:jc w:val="center"/>
      <w:outlineLvl w:val="2"/>
    </w:pPr>
    <w:rPr>
      <w:b/>
      <w:bCs/>
      <w:color w:val="1F497D"/>
    </w:rPr>
  </w:style>
  <w:style w:type="paragraph" w:customStyle="1" w:styleId="Heading4Center">
    <w:name w:val="Heading 4 Center"/>
    <w:basedOn w:val="libNormal"/>
    <w:next w:val="Heading4"/>
    <w:rsid w:val="00745C1D"/>
    <w:pPr>
      <w:spacing w:before="240" w:after="60"/>
      <w:ind w:firstLine="0"/>
      <w:jc w:val="center"/>
      <w:outlineLvl w:val="3"/>
    </w:pPr>
    <w:rPr>
      <w:b/>
      <w:bCs/>
    </w:rPr>
  </w:style>
  <w:style w:type="paragraph" w:customStyle="1" w:styleId="Heading5Center">
    <w:name w:val="Heading 5 Center"/>
    <w:basedOn w:val="libNormal"/>
    <w:next w:val="Heading5"/>
    <w:rsid w:val="00413479"/>
    <w:pPr>
      <w:spacing w:before="240" w:after="60"/>
      <w:ind w:firstLine="0"/>
      <w:jc w:val="center"/>
      <w:outlineLvl w:val="4"/>
    </w:pPr>
  </w:style>
  <w:style w:type="paragraph" w:customStyle="1" w:styleId="libVar">
    <w:name w:val="libVar"/>
    <w:basedOn w:val="libNormal"/>
    <w:next w:val="libNormal"/>
    <w:rsid w:val="00413479"/>
    <w:rPr>
      <w:sz w:val="20"/>
      <w:szCs w:val="28"/>
    </w:rPr>
  </w:style>
  <w:style w:type="paragraph" w:customStyle="1" w:styleId="libMid">
    <w:name w:val="libMid"/>
    <w:basedOn w:val="libNormal"/>
    <w:next w:val="libNormal"/>
    <w:rsid w:val="00413479"/>
    <w:rPr>
      <w:sz w:val="20"/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</w:style>
  <w:style w:type="paragraph" w:customStyle="1" w:styleId="libVar0">
    <w:name w:val="libVar0"/>
    <w:basedOn w:val="libVar"/>
    <w:rsid w:val="00DB2424"/>
    <w:pPr>
      <w:ind w:firstLine="0"/>
    </w:p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Center"/>
    <w:next w:val="libFootnoteCenter"/>
    <w:link w:val="libFootnoteCenterBoldChar"/>
    <w:qFormat/>
    <w:rsid w:val="000966AD"/>
    <w:rPr>
      <w:b/>
      <w:bCs/>
    </w:rPr>
  </w:style>
  <w:style w:type="paragraph" w:customStyle="1" w:styleId="libFootnoteRight">
    <w:name w:val="libFootnoteRight"/>
    <w:basedOn w:val="libFootnote"/>
    <w:next w:val="libFootnote"/>
    <w:link w:val="libFootnoteRightChar"/>
    <w:rsid w:val="00413479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basedOn w:val="DefaultParagraphFont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Var"/>
    <w:rsid w:val="00F74FDC"/>
    <w:pPr>
      <w:ind w:firstLine="0"/>
      <w:jc w:val="center"/>
    </w:p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Cs w:val="26"/>
    </w:rPr>
  </w:style>
  <w:style w:type="character" w:customStyle="1" w:styleId="libNormal0Char">
    <w:name w:val="libNormal0 Char"/>
    <w:basedOn w:val="DefaultParagraphFont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basedOn w:val="libFootnoteChar"/>
    <w:link w:val="libFootnoteAie"/>
    <w:rsid w:val="002C0451"/>
    <w:rPr>
      <w:rFonts w:cs="KFGQPC Uthman Taha Naskh"/>
      <w:color w:val="008000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133D3B"/>
    <w:pPr>
      <w:ind w:firstLine="288"/>
      <w:jc w:val="lowKashida"/>
    </w:pPr>
    <w:rPr>
      <w:rFonts w:cs="Traditional Arabic"/>
      <w:color w:val="000000"/>
      <w:sz w:val="24"/>
      <w:szCs w:val="32"/>
    </w:rPr>
  </w:style>
  <w:style w:type="character" w:customStyle="1" w:styleId="libNormalChar">
    <w:name w:val="libNormal Char"/>
    <w:basedOn w:val="DefaultParagraphFont"/>
    <w:link w:val="libNormal"/>
    <w:rsid w:val="00133D3B"/>
    <w:rPr>
      <w:rFonts w:cs="Traditional Arabic"/>
      <w:color w:val="000000"/>
      <w:sz w:val="24"/>
      <w:szCs w:val="3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7369F"/>
    <w:rPr>
      <w:rFonts w:cs="Traditional Arabic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2C0451"/>
    <w:pPr>
      <w:jc w:val="right"/>
    </w:pPr>
    <w:rPr>
      <w:rFonts w:cs="KFGQPC Uthman Taha Naskh"/>
      <w:color w:val="008000"/>
      <w:szCs w:val="26"/>
    </w:rPr>
  </w:style>
  <w:style w:type="paragraph" w:customStyle="1" w:styleId="libBold2">
    <w:name w:val="libBold2"/>
    <w:basedOn w:val="libNormal"/>
    <w:next w:val="libNormal"/>
    <w:link w:val="libBold2Char"/>
    <w:qFormat/>
    <w:rsid w:val="00133D3B"/>
    <w:rPr>
      <w:b/>
      <w:bCs/>
      <w:sz w:val="22"/>
      <w:szCs w:val="28"/>
    </w:rPr>
  </w:style>
  <w:style w:type="character" w:customStyle="1" w:styleId="libBold1Char">
    <w:name w:val="libBold1 Char"/>
    <w:basedOn w:val="libNormalChar"/>
    <w:link w:val="libBold1"/>
    <w:rsid w:val="006E446F"/>
    <w:rPr>
      <w:b/>
      <w:bCs/>
    </w:rPr>
  </w:style>
  <w:style w:type="character" w:customStyle="1" w:styleId="libFootnoteChar">
    <w:name w:val="libFootnote Char"/>
    <w:basedOn w:val="libNormalChar"/>
    <w:link w:val="libFootnote"/>
    <w:rsid w:val="00745C1D"/>
    <w:rPr>
      <w:szCs w:val="26"/>
    </w:rPr>
  </w:style>
  <w:style w:type="character" w:customStyle="1" w:styleId="libFootnotenumChar">
    <w:name w:val="libFootnote_num Char"/>
    <w:basedOn w:val="libFootnoteChar"/>
    <w:link w:val="libFootnotenum"/>
    <w:rsid w:val="00745C1D"/>
    <w:rPr>
      <w:color w:val="C00000"/>
      <w:szCs w:val="24"/>
      <w:vertAlign w:val="superscript"/>
    </w:rPr>
  </w:style>
  <w:style w:type="character" w:customStyle="1" w:styleId="libFootnoteBoldChar">
    <w:name w:val="libFootnoteBold Char"/>
    <w:basedOn w:val="libFootnoteChar"/>
    <w:link w:val="libFootnoteBold"/>
    <w:rsid w:val="004B3F28"/>
    <w:rPr>
      <w:b/>
      <w:bCs/>
    </w:rPr>
  </w:style>
  <w:style w:type="character" w:customStyle="1" w:styleId="libRightBoldChar">
    <w:name w:val="libRightBold Char"/>
    <w:basedOn w:val="libNormalChar"/>
    <w:link w:val="libRightBold"/>
    <w:rsid w:val="00413479"/>
    <w:rPr>
      <w:b/>
      <w:bCs/>
    </w:rPr>
  </w:style>
  <w:style w:type="character" w:customStyle="1" w:styleId="libPoemTiniCharChar">
    <w:name w:val="libPoemTiniChar Char"/>
    <w:basedOn w:val="libPoemTiniChar0"/>
    <w:link w:val="libPoemTiniChar"/>
    <w:rsid w:val="00651ADF"/>
  </w:style>
  <w:style w:type="character" w:customStyle="1" w:styleId="Heading1Char">
    <w:name w:val="Heading 1 Char"/>
    <w:basedOn w:val="DefaultParagraphFont"/>
    <w:link w:val="Heading1"/>
    <w:rsid w:val="00745C1D"/>
    <w:rPr>
      <w:rFonts w:ascii="Times New Roman" w:hAnsi="Times New Roman" w:cs="Traditional Arabic"/>
      <w:b/>
      <w:bCs/>
      <w:color w:val="1F497D"/>
      <w:kern w:val="32"/>
      <w:sz w:val="32"/>
      <w:szCs w:val="36"/>
    </w:rPr>
  </w:style>
  <w:style w:type="paragraph" w:styleId="EndnoteText">
    <w:name w:val="endnote text"/>
    <w:basedOn w:val="Normal"/>
    <w:link w:val="EndnoteTextChar"/>
    <w:rsid w:val="00EB74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B74A9"/>
    <w:rPr>
      <w:rFonts w:cs="Traditional Arabic"/>
      <w:color w:val="000000"/>
    </w:rPr>
  </w:style>
  <w:style w:type="character" w:styleId="EndnoteReference">
    <w:name w:val="endnote reference"/>
    <w:basedOn w:val="DefaultParagraphFont"/>
    <w:rsid w:val="00EB74A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74A9"/>
    <w:pPr>
      <w:keepLines/>
      <w:spacing w:before="48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3381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53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3381"/>
    <w:rPr>
      <w:rFonts w:cs="Traditional Arabic"/>
      <w:color w:val="000000"/>
    </w:rPr>
  </w:style>
  <w:style w:type="character" w:styleId="FootnoteReference">
    <w:name w:val="footnote reference"/>
    <w:basedOn w:val="DefaultParagraphFont"/>
    <w:rsid w:val="00453381"/>
    <w:rPr>
      <w:vertAlign w:val="superscript"/>
    </w:rPr>
  </w:style>
  <w:style w:type="paragraph" w:customStyle="1" w:styleId="libItalic">
    <w:name w:val="libItalic"/>
    <w:basedOn w:val="libNormal"/>
    <w:link w:val="libItalicChar"/>
    <w:qFormat/>
    <w:rsid w:val="00413479"/>
    <w:rPr>
      <w:i/>
      <w:iCs/>
    </w:rPr>
  </w:style>
  <w:style w:type="character" w:customStyle="1" w:styleId="libItalicChar">
    <w:name w:val="libItalic Char"/>
    <w:basedOn w:val="libNormalChar"/>
    <w:link w:val="libItalic"/>
    <w:rsid w:val="00413479"/>
    <w:rPr>
      <w:i/>
      <w:iCs/>
    </w:rPr>
  </w:style>
  <w:style w:type="character" w:customStyle="1" w:styleId="libBold2Char">
    <w:name w:val="libBold2 Char"/>
    <w:basedOn w:val="libNormalChar"/>
    <w:link w:val="libBold2"/>
    <w:rsid w:val="00133D3B"/>
    <w:rPr>
      <w:b/>
      <w:bCs/>
      <w:sz w:val="22"/>
      <w:szCs w:val="28"/>
    </w:rPr>
  </w:style>
  <w:style w:type="paragraph" w:customStyle="1" w:styleId="libBoldItalic">
    <w:name w:val="libBoldItalic"/>
    <w:basedOn w:val="libNormal"/>
    <w:link w:val="libBoldItalicChar"/>
    <w:qFormat/>
    <w:rsid w:val="00413479"/>
    <w:rPr>
      <w:b/>
      <w:i/>
      <w:szCs w:val="28"/>
    </w:rPr>
  </w:style>
  <w:style w:type="paragraph" w:customStyle="1" w:styleId="libFootnoteItalic">
    <w:name w:val="libFootnoteItalic"/>
    <w:basedOn w:val="libFootnote"/>
    <w:link w:val="libFootnoteItalicChar"/>
    <w:qFormat/>
    <w:rsid w:val="0040326E"/>
    <w:rPr>
      <w:i/>
    </w:rPr>
  </w:style>
  <w:style w:type="character" w:customStyle="1" w:styleId="libBoldItalicChar">
    <w:name w:val="libBoldItalic Char"/>
    <w:basedOn w:val="libNormalChar"/>
    <w:link w:val="libBoldItalic"/>
    <w:rsid w:val="00413479"/>
    <w:rPr>
      <w:b/>
      <w:i/>
      <w:szCs w:val="28"/>
    </w:rPr>
  </w:style>
  <w:style w:type="paragraph" w:customStyle="1" w:styleId="libFootnoteBoldItalic">
    <w:name w:val="libFootnoteBoldItalic"/>
    <w:basedOn w:val="libFootnote"/>
    <w:link w:val="libFootnoteBoldItalicChar"/>
    <w:qFormat/>
    <w:rsid w:val="000966AD"/>
    <w:rPr>
      <w:b/>
      <w:i/>
    </w:rPr>
  </w:style>
  <w:style w:type="character" w:customStyle="1" w:styleId="libFootnoteItalicChar">
    <w:name w:val="libFootnoteItalic Char"/>
    <w:basedOn w:val="libFootnoteChar"/>
    <w:link w:val="libFootnoteItalic"/>
    <w:rsid w:val="0040326E"/>
    <w:rPr>
      <w:i/>
    </w:rPr>
  </w:style>
  <w:style w:type="character" w:customStyle="1" w:styleId="libFootnoteBoldItalicChar">
    <w:name w:val="libFootnoteBoldItalic Char"/>
    <w:basedOn w:val="libFootnoteChar"/>
    <w:link w:val="libFootnoteBoldItalic"/>
    <w:rsid w:val="000966AD"/>
    <w:rPr>
      <w:b/>
      <w:i/>
    </w:rPr>
  </w:style>
  <w:style w:type="paragraph" w:customStyle="1" w:styleId="libFootnoteSmall">
    <w:name w:val="libFootnoteSmall"/>
    <w:basedOn w:val="libFootnote"/>
    <w:link w:val="libFootnoteSmallChar"/>
    <w:rsid w:val="000966AD"/>
    <w:rPr>
      <w:sz w:val="16"/>
      <w:szCs w:val="22"/>
    </w:rPr>
  </w:style>
  <w:style w:type="paragraph" w:customStyle="1" w:styleId="libFootnoteBoldItalicUnderline">
    <w:name w:val="libFootnoteBoldItalicUnderline"/>
    <w:basedOn w:val="libFootnote"/>
    <w:next w:val="libFootnote"/>
    <w:link w:val="libFootnoteBoldItalicUnderlineChar"/>
    <w:rsid w:val="000966AD"/>
    <w:rPr>
      <w:b/>
      <w:bCs/>
      <w:i/>
      <w:iCs/>
      <w:u w:val="single"/>
    </w:rPr>
  </w:style>
  <w:style w:type="character" w:customStyle="1" w:styleId="libFootnoteSmallChar">
    <w:name w:val="libFootnoteSmall Char"/>
    <w:basedOn w:val="libFootnoteChar"/>
    <w:link w:val="libFootnoteSmall"/>
    <w:rsid w:val="000966AD"/>
    <w:rPr>
      <w:sz w:val="16"/>
      <w:szCs w:val="22"/>
    </w:rPr>
  </w:style>
  <w:style w:type="paragraph" w:customStyle="1" w:styleId="libFootnoteUnderline">
    <w:name w:val="libFootnoteUnderline"/>
    <w:basedOn w:val="libFootnote"/>
    <w:rsid w:val="000966AD"/>
    <w:rPr>
      <w:u w:val="single"/>
    </w:rPr>
  </w:style>
  <w:style w:type="character" w:customStyle="1" w:styleId="libFootnoteBoldItalicUnderlineChar">
    <w:name w:val="libFootnoteBoldItalicUnderline Char"/>
    <w:basedOn w:val="libFootnoteChar"/>
    <w:link w:val="libFootnoteBoldItalicUnderline"/>
    <w:rsid w:val="000966AD"/>
    <w:rPr>
      <w:b/>
      <w:bCs/>
      <w:i/>
      <w:iCs/>
      <w:u w:val="single"/>
    </w:rPr>
  </w:style>
  <w:style w:type="paragraph" w:customStyle="1" w:styleId="libItalicUnderline">
    <w:name w:val="libItalicUnderline"/>
    <w:basedOn w:val="libItalic"/>
    <w:link w:val="libItalicUnderlineChar"/>
    <w:rsid w:val="000966AD"/>
    <w:rPr>
      <w:u w:val="single"/>
    </w:rPr>
  </w:style>
  <w:style w:type="paragraph" w:customStyle="1" w:styleId="libFootnoteItalicUnderline">
    <w:name w:val="libFootnoteItalicUnderline"/>
    <w:basedOn w:val="libFootnote"/>
    <w:link w:val="libFootnoteItalicUnderlineChar"/>
    <w:qFormat/>
    <w:rsid w:val="000966AD"/>
    <w:rPr>
      <w:i/>
      <w:u w:val="single"/>
    </w:rPr>
  </w:style>
  <w:style w:type="character" w:customStyle="1" w:styleId="libItalicUnderlineChar">
    <w:name w:val="libItalicUnderline Char"/>
    <w:basedOn w:val="libItalicChar"/>
    <w:link w:val="libItalicUnderline"/>
    <w:rsid w:val="000966AD"/>
    <w:rPr>
      <w:i/>
      <w:iCs/>
      <w:u w:val="single"/>
    </w:rPr>
  </w:style>
  <w:style w:type="paragraph" w:customStyle="1" w:styleId="libFootnoteBoldUnderline">
    <w:name w:val="libFootnoteBoldUnderline"/>
    <w:basedOn w:val="libFootnote"/>
    <w:link w:val="libFootnoteBoldUnderlineChar"/>
    <w:qFormat/>
    <w:rsid w:val="000966AD"/>
    <w:rPr>
      <w:b/>
      <w:u w:val="single"/>
    </w:rPr>
  </w:style>
  <w:style w:type="paragraph" w:customStyle="1" w:styleId="libFootnoteCenterBoldUnderline">
    <w:name w:val="libFootnoteCenterBoldUnderline"/>
    <w:basedOn w:val="libFootnote"/>
    <w:next w:val="libFootnoteCenter"/>
    <w:link w:val="libFootnoteCenterBoldUnderlineChar"/>
    <w:qFormat/>
    <w:rsid w:val="000966AD"/>
    <w:pPr>
      <w:jc w:val="center"/>
    </w:pPr>
    <w:rPr>
      <w:b/>
      <w:u w:val="single"/>
    </w:rPr>
  </w:style>
  <w:style w:type="character" w:customStyle="1" w:styleId="libFootnoteBoldUnderlineChar">
    <w:name w:val="libFootnoteBoldUnderline Char"/>
    <w:basedOn w:val="libFootnoteChar"/>
    <w:link w:val="libFootnoteBoldUnderline"/>
    <w:rsid w:val="000966AD"/>
    <w:rPr>
      <w:b/>
      <w:u w:val="single"/>
    </w:rPr>
  </w:style>
  <w:style w:type="paragraph" w:customStyle="1" w:styleId="libFootnoteCenterUnderline">
    <w:name w:val="libFootnoteCenterUnderline"/>
    <w:basedOn w:val="libFootnoteCenter"/>
    <w:link w:val="libFootnoteCenterUnderlineChar"/>
    <w:qFormat/>
    <w:rsid w:val="000966AD"/>
    <w:rPr>
      <w:u w:val="single"/>
    </w:rPr>
  </w:style>
  <w:style w:type="character" w:customStyle="1" w:styleId="libFootnoteCenterBoldUnderlineChar">
    <w:name w:val="libFootnoteCenterBoldUnderline Char"/>
    <w:basedOn w:val="libFootnoteChar"/>
    <w:link w:val="libFootnoteCenterBoldUnderline"/>
    <w:rsid w:val="000966AD"/>
    <w:rPr>
      <w:b/>
      <w:u w:val="single"/>
    </w:rPr>
  </w:style>
  <w:style w:type="paragraph" w:customStyle="1" w:styleId="libFootnoteCenterItalicUnderline">
    <w:name w:val="libFootnoteCenterItalicUnderline"/>
    <w:basedOn w:val="libFootnote"/>
    <w:next w:val="libFootnoteCenter"/>
    <w:link w:val="libFootnoteCenterItalicUnderlineChar"/>
    <w:qFormat/>
    <w:rsid w:val="000966AD"/>
    <w:pPr>
      <w:jc w:val="center"/>
    </w:pPr>
    <w:rPr>
      <w:i/>
      <w:u w:val="single"/>
    </w:rPr>
  </w:style>
  <w:style w:type="character" w:customStyle="1" w:styleId="libFootnoteCenterUnderlineChar">
    <w:name w:val="libFootnoteCenterUnderline Char"/>
    <w:basedOn w:val="libFootnoteChar"/>
    <w:link w:val="libFootnoteCenterUnderline"/>
    <w:rsid w:val="00B866B7"/>
    <w:rPr>
      <w:u w:val="single"/>
    </w:rPr>
  </w:style>
  <w:style w:type="paragraph" w:customStyle="1" w:styleId="libFootnoteCenterBoldItalic">
    <w:name w:val="libFootnoteCenterBoldItalic"/>
    <w:basedOn w:val="libFootnote"/>
    <w:next w:val="libFootnoteCenter"/>
    <w:link w:val="libFootnoteCenterBoldItalicChar"/>
    <w:qFormat/>
    <w:rsid w:val="000966AD"/>
    <w:pPr>
      <w:jc w:val="center"/>
    </w:pPr>
    <w:rPr>
      <w:b/>
      <w:i/>
    </w:rPr>
  </w:style>
  <w:style w:type="character" w:customStyle="1" w:styleId="libFootnoteCenterItalicUnderlineChar">
    <w:name w:val="libFootnoteCenterItalicUnderline Char"/>
    <w:basedOn w:val="libFootnoteChar"/>
    <w:link w:val="libFootnoteCenterItalicUnderline"/>
    <w:rsid w:val="000966AD"/>
    <w:rPr>
      <w:i/>
      <w:u w:val="single"/>
    </w:rPr>
  </w:style>
  <w:style w:type="paragraph" w:customStyle="1" w:styleId="libFootnoteCenterItalic">
    <w:name w:val="libFootnoteCenterItalic"/>
    <w:basedOn w:val="libFootnote"/>
    <w:next w:val="libFootnoteCenter"/>
    <w:link w:val="libFootnoteCenterItalicChar"/>
    <w:qFormat/>
    <w:rsid w:val="000966AD"/>
    <w:pPr>
      <w:jc w:val="center"/>
    </w:pPr>
    <w:rPr>
      <w:i/>
    </w:rPr>
  </w:style>
  <w:style w:type="character" w:customStyle="1" w:styleId="libFootnoteCenterBoldItalicChar">
    <w:name w:val="libFootnoteCenterBoldItalic Char"/>
    <w:basedOn w:val="libFootnoteChar"/>
    <w:link w:val="libFootnoteCenterBoldItalic"/>
    <w:rsid w:val="000966AD"/>
    <w:rPr>
      <w:b/>
      <w:i/>
    </w:rPr>
  </w:style>
  <w:style w:type="paragraph" w:customStyle="1" w:styleId="libFootnoteCenterBoldItalicUnderline">
    <w:name w:val="libFootnoteCenterBoldItalicUnderline"/>
    <w:basedOn w:val="libFootnoteCenter"/>
    <w:link w:val="libFootnoteCenterBoldItalicUnderlineChar"/>
    <w:qFormat/>
    <w:rsid w:val="00B866B7"/>
    <w:rPr>
      <w:b/>
      <w:i/>
      <w:u w:val="single"/>
    </w:rPr>
  </w:style>
  <w:style w:type="character" w:customStyle="1" w:styleId="libFootnoteCenterItalicChar">
    <w:name w:val="libFootnoteCenterItalic Char"/>
    <w:basedOn w:val="libFootnoteChar"/>
    <w:link w:val="libFootnoteCenterItalic"/>
    <w:rsid w:val="000966AD"/>
    <w:rPr>
      <w:i/>
    </w:rPr>
  </w:style>
  <w:style w:type="character" w:customStyle="1" w:styleId="libFootnoteCenterBoldChar">
    <w:name w:val="libFootnoteCenterBold Char"/>
    <w:basedOn w:val="libFootnoteChar"/>
    <w:link w:val="libFootnoteCenterBold"/>
    <w:rsid w:val="00B866B7"/>
    <w:rPr>
      <w:b/>
      <w:bCs/>
    </w:rPr>
  </w:style>
  <w:style w:type="character" w:customStyle="1" w:styleId="libFootnoteCenterBoldItalicUnderlineChar">
    <w:name w:val="libFootnoteCenterBoldItalicUnderline Char"/>
    <w:basedOn w:val="libFootnoteChar"/>
    <w:link w:val="libFootnoteCenterBoldItalicUnderline"/>
    <w:rsid w:val="00B866B7"/>
    <w:rPr>
      <w:b/>
      <w:i/>
      <w:u w:val="single"/>
    </w:rPr>
  </w:style>
  <w:style w:type="character" w:customStyle="1" w:styleId="libFootnoteItalicUnderlineChar">
    <w:name w:val="libFootnoteItalicUnderline Char"/>
    <w:basedOn w:val="libFootnoteChar"/>
    <w:link w:val="libFootnoteItalicUnderline"/>
    <w:rsid w:val="00B866B7"/>
    <w:rPr>
      <w:i/>
      <w:u w:val="single"/>
    </w:rPr>
  </w:style>
  <w:style w:type="paragraph" w:customStyle="1" w:styleId="libFootnoteRightBold">
    <w:name w:val="libFootnoteRightBold"/>
    <w:basedOn w:val="libFootnoteRight"/>
    <w:link w:val="libFootnoteRightBoldChar"/>
    <w:qFormat/>
    <w:rsid w:val="00B866B7"/>
    <w:rPr>
      <w:b/>
    </w:rPr>
  </w:style>
  <w:style w:type="paragraph" w:customStyle="1" w:styleId="libFootnoteRightCenter">
    <w:name w:val="libFootnoteRightCenter"/>
    <w:basedOn w:val="libFootnoteRight"/>
    <w:qFormat/>
    <w:rsid w:val="00B866B7"/>
    <w:pPr>
      <w:bidi/>
      <w:jc w:val="center"/>
    </w:pPr>
  </w:style>
  <w:style w:type="character" w:customStyle="1" w:styleId="libFootnoteRightChar">
    <w:name w:val="libFootnoteRight Char"/>
    <w:basedOn w:val="libFootnoteChar"/>
    <w:link w:val="libFootnoteRight"/>
    <w:rsid w:val="00B866B7"/>
  </w:style>
  <w:style w:type="character" w:customStyle="1" w:styleId="libFootnoteRightBoldChar">
    <w:name w:val="libFootnoteRightBold Char"/>
    <w:basedOn w:val="libFootnoteRightChar"/>
    <w:link w:val="libFootnoteRightBold"/>
    <w:rsid w:val="00B866B7"/>
    <w:rPr>
      <w:b/>
    </w:rPr>
  </w:style>
  <w:style w:type="paragraph" w:customStyle="1" w:styleId="libFootnoteRightCenterBold">
    <w:name w:val="libFootnoteRightCenterBold"/>
    <w:basedOn w:val="libFootnoteRight"/>
    <w:link w:val="libFootnoteRightCenterBoldChar"/>
    <w:qFormat/>
    <w:rsid w:val="00B866B7"/>
    <w:rPr>
      <w:b/>
    </w:rPr>
  </w:style>
  <w:style w:type="paragraph" w:customStyle="1" w:styleId="libUnderline">
    <w:name w:val="libUnderline"/>
    <w:basedOn w:val="libNormal"/>
    <w:link w:val="libUnderlineChar"/>
    <w:qFormat/>
    <w:rsid w:val="00A47F0B"/>
    <w:pPr>
      <w:bidi/>
    </w:pPr>
    <w:rPr>
      <w:u w:val="single"/>
    </w:rPr>
  </w:style>
  <w:style w:type="character" w:customStyle="1" w:styleId="libFootnoteRightCenterBoldChar">
    <w:name w:val="libFootnoteRightCenterBold Char"/>
    <w:basedOn w:val="libFootnoteRightChar"/>
    <w:link w:val="libFootnoteRightCenterBold"/>
    <w:rsid w:val="00B866B7"/>
    <w:rPr>
      <w:b/>
    </w:rPr>
  </w:style>
  <w:style w:type="paragraph" w:customStyle="1" w:styleId="libRightBoldCenter">
    <w:name w:val="libRightBoldCenter"/>
    <w:basedOn w:val="libRight"/>
    <w:qFormat/>
    <w:rsid w:val="00A47F0B"/>
    <w:pPr>
      <w:jc w:val="center"/>
    </w:pPr>
    <w:rPr>
      <w:b/>
    </w:rPr>
  </w:style>
  <w:style w:type="character" w:customStyle="1" w:styleId="libUnderlineChar">
    <w:name w:val="libUnderline Char"/>
    <w:basedOn w:val="libNormalChar"/>
    <w:link w:val="libUnderline"/>
    <w:rsid w:val="00A47F0B"/>
    <w:rPr>
      <w:u w:val="single"/>
    </w:rPr>
  </w:style>
  <w:style w:type="paragraph" w:customStyle="1" w:styleId="libBoldUnderline">
    <w:name w:val="libBoldUnderline"/>
    <w:basedOn w:val="libNormal"/>
    <w:link w:val="libBoldUnderlineChar"/>
    <w:rsid w:val="00A47F0B"/>
    <w:rPr>
      <w:b/>
      <w:bCs/>
      <w:u w:val="single"/>
    </w:rPr>
  </w:style>
  <w:style w:type="paragraph" w:customStyle="1" w:styleId="libBoldItalicUnderline">
    <w:name w:val="libBoldItalicUnderline"/>
    <w:basedOn w:val="libNormal"/>
    <w:link w:val="libBoldItalicUnderlineChar"/>
    <w:rsid w:val="00A47F0B"/>
    <w:rPr>
      <w:b/>
      <w:bCs/>
      <w:i/>
      <w:iCs/>
      <w:u w:val="single"/>
    </w:rPr>
  </w:style>
  <w:style w:type="character" w:customStyle="1" w:styleId="libBoldUnderlineChar">
    <w:name w:val="libBoldUnderline Char"/>
    <w:basedOn w:val="libNormalChar"/>
    <w:link w:val="libBoldUnderline"/>
    <w:rsid w:val="00A47F0B"/>
    <w:rPr>
      <w:b/>
      <w:bCs/>
      <w:u w:val="single"/>
    </w:rPr>
  </w:style>
  <w:style w:type="paragraph" w:customStyle="1" w:styleId="libNumbered">
    <w:name w:val="libNumbered"/>
    <w:basedOn w:val="libNormal"/>
    <w:link w:val="libNumberedChar"/>
    <w:rsid w:val="00A47F0B"/>
    <w:pPr>
      <w:numPr>
        <w:numId w:val="2"/>
      </w:numPr>
    </w:pPr>
  </w:style>
  <w:style w:type="character" w:customStyle="1" w:styleId="libBoldItalicUnderlineChar">
    <w:name w:val="libBoldItalicUnderline Char"/>
    <w:basedOn w:val="libNormalChar"/>
    <w:link w:val="libBoldItalicUnderline"/>
    <w:rsid w:val="00A47F0B"/>
    <w:rPr>
      <w:b/>
      <w:bCs/>
      <w:i/>
      <w:iCs/>
      <w:u w:val="single"/>
    </w:rPr>
  </w:style>
  <w:style w:type="paragraph" w:customStyle="1" w:styleId="libNumbered2">
    <w:name w:val="libNumbered2"/>
    <w:basedOn w:val="libNumbered"/>
    <w:link w:val="libNumbered2Char"/>
    <w:rsid w:val="00A47F0B"/>
    <w:pPr>
      <w:ind w:firstLine="0"/>
    </w:pPr>
  </w:style>
  <w:style w:type="character" w:customStyle="1" w:styleId="libNumberedChar">
    <w:name w:val="libNumbered Char"/>
    <w:basedOn w:val="libNormalChar"/>
    <w:link w:val="libNumbered"/>
    <w:rsid w:val="00A47F0B"/>
  </w:style>
  <w:style w:type="character" w:customStyle="1" w:styleId="libNumbered2Char">
    <w:name w:val="libNumbered2 Char"/>
    <w:basedOn w:val="libNumberedChar"/>
    <w:link w:val="libNumbered2"/>
    <w:rsid w:val="00A47F0B"/>
  </w:style>
  <w:style w:type="paragraph" w:customStyle="1" w:styleId="libCenterTitr">
    <w:name w:val="libCenterTitr"/>
    <w:basedOn w:val="libCenterBold1"/>
    <w:rsid w:val="00512375"/>
    <w:rPr>
      <w:sz w:val="48"/>
      <w:szCs w:val="56"/>
    </w:rPr>
  </w:style>
  <w:style w:type="paragraph" w:customStyle="1" w:styleId="libAr">
    <w:name w:val="libAr"/>
    <w:qFormat/>
    <w:rsid w:val="00AD0994"/>
    <w:pPr>
      <w:bidi/>
      <w:ind w:firstLine="289"/>
      <w:jc w:val="both"/>
    </w:pPr>
    <w:rPr>
      <w:rFonts w:eastAsia="Calibri" w:cs="Traditional Arabic"/>
      <w:color w:val="000000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rkatullah\books\new%20books\Template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4B17-C42F-4641-84D4-092D2A7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English</Template>
  <TotalTime>125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33</cp:revision>
  <cp:lastPrinted>2014-12-11T07:31:00Z</cp:lastPrinted>
  <dcterms:created xsi:type="dcterms:W3CDTF">2014-12-08T09:35:00Z</dcterms:created>
  <dcterms:modified xsi:type="dcterms:W3CDTF">2014-12-11T07:31:00Z</dcterms:modified>
</cp:coreProperties>
</file>