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98" w:rsidRDefault="00976098" w:rsidP="00C80971">
      <w:pPr>
        <w:pStyle w:val="libCenterBold1"/>
        <w:rPr>
          <w:rtl/>
        </w:rPr>
      </w:pPr>
      <w:r w:rsidRPr="00976098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الإسلامية</w:t>
      </w:r>
    </w:p>
    <w:p w:rsidR="00976098" w:rsidRDefault="00976098" w:rsidP="00976098">
      <w:pPr>
        <w:pStyle w:val="libCenterBold1"/>
        <w:rPr>
          <w:rtl/>
        </w:rPr>
      </w:pPr>
      <w:r w:rsidRPr="00FE6261">
        <w:rPr>
          <w:rFonts w:hint="cs"/>
          <w:rtl/>
        </w:rPr>
        <w:t>عرض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مقارن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ل</w:t>
      </w:r>
      <w:r>
        <w:rPr>
          <w:rFonts w:hint="cs"/>
          <w:rtl/>
        </w:rPr>
        <w:t>أ</w:t>
      </w:r>
      <w:r w:rsidRPr="00FE6261">
        <w:rPr>
          <w:rFonts w:hint="cs"/>
          <w:rtl/>
        </w:rPr>
        <w:t>هم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موضوعاتها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السن</w:t>
      </w:r>
      <w:r>
        <w:rPr>
          <w:rFonts w:hint="cs"/>
          <w:rtl/>
        </w:rPr>
        <w:t>ّ</w:t>
      </w:r>
      <w:r w:rsidRPr="00FE6261">
        <w:rPr>
          <w:rFonts w:hint="cs"/>
          <w:rtl/>
        </w:rPr>
        <w:t>ة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والشيعة</w:t>
      </w:r>
    </w:p>
    <w:p w:rsidR="00976098" w:rsidRPr="00FE6261" w:rsidRDefault="00976098" w:rsidP="00976098">
      <w:pPr>
        <w:pStyle w:val="libCenterBold1"/>
        <w:rPr>
          <w:rtl/>
        </w:rPr>
      </w:pPr>
      <w:r>
        <w:rPr>
          <w:rFonts w:hint="cs"/>
          <w:rtl/>
        </w:rPr>
        <w:t>المج</w:t>
      </w:r>
      <w:r w:rsidRPr="00FE6261">
        <w:rPr>
          <w:rFonts w:hint="cs"/>
          <w:rtl/>
        </w:rPr>
        <w:t>ل</w:t>
      </w:r>
      <w:r>
        <w:rPr>
          <w:rFonts w:hint="cs"/>
          <w:rtl/>
        </w:rPr>
        <w:t>ّ</w:t>
      </w:r>
      <w:r w:rsidRPr="00FE6261">
        <w:rPr>
          <w:rFonts w:hint="cs"/>
          <w:rtl/>
        </w:rPr>
        <w:t>د</w:t>
      </w:r>
      <w:r w:rsidR="00653770">
        <w:rPr>
          <w:rFonts w:hint="cs"/>
          <w:rtl/>
        </w:rPr>
        <w:t xml:space="preserve"> </w:t>
      </w:r>
      <w:r w:rsidRPr="00FE6261">
        <w:rPr>
          <w:rFonts w:hint="cs"/>
          <w:rtl/>
        </w:rPr>
        <w:t>الثاني</w:t>
      </w:r>
    </w:p>
    <w:p w:rsidR="00976098" w:rsidRPr="00976098" w:rsidRDefault="00976098" w:rsidP="00976098">
      <w:pPr>
        <w:pStyle w:val="libCenterBold1"/>
        <w:rPr>
          <w:rtl/>
        </w:rPr>
      </w:pPr>
      <w:r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بإعداده</w:t>
      </w:r>
    </w:p>
    <w:p w:rsidR="00976098" w:rsidRPr="00976098" w:rsidRDefault="00976098" w:rsidP="00976098">
      <w:pPr>
        <w:pStyle w:val="libCenterBold1"/>
        <w:rPr>
          <w:rtl/>
        </w:rPr>
      </w:pPr>
      <w:r w:rsidRPr="00976098">
        <w:rPr>
          <w:rFonts w:hint="cs"/>
          <w:rtl/>
        </w:rPr>
        <w:t>مركز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المصطفى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للدراسات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الإسلامية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tl/>
        </w:rPr>
        <w:br w:type="page"/>
      </w:r>
    </w:p>
    <w:p w:rsidR="00976098" w:rsidRDefault="00976098" w:rsidP="003E7237">
      <w:pPr>
        <w:pStyle w:val="libNormal"/>
      </w:pPr>
      <w:r>
        <w:lastRenderedPageBreak/>
        <w:br w:type="page"/>
      </w:r>
    </w:p>
    <w:p w:rsidR="00976098" w:rsidRPr="003C6A69" w:rsidRDefault="00976098" w:rsidP="00653770">
      <w:pPr>
        <w:pStyle w:val="Heading2Center"/>
        <w:rPr>
          <w:rtl/>
        </w:rPr>
      </w:pPr>
      <w:bookmarkStart w:id="0" w:name="_Toc370554448"/>
      <w:r w:rsidRPr="003C6A69">
        <w:rPr>
          <w:rFonts w:hint="cs"/>
          <w:rtl/>
        </w:rPr>
        <w:lastRenderedPageBreak/>
        <w:t>مقد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bookmarkEnd w:id="0"/>
      <w:r w:rsidR="00653770">
        <w:rPr>
          <w:rFonts w:hint="cs"/>
          <w:rtl/>
        </w:rPr>
        <w:t xml:space="preserve"> </w:t>
      </w:r>
    </w:p>
    <w:p w:rsidR="00976098" w:rsidRPr="00804181" w:rsidRDefault="00976098" w:rsidP="00653770">
      <w:pPr>
        <w:pStyle w:val="libCenterBold1"/>
        <w:rPr>
          <w:rtl/>
        </w:rPr>
      </w:pPr>
      <w:r w:rsidRPr="00804181">
        <w:rPr>
          <w:rFonts w:hint="cs"/>
          <w:rtl/>
        </w:rPr>
        <w:t>بسم</w:t>
      </w:r>
      <w:r w:rsidR="00653770">
        <w:rPr>
          <w:rFonts w:hint="cs"/>
          <w:rtl/>
        </w:rPr>
        <w:t xml:space="preserve"> </w:t>
      </w:r>
      <w:r w:rsidRPr="00804181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04181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804181">
        <w:rPr>
          <w:rFonts w:hint="cs"/>
          <w:rtl/>
        </w:rPr>
        <w:t>الرحيم</w:t>
      </w:r>
    </w:p>
    <w:p w:rsidR="00976098" w:rsidRPr="004D024C" w:rsidRDefault="00976098" w:rsidP="003E7237">
      <w:pPr>
        <w:pStyle w:val="libBold1"/>
        <w:rPr>
          <w:rtl/>
        </w:rPr>
      </w:pPr>
      <w:r w:rsidRPr="004D024C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العالمين،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وأفضل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وأتم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الطيبين</w:t>
      </w:r>
      <w:r w:rsidR="00653770">
        <w:rPr>
          <w:rFonts w:hint="cs"/>
          <w:rtl/>
        </w:rPr>
        <w:t xml:space="preserve"> </w:t>
      </w:r>
      <w:r w:rsidRPr="004D024C">
        <w:rPr>
          <w:rFonts w:hint="cs"/>
          <w:rtl/>
        </w:rPr>
        <w:t>الطاهرين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الإسلامية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النافعة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حرصنا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استقصاء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الأساسية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واللغة،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والتاريخ،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والإستنتاج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محترم..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الشخص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</w:t>
      </w:r>
      <w:r>
        <w:rPr>
          <w:rFonts w:hint="cs"/>
          <w:rtl/>
        </w:rPr>
        <w:t>؛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موزعة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ومبثوثة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وبهذا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المناسبة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ندعو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القائمين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مراكز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البحوث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الإسلامية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يهتموا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المنهج،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ويوجهوا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طاقاتهم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الهدف..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خدمة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كبيرة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للبحث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المقارن،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وعونٌ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حقائق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والشريعة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المقدسة،</w:t>
      </w:r>
      <w:r w:rsidR="00653770">
        <w:rPr>
          <w:rFonts w:hint="cs"/>
          <w:rtl/>
        </w:rPr>
        <w:t xml:space="preserve"> </w:t>
      </w:r>
      <w:r w:rsidRPr="00653770">
        <w:rPr>
          <w:rStyle w:val="libAieChar"/>
          <w:rFonts w:hint="eastAsia"/>
          <w:rtl/>
        </w:rPr>
        <w:t>وَالَّذِينَ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جَاهَدُوا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فِينَا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لَنَهْدِيَنَّهُمْ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سُبُلَنَا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وَإِنَّ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اللهَ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لَمَعَ</w:t>
      </w:r>
      <w:r w:rsidR="00653770">
        <w:rPr>
          <w:rStyle w:val="libAieChar"/>
          <w:rtl/>
        </w:rPr>
        <w:t xml:space="preserve"> </w:t>
      </w:r>
      <w:r w:rsidRPr="00653770">
        <w:rPr>
          <w:rStyle w:val="libAieChar"/>
          <w:rFonts w:hint="eastAsia"/>
          <w:rtl/>
        </w:rPr>
        <w:t>الْمُحْسِنِينَ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E7237" w:rsidRDefault="00976098" w:rsidP="003E7237">
      <w:pPr>
        <w:pStyle w:val="libLeftBold"/>
        <w:rPr>
          <w:rtl/>
        </w:rPr>
      </w:pPr>
      <w:r w:rsidRPr="003E7237">
        <w:rPr>
          <w:rFonts w:hint="cs"/>
          <w:rtl/>
        </w:rPr>
        <w:t>مركز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المصطفى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للدراسات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الإسلامية</w:t>
      </w:r>
    </w:p>
    <w:p w:rsidR="00976098" w:rsidRPr="003E7237" w:rsidRDefault="00976098" w:rsidP="003E7237">
      <w:pPr>
        <w:pStyle w:val="libLeftBold"/>
        <w:rPr>
          <w:rtl/>
        </w:rPr>
      </w:pP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الكوراني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العاملي</w:t>
      </w:r>
    </w:p>
    <w:p w:rsidR="004F0B99" w:rsidRDefault="004F0B99" w:rsidP="004F0B99">
      <w:pPr>
        <w:pStyle w:val="libNormal"/>
        <w:rPr>
          <w:rtl/>
        </w:rPr>
      </w:pPr>
      <w:r>
        <w:rPr>
          <w:rtl/>
        </w:rPr>
        <w:br w:type="page"/>
      </w:r>
    </w:p>
    <w:p w:rsidR="00976098" w:rsidRDefault="00976098" w:rsidP="003E7237">
      <w:pPr>
        <w:pStyle w:val="libNormal"/>
      </w:pPr>
      <w:r>
        <w:rPr>
          <w:rFonts w:hint="cs"/>
          <w:rtl/>
        </w:rPr>
        <w:lastRenderedPageBreak/>
        <w:br w:type="page"/>
      </w:r>
    </w:p>
    <w:p w:rsidR="00976098" w:rsidRDefault="00976098" w:rsidP="00976098">
      <w:pPr>
        <w:pStyle w:val="Heading1Center"/>
        <w:rPr>
          <w:rtl/>
        </w:rPr>
      </w:pPr>
      <w:bookmarkStart w:id="1" w:name="_Toc370554449"/>
      <w:r w:rsidRPr="00D22A68">
        <w:rPr>
          <w:rFonts w:hint="cs"/>
          <w:rtl/>
        </w:rPr>
        <w:lastRenderedPageBreak/>
        <w:t>الباب</w:t>
      </w:r>
      <w:r w:rsidR="00653770">
        <w:rPr>
          <w:rFonts w:hint="cs"/>
          <w:rtl/>
        </w:rPr>
        <w:t xml:space="preserve"> </w:t>
      </w:r>
      <w:r w:rsidRPr="00D22A68">
        <w:rPr>
          <w:rFonts w:hint="cs"/>
          <w:rtl/>
        </w:rPr>
        <w:t>الثاني</w:t>
      </w:r>
      <w:bookmarkEnd w:id="1"/>
      <w:r w:rsidR="00653770">
        <w:rPr>
          <w:rFonts w:hint="cs"/>
          <w:rtl/>
        </w:rPr>
        <w:t xml:space="preserve"> </w:t>
      </w:r>
    </w:p>
    <w:p w:rsidR="00976098" w:rsidRPr="00D22A68" w:rsidRDefault="00976098" w:rsidP="00976098">
      <w:pPr>
        <w:pStyle w:val="Heading1Center"/>
        <w:rPr>
          <w:rtl/>
        </w:rPr>
      </w:pPr>
      <w:bookmarkStart w:id="2" w:name="_Toc370554450"/>
      <w:r w:rsidRPr="00D22A68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D22A68">
        <w:rPr>
          <w:rFonts w:hint="cs"/>
          <w:rtl/>
        </w:rPr>
        <w:t>التوحيد</w:t>
      </w:r>
      <w:bookmarkEnd w:id="2"/>
      <w:r w:rsidR="00653770">
        <w:rPr>
          <w:rFonts w:hint="cs"/>
          <w:rtl/>
        </w:rPr>
        <w:t xml:space="preserve"> </w:t>
      </w:r>
    </w:p>
    <w:p w:rsidR="004F0B99" w:rsidRDefault="004F0B99" w:rsidP="004F0B99">
      <w:pPr>
        <w:pStyle w:val="libNormal"/>
        <w:rPr>
          <w:rtl/>
        </w:rPr>
      </w:pPr>
      <w:r>
        <w:rPr>
          <w:rtl/>
        </w:rPr>
        <w:br w:type="page"/>
      </w:r>
    </w:p>
    <w:p w:rsidR="00976098" w:rsidRDefault="00976098" w:rsidP="003E7237">
      <w:pPr>
        <w:pStyle w:val="libNormal"/>
      </w:pPr>
      <w:r>
        <w:rPr>
          <w:rFonts w:hint="cs"/>
          <w:rtl/>
        </w:rPr>
        <w:lastRenderedPageBreak/>
        <w:br w:type="page"/>
      </w:r>
    </w:p>
    <w:p w:rsidR="00976098" w:rsidRDefault="00976098" w:rsidP="00976098">
      <w:pPr>
        <w:pStyle w:val="Heading1Center"/>
        <w:rPr>
          <w:rtl/>
        </w:rPr>
      </w:pPr>
      <w:bookmarkStart w:id="3" w:name="_Toc370554451"/>
      <w:r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الأ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ل</w:t>
      </w:r>
      <w:bookmarkEnd w:id="3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Heading1Center"/>
        <w:rPr>
          <w:rtl/>
        </w:rPr>
      </w:pPr>
      <w:bookmarkStart w:id="4" w:name="_Toc370554452"/>
      <w:r w:rsidRPr="003C6A69">
        <w:rPr>
          <w:rFonts w:hint="cs"/>
          <w:rtl/>
        </w:rPr>
        <w:t>جذور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bookmarkEnd w:id="4"/>
      <w:r w:rsidR="00653770">
        <w:rPr>
          <w:rFonts w:hint="cs"/>
          <w:rtl/>
        </w:rPr>
        <w:t xml:space="preserve"> </w:t>
      </w:r>
    </w:p>
    <w:p w:rsidR="00976098" w:rsidRPr="00B80BB7" w:rsidRDefault="00976098" w:rsidP="00976098">
      <w:pPr>
        <w:pStyle w:val="Heading2Center"/>
        <w:rPr>
          <w:rtl/>
        </w:rPr>
      </w:pPr>
      <w:bookmarkStart w:id="5" w:name="_Toc370554453"/>
      <w:r w:rsidRPr="00B80BB7">
        <w:rPr>
          <w:rFonts w:hint="cs"/>
          <w:rtl/>
        </w:rPr>
        <w:t>اعتقاد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السنّة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بالعين</w:t>
      </w:r>
      <w:bookmarkEnd w:id="5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بمسألة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الرؤية: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</w:t>
      </w:r>
      <w:r>
        <w:rPr>
          <w:rFonts w:hint="cs"/>
          <w:rtl/>
        </w:rPr>
        <w:t>تجسيم: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مخلوقاته.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وجمهور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الصحابة،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الفلاسفة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والمعتزلة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واستدلوا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</w:t>
      </w:r>
      <w:r w:rsidRPr="00184C07">
        <w:rPr>
          <w:rStyle w:val="libAieChar"/>
          <w:rFonts w:hint="cs"/>
          <w:rtl/>
        </w:rPr>
        <w:t>ليس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كمثله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شيء</w:t>
      </w:r>
      <w:r w:rsidRPr="003E7237">
        <w:rPr>
          <w:rStyle w:val="libBold2Char"/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</w:t>
      </w:r>
      <w:r w:rsidRPr="00184C07">
        <w:rPr>
          <w:rStyle w:val="libAieChar"/>
          <w:rFonts w:hint="cs"/>
          <w:rtl/>
        </w:rPr>
        <w:t>لا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تدركه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الأبصار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وهو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يدرك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الأبصا</w:t>
      </w:r>
      <w:r w:rsidRPr="00EA32B3">
        <w:rPr>
          <w:rStyle w:val="libAieChar"/>
          <w:rFonts w:hint="cs"/>
          <w:rtl/>
        </w:rPr>
        <w:t>ر</w:t>
      </w:r>
      <w:r w:rsidRPr="003E7237">
        <w:rPr>
          <w:rStyle w:val="libBold2Char"/>
          <w:rFonts w:hint="cs"/>
          <w:rtl/>
        </w:rPr>
        <w:t>)</w:t>
      </w:r>
      <w:r w:rsidRPr="003E7237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واستدلوا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يستلزم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تشبيهه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وتجسيمه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محالة،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مادياً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والزمان.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تبنى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وأتباع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الأ</w:t>
      </w:r>
      <w:r w:rsidRPr="003C6A69">
        <w:rPr>
          <w:rFonts w:hint="cs"/>
          <w:rtl/>
        </w:rPr>
        <w:t>شعرية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والمالكية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والشافعية،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رووها،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وحاولوا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المحك</w:t>
      </w:r>
      <w:r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والأحاديث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وبسبب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</w:t>
      </w:r>
      <w:r w:rsidRPr="003C6A69">
        <w:rPr>
          <w:rFonts w:hint="cs"/>
          <w:rtl/>
        </w:rPr>
        <w:t>رتباط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والاشتراك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ونصوصها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" w:name="_Toc370554454"/>
      <w:r w:rsidRPr="00AD3802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ظهرت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bookmarkEnd w:id="6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وعهد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الإنسجام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الخمس..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ويبدو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فنهض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وتكذيبها.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المناقضة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بَلَّغه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مكذوبة،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ورسوله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وتكذيبها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7" w:name="_Toc370554455"/>
      <w:r w:rsidRPr="00AD3802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تكذب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bookmarkEnd w:id="7"/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50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قَفَّ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حدثكهن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قرأت: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الخبير،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لبشر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يكلمه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وحياً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حجاب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تكسب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غداً،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قرأت: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الرسول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بلّغ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أنزل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اليك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166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الشعبي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83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50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83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استوفينا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مصادره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(الوهابية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والتوحيد).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8" w:name="_Toc370554456"/>
      <w:r w:rsidRPr="00AD3802">
        <w:rPr>
          <w:rFonts w:hint="cs"/>
          <w:rtl/>
        </w:rPr>
        <w:t>موج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الشام</w:t>
      </w:r>
      <w:bookmarkEnd w:id="8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مساجدهم،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انتشارها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فارتفعت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ووصلت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فاستنكرها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والصحابة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ليملوا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وثقافتهم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تأصلت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الملفتة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موطناً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للتشبيه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1F16BC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</w:t>
      </w:r>
      <w:r>
        <w:rPr>
          <w:rFonts w:hint="cs"/>
          <w:rtl/>
        </w:rPr>
        <w:t>تجسيم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قطر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إسلامي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آخر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جريمةً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وخروجاً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صارت</w:t>
      </w:r>
      <w:r w:rsidR="00653770">
        <w:rPr>
          <w:rFonts w:hint="cs"/>
          <w:rtl/>
        </w:rPr>
        <w:t xml:space="preserve"> </w:t>
      </w:r>
      <w:r w:rsidRPr="00405FA1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405FA1">
        <w:rPr>
          <w:rFonts w:hint="cs"/>
          <w:rtl/>
        </w:rPr>
        <w:t>(متاولة)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(متوالي)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متأو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ينبزون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eastAsiaTheme="minorHAnsi"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مساوقة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179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المظفر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المظفر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السمرقندي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العياشي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أشكيب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عقبة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الخزاعي،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النخعي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شمر،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الجعفي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الباقر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Pr="003E7237">
        <w:rPr>
          <w:rFonts w:hint="cs"/>
          <w:rtl/>
        </w:rPr>
        <w:t>: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جابر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أعظم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فرية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أهل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الشام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عز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يزعمون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تبارك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وتعالى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حيث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صعد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وضع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صخرة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بيت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المقدس،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وضع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عبد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عباد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حجر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فأمرنا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تبارك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وتعالى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نتخذه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مصلى،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جابر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تبارك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وتعالى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نظير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شبيه،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تعالى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صفة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الواصفين،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وجلَّ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أوهام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المتوهمين،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واحتجب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أعين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الناظرين،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يزول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الزائلين،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يأفل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الآفلين،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ليس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كمثله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السميع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العليم.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العياشي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59،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المجلسي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بحار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الأنوار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ص270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بيان: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الظاهر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المراد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وضع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قدمه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الشريف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ليلة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المعراج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وعرج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المشهور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ويحتمل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الأنبياء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والأوصياء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استحباب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الصلاة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ولكن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الصحيح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الرباني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الأنوار: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أثر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الشريف،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واتخذوا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مقام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إبراهيم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مصلّى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نتخذه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مصلى.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1F16BC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بتعبيره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يستعمله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eastAsiaTheme="minorHAnsi"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نجاحها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يجابهون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فقد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44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194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للتوراة.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الدائرة،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قدسه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حاضراً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ثيابه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غواص،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للغم.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فالتفت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152E54" w:rsidRDefault="00976098" w:rsidP="003E7237">
      <w:pPr>
        <w:pStyle w:val="libBold1"/>
        <w:rPr>
          <w:rtl/>
        </w:rPr>
      </w:pPr>
      <w:r w:rsidRPr="00152E54">
        <w:rPr>
          <w:rFonts w:hint="cs"/>
          <w:rtl/>
        </w:rPr>
        <w:t>غلط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أصحابك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وحرفوا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وفتحوا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الصخرة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زعمت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تحوي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تسع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عظمته،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والهواء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يحوز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أقطاره،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الصخرة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والهواء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قديمين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قدمته،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وعز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يومى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الملحدون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يظن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الجاهلون،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تبلغه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الأذهان،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وقولي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(كان)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عجز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البيان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(خلق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الإنسان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البيان)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فقولي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(كان)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علمني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البيان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لأنطق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بحججه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وعظمته،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مقتدراً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محيطاً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الأشياء،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كوَّن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فكرة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حادثة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أصاب،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شبهة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أراد،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نوراً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ابتدعه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ظلمة،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قديراً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الظلمة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الظلمة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نوراً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ياقوتة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غلظها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كغلظ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سماوات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وسبع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أرضين،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زجر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الياقوتة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فماعت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لهيبته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فصارت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مرتعداً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مرتعداً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وجعله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الماء،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وللعرش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يسبح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بعشرة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تشبه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الأخرى،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الضباب،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152E54">
        <w:rPr>
          <w:rFonts w:hint="cs"/>
          <w:rtl/>
        </w:rPr>
        <w:t>ليبلوكم.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يا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كعب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ويحك،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كانت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البحار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تفلته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قولك،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كان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أعظم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تحويه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صخرة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بيت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المقدس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أو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يحويه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الهواء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الذي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أشرت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إليه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أنه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حل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كعلمك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لاعشت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حسن.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ووبخ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ويطقطق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653770">
      <w:pPr>
        <w:pStyle w:val="Heading2Center"/>
        <w:rPr>
          <w:rtl/>
        </w:rPr>
      </w:pPr>
      <w:bookmarkStart w:id="9" w:name="_Toc370554457"/>
      <w:r w:rsidRPr="00AD3802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يحكم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بشرك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يشبّه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بغيره</w:t>
      </w:r>
      <w:bookmarkEnd w:id="9"/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206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المشركين.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خلقك.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النويري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211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للجبل.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قيم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الجوزية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زاد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المعاد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29</w:t>
      </w:r>
      <w:r>
        <w:rPr>
          <w:rFonts w:hint="cs"/>
          <w:rtl/>
        </w:rPr>
        <w:t xml:space="preserve"> - </w:t>
      </w:r>
      <w:r w:rsidR="00976098" w:rsidRPr="004044C8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الإيمان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176/285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كَذَبَ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الْفُؤَادُ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رَأَى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وقوله</w:t>
      </w:r>
      <w:r w:rsidR="00653770" w:rsidRPr="00184C07">
        <w:rPr>
          <w:rStyle w:val="libAieChar"/>
          <w:rFonts w:hint="cs"/>
          <w:rtl/>
        </w:rPr>
        <w:t xml:space="preserve"> </w:t>
      </w:r>
      <w:r w:rsidRPr="00184C07">
        <w:rPr>
          <w:rStyle w:val="libAieChar"/>
          <w:rFonts w:hint="cs"/>
          <w:rtl/>
        </w:rPr>
        <w:t>تعالى:</w:t>
      </w:r>
      <w:r w:rsidR="00653770" w:rsidRPr="00184C07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رَآهُ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نَزْلَةً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أُخْرَى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بفؤاده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التفسير.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(3280).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الجوزية: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ولقد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رآه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نزلة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أخرى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*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سدرة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المنتهى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جبريل.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أراه!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مناقضاً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يقظة،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3484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واسمه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الجرمي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اهـ.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3266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المتناهية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وتعقبه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وطرقه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مضطربة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أسانيده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مضطربة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ضعاف...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383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496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2608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وتعقبه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(النكت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382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اضطرب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ثوبان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470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2128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471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الفهرس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4044C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44C8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44C8">
        <w:rPr>
          <w:rFonts w:hint="cs"/>
          <w:rtl/>
        </w:rPr>
        <w:t>36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25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آبادي،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النضر،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مروان،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السائب،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صالح،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Style w:val="libBold2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أَفَاقَ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سُبْحَانَكَ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تُبْتُ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وَأَنَا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أَوَّلُ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الْمُؤْمِنِينَ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3C6A69">
        <w:rPr>
          <w:rFonts w:hint="cs"/>
          <w:rtl/>
        </w:rPr>
        <w:t>فتراء.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0" w:name="_Toc370554458"/>
      <w:r w:rsidRPr="00AD3802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مسعود</w:t>
      </w:r>
      <w:bookmarkEnd w:id="10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فرويت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أحاديثها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1426: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مشعوف</w:t>
      </w:r>
      <w:r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كنت؟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بالبينات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فصدقناه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يحطم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زهرتها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مقعدك،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1" w:name="_Toc370554459"/>
      <w:r w:rsidRPr="00AD3802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ويكذبون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بالعين</w:t>
      </w:r>
      <w:bookmarkEnd w:id="11"/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2576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الثعالبي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الجواهر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الحسان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253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جبرئيل.</w:t>
      </w:r>
      <w:r w:rsidR="00653770">
        <w:rPr>
          <w:rFonts w:hint="cs"/>
          <w:rtl/>
        </w:rPr>
        <w:t xml:space="preserve"> </w:t>
      </w:r>
    </w:p>
    <w:p w:rsidR="00976098" w:rsidRPr="00DB257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257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الشاطبي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2576">
        <w:rPr>
          <w:rFonts w:hint="cs"/>
          <w:rtl/>
        </w:rPr>
        <w:t>176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وأساؤوا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الباري.</w:t>
      </w:r>
      <w:r w:rsidR="00653770">
        <w:rPr>
          <w:rFonts w:hint="cs"/>
          <w:rtl/>
        </w:rPr>
        <w:t xml:space="preserve"> </w:t>
      </w:r>
    </w:p>
    <w:p w:rsidR="00976098" w:rsidRPr="00F1056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1056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197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المأثورة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الصحابة.</w:t>
      </w:r>
      <w:r w:rsidR="00653770">
        <w:rPr>
          <w:rFonts w:hint="cs"/>
          <w:rtl/>
        </w:rPr>
        <w:t xml:space="preserve"> </w:t>
      </w:r>
    </w:p>
    <w:p w:rsidR="00976098" w:rsidRPr="00F1056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1056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10567">
        <w:rPr>
          <w:rFonts w:hint="cs"/>
          <w:rtl/>
        </w:rPr>
        <w:t>334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المذموم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الأخبار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المحدثة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كرأي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الأبصار..</w:t>
      </w:r>
      <w:r w:rsidR="00653770">
        <w:rPr>
          <w:rFonts w:hint="cs"/>
          <w:rtl/>
        </w:rPr>
        <w:t xml:space="preserve"> </w:t>
      </w:r>
    </w:p>
    <w:p w:rsidR="00976098" w:rsidRPr="005E2C0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E2C0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153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الزبرقان: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وشيخهم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زاهداً،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والنزول،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</w:t>
      </w:r>
      <w:r w:rsidR="00653770">
        <w:rPr>
          <w:rFonts w:hint="cs"/>
          <w:rtl/>
        </w:rPr>
        <w:t xml:space="preserve">-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رمضان.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ومدحه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ينفونها.</w:t>
      </w:r>
      <w:r w:rsidR="00653770">
        <w:rPr>
          <w:rFonts w:hint="cs"/>
          <w:rtl/>
        </w:rPr>
        <w:t xml:space="preserve"> </w:t>
      </w:r>
    </w:p>
    <w:p w:rsidR="00976098" w:rsidRPr="005E2C0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E2C0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الطوسي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E2C0C">
        <w:rPr>
          <w:rFonts w:hint="cs"/>
          <w:rtl/>
        </w:rPr>
        <w:t>226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لبشر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يكلمه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وحياً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حجاب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مسروقاً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الشعبي: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وقرأت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والبلخي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والجبائي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والرماني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الحشو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والمجبرة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وتأولوا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الإحاطة،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2" w:name="_Toc370554460"/>
      <w:r w:rsidRPr="00AD3802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يوضح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توضحه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عائشة</w:t>
      </w:r>
      <w:bookmarkEnd w:id="12"/>
      <w:r w:rsidR="00653770">
        <w:rPr>
          <w:rFonts w:hint="cs"/>
          <w:rtl/>
        </w:rPr>
        <w:t xml:space="preserve"> </w:t>
      </w:r>
    </w:p>
    <w:p w:rsidR="00976098" w:rsidRPr="007E278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7E2780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7E2780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7E278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7E2780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7E278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E2780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</w:p>
    <w:p w:rsidR="00976098" w:rsidRPr="0007099A" w:rsidRDefault="00976098" w:rsidP="003E7237">
      <w:pPr>
        <w:pStyle w:val="libBold1"/>
        <w:rPr>
          <w:rtl/>
        </w:rPr>
      </w:pPr>
      <w:r w:rsidRPr="0007099A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مدحته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القائلون،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يحصي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نعمه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العادون،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يؤدي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المجتهدون.</w:t>
      </w:r>
      <w:r w:rsidR="00653770">
        <w:rPr>
          <w:rFonts w:hint="cs"/>
          <w:rtl/>
        </w:rPr>
        <w:t xml:space="preserve"> </w:t>
      </w:r>
    </w:p>
    <w:p w:rsidR="00976098" w:rsidRPr="0007099A" w:rsidRDefault="00976098" w:rsidP="003E7237">
      <w:pPr>
        <w:pStyle w:val="libBold1"/>
        <w:rPr>
          <w:rtl/>
        </w:rPr>
      </w:pPr>
      <w:r w:rsidRPr="0007099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الهمم،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يناله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غوص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الفطن،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لصفته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محدود،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نعت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موجود،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معدود،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ممدود.</w:t>
      </w:r>
      <w:r w:rsidR="00653770">
        <w:rPr>
          <w:rFonts w:hint="cs"/>
          <w:rtl/>
        </w:rPr>
        <w:t xml:space="preserve"> </w:t>
      </w:r>
    </w:p>
    <w:p w:rsidR="00976098" w:rsidRPr="0007099A" w:rsidRDefault="00976098" w:rsidP="003E7237">
      <w:pPr>
        <w:pStyle w:val="libBold1"/>
        <w:rPr>
          <w:rtl/>
        </w:rPr>
      </w:pPr>
      <w:r w:rsidRPr="0007099A">
        <w:rPr>
          <w:rFonts w:hint="cs"/>
          <w:rtl/>
        </w:rPr>
        <w:t>فطر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الخلائق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بقدرته،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ونشر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الرياح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برحمته،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ووتد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بالصخور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ميدان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أرضه.</w:t>
      </w:r>
      <w:r w:rsidR="00653770">
        <w:rPr>
          <w:rFonts w:hint="cs"/>
          <w:rtl/>
        </w:rPr>
        <w:t xml:space="preserve"> </w:t>
      </w:r>
    </w:p>
    <w:p w:rsidR="00976098" w:rsidRPr="0007099A" w:rsidRDefault="00976098" w:rsidP="003E7237">
      <w:pPr>
        <w:pStyle w:val="libBold1"/>
        <w:rPr>
          <w:rtl/>
        </w:rPr>
      </w:pPr>
      <w:r w:rsidRPr="0007099A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توحيده،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توحيده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لشهادة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الموصوف،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موصوف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الصفة،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قرنه،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قرنه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ثناه،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ثناه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جزأه،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جزأه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جهله،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07099A" w:rsidRDefault="00976098" w:rsidP="003E7237">
      <w:pPr>
        <w:pStyle w:val="libBold2"/>
        <w:rPr>
          <w:rtl/>
        </w:rPr>
      </w:pPr>
      <w:r w:rsidRPr="0007099A">
        <w:rPr>
          <w:rFonts w:hint="cs"/>
          <w:rtl/>
        </w:rPr>
        <w:lastRenderedPageBreak/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جهله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حده،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حده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عده،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ضمنه،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علام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أخلى</w:t>
      </w:r>
      <w:r w:rsidR="00653770">
        <w:rPr>
          <w:rFonts w:hint="cs"/>
          <w:rtl/>
        </w:rPr>
        <w:t xml:space="preserve"> </w:t>
      </w:r>
      <w:r w:rsidRPr="0007099A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كائن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حدث،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موجود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عدم،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مع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شيء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بمقارنة،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شيء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بمزايلة،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فاعل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بمعنى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الحركات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والآلة،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بصير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إذ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منظور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إليه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متوحد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إذ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سكن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يستأنس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يستوحش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لفقده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3" w:name="_Toc370554461"/>
      <w:r w:rsidRPr="00AD3802">
        <w:rPr>
          <w:rFonts w:hint="cs"/>
          <w:rtl/>
        </w:rPr>
        <w:t>وأصل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تتجاوز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العشرة</w:t>
      </w:r>
      <w:bookmarkEnd w:id="13"/>
      <w:r w:rsidR="00653770">
        <w:rPr>
          <w:rFonts w:hint="cs"/>
          <w:rtl/>
        </w:rPr>
        <w:t xml:space="preserve"> </w:t>
      </w:r>
    </w:p>
    <w:p w:rsidR="00976098" w:rsidRPr="00EB27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B27B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455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والنزول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صابوا.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صابوا،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المجتهد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ويأتوننا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محتجين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متواترة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نصاف.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نصاف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محكمة،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متشابه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وجميعها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نصاف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المنصفين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والعملية.</w:t>
      </w:r>
      <w:r w:rsidR="00653770">
        <w:rPr>
          <w:rFonts w:hint="cs"/>
          <w:rtl/>
        </w:rPr>
        <w:t xml:space="preserve"> </w:t>
      </w:r>
    </w:p>
    <w:p w:rsidR="00976098" w:rsidRPr="00EB27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B27BF">
        <w:rPr>
          <w:rFonts w:hint="cs"/>
          <w:rtl/>
        </w:rPr>
        <w:t>الأحاديث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القدسية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الصحاح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B27BF">
        <w:rPr>
          <w:rFonts w:hint="cs"/>
          <w:rtl/>
        </w:rPr>
        <w:t>147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المتساهلين،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4" w:name="_Toc370554462"/>
      <w:r w:rsidRPr="00AD3802">
        <w:rPr>
          <w:rFonts w:hint="cs"/>
          <w:rtl/>
        </w:rPr>
        <w:t>وغلبت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موجة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ودخلت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المسلمين</w:t>
      </w:r>
      <w:bookmarkEnd w:id="14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ساندتها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الراوين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ستعرف،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صراحته،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ومكانتها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باجتهادها!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اجتهادها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FC190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C190D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الدميري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C190D">
        <w:rPr>
          <w:rFonts w:hint="cs"/>
          <w:rtl/>
        </w:rPr>
        <w:t>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D74BAD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المتكلمين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والمحدثين،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وأجازه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الأحبار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البصري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والشافعي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حنبل،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وحكي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والمشهور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أصحابه،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الأصح،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المحققين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الصوفية...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جائزة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بالأدلة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والنقلية...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استدلال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بُعْدٌ،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والإبصار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تبصره،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تَرَاءَى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الْجَمْعَانِ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أَصْحَابُ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لَمُدْرَكُونَ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كَلا</w:t>
      </w:r>
      <w:r w:rsidRPr="00EA32B3">
        <w:rPr>
          <w:rStyle w:val="libAieChar"/>
          <w:rFonts w:hint="cs"/>
          <w:rtl/>
        </w:rPr>
        <w:t>ّ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يدركونكم.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للتخصيص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فيختص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بالكافرين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عنهم: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إنهم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ربهم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يومئذ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لمحجوبون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ويكرم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وجوه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يومئذ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ناضرة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*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ربها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ناظرة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وبالجملة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الظواهر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حجة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أعلم.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D74BAD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لاحظت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صاغ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الحيوان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الموضوع،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وجعله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وجهين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وكثَّر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القائلين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والخلف،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خلط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اللحوق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بالإدراك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تخصيص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لعموم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تخصيصاً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بالفعل،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كابر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الظاهر..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استدلالاً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زميلة</w:t>
      </w:r>
      <w:r w:rsidR="00653770">
        <w:rPr>
          <w:rFonts w:hint="cs"/>
          <w:rtl/>
        </w:rPr>
        <w:t xml:space="preserve"> </w:t>
      </w:r>
      <w:r w:rsidRPr="00D74BAD">
        <w:rPr>
          <w:rFonts w:hint="cs"/>
          <w:rtl/>
        </w:rPr>
        <w:t>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لأحبار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بأي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ثمن!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74BA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74BA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عارضة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الأحوذي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74BAD">
        <w:rPr>
          <w:rFonts w:hint="cs"/>
          <w:rtl/>
        </w:rPr>
        <w:t>188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جوازاً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ووقوعاً!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900B56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900B5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4</w:t>
      </w:r>
      <w:r>
        <w:rPr>
          <w:rFonts w:hint="cs"/>
          <w:rtl/>
        </w:rPr>
        <w:t xml:space="preserve"> - </w:t>
      </w:r>
      <w:r w:rsidR="00976098" w:rsidRPr="00900B56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عياض: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الراجح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اعتمدت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ستنباط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لإحاطة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900B5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00B5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94</w:t>
      </w:r>
      <w:r>
        <w:rPr>
          <w:rFonts w:hint="cs"/>
          <w:rtl/>
        </w:rPr>
        <w:t xml:space="preserve"> - </w:t>
      </w:r>
      <w:r w:rsidR="00976098" w:rsidRPr="00900B56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جناح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900B5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00B5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201</w:t>
      </w:r>
      <w:r>
        <w:rPr>
          <w:rFonts w:hint="cs"/>
          <w:rtl/>
        </w:rPr>
        <w:t xml:space="preserve"> - </w:t>
      </w:r>
      <w:r w:rsidR="00976098" w:rsidRPr="00900B56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وجائز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</w:t>
      </w:r>
      <w:r>
        <w:rPr>
          <w:rFonts w:hint="cs"/>
          <w:rtl/>
        </w:rPr>
        <w:t>دسة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حواسهم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الخمس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فيرونه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بها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السادسة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المعهودة،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سيأتي.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5" w:name="_Toc370554463"/>
      <w:r w:rsidRPr="00AD3802">
        <w:rPr>
          <w:rFonts w:hint="cs"/>
          <w:rtl/>
        </w:rPr>
        <w:t>وأيدوا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وادعوا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الفضاء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تعالى</w:t>
      </w:r>
      <w:bookmarkEnd w:id="15"/>
      <w:r w:rsidR="00653770">
        <w:rPr>
          <w:rFonts w:hint="cs"/>
          <w:rtl/>
        </w:rPr>
        <w:t xml:space="preserve"> </w:t>
      </w:r>
    </w:p>
    <w:p w:rsidR="00976098" w:rsidRPr="00900B5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00B56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900B56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900B56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0B56">
        <w:rPr>
          <w:rFonts w:hint="cs"/>
          <w:rtl/>
        </w:rPr>
        <w:t>351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والمساوئ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47</w:t>
      </w:r>
      <w:r w:rsidR="00653770">
        <w:rPr>
          <w:rFonts w:hint="cs"/>
          <w:rtl/>
        </w:rPr>
        <w:t xml:space="preserve"> </w:t>
      </w:r>
    </w:p>
    <w:p w:rsidR="00976098" w:rsidRPr="005F7A3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7A3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7A3A">
        <w:rPr>
          <w:rFonts w:hint="cs"/>
          <w:rtl/>
        </w:rPr>
        <w:t>322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الطيالسي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رزين)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304.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ملاحظة: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مقصود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الراوي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الفضاء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الخالي،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الفضاء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حسب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تصوره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إلَهاً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قبله!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مادياً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محتاجاً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فضاء!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محتاطاً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فابتعد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مسؤولية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عهدة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وحماد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سلمة!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البائرة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والمزروعة،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المنطقة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بالخلق.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توجيه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عرشه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الماء)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القبل،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والهواء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القبل!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تخصيصه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المخلوقات.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المطلق،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تعامياً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6" w:name="_Toc370554464"/>
      <w:r w:rsidRPr="00AD3802">
        <w:rPr>
          <w:rFonts w:hint="cs"/>
          <w:rtl/>
        </w:rPr>
        <w:t>وهاجموا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أُمّهم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وأساؤوا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معها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الأدب</w:t>
      </w:r>
      <w:bookmarkEnd w:id="16"/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225</w:t>
      </w:r>
      <w:r>
        <w:rPr>
          <w:rFonts w:hint="cs"/>
          <w:rtl/>
        </w:rPr>
        <w:t xml:space="preserve"> - </w:t>
      </w:r>
      <w:r w:rsidR="00976098" w:rsidRPr="00F41947">
        <w:rPr>
          <w:rFonts w:hint="cs"/>
          <w:rtl/>
        </w:rPr>
        <w:t>230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لبغيتها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7" w:name="_Toc370554465"/>
      <w:r w:rsidRPr="00AD3802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وعائشة</w:t>
      </w:r>
      <w:bookmarkEnd w:id="17"/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مستدرك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316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العنبري،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113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اهـ.</w:t>
      </w:r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114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بكيفية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78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الثقات.</w:t>
      </w:r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198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سف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ومحمد).</w:t>
      </w:r>
      <w:r w:rsidR="00653770">
        <w:rPr>
          <w:rFonts w:hint="cs"/>
          <w:rtl/>
        </w:rPr>
        <w:t xml:space="preserve"> </w:t>
      </w:r>
    </w:p>
    <w:p w:rsidR="00976098" w:rsidRPr="00F4194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4194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41947">
        <w:rPr>
          <w:rFonts w:hint="cs"/>
          <w:rtl/>
        </w:rPr>
        <w:t>199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(نور)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206:...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لسألته،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أبوذر: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(حجابه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وتشبث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199:..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سامحه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وجمهورهم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8" w:name="_Toc370554466"/>
      <w:r w:rsidRPr="00AD3802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أفتوا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بكفر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وضلال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خالفهم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وشملت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فتواهم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أُمّهم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عائشة!</w:t>
      </w:r>
      <w:bookmarkEnd w:id="18"/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وزعمت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طائفة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والخوارج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عقلاً.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الشاطبي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موافقة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غراضهم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ومذاهبهم..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والميزان،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396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ببعلبك،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المليجي،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الخفاف،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الهدى،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381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طهمان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إلَه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أبوحاتم: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بخراسان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مرجئان: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طهمان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ثقتان.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طهمان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فيتكأ.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الدميري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المبتدعة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ووقوعها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435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المبتدع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فسردتها،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ومائتين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السبحاني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بحوث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الملل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والنحل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373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مؤرخة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1407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مرقمة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1F16BC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1717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ئتمام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فأفتى: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والجماعة.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tl/>
        </w:rPr>
        <w:t>رحمه‌الله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الماجشون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أخزى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والجهمي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الصائغ: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ويشمل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واستدلت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إمكانية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أّ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عنها!!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لباني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أستاذه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فئات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فتاوى</w:t>
      </w:r>
      <w:r w:rsidRPr="003C6A69">
        <w:rPr>
          <w:rFonts w:hint="cs"/>
          <w:rtl/>
        </w:rPr>
        <w:t>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123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علماء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السلف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كفروا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الجهمية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وأعلنوا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كفرهم.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وأفتوا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بقتل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رأسهم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لكنهم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يكفرون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باضية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بتضليلهم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تيميه:...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ويصححون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يفسقون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يؤثمون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المجتهدين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المخطئين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عملية...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كتنازع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يبتدعون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فأخطأ،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تكفيرهم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والاهما.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الشاطبي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عتصام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19" w:name="_Toc370554467"/>
      <w:r w:rsidRPr="00AD3802">
        <w:rPr>
          <w:rFonts w:hint="cs"/>
          <w:rtl/>
        </w:rPr>
        <w:t>وكبَّر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الأحبار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انتصر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المسلمين!!</w:t>
      </w:r>
      <w:bookmarkEnd w:id="19"/>
      <w:r w:rsidR="00653770">
        <w:rPr>
          <w:rFonts w:hint="cs"/>
          <w:rtl/>
        </w:rPr>
        <w:t xml:space="preserve"> </w:t>
      </w:r>
    </w:p>
    <w:p w:rsidR="00976098" w:rsidRPr="003C6A69" w:rsidRDefault="00653770" w:rsidP="00C80971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الذهبي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45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عكرمة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حديث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عباس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الناشر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هامشه: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أخرجه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199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طريق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الوهاب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الحكم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الوراق،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حدثنا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هاشم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القاسم،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قيس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الربيع،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عاصم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الأحول،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عكرمة،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وأخرجه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أيضاً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197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طريق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بشار،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المثنى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قالا: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حدثنا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معاذ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هشام،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حدثني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قتادة،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عكرمة،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رأي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دليل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مخالف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للأدلة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الكثيرة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الوفيرة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تلك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الليلة.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حكى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عثمان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سعيد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الدارمي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اتفاق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الصحابة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ذلك.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أنظر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التفصيل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المعاد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36</w:t>
      </w:r>
      <w:r w:rsidR="00C80971">
        <w:rPr>
          <w:rFonts w:hint="cs"/>
          <w:rtl/>
        </w:rPr>
        <w:t>-</w:t>
      </w:r>
      <w:r w:rsidR="00976098" w:rsidRPr="003E7237">
        <w:rPr>
          <w:rFonts w:hint="cs"/>
          <w:rtl/>
        </w:rPr>
        <w:t>37.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مكذوباً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وحبسوه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المرحاض،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سرائيليات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السهيلي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230....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فرحه،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وجلوسه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ومصارعته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ليعقوب..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افتراءات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653770">
      <w:pPr>
        <w:pStyle w:val="Heading2Center"/>
        <w:rPr>
          <w:rtl/>
        </w:rPr>
      </w:pPr>
      <w:bookmarkStart w:id="20" w:name="_Toc370554468"/>
      <w:r w:rsidRPr="00AD3802">
        <w:rPr>
          <w:rFonts w:hint="cs"/>
          <w:rtl/>
        </w:rPr>
        <w:t>واشتغل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الوضّاعون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وكثرت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والتجسيم</w:t>
      </w:r>
      <w:bookmarkEnd w:id="20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طفح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تشجعه،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سطورة..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>
        <w:rPr>
          <w:rFonts w:hint="cs"/>
          <w:rtl/>
        </w:rPr>
        <w:t>!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21" w:name="_Toc370554469"/>
      <w:r w:rsidRPr="00AD3802">
        <w:rPr>
          <w:rFonts w:hint="cs"/>
          <w:rtl/>
        </w:rPr>
        <w:lastRenderedPageBreak/>
        <w:t>هل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حمّاد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دسّوها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لحيته؟</w:t>
      </w:r>
      <w:bookmarkEnd w:id="21"/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653770">
      <w:pPr>
        <w:pStyle w:val="Heading2Center"/>
        <w:rPr>
          <w:rtl/>
        </w:rPr>
      </w:pPr>
      <w:bookmarkStart w:id="22" w:name="_Toc370554470"/>
      <w:r w:rsidRPr="00AD3802">
        <w:rPr>
          <w:rFonts w:hint="cs"/>
          <w:rtl/>
        </w:rPr>
        <w:t>وأنكر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واعتذر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جاهل</w:t>
      </w:r>
      <w:bookmarkEnd w:id="22"/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المدائني،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يتحدثون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الزناد.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معذور،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معذوران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بوضوح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عتقادات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يعيش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بالظاهر.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23" w:name="_Toc370554471"/>
      <w:r w:rsidRPr="00AD3802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الموضوعة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لتأييد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كعب</w:t>
      </w:r>
      <w:bookmarkEnd w:id="23"/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124</w:t>
      </w:r>
      <w:r>
        <w:rPr>
          <w:rFonts w:hint="cs"/>
          <w:rtl/>
        </w:rPr>
        <w:t xml:space="preserve"> - </w:t>
      </w:r>
      <w:r w:rsidR="00976098" w:rsidRPr="003A0FDF">
        <w:rPr>
          <w:rFonts w:hint="cs"/>
          <w:rtl/>
        </w:rPr>
        <w:t>125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(القزاز)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موفوراً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يهجنه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602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بالوحي.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أُبي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18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49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أُبي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92: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الزرقي: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أبوحاتم،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470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290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وأعطاني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وفضلني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المورود.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الكديمي،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259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فليزوروه،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تسبيحهم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أعناقهم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المجبول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والمنفوخ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بلذاذة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وحلاوة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نغمته: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بعبادي.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وحلاوة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النغمة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فكافأ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الرقاشي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معضلات.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260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نسخها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أنزلها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يزورون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فيطعمون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ويسقون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ويطيبون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ويحلون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وترفع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وبينهم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وينظرون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رزقهم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بكرةً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وعشيا.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ميمون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يتفرد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بالمناكير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المشاهير،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انفرد.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متروك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ثالث...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الرقاشي،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الكديمي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الشاطبي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يغترن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فقوموا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مسترزق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فأرزقه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مبتلى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فأعافيه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وعبدالرزاق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214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خائف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لمذهبي.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الأثير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أُسد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الغابة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304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صحبته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مضطرب،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وزاعي،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مكحولاً،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أشياء...</w:t>
      </w:r>
      <w:r w:rsidR="00653770">
        <w:rPr>
          <w:rFonts w:hint="cs"/>
          <w:rtl/>
        </w:rPr>
        <w:t xml:space="preserve"> </w:t>
      </w:r>
    </w:p>
    <w:p w:rsidR="00976098" w:rsidRPr="003A0FD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A0FD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المزي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A0FDF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عبدالرحمان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السكسكي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الدمشقي: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لعبدالرحمان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فجران...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الدمشقي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بمعروف.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بعلو.</w:t>
      </w:r>
      <w:r w:rsidR="00653770">
        <w:rPr>
          <w:rFonts w:hint="cs"/>
          <w:rtl/>
        </w:rPr>
        <w:t xml:space="preserve"> </w:t>
      </w:r>
    </w:p>
    <w:p w:rsidR="00976098" w:rsidRPr="005E60C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E60C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ناصر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توضيح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المشتبه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588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مبتدع..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وبدعته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بالوضع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والكذب،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افترائه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وينسبها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ليثلبهم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بذلك..</w:t>
      </w:r>
      <w:r w:rsidR="00653770">
        <w:rPr>
          <w:rFonts w:hint="cs"/>
          <w:rtl/>
        </w:rPr>
        <w:t xml:space="preserve"> </w:t>
      </w:r>
    </w:p>
    <w:p w:rsidR="00976098" w:rsidRPr="005E60C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E60C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440</w:t>
      </w:r>
      <w:r>
        <w:rPr>
          <w:rFonts w:hint="cs"/>
          <w:rtl/>
        </w:rPr>
        <w:t xml:space="preserve"> - </w:t>
      </w:r>
      <w:r w:rsidR="00976098" w:rsidRPr="005E60C1">
        <w:rPr>
          <w:rFonts w:hint="cs"/>
          <w:rtl/>
        </w:rPr>
        <w:t>441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فصل: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بالكرسي: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وموقوفاً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251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المتناهية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282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(العرش)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الفزاري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323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اكتفى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بالتصريح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رحمهم‌الله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رحمهم‌الله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تصحيحهم.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طيط!وقد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المتناقض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لباني)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257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307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24" w:name="_Toc370554472"/>
      <w:r w:rsidRPr="00AD3802">
        <w:rPr>
          <w:rFonts w:hint="cs"/>
          <w:rtl/>
        </w:rPr>
        <w:t>وفتحوا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الطريق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لنقد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بتنازلهم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البخاري</w:t>
      </w:r>
      <w:bookmarkEnd w:id="24"/>
      <w:r w:rsidR="00653770">
        <w:rPr>
          <w:rFonts w:hint="cs"/>
          <w:rtl/>
        </w:rPr>
        <w:t xml:space="preserve"> </w:t>
      </w:r>
    </w:p>
    <w:p w:rsidR="00976098" w:rsidRPr="005E60C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E60C1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E60C1">
        <w:rPr>
          <w:rFonts w:hint="cs"/>
          <w:rtl/>
        </w:rPr>
        <w:t>524</w:t>
      </w:r>
      <w:r>
        <w:rPr>
          <w:rFonts w:hint="cs"/>
          <w:rtl/>
        </w:rPr>
        <w:t xml:space="preserve"> - </w:t>
      </w:r>
      <w:r w:rsidR="00976098" w:rsidRPr="005E60C1">
        <w:rPr>
          <w:rFonts w:hint="cs"/>
          <w:rtl/>
        </w:rPr>
        <w:t>535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ماذا..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يتضمن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تأليف.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سؤال: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الإثنين.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جواب: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ضعفت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الإعتراف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إنكارها.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لأسباب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أولها: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(...)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يجمعون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النتائج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البديهية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يخطر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باسمه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رسمه،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يرسخ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ذهنه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الخطأ،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السابقة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العصمة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البشر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المناقشة.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كأصل..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كتفريع،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يشكرون.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وفروعاً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وتجريحاً،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دراستي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نتيجة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تعتبر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أتفرغ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المسانيد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والمعاجم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أودعوها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ضعيفها.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الضعيفة.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ينتقدها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العسقلاني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مشاركاً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العسقلاني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المسانيد.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محرم.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اشتركا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واتفقا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صحيحيهما.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الحفظ.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مشاهد.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كفليح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الناقدون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محرم)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كلمات..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الوضوء.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فليفعل.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العسقلاني،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بالعكس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مرجح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يطمئن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تصحيحاً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توثيقاً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تجريحاً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المرجحات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التخصص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تعرفون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وأنواعه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وأقسامه،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المختص.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مثلة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بالشرع.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بالشرع،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ينقسمون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أقسام: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فيجعلك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متخصصاً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الراجح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تطمئن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بصدده.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يلاحظه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التسلسل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المنطقي،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للقاعدة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للعالم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عفواً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مشكلة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تتعلق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بالعقيدة..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باز،</w:t>
      </w:r>
      <w:r w:rsidR="00653770">
        <w:rPr>
          <w:rFonts w:hint="cs"/>
          <w:rtl/>
        </w:rPr>
        <w:t xml:space="preserve"> </w:t>
      </w:r>
      <w:r w:rsidRPr="005E401C">
        <w:rPr>
          <w:rFonts w:hint="cs"/>
          <w:rtl/>
        </w:rPr>
        <w:t>وعندنا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بالتوحيد.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الهوى.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يلتفون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المهتدين،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الضالين،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يلتف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التدقيق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نتسلسل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اتبعهم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تماماً..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وفضله..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سؤالك..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المغشوشين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السقاف..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25" w:name="_Toc370554473"/>
      <w:r w:rsidRPr="00AD3802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ينفون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والتشبيه</w:t>
      </w:r>
      <w:bookmarkEnd w:id="25"/>
      <w:r w:rsidR="00653770">
        <w:rPr>
          <w:rFonts w:hint="cs"/>
          <w:rtl/>
        </w:rPr>
        <w:t xml:space="preserve"> </w:t>
      </w:r>
    </w:p>
    <w:p w:rsidR="00976098" w:rsidRPr="002D6D8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D6D89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D6D89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البزنطي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0D6F8B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0D6F8B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الكليني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95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باب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إبطال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الرؤية: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ومولاي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</w:t>
      </w:r>
      <w:r w:rsidR="00653770">
        <w:rPr>
          <w:rFonts w:hint="cs"/>
          <w:rtl/>
        </w:rPr>
        <w:t xml:space="preserve"> </w:t>
      </w:r>
    </w:p>
    <w:p w:rsidR="00976098" w:rsidRPr="000D6F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D6F8B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الكليني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D6F8B">
        <w:rPr>
          <w:rFonts w:hint="cs"/>
          <w:rtl/>
        </w:rPr>
        <w:t>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فاستأذنته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تستحيون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الزنادقة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فتكذِّب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بالروايات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كذبتها.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والبراهين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المتواترة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ستعرف،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شكر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وافياً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ويرتضيه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نصاف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منها: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بإمكانها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ووقوعها،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متناهياً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محصوراً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النواحي،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متحيزاً،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بجارحة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بحدقتها،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ينزهونه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الممكنات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أشعة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ومنزهوا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محسوساً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متخيلاً،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محسوسة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بفطرته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وألوانها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المحسوسة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وكالحلاوة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المحسوسة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بالذائقة،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ياقوت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زبرجد،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والثالث: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بفطرته،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النيسابوري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الواعظين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المتقدم.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الفاعل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راجعاً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الفؤاد.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البيضاوي: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فؤاده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كاذباً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كاذباً،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وقرأ: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أفتمارونه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أفتجادلونه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المجادلة.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الرازي: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والثالث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العجيبة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الإلَهية.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نازلاً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نزوله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ونزول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مرئية.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محتملات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سخافة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استدلالهم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ووقوعها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بوجوه: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مذكور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اللفظ،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السابق.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جناح.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بصورته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الأصلية.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راجعاً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الفؤاد،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إرجاع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لافساد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ارجاع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ونهاية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الإنكشاف.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استدلاله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جسمانياً،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تشبهه.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مدلول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مجملاً.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المتخالفة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تفردتم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بروايتها.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اتفاقهم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ارتسامه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وتجويز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فأشار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أعراضه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26" w:name="_Toc370554474"/>
      <w:r w:rsidRPr="00AD3802">
        <w:rPr>
          <w:rFonts w:hint="cs"/>
          <w:rtl/>
        </w:rPr>
        <w:lastRenderedPageBreak/>
        <w:t>الإمام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الكاظم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والإمام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يكشفان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تحريف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النزول</w:t>
      </w:r>
      <w:bookmarkEnd w:id="26"/>
      <w:r w:rsidR="00653770">
        <w:rPr>
          <w:rFonts w:hint="cs"/>
          <w:rtl/>
        </w:rPr>
        <w:t xml:space="preserve"> </w:t>
      </w:r>
    </w:p>
    <w:p w:rsidR="00976098" w:rsidRPr="001B338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338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3383">
        <w:rPr>
          <w:rFonts w:hint="cs"/>
          <w:rtl/>
        </w:rPr>
        <w:t>183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راشد،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الجعفري،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منظره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فاحذروا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الناعتين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المتوهمين.</w:t>
      </w:r>
      <w:r w:rsidR="00653770">
        <w:rPr>
          <w:rFonts w:hint="cs"/>
          <w:rtl/>
        </w:rPr>
        <w:t xml:space="preserve"> </w:t>
      </w:r>
    </w:p>
    <w:p w:rsidR="00976098" w:rsidRPr="00BF73D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F73D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F73D2">
        <w:rPr>
          <w:rFonts w:hint="cs"/>
          <w:rtl/>
        </w:rPr>
        <w:t>176</w:t>
      </w:r>
      <w:r>
        <w:rPr>
          <w:rFonts w:hint="cs"/>
          <w:rtl/>
        </w:rPr>
        <w:t xml:space="preserve"> </w:t>
      </w:r>
    </w:p>
    <w:p w:rsidR="00976098" w:rsidRPr="003C6A69" w:rsidRDefault="00976098" w:rsidP="00653770">
      <w:pPr>
        <w:pStyle w:val="libNormal"/>
        <w:rPr>
          <w:rtl/>
        </w:rPr>
      </w:pP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الروياني،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يُنْزِلُ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فينادي: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.</w:t>
      </w:r>
    </w:p>
    <w:p w:rsidR="004F0B99" w:rsidRDefault="00976098" w:rsidP="004F0B99">
      <w:pPr>
        <w:pStyle w:val="libNormal"/>
      </w:pPr>
      <w:r>
        <w:rPr>
          <w:rFonts w:hint="cs"/>
          <w:rtl/>
        </w:rPr>
        <w:br w:type="page"/>
      </w:r>
    </w:p>
    <w:p w:rsidR="004F0B99" w:rsidRDefault="004F0B99" w:rsidP="004F0B99">
      <w:pPr>
        <w:pStyle w:val="libNormal"/>
      </w:pPr>
      <w:r>
        <w:lastRenderedPageBreak/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27" w:name="_Toc370554475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bookmarkEnd w:id="27"/>
    </w:p>
    <w:p w:rsidR="00976098" w:rsidRPr="003C6A69" w:rsidRDefault="00976098" w:rsidP="00976098">
      <w:pPr>
        <w:pStyle w:val="Heading1Center"/>
        <w:rPr>
          <w:rtl/>
        </w:rPr>
      </w:pPr>
      <w:bookmarkStart w:id="28" w:name="_Toc370554476"/>
      <w:r w:rsidRPr="003C6A69">
        <w:rPr>
          <w:rFonts w:hint="cs"/>
          <w:rtl/>
        </w:rPr>
        <w:t>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لأُ</w:t>
      </w:r>
      <w:r w:rsidRPr="003C6A69">
        <w:rPr>
          <w:rFonts w:hint="cs"/>
          <w:rtl/>
        </w:rPr>
        <w:t>لوهي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</w:t>
      </w:r>
      <w:bookmarkEnd w:id="28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تورطوا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وانقسموا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وأتباعهم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المذهب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المتأولين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يوافقون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تقريباً،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ويدافعون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ويجعلون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الأساس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المحكمة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(ليس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كمثله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لينسجم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والأحاديث.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المذهب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التفويض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وتحريم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التأويل،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تجميد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وأحاديثها،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وتفويضها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وتحريم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معانيها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مطلقاً.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قدامى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الأحاديث،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المتأخرين.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المذهب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الثالث: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ووجوب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وأحاديثها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بمعناها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الظاهري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ووجهاً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ورجلاً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وجنباً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اللغوي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المعروف،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لايقولون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جوارح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الإنسان،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والوهابيون،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المذهب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المتنقلين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المذاهب،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والمذبذبين،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والمتحيرين،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أنواع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(المتأولة)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وفلسطين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(متأولة)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وَسُبَّتَهُ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المظلومين،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(مِتْوَالي)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(الوهابية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والتوحيد)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</w:p>
    <w:p w:rsidR="00976098" w:rsidRPr="00B80BB7" w:rsidRDefault="00976098" w:rsidP="00976098">
      <w:pPr>
        <w:pStyle w:val="Heading2Center"/>
        <w:rPr>
          <w:rtl/>
        </w:rPr>
      </w:pPr>
      <w:bookmarkStart w:id="29" w:name="_Toc370554477"/>
      <w:r w:rsidRPr="00B80BB7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المتنقّلين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والمذبذبين</w:t>
      </w:r>
      <w:r w:rsidR="00653770">
        <w:rPr>
          <w:rFonts w:hint="cs"/>
          <w:rtl/>
        </w:rPr>
        <w:t xml:space="preserve"> </w:t>
      </w:r>
      <w:r w:rsidRPr="00B80BB7">
        <w:rPr>
          <w:rFonts w:hint="cs"/>
          <w:rtl/>
        </w:rPr>
        <w:t>والمتحيّرين</w:t>
      </w:r>
      <w:bookmarkEnd w:id="29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طبيعي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حدوثه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المنتقلين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ظاهرةً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والتفويض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مفوضاً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شائعاً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ومقبولاً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القدماء،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التناقض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والتفويض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والتفويض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وهاجموا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تكفروهم،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ارتكبوا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حرموه.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التهافت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فبدؤها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تهافت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تهافت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آرائه،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108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فصل.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تيان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موافقة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متقدمي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مأووناً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تمنعه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المسموعات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والمبصرات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فجوابنا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التنزيل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قائل: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أأمنتم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السماء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وإشارة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بأيديهم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الدعاء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رفعها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صغيرهم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وكبيرهم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ينكروا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</w:t>
      </w:r>
      <w:r w:rsidR="00653770">
        <w:rPr>
          <w:rFonts w:hint="cs"/>
          <w:rtl/>
        </w:rPr>
        <w:t xml:space="preserve">- </w:t>
      </w:r>
      <w:r w:rsidRPr="003E7237">
        <w:rPr>
          <w:rFonts w:hint="cs"/>
          <w:rtl/>
        </w:rPr>
        <w:t>(أين)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الجارية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عرضت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للعتق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إعتقها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مؤمنة،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منكراً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بإيمانها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ولأنكره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(في)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(فوق)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فسيحوا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فوقها.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منفرداً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(قلت)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والمباينة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تيان،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ويطلقون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مستولياً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(كذا)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اجتهاده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اجتهاد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تحريمه،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ويذل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الماهية.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المصنف: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استفهاماً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المستفهم،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والعظمة.</w:t>
      </w:r>
      <w:r w:rsidR="00653770">
        <w:rPr>
          <w:rFonts w:hint="cs"/>
          <w:rtl/>
        </w:rPr>
        <w:t xml:space="preserve"> </w:t>
      </w:r>
    </w:p>
    <w:p w:rsidR="00976098" w:rsidRPr="006453D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453D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453D9">
        <w:rPr>
          <w:rFonts w:hint="cs"/>
          <w:rtl/>
        </w:rPr>
        <w:t>610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مذمومان: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197847">
        <w:rPr>
          <w:rFonts w:hint="cs"/>
          <w:rtl/>
        </w:rPr>
        <w:lastRenderedPageBreak/>
        <w:t>المقام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المبالغة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إثباتها،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وتصورها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جنس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وتشكلها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الذهن،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197847">
        <w:rPr>
          <w:rFonts w:hint="cs"/>
          <w:rtl/>
        </w:rPr>
        <w:t>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للموصوف،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ذهاننا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نمثلها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نتشكلها.</w:t>
      </w:r>
      <w:r w:rsidR="00653770">
        <w:rPr>
          <w:rFonts w:hint="cs"/>
          <w:rtl/>
        </w:rPr>
        <w:t xml:space="preserve"> </w:t>
      </w:r>
    </w:p>
    <w:p w:rsidR="00976098" w:rsidRPr="007037F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7037F0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80</w:t>
      </w:r>
      <w:r>
        <w:rPr>
          <w:rFonts w:hint="cs"/>
          <w:rtl/>
        </w:rPr>
        <w:t xml:space="preserve"> - </w:t>
      </w:r>
      <w:r w:rsidR="00976098" w:rsidRPr="007037F0">
        <w:rPr>
          <w:rFonts w:hint="cs"/>
          <w:rtl/>
        </w:rPr>
        <w:t>86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التيمي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الهمذاني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عساكر...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وأستاذ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التيمي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أستعفي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لغموضها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محصولها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بينونته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فرضنا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إيماننا.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037F0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7037F0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443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60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61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أذكياء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إضافات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موافقة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الوصول.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بأنواع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الواضحات،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ويذمه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نتصار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البليغ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مشكور،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ومدحور...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صفحات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فراجعه.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30" w:name="_Toc370554478"/>
      <w:r w:rsidRPr="00AD3802">
        <w:rPr>
          <w:rFonts w:hint="cs"/>
          <w:rtl/>
        </w:rPr>
        <w:t>وصار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متأوّلاً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فكفّره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المجسّمة</w:t>
      </w:r>
      <w:bookmarkEnd w:id="30"/>
      <w:r w:rsidR="00653770">
        <w:rPr>
          <w:rFonts w:hint="cs"/>
          <w:rtl/>
        </w:rPr>
        <w:t xml:space="preserve"> </w:t>
      </w:r>
    </w:p>
    <w:p w:rsidR="00976098" w:rsidRPr="007037F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7037F0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037F0">
        <w:rPr>
          <w:rFonts w:hint="cs"/>
          <w:rtl/>
        </w:rPr>
        <w:t>170</w:t>
      </w:r>
      <w:r>
        <w:rPr>
          <w:rFonts w:hint="cs"/>
          <w:rtl/>
        </w:rPr>
        <w:t xml:space="preserve"> - </w:t>
      </w:r>
      <w:r w:rsidR="00976098" w:rsidRPr="007037F0">
        <w:rPr>
          <w:rFonts w:hint="cs"/>
          <w:rtl/>
        </w:rPr>
        <w:t>171</w:t>
      </w:r>
      <w:r>
        <w:rPr>
          <w:rFonts w:hint="cs"/>
          <w:rtl/>
        </w:rPr>
        <w:t xml:space="preserve"> </w:t>
      </w:r>
    </w:p>
    <w:p w:rsidR="00976098" w:rsidRPr="007037F0" w:rsidRDefault="00976098" w:rsidP="00C80971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الصواعق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المرسلة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مختصر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الصواعق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C80971">
        <w:rPr>
          <w:rFonts w:hint="cs"/>
          <w:rtl/>
        </w:rPr>
        <w:t>-</w:t>
      </w:r>
      <w:r w:rsidRPr="003E7237">
        <w:rPr>
          <w:rFonts w:hint="cs"/>
          <w:rtl/>
        </w:rPr>
        <w:t>275: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شيخنا: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(98)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الفساد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الجهمية....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سنته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232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ناقلاً: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عصرنا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(99)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عَسَى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أَنْ</w:t>
      </w:r>
      <w:r w:rsidR="00653770">
        <w:rPr>
          <w:rStyle w:val="libBold1Char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A323BF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eastAsia"/>
          <w:rtl/>
        </w:rPr>
        <w:lastRenderedPageBreak/>
        <w:t>يَبْعَثَكَ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رَبُّكَ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مَقَامًا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مَحْمُودًا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يقعده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(100)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جهمي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يهجر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السقاف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(98)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بشيخه: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ينتطح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كبشان.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(99)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والتفويض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يخترعه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الزهراني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للعجب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(100)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يتحدثون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244: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الهذيل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يبعثك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مقاماً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محموداً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يجلسه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ينكره،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سمعناه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المشائخ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تنكره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الجهمية.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لباني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سيأتي،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متمسلف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اعتبروا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ودافعاً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237: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(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الهاشمي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المحقق):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مبتدع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>
        <w:rPr>
          <w:rFonts w:hint="cs"/>
          <w:rtl/>
        </w:rPr>
        <w:t>)!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ناقلاً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خبيث</w:t>
      </w:r>
      <w:r>
        <w:rPr>
          <w:rFonts w:hint="cs"/>
          <w:rtl/>
        </w:rPr>
        <w:t>)!!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31" w:name="_Toc370554479"/>
      <w:r w:rsidRPr="00AD3802">
        <w:rPr>
          <w:rFonts w:hint="cs"/>
          <w:rtl/>
        </w:rPr>
        <w:t>ودافع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رشيد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وجعلهم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متأوّلة</w:t>
      </w:r>
      <w:bookmarkEnd w:id="31"/>
      <w:r w:rsidR="00653770">
        <w:rPr>
          <w:rFonts w:hint="cs"/>
          <w:rtl/>
        </w:rPr>
        <w:t xml:space="preserve"> </w:t>
      </w:r>
    </w:p>
    <w:p w:rsidR="00976098" w:rsidRPr="00E9410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9410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المنار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94109">
        <w:rPr>
          <w:rFonts w:hint="cs"/>
          <w:rtl/>
        </w:rPr>
        <w:t>198</w:t>
      </w:r>
      <w:r>
        <w:rPr>
          <w:rFonts w:hint="cs"/>
          <w:rtl/>
        </w:rPr>
        <w:t xml:space="preserve"> - </w:t>
      </w:r>
      <w:r w:rsidR="00976098" w:rsidRPr="00E94109">
        <w:rPr>
          <w:rFonts w:hint="cs"/>
          <w:rtl/>
        </w:rPr>
        <w:t>199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انفعالات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والكراهة،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انفعالات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انفعالاً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فيرجعونه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حسان.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المخصوصة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نفعال،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مباديها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انفعالات.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شؤونه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شؤونه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الجاهلين.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ومحققوا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يفرقون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محكماً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متشابهاً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32" w:name="_Toc370554480"/>
      <w:r w:rsidRPr="00AD3802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تبنّى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رشيد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الغزالي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كاد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يكفّر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الحنابلة</w:t>
      </w:r>
      <w:bookmarkEnd w:id="32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للغزالي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رسالة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إسمها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(إلجام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العوام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الكلام)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حرم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تبناها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رشيد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ونقلها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3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207</w:t>
      </w:r>
      <w:r w:rsidR="00653770">
        <w:rPr>
          <w:rStyle w:val="libBold2Char"/>
          <w:rFonts w:hint="cs"/>
          <w:rtl/>
        </w:rPr>
        <w:t xml:space="preserve"> - </w:t>
      </w:r>
      <w:r w:rsidRPr="003E7237">
        <w:rPr>
          <w:rStyle w:val="libBold2Char"/>
          <w:rFonts w:hint="cs"/>
          <w:rtl/>
        </w:rPr>
        <w:t>208: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وللإمام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الغزالي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تفصيل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الإستعمال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وتحقيق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البحث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الرجوع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السلف(!)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فننقله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(إلجام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العوام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الكلام)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لامراء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والتابعين،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برهانه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التقديس،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بالعجز،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مساك،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التسليم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التقديس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وتوابعها.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بالعجز،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طاقته،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وحرفته.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يشعر.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مساك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بالتصريف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والتبديل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والنقصان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والتفريق،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والتصريف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والصيغة.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التسليم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لعجزه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وظائف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فلنشرحها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الغزالي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الفتاوى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مدعياً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اتجاههم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496083" w:rsidRDefault="00976098" w:rsidP="003E7237">
      <w:pPr>
        <w:pStyle w:val="libBold1"/>
        <w:rPr>
          <w:rtl/>
        </w:rPr>
      </w:pPr>
      <w:r w:rsidRPr="00496083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496083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496083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496083">
        <w:rPr>
          <w:rFonts w:hint="cs"/>
          <w:rtl/>
        </w:rPr>
        <w:t>209: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الوظيفة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التقديس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لمعنيين: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عضو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وعصب،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يتنحى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يستعار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مفهوم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مقطوع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عضو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والكواكب،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كالهواء،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كالذرة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والهباء،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كالحجارة،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حيواناً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صنماً.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وإصبعه،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العضوية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الغزالي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ورشيد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المتأولين،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33" w:name="_Toc370554481"/>
      <w:r w:rsidRPr="00AD3802">
        <w:rPr>
          <w:rFonts w:hint="cs"/>
          <w:rtl/>
        </w:rPr>
        <w:lastRenderedPageBreak/>
        <w:t>وكل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السنّة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المجسّمة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يصيرون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متأوّلة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الحاجة</w:t>
      </w:r>
      <w:bookmarkEnd w:id="33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الأشاعرة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والحنابلة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والوهابيين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حرموا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التأويل،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وأنكروا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المجاز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وأوجبوا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ألفاظه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وألفاظ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معانيها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الظاهرة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الحقيقية،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أولئك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المتأولة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ضلالة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وبدعة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وحذروا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يصيرون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متأولة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الدرجة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مأزق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والأحاديث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تخالف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ليس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كمثله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يحيطون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علماً</w:t>
      </w: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تراني</w:t>
      </w:r>
      <w:r w:rsidRPr="003E7237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نبزونا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(متاولة،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متوالي،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متوال)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بتحريمهم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وتحليله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ويتأولوا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المنطقي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أوجبتم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وحرمتم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وأوجبتم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وحرمتم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بظاهرها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الآحاد،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تنخدش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الخلفاء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496083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49608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148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432: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يؤولها.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والوهابيون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(الشرعي)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فحكموا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49608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9608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96083">
        <w:rPr>
          <w:rFonts w:hint="cs"/>
          <w:rtl/>
        </w:rPr>
        <w:t>156</w:t>
      </w:r>
      <w:r>
        <w:rPr>
          <w:rFonts w:hint="cs"/>
          <w:rtl/>
        </w:rPr>
        <w:t xml:space="preserve"> - </w:t>
      </w:r>
      <w:r w:rsidR="00976098" w:rsidRPr="00496083">
        <w:rPr>
          <w:rFonts w:hint="cs"/>
          <w:rtl/>
        </w:rPr>
        <w:t>159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27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لفظة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(أيد)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الواردة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وَالسَّمَاءَ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بَنَيْنَاهَا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بِأَيْدٍ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وَإِنَّا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لَمُوسِعُونَ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بالقوة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وقتادة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ومنصور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وسفيان...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التنبيه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إغفاله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يحاربون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ويزعمون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وبدعة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وتحريف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أنفسهم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آراءهم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الصفات!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فنراهم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تبصرون،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نجوى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رابعهم،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وأرى،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معكم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واضحة!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قرآن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البقرة...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اهـ.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فتأمل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الصريح...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470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اهـ.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298: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</w:t>
      </w:r>
      <w:r w:rsidR="00653770">
        <w:rPr>
          <w:rFonts w:hint="cs"/>
          <w:rtl/>
        </w:rPr>
        <w:t xml:space="preserve">- </w:t>
      </w:r>
      <w:r w:rsidRPr="003C6A69">
        <w:rPr>
          <w:rFonts w:hint="cs"/>
          <w:rtl/>
        </w:rPr>
        <w:t>فتأمل.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40.</w:t>
      </w:r>
      <w:r w:rsidR="00653770">
        <w:rPr>
          <w:rFonts w:hint="cs"/>
          <w:rtl/>
        </w:rPr>
        <w:t xml:space="preserve"> </w:t>
      </w:r>
    </w:p>
    <w:p w:rsidR="00976098" w:rsidRPr="00BD71F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D71F0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التلمساني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نفح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الطيب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رؤساء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الخليفه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فناظره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رئيسهم: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القاضي!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احتجوا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ساكت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أتقولون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الحائط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إثباتها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حرموا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وكفروا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بسببه،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أفرطوا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ارتكابه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ووصلوا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السفسطة،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فأولوا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الصريح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بالإثبات،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يؤلوا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يصفون.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وسوف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مزيداً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فنونهم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والتنزيه،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استعراض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BD71F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D71F0">
        <w:rPr>
          <w:rFonts w:hint="cs"/>
          <w:rtl/>
        </w:rPr>
        <w:t>ونختم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بما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قاله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الشيخ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محمد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رضا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جعفري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بحث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الكلام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عند</w:t>
      </w:r>
      <w:r>
        <w:rPr>
          <w:rFonts w:hint="cs"/>
          <w:rtl/>
        </w:rPr>
        <w:t xml:space="preserve"> </w:t>
      </w:r>
      <w:r w:rsidR="00976098" w:rsidRPr="00BD71F0">
        <w:rPr>
          <w:rFonts w:hint="cs"/>
          <w:rtl/>
        </w:rPr>
        <w:t>الإم</w:t>
      </w:r>
      <w:r w:rsidR="00976098">
        <w:rPr>
          <w:rFonts w:hint="cs"/>
          <w:rtl/>
        </w:rPr>
        <w:t>امية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151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مجلة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تراثنا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عدد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«واعلم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فشبهوا،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يخالطوا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الحكم..»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1)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«واعلم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إحداها،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إمرارها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ضرورة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(وجاء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ربّك)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(2)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السلف.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بمقت</w:t>
      </w:r>
      <w:r>
        <w:rPr>
          <w:rFonts w:hint="cs"/>
          <w:rtl/>
        </w:rPr>
        <w:t>ضى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الحس،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عمَّ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جهلة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الناقلين</w:t>
      </w:r>
      <w:r w:rsidRPr="003C6A69">
        <w:rPr>
          <w:rFonts w:hint="cs"/>
          <w:rtl/>
        </w:rPr>
        <w:t>(3)،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المعقولات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المعقولات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المنقولات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الحس»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(4)</w:t>
      </w:r>
      <w:r>
        <w:rPr>
          <w:rFonts w:hint="cs"/>
          <w:rtl/>
        </w:rPr>
        <w:t>.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ومشبهة: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«المشبهة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كراد،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شافعية،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جيلان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وحنبلية،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الحنبلية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حنفية»(5).</w:t>
      </w:r>
      <w:r w:rsidR="00653770">
        <w:rPr>
          <w:rFonts w:hint="cs"/>
          <w:rtl/>
        </w:rPr>
        <w:t xml:space="preserve">  </w:t>
      </w:r>
      <w:r w:rsidRPr="003C6A69">
        <w:rPr>
          <w:rFonts w:hint="cs"/>
          <w:rtl/>
        </w:rPr>
        <w:t>ولست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4</w:t>
      </w:r>
      <w:r w:rsidR="00653770">
        <w:rPr>
          <w:rStyle w:val="libBold1Char"/>
          <w:rFonts w:hint="cs"/>
          <w:rtl/>
        </w:rPr>
        <w:t xml:space="preserve"> - </w:t>
      </w:r>
      <w:r w:rsidRPr="003E7237">
        <w:rPr>
          <w:rStyle w:val="libBold1Char"/>
          <w:rFonts w:hint="cs"/>
          <w:rtl/>
        </w:rPr>
        <w:t>نماذج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مختارة: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وكنموذج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أختار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الصرحاء،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الترجمة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يتهمني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عثرت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مغمورين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خاملين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المحدثين: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الحنظلي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النيسابوري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(161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778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238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853.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والصدق،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والشام...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وذاكرهم،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فاستوطن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نيسابور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الخراسانيين.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والسبكي.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وأبوداود،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شيوخه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وإسحاق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الكوسج،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أقرانه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وجماعة.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الخراساني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مأمون.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وحفظاً،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والفتوى.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صبهاني: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[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]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الزيغ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لإجتهاد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6).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بيمينه...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والجماعة.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فتأولت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ففسروها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إبراهيم</w:t>
      </w:r>
      <w:r w:rsidRPr="003C6A69">
        <w:rPr>
          <w:rFonts w:hint="cs"/>
          <w:rtl/>
        </w:rPr>
        <w:t>(7):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C80971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وسمع،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وبصر،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كسمع،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تشبيهاً،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(ليس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كمثله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السميع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البصير)</w:t>
      </w:r>
      <w:r w:rsidRPr="003E7237">
        <w:rPr>
          <w:rFonts w:hint="cs"/>
          <w:rtl/>
        </w:rPr>
        <w:t>(8).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النيسابوري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(223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838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311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924)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نيسابور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مجتهداً،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واليافعي،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والسبكي،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والسيوطي،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معدوم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المجتهدين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[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]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[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</w:t>
      </w:r>
      <w:r>
        <w:rPr>
          <w:rFonts w:hint="cs"/>
          <w:rtl/>
        </w:rPr>
        <w:t>سة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حدثية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].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فيه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9)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الآدميين،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وللخنازير،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والكلاب...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الحيوانات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وجوهاً،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</w:t>
      </w:r>
      <w:r>
        <w:rPr>
          <w:rFonts w:hint="cs"/>
          <w:rtl/>
        </w:rPr>
        <w:t>وه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الخنازير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والقردة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والكلاب...)</w:t>
      </w:r>
      <w:r w:rsidRPr="003C6A69">
        <w:rPr>
          <w:rFonts w:hint="cs"/>
          <w:rtl/>
        </w:rPr>
        <w:t>(10</w:t>
      </w:r>
      <w:r>
        <w:rPr>
          <w:rFonts w:hint="cs"/>
          <w:rtl/>
        </w:rPr>
        <w:t>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وأضاف: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السفلى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محكوم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والفناء،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ذاته...»(</w:t>
      </w:r>
      <w:r>
        <w:rPr>
          <w:rFonts w:hint="cs"/>
          <w:rtl/>
        </w:rPr>
        <w:t>11).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تزالا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باقيتين،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>
        <w:rPr>
          <w:rFonts w:hint="cs"/>
          <w:rtl/>
        </w:rPr>
        <w:t>!...</w:t>
      </w:r>
      <w:r w:rsidRPr="003C6A69">
        <w:rPr>
          <w:rFonts w:hint="cs"/>
          <w:rtl/>
        </w:rPr>
        <w:t>(12)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</w:t>
      </w:r>
      <w:r>
        <w:rPr>
          <w:rFonts w:hint="cs"/>
          <w:rtl/>
        </w:rPr>
        <w:t>صة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بالنعمة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القوة</w:t>
      </w:r>
      <w:r w:rsidRPr="003C6A69">
        <w:rPr>
          <w:rFonts w:hint="cs"/>
          <w:rtl/>
        </w:rPr>
        <w:t>(13</w:t>
      </w:r>
      <w:r>
        <w:rPr>
          <w:rFonts w:hint="cs"/>
          <w:rtl/>
        </w:rPr>
        <w:t>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«أن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متواصل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الآدميين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لانقطاع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التذاكر،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العي...»(14)</w:t>
      </w:r>
      <w:r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التميمي،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السجستاني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199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815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280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894)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جذعاً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وقذئ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المبتدعة،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طبقاتهم،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وعده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حنبل</w:t>
      </w:r>
      <w:r w:rsidRPr="003C6A69">
        <w:rPr>
          <w:rFonts w:hint="cs"/>
          <w:rtl/>
        </w:rPr>
        <w:t>(15).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</w:t>
      </w:r>
      <w:r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حده،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العرش(16)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3C6A69">
        <w:rPr>
          <w:rFonts w:hint="cs"/>
          <w:rtl/>
        </w:rPr>
        <w:t>(هو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</w:t>
      </w:r>
      <w:r>
        <w:rPr>
          <w:rFonts w:hint="cs"/>
          <w:rtl/>
        </w:rPr>
        <w:t>ق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سماء)</w:t>
      </w:r>
      <w:r w:rsidRPr="003C6A69">
        <w:rPr>
          <w:rFonts w:hint="cs"/>
          <w:rtl/>
        </w:rPr>
        <w:t>(17)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ن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وأطهر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حش،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مرحاض،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شيطان.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وزعمت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أنت</w:t>
      </w:r>
      <w:r w:rsidRPr="003C6A69">
        <w:rPr>
          <w:rFonts w:hint="cs"/>
          <w:rtl/>
        </w:rPr>
        <w:t>(18)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والمضلون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زعمائك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ومرحاض،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وبجنب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أفأنتم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تشبهونه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بالحلول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>
        <w:rPr>
          <w:rFonts w:hint="cs"/>
          <w:rtl/>
        </w:rPr>
        <w:t>؟!)</w:t>
      </w:r>
      <w:r w:rsidRPr="003C6A69">
        <w:rPr>
          <w:rFonts w:hint="cs"/>
          <w:rtl/>
        </w:rPr>
        <w:t>(19</w:t>
      </w:r>
      <w:r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مسيساً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ادعيت،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(لله):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بيدك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الخير...)(20)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اليدين(21)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المعنى،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العضو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الخاص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المحسوس)،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(وأن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آخر)(22)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(والقدمان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تأويل)(23)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نقول،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(ويبقى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ربّك)</w:t>
      </w:r>
      <w:r w:rsidRPr="003E7237">
        <w:rPr>
          <w:rFonts w:hint="cs"/>
          <w:rtl/>
        </w:rPr>
        <w:t>(24)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الأعمال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الصالحة،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القبلة...)(25)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المخلوقين)(26).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الجعفري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هوامشه: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تلبيس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3C6A69">
        <w:rPr>
          <w:rFonts w:hint="cs"/>
          <w:rtl/>
        </w:rPr>
        <w:t>بليس: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المنيرية،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القاهرة: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1368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116.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lastRenderedPageBreak/>
        <w:t>(4)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التوفيقية،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القاهرة: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1976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73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74.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(5)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بيروت،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2:1392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1972،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418.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C80971">
      <w:pPr>
        <w:pStyle w:val="libFootnote"/>
        <w:rPr>
          <w:rtl/>
        </w:rPr>
      </w:pPr>
      <w:r w:rsidRPr="003C6A69">
        <w:rPr>
          <w:rFonts w:hint="cs"/>
          <w:rtl/>
        </w:rPr>
        <w:t>(6)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379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380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1209،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368،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210=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714،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115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116،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109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108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109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43،تاريخ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345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335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3381،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234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201،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نساب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56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57،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93،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182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183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733،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358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382،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تذكرة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الحفّاظ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433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435،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426،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بالوفيات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386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388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3825،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188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189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317،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216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219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=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373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388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332،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102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103،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شذرات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89.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(7)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حوذي: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332.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الزكاة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الصدقة)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50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51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662.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(9)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365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382،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720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731،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149،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نساب: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124،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442،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المنتظم: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184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186،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والنهاية،11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149،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109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119،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بالوفيات: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اليافعي،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مرآة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الجنان:2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264،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شذرات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262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263،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310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311،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الجزري،طبقات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97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98.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(10)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زهر)،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زهرية،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القاهرة: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1387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1968،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23.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C80971">
      <w:pPr>
        <w:pStyle w:val="libFootnote"/>
        <w:rPr>
          <w:rtl/>
        </w:rPr>
      </w:pPr>
      <w:r w:rsidRPr="003C6A69">
        <w:rPr>
          <w:rFonts w:hint="cs"/>
          <w:rtl/>
        </w:rPr>
        <w:t>(11)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52.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85.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87.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145.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(15)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319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326،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621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622،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64،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مرآة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الجنان: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4F0B99">
      <w:pPr>
        <w:pStyle w:val="libFootnote0"/>
        <w:rPr>
          <w:rtl/>
        </w:rPr>
      </w:pPr>
      <w:r w:rsidRPr="003C6A69">
        <w:rPr>
          <w:rFonts w:hint="cs"/>
          <w:rtl/>
        </w:rPr>
        <w:lastRenderedPageBreak/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69،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302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306،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221،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شذرات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176.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دكتور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النشار،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الطالبي،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منشأة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سكندرية،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1971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382.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(17)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439.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</w:t>
      </w:r>
      <w:r>
        <w:rPr>
          <w:rFonts w:hint="cs"/>
          <w:rtl/>
        </w:rPr>
        <w:t>ياب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المريسي،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البغدادي،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الحنفي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3C6A69">
        <w:rPr>
          <w:rFonts w:hint="cs"/>
          <w:rtl/>
        </w:rPr>
        <w:t>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138/755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833)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</w:t>
      </w:r>
      <w:r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الحنيفة،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(19)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المصدر/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454</w:t>
      </w:r>
      <w:r w:rsidR="00653770">
        <w:rPr>
          <w:rFonts w:hint="cs"/>
          <w:rtl/>
        </w:rPr>
        <w:t xml:space="preserve"> </w:t>
      </w:r>
    </w:p>
    <w:p w:rsidR="00976098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(20)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387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(21)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العضو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المحسوس)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398.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420.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424،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427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428.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55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27.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(25)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516.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4F0B99">
      <w:pPr>
        <w:pStyle w:val="libFootnote"/>
        <w:rPr>
          <w:rtl/>
        </w:rPr>
      </w:pPr>
      <w:r w:rsidRPr="003C6A69">
        <w:rPr>
          <w:rFonts w:hint="cs"/>
          <w:rtl/>
        </w:rPr>
        <w:t>(26)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433،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508..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34" w:name="_Toc370554482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bookmarkEnd w:id="34"/>
    </w:p>
    <w:p w:rsidR="00976098" w:rsidRPr="003C6A69" w:rsidRDefault="00976098" w:rsidP="00976098">
      <w:pPr>
        <w:pStyle w:val="Heading1Center"/>
        <w:rPr>
          <w:rtl/>
        </w:rPr>
      </w:pPr>
      <w:bookmarkStart w:id="35" w:name="_Toc370554483"/>
      <w:r w:rsidRPr="003C6A69">
        <w:rPr>
          <w:rFonts w:hint="cs"/>
          <w:rtl/>
        </w:rPr>
        <w:t>بازار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bookmarkEnd w:id="35"/>
      <w:r w:rsidR="00653770">
        <w:rPr>
          <w:rFonts w:hint="cs"/>
          <w:rtl/>
        </w:rPr>
        <w:t xml:space="preserve"> </w:t>
      </w:r>
    </w:p>
    <w:p w:rsidR="00976098" w:rsidRPr="00AD3802" w:rsidRDefault="00976098" w:rsidP="00653770">
      <w:pPr>
        <w:pStyle w:val="Heading2Center"/>
        <w:rPr>
          <w:rtl/>
        </w:rPr>
      </w:pPr>
      <w:bookmarkStart w:id="36" w:name="_Toc370554484"/>
      <w:r w:rsidRPr="00AD3802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بشر!</w:t>
      </w:r>
      <w:bookmarkEnd w:id="36"/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32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هريرة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إذا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قاتل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أحدكم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أخاه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فليجتنب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الوجه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صورته..</w:t>
      </w:r>
      <w:r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299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266</w:t>
      </w:r>
      <w:r w:rsidR="00653770"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دمشق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125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103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lastRenderedPageBreak/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حجر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لسان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الميزان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299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صيغة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معقولة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العلاء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مسلمة،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حدثنا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سيف،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إسماعيل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رافع،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المقبري،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هريرة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مرفوعاً: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يضربن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أحدكم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خادمه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أشبه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وجهك،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وجهه.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يقبلها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اخواننا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ويخلصون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أنفسهم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ورطة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التجسيم.</w:t>
      </w:r>
      <w:r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لجنة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الإفتاء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الوهابية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368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فتوى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رقم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2331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جلوس،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يحيونك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ذريتك،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فزادوه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معنيان: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طفال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صورته)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السياق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ووصف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الصورة،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إتيانها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تشبيهه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الاشتراك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لَيْسَ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كَمِثْلِهِ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شَيْءٌ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السَّمِيعُ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الْبَصِيرُ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37" w:name="_Toc370554485"/>
      <w:r w:rsidRPr="00AD3802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وبصر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كسمع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الإنسان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وبصره</w:t>
      </w:r>
      <w:bookmarkEnd w:id="37"/>
      <w:r w:rsidR="00653770"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داود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419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يأمركم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تؤدوا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الأمانات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أهلها</w:t>
      </w:r>
      <w:r w:rsidRPr="003E7237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سميعاً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إبهامه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أذنه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عينه،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يقرؤها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المقرىء: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وبصراً،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الجهمية.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233،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قصد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أفرطوا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بالتجسيم!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38" w:name="_Toc370554486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عينان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الإنسان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سالمتان</w:t>
      </w:r>
      <w:bookmarkEnd w:id="38"/>
      <w:r w:rsidR="00653770"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141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وأسلافهم،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سالمتان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497،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الدجال: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بأعور.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أفجح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بأعور.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39" w:name="_Toc370554487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أيدي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وأعين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ورجلان</w:t>
      </w:r>
      <w:bookmarkEnd w:id="39"/>
      <w:r w:rsidR="00653770">
        <w:rPr>
          <w:rFonts w:hint="cs"/>
          <w:rtl/>
        </w:rPr>
        <w:t xml:space="preserve"> </w:t>
      </w:r>
    </w:p>
    <w:p w:rsidR="00976098" w:rsidRPr="00CB5E9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5E9C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حزم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المحلى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5E9C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8C7E8A">
        <w:rPr>
          <w:rFonts w:hint="cs"/>
          <w:rtl/>
        </w:rPr>
        <w:t>مسألة: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وإكراماً،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(كذا)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وأعيناً،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وكبرياء،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ذو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الجلال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والإكرام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فوق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أيديهم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بيدي،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أيدينا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أنعاماً،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نطعمكم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ولتصنع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عيني،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بأعيننا.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حياة،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قيوم.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0" w:name="_Toc370554488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أُذن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أُذن</w:t>
      </w:r>
      <w:bookmarkEnd w:id="40"/>
      <w:r w:rsidR="00653770"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344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سؤال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السائل: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صفة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ذن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لله،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موقف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والجماعة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منها</w:t>
      </w:r>
      <w:r w:rsidR="0097609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بالرأي،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تكييف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مستريحون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استراحوا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بالتنزيه...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وجلاله.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1" w:name="_Toc370554489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جنب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وحقو</w:t>
      </w:r>
      <w:bookmarkEnd w:id="41"/>
      <w:r w:rsidR="00653770"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C7E8A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36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هريرة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الخلق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فلما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فرغ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منهم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تعلقت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بحقو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مه</w:t>
      </w:r>
      <w:r w:rsidR="00976098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فقالت: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مقام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العائذ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القطيعة...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البغوي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مصابيحه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350</w:t>
      </w:r>
      <w:r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C7E8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الشاطبي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303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مستدلاً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حسرتا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42" w:name="_Toc370554490"/>
      <w:r w:rsidRPr="00AD3802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يمشي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يركض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ويهرول</w:t>
      </w:r>
      <w:bookmarkEnd w:id="42"/>
      <w:r w:rsidR="00653770"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506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سؤال: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ينفيها.</w:t>
      </w:r>
      <w:r w:rsidR="00653770"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باز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374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سبحانه: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تقرب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</w:t>
      </w:r>
      <w:r>
        <w:rPr>
          <w:rFonts w:hint="cs"/>
          <w:rtl/>
        </w:rPr>
        <w:t>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هرولة...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3" w:name="_Toc370554491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الدنيا</w:t>
      </w:r>
      <w:bookmarkEnd w:id="43"/>
      <w:r w:rsidR="00653770">
        <w:rPr>
          <w:rFonts w:hint="cs"/>
          <w:rtl/>
        </w:rPr>
        <w:t xml:space="preserve"> </w:t>
      </w:r>
    </w:p>
    <w:p w:rsidR="00976098" w:rsidRPr="008C7E8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C7E8A">
        <w:rPr>
          <w:rFonts w:hint="cs"/>
          <w:rtl/>
        </w:rPr>
        <w:t>الفرق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بين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الفرق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للنوبختي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C7E8A">
        <w:rPr>
          <w:rFonts w:hint="cs"/>
          <w:rtl/>
        </w:rPr>
        <w:t>294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الخبر..</w:t>
      </w:r>
      <w:r w:rsidR="00653770">
        <w:rPr>
          <w:rFonts w:hint="cs"/>
          <w:rtl/>
        </w:rPr>
        <w:t xml:space="preserve"> </w:t>
      </w:r>
    </w:p>
    <w:p w:rsidR="00976098" w:rsidRPr="00DB59B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59B5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وسعديك،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الآية: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وَكَذَلِكَ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نُرِي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إِبْرَاهِيمَ</w:t>
      </w:r>
      <w:r w:rsidR="00653770" w:rsidRPr="00EA32B3">
        <w:rPr>
          <w:rStyle w:val="libAieChar"/>
          <w:rtl/>
        </w:rPr>
        <w:t xml:space="preserve"> </w:t>
      </w:r>
      <w:r w:rsidRPr="00184C07">
        <w:rPr>
          <w:rStyle w:val="libAieChar"/>
          <w:rFonts w:hint="eastAsia"/>
          <w:rtl/>
        </w:rPr>
        <w:t>مَلَكُوتَ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وَلِيَكُونَ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الْمُوقِنِينَ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378،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رأى)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Heading2Center"/>
        <w:rPr>
          <w:rtl/>
        </w:rPr>
      </w:pPr>
      <w:bookmarkStart w:id="44" w:name="_Toc370554492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يلبس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قباء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وجبة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ويركب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جمل</w:t>
      </w:r>
      <w:bookmarkEnd w:id="44"/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238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(حدثنا)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صبهاني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بعرفات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إزار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512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5" w:name="_Toc370554493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فتى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جعد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الشعر</w:t>
      </w:r>
      <w:bookmarkEnd w:id="45"/>
      <w:r w:rsidR="00653770">
        <w:rPr>
          <w:rFonts w:hint="cs"/>
          <w:rtl/>
        </w:rPr>
        <w:t xml:space="preserve"> </w:t>
      </w:r>
    </w:p>
    <w:p w:rsidR="00976098" w:rsidRPr="00DB59B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59B5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593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خنصره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إبهامه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لثابت: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وأكتمه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6" w:name="_Toc370554494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والآخرة</w:t>
      </w:r>
      <w:bookmarkEnd w:id="46"/>
      <w:r w:rsidR="00653770">
        <w:rPr>
          <w:rFonts w:hint="cs"/>
          <w:rtl/>
        </w:rPr>
        <w:t xml:space="preserve"> </w:t>
      </w:r>
    </w:p>
    <w:p w:rsidR="00976098" w:rsidRPr="00DB59B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59B5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210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فيستشهد.</w:t>
      </w:r>
      <w:r w:rsidR="00653770">
        <w:rPr>
          <w:rFonts w:hint="cs"/>
          <w:rtl/>
        </w:rPr>
        <w:t xml:space="preserve"> </w:t>
      </w:r>
    </w:p>
    <w:p w:rsidR="00976098" w:rsidRPr="00DB59B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59B5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226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فباتا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طاويين،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فعالكما،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وَيُؤْثِرُونَ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أَنْفُسِهِمْ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وَلَوْ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خَصَاصَةٌ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يُوقَ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شُحَّ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نَفْسِهِ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فَأُولَئِكَ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الْمُفْلِحُونَ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DB59B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59B5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النسائي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59B5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فيستشهد.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68</w:t>
      </w:r>
      <w:r w:rsidR="00653770">
        <w:rPr>
          <w:rFonts w:hint="cs"/>
          <w:rtl/>
        </w:rPr>
        <w:t xml:space="preserve"> </w:t>
      </w:r>
    </w:p>
    <w:p w:rsidR="00976098" w:rsidRPr="00B002D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02DC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مسنده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02DC">
        <w:rPr>
          <w:rFonts w:hint="cs"/>
          <w:rtl/>
        </w:rPr>
        <w:t>392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وتسفعه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جاوز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الصراط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فأستظل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سيسأله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فأستظل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تعاهدني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تعاهدني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تعاهدني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أيرضيك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أتهزؤ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نواجذه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أتهزأ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ص411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294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وص534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3703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والشوكاني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المزعوم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976098" w:rsidRPr="007636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76365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تيمية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الإيمان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63658">
        <w:rPr>
          <w:rFonts w:hint="cs"/>
          <w:rtl/>
        </w:rPr>
        <w:t>424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أتسخر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653770">
      <w:pPr>
        <w:pStyle w:val="Heading2Center"/>
        <w:rPr>
          <w:rtl/>
        </w:rPr>
      </w:pPr>
      <w:bookmarkStart w:id="47" w:name="_Toc370554495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يستلقي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دابّته</w:t>
      </w:r>
      <w:bookmarkEnd w:id="47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أحمد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330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غريبة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نسب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تصرفاً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للنبي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ونسب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يضحك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يذكره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دابته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يستلقي!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الإمام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أحمد: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إمريء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8" w:name="_Toc370554496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مادام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فأملنا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كبير</w:t>
      </w:r>
      <w:bookmarkEnd w:id="48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أحمد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مسنده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تعطي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الأمل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بالله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تعالى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قنوط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123D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123D2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123D2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الغفاري: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قنوط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49" w:name="_Toc370554497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يضحك..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ويظل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يضحك</w:t>
      </w:r>
      <w:bookmarkEnd w:id="49"/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قيم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الجوزية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زاد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المعاد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566</w:t>
      </w:r>
      <w:r>
        <w:rPr>
          <w:rFonts w:hint="cs"/>
          <w:rtl/>
        </w:rPr>
        <w:t xml:space="preserve"> - </w:t>
      </w:r>
      <w:r w:rsidR="00976098" w:rsidRPr="00AF519E">
        <w:rPr>
          <w:rFonts w:hint="cs"/>
          <w:rtl/>
        </w:rPr>
        <w:t>567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E7237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فيضل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يضحك،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صفات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أفعاله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سبحانه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يشبهه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مخلوقاته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كصفات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ذاته..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وكذلك: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فأصبح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يطوف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الأرض،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صفات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فعله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كقوله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تعالى:</w:t>
      </w:r>
      <w:r>
        <w:rPr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وجاء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ربّك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والملك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وينزل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ليلة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السماء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الدنيا،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ويدنو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عشية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عرفة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فيباهي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الموقف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الملائكة.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والكلام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الجميع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صراط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واحد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مستقيم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إثبات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تمثيل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وتنزيه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تحريف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تعطيل.</w:t>
      </w:r>
      <w:r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النويري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292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غوثكم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503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0" w:name="_Toc370554498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لطلحة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وسعد</w:t>
      </w:r>
      <w:bookmarkEnd w:id="50"/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أُسد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الغابة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83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(طلحة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البراء)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أدفنوني..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إلقَ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إليك..</w:t>
      </w:r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456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حزنك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واهتز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1" w:name="_Toc370554499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لعباده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ضاحكاً</w:t>
      </w:r>
      <w:bookmarkEnd w:id="51"/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368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ضاحكاً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2" w:name="_Toc370554500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منطقه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كالرعد،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وضحكه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كالبرق</w:t>
      </w:r>
      <w:bookmarkEnd w:id="52"/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أُسد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الغابة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83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وج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399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غفار..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النطق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3" w:name="_Toc370554501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متجسّداً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لأبي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وحده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ضحك</w:t>
      </w:r>
      <w:bookmarkEnd w:id="53"/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293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ويتجلى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ويتجلى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خاصة.</w:t>
      </w:r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400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عامة.</w:t>
      </w:r>
      <w:r w:rsidR="00653770">
        <w:rPr>
          <w:rFonts w:hint="cs"/>
          <w:rtl/>
        </w:rPr>
        <w:t xml:space="preserve"> </w:t>
      </w:r>
    </w:p>
    <w:p w:rsidR="00976098" w:rsidRPr="00AF519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F519E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حبان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المجروحين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F519E">
        <w:rPr>
          <w:rFonts w:hint="cs"/>
          <w:rtl/>
        </w:rPr>
        <w:t>143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بغرزه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للخلائق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خاصة.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المجروحين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115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قتيبة...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4" w:name="_Toc370554502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ولعرشه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وصرير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ثقله</w:t>
      </w:r>
      <w:bookmarkEnd w:id="54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الأخبار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وكنزالعمال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ومجمع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وثقها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الهيثمي،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ونضيف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سنن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أبي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داود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2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418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بالراكب.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نسخة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بلغني.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220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معطم: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بالراكب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الهيثمي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398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73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224: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بالراكب.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469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أمامة.</w:t>
      </w:r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فاستسق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بالراكب.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5" w:name="_Toc370554503"/>
      <w:r w:rsidRPr="00AD3802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الأطيط</w:t>
      </w:r>
      <w:bookmarkEnd w:id="55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هامش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سنن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أبي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داود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418: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أطّ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الرحل: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صوّت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أصدر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صوتاً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كصوت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الطقطقة.</w:t>
      </w:r>
      <w:r>
        <w:rPr>
          <w:rFonts w:hint="cs"/>
          <w:rtl/>
        </w:rPr>
        <w:t xml:space="preserve"> </w:t>
      </w:r>
    </w:p>
    <w:p w:rsidR="00434E54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الأثير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النهاية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معنى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أطّت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السماء: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الأطيط: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الأقتاب،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وأطيط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الإبل: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أصواتها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وحنينها...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وإنما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تقريب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أريد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تقرير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عظمة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إذ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معلوماً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أطيط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الرحل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بالراكب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يكون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لقوة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فوقه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وعجزه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احتماله.</w:t>
      </w:r>
      <w:r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6" w:name="_Toc370554504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مطوّق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بحيّة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تحميه</w:t>
      </w:r>
      <w:bookmarkEnd w:id="56"/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العقد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الفريد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ربه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208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السلاسل.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7" w:name="_Toc370554505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bookmarkEnd w:id="57"/>
      <w:r w:rsidR="00653770">
        <w:rPr>
          <w:rFonts w:hint="cs"/>
          <w:rtl/>
        </w:rPr>
        <w:t xml:space="preserve"> </w:t>
      </w:r>
    </w:p>
    <w:p w:rsidR="00976098" w:rsidRPr="000166C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166C7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166C7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الشوكاني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494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178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2Char"/>
          <w:rFonts w:hint="cs"/>
          <w:rtl/>
        </w:rPr>
        <w:lastRenderedPageBreak/>
        <w:t>والشمس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تجري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لمستقر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لها</w:t>
      </w: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مستقرها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الأخبار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للديلمي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133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96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أتدرون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مستقرها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مغربك..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8" w:name="_Toc370554506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ملائكة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صوفيّة</w:t>
      </w:r>
      <w:bookmarkEnd w:id="58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فمسحت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فأصبت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يلبسون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59" w:name="_Toc370554507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يتكلّمون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بالفارسية</w:t>
      </w:r>
      <w:bookmarkEnd w:id="59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المصنف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شيبة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160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بالفارسية.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0" w:name="_Toc370554508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لبنان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bookmarkEnd w:id="60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دمشق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288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الزاهرية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أنبئنا: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1" w:name="_Toc370554509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حيوانات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التوراة</w:t>
      </w:r>
      <w:bookmarkEnd w:id="61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ماجة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سماك،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بالبطحاء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والمزن،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والمزن،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وأسفله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أظلافهن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وركبهن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وأسفله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أملاك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وعال،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وركبته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للدميري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428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الزبير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أسد.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118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البراق..</w:t>
      </w:r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للجاحظ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221</w:t>
      </w:r>
      <w:r>
        <w:rPr>
          <w:rFonts w:hint="cs"/>
          <w:rtl/>
        </w:rPr>
        <w:t xml:space="preserve"> - </w:t>
      </w:r>
      <w:r w:rsidR="00976098" w:rsidRPr="00260958">
        <w:rPr>
          <w:rFonts w:hint="cs"/>
          <w:rtl/>
        </w:rPr>
        <w:t>222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أنشده:</w:t>
      </w:r>
      <w:r w:rsidR="00653770">
        <w:rPr>
          <w:rFonts w:hint="cs"/>
          <w:rtl/>
        </w:rPr>
        <w:t xml:space="preserve"> </w:t>
      </w:r>
    </w:p>
    <w:p w:rsidR="00976098" w:rsidRPr="00260958" w:rsidRDefault="00976098" w:rsidP="003E7237">
      <w:pPr>
        <w:pStyle w:val="libBold1"/>
        <w:rPr>
          <w:rtl/>
        </w:rPr>
      </w:pPr>
      <w:r w:rsidRPr="00260958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وثور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يمينه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والنسر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للأخرى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وليث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مرصد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62" w:name="_Toc370554510"/>
      <w:r w:rsidRPr="00AD3802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كرسيّه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وغائب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العالم</w:t>
      </w:r>
      <w:bookmarkEnd w:id="62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86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3" w:name="_Toc370554511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وحوله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الأنبياء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كراسي</w:t>
      </w:r>
      <w:bookmarkEnd w:id="63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المصنف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شيبة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كالمرآة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البيضاء...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(جبريل)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</w:t>
      </w:r>
      <w:r>
        <w:rPr>
          <w:rFonts w:hint="cs"/>
          <w:rtl/>
        </w:rPr>
        <w:t>بر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مكللة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بالجواهر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السيوطي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حديث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المرآة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الدارقطني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290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لقيط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مفصلة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زوائد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حنبل...</w:t>
      </w:r>
      <w:r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423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طبرزد...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فنزلوا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فيؤذن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ويتبدا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والكافور،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حاضره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غدراته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مغفرتي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فبيناهم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غشيتهم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فأمطرت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اشتهيتم.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اشتهينا،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الرفيعة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أزواجنا،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(فيقلن):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فارقتنا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انقلبنا.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بدرجتين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فوافقناه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بعلو.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1450)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4" w:name="_Toc370554512"/>
      <w:r w:rsidRPr="00AD3802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الكراسي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bookmarkEnd w:id="64"/>
      <w:r w:rsidR="00653770">
        <w:rPr>
          <w:rFonts w:hint="cs"/>
          <w:rtl/>
        </w:rPr>
        <w:t xml:space="preserve"> </w:t>
      </w:r>
    </w:p>
    <w:p w:rsidR="00976098" w:rsidRPr="0026095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60958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60958">
        <w:rPr>
          <w:rFonts w:hint="cs"/>
          <w:rtl/>
        </w:rPr>
        <w:t>420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هشام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عمار،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لإ</w:t>
      </w:r>
      <w:r w:rsidR="00976098" w:rsidRPr="003C6A69">
        <w:rPr>
          <w:rFonts w:hint="cs"/>
          <w:rtl/>
        </w:rPr>
        <w:t>مام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الحافظ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العلامة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المقرئ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عالم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الشام،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الوليد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السلمي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ويقال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الظفري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خطيب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دمشق،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نقل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الباغندي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ولدت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ثلاث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وخمسين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ومئة،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وسمع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مالك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وتمت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قصة...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غفير.....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مذكورين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العلم......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ومؤمل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شيوخه: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شابور...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وأبوداود،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والرأي،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فارتحل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شارطت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بانتخابي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الكاغد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الفرعوني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مقرمطاً،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العتمة،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العتمة،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ورقتين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ويشارط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دقيقاً،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المروذي: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خيثمة: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انكشفت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سوءته،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يمزح.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حوائج،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ولوالدي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يرزقني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يرزقني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بداريا.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نلبس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نلبس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السراويلات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إستتر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تفاءل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استشراف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منقطعة.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جرت.</w:t>
      </w:r>
      <w:r w:rsidR="00653770">
        <w:rPr>
          <w:rFonts w:hint="cs"/>
          <w:rtl/>
        </w:rPr>
        <w:t xml:space="preserve"> </w:t>
      </w:r>
    </w:p>
    <w:p w:rsidR="00976098" w:rsidRPr="00260958" w:rsidRDefault="00976098" w:rsidP="003E7237">
      <w:pPr>
        <w:pStyle w:val="libBold1"/>
        <w:rPr>
          <w:rtl/>
        </w:rPr>
      </w:pPr>
      <w:r w:rsidRPr="00260958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قصته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428</w:t>
      </w:r>
      <w:r w:rsidR="00653770">
        <w:rPr>
          <w:rFonts w:hint="cs"/>
          <w:rtl/>
        </w:rPr>
        <w:t xml:space="preserve"> </w:t>
      </w:r>
      <w:r w:rsidRPr="00260958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الربعي: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الغساني،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وجهزني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وغلمان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يجيبهم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فحملني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بدرةٍ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يبكيك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أوجعتك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فضربتني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أكتب،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فأجابني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إقرأ،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إقرأ،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ظلمتني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أجعلك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كفارته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كفارته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اذهب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المقرئ،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طرخان،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فهجمت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السلاطين.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فقعدت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فقصصت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فيّ،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البستي: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لاصقتين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بالحناء.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(2549)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العشرين،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وزاعي،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بتمامه: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دخلوها،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فيزورون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ويتبدى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أدناهم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والكافور،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حاضره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غدراته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مغفرتي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غشيتهم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فأمطرت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اشتهيتم.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اشتهينا،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يشتري.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المرتفعة،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دني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فيروعه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فيتلقانا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أزواجنا،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فيقلن: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فارقتنا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انقلبنا.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(4336)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D3802" w:rsidRDefault="00976098" w:rsidP="00653770">
      <w:pPr>
        <w:pStyle w:val="Heading2Center"/>
        <w:rPr>
          <w:rtl/>
        </w:rPr>
      </w:pPr>
      <w:bookmarkStart w:id="65" w:name="_Toc370554513"/>
      <w:r w:rsidRPr="00AD3802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جنّة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مسكن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وعرشه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فيها</w:t>
      </w:r>
      <w:bookmarkEnd w:id="65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ثمار.</w:t>
      </w:r>
      <w:r w:rsidR="00653770">
        <w:rPr>
          <w:rFonts w:hint="cs"/>
          <w:rtl/>
        </w:rPr>
        <w:t xml:space="preserve"> </w:t>
      </w:r>
    </w:p>
    <w:p w:rsidR="00976098" w:rsidRPr="000269E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269EC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94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يفتح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ساعات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يبقين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فيمحو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ويثبت،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عين..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والصديقين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والشهداء..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بروحه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وملائكته..</w:t>
      </w:r>
      <w:r w:rsidR="00653770">
        <w:rPr>
          <w:rFonts w:hint="cs"/>
          <w:rtl/>
        </w:rPr>
        <w:t xml:space="preserve"> </w:t>
      </w:r>
    </w:p>
    <w:p w:rsidR="00976098" w:rsidRPr="000269E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269EC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الهيثمي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269EC">
        <w:rPr>
          <w:rFonts w:hint="cs"/>
          <w:rtl/>
        </w:rPr>
        <w:t>154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ساعات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فيمحو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ويثبت،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الأنبياء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والشهداء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والصديقون،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بشر،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يهبط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يستغفرني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يسئلني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يدعوني.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وَقُرْآنَ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الْفَجْرِ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إِنَّ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قُرْآنَ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الْفَجْرِ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كَانَ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مَشْهُودًا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فيشهده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والملائكة.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والأوسط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والبزاز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بنحوه.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زيادة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الأنصاري،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6" w:name="_Toc370554514"/>
      <w:r w:rsidRPr="00AD3802">
        <w:rPr>
          <w:rFonts w:hint="cs"/>
          <w:rtl/>
        </w:rPr>
        <w:t>وروينا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ورووا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أنّ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مسكن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وآله</w:t>
      </w:r>
      <w:bookmarkEnd w:id="66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النسائي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سننه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فاطمة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الزهراء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الفردوس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مسكن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ننعاه،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مأواه.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274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صبغ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نباتة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ذورتنا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تلخيص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المتشابه.</w:t>
      </w:r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القسطلاني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فاسألوه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الديلمي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فردوس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الاخبار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162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غريباً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طريفاً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لطيفا،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الخطاب: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فاطمة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وعلي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والحسن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والحسين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حظيرة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القدس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بيضاء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سقفها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الرحمن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وجل.</w:t>
      </w:r>
      <w:r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7" w:name="_Toc370554515"/>
      <w:r w:rsidRPr="00AD3802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طيور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قناديل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معلّقة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بالعرش</w:t>
      </w:r>
      <w:bookmarkEnd w:id="67"/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DB3DD9" w:rsidRDefault="00976098" w:rsidP="003E7237">
      <w:pPr>
        <w:pStyle w:val="libNormal"/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تحسبن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أمواتاً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يرزقون،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قناديل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القناديل،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اطلاعةً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تشتهون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نشتهي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</w:p>
    <w:p w:rsidR="00DB3DD9" w:rsidRDefault="00DB3DD9" w:rsidP="00DB3DD9">
      <w:pPr>
        <w:pStyle w:val="libNormal"/>
      </w:pPr>
      <w: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رأوا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أجسادنا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تركوا.</w:t>
      </w:r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الدميري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657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إلىقناديل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فأجسادهم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الدارمي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سننه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206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قناديل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(ترعى)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قناديلها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ص566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308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481</w:t>
      </w:r>
    </w:p>
    <w:p w:rsidR="00976098" w:rsidRPr="00AD3802" w:rsidRDefault="00976098" w:rsidP="00653770">
      <w:pPr>
        <w:pStyle w:val="Heading2Center"/>
        <w:rPr>
          <w:rtl/>
        </w:rPr>
      </w:pPr>
      <w:bookmarkStart w:id="68" w:name="_Toc370554516"/>
      <w:r w:rsidRPr="00AD3802">
        <w:rPr>
          <w:rFonts w:hint="cs"/>
          <w:rtl/>
        </w:rPr>
        <w:t>وردّ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653770">
        <w:rPr>
          <w:rStyle w:val="libAlaemHeading2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القناديل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وحواصل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الطيور</w:t>
      </w:r>
      <w:bookmarkEnd w:id="68"/>
      <w:r w:rsidR="00653770">
        <w:rPr>
          <w:rFonts w:hint="cs"/>
          <w:rtl/>
        </w:rPr>
        <w:t xml:space="preserve"> </w:t>
      </w:r>
    </w:p>
    <w:p w:rsidR="00976098" w:rsidRPr="00B9422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94229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94229">
        <w:rPr>
          <w:rFonts w:hint="cs"/>
          <w:rtl/>
        </w:rPr>
        <w:t>244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محبوب،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كأبدانهم.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65AFB" w:rsidRDefault="00653770" w:rsidP="003E7237">
      <w:pPr>
        <w:pStyle w:val="libBold2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65AFB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365AF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65AFB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65AF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65AFB">
        <w:rPr>
          <w:rFonts w:hint="cs"/>
          <w:rtl/>
        </w:rPr>
        <w:t>245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قناديل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466</w:t>
      </w:r>
      <w:r w:rsidR="00653770">
        <w:rPr>
          <w:rFonts w:hint="cs"/>
          <w:rtl/>
        </w:rPr>
        <w:t xml:space="preserve"> </w:t>
      </w:r>
    </w:p>
    <w:p w:rsidR="00976098" w:rsidRPr="00AD3802" w:rsidRDefault="00976098" w:rsidP="00976098">
      <w:pPr>
        <w:pStyle w:val="Heading2Center"/>
        <w:rPr>
          <w:rtl/>
        </w:rPr>
      </w:pPr>
      <w:bookmarkStart w:id="69" w:name="_Toc370554517"/>
      <w:r w:rsidRPr="00AD3802">
        <w:rPr>
          <w:rFonts w:hint="cs"/>
          <w:rtl/>
        </w:rPr>
        <w:t>واختلفت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D3802">
        <w:rPr>
          <w:rFonts w:hint="cs"/>
          <w:rtl/>
        </w:rPr>
        <w:t>العرش</w:t>
      </w:r>
      <w:bookmarkEnd w:id="69"/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173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بعلي.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484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B74CA">
        <w:rPr>
          <w:rFonts w:hint="cs"/>
          <w:rtl/>
        </w:rPr>
        <w:t>الجواهر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الحسان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للثعالبي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طائفة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الكلمات..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237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أباطيله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ورسولي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بعلي.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182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410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البراء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عازب: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468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تحشر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ثياب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مصبوغة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بقائمة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الكعبة.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423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الفزاري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الصائغ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ظلماً.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الختلي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الديباج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الترجمة.</w:t>
      </w:r>
      <w:r w:rsidR="00653770">
        <w:rPr>
          <w:rFonts w:hint="cs"/>
          <w:rtl/>
        </w:rPr>
        <w:t xml:space="preserve"> </w:t>
      </w:r>
    </w:p>
    <w:p w:rsidR="00976098" w:rsidRPr="003B74C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B74CA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B74CA">
        <w:rPr>
          <w:rFonts w:hint="cs"/>
          <w:rtl/>
        </w:rPr>
        <w:t>327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فرندة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EC48B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C48B6">
        <w:rPr>
          <w:rFonts w:hint="cs"/>
          <w:rtl/>
        </w:rPr>
        <w:t>الموضوعات</w:t>
      </w:r>
      <w:r>
        <w:rPr>
          <w:rFonts w:hint="cs"/>
          <w:rtl/>
        </w:rPr>
        <w:t xml:space="preserve"> </w:t>
      </w:r>
      <w:r w:rsidR="00976098" w:rsidRPr="00EC48B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C48B6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EC48B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C48B6">
        <w:rPr>
          <w:rFonts w:hint="cs"/>
          <w:rtl/>
        </w:rPr>
        <w:t>336</w:t>
      </w:r>
      <w:r>
        <w:rPr>
          <w:rFonts w:hint="cs"/>
          <w:rtl/>
        </w:rPr>
        <w:t xml:space="preserve"> </w:t>
      </w:r>
    </w:p>
    <w:p w:rsidR="00976098" w:rsidRPr="00884533" w:rsidRDefault="00976098" w:rsidP="003E7237">
      <w:pPr>
        <w:pStyle w:val="libNormal"/>
        <w:rPr>
          <w:rtl/>
        </w:rPr>
      </w:pPr>
      <w:r w:rsidRPr="00884533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القزاز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أبوالفرج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القطيعي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الإحتياطي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جميل،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عبدالحميد،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ليث،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شجرة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ورقة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الفاروق،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النورين.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اسم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الإحتياطي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علي.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884533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أبوحاتم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باطل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موضوع،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جميل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تحل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884533">
        <w:rPr>
          <w:rFonts w:hint="cs"/>
          <w:rtl/>
        </w:rPr>
        <w:t>بحال...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القزاز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الختلي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الصائغ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مظلوماً.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معين.</w:t>
      </w:r>
      <w:r w:rsidR="00653770">
        <w:rPr>
          <w:rFonts w:hint="cs"/>
          <w:rtl/>
        </w:rPr>
        <w:t xml:space="preserve"> </w:t>
      </w:r>
    </w:p>
    <w:p w:rsidR="00976098" w:rsidRPr="0088453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84533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295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حتياطي،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ذوالنورين.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المجروحين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بذكرها.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ومائتين.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المجروحين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366</w:t>
      </w:r>
      <w:r w:rsidR="00653770">
        <w:rPr>
          <w:rFonts w:hint="cs"/>
          <w:rtl/>
        </w:rPr>
        <w:t xml:space="preserve"> </w:t>
      </w:r>
    </w:p>
    <w:p w:rsidR="00976098" w:rsidRPr="0088453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84533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الحق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للعلا</w:t>
      </w:r>
      <w:r w:rsidR="00976098">
        <w:rPr>
          <w:rFonts w:hint="cs"/>
          <w:rtl/>
        </w:rPr>
        <w:t>ّ</w:t>
      </w:r>
      <w:r w:rsidR="00976098" w:rsidRPr="00884533">
        <w:rPr>
          <w:rFonts w:hint="cs"/>
          <w:rtl/>
        </w:rPr>
        <w:t>مة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الحل</w:t>
      </w:r>
      <w:r w:rsidR="00976098">
        <w:rPr>
          <w:rFonts w:hint="cs"/>
          <w:rtl/>
        </w:rPr>
        <w:t>ّ</w:t>
      </w:r>
      <w:r w:rsidR="00976098" w:rsidRPr="00884533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84533">
        <w:rPr>
          <w:rFonts w:hint="cs"/>
          <w:rtl/>
        </w:rPr>
        <w:t>252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ولادته،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خوارزم،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أخلقهما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أقسمت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بعزتي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أطاعه،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وأقسمت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بعزتي: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أطاعني.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المناقب،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وائل،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ينابيع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المود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0" w:name="_Toc370554518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أثقل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الحديد</w:t>
      </w:r>
      <w:bookmarkEnd w:id="70"/>
      <w:r w:rsidR="00653770">
        <w:rPr>
          <w:rFonts w:hint="cs"/>
          <w:rtl/>
        </w:rPr>
        <w:t xml:space="preserve"> </w:t>
      </w:r>
    </w:p>
    <w:p w:rsidR="00976098" w:rsidRPr="00AA28C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28C2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تَكَادُ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يَتَفَطَّرْنَ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فَوْقِهِنَّ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الثقل.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وحريره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الإستواء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1" w:name="_Toc370554519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ويناقش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ويضحك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عليه</w:t>
      </w:r>
      <w:bookmarkEnd w:id="71"/>
      <w:r w:rsidR="00653770">
        <w:rPr>
          <w:rFonts w:hint="cs"/>
          <w:rtl/>
        </w:rPr>
        <w:t xml:space="preserve"> </w:t>
      </w:r>
    </w:p>
    <w:p w:rsidR="00976098" w:rsidRPr="00AA28C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28C2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28C2">
        <w:rPr>
          <w:rFonts w:hint="cs"/>
          <w:rtl/>
        </w:rPr>
        <w:t>195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فليتبع،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الطواغيت،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منافقوها،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>
        <w:rPr>
          <w:rFonts w:hint="cs"/>
          <w:rtl/>
        </w:rPr>
        <w:t>؟!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فيدعوهم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السعدان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بأعمالهم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ينجو،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ويعرفونهم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امتحشوا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يفرغ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قشبني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وأحرقني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ذكاؤها.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ميثاق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بهجتها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والميثاق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ميثاق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زهرتها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أغدرك،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والميثاق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تجعلني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تمنَّ،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فيتمنى،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أمنيته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</w:t>
      </w:r>
      <w:r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205</w:t>
      </w:r>
      <w:r w:rsidR="00653770">
        <w:rPr>
          <w:rFonts w:hint="cs"/>
          <w:rtl/>
        </w:rPr>
        <w:t xml:space="preserve"> </w:t>
      </w:r>
      <w:r w:rsidRPr="001858CC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1858CC">
        <w:rPr>
          <w:rFonts w:hint="cs"/>
          <w:rtl/>
        </w:rPr>
        <w:t>(فلا</w:t>
      </w:r>
      <w:r w:rsidR="00653770">
        <w:rPr>
          <w:rFonts w:hint="cs"/>
          <w:rtl/>
        </w:rPr>
        <w:t xml:space="preserve"> </w:t>
      </w:r>
      <w:r w:rsidRPr="001858CC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1858CC">
        <w:rPr>
          <w:rFonts w:hint="cs"/>
          <w:rtl/>
        </w:rPr>
        <w:t>يدعو</w:t>
      </w:r>
      <w:r w:rsidR="00653770">
        <w:rPr>
          <w:rFonts w:hint="cs"/>
          <w:rtl/>
        </w:rPr>
        <w:t xml:space="preserve"> </w:t>
      </w:r>
      <w:r w:rsidRPr="001858CC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فيتمنى،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فيتمنى،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دخولاً.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203،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184،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ص48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186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2" w:name="_Toc370554520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ساقيه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ويعفو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المنافقين</w:t>
      </w:r>
      <w:bookmarkEnd w:id="72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إضافات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وتفصيلات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للمنافقين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والمشركين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112: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بالظهيرة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يتساقطون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وفاجر،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تبغون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عطشنا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فاسقنا،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تردون،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يحطم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فيتساقطون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تبغون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عطشنا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فاسقنا،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تردون،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يحطم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فيتساقطون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نصاحبهم.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قفاه،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دحض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خطاطيف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شويكة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كطرف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وكالبرق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وكالريح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وكالطير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وكأجاويد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والركاب،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ومخدوش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مرسل،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استقصاء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خوانهم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يصومون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ويصلون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ويحجون،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ركبتيه،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إرجعوا،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تصدقوني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يضاعفها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الراحمين،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فيلقيهم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أصيفر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وأخيضر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بالبادية،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رقابهم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عتقاء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أبداً.</w:t>
      </w:r>
      <w:r w:rsidR="00653770">
        <w:rPr>
          <w:rFonts w:hint="cs"/>
          <w:rtl/>
        </w:rPr>
        <w:t xml:space="preserve"> </w:t>
      </w:r>
    </w:p>
    <w:p w:rsidR="00976098" w:rsidRPr="00FF3A6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F3A66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عدداً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أحاديث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أيضاً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113</w:t>
      </w:r>
      <w:r>
        <w:rPr>
          <w:rFonts w:hint="cs"/>
          <w:rtl/>
        </w:rPr>
        <w:t xml:space="preserve"> </w:t>
      </w:r>
    </w:p>
    <w:p w:rsidR="00976098" w:rsidRPr="00FF3A6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F3A66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داود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سننه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نحو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المتقدم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419</w:t>
      </w:r>
      <w:r>
        <w:rPr>
          <w:rFonts w:hint="cs"/>
          <w:rtl/>
        </w:rPr>
        <w:t xml:space="preserve"> </w:t>
      </w:r>
    </w:p>
    <w:p w:rsidR="00976098" w:rsidRPr="00FF3A6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F3A66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مسنده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383: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أبوالزبير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الورود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البأس،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بأوثانها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ويتبعونه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يطفأ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يحاسبون،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كأضوأ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فيجعلون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يرشون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معها.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ماجه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سننه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63،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66،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590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731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1450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(ويتبدي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روضة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رياض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الجنة...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ويجلس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أدناهم).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وأبو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داود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سننه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420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233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والترمذي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92،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93،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95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والبغوي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المصابيح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533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542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569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أحاديث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الرؤية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الآخرة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أبي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شيبة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المصنف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58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والهيثمي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مجمع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الزوائد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343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الأثير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أُسد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الغابة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334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والهندي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كنز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العمّال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436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و446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و493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والبيهقي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سننه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البعث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والنشور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262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شعب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الإيمان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202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شعب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الإيمان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99: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رواحهم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560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582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التفاصيل.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119،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الزهراء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يتمثل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للخلق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يوم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القيامة..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E7237">
        <w:rPr>
          <w:rStyle w:val="libBold2Char"/>
          <w:rFonts w:hint="cs"/>
          <w:rtl/>
        </w:rPr>
        <w:t>وأورد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السيوطي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في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الدر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المنثور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ج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6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ص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290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عدداً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وفيراً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أحاديث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تفصيلات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FF3A6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F3A6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ومؤمنة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وفيه: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(فيقال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يحبسكم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599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391:عن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FF3A6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F3A6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الهيثمي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F3A66">
        <w:rPr>
          <w:rFonts w:hint="cs"/>
          <w:rtl/>
        </w:rPr>
        <w:t>340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لميقات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شاخصة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ترضوا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ورزقكم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وثان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عزير.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تنطلقون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كصياصي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يستطيعون،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فيرفعون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النخلة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ويطفأ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طفىء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كطرفة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كالبرق،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كالسحاب،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كانقضاض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الكوكب،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يجثو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تخرُّ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وتصيب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فيغتسل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وألوانهم،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حسيسها،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أعطيتكه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فلعلك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أعطيتكه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استحييتك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وأقسمت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استحييتك،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أفنيتها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أضعافه،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أتهزأ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فرأيت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أضراسه،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ألحقني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فيتهيأ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قهرمان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سقائفها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وأغلاقها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ومفاتيحها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مبطنة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مبطنة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وأزواج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ووصائف،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أدناهن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مرآته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مرآتها،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إعراضة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ازدادت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ازددت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زواج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والثمرات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أطبقها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جزاءاً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فيستبشرون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استرسلت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فاقبضها،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لركبتيه،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لظننت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تنجو...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بحضور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برأيه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وتفصيل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الخامس.</w:t>
      </w:r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البغوي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مصابيحه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529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ومؤمنه.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السهمي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جرجان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391</w:t>
      </w:r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254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عبدالرزاق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مندة: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لعله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قراءة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بفتح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وكسر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والفرقان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المكتوبات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341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3" w:name="_Toc370554521"/>
      <w:r w:rsidRPr="00766BBF">
        <w:rPr>
          <w:rFonts w:hint="cs"/>
          <w:rtl/>
        </w:rPr>
        <w:t>وحاول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الصنعاني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والنووي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تخليص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ساقه</w:t>
      </w:r>
      <w:bookmarkEnd w:id="73"/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الصنعاني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247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قامت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فيسجد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ويقسو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الكافر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عظماً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واحداً.</w:t>
      </w:r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27: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مهول...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هتمام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وسنورد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4" w:name="_Toc370554522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الجسر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ويضع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الأخرى</w:t>
      </w:r>
      <w:bookmarkEnd w:id="74"/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شيبة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المصنف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112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كرهته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الجلسة.</w:t>
      </w:r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369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520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عاتكة...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القنطرة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الوسطى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5" w:name="_Toc370554523"/>
      <w:r w:rsidRPr="00766BBF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إنّها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يهودية</w:t>
      </w:r>
      <w:bookmarkEnd w:id="75"/>
      <w:r w:rsidR="00653770">
        <w:rPr>
          <w:rFonts w:hint="cs"/>
          <w:rtl/>
        </w:rPr>
        <w:t xml:space="preserve"> </w:t>
      </w:r>
    </w:p>
    <w:p w:rsidR="00976098" w:rsidRPr="00B05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05CD1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العياشي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05CD1">
        <w:rPr>
          <w:rFonts w:hint="cs"/>
          <w:rtl/>
        </w:rPr>
        <w:t>137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(الإمام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متوركاً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برجله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فخذه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جلسة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مكروهة،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فرغ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جلس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الجلسة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ليستريح،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تأخذه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سنة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نوم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653770">
      <w:pPr>
        <w:pStyle w:val="Heading2Center"/>
        <w:rPr>
          <w:rtl/>
        </w:rPr>
      </w:pPr>
      <w:bookmarkStart w:id="76" w:name="_Toc370554524"/>
      <w:r w:rsidRPr="00766BBF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فيها</w:t>
      </w:r>
      <w:bookmarkEnd w:id="76"/>
      <w:r w:rsidR="00653770">
        <w:rPr>
          <w:rFonts w:hint="cs"/>
          <w:rtl/>
        </w:rPr>
        <w:t xml:space="preserve"> </w:t>
      </w:r>
    </w:p>
    <w:p w:rsidR="00976098" w:rsidRPr="003F1AE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F1AEC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تحاجت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أوثرت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بالمتكبرين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والمتجبرين،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وسقطهم،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ملؤها،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فهنالك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بعض.</w:t>
      </w:r>
      <w:r w:rsidR="00653770">
        <w:rPr>
          <w:rFonts w:hint="cs"/>
          <w:rtl/>
        </w:rPr>
        <w:t xml:space="preserve"> </w:t>
      </w:r>
    </w:p>
    <w:p w:rsidR="00976098" w:rsidRPr="003F1AE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F1AEC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224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</w:p>
    <w:p w:rsidR="00976098" w:rsidRPr="003F1AE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F1AEC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F1AEC">
        <w:rPr>
          <w:rFonts w:hint="cs"/>
          <w:rtl/>
        </w:rPr>
        <w:t>166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وعزتك.</w:t>
      </w:r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167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فينزوي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بعزتك.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92738B" w:rsidRDefault="00976098" w:rsidP="003E7237">
      <w:pPr>
        <w:pStyle w:val="libBold1"/>
        <w:rPr>
          <w:rtl/>
        </w:rPr>
      </w:pPr>
      <w:r w:rsidRPr="0092738B">
        <w:rPr>
          <w:rFonts w:hint="cs"/>
          <w:rtl/>
        </w:rPr>
        <w:lastRenderedPageBreak/>
        <w:t>صحيح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92738B">
        <w:rPr>
          <w:rFonts w:hint="cs"/>
          <w:rtl/>
        </w:rPr>
        <w:t>186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151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فهنالك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تمتليء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</w:t>
      </w:r>
      <w:r>
        <w:rPr>
          <w:rFonts w:hint="cs"/>
          <w:rtl/>
        </w:rPr>
        <w:t>جله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فهنالك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تمتلئ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خلقاً.</w:t>
      </w:r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152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بعزتك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وكرمك.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ينشىء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التصاوير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تصاويره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يأمرهم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ويثبتهم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يتوارى،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فيعرفهم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فاتبعوني،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والركاب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فيطرح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أوعبوا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وأزوى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</w:t>
      </w:r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105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جهنم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فتضايقت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إبرة</w:t>
      </w:r>
      <w:r>
        <w:rPr>
          <w:rFonts w:hint="cs"/>
          <w:rtl/>
        </w:rPr>
        <w:t>!!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بقطين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ص237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بقطين،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بقطين،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والنشور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بقطين،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بإصبهان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بقطين،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653770">
      <w:pPr>
        <w:pStyle w:val="Heading2Center"/>
        <w:rPr>
          <w:rtl/>
        </w:rPr>
      </w:pPr>
      <w:bookmarkStart w:id="77" w:name="_Toc370554525"/>
      <w:r w:rsidRPr="00766BBF">
        <w:rPr>
          <w:rFonts w:hint="cs"/>
          <w:rtl/>
        </w:rPr>
        <w:lastRenderedPageBreak/>
        <w:t>وادّعوا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أنّ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اللذّات</w:t>
      </w:r>
      <w:bookmarkEnd w:id="77"/>
      <w:r w:rsidR="00653770">
        <w:rPr>
          <w:rFonts w:hint="cs"/>
          <w:rtl/>
        </w:rPr>
        <w:t xml:space="preserve"> </w:t>
      </w:r>
    </w:p>
    <w:p w:rsidR="00976098" w:rsidRPr="0092738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2738B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القسطلاني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2738B">
        <w:rPr>
          <w:rFonts w:hint="cs"/>
          <w:rtl/>
        </w:rPr>
        <w:t>410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المرسلين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وملائكته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البلقيني.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فتاو</w:t>
      </w:r>
      <w:r w:rsidR="00976098">
        <w:rPr>
          <w:rFonts w:hint="cs"/>
          <w:rtl/>
        </w:rPr>
        <w:t>ى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142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ويضللون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وينسبونهم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المتشابهة.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78" w:name="_Toc370554526"/>
      <w:r w:rsidRPr="00766BBF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اختلفوا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النساء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الجنّة!</w:t>
      </w:r>
      <w:bookmarkEnd w:id="78"/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409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للمنافقين...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والصديقين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293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فأحدثهم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النحر.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وحج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855F27">
        <w:rPr>
          <w:rFonts w:hint="cs"/>
          <w:rtl/>
        </w:rPr>
        <w:t>زاد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المعاد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311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فأحدثهم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النحر...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410: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المرسلين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وملائكته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البلقيني.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Heading1Center"/>
        <w:rPr>
          <w:rtl/>
        </w:rPr>
      </w:pPr>
      <w:bookmarkStart w:id="79" w:name="_Toc370554527"/>
      <w:r w:rsidRPr="003C6A69">
        <w:rPr>
          <w:rFonts w:hint="cs"/>
          <w:rtl/>
        </w:rPr>
        <w:t>بازار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النزولات</w:t>
      </w:r>
      <w:bookmarkEnd w:id="79"/>
      <w:r w:rsidR="00653770">
        <w:rPr>
          <w:rFonts w:hint="cs"/>
          <w:rtl/>
        </w:rPr>
        <w:t xml:space="preserve"> </w:t>
      </w:r>
    </w:p>
    <w:p w:rsidR="00976098" w:rsidRPr="00766BBF" w:rsidRDefault="00976098" w:rsidP="00653770">
      <w:pPr>
        <w:pStyle w:val="Heading2Center"/>
        <w:rPr>
          <w:rtl/>
        </w:rPr>
      </w:pPr>
      <w:bookmarkStart w:id="80" w:name="_Toc370554528"/>
      <w:r w:rsidRPr="00766BBF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الأرض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ليلة</w:t>
      </w:r>
      <w:bookmarkEnd w:id="80"/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صحيحه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فأستجيب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يستغفرني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150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والصنعاني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ص444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عارضةا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وص232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ص431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ومصابيح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ص231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358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بشيهي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المستطرف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489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والشوكاني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ج3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والثعالبي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760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114: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والصديقين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والشهداء..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وملائكته..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بلسانه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مستيقن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ومفهوم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أسفل...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656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بانة: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وأئمتنا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والحمادين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والفضيل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وإسحاق،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361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نقل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بطوطة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رحلته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تمثيل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تيمية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لنزول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اللّه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فحضرته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ويذكرهم،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كنزولي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عمامته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1" w:name="_Toc370554529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دلّى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حبلاً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لهبط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bookmarkEnd w:id="81"/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الصنعاني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139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قتادة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بينما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جالس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أصحابه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إذ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سحاب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أتدرون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العنان</w:t>
      </w:r>
      <w:r w:rsidR="0097609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روايا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رض،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يسوقها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قوم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يعبدونه.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أتدرون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السماء</w:t>
      </w:r>
      <w:r w:rsidR="0097609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قالوا: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ورسوله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أعلم،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فوق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ذلك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أخرى...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والباطن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عليم.</w:t>
      </w:r>
      <w:r w:rsidR="00653770">
        <w:rPr>
          <w:rFonts w:hint="cs"/>
          <w:rtl/>
        </w:rPr>
        <w:t xml:space="preserve"> </w:t>
      </w:r>
    </w:p>
    <w:p w:rsidR="00976098" w:rsidRPr="00855F2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5F27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5F27">
        <w:rPr>
          <w:rFonts w:hint="cs"/>
          <w:rtl/>
        </w:rPr>
        <w:t>251: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أدليتم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2" w:name="_Toc370554530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شعبان</w:t>
      </w:r>
      <w:bookmarkEnd w:id="82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ماجه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سننه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444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بالبقيع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تخافين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ورسوله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نسائك،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ص403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و446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ص272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ص359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والعسقلاني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ص315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بإصبهان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308.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232E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باز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فتاوى</w:t>
      </w:r>
      <w:r w:rsidR="00976098" w:rsidRPr="00D232E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195: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اغتر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لذهابه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البقيع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وانقطاع،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3" w:name="_Toc370554531"/>
      <w:r w:rsidRPr="00766BBF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إنّه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عرفة</w:t>
      </w:r>
      <w:bookmarkEnd w:id="83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مصابيح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السنة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للبغوي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254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جابر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(رض)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إذا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يوم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عرفة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ينزل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الدنيا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فيباهي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بهم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الملائكه..</w:t>
      </w:r>
      <w:r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المنذري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الترغيب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والترهيب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187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200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204</w:t>
      </w:r>
      <w:r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والديلمي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</w:p>
    <w:p w:rsidR="00976098" w:rsidRPr="00766BBF" w:rsidRDefault="00976098" w:rsidP="00653770">
      <w:pPr>
        <w:pStyle w:val="Heading2Center"/>
        <w:rPr>
          <w:rtl/>
        </w:rPr>
      </w:pPr>
      <w:bookmarkStart w:id="84" w:name="_Toc370554532"/>
      <w:r w:rsidRPr="00766BBF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يلعن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حرّفوا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النزول</w:t>
      </w:r>
      <w:bookmarkEnd w:id="84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176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الروياني،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المحرفين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يُنْزِلُ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مَلَكاً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فينادي: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5" w:name="_Toc370554533"/>
      <w:r w:rsidRPr="00766BBF">
        <w:rPr>
          <w:rFonts w:hint="cs"/>
          <w:rtl/>
        </w:rPr>
        <w:t>وأحاديث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تؤيّد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الرضا</w:t>
      </w:r>
      <w:bookmarkEnd w:id="85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343</w:t>
      </w:r>
      <w:r>
        <w:rPr>
          <w:rFonts w:hint="cs"/>
          <w:rtl/>
        </w:rPr>
        <w:t xml:space="preserve"> - </w:t>
      </w:r>
      <w:r w:rsidR="00976098" w:rsidRPr="00D232E2">
        <w:rPr>
          <w:rFonts w:hint="cs"/>
          <w:rtl/>
        </w:rPr>
        <w:t>344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والتوجيه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غزا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جيشه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يفارق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تتوهمه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وتدعو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124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المطبوع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482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فيستجاب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فيعطى،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بفرجها،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عشاراً.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الاستار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51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بأسانيد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والعشار: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المكس.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الواضحة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(ينزل)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6" w:name="_Toc370554534"/>
      <w:r w:rsidRPr="00766BBF">
        <w:rPr>
          <w:rFonts w:hint="cs"/>
          <w:rtl/>
        </w:rPr>
        <w:t>وتؤيّده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اطلع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بدل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ينزل</w:t>
      </w:r>
      <w:bookmarkEnd w:id="86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ماجة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444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مشاحن.</w:t>
      </w:r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176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لاثنين: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نفس.</w:t>
      </w:r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464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للمستغفرين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المسترحمين،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للكافرين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3C6A69">
        <w:rPr>
          <w:rFonts w:hint="cs"/>
          <w:rtl/>
        </w:rPr>
        <w:t>هب</w:t>
      </w:r>
      <w:r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B5164A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B5164A">
        <w:rPr>
          <w:rFonts w:hint="cs"/>
          <w:rtl/>
        </w:rPr>
        <w:t>ثعلبة</w:t>
      </w:r>
      <w:r w:rsidR="00653770">
        <w:rPr>
          <w:rFonts w:hint="cs"/>
          <w:rtl/>
        </w:rPr>
        <w:t xml:space="preserve"> </w:t>
      </w:r>
      <w:r w:rsidRPr="00B5164A">
        <w:rPr>
          <w:rFonts w:hint="cs"/>
          <w:rtl/>
        </w:rPr>
        <w:t>الخشني</w:t>
      </w:r>
      <w:r>
        <w:rPr>
          <w:rFonts w:hint="cs"/>
          <w:rtl/>
        </w:rPr>
        <w:t>)</w:t>
      </w:r>
      <w:r w:rsidRPr="00B5164A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B5164A">
        <w:rPr>
          <w:rFonts w:hint="cs"/>
          <w:rtl/>
        </w:rPr>
        <w:t>تعرض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شحناء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يفيئا.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466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الا‌لمشرك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مشاحن.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عساكر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مشاحناً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عمرو.</w:t>
      </w:r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313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مشاحن.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</w:t>
      </w:r>
      <w:r w:rsidR="00653770">
        <w:rPr>
          <w:rFonts w:hint="cs"/>
          <w:rtl/>
        </w:rPr>
        <w:t xml:space="preserve">-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7" w:name="_Toc370554535"/>
      <w:r w:rsidRPr="00766BBF">
        <w:rPr>
          <w:rFonts w:hint="cs"/>
          <w:rtl/>
        </w:rPr>
        <w:t>وأحاديث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خالية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ويصعد</w:t>
      </w:r>
      <w:bookmarkEnd w:id="87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313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بفرجها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العاص...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الذنوب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للكافرين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بحقدهم.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ثعلبة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الخشني.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8" w:name="_Toc370554536"/>
      <w:r w:rsidRPr="00766BBF">
        <w:rPr>
          <w:rFonts w:hint="cs"/>
          <w:rtl/>
        </w:rPr>
        <w:t>وادّعوا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أنّ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الإيمان</w:t>
      </w:r>
      <w:bookmarkEnd w:id="88"/>
      <w:r w:rsidR="00653770">
        <w:rPr>
          <w:rFonts w:hint="cs"/>
          <w:rtl/>
        </w:rPr>
        <w:t xml:space="preserve"> </w:t>
      </w:r>
    </w:p>
    <w:p w:rsidR="00976098" w:rsidRPr="00D232E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232E2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للنووي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232E2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الباقلاني: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المرئيات.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5129F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432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برأس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225.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صفة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618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تريدون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تريد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أعذبكم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حاجتك...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الكرامات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للدميري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51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المائة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سألنه،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114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أبوالمظفر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السمعاني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لإ</w:t>
      </w:r>
      <w:r w:rsidR="00976098" w:rsidRPr="003C6A69">
        <w:rPr>
          <w:rFonts w:hint="cs"/>
          <w:rtl/>
        </w:rPr>
        <w:t>مام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العلامة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مفتي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خراسان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شيخ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الشافعية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المظفر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منصور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وحججت،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فانتبهت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الشافعية).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شعب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الإيمان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للبيهقي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164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كرمن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التيمي.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الاسلام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مصقلة: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كرمن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التيمي.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412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البربهاري: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هـ،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643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192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والدعاء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مستجاب.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350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واضح..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650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المنام...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134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الابهري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القومساني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فناولني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القوارير،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وسقاهم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طهوراً،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القحط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خاطرك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وأضيافك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عيالي.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29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الثعلبي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القشيري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يخاطبني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وأخاطبه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الثعلبي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مقبل.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للحموي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(الثعالبي).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29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381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همدان...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أهلكتهم،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ومدحي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فتخار..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ويتبرك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المستطرف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للإبشيهي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النيل...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الزورق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وستنسى،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ألهمت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فأتني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وغسلني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وكفني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رأسي...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بالرجوع.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معجم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الأدباء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للحموي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70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المقرىَ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فختمت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ختمتين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فلحنت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فاغتممت،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دمشق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204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تكافئني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دمشق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348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الزيادي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النوم...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214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طرخان: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355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البسطامي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المنام..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الإعتصام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للشاطبي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260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السبطايي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5129F">
        <w:rPr>
          <w:rFonts w:hint="cs"/>
          <w:rtl/>
        </w:rPr>
        <w:t>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البسطامي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يطلبني.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388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الصفوة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الجوزي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المواعظ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للمقريزي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255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المصريين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89" w:name="_Toc370554537"/>
      <w:r w:rsidRPr="00766BBF">
        <w:rPr>
          <w:rFonts w:hint="cs"/>
          <w:rtl/>
        </w:rPr>
        <w:t>أمّا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درجة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وأمثاله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المنام</w:t>
      </w:r>
      <w:bookmarkEnd w:id="89"/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مذاهب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التفسير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لجولد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تسيهر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تعاليمه..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فحسب،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حظى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تكراراً.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عبادي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وأوصيائهم،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كرامات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الأولياء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للنبهاني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588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نبابي: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المحفوظ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9C6407">
        <w:rPr>
          <w:rFonts w:hint="cs"/>
          <w:rtl/>
        </w:rPr>
        <w:t>كذا،</w:t>
      </w:r>
      <w:r w:rsidR="00653770">
        <w:rPr>
          <w:rFonts w:hint="cs"/>
          <w:rtl/>
        </w:rPr>
        <w:t xml:space="preserve"> </w:t>
      </w:r>
      <w:r w:rsidRPr="009C640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9C6407">
        <w:rPr>
          <w:rFonts w:hint="cs"/>
          <w:rtl/>
        </w:rPr>
        <w:t>يخطئ!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5129F">
        <w:rPr>
          <w:rFonts w:hint="cs"/>
          <w:rtl/>
        </w:rPr>
        <w:t>مقالات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الإسلاميين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للأشعري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289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النساك)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ويأكلوا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ويعانقوا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مُنَاوَلَةً.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ونختم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بما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جاء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135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العكبري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إمسح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تؤلمني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عينك...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صافحته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90" w:name="_Toc370554538"/>
      <w:r w:rsidRPr="00766BBF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تشاءم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الرؤية</w:t>
      </w:r>
      <w:bookmarkEnd w:id="90"/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الشيطان،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معتقداً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للتجسيم.</w:t>
      </w:r>
      <w:r w:rsidR="00653770">
        <w:rPr>
          <w:rFonts w:hint="cs"/>
          <w:rtl/>
        </w:rPr>
        <w:t xml:space="preserve"> </w:t>
      </w:r>
    </w:p>
    <w:p w:rsidR="00976098" w:rsidRPr="00D5129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129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النيشابوري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روضة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الواعظين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129F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91" w:name="_Toc370554539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الرابع</w:t>
      </w:r>
      <w:bookmarkEnd w:id="91"/>
    </w:p>
    <w:p w:rsidR="00976098" w:rsidRPr="003C6A69" w:rsidRDefault="00976098" w:rsidP="00976098">
      <w:pPr>
        <w:pStyle w:val="Heading1Center"/>
        <w:rPr>
          <w:rtl/>
        </w:rPr>
      </w:pPr>
      <w:bookmarkStart w:id="92" w:name="_Toc370554540"/>
      <w:r w:rsidRPr="003C6A69">
        <w:rPr>
          <w:rFonts w:hint="cs"/>
          <w:rtl/>
        </w:rPr>
        <w:t>خلاصة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bookmarkEnd w:id="92"/>
      <w:r w:rsidR="00653770">
        <w:rPr>
          <w:rFonts w:hint="cs"/>
          <w:rtl/>
        </w:rPr>
        <w:t xml:space="preserve"> </w:t>
      </w:r>
    </w:p>
    <w:p w:rsidR="00976098" w:rsidRPr="00146554" w:rsidRDefault="00976098" w:rsidP="00653770">
      <w:pPr>
        <w:pStyle w:val="Heading2Center"/>
        <w:rPr>
          <w:rtl/>
        </w:rPr>
      </w:pPr>
      <w:bookmarkStart w:id="93" w:name="_Toc370554541"/>
      <w:r w:rsidRPr="00146554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والآيات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والأحاديث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تنفي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بالعين</w:t>
      </w:r>
      <w:bookmarkEnd w:id="93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>
        <w:rPr>
          <w:rFonts w:hint="cs"/>
          <w:rtl/>
        </w:rPr>
        <w:t>؛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أئمتنا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وعلماؤنا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واعتبروا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كالبديهيات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والمجوس،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تستلزمه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غلبت..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تبنتها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شريطهما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نفترضه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خاضعاً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لقوانينهما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تعودت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أذهاننا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ليصعب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ويطلع،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كقرنيها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محصوراً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يرتقي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رتقاء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ومألوف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أذهاننا،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فشبهوه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بالمسيح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94" w:name="_Toc370554542"/>
      <w:r w:rsidRPr="00146554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يعلّم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الأُمّة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التوحيد</w:t>
      </w:r>
      <w:bookmarkEnd w:id="94"/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107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النوفلي،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تناله.</w:t>
      </w:r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اليعقوبي،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أجبتني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95" w:name="_Toc370554543"/>
      <w:r w:rsidRPr="00146554">
        <w:rPr>
          <w:rFonts w:hint="cs"/>
          <w:rtl/>
        </w:rPr>
        <w:t>ويعلّمنا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أنّ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أقصى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الإنسان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الله</w:t>
      </w:r>
      <w:bookmarkEnd w:id="95"/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البزنطي،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فكُشِفَ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46554" w:rsidRDefault="00976098" w:rsidP="00976098">
      <w:pPr>
        <w:pStyle w:val="Heading2Center"/>
        <w:rPr>
          <w:rtl/>
        </w:rPr>
      </w:pPr>
      <w:bookmarkStart w:id="96" w:name="_Toc370554544"/>
      <w:r w:rsidRPr="00146554">
        <w:rPr>
          <w:rFonts w:hint="cs"/>
          <w:rtl/>
        </w:rPr>
        <w:lastRenderedPageBreak/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مشاهدة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وينفي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مشاهدة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العيان</w:t>
      </w:r>
      <w:bookmarkEnd w:id="96"/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179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ذعلب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أفأعبد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أرى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تراه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العيون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بمشاهدة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العيان،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ولكن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القلوب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بحقائق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الإيمان،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قريب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ملامس،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بعيد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مباين،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متكلم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بروية،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مريد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بهمة،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صانع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بجارحة،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بالخفاء،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كبير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بالجفاء،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بصير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بالحاسة،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رحيم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بالرقة،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تعنو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لعظمته،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وتجب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القلوب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مخافته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27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عن: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والدقاق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والسناني،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زكريا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القطان،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العباس،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السري،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يونس،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طريف،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الأصبغ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ذعلب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ذعلب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أكن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أعبد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العيون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بمشاهدة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ولكن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رأته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القلوب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بحقائق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الإيمان.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ذعلب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بالبعد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بالحركة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بالسكون،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بالقيام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قيام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انتصاب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بجيئة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بذهاب،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اللطافة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باللطف،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عظيم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العظمة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بالعِظَم،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كبير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الكبرياء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بالكبر،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جليل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الجلالة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بالغلظ،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رؤوف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الرحمة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يوصف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بالرقة،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مؤمن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بعبادة،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بمجسة،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قائل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بلفظ،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ممازجة،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خارج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مباينة،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فوق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فوقه،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أمام،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داخل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داخل،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وخارج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خارج</w:t>
      </w:r>
      <w:r w:rsidRPr="003E7237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ذعلب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مغشياً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976098">
      <w:pPr>
        <w:pStyle w:val="Heading2Center"/>
        <w:rPr>
          <w:rtl/>
        </w:rPr>
      </w:pPr>
      <w:bookmarkStart w:id="97" w:name="_Toc370554545"/>
      <w:r w:rsidRPr="00766BBF">
        <w:rPr>
          <w:rFonts w:hint="cs"/>
          <w:rtl/>
        </w:rPr>
        <w:lastRenderedPageBreak/>
        <w:t>لم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يحلل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الأشياء....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ينأ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عنها</w:t>
      </w:r>
      <w:bookmarkEnd w:id="97"/>
      <w:r w:rsidR="00653770">
        <w:rPr>
          <w:rFonts w:hint="cs"/>
          <w:rtl/>
        </w:rPr>
        <w:t xml:space="preserve"> </w:t>
      </w:r>
    </w:p>
    <w:p w:rsidR="00976098" w:rsidRPr="00064DF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64DFC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64DFC">
        <w:rPr>
          <w:rFonts w:hint="cs"/>
          <w:rtl/>
        </w:rPr>
        <w:t>112</w:t>
      </w:r>
      <w:r>
        <w:rPr>
          <w:rFonts w:hint="cs"/>
          <w:rtl/>
        </w:rPr>
        <w:t xml:space="preserve"> </w:t>
      </w:r>
    </w:p>
    <w:p w:rsidR="00976098" w:rsidRPr="000E3065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65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الحمد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يسبق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حالاً.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فيكون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أولاً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آخراً.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ويكون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ظاهراً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باطناً.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مسمى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بالوحدة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قليل،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عزيز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ذليل،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ضعيف،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مملوك،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عالم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متعلم،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قادر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يقدر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ويعجز،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سميع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يصمُّ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الأصوات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ويصمه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كبيرها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ويذهب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بعد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بصير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يعمى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الألوان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الأجسام،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ظاهر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باطن،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باطن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ظاهر.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لتشديد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سلطان،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تخوف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عواقب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زمان،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استعانة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ند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مثاور،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مكاثر،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منافر،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خلائق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مربوبون،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وعباد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داخرون.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يحلل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كائن،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ينأ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بائن.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يؤده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ابتدأ،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تدبير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ذرأ،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وقف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عجز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ولجت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شبهة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قدر،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قضاء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متقن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محكم،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مبرم.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المأمول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النقم،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والمرهوب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النعم....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98" w:name="_Toc370554546"/>
      <w:r w:rsidRPr="00766BBF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تقدّر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عقلك</w:t>
      </w:r>
      <w:bookmarkEnd w:id="98"/>
      <w:r w:rsidR="00653770">
        <w:rPr>
          <w:rFonts w:hint="cs"/>
          <w:rtl/>
        </w:rPr>
        <w:t xml:space="preserve"> </w:t>
      </w:r>
    </w:p>
    <w:p w:rsidR="00976098" w:rsidRPr="000E306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E3065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0E3065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0E306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E306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E306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E3065">
        <w:rPr>
          <w:rFonts w:hint="cs"/>
          <w:rtl/>
        </w:rPr>
        <w:t>160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91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لذلك: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يَفِرُهُ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0F6D7F">
        <w:rPr>
          <w:rFonts w:hint="cs"/>
          <w:rtl/>
        </w:rPr>
        <w:t>والجمود</w:t>
      </w:r>
      <w:r w:rsidRPr="000E3065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يكديه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الإعطاء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والجود،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معط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منتقص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سواه،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مذموم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خلاه،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المنان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بفوائد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النعم،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وعوائد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المزيد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والقسم.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عياله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الخلق،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ضمن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أرزاقهم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وقدر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أقواتهم،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ونهج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الراغبين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والطالبين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لديه،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بأجود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يسأل.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lastRenderedPageBreak/>
        <w:t>الأول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بعده،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والرادع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أناسيَّ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تناله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تدركه.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دهر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فيختلف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الحال،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فيجوز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الإنتقال،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تنفست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معادن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وضحكت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أصداف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البحار،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فلز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اللجين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والعقيان،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ونثارة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وحصيد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المرجان،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أثر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جوده،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أنفد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سعة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عنده،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ولكان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ذخائر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الأنعام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تنفده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مطالب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الأنام،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الجواد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يغيضه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السائلين،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يبخله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إلحاح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الملحين.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فانظر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السائل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دلك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صفته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فائتم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واستضيء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بنور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هدايته،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كلفك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الشيطان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فرضه،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وأئمة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الهدى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أثره،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سبحانه،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منتهى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عليك.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واعلم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الراسخين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أغناهم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اقتحام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السدد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المضروبة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الغيوب،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الإقرار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بجملة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جهلوا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المحجوب،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فمدح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اعترافهم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بالعجز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تناول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يحيطوا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علماً،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وسمى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تركهم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التعمق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يكلفهم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البحث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كنهه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رسوخاً.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فاقتصر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تقدر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عقلك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فتكون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الهالكين.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ارتمت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الأوهام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لتدرك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منقطع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وحاول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المبرأ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خطرات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الوساوس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عميقات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غيوب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ملكوته،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وتولهت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لتجري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صفاته،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وغمضت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مداخل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تبلغه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لتناول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دعاها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تجوب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مهاوي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سدف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الغيوب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متخلصة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سبحانه،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فرجعت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جبهت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معترفة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ينال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بجور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الإعتساف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تخطر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ببال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أولي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الرويات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خاطرة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جلال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عزته.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ابتدع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مثال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امتثله،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احتذى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معهود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قبله.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وأرانا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وعجائب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نطقت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آثار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حكمته،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lastRenderedPageBreak/>
        <w:t>واعتراف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لحاجة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يقيمها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بمساك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دلنا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باضطرار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قيام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الحجة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وظهرت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البدائع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أحدثها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آثار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صنعته،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وأعلام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حكمته،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فصار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حجة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ودليلاً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صامتاً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فحجته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بالتدبير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ناطقة،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ودلالته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المبدع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قائمة.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فأشهد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شبهك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بتباين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أعضاء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وتلاحم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حقاق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مفاصلهم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المحتجبة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لتدبير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حكمتك،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يعقد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غيب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ضميره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معرفتك،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يباشر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اليقين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ند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وكأنه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تبرأ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التابعين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المتبوعين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ضلال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مبين،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نسويكم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العالمين.</w:t>
      </w:r>
      <w:r w:rsidR="00653770">
        <w:rPr>
          <w:rFonts w:hint="cs"/>
          <w:rtl/>
        </w:rPr>
        <w:t xml:space="preserve"> </w:t>
      </w:r>
    </w:p>
    <w:p w:rsidR="00976098" w:rsidRPr="000E3065" w:rsidRDefault="00976098" w:rsidP="003E7237">
      <w:pPr>
        <w:pStyle w:val="libBold1"/>
        <w:rPr>
          <w:rtl/>
        </w:rPr>
      </w:pPr>
      <w:r w:rsidRPr="000E3065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العادلون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شبهوك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بأصنامهم،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ونحلوك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حلية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بأوهامهم،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وجزأوك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تجزئة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المجسمات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بخواطرهم،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وقدروك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الخلقة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المختلفة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القوى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بقرائح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عقولهم.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وأشهد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ساواك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خلقك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عدل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والعادل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كافر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تنزلت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محكمات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آياتك،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ونطقت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شواهد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حجج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بيناتك.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وأنك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تتناه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فتكون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مهب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فكرها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مكيفاً،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رويات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خواطرها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فتكون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محدوداً</w:t>
      </w:r>
      <w:r w:rsidR="00653770">
        <w:rPr>
          <w:rFonts w:hint="cs"/>
          <w:rtl/>
        </w:rPr>
        <w:t xml:space="preserve"> </w:t>
      </w:r>
      <w:r w:rsidRPr="000E3065">
        <w:rPr>
          <w:rFonts w:hint="cs"/>
          <w:rtl/>
        </w:rPr>
        <w:t>مصرفاً.</w:t>
      </w:r>
      <w:r w:rsidR="00653770">
        <w:rPr>
          <w:rFonts w:hint="cs"/>
          <w:rtl/>
        </w:rPr>
        <w:t xml:space="preserve"> </w:t>
      </w:r>
    </w:p>
    <w:p w:rsidR="00976098" w:rsidRPr="006A6D2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A6D22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الخطبة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48</w:t>
      </w:r>
      <w:r>
        <w:rPr>
          <w:rFonts w:hint="cs"/>
          <w:rtl/>
        </w:rPr>
        <w:t xml:space="preserve"> </w:t>
      </w:r>
      <w:r w:rsidR="00976098" w:rsidRPr="006A6D22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139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لنزداد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بأهله،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بتفاوت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الكلمات.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653770">
      <w:pPr>
        <w:pStyle w:val="Heading2Center"/>
        <w:rPr>
          <w:rtl/>
        </w:rPr>
      </w:pPr>
      <w:bookmarkStart w:id="99" w:name="_Toc370554547"/>
      <w:r w:rsidRPr="00766BBF">
        <w:rPr>
          <w:rFonts w:hint="cs"/>
          <w:rtl/>
        </w:rPr>
        <w:lastRenderedPageBreak/>
        <w:t>لا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الشواهد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تحويه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المشاهد</w:t>
      </w:r>
      <w:bookmarkEnd w:id="99"/>
      <w:r w:rsidR="00653770">
        <w:rPr>
          <w:rFonts w:hint="cs"/>
          <w:rtl/>
        </w:rPr>
        <w:t xml:space="preserve"> </w:t>
      </w:r>
    </w:p>
    <w:p w:rsidR="00976098" w:rsidRPr="006A673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A6733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6A6733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6A673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A673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6A673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A6733">
        <w:rPr>
          <w:rFonts w:hint="cs"/>
          <w:rtl/>
        </w:rPr>
        <w:t>115</w:t>
      </w:r>
      <w:r>
        <w:rPr>
          <w:rFonts w:hint="cs"/>
          <w:rtl/>
        </w:rPr>
        <w:t xml:space="preserve"> </w:t>
      </w:r>
    </w:p>
    <w:p w:rsidR="00976098" w:rsidRPr="007A1C36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185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الحمد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الشواهد،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تحويه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المشاهد،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تراه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النواظر،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تحجبه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السواتر،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الدال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قدمه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بحدوث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خلقه،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وبحدوث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خلقه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وجوده،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وباشتباههم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له.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صدق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ميعاده،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وارتفع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ظلم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عباده،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وقام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بالقسط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وعدل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حكمه.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مستشهد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بحدوث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أزليته،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وسمها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العجز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اضطرها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الفناء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دوامه.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بعدد،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ودائم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بأمد،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وقائم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بعمد.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تتلقاه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الأذهان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بمشاعرة،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وتشهد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المرائي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بمحاضرة.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تحط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الأوهام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امتنع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وإليها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حاكمها.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بذي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كبر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امتدت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النهايات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فكبرته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تجسيماً،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بذي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عظم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تناهت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الغايات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فعظمته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تجسيداً.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كبر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شأناً،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وعظم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سلطاناً.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وأشهد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ورسوله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الصفي،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وأمينه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الرضي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7A1C36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أرسله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بوجوب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الحجج،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وظهور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الفلج،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وإيضاح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المنهج،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فبلغ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الرسالة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صادعاً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وحمل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المحجة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دالاً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وأقام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الإهتداء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ومنار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الضياء،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أمراس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الإسلام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متينة،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وعرى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الإيمان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وثيقة.</w:t>
      </w:r>
      <w:r w:rsidR="00653770">
        <w:rPr>
          <w:rFonts w:hint="cs"/>
          <w:rtl/>
        </w:rPr>
        <w:t xml:space="preserve"> </w:t>
      </w:r>
    </w:p>
    <w:p w:rsidR="00976098" w:rsidRPr="007A1C3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7A1C36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7A1C36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7A1C3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7A1C3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7A1C3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7A1C36">
        <w:rPr>
          <w:rFonts w:hint="cs"/>
          <w:rtl/>
        </w:rPr>
        <w:t>116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186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خطبة: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وح</w:t>
      </w:r>
      <w:r>
        <w:rPr>
          <w:rFonts w:hint="cs"/>
          <w:rtl/>
        </w:rPr>
        <w:t>ّ</w:t>
      </w:r>
      <w:r w:rsidRPr="007A1C36">
        <w:rPr>
          <w:rFonts w:hint="cs"/>
          <w:rtl/>
        </w:rPr>
        <w:t>ده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كي</w:t>
      </w:r>
      <w:r>
        <w:rPr>
          <w:rFonts w:hint="cs"/>
          <w:rtl/>
        </w:rPr>
        <w:t>ّ</w:t>
      </w:r>
      <w:r w:rsidRPr="007A1C36">
        <w:rPr>
          <w:rFonts w:hint="cs"/>
          <w:rtl/>
        </w:rPr>
        <w:t>فه،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حقيقته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أصاب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مث</w:t>
      </w:r>
      <w:r>
        <w:rPr>
          <w:rFonts w:hint="cs"/>
          <w:rtl/>
        </w:rPr>
        <w:t>ّ</w:t>
      </w:r>
      <w:r w:rsidRPr="007A1C3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شبهه،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صمده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وتوهمه.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lastRenderedPageBreak/>
        <w:t>فاعل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باضطراب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آلة،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مقدر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بجول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فكرة،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غني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باستفادة،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تصحبه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الأوقات،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ترفده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الأدوات،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سبق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الأوقات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كونه،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والعدم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وجوده،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والإبتداء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أزله.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بتشعيره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المشاعر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مشعر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وبمضادته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الأمور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وبمقارنته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قرين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ضاد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بالظلمة،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والوضوح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بالبهمة،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والجمود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بالبلل،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والحرور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بالصرد،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مؤلف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متعادياتها،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مقارن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متبايناتها،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مقرب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متباعداتها،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مفرق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متدانياتها.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يشمل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بحد،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يحسب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ببعد،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تحد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الأدوات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أنفسها،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وتشير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الآلة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نظائرها،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منعتها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القدمية،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وحمتها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الأزلية،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وجنبتها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التكملة.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صانعها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للعقول،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امتنع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العيون.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السكون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والحركة،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أجراه،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ويعود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أبداه،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ويحدث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أحدثه،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إذن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لتفاوتت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ولتجزأ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كنهه،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ولامتنع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الأزل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معناه،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ولكان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أمام،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ولالتمس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التمام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لزمه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النقصان.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لقامت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المصنوع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ولتحول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دليلاً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مدلولاً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وخرج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بسلطان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الإمتناع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يؤثر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يؤثر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يحول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يزول،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الأفول،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يلد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مولوداً،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فيصير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محدوداً.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اتخاذ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الأبناء،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وطهر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ملامسة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النساء.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تناله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الأوهام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فتقدره،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تتوهمه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الفطن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فتصوره،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الحواس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فتحسه،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تلمسه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الأيدي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فتمسه.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يتغير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بحال،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يتبدل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بالأحوال،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تبليه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الليالي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والأيام،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يغيره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الضياء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والظلام.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الأجزاء،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بالجوارح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والأعضاء،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بعرض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الأعراض،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بالغيرية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والأبعاض،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نهاية،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انقطاع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غاية،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تحويه،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فتقله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تهويه،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فيميله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يعدله.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بوالج،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بخارج،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بلسان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ولهوات،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ويسمع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بخروق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وأدوات.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يلفظ،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ويحفظ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يتحفظ،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ويريد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يضمر.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lastRenderedPageBreak/>
        <w:t>يحب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ويرضى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رقة،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ويبغض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ويغضب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مشقة.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فيكون.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بصوت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يقرع،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بنداء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يسمع،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أنشأه،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كائناً،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إلهاً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ثانياً.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يكن،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فتجري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المحدثات،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بينها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فصل،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فضل،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فيستوي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الصانع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والمصنوع،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ويتكافأ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المبتد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والبديع.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خلق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الخلائق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مثال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غيره،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يستعن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بأحد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وأنشأ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الأرض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فأمسكها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اشتغال،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وأرساها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قرار،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وأقامها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قوائم،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ورفعها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بغير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دعائم،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وحصنها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الأود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والإعوجاج،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ومنعها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التهافت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والإنفراج.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أوتادها،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وضرب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أسدادها،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واستفاض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عيونها،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وخد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أوديتها،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يهن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بناه،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ضعف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قواه.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بسلطانه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وعظمته،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الباطن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بعلمه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ومعرفته،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والعالي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بجلاله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وعزته،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يعجزه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طلبه،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فيغلبه،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يفوته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السريع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فيسبقه،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مال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فيرزقه.</w:t>
      </w:r>
      <w:r w:rsidR="00653770">
        <w:rPr>
          <w:rFonts w:hint="cs"/>
          <w:rtl/>
        </w:rPr>
        <w:t xml:space="preserve"> </w:t>
      </w:r>
    </w:p>
    <w:p w:rsidR="00976098" w:rsidRPr="007A1C36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خضعت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وذلت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مستكينة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لعظمته،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تستطيع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الهرب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سلطانه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فتمتنع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نفعه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وضره،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كفؤ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فيكافئه،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نظير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فيساويه.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Bold1"/>
        <w:rPr>
          <w:rtl/>
        </w:rPr>
      </w:pPr>
      <w:r w:rsidRPr="007A1C3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المفني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وجودها،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يصير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موجودها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كمفقودها،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فناء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ابتداعها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بأعجب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إنشائها</w:t>
      </w:r>
      <w:r w:rsidR="00653770">
        <w:rPr>
          <w:rFonts w:hint="cs"/>
          <w:rtl/>
        </w:rPr>
        <w:t xml:space="preserve"> </w:t>
      </w:r>
      <w:r w:rsidRPr="007A1C36">
        <w:rPr>
          <w:rFonts w:hint="cs"/>
          <w:rtl/>
        </w:rPr>
        <w:t>واختراعها.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100" w:name="_Toc370554548"/>
      <w:r w:rsidRPr="00766BBF">
        <w:rPr>
          <w:rFonts w:hint="cs"/>
          <w:rtl/>
        </w:rPr>
        <w:t>أوّل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معرفته....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عنه</w:t>
      </w:r>
      <w:bookmarkEnd w:id="100"/>
      <w:r w:rsidR="00653770">
        <w:rPr>
          <w:rFonts w:hint="cs"/>
          <w:rtl/>
        </w:rPr>
        <w:t xml:space="preserve"> </w:t>
      </w:r>
    </w:p>
    <w:p w:rsidR="00976098" w:rsidRPr="005F7EA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7EA6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آدم: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مدحته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القائلون،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يحصي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نعماءه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العادون،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يؤدي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المجتهدون.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الهمم،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يناله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غوص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الفطن،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F7EA6" w:rsidRDefault="00976098" w:rsidP="003E7237">
      <w:pPr>
        <w:pStyle w:val="libBold2"/>
        <w:rPr>
          <w:rtl/>
        </w:rPr>
      </w:pPr>
      <w:r w:rsidRPr="005F7EA6">
        <w:rPr>
          <w:rFonts w:hint="cs"/>
          <w:rtl/>
        </w:rPr>
        <w:lastRenderedPageBreak/>
        <w:t>لصفته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محدود،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نعت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موجود،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معدود،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ممدود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فطر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الخلائق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بقدرته،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ونشر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الرياح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برحمته،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ووتد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بالصخور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مَيَدَان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أرضه..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توحيده،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توحيده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وكمال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لشهادة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الموصوف،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موصوف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الصفة،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قرنه،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قرنه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ثناه،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ثناه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جزأه،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جزأه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جهله،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جهله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ضمنه،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علام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أخلى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كائن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حدث،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عدم،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بمقارنة،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بمزايلة،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فاعل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الحركات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والآلة،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منظور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متوحد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سكن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يستأنس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يستوحش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لفقده.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أنشأ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إنشاء،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وابتدأه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ابتداء،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رَوِيَّةً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أجالها،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تجربة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استفادها،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حركة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أحدثها،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همامة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اضطرب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أحال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لأوقاتها،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ولاءم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مختلفاتها،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وغرز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غرائزها،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وألزمها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أشباحها،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ابتدائها،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محيطاً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بحدودها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وانتهائها،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عارفاً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بقرائنها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وأحنائها.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أنشأ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فتق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الأجواء،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وشق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الأرجاء،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وسكائك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الهواء،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فأجرى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متلاطماً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تياره،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متراكماً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زخاره،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حمله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متن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الريح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العاصفة،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والزعزع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القاصفة،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فأمرها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برده،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وسلطها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وقرنها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الهواء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تحتها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فتيق،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فوقها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دفيق.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أنشأ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ريحاً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اعتقم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مهبهاً،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وأدام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مربها،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وأعصف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مجراها،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منشاها،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فأمرها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بتصفيق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الزخار،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وإثارة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موج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البحار،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فمخضته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مخض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السقاء،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وعصفت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عصفها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بالفضاء،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ترد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أوله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آخره،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وساجيه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مائره،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عُبَابُه،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ورمى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بالزبد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ركامه،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فرفعه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منفتق،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وجو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منفهق،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فسوى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lastRenderedPageBreak/>
        <w:t>سموات،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سفلاهن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موجاً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مكفوفاً،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وعلياهن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سقفاً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محفوظاً،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وسمكاً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مرفوعاً،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يدعمها،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دسار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ينظمها.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زينها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بزينة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الكواكب،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وضياء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الثواقب،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وأجرى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سراجاً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مستطيراً،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وقمراً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منيراً،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فلك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دائر،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وسقف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سائر،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ورقيم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مائر،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فتق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العلا،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فملأهن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أطواراً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ملائكته،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سجود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يركعون،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وركوع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ينتصبون،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وصافون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يتزايلون،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ومسبحون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يسأمون،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يغشاهم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نوم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فترة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الأبدان،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غفلة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النسيان.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أمناء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وحيه،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وألسنة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رسله،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ومختلفون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بقضائه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وأمره.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الحفظة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لعباده،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والسدنة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لأبواب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جنانه.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الثابتة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الأرضين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السفلى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أقدامهم،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والمارقة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العليا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أعناقهم،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والخارجة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الأقطار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أركانهم،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والمناسبة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لقوائم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أكتافهم،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ناكسة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أبصارهم،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متلفعون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بأجنحتهم،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مضروبة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دونهم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وأستار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القدرة،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يتوهمون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بالتصوير،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يجرون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المصنوعين،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يحدونه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بالأماكن،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يشيرون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بالنظائر.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حَزْن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الأرض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وسهلها،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وعذبها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وسبخها،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تربة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سنَّها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بالماء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خلصت،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ولاطها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بالبلة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لزبت،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فجبل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أحناء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ووصول،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وأعضاء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وفصول،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أجمدها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استمسكت،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وأصلدها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صلصلت،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لوقت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معدود،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معلوم،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نفخ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روحه،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فمثلت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إنساناً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أذهان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يجيلها،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وفكر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يتصرف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وجوارح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يختدمها،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وأدوات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يقلبها،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ومعرفة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يفرق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والباطل،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والأذواق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والمشام،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والألوان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والأجناس.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معجوناً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بطينة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الألوان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المختلفة،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والأشباه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المؤتلفة،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والأضداد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المتعادية،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والأخلاط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المتباينة،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الحر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والبرد،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والبلة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والجمود،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واستأدى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وديعته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لديهم،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وعهد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وصيته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الإذعان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بالسجود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والخشوع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لتكرمته....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653770">
      <w:pPr>
        <w:pStyle w:val="Heading2Center"/>
        <w:rPr>
          <w:rtl/>
        </w:rPr>
      </w:pPr>
      <w:bookmarkStart w:id="101" w:name="_Toc370554549"/>
      <w:r w:rsidRPr="00766BBF">
        <w:rPr>
          <w:rFonts w:hint="cs"/>
          <w:rtl/>
        </w:rPr>
        <w:lastRenderedPageBreak/>
        <w:t>كان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يعرفون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قيمة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فيكتبونها</w:t>
      </w:r>
      <w:bookmarkEnd w:id="101"/>
      <w:r w:rsidR="00653770">
        <w:rPr>
          <w:rFonts w:hint="cs"/>
          <w:rtl/>
        </w:rPr>
        <w:t xml:space="preserve"> </w:t>
      </w:r>
    </w:p>
    <w:p w:rsidR="00976098" w:rsidRPr="005F7EA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7EA6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للشيخ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السبيعي،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للحارث: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فأملاها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كتابه: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يموت،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تنقضي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عجائبه،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شأن،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إحداث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بديع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يكن.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العز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مشاركاً،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يلد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موروثاً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هالكاً،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الأوهام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فتقدره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شبحاً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ماثلاً،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انتقالها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حائلاً،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أوليته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نهاية،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آخريته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غاية،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يسبقه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وقت،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يتقدمه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زمان،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يتعاوره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زيادة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نقصان،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بأين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بمكان،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بطن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خفيات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الأمور،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وظهر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علامات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التدبير.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سئلت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الأنبياء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تصفه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بحد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بنقص،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وصفته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بأفعاله،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ودلت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بآياته،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تستطيع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عقول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المتفكرين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جحده،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فطرته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بينهن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الصانع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مدفع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لقدرته.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كمثله.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لعبادته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وأقدرهم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طاعته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وقطع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عذرهم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بالحجج،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هلك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هلك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بينة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نجا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نجا.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مبدئاً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ومعيدا....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اللابس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الكبرياء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تجسد،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والمرتدي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بالجلال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تمثل،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والمستوي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زوال،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والمتعالي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تباعد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القريب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ملامسة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ينتهي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فيعرف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بمثله،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ذل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Style w:val="libBold2Char"/>
          <w:rFonts w:hint="cs"/>
          <w:rtl/>
        </w:rPr>
        <w:lastRenderedPageBreak/>
        <w:t>تجبر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غيره،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وصغر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تكبر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دونه،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وتواضعت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لعظمته،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وانقادت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لسلطانه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وعزته،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وكلت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إدراكه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طروف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العيون،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وقصرت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بلوغ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صفته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أوهام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الخلائق،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والآخر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بعد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يعدله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الظاهر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بالقهر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والمشاهد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لجميع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الأماكن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انتقال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إليها،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تلمسه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لامسة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تحسه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حاسة،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الأرض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الحكيم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العليم.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أتقن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خلقه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مثال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سبق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لغوب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دخل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عليه،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خلق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الخطبة.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102" w:name="_Toc370554550"/>
      <w:r w:rsidRPr="00766BBF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يردّ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تجسيم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اليهود</w:t>
      </w:r>
      <w:bookmarkEnd w:id="102"/>
      <w:r w:rsidR="00653770">
        <w:rPr>
          <w:rFonts w:hint="cs"/>
          <w:rtl/>
        </w:rPr>
        <w:t xml:space="preserve"> </w:t>
      </w:r>
    </w:p>
    <w:p w:rsidR="00976098" w:rsidRPr="005F7EA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7EA6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77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بنيسابور،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الشيباني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كينونة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كائن،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انقطعت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وخمسين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صعصعة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مصفر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متهودة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بدء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مما،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باطن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فيما،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مهما،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ممازج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خيال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وهما،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بشبح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فيرى،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بجسم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فيتجزى،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فيتناهى،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بمحدث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فيبصر،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بمستتر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فيكشف،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بذي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فيحوى.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أماكن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تحمله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أكنافها،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ترفعه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بقوتها،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يكن،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حارت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الأوهام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تكيف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المكيف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للأشياء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يزول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باختلاف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الأزمان،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ينقلب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شاناً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شان.</w:t>
      </w:r>
      <w:r w:rsidR="00653770">
        <w:rPr>
          <w:rFonts w:hint="cs"/>
          <w:rtl/>
        </w:rPr>
        <w:t xml:space="preserve"> </w:t>
      </w:r>
    </w:p>
    <w:p w:rsidR="00976098" w:rsidRPr="005F7EA6" w:rsidRDefault="00976098" w:rsidP="003E7237">
      <w:pPr>
        <w:pStyle w:val="libBold1"/>
        <w:rPr>
          <w:rtl/>
        </w:rPr>
      </w:pPr>
      <w:r w:rsidRPr="005F7EA6">
        <w:rPr>
          <w:rFonts w:hint="cs"/>
          <w:rtl/>
        </w:rPr>
        <w:t>البعيد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حدس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القلوب،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المتعالي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والضروب،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والوتر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علام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الغيوب،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فمعاني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منفية،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وسرائرهم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خفية،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كيفية،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بالحواس،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يقاس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بالناس،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الأبصار،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الأفكار،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تقدره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الأوهام،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قدره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عقل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محدود،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بالأشباح،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وينعت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بالألسن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الفصاح،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يحلل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كائن،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ينأ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بائن،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يخل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أين،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يقرب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بالإلتزاق،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بالإفتراق،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كيفية،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حبل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الوريد،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وأبعد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الشبه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5F7EA6">
        <w:rPr>
          <w:rFonts w:hint="cs"/>
          <w:rtl/>
        </w:rPr>
        <w:t>بعيد.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لم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يخلق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الأشياء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أصول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أزلية،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أوائل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كانت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قبله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بدية،بل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وأتقن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وصور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صور،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فأحسن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صورته،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فسبحان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توحد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علوه،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فليس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لشيء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امتناع،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بطاعة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أحد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خلقه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انتفاع،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إجابته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للداعين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سريعة،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والملائكة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السماوات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والأرض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مطيعة،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كلم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موسى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تكليماً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جوارح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وأدوات،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شفة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لهوات،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سبحانه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وتعالى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الصفات،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فمن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زعم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الخلق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محدود،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فقد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جهل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الخالق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المعبود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والخطبة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طويلة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أخذنا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الحاجة..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66BBF" w:rsidRDefault="00976098" w:rsidP="00653770">
      <w:pPr>
        <w:pStyle w:val="Heading2Center"/>
        <w:rPr>
          <w:rtl/>
        </w:rPr>
      </w:pPr>
      <w:bookmarkStart w:id="103" w:name="_Toc370554551"/>
      <w:r w:rsidRPr="00766BBF">
        <w:rPr>
          <w:rFonts w:hint="cs"/>
          <w:rtl/>
        </w:rPr>
        <w:lastRenderedPageBreak/>
        <w:t>ويوجّه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التفكّر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المخلوقات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فيصف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الطاووس</w:t>
      </w:r>
      <w:bookmarkEnd w:id="103"/>
      <w:r w:rsidR="00653770">
        <w:rPr>
          <w:rFonts w:hint="cs"/>
          <w:rtl/>
        </w:rPr>
        <w:t xml:space="preserve"> </w:t>
      </w:r>
    </w:p>
    <w:p w:rsidR="00976098" w:rsidRPr="005F7EA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7EA6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7EA6">
        <w:rPr>
          <w:rFonts w:hint="cs"/>
          <w:rtl/>
        </w:rPr>
        <w:t>70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الطاووس: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ابتدعهم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انقادت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دلائله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وحدانيته.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طيار،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أخاديد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فجاجها،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وهيئات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متباينة،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التسخير،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ومرفرفة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بأجنحتها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المنفسح،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المنفرج.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كَوَّنها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وركبها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محتجبة،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خفوفاً،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دفيفاً،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صابيغ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مغموس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يشوبه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مغموس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أعجبها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الطاووس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تعديل،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تنضيد،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بجناح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مسحبه.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نثى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عَنَجَهُ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نُوتِيُّهُ،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بألوانه،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بزيفانه،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كإفضاء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وَيُؤرُّ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بملاقحة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المغتلمة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للضراب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أحيلك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يلقح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تسفحها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مدامعه،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جفونه،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أنثاه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المنبجس،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مطاعمة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تخال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وشموسه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خالص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الزبرجد،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ضاهيته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بالملابس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كموشى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مونق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باللجين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المكلل.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ويتصفح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وجناحيه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فيقهقه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ضاحكاً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سرباله،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وأصابيغ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وشاحه،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زقا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استغاثته،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توجعه،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الخلاسية،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ظنبوب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صيصية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قنزعة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موشاة،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ومغرزها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كصبغ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كحريرة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ملبسة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مرآة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متلفع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أسحم،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ممتزجة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كمستدق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قحوان،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ببياضه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بقسط،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وبريقه،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وبصيص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ديباجه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ورونقه،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زاهير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المبثوثة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أمطار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شموس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لباسه،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انحتات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غصان،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يتلاحق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كهيئته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سقوطه،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تصفحت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زبرجدية،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وأحياناً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عسجدية.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الفطن،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قرائح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تستنظم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أجزائه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فأدركته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مكوناً،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ومؤلفاً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ملوناً،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تلخيص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أدمج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والهمجة،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فيلة،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ووأى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يضطرب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موعده،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غايته...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766BBF" w:rsidRDefault="00976098" w:rsidP="00653770">
      <w:pPr>
        <w:pStyle w:val="Heading2Center"/>
        <w:rPr>
          <w:rtl/>
        </w:rPr>
      </w:pPr>
      <w:bookmarkStart w:id="104" w:name="_Toc370554552"/>
      <w:r w:rsidRPr="00766BBF">
        <w:rPr>
          <w:rFonts w:hint="cs"/>
          <w:rtl/>
        </w:rPr>
        <w:t>ويصف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والجرادة</w:t>
      </w:r>
      <w:bookmarkEnd w:id="104"/>
      <w:r w:rsidR="00653770">
        <w:rPr>
          <w:rFonts w:hint="cs"/>
          <w:rtl/>
        </w:rPr>
        <w:t xml:space="preserve"> </w:t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1D05">
        <w:rPr>
          <w:rFonts w:hint="cs"/>
          <w:rtl/>
        </w:rPr>
        <w:t>نهج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البلاغة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115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185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مدخولة.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وأتقن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تركيبه،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والبشر.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جثتها،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ولطافة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مستقرها،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لبردها،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لصدرها،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مكفولة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برزقها،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مرزوقة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بوفقها،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يغفلها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اليابس،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وسفلها،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شراسيف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الرأس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وأذنها،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لقضيت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أقامها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دعائمها،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فطرتها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النخلة،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تفصيل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وغامض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واللطيف،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والخفيف،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والضعيف،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والرياح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والشجر،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والنهار،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المختلفات.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فالويل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المدبر.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كالنبات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زارع،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صانع،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يلجؤوا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أوعوا.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حمراوين،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حدقتين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قمراوين،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تقبض،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الزراع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يستطيعون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بجمعهم،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مستدقة.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ويعفرِّ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رهبة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وخوفاً،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مسخرة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قوائمها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واليبس،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أجناسها،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برزقه،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وأنشأ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فأهطل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فبلَّ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جفوفها،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جدوبها.</w:t>
      </w:r>
      <w:r w:rsidR="00653770">
        <w:rPr>
          <w:rFonts w:hint="cs"/>
          <w:rtl/>
        </w:rPr>
        <w:t xml:space="preserve"> </w:t>
      </w:r>
    </w:p>
    <w:p w:rsidR="00976098" w:rsidRPr="00766BBF" w:rsidRDefault="00976098" w:rsidP="00976098">
      <w:pPr>
        <w:pStyle w:val="Heading2Center"/>
        <w:rPr>
          <w:rtl/>
        </w:rPr>
      </w:pPr>
      <w:bookmarkStart w:id="105" w:name="_Toc370554553"/>
      <w:r w:rsidRPr="00766BBF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مؤسّس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766BBF">
        <w:rPr>
          <w:rFonts w:hint="cs"/>
          <w:rtl/>
        </w:rPr>
        <w:t>التوحيد</w:t>
      </w:r>
      <w:bookmarkEnd w:id="105"/>
      <w:r w:rsidR="00653770">
        <w:rPr>
          <w:rFonts w:hint="cs"/>
          <w:rtl/>
        </w:rPr>
        <w:t xml:space="preserve"> </w:t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1D05">
        <w:rPr>
          <w:rFonts w:hint="cs"/>
          <w:rtl/>
        </w:rPr>
        <w:t>أمالي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المرتضى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وخطبه،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تتضمن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تصنيفه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تفصيل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صول.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الغزير،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السقيمة،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ونتاج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بمضادته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وبمقارنته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والخشونة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واليبوسة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بالبلل،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بالحرور،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متباعداتها،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متدانياتها.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بالحواس،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يرزقهم.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يحاسبهم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يرزقهم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146554" w:rsidRDefault="00976098" w:rsidP="00976098">
      <w:pPr>
        <w:pStyle w:val="Heading2Center"/>
        <w:rPr>
          <w:rtl/>
        </w:rPr>
      </w:pPr>
      <w:bookmarkStart w:id="106" w:name="_Toc370554554"/>
      <w:r w:rsidRPr="00146554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زين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العابدين</w:t>
      </w:r>
      <w:r w:rsidR="00653770">
        <w:rPr>
          <w:rFonts w:hint="cs"/>
          <w:rtl/>
        </w:rPr>
        <w:t xml:space="preserve"> </w:t>
      </w:r>
      <w:r w:rsidR="001F16BC" w:rsidRPr="004F0B99">
        <w:rPr>
          <w:rStyle w:val="libAlaemHeading2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ينظم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زبور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محمد</w:t>
      </w:r>
      <w:bookmarkEnd w:id="106"/>
      <w:r w:rsidR="00653770">
        <w:rPr>
          <w:rFonts w:hint="cs"/>
          <w:rtl/>
        </w:rPr>
        <w:t xml:space="preserve"> </w:t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1D05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أدعيته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المعروفة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بالصحيفة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السجادية،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الدعاء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الأول:</w:t>
      </w:r>
      <w:r>
        <w:rPr>
          <w:rFonts w:hint="cs"/>
          <w:rtl/>
        </w:rPr>
        <w:t xml:space="preserve"> </w:t>
      </w:r>
    </w:p>
    <w:p w:rsidR="00976098" w:rsidRPr="00AA1D05" w:rsidRDefault="00976098" w:rsidP="004F0B99">
      <w:pPr>
        <w:pStyle w:val="libNormal"/>
        <w:rPr>
          <w:rtl/>
        </w:rPr>
      </w:pPr>
      <w:r w:rsidRPr="00AA1D05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بعده،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قصرت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الناظرين،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وعجزت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نعته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أوهام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الواصفين،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ابتدع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بقدرته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ابتداعاً،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واخترعهم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مشيته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اختراعاً،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سلك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إرادته،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وبعثهم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محبته،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يملكون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تأخيراً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قدمهم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يستطيعون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تقدماً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أخرهم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قوتاً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معلوماً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مقسوماً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رزقه،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ينقص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زاده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ناقص،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نقص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زائد،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ضرب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أجلاً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موقوتاً،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ونصب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أمداً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محدوداً،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يتخطى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بأيام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عمره،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ويرهقه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بأعوام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دهره،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أقصى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أثره،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واستوعب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حساب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عمره،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قبضه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ندبه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موفور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ثوابه،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محذور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عقابه،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ليجزي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أساؤا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عملوا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ويجزي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أحسنوا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بالحسنى،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عدلاً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تقدست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أسماؤه،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وتظاهرت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آلاؤه،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AA1D05">
        <w:rPr>
          <w:rFonts w:hint="cs"/>
          <w:rtl/>
        </w:rPr>
        <w:t>يسألون....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AA1D05">
        <w:rPr>
          <w:rFonts w:hint="cs"/>
          <w:rtl/>
        </w:rPr>
        <w:t>الصحيفة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السجادية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الدعاء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الثاني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والثلاثون</w:t>
      </w:r>
      <w:r>
        <w:rPr>
          <w:rFonts w:hint="cs"/>
          <w:rtl/>
        </w:rPr>
        <w:t xml:space="preserve"> </w:t>
      </w:r>
    </w:p>
    <w:p w:rsidR="00976098" w:rsidRPr="004F0B99" w:rsidRDefault="00976098" w:rsidP="004F0B99">
      <w:pPr>
        <w:pStyle w:val="libNormal"/>
        <w:rPr>
          <w:rtl/>
        </w:rPr>
      </w:pPr>
      <w:r w:rsidRPr="003E7237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دعائه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الفراغ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الليل:</w:t>
      </w:r>
      <w:r w:rsidR="00653770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اللهم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ياذا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الملك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المتأبد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بالخلود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والسلطان،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الممتنع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بغير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جنود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أعوان،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والعز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الباقي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على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مر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الدهور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وخوالي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الاعوام،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ومواضي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الأزمان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والأيام،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عز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سلطانك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عزاً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حد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له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بأولية،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منتهى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له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بآخرية،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واستعلى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ملكك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علواً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سقطت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الأشياء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دون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بلوغ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أمده،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يبلغ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أدنى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استأثرت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ذلك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أقصى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نعت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الناعتين،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ضلت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فيك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الصفات،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وتفسخت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دونك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النعوت،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وحارت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في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كبريائك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لطائف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الأوهام.</w:t>
      </w:r>
      <w:r w:rsidR="00653770" w:rsidRPr="004F0B99">
        <w:rPr>
          <w:rFonts w:hint="cs"/>
          <w:rtl/>
        </w:rPr>
        <w:t xml:space="preserve"> </w:t>
      </w:r>
    </w:p>
    <w:p w:rsidR="00976098" w:rsidRPr="004F0B99" w:rsidRDefault="00976098" w:rsidP="004F0B99">
      <w:pPr>
        <w:pStyle w:val="libNormal"/>
        <w:rPr>
          <w:rtl/>
        </w:rPr>
      </w:pPr>
      <w:r w:rsidRPr="004F0B99">
        <w:rPr>
          <w:rFonts w:hint="cs"/>
          <w:rtl/>
        </w:rPr>
        <w:t>كذلك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أنت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الله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الأول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في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أوليتك،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وعلى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ذلك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أنت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دائم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تزول.</w:t>
      </w:r>
      <w:r w:rsidR="00653770" w:rsidRPr="004F0B99">
        <w:rPr>
          <w:rFonts w:hint="cs"/>
          <w:rtl/>
        </w:rPr>
        <w:t xml:space="preserve"> </w:t>
      </w:r>
    </w:p>
    <w:p w:rsidR="00976098" w:rsidRPr="004F0B99" w:rsidRDefault="00976098" w:rsidP="004F0B99">
      <w:pPr>
        <w:pStyle w:val="libNormal"/>
        <w:rPr>
          <w:rtl/>
        </w:rPr>
      </w:pPr>
      <w:r w:rsidRPr="004F0B99">
        <w:rPr>
          <w:rFonts w:hint="cs"/>
          <w:rtl/>
        </w:rPr>
        <w:t>وأنا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العبد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الضعيف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عملاً،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الجسيم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أملاً،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خرجت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يدي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أسباب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الوصلات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إلا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وصلته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رحمتك،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وتقطعت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عني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عصم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الآمال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إلا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أنا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معتصم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عفوك،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قلَّ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عندي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أعتد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طاعتك،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وكثر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علي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ما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أبوء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به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معصيتك،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ولن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يضيق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عليك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عفو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عبدك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وإن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أساء،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فاعف</w:t>
      </w:r>
      <w:r w:rsidR="00653770" w:rsidRPr="004F0B99">
        <w:rPr>
          <w:rFonts w:hint="cs"/>
          <w:rtl/>
        </w:rPr>
        <w:t xml:space="preserve"> </w:t>
      </w:r>
      <w:r w:rsidRPr="004F0B99">
        <w:rPr>
          <w:rFonts w:hint="cs"/>
          <w:rtl/>
        </w:rPr>
        <w:t>عني.....</w:t>
      </w:r>
      <w:r w:rsidR="00653770" w:rsidRPr="004F0B99">
        <w:rPr>
          <w:rFonts w:hint="cs"/>
          <w:rtl/>
        </w:rPr>
        <w:t xml:space="preserve"> </w:t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1D05">
        <w:rPr>
          <w:rFonts w:hint="cs"/>
          <w:rtl/>
        </w:rPr>
        <w:t>الصحيفة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السجادية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</w:p>
    <w:p w:rsidR="00976098" w:rsidRPr="00AA1D05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دعاؤه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الحمد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للقلوب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بالعظمة،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واحتجت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بالعزة،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واقتدر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الأشياء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بالقدرة،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تثبت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لرؤيته،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الأوهام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تبلغ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كنه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عظمته،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بالعظمة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والكبرياء،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وتعطف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بالعز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والجلال،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وتقدس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بالحسن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والجمال،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وتجمل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بالفخر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والبهاء،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وتهلل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بالمجد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والآلاء،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واستخلص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بالنور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والضياء.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خالق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نظير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وواحد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لاند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وماجد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ضد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وصمد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كفو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ثاني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وفاطر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شريك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ورازق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زوال،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والدائم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فناء،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والقائم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عناء،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والباقي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نهاية،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والمبدئ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أمد،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والصانع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ظهير،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والرب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شريك،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والفاطر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كلفة،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والفاعل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عجز.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ليس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حد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مكان،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غاية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زمان،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لم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يزل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ولا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يزول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ولن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يزال،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كذلك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أبداً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هو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الإله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الحي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القيوم،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الدائم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القديم،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القادر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الحكيم</w:t>
      </w:r>
      <w:r w:rsidRPr="003E7237">
        <w:rPr>
          <w:rFonts w:hint="cs"/>
          <w:rtl/>
        </w:rPr>
        <w:t>....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46554" w:rsidRDefault="00976098" w:rsidP="00976098">
      <w:pPr>
        <w:pStyle w:val="Heading2Center"/>
        <w:rPr>
          <w:rtl/>
        </w:rPr>
      </w:pPr>
      <w:bookmarkStart w:id="107" w:name="_Toc370554555"/>
      <w:r w:rsidRPr="00146554">
        <w:rPr>
          <w:rFonts w:hint="cs"/>
          <w:rtl/>
        </w:rPr>
        <w:lastRenderedPageBreak/>
        <w:t>الإمام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الباقر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يجيب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الله</w:t>
      </w:r>
      <w:bookmarkEnd w:id="107"/>
      <w:r w:rsidR="00653770">
        <w:rPr>
          <w:rFonts w:hint="cs"/>
          <w:rtl/>
        </w:rPr>
        <w:t xml:space="preserve"> </w:t>
      </w:r>
    </w:p>
    <w:p w:rsidR="00976098" w:rsidRPr="00AA1D0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A1D05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A1D05">
        <w:rPr>
          <w:rFonts w:hint="cs"/>
          <w:rtl/>
        </w:rPr>
        <w:t>120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محبوب،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حججنا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لآتينه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سألنه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تخجله.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اتكأ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والفرقان،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وحرامها،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أرسلنا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أجعلنا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باركنا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أراها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والمرسلين،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تشهدون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عهودنا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ومواثيقنا.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رتقاً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ففتقناهما.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رتقاً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رتقاً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فتقطرت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فأرخت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عزاليها،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فأنبتت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شجار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وأثمرت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وتفهقت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رتقها،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يأكلون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يفرغ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لمشغولون.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شغلهم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فأطعموا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الزقوم،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النهروان،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ارتددت،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ويحق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يتخذوه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نبياً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الخوارج،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ناصبياً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A14A0B" w:rsidRDefault="00976098" w:rsidP="00976098">
      <w:pPr>
        <w:pStyle w:val="Heading2Center"/>
        <w:rPr>
          <w:rtl/>
        </w:rPr>
      </w:pPr>
      <w:bookmarkStart w:id="108" w:name="_Toc370554556"/>
      <w:r w:rsidRPr="00A14A0B">
        <w:rPr>
          <w:rFonts w:hint="cs"/>
          <w:rtl/>
        </w:rPr>
        <w:t>ويركز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قاعدة: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تعطيل</w:t>
      </w:r>
      <w:bookmarkEnd w:id="108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104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109" w:name="_Toc370554557"/>
      <w:r w:rsidRPr="00146554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146554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جبر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تفويض</w:t>
      </w:r>
      <w:bookmarkEnd w:id="109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بمسائل،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وبالتخطيط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فكتب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البطلان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تَعْدُ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البيان.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محبوب،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A14A0B" w:rsidRDefault="00976098" w:rsidP="00976098">
      <w:pPr>
        <w:pStyle w:val="Heading2Center"/>
        <w:rPr>
          <w:rtl/>
        </w:rPr>
      </w:pPr>
      <w:bookmarkStart w:id="110" w:name="_Toc370554558"/>
      <w:r w:rsidRPr="00A14A0B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بعقولهم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وقلوبهم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والآخرة</w:t>
      </w:r>
      <w:bookmarkEnd w:id="110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الطالقاني،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الميثمي،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والكيفية.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C3161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النخعي،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النوفلي،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البطائني،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كَفَر،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والملحدون.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ضه: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الناظرين،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السامعين.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بالشعر،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بالدراهم،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بالثياب.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بالعين.</w:t>
      </w:r>
      <w:r w:rsidR="00653770">
        <w:rPr>
          <w:rFonts w:hint="cs"/>
          <w:rtl/>
        </w:rPr>
        <w:t xml:space="preserve"> </w:t>
      </w:r>
    </w:p>
    <w:p w:rsidR="00976098" w:rsidRPr="00A14A0B" w:rsidRDefault="00976098" w:rsidP="00976098">
      <w:pPr>
        <w:pStyle w:val="Heading2Center"/>
        <w:rPr>
          <w:rtl/>
        </w:rPr>
      </w:pPr>
      <w:bookmarkStart w:id="111" w:name="_Toc370554559"/>
      <w:r w:rsidRPr="00A14A0B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يردّ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الحلول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والثنائية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والصفات</w:t>
      </w:r>
      <w:bookmarkEnd w:id="111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82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lastRenderedPageBreak/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البصير.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83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للزنديق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الشيئية،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الدهور،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مسؤولاً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وإفهاماً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إفهامك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السميع.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87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واشتقاقها: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مشتق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مألوهاً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أفهمت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للمأكول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للمشروب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للملبوس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للمحرق،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أفهمت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وتناضل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أعداءنا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والمتخذين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قهرني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علي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إبراهيم،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العباس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معروف،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الرحمن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نجران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كتبت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جعفر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قلت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له: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جعلني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فداك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الرحيم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الواحد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الصمد</w:t>
      </w:r>
      <w:r w:rsidR="00976098"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لإ</w:t>
      </w:r>
      <w:r w:rsidR="00976098" w:rsidRPr="003C6A69">
        <w:rPr>
          <w:rFonts w:hint="cs"/>
          <w:rtl/>
        </w:rPr>
        <w:t>سم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المسمى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أشرك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وكفر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وجحد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شيئاً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الواحد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الصمد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المسمى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صفات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وصف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نفسه.</w:t>
      </w:r>
      <w:r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الخبير.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112" w:name="_Toc370554560"/>
      <w:r w:rsidRPr="00146554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الكاظم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يردّ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تجسيد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النصارى</w:t>
      </w:r>
      <w:bookmarkEnd w:id="112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راشد،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مواعظه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ووعيده،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اللوح.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A14A0B" w:rsidRDefault="00976098" w:rsidP="00976098">
      <w:pPr>
        <w:pStyle w:val="Heading2Center"/>
        <w:rPr>
          <w:rtl/>
        </w:rPr>
      </w:pPr>
      <w:bookmarkStart w:id="113" w:name="_Toc370554561"/>
      <w:r w:rsidRPr="00A14A0B">
        <w:rPr>
          <w:rFonts w:hint="cs"/>
          <w:rtl/>
        </w:rPr>
        <w:t>ويبيّن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أنّ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غنيٌّ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النزول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والحركة</w:t>
      </w:r>
      <w:bookmarkEnd w:id="113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183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راشد،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الجعفري،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منظره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الطَّول،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فاحذروا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الواصفين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الناعتين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المتوهمين.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146554" w:rsidRDefault="00976098" w:rsidP="00976098">
      <w:pPr>
        <w:pStyle w:val="Heading2Center"/>
        <w:rPr>
          <w:rtl/>
        </w:rPr>
      </w:pPr>
      <w:bookmarkStart w:id="114" w:name="_Toc370554562"/>
      <w:r w:rsidRPr="00146554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يعلّم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تلاميذه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التوحيد</w:t>
      </w:r>
      <w:bookmarkEnd w:id="114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107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إبطاله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وأصبت.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ومبتدعها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فيبطل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ختراع،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بتداع.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ربوبيته،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تضبطه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عجزت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تصاريف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محجوب،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الشرائع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A14A0B" w:rsidRDefault="00976098" w:rsidP="00976098">
      <w:pPr>
        <w:pStyle w:val="Heading2Center"/>
        <w:rPr>
          <w:rtl/>
        </w:rPr>
      </w:pPr>
      <w:bookmarkStart w:id="115" w:name="_Toc370554563"/>
      <w:r w:rsidRPr="00A14A0B">
        <w:rPr>
          <w:rFonts w:hint="cs"/>
          <w:rtl/>
        </w:rPr>
        <w:t>ويكشف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جديدة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والمعراج</w:t>
      </w:r>
      <w:bookmarkEnd w:id="115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113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الحسين،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فحكينا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لوصفوك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طاوعتهم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أشبهك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تجعلني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توهمتم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فتوهموا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اخضرَّ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اخضر،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احمرَّ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41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الوسطى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النمط: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والضروب،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والنمط: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بالغين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المعجمة،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المهملة،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التقديرين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يتجاوز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يلحقنا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النجاة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النجاة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اصفرت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ظواهرها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أجساماً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الروحانيون،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الدعوات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درجات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وتسميتها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بالحجب،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كالحجاب،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ووسائط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استكملت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ناسبت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فاستحقت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تصال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ستفادة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فيستبين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ذواتهم،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شتى.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الظلمة،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إيجاد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الممكنات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وإفاضة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والتعذيب،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ولطفه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ابيضت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استفدته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تمهيد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والمكاشفة،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والكمال،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فيتيسر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المتهجدين،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ألبسهم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منشأ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للظهور،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طغيان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ويناسبه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ولعلهم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التعبيرات،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أفهامنا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الغفلة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الحقائق،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انتبهوا.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أفهامنا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القاصرة،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وأوليائه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ملاحظة: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الفيزياء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وطاقاتها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ونحترم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آراءه..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الفيزياء،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يتحدثان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الفيزياء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ومهمة،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يكتشفون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والطبيعة.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شراقية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لجانب،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احتمالات..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أفهامنا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القاصرة،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وأوليائه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).</w:t>
      </w:r>
      <w:r w:rsidR="00653770">
        <w:rPr>
          <w:rFonts w:hint="cs"/>
          <w:rtl/>
        </w:rPr>
        <w:t xml:space="preserve"> </w:t>
      </w:r>
    </w:p>
    <w:p w:rsidR="00976098" w:rsidRPr="00A14A0B" w:rsidRDefault="00976098" w:rsidP="00976098">
      <w:pPr>
        <w:pStyle w:val="Heading2Center"/>
        <w:rPr>
          <w:rtl/>
        </w:rPr>
      </w:pPr>
      <w:bookmarkStart w:id="116" w:name="_Toc370554564"/>
      <w:r w:rsidRPr="00A14A0B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يعلّم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التوحيد</w:t>
      </w:r>
      <w:bookmarkEnd w:id="116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توحيد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والكاتب،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القلزمي،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لبعضهم،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فحسده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جاهلاً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بتدبير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فصعد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مطرقاً،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انتفاضة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موصوف،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قتران،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قتران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اكتنهه،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توهمه.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وبالفطرة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ومباينته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مفارقته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وابتداؤه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مبتدأ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وأَدْوه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وأسماؤه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وأفعاله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وغبوره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استوصفه،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اشتمله،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اكتنهه،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جزأه،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بانغيار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بتحديد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المباشرة،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باستهلال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بمزايلة،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بمسافة،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بمداناة،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باضطرار،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بمجسة،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بأداة.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ماكن،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دوات.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بتشعيره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وبتجهيره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وبمضادته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وبمقارنته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والجلاية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والجسو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بالبلل،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بالحرور،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متعادياتها،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متدانياتها،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بتفريقها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وبتأليفها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مؤلفها،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تذكرون،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بغرائزها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لمغرزها،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بتفاوتها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لمفاوتها،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مخبرة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بتوقيتها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لموقتها،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الربوبية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مربوب،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مألوه،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مسموع.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بإحداثه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البرايا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استفاد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البارئية،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تحجبه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تقارنه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نظائرها،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التكملة،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افترقت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وتباينت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مباينها،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صانعها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احتجب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خلاص،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إخلاص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للتشبية،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صانعه،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أجراه،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لتفاوتت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ولتجزأ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للبارئ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المبروء.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النقصان،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مدلولاً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إبانته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يبدى،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العادلون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ضلالاً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وخسروا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خسراناً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مبينا.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الطاهرين.</w:t>
      </w:r>
      <w:r w:rsidR="00653770">
        <w:rPr>
          <w:rFonts w:hint="cs"/>
          <w:rtl/>
        </w:rPr>
        <w:t xml:space="preserve"> </w:t>
      </w:r>
    </w:p>
    <w:p w:rsidR="00976098" w:rsidRPr="00A14A0B" w:rsidRDefault="00976098" w:rsidP="00976098">
      <w:pPr>
        <w:pStyle w:val="Heading2Center"/>
        <w:rPr>
          <w:rtl/>
        </w:rPr>
      </w:pPr>
      <w:bookmarkStart w:id="117" w:name="_Toc370554565"/>
      <w:r w:rsidRPr="00A14A0B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كلمات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A14A0B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bookmarkEnd w:id="117"/>
      <w:r w:rsidR="00653770">
        <w:rPr>
          <w:rFonts w:hint="cs"/>
          <w:rtl/>
        </w:rPr>
        <w:t xml:space="preserve"> </w:t>
      </w:r>
    </w:p>
    <w:p w:rsidR="00976098" w:rsidRPr="005C316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C3161">
        <w:rPr>
          <w:rFonts w:hint="cs"/>
          <w:rtl/>
        </w:rPr>
        <w:t>الإعتقادات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5C3161">
        <w:rPr>
          <w:rFonts w:hint="cs"/>
          <w:rtl/>
        </w:rPr>
        <w:t>381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سطح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فيورث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نِدَّ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كاذب،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مخترع،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علمائنا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مدلس.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والأخبار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يتوهمها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تشبيهاً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فمعانيها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محمولة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نظائرها،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شيء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هالك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وجهه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ويتوجه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ويدعون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السجود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سالمون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وشدته.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تقول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نفس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حسرتي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فرطت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جنب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والجنب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الطاعة.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ونفخت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روحي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مخلوقة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وعيسى،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نبيي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وعبدي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وجنتي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مخلوقي،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وسمائي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وأرضي.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مبسوطتان،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ونعمة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والسماء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بنيناها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بأيد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إبليس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منعك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تسجد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لماخلقت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بيدي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بقدرتي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وقوتي.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جميعاً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قبضته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القيامة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ولايملكها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والسماوات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مطويات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بيمينه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بقدرته.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والملك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صفاً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صفاً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لمحجوبون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ينظرون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يأتيهم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ظلل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الغمام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والملائكة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عذاب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مشرقة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يحلل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غضبي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هوى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وغضب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عقابه،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ورضاه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نفسي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نفسك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غيبك.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ويحذّركم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نفسه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إنتقامه.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وملائكته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يصلّون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النبي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يصلّي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عليكم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وملائكته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والصلاة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استغفار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وتذكية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دعاء.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ومكروا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ومكر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خير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الماكرين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يخادعون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خادعهم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يَسْتَهْزِئُ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بِهِمْ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سخر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وفيه: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نسوا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فنسيهم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يجازيهم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ستهزاء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فأنساهم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يستهز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لحاد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ومعانيها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6B6D7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6B6D78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38،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لأبي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الصلاح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الحلبي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6B6D78">
        <w:rPr>
          <w:rFonts w:hint="cs"/>
          <w:rtl/>
        </w:rPr>
        <w:t>447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مقتض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لاجتلاب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ويألم،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يغتم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ملتذ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يشتهيه،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والضرر.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تخصيصها.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لاختصاص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الجنسين،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الموانع،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والموانع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المتحيزات،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دركناه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لعلمناه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وثبوت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والمجاورة،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المتحيزات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بمتحيز.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الحلول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وإيجاب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حكام،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الثنوية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والصابئين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والمنجمين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والغلاة،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بيانه.</w:t>
      </w:r>
      <w:r w:rsidR="00653770">
        <w:rPr>
          <w:rFonts w:hint="cs"/>
          <w:rtl/>
        </w:rPr>
        <w:t xml:space="preserve"> </w:t>
      </w:r>
    </w:p>
    <w:p w:rsidR="00976098" w:rsidRPr="0055465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54656">
        <w:rPr>
          <w:rFonts w:hint="cs"/>
          <w:rtl/>
        </w:rPr>
        <w:t>كشف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المراد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للعلامة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الحلي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ص320: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554656">
        <w:rPr>
          <w:rFonts w:hint="cs"/>
          <w:rtl/>
        </w:rPr>
        <w:t>726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العشرون: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بمرئي.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لاعتقادهم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بالضرورة،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ممتنعة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فأخذتهم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الصاعقة،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أفتهلكنا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السفهاء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التماساً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لانتفاء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المجاز.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اقترن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للفرح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ونضارة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نذار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بوروده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مكان.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احتجاجهم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واشتراك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والحصر.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وتقريرها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اشتركا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مشترك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مشتركة،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للعلية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موجود.</w:t>
      </w:r>
      <w:r w:rsidR="00653770">
        <w:rPr>
          <w:rFonts w:hint="cs"/>
          <w:rtl/>
        </w:rPr>
        <w:t xml:space="preserve"> </w:t>
      </w:r>
    </w:p>
    <w:p w:rsidR="00976098" w:rsidRPr="00554656" w:rsidRDefault="00976098" w:rsidP="003E7237">
      <w:pPr>
        <w:pStyle w:val="libBold1"/>
        <w:rPr>
          <w:rtl/>
        </w:rPr>
      </w:pPr>
      <w:r w:rsidRPr="00554656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554656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554656">
        <w:rPr>
          <w:rFonts w:hint="cs"/>
          <w:rtl/>
        </w:rPr>
        <w:t>ضعيف</w:t>
      </w:r>
      <w:r w:rsidR="00653770">
        <w:rPr>
          <w:rFonts w:hint="cs"/>
          <w:rtl/>
        </w:rPr>
        <w:t xml:space="preserve"> </w:t>
      </w:r>
      <w:r w:rsidRPr="00554656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554656">
        <w:rPr>
          <w:rFonts w:hint="cs"/>
          <w:rtl/>
        </w:rPr>
        <w:t>لوجوه: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الجسم،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الضوء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اشتراكهما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الجوهر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مخالفة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العرض.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ثبوتية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يفتقر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المعلول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المشترك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يستدعي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مشتركة،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اشتراك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المختلفة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المعلولات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المتساوية.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الخامس: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والوجود،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العدم،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نتبرع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قسماً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الإمكان،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التعليل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السادس: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يصلح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للعلية،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المسبوق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المسبوق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بالعدم.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السابع: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الحدوث،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والشروط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الثامن: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مشتركاً،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حقيقته،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الممكن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مشتركاً،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مخالف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لغيره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الوجودات،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حقيقته،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الماهيات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يخالفه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الشيء.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lastRenderedPageBreak/>
        <w:t>التاسع: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المقتضي،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صفاته،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يتوقف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كالمقابلة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تمتنع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D53FF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53FFF">
        <w:rPr>
          <w:rFonts w:hint="cs"/>
          <w:rtl/>
        </w:rPr>
        <w:t>الرسالة</w:t>
      </w:r>
      <w:r>
        <w:rPr>
          <w:rFonts w:hint="cs"/>
          <w:rtl/>
        </w:rPr>
        <w:t xml:space="preserve"> </w:t>
      </w:r>
      <w:r w:rsidR="00976098" w:rsidRPr="00D53FFF">
        <w:rPr>
          <w:rFonts w:hint="cs"/>
          <w:rtl/>
        </w:rPr>
        <w:t>السعدية</w:t>
      </w:r>
      <w:r>
        <w:rPr>
          <w:rFonts w:hint="cs"/>
          <w:rtl/>
        </w:rPr>
        <w:t xml:space="preserve"> </w:t>
      </w:r>
      <w:r w:rsidR="00976098" w:rsidRPr="00D53FFF">
        <w:rPr>
          <w:rFonts w:hint="cs"/>
          <w:rtl/>
        </w:rPr>
        <w:t>للعلامة</w:t>
      </w:r>
      <w:r>
        <w:rPr>
          <w:rFonts w:hint="cs"/>
          <w:rtl/>
        </w:rPr>
        <w:t xml:space="preserve"> </w:t>
      </w:r>
      <w:r w:rsidR="00976098" w:rsidRPr="00D53FFF">
        <w:rPr>
          <w:rFonts w:hint="cs"/>
          <w:rtl/>
        </w:rPr>
        <w:t>الحلي</w:t>
      </w:r>
      <w:r>
        <w:rPr>
          <w:rFonts w:hint="cs"/>
          <w:rtl/>
        </w:rPr>
        <w:t xml:space="preserve"> </w:t>
      </w:r>
      <w:r w:rsidR="00976098" w:rsidRPr="00D53FF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53FFF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قاضية: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المرايا.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لرأيناه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المقتضية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الشرايط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النقل،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تراني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ويراه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ثبوتها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نقصاً،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والنقص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وآثاره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118" w:name="_Toc370554566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الخامس</w:t>
      </w:r>
      <w:bookmarkEnd w:id="118"/>
    </w:p>
    <w:p w:rsidR="00976098" w:rsidRPr="003C6A69" w:rsidRDefault="00976098" w:rsidP="00976098">
      <w:pPr>
        <w:pStyle w:val="Heading1Center"/>
        <w:rPr>
          <w:rtl/>
        </w:rPr>
      </w:pPr>
      <w:bookmarkStart w:id="119" w:name="_Toc370554567"/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المشكلة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ة</w:t>
      </w:r>
      <w:bookmarkEnd w:id="119"/>
      <w:r w:rsidR="00653770">
        <w:rPr>
          <w:rFonts w:hint="cs"/>
          <w:rtl/>
        </w:rPr>
        <w:t xml:space="preserve"> </w:t>
      </w:r>
    </w:p>
    <w:p w:rsidR="00976098" w:rsidRPr="00146554" w:rsidRDefault="00976098" w:rsidP="00653770">
      <w:pPr>
        <w:pStyle w:val="Heading2Center"/>
        <w:rPr>
          <w:rtl/>
        </w:rPr>
      </w:pPr>
      <w:bookmarkStart w:id="120" w:name="_Toc370554568"/>
      <w:r w:rsidRPr="00146554">
        <w:rPr>
          <w:rFonts w:hint="cs"/>
          <w:rtl/>
        </w:rPr>
        <w:t>العامل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ميل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والتجسيم</w:t>
      </w:r>
      <w:bookmarkEnd w:id="120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للذهن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طفولية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خاطئاً،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تعمق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والتجربة..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يتصورون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طفولتهم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فيتخيله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طبيعي،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فطرياً،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كقرنيها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293)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الطفولية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تتطور،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مستعصية،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والخيالات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(العامية)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أنبيائه،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الوثني،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وترويجها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والتنظير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448: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يأنسون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الحشمة.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فتهافتهم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إغراقهم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يغمسهم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فيخافون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ويرجون،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للمكلفين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تجاه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بأهله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خاموش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507: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الخرقاني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خاموش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وألتقيه،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سبكتكين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الوعظ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بثوبي،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أفارقك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ولزمته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وانصرفت.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المخطوطة: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حاشية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مغاير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بحنابلة،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عظم،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مناقبهم،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والتغافل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ويهضم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ويتغافل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محاسنهم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وآثارهم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والغزالي،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حسيبه،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الرعاع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يتعصبون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ويؤيدونه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بأساليب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خشنة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عدوانية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بطوطة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مشاهداته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فحضرته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ويذكرهم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كنزولي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شاشية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حرير)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موروثاً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يخالفونهم،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والمتأولة،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المؤرخ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جنبه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طبرستان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والبياضي.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وقصده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1F16BC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D35982">
              <w:rPr>
                <w:rFonts w:hint="cs"/>
                <w:rtl/>
              </w:rPr>
              <w:t>سبحان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ليس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له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أنيس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D35982">
              <w:rPr>
                <w:rFonts w:hint="cs"/>
                <w:rtl/>
              </w:rPr>
              <w:t>ولا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له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في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عرشه</w:t>
            </w:r>
            <w:r w:rsidR="00653770">
              <w:rPr>
                <w:rFonts w:hint="cs"/>
                <w:rtl/>
              </w:rPr>
              <w:t xml:space="preserve"> </w:t>
            </w:r>
            <w:r w:rsidRPr="00D35982">
              <w:rPr>
                <w:rFonts w:hint="cs"/>
                <w:rtl/>
              </w:rPr>
              <w:t>جليس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بمحابرهم،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بالحجارة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سنذكرها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إخواننا....</w:t>
      </w:r>
      <w:r w:rsidR="00653770">
        <w:rPr>
          <w:rFonts w:hint="cs"/>
          <w:rtl/>
        </w:rPr>
        <w:t xml:space="preserve"> </w:t>
      </w:r>
    </w:p>
    <w:p w:rsidR="00976098" w:rsidRPr="00D35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35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قيم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الجوزية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بدائع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الفوائد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إقعاده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أصرم....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إهانة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وإجبارهم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35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35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خلدون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تاريخه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477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احتفلت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واضطربت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والدعار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والعيارون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أركبوا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العساكر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لقتالهم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ويثخنون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الفتن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ومذاهبها،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ونسبتهم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وحاشاه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والنكير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حُجِرَ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الخلفاء،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السلجوقية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لسكنى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بفارس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بأصبهان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وبُعْدِهِم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والشوكة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لاتفاقهم،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شحنة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عسكرية)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....لم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ملوكهم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لاشتغالهم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والنواحي،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يام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Pr="00D35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35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كثير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البداية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والنهاية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143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النظامية،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طائفة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قتيلاً،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الفتنة.</w:t>
      </w:r>
      <w:r w:rsidR="00653770">
        <w:rPr>
          <w:rFonts w:hint="cs"/>
          <w:rtl/>
        </w:rPr>
        <w:t xml:space="preserve"> </w:t>
      </w:r>
    </w:p>
    <w:p w:rsidR="00976098" w:rsidRPr="00D35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35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الصديق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المغربي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فتح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الملك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العلي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35982">
        <w:rPr>
          <w:rFonts w:hint="cs"/>
          <w:rtl/>
        </w:rPr>
        <w:t>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الفساد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الزنادقة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واحتيالهم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المستبشعة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والمستحيلة.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ويستدرون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بالمناكير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ملازمة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بالعجائب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الموضوعات: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القصاص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وتنفق،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النهاوندي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يتزهد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ويهجر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ويتقوت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سواق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التزهد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للقصاصين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وأعطاهم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والعسكري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المواعظ.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121" w:name="_Toc370554569"/>
      <w:r w:rsidRPr="00146554">
        <w:rPr>
          <w:rFonts w:hint="cs"/>
          <w:rtl/>
        </w:rPr>
        <w:t>العامل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الخوف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يؤدّي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التعطيل</w:t>
      </w:r>
      <w:bookmarkEnd w:id="121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التأكيد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وتأثيره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المتخوفين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الثبوتية،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فتصوروا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وتدبيره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ويتجسد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والتفريط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والفلاسفة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ومقاومة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التعطيل،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ومقاومة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أوالجبر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ختيار،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ومسؤوليته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وتنزيهه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وتحميده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وأثبتوا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وهيمنته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ومسؤولية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فتخيلوا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تجاهين،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تفاصيله،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والتفاصيل.</w:t>
      </w:r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122" w:name="_Toc370554570"/>
      <w:r w:rsidRPr="00146554">
        <w:rPr>
          <w:rFonts w:hint="cs"/>
          <w:rtl/>
        </w:rPr>
        <w:t>العامل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مضاهاة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لليهود</w:t>
      </w:r>
      <w:bookmarkEnd w:id="122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المفاضلة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مضاهاة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لنبينا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مغالبة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نبياءوتعطي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فضلية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المساواة!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باختراع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النسائي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348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أتعجبون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(رض)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أتعجبون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(ص)..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المستدرك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65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أتعجبون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سناد....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282،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يخرجاه.وروى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469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217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جابر: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وفضلني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المورود.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72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الهيثمي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78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توثيقه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الطهراني،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الذهبي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45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عكرمة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الناشر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هامشه: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أخرجه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خزيمة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199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طريق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الوهاب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الحكم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C80971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الوراق،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الوفيرة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التفصيل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ص36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37.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مكذوباً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وحبسوه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المرحاض،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سرائيليات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السهيلي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230.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المزعوم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46554" w:rsidRDefault="00976098" w:rsidP="00976098">
      <w:pPr>
        <w:pStyle w:val="Heading2Center"/>
        <w:rPr>
          <w:rtl/>
        </w:rPr>
      </w:pPr>
      <w:bookmarkStart w:id="123" w:name="_Toc370554571"/>
      <w:r w:rsidRPr="00146554">
        <w:rPr>
          <w:rFonts w:hint="cs"/>
          <w:rtl/>
        </w:rPr>
        <w:lastRenderedPageBreak/>
        <w:t>العامل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تأثير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ثقافة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اليهود</w:t>
      </w:r>
      <w:bookmarkEnd w:id="123"/>
      <w:r w:rsidR="00653770">
        <w:rPr>
          <w:rFonts w:hint="cs"/>
          <w:rtl/>
        </w:rPr>
        <w:t xml:space="preserve"> </w:t>
      </w:r>
    </w:p>
    <w:p w:rsidR="00976098" w:rsidRPr="00146554" w:rsidRDefault="00976098" w:rsidP="00976098">
      <w:pPr>
        <w:pStyle w:val="Heading2Center"/>
        <w:rPr>
          <w:rtl/>
        </w:rPr>
      </w:pPr>
      <w:bookmarkStart w:id="124" w:name="_Toc370554572"/>
      <w:r w:rsidRPr="00146554">
        <w:rPr>
          <w:rFonts w:hint="cs"/>
          <w:rtl/>
        </w:rPr>
        <w:t>اعتقاد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بتشبيه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ورؤيته</w:t>
      </w:r>
      <w:r w:rsidR="00653770">
        <w:rPr>
          <w:rFonts w:hint="cs"/>
          <w:rtl/>
        </w:rPr>
        <w:t xml:space="preserve"> </w:t>
      </w:r>
      <w:r w:rsidRPr="00146554">
        <w:rPr>
          <w:rFonts w:hint="cs"/>
          <w:rtl/>
        </w:rPr>
        <w:t>بالعين</w:t>
      </w:r>
      <w:bookmarkEnd w:id="124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وأحباؤه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المختار..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القرآن.</w:t>
      </w:r>
      <w:r w:rsidR="00653770">
        <w:rPr>
          <w:rFonts w:hint="cs"/>
          <w:rtl/>
        </w:rPr>
        <w:t xml:space="preserve"> </w:t>
      </w:r>
    </w:p>
    <w:p w:rsidR="00976098" w:rsidRPr="00B56D5A" w:rsidRDefault="00976098" w:rsidP="003E7237">
      <w:pPr>
        <w:pStyle w:val="libBold1"/>
        <w:rPr>
          <w:rtl/>
        </w:rPr>
      </w:pPr>
      <w:r w:rsidRPr="00B56D5A">
        <w:rPr>
          <w:rFonts w:hint="cs"/>
          <w:rtl/>
        </w:rPr>
        <w:t>وفيما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ننقلها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توراتهم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الموجودة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المطبوعة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باسم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والجديد،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طبعة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الكنائس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الشرقية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بيروت: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وأنثى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ماشياً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فاختبأ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وامرأته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فخشيت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فاختبأت.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عريان.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أوصيتك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فأكلت.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كاملاً.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خذواً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لذبيحة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وكبشاً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لذبيحة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ملتوتة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بزيت.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جتماع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لئلا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يموت،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الغطاء.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ووقفا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جتماع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جنبيين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ويتركني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وينكث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لامرأته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549: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جبعون.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وتضرعك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تضرعت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شيلوه،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لصموئيل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الكروبيم....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491: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ليصعدوا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الكروبيم.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534: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أعطيك.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554: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وأوصاه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وفرائضي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أوصيتك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المملكة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تمزيقاً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وأعطيها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لعبدك.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569: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إيليا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579: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كخراف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ليهوشافاط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يتنبأ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يساره.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أخآب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جلعاد.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586: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أليشع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يهوشافاط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بعواد.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إجعلوا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جباباً.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683: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أورشليم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اليبوسي.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690: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ذبيحة.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848: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القتال.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وارفعنها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الدهريات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799: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إصغ،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كالضأن،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الكروبيم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أفرايم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وبنيامين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أيقظ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جبروتك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لخلاصنا.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840: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أجفانه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فتبغضه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فخاخاً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وكبريتا،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كأسهم.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998: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وأذياله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فاهتزت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أساسات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الصارخ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وامت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هلكت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الشفتين،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1186: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وصرخت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رجزك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أورشليم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ويهوذا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امتلأت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وامتلأت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جنفاً.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بالمذبح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وبالساكن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ومجده.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معادلاً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صائراً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325: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الخطايا.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المنظور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خليقة.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رئيس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مستهيناً،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فسأعطيه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للكنائس.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400: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اليشب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قزح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الزمرد.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العروش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متسربلين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بثياب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أكاليل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وأصوات.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متقدة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وشكراً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الآبدين.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والحيوانات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والشيوخ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وللخروف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الآبدين.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ويخدمونه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هيكله،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417: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وأمينة.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شلبي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مقارنة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الأديان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243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طبعة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مكتبة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النهضة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المصرية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1973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تحت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عنوان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(الله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عند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اليهود):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يستقروا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اتجاههم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والنقيصة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ارتباط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طابعهم،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وبالتالي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الدعوات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فظهروا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بدائيين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حجار،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وأحياناً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تسيطر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كالخوف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الشياطين،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غنام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شجار،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بيوتهم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ويتنقلون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(1)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ديورانت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والكبش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قطيعه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ذاكرتهم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العشب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رمزاً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فعبدوه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ملابسهم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يرقصون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الوثن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تتجدد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يربعام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ليعبدهما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أتباعه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الابقار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(5).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(1)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176.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(2)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338.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(4)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(5)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ديورانت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339.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شلبي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174: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بمعبودات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الكنعانيين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الكنعانيين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(بعل)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قراهم،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للطائفتين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يوشع</w:t>
      </w:r>
      <w:r>
        <w:rPr>
          <w:rFonts w:hint="cs"/>
          <w:rtl/>
        </w:rPr>
        <w:t>(1)</w:t>
      </w:r>
      <w:r w:rsidRPr="003C6A69">
        <w:rPr>
          <w:rFonts w:hint="cs"/>
          <w:rtl/>
        </w:rPr>
        <w:t>.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2B332C">
        <w:rPr>
          <w:rFonts w:hint="cs"/>
        </w:rPr>
        <w:t>the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heprew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popel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p.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94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charles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foster: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histery</w:t>
      </w:r>
      <w:r w:rsidR="00653770">
        <w:rPr>
          <w:rFonts w:hint="cs"/>
        </w:rPr>
        <w:t xml:space="preserve"> </w:t>
      </w:r>
      <w:r w:rsidRPr="002B332C">
        <w:rPr>
          <w:rFonts w:hint="cs"/>
        </w:rPr>
        <w:t>of</w:t>
      </w:r>
      <w:r w:rsidR="00653770">
        <w:rPr>
          <w:rFonts w:hint="cs"/>
          <w:rtl/>
        </w:rPr>
        <w:t xml:space="preserve"> - </w:t>
      </w:r>
      <w:r w:rsidRPr="002B332C">
        <w:rPr>
          <w:rFonts w:hint="cs"/>
          <w:rtl/>
        </w:rPr>
        <w:t>(</w:t>
      </w:r>
      <w:r w:rsidRPr="002B332C">
        <w:rPr>
          <w:rtl/>
        </w:rPr>
        <w:t>1</w:t>
      </w:r>
      <w:r w:rsidRPr="002B332C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شلبي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187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ويوضح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أرميا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اسمعوا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آباؤكم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ابتعدوا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(1).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تركتم</w:t>
      </w:r>
      <w:r>
        <w:rPr>
          <w:rFonts w:hint="cs"/>
          <w:rtl/>
        </w:rPr>
        <w:t>وني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وعبدتم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غريبة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أرضكم</w:t>
      </w:r>
      <w:r w:rsidRPr="003C6A69">
        <w:rPr>
          <w:rFonts w:hint="cs"/>
          <w:rtl/>
        </w:rPr>
        <w:t>(2)</w:t>
      </w:r>
      <w:r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أتسرقون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وتقتلون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وتزنون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وتحلفون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وتبخر</w:t>
      </w:r>
      <w:r>
        <w:rPr>
          <w:rFonts w:hint="cs"/>
          <w:rtl/>
        </w:rPr>
        <w:t>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للبعل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وتسيرون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أخرى</w:t>
      </w:r>
      <w:r w:rsidRPr="003C6A69">
        <w:rPr>
          <w:rFonts w:hint="cs"/>
          <w:rtl/>
        </w:rPr>
        <w:t>(3)....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الرب: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آباءكم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تركوني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وذهبوا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وراء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آلهة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أخرى،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وعبدوها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وسجدوا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لها،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وإياي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تركوا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وشريعتي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يحفظوها،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وأنتم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أسأتم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عملكم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أكثر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آبائكم،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ذاهبون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>
        <w:rPr>
          <w:rFonts w:hint="cs"/>
          <w:rtl/>
        </w:rPr>
        <w:t>اد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الشرير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تسمعوا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</w:t>
      </w:r>
      <w:r w:rsidRPr="003C6A69">
        <w:rPr>
          <w:rFonts w:hint="cs"/>
          <w:rtl/>
        </w:rPr>
        <w:t>(4).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منتشرة،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الخارجية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جنبيات،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مذبحاً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لعشتروت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الصيدونيين،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ولكموش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المؤابيين،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ولملكوم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عمون</w:t>
      </w:r>
      <w:r w:rsidRPr="003C6A69">
        <w:rPr>
          <w:rFonts w:hint="cs"/>
          <w:rtl/>
        </w:rPr>
        <w:t>(5)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يربعام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ورحبعام،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التغيير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العبرانيين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عقيدتهم،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حظى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الكنعانيين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(بعل)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بالزراعة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تبعيتهم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الفقراء،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لأنبياء</w:t>
      </w:r>
      <w:r w:rsidRPr="003C6A69">
        <w:rPr>
          <w:rFonts w:hint="cs"/>
          <w:rtl/>
        </w:rPr>
        <w:t>(6)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يربعام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وثانيهما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لشعبه: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أصعدتكم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فاذبحوا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تصعدوا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أورشليم،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فاستجاب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الشعب</w:t>
      </w:r>
      <w:r w:rsidRPr="003C6A69">
        <w:rPr>
          <w:rFonts w:hint="cs"/>
          <w:rtl/>
        </w:rPr>
        <w:t>(7).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أرميا: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أرميا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أرميا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أرميا: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</w:t>
      </w:r>
      <w:r w:rsidRPr="003C6A69">
        <w:rPr>
          <w:rFonts w:hint="cs"/>
        </w:rPr>
        <w:t>berry: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relirins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of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the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werled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pp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32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-</w:t>
      </w:r>
      <w:r w:rsidR="00653770">
        <w:rPr>
          <w:rFonts w:hint="cs"/>
        </w:rPr>
        <w:t xml:space="preserve"> </w:t>
      </w:r>
      <w:r w:rsidRPr="003C6A69">
        <w:rPr>
          <w:rFonts w:hint="cs"/>
        </w:rPr>
        <w:t>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شلبي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وبالهيكل،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وإحراق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بحرمانهم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العدالة.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ويقرر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بطبيعته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نهجها،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حائراً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اتجاه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المرسومة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يرتكب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واتصاله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بامرأته،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19).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192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تحت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عنوان: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اليهود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والألوهية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عموماً: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اتجهت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للوحدانية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للتعدد،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الجذور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اسرائيل،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يشغلهم،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تخطينا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فلسطين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برتقالها،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(طوبى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للخائفين)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للكاتبة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الصهيوني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العسكري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أبطالها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(إيفرى)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للكنيسة،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اهتمامه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فلسطين.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سطوراً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...الصبي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القليلون،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مغزى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روسيا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وسيلتنا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لنتعاون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ونتعاطف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ونذود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روسيا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ملابسي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وأقاربي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وعثرت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البرتقال،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إيفرى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وسكبها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تحسسه،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تذوقه،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أرواحنا،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المعبد.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حزم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الفصل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الملل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وهارون..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141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212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توراتهم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وبناتي.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218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عيني.</w:t>
      </w:r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221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ذراع.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8A2E9F" w:rsidRDefault="00976098" w:rsidP="00976098">
      <w:pPr>
        <w:pStyle w:val="Heading2Center"/>
        <w:rPr>
          <w:rtl/>
        </w:rPr>
      </w:pPr>
      <w:bookmarkStart w:id="125" w:name="_Toc370554573"/>
      <w:r w:rsidRPr="008A2E9F">
        <w:rPr>
          <w:rFonts w:hint="cs"/>
          <w:rtl/>
        </w:rPr>
        <w:lastRenderedPageBreak/>
        <w:t>محاولة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يتبرؤوا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والتجسيم</w:t>
      </w:r>
      <w:bookmarkEnd w:id="125"/>
      <w:r w:rsidR="00653770">
        <w:rPr>
          <w:rFonts w:hint="cs"/>
          <w:rtl/>
        </w:rPr>
        <w:t xml:space="preserve"> </w:t>
      </w:r>
    </w:p>
    <w:p w:rsidR="00976098" w:rsidRPr="00B56D5A" w:rsidRDefault="00976098" w:rsidP="003E7237">
      <w:pPr>
        <w:pStyle w:val="libBold1"/>
        <w:rPr>
          <w:rtl/>
        </w:rPr>
      </w:pPr>
      <w:r w:rsidRPr="00B56D5A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المطالب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العالية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B56D5A">
        <w:rPr>
          <w:rFonts w:hint="cs"/>
          <w:rtl/>
        </w:rPr>
        <w:t>25: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التثنية: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إلهك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واعقدها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واكتبها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عضائد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اليسوعيين.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التثنية: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البروتستانت: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الحائرين: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بأعضائه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وبصفاته،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تصوراتهم.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والمتأمل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التحريف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وملؤوها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وتشبيههم.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نسخة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98: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لفرعون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أصلي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الضفادع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بيوتك،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إلهنا.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الضفادع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بيوتك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ضرباتي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493: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بآذاننا....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530: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بآذاننا.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84: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الجبروت.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يخافك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الشعوب،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ممالكهم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مثلك.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العهد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القديم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والجديد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253</w:t>
      </w:r>
      <w:r>
        <w:rPr>
          <w:rFonts w:hint="cs"/>
          <w:rtl/>
        </w:rPr>
        <w:t xml:space="preserve">-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وخبأت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وصاياي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وبحثت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كالكنوز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فحينئذ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للمستقيمين.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السالكين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بالكمال.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أتقيائه.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ستقامة.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لنفسك.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8A2E9F" w:rsidRDefault="00976098" w:rsidP="00976098">
      <w:pPr>
        <w:pStyle w:val="Heading2Center"/>
        <w:rPr>
          <w:rtl/>
        </w:rPr>
      </w:pPr>
      <w:bookmarkStart w:id="126" w:name="_Toc370554574"/>
      <w:r w:rsidRPr="008A2E9F">
        <w:rPr>
          <w:rFonts w:hint="cs"/>
          <w:rtl/>
        </w:rPr>
        <w:lastRenderedPageBreak/>
        <w:t>لكن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عصرنا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يصر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وينتقد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المسلمين</w:t>
      </w:r>
      <w:bookmarkEnd w:id="126"/>
      <w:r w:rsidR="00653770">
        <w:rPr>
          <w:rFonts w:hint="cs"/>
          <w:rtl/>
        </w:rPr>
        <w:t xml:space="preserve"> </w:t>
      </w:r>
    </w:p>
    <w:p w:rsidR="00976098" w:rsidRPr="00B56D5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B56D5A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العبور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الرجاء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للبابا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يوحنا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بولس</w:t>
      </w:r>
      <w:r>
        <w:rPr>
          <w:rFonts w:hint="cs"/>
          <w:rtl/>
        </w:rPr>
        <w:t xml:space="preserve"> </w:t>
      </w:r>
      <w:r w:rsidR="00976098" w:rsidRPr="00B56D5A">
        <w:rPr>
          <w:rFonts w:hint="cs"/>
          <w:rtl/>
        </w:rPr>
        <w:t>الثاني: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والعبور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للصحافي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يطالي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ميسوري،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لمناسبة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اعتلائه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البابوية....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(خلفاء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بطرس)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التصوير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والتسجيل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أسئلة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اختيارها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لمبادرة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صحافي.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بالمحطة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الذكرى،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كبريات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المحطات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ميسوري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والقضايا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مخطوطة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1994.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الوثيقة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نقتطف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مباشرة: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المسيحيين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بالكنيس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التوحيديتين،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بدءً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(وتنظر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الكنيسة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مرقس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فلورنسا،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مندهشين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معجبين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جدرانيات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انجليكو..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انضم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يشاطرنا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إعجابنا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أضاف: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زيارتنا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برفقة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نقاشاً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ودياً.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منهجياً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المجمع.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بالعهدين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للوحي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اختزال.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والجديد،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تغاضى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بالفعل(!).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عمانوئيل.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للصلب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لخاتمة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البتول،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لمأساة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الفداء.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اللاهوتي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فحسب،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الانتروبولوجي.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(الله)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يجثو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مستغرقاً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نموذجاً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يعترفون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وبخاصة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ولئك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يهجرون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كاتدرائياتهم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الرائعة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ويصلون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مطلقاً....)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وإشكاله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متجسد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وبتعبيره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عمانوئيل).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وصعوده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وتجسده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وصحاحهم</w:t>
      </w:r>
      <w:r>
        <w:rPr>
          <w:rFonts w:hint="cs"/>
          <w:rtl/>
        </w:rPr>
        <w:t>!!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(بولسية)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مسيحية..</w:t>
      </w:r>
      <w:r w:rsidR="00653770">
        <w:rPr>
          <w:rFonts w:hint="cs"/>
          <w:rtl/>
        </w:rPr>
        <w:t xml:space="preserve"> </w:t>
      </w:r>
    </w:p>
    <w:p w:rsidR="00976098" w:rsidRPr="00765082" w:rsidRDefault="00976098" w:rsidP="003E7237">
      <w:pPr>
        <w:pStyle w:val="libBold1"/>
        <w:rPr>
          <w:rtl/>
        </w:rPr>
      </w:pPr>
      <w:r w:rsidRPr="00765082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الدكتور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شلبي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مقارنة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الأديان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ص245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عنوان: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التفكير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المسيحي: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التفكير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قضايا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مهمة: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أولاها: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والثانية: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والثالثة: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ناجيل: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يروي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متى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عيسى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أباكم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السموات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(إصحاح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23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الفقرة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8)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ويروي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مرقص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عيسى: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إلهنا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إله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وليس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آخر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سواء(12: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31).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ويروي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يوحنا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عيسى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أصمد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وأبيكم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</w:t>
      </w:r>
      <w:r w:rsidR="00976098">
        <w:rPr>
          <w:rFonts w:hint="cs"/>
          <w:rtl/>
        </w:rPr>
        <w:t>إله</w:t>
      </w:r>
      <w:r w:rsidR="00976098" w:rsidRPr="003C6A69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</w:t>
      </w:r>
      <w:r w:rsidR="00976098">
        <w:rPr>
          <w:rFonts w:hint="cs"/>
          <w:rtl/>
        </w:rPr>
        <w:t>إله</w:t>
      </w:r>
      <w:r w:rsidR="00976098" w:rsidRPr="003C6A69">
        <w:rPr>
          <w:rFonts w:hint="cs"/>
          <w:rtl/>
        </w:rPr>
        <w:t>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(20:18)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765082" w:rsidRDefault="00976098" w:rsidP="003E7237">
      <w:pPr>
        <w:pStyle w:val="libBold1"/>
        <w:rPr>
          <w:rtl/>
        </w:rPr>
      </w:pPr>
      <w:r w:rsidRPr="00765082">
        <w:rPr>
          <w:rFonts w:hint="cs"/>
          <w:rtl/>
        </w:rPr>
        <w:lastRenderedPageBreak/>
        <w:t>وعن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القضية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الثانية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الأناجيل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التالية:</w:t>
      </w:r>
      <w:r w:rsidR="00653770">
        <w:rPr>
          <w:rFonts w:hint="cs"/>
          <w:rtl/>
        </w:rPr>
        <w:t xml:space="preserve"> </w:t>
      </w:r>
    </w:p>
    <w:p w:rsidR="00976098" w:rsidRPr="00765082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جاء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إنجيل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متى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يسوع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ناصرة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الجليل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(21: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11).</w:t>
      </w:r>
      <w:r>
        <w:rPr>
          <w:rFonts w:hint="cs"/>
          <w:rtl/>
        </w:rPr>
        <w:t xml:space="preserve"> </w:t>
      </w:r>
    </w:p>
    <w:p w:rsidR="00976098" w:rsidRPr="00765082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وجاء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لوقا: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خرج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نبي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عظيم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(7: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16).</w:t>
      </w:r>
      <w:r>
        <w:rPr>
          <w:rFonts w:hint="cs"/>
          <w:rtl/>
        </w:rPr>
        <w:t xml:space="preserve"> </w:t>
      </w:r>
    </w:p>
    <w:p w:rsidR="00976098" w:rsidRPr="00765082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ويروي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يوحنا: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بالحقيقة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الآتي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العالم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(4: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7: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40).</w:t>
      </w:r>
      <w:r>
        <w:rPr>
          <w:rFonts w:hint="cs"/>
          <w:rtl/>
        </w:rPr>
        <w:t xml:space="preserve"> </w:t>
      </w:r>
    </w:p>
    <w:p w:rsidR="00976098" w:rsidRPr="00765082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ويروي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يوحنا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كذلك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عيسى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وأنا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إنسان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كلمكم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بالحق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سمعه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(8: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40).</w:t>
      </w:r>
      <w:r>
        <w:rPr>
          <w:rFonts w:hint="cs"/>
          <w:rtl/>
        </w:rPr>
        <w:t xml:space="preserve"> </w:t>
      </w:r>
    </w:p>
    <w:p w:rsidR="00976098" w:rsidRPr="00765082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ويروي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لوقا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عيسى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عندما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أحس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بقرب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نهايته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بسبب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مؤامرات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اليهود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عليه: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ينبغي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أسير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اليوم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وغداً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وما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يليه،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لأنه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يمكن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يهلك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نبي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خارج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أورشليم،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أورشليم،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أورشليم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قاتلة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الأنبياء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وراجمة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المرسلين.</w:t>
      </w:r>
      <w:r>
        <w:rPr>
          <w:rFonts w:hint="cs"/>
          <w:rtl/>
        </w:rPr>
        <w:t xml:space="preserve"> </w:t>
      </w:r>
    </w:p>
    <w:p w:rsidR="00976098" w:rsidRPr="00765082" w:rsidRDefault="00976098" w:rsidP="003E7237">
      <w:pPr>
        <w:pStyle w:val="libNormal"/>
        <w:rPr>
          <w:rtl/>
        </w:rPr>
      </w:pPr>
      <w:r w:rsidRPr="00765082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القضية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نورد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التالية: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765082">
        <w:rPr>
          <w:rFonts w:hint="cs"/>
          <w:rtl/>
        </w:rPr>
        <w:t>جاء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متى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نصه: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خرج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يسوع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هناك،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وانصرف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نواحي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صور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وصيدا،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وإذا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امرأة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كنعانية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خارجة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تلك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التخوم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صرخت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قائلة: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إرحمني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سيد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داود،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ابنتي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مجنونة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جداً،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فلم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يجبها</w:t>
      </w:r>
      <w:r>
        <w:rPr>
          <w:rFonts w:hint="cs"/>
          <w:rtl/>
        </w:rPr>
        <w:t xml:space="preserve"> </w:t>
      </w:r>
      <w:r w:rsidR="00976098" w:rsidRPr="00765082">
        <w:rPr>
          <w:rFonts w:hint="cs"/>
          <w:rtl/>
        </w:rPr>
        <w:t>بكلمة،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فتقدم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تلاميذه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وطلبوا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قائلين: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إصرفها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نها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تصيح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وراءنا،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فأجاب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أرسل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خراف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إسرائيل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الضالة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(متى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15: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24).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متى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كذلك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عيسى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حدد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الحواريين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لإ</w:t>
      </w:r>
      <w:r w:rsidR="00976098" w:rsidRPr="003C6A69">
        <w:rPr>
          <w:rFonts w:hint="cs"/>
          <w:rtl/>
        </w:rPr>
        <w:t>ثني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عشر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أوصاهم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قائلاً: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طريق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أمم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تمضوا،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مدينة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للسامريين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تدخلوا،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اذهبوا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بالحرى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خراف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اسرائيل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الضالة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(10: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6).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وقد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خاصم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اليهود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بطرس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دخل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اليهود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وتكلم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معهم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(أعمال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الرسل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الفقرة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ولى).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وورد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عبارات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بطرس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لغير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اليهود: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أنتم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تعلمون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كيف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محرم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رجل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يهودي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يلتصق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بأحد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أجنبي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يأتي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(أعمال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الرسل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10: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28).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765082" w:rsidRDefault="00976098" w:rsidP="003E7237">
      <w:pPr>
        <w:pStyle w:val="libBold1"/>
        <w:rPr>
          <w:rtl/>
        </w:rPr>
      </w:pPr>
      <w:r w:rsidRPr="00765082">
        <w:rPr>
          <w:rFonts w:hint="cs"/>
          <w:rtl/>
        </w:rPr>
        <w:lastRenderedPageBreak/>
        <w:t>والقرآن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يقرر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الإتجاهات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الثلاث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المسيحية،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765082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EA32B3">
        <w:rPr>
          <w:rStyle w:val="libAieChar"/>
          <w:rFonts w:hint="eastAsia"/>
          <w:rtl/>
        </w:rPr>
        <w:t>وَقَالَ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الْمَسِيحُ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يَا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بَنِي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إِسْرَائِيلَ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اعْبُدُوا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اللهَ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رَبِّي</w:t>
      </w:r>
      <w:r w:rsidRPr="00EA32B3">
        <w:rPr>
          <w:rStyle w:val="libAieChar"/>
          <w:rtl/>
        </w:rPr>
        <w:t xml:space="preserve"> </w:t>
      </w:r>
      <w:r w:rsidR="00976098" w:rsidRPr="00EA32B3">
        <w:rPr>
          <w:rStyle w:val="libAieChar"/>
          <w:rFonts w:hint="eastAsia"/>
          <w:rtl/>
        </w:rPr>
        <w:t>وَرَبَّكُمْ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(سورة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المائدة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الآية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72).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F40DF2">
        <w:rPr>
          <w:rStyle w:val="libAieChar"/>
          <w:rFonts w:hint="eastAsia"/>
          <w:rtl/>
        </w:rPr>
        <w:t>لَقَدْ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كَفَرَ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الَّذِينَ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قَالُوا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إِنَّ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اللهَ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ثَالِثُ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ثَلَاثَةٍ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وَمَا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مِنْ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إِلَهٍ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إِلا</w:t>
      </w:r>
      <w:r w:rsidR="00976098" w:rsidRPr="00F40DF2">
        <w:rPr>
          <w:rStyle w:val="libAieChar"/>
          <w:rFonts w:hint="cs"/>
          <w:rtl/>
        </w:rPr>
        <w:t>ّ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إِلَهٌ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وَاحِدٌ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(سورة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المائدة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الآية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73).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F40DF2">
        <w:rPr>
          <w:rStyle w:val="libAieChar"/>
          <w:rFonts w:hint="eastAsia"/>
          <w:rtl/>
        </w:rPr>
        <w:t>مَا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الْمَسِيحُ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ابْنُ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مَرْيَمَ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إِلا</w:t>
      </w:r>
      <w:r w:rsidR="00976098" w:rsidRPr="00F40DF2">
        <w:rPr>
          <w:rStyle w:val="libAieChar"/>
          <w:rFonts w:hint="cs"/>
          <w:rtl/>
        </w:rPr>
        <w:t>ّ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رَسُولٌ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قَدْ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خَلَتْ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مِنْ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قَبْلِهِ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الرُّسُلُ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(سورة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المائدة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75).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F40DF2">
        <w:rPr>
          <w:rStyle w:val="libAieChar"/>
          <w:rFonts w:hint="eastAsia"/>
          <w:rtl/>
        </w:rPr>
        <w:t>مَا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قُلْتُ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لَهُمْ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إِلا</w:t>
      </w:r>
      <w:r w:rsidR="00976098" w:rsidRPr="00F40DF2">
        <w:rPr>
          <w:rStyle w:val="libAieChar"/>
          <w:rFonts w:hint="cs"/>
          <w:rtl/>
        </w:rPr>
        <w:t>ّ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مَا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أَمَرْتَنِي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بِهِ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أَنِ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اعْبُدُوا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اللهَ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رَبِّي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وَرَبَّكُمْ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وَكُنْتُ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عَلَيْهِمْ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شَهِيدًا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مَا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دُمْتُ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فِيهِمْ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فَلَمَّا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تَوَفَّيْتَنِي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كُنْتَ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أَنْتَ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الرَّقِيبَ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عَلَيْهِمْ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(سورة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المائدة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17).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F40DF2">
        <w:rPr>
          <w:rStyle w:val="libAieChar"/>
          <w:rFonts w:hint="eastAsia"/>
          <w:rtl/>
        </w:rPr>
        <w:t>وَيُعَلِّمُهُ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الْكِتَابَ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وَالْحِكْمَةَ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وَالتَّوْرَاةَ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وَالإِنْجِيلَ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cs"/>
          <w:rtl/>
        </w:rPr>
        <w:t>*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وَرَسُولا</w:t>
      </w:r>
      <w:r w:rsidR="00976098" w:rsidRPr="00F40DF2">
        <w:rPr>
          <w:rStyle w:val="libAieChar"/>
          <w:rFonts w:hint="cs"/>
          <w:rtl/>
        </w:rPr>
        <w:t>ً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إِلَى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بَنِي</w:t>
      </w:r>
      <w:r w:rsidRPr="00F40DF2">
        <w:rPr>
          <w:rStyle w:val="libAieChar"/>
          <w:rtl/>
        </w:rPr>
        <w:t xml:space="preserve"> </w:t>
      </w:r>
      <w:r w:rsidR="00976098" w:rsidRPr="00F40DF2">
        <w:rPr>
          <w:rStyle w:val="libAieChar"/>
          <w:rFonts w:hint="eastAsia"/>
          <w:rtl/>
        </w:rPr>
        <w:t>إِسْرَائِيلَ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(سورة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المائدة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48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49).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الوحدانية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التثليث،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ليضحي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ترتبط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بشخصية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(بولس)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العناصر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مؤسس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العصريين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المؤسس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للمسيحية.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وبولس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فريسي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فريسي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موات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للمسيحيين،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(سمعتم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بسيرتي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أضطهد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كنيسة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بإفراط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وأتلفها،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أترابي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تقليدات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(غلاطية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14).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ويبدو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لتدمير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يحطم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معتقداتها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واتجاهاتها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بأفكاره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تضطهدني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وصرخ: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تضطهده.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شاؤول: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بالمسيحية.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لوقا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30)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DA4EC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A4EC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رية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أضواء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السنة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المحمدية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A4ECF">
        <w:rPr>
          <w:rFonts w:hint="cs"/>
          <w:rtl/>
        </w:rPr>
        <w:t>189: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الكاتوليكية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العذراء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انعقد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بميدان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كردينالاً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بطريركا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المناقشة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يناقشها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الكنيسة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الكاثوليكية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الوفد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و3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11</w:t>
      </w:r>
      <w:r>
        <w:rPr>
          <w:rFonts w:hint="cs"/>
          <w:rtl/>
        </w:rPr>
        <w:t>/</w:t>
      </w:r>
      <w:r w:rsidRPr="003C6A69">
        <w:rPr>
          <w:rFonts w:hint="cs"/>
          <w:rtl/>
        </w:rPr>
        <w:t>1950)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قباط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المصريون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طوائفهم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ويطلقون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حتفال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العذراء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ننقلها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للمستشرق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تسيهر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و43: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للربانيين،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اليونانية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(الحديث)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(أبونا)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مباشر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المعدودة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نستطيع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نستقصي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المسيحيات.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27" w:name="_Toc370554575"/>
      <w:r w:rsidRPr="008A2E9F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قنوات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الإسلام</w:t>
      </w:r>
      <w:bookmarkEnd w:id="127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إيجابية،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نفتاح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وعقائده..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(تدوين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409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(احترام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اليهودية):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بقوميتهم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ووثنيتهم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اعتداداً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التعصب،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يحترمون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يحترمون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وثقافتهم،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ويرجعون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والتنبؤ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بالمستقبل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يعيشون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نهزام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وأنبياء،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وثنيون،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بقايا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نكتفي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تأثيرات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تشتكي،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ترقيها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وصاحبك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تشتكي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للشافعي: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ونساءهم،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أخف).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إرقيها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الرقية....).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باحترام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باعتبار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أدعيتها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أرجى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لشفائها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ابنته..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قصده: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إرقيها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استفادته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استغراب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والفتوى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ويشترط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تؤثر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المظلوم،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تمكننا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احترامها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احترامه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وتنبؤات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واستنتاجات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المستقبل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ساسية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لشخصية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بقوميته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خلقناكم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وأنثى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وجعلناكم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شعوباً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لتعارفوا..)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الحجرات.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خلقناكم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وأنثى،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شعاب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أكرمكم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أتقاكم،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أتقاكم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للشرك).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يتزوجوا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يزوجوهم،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فتاواه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وقراراته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ثانياً: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ويعتز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اعتزازاً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بالطلقاء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حزاب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انهزامهم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وإسلامهم..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أنصاري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حزاب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228....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سماطين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رواحة: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1F16BC" w:rsidTr="00434E54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DA4ECF">
              <w:rPr>
                <w:rFonts w:hint="cs"/>
                <w:rtl/>
              </w:rPr>
              <w:t>خلوا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بني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الكفار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سبيله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DA4ECF">
              <w:rPr>
                <w:rFonts w:hint="cs"/>
                <w:rtl/>
              </w:rPr>
              <w:t>فاليوم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نضربكم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تنزيله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1F16BC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1F16BC" w:rsidRDefault="00434E54" w:rsidP="00653770">
            <w:pPr>
              <w:pStyle w:val="libPoem"/>
            </w:pPr>
            <w:r w:rsidRPr="00DA4ECF">
              <w:rPr>
                <w:rFonts w:hint="cs"/>
                <w:rtl/>
              </w:rPr>
              <w:t>ضرباً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يزيل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الهام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مقيله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1F16BC" w:rsidRDefault="00434E54" w:rsidP="00653770">
            <w:pPr>
              <w:pStyle w:val="libPoem"/>
            </w:pPr>
            <w:r w:rsidRPr="00DA4ECF">
              <w:rPr>
                <w:rFonts w:hint="cs"/>
                <w:rtl/>
              </w:rPr>
              <w:t>ويذهل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الخليل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DA4ECF">
              <w:rPr>
                <w:rFonts w:hint="cs"/>
                <w:rtl/>
              </w:rPr>
              <w:t>خليله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DA4ECF" w:rsidRDefault="00976098" w:rsidP="00434E54">
      <w:pPr>
        <w:pStyle w:val="libCenter"/>
        <w:rPr>
          <w:rtl/>
        </w:rPr>
      </w:pPr>
      <w:r w:rsidRPr="00DA4ECF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DA4ECF">
        <w:rPr>
          <w:rFonts w:hint="cs"/>
          <w:rtl/>
        </w:rPr>
        <w:t>رب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DA4ECF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DA4ECF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DA4ECF">
        <w:rPr>
          <w:rFonts w:hint="cs"/>
          <w:rtl/>
        </w:rPr>
        <w:t>بقيله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الشعر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217،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235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يتنافى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وقرشيته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يخدمهما..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مشروطاً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يحترموا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انتقاصاً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المركبة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ترضيهم.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المحبة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للخليفة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مواقفه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السياسة،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مواقفه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دخال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فنهاه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طارىَ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ليحذرهم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وأصحابه....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28" w:name="_Toc370554576"/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أفكار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الأحبار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والتجسيم</w:t>
      </w:r>
      <w:bookmarkEnd w:id="128"/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وكثافتها....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يتفطرن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lastRenderedPageBreak/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البغوي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معالم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التنزيل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460: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كعب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الأحبار: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قائمة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اليمين.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الصنعاني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37: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قتادة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أفلح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المؤمنون،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كعب: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ثلاثة: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والتوراة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وغرس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الجنة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7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100: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لكعب: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ابتدأه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كتاباً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يكتبه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مداد..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فتح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القدير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للشوكاني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560: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أربعاً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وجنة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والقلم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وآدم....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18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ميسرة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شيئاً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أربعة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أشياء: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وكتب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الألواح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والتوراة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وغرس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عدناً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البغوي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معالم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التنزيل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236:</w:t>
      </w:r>
      <w:r w:rsidR="00976098" w:rsidRPr="003E7237">
        <w:rPr>
          <w:rFonts w:hint="cs"/>
          <w:rtl/>
        </w:rPr>
        <w:t>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وكتاب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مسطور،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الكلبي: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التوراة،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يسمع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صرير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القلم.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السيوطي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المنثور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وأخرج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جرير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المخارق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زهير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سالم،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لكعب: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ابتدأه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كعب: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كتاباً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يكتبه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مداد،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ولكن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بإصبعه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يتلوها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الزبرجد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واللؤلؤ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والياقوت: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سبقت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رحمتي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غضبي.</w:t>
      </w:r>
      <w:r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120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زمرد،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بأقلام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والزعفران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زبرجد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ياقوتة،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زبرجد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غرسها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8A2E9F" w:rsidRDefault="00976098" w:rsidP="00976098">
      <w:pPr>
        <w:pStyle w:val="Heading2Center"/>
        <w:rPr>
          <w:rtl/>
        </w:rPr>
      </w:pPr>
      <w:bookmarkStart w:id="129" w:name="_Toc370554577"/>
      <w:r w:rsidRPr="008A2E9F">
        <w:rPr>
          <w:rFonts w:hint="cs"/>
          <w:rtl/>
        </w:rPr>
        <w:lastRenderedPageBreak/>
        <w:t>كعب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يدعي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عدن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مسكن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والأنبياء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والخلفاء!</w:t>
      </w:r>
      <w:bookmarkEnd w:id="129"/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57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شهيد.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560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و573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ورسوله: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بالشهادة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أتجدني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فاستحلفه،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الخلفاء،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وزمانك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زمان.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347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وأدخلهم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والصديقون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العدل.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257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بأعلاهم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والشراب،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أطبقها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ستبرق،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ليستنشقون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استرسلت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فاقبضها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لجهنم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لركبتيه،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لظننت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معجم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استعجم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74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(الحثمة)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صخرات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أتدرون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وهنيئاً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وهنيئاً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بالشهادة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بالحثمة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تضعيفهم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للحديث،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ومضمونه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توثيق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مشابهاتها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الخلفاء....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94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الدرداء،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يفتح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الذكر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ثلاث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ساعات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بقين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الليل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الساعة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ولى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منهن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الكتاب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أحد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غيره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فيمحو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يشاء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ويثبت،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ينزل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الساعة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الثانية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عدن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وهي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داره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التي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ترها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عين..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وهي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مسكنه،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يسكن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ثلاثة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النبيين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والصديقين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والشهداء..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ينزل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الساعة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الثالثة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الدنيا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بروحه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وملائكته.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الخ.</w:t>
      </w:r>
      <w:r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254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فاسألوه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الفرودس،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الرحمن.</w:t>
      </w:r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الرزاق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8A2E9F" w:rsidRDefault="00976098" w:rsidP="00976098">
      <w:pPr>
        <w:pStyle w:val="Heading2Center"/>
        <w:rPr>
          <w:rtl/>
        </w:rPr>
      </w:pPr>
      <w:bookmarkStart w:id="130" w:name="_Toc370554578"/>
      <w:r w:rsidRPr="008A2E9F">
        <w:rPr>
          <w:rFonts w:hint="cs"/>
          <w:rtl/>
        </w:rPr>
        <w:t>نموذج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تعالى</w:t>
      </w:r>
      <w:bookmarkEnd w:id="130"/>
      <w:r w:rsidR="00653770">
        <w:rPr>
          <w:rFonts w:hint="cs"/>
          <w:rtl/>
        </w:rPr>
        <w:t xml:space="preserve"> </w:t>
      </w:r>
    </w:p>
    <w:p w:rsidR="00976098" w:rsidRPr="006C2AC0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2AC0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2AC0">
        <w:rPr>
          <w:rFonts w:hint="cs"/>
          <w:rtl/>
        </w:rPr>
        <w:t>293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بالباطن.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الأحبار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سطحي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وحشوي،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المسؤول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F40DF2">
        <w:rPr>
          <w:rStyle w:val="libAieChar"/>
          <w:rFonts w:hint="cs"/>
          <w:rtl/>
        </w:rPr>
        <w:t>(</w:t>
      </w:r>
      <w:r w:rsidRPr="00F40DF2">
        <w:rPr>
          <w:rStyle w:val="libAieChar"/>
          <w:rFonts w:hint="eastAsia"/>
          <w:rtl/>
        </w:rPr>
        <w:t>سَبَّحَ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cs"/>
          <w:rtl/>
        </w:rPr>
        <w:t>لل</w:t>
      </w:r>
      <w:r w:rsidRPr="00F40DF2">
        <w:rPr>
          <w:rStyle w:val="libAieChar"/>
          <w:rFonts w:hint="eastAsia"/>
          <w:rtl/>
        </w:rPr>
        <w:t>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مَا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فِي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السَّمَاوَاتِ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وَالأَرْضِ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الْعَزِيزُ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الْحَكِيمُ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cs"/>
          <w:rtl/>
        </w:rPr>
        <w:t>*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لَهُ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مُلْكُ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السَّمَاوَاتِ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وَالأَرْضِ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يُحْيِي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وَيُمِيتُ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عَلَى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كُلِّ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شَيْءٍ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قَدِيرٌ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cs"/>
          <w:rtl/>
        </w:rPr>
        <w:t>*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الأَوَّلُ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وَالآخِرُ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وَالظَّاهِرُ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وَالْبَاطِنُ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بِكُلِّ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شَيْءٍ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عَلِيمٌ</w:t>
      </w:r>
      <w:r w:rsidRPr="00F40DF2">
        <w:rPr>
          <w:rStyle w:val="libAieChar"/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الأوّل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والآخر....)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والآخر!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1" w:name="_Toc370554579"/>
      <w:r w:rsidRPr="008A2E9F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وعمر: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ربّه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أصابع</w:t>
      </w:r>
      <w:bookmarkEnd w:id="131"/>
      <w:r w:rsidR="00653770">
        <w:rPr>
          <w:rFonts w:hint="cs"/>
          <w:rtl/>
        </w:rPr>
        <w:t xml:space="preserve"> </w:t>
      </w:r>
    </w:p>
    <w:p w:rsidR="00976098" w:rsidRPr="0014511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45112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83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مجمع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الزوائد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159: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الكبير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ورجاله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رجال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الصحيح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خليفة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الهمذاني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ثقة.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كنز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العمّال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373،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(ع،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عاصم،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خزيمة،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الصفات،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السنة،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مردويه،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ونحوه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كنز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العمّال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466،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مردويه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ونحوه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ص152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الخطيب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طريق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إسرائيل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إسحاق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خليفة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الهمداني.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45112" w:rsidRDefault="00653770" w:rsidP="003E7237">
      <w:pPr>
        <w:pStyle w:val="libBold2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14511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328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أصابع.</w:t>
      </w:r>
      <w:r w:rsidR="00653770">
        <w:rPr>
          <w:rFonts w:hint="cs"/>
          <w:rtl/>
        </w:rPr>
        <w:t xml:space="preserve"> </w:t>
      </w:r>
    </w:p>
    <w:p w:rsidR="00976098" w:rsidRPr="0014511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4511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86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الخطاب: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استوى،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يسمع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أطيط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كأطيط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الرحل.</w:t>
      </w:r>
      <w:r>
        <w:rPr>
          <w:rFonts w:hint="cs"/>
          <w:rtl/>
        </w:rPr>
        <w:t xml:space="preserve"> </w:t>
      </w:r>
    </w:p>
    <w:p w:rsidR="00976098" w:rsidRPr="0014511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45112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295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الرحل.</w:t>
      </w:r>
      <w:r w:rsidR="00653770">
        <w:rPr>
          <w:rFonts w:hint="cs"/>
          <w:rtl/>
        </w:rPr>
        <w:t xml:space="preserve"> </w:t>
      </w:r>
    </w:p>
    <w:p w:rsidR="00976098" w:rsidRPr="0014511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4511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الأثير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النهاية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54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طيط: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قتاب.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وحنينها....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بالراكب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وعجزه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احتماله.</w:t>
      </w:r>
      <w:r w:rsidR="00653770">
        <w:rPr>
          <w:rFonts w:hint="cs"/>
          <w:rtl/>
        </w:rPr>
        <w:t xml:space="preserve"> </w:t>
      </w:r>
    </w:p>
    <w:p w:rsidR="00976098" w:rsidRPr="0014511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4511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45112">
        <w:rPr>
          <w:rFonts w:hint="cs"/>
          <w:rtl/>
        </w:rPr>
        <w:t>219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ونبرأ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المقولات،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8A2E9F" w:rsidRDefault="00976098" w:rsidP="00976098">
      <w:pPr>
        <w:pStyle w:val="Heading2Center"/>
        <w:rPr>
          <w:rtl/>
        </w:rPr>
      </w:pPr>
      <w:bookmarkStart w:id="132" w:name="_Toc370554580"/>
      <w:r w:rsidRPr="008A2E9F">
        <w:rPr>
          <w:rFonts w:hint="cs"/>
          <w:rtl/>
        </w:rPr>
        <w:lastRenderedPageBreak/>
        <w:t>وقالوا: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يمسك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بقدم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الأنبياء</w:t>
      </w:r>
      <w:bookmarkEnd w:id="132"/>
      <w:r w:rsidR="00653770">
        <w:rPr>
          <w:rFonts w:hint="cs"/>
          <w:rtl/>
        </w:rPr>
        <w:t xml:space="preserve"> </w:t>
      </w:r>
    </w:p>
    <w:p w:rsidR="00976098" w:rsidRPr="00E2251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2518">
        <w:rPr>
          <w:rFonts w:hint="cs"/>
          <w:rtl/>
        </w:rPr>
        <w:t>كنز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العمّال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488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وشدته،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لداود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تدحضني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خطيئتي،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خلفي،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تدحضني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خطيئتي،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بقدمي،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فيأخذ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بقدمه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الزلفى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F40DF2">
        <w:rPr>
          <w:rStyle w:val="libAieChar"/>
          <w:rFonts w:hint="eastAsia"/>
          <w:rtl/>
        </w:rPr>
        <w:t>وَإِنَّ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لَهُ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عِنْدَنَا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لَزُلْفَى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وَحُسْنَ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مَآبٍ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488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الشوكاني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583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والسيوطي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305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</w:p>
    <w:p w:rsidR="00976098" w:rsidRPr="00E2251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2518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297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داود.</w:t>
      </w:r>
      <w:r w:rsidR="00653770">
        <w:rPr>
          <w:rFonts w:hint="cs"/>
          <w:rtl/>
        </w:rPr>
        <w:t xml:space="preserve"> </w:t>
      </w:r>
    </w:p>
    <w:p w:rsidR="00976098" w:rsidRPr="00E2251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2518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2518">
        <w:rPr>
          <w:rFonts w:hint="cs"/>
          <w:rtl/>
        </w:rPr>
        <w:t>305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يصيبهم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عطش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شديد،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فينادي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المنادي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فيسقى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رؤوس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العالمين،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عندنا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لزلفى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وحسن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مآب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3" w:name="_Toc370554581"/>
      <w:r w:rsidRPr="008A2E9F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لأنّه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يصافح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ويعانقه</w:t>
      </w:r>
      <w:bookmarkEnd w:id="133"/>
      <w:r w:rsidR="00653770">
        <w:rPr>
          <w:rFonts w:hint="cs"/>
          <w:rtl/>
        </w:rPr>
        <w:t xml:space="preserve"> </w:t>
      </w:r>
    </w:p>
    <w:p w:rsidR="00976098" w:rsidRPr="009757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74D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ماجة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يصافحه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83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8A2E9F" w:rsidRDefault="00976098" w:rsidP="00976098">
      <w:pPr>
        <w:pStyle w:val="Heading2Center"/>
        <w:rPr>
          <w:rtl/>
        </w:rPr>
      </w:pPr>
      <w:bookmarkStart w:id="134" w:name="_Toc370554582"/>
      <w:r w:rsidRPr="008A2E9F">
        <w:rPr>
          <w:rFonts w:hint="cs"/>
          <w:rtl/>
        </w:rPr>
        <w:lastRenderedPageBreak/>
        <w:t>عبد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يؤكّد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أبيه</w:t>
      </w:r>
      <w:bookmarkEnd w:id="134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سنن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ماجه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65: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سمعت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المؤمن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القيامة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يضع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كتفه.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تفسير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سمعت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يدنو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المؤمن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يضع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كتفه..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تفسير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119: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أربعة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بيده: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وعدن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والقلم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وآدم..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مصابيح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البغوي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497: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الدجال.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تعلمون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أعور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ليس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بأعور.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البعث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والنشور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للبيهقي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251:</w:t>
      </w:r>
      <w:r w:rsidR="00976098" w:rsidRPr="003E7237">
        <w:rPr>
          <w:rFonts w:hint="cs"/>
          <w:rtl/>
        </w:rPr>
        <w:t>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سمعت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يحدث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رفع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وأكرمهم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غدوةً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وعشية.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كنز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العمّال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493: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أدنى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الجنة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منزلة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جنانه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وأزواجه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ونعيمه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وخدمه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وسرره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مسيرة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ألف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سنة،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وأكرمهم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غدوة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وعشية،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قرأ: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وجوه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يومئذ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ناضرة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العقد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الفريد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208: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مطوق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بحية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والوحي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ينزل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السلاسل.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فردوس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الأخبار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للديلمي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214: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بمائة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ألف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وعشرين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ألفاً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وثلاثمائة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وثلاث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عشر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والإستماع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تكلمني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غيرك؟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أكلمك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وبينك.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فردوس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الأخبار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للديلمي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85: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يبعثك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مقاماً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محموداً،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يجلسني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السرير.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E7237">
        <w:rPr>
          <w:rStyle w:val="libBold2Char"/>
          <w:rFonts w:hint="cs"/>
          <w:rtl/>
        </w:rPr>
        <w:t>فردوس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الأخبار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للديلمي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ج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5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ص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165: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تقبحوا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الوجه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صورته.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فردوس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الأخبار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للديلمي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128: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وجوه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يومئذ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ناضرة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ناظرة،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البهاء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والحسن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ناظرة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المنذري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الترغيب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والترهيب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507: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أكرم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الجنة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ينظر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وجهه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غدوة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وعشياً.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نحوه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539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551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552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553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556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86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125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128</w:t>
      </w:r>
      <w:r>
        <w:rPr>
          <w:rFonts w:hint="cs"/>
          <w:rtl/>
        </w:rPr>
        <w:t xml:space="preserve"> </w:t>
      </w:r>
    </w:p>
    <w:p w:rsidR="00434E54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الديلمي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473: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الليلة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الصديق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أقبل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ربكم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جنات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وعزتي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وجلالي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أدخلك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المولود.</w:t>
      </w:r>
      <w:r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5" w:name="_Toc370554583"/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الأشعري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وابنه</w:t>
      </w:r>
      <w:bookmarkEnd w:id="135"/>
      <w:r w:rsidR="00653770">
        <w:rPr>
          <w:rFonts w:hint="cs"/>
          <w:rtl/>
        </w:rPr>
        <w:t xml:space="preserve"> </w:t>
      </w:r>
    </w:p>
    <w:p w:rsidR="00976098" w:rsidRPr="009757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74D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74D">
        <w:rPr>
          <w:rFonts w:hint="cs"/>
          <w:rtl/>
        </w:rPr>
        <w:t>254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ثمار.</w:t>
      </w:r>
      <w:r w:rsidR="00653770"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327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الرحل.</w:t>
      </w:r>
      <w:r w:rsidR="00653770"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680B04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185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آنيتهما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وجنتان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آنيتهما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86،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185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333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370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4162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وفيه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عدن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نهار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تشخب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جنة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عدن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تصدع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بعد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ذلك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أنهاراً).</w:t>
      </w:r>
      <w:r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400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411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زاوية.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زوايا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أحمد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رواية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تدل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على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المقصود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كثرة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النساء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تلك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الدرة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الكروية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الهائلة!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411: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قيس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الجنة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خيمة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لؤلؤة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مجوفة،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عرضها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ستون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ميلاً،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زاوية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يرون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الآخرين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يطوف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(عليهن)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المؤمن.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أحمد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روايات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أخرى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معقولة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الأشعري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تجسيم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والتكفير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المسلمين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المستحقين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لدخول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بغيرهم!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408: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بردة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الأشعري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وسلم: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يجمع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الأمم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صعيد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القيامة،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يصدع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بين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فيتبعونهم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يقحمونهم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C80971">
      <w:pPr>
        <w:pStyle w:val="libNormal"/>
        <w:rPr>
          <w:rtl/>
        </w:rPr>
      </w:pP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تروه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ضاحكاً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أبشروا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نصرانياً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418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فداؤك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مرحومة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عذاب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عذابها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والبلابل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والزلازل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بالزلازل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والفتن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414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الأشعري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يعذب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ببكاء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النائحة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واعضداه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واناصراه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واكاسباه،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عضدها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ناصرها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كاسبها؟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تزر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وازرة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وزر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ويحك،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أحدثك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كذب؟!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وسلم!</w:t>
      </w:r>
      <w:r w:rsidR="00653770"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368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ضاحكاً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680B04">
        <w:rPr>
          <w:rFonts w:hint="cs"/>
          <w:rtl/>
        </w:rPr>
        <w:t>البعث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والنشور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للبيهقي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262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وزياده: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6" w:name="_Toc370554584"/>
      <w:r w:rsidRPr="008A2E9F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الجرجاني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وغيره: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فكرة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يهودية</w:t>
      </w:r>
      <w:bookmarkEnd w:id="136"/>
      <w:r w:rsidR="00653770">
        <w:rPr>
          <w:rFonts w:hint="cs"/>
          <w:rtl/>
        </w:rPr>
        <w:t xml:space="preserve"> </w:t>
      </w:r>
    </w:p>
    <w:p w:rsidR="00976098" w:rsidRPr="00680B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80B04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المواقف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للجرجاني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80B04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مكنة،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وخصصوه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اتفاقاً،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للصفحة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وكهمس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الهجيمي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المخلصين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يعانقونه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متناهية،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بمسافة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متناهية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!....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7" w:name="_Toc370554585"/>
      <w:r w:rsidRPr="008A2E9F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الحاخامات</w:t>
      </w:r>
      <w:bookmarkEnd w:id="137"/>
      <w:r w:rsidR="00653770">
        <w:rPr>
          <w:rFonts w:hint="cs"/>
          <w:rtl/>
        </w:rPr>
        <w:t xml:space="preserve"> </w:t>
      </w:r>
    </w:p>
    <w:p w:rsidR="00976098" w:rsidRPr="002F1516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وأوسعها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انتشاراً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الحاخام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بروايات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ومفادها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الحاخام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عقيدة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التجسيم،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فصدق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نواجذه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روى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البخاري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صحيحه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6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33: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والشجر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نواجذه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قدره.</w:t>
      </w:r>
      <w:r w:rsidR="00653770">
        <w:rPr>
          <w:rFonts w:hint="cs"/>
          <w:rtl/>
        </w:rPr>
        <w:t xml:space="preserve"> </w:t>
      </w:r>
    </w:p>
    <w:p w:rsidR="00976098" w:rsidRPr="002F1516" w:rsidRDefault="00976098" w:rsidP="003E7237">
      <w:pPr>
        <w:pStyle w:val="libBold1"/>
        <w:rPr>
          <w:rtl/>
        </w:rPr>
      </w:pPr>
      <w:r w:rsidRPr="002F1516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2F1516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F1516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2F1516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2F1516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2F1516">
        <w:rPr>
          <w:rFonts w:hint="cs"/>
          <w:rtl/>
        </w:rPr>
        <w:t>173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يهودياً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يمسك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والجبال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والخلائق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نواجذه،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حقّ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وزاد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عياض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تعجباً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وتصديقاً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يمسك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والثرى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والخلائق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نواجذه،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حقّ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2F151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F1516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187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والجبال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والأنهار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وسائر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حقّ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2F151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F1516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إصبع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يهزهن،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نواجذه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تعجباً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وتصديقاً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لقوله،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يشركون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مسلم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8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125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بلفظ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رأيت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ضحك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نواجذه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تعجباً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تصديقاً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أحمد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مسنده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378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429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457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جميع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رواياته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ضحك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نواجذه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تصديقاً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لليهودي!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البغوي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معالم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التنزيل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87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مصابيحه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523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والمراغي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21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والصنعاني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287..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18،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بصيغة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كأنها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ابتداء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لليهودي!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سمعت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يأخذ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الجبار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سمواته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وأرضيه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بيمينه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وقبض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فجعل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يقبضها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ويبسطها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الجبار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الملك،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الجبارون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المتكبرون!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ويميل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يمينه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شماله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نظرت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المنبر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يتحرك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أسفل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لأقول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أساقط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برسول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)!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رسمي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المتأثرين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بكر.ثم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ممهداً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فسلكوه،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(قناة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شرعية)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ومكتوباتهم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الصافي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قناة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أساسياً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لثقافة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بأحجارها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شاخصة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وصحاحهم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وانقسامات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وصراعات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مريرة..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المؤرخون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كعادتهم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يبرئوا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ويتهموا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مكروهون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تلامذة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والمشركين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الصابئين.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وأظهرها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فنسبت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عصم،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تلامذة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مشبهات،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مناقشته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الرقية: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وعال: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الحاخام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F151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F1516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الأحاديث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القدسية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الصحاح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42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القسطلاني: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شتباه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مشبهة،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إرشاد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وصاف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محال.انتهى.</w:t>
      </w:r>
      <w:r w:rsidR="00653770">
        <w:rPr>
          <w:rFonts w:hint="cs"/>
          <w:rtl/>
        </w:rPr>
        <w:t xml:space="preserve"> </w:t>
      </w:r>
    </w:p>
    <w:p w:rsidR="00976098" w:rsidRPr="002F151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F151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130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(فضحك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تعجباً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تصديقاً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قدره</w:t>
      </w:r>
      <w:r w:rsidRPr="003E7237">
        <w:rPr>
          <w:rFonts w:hint="cs"/>
          <w:rtl/>
        </w:rPr>
        <w:t>..)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يقبض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والمخلوقات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بالأصابع.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القاضي: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المتكلمين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ضحكه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وتعجبه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تصديقاً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للحبر،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وإنكار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سوء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اعتقاده،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التجسيم....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17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131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46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اشتباهات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والنساخ،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الصلاح: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التواتر،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إنكاراً....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المتواتر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التجاسر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القسطلاني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وأيده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45: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F40DF2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الحاخام،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والتحير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8" w:name="_Toc370554586"/>
      <w:r w:rsidRPr="008A2E9F">
        <w:rPr>
          <w:rFonts w:hint="cs"/>
          <w:rtl/>
        </w:rPr>
        <w:t>الكوثري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يصعد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درجات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لبّ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الحقيقة</w:t>
      </w:r>
      <w:bookmarkEnd w:id="138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اقترب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الكوثري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وأدخلوها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F1516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2F1516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مقد</w:t>
      </w:r>
      <w:r w:rsidR="00976098">
        <w:rPr>
          <w:rFonts w:hint="cs"/>
          <w:rtl/>
        </w:rPr>
        <w:t>ّ</w:t>
      </w:r>
      <w:r w:rsidR="00976098" w:rsidRPr="002F1516">
        <w:rPr>
          <w:rFonts w:hint="cs"/>
          <w:rtl/>
        </w:rPr>
        <w:t>مته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لكتاب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والصفات</w:t>
      </w:r>
      <w:r>
        <w:rPr>
          <w:rFonts w:hint="cs"/>
          <w:rtl/>
        </w:rPr>
        <w:t xml:space="preserve"> </w:t>
      </w:r>
      <w:r w:rsidR="00976098" w:rsidRPr="002F1516">
        <w:rPr>
          <w:rFonts w:hint="cs"/>
          <w:rtl/>
        </w:rPr>
        <w:t>للبيهقي: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لايحسنه،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لطائفته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يسايره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ويتقلد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هوَلاء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فدونك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يتناقلها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التزواج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والتنكاح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لايميز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المدعو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بمروياته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المبسوطة،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ولاسيما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القاطعة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مروياتهما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يتقلدونها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فدونك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الاستقامة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لخشيش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أصرم،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وللخلال،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وللعسال،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وللطبراني،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والجامع،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السيرجاني،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للآجري،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والابانة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التأويلات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والفاروق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السائرين..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ينبذه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الشرع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بقدرته،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المطبوع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1351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بمطبعة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الحلبي.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لهذاالسجزي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السافلة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برأب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هوَلاء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والحليمي،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الاسفرايني،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ستاذ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لايحصون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التحريفات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المشكلة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مازالت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وزملائه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وتلاميذهم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والسفيانين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والحمادين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الاجتهاد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الدراسات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الكوثري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39" w:name="_Toc370554587"/>
      <w:r w:rsidRPr="008A2E9F">
        <w:rPr>
          <w:rFonts w:hint="cs"/>
          <w:rtl/>
        </w:rPr>
        <w:t>السّفيانان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والحمّادان</w:t>
      </w:r>
      <w:bookmarkEnd w:id="139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السفيانان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والحمادان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شيوخ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ماعدا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طابخة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الطهراني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للذهبي.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فالحمادان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متعاصران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ومتقاربان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الكوثري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عقله.</w:t>
      </w:r>
      <w:r w:rsidR="00653770">
        <w:rPr>
          <w:rFonts w:hint="cs"/>
          <w:rtl/>
        </w:rPr>
        <w:t xml:space="preserve"> </w:t>
      </w:r>
    </w:p>
    <w:p w:rsidR="00976098" w:rsidRPr="008A2E9F" w:rsidRDefault="00976098" w:rsidP="00976098">
      <w:pPr>
        <w:pStyle w:val="Heading2Center"/>
        <w:rPr>
          <w:rtl/>
        </w:rPr>
      </w:pPr>
      <w:bookmarkStart w:id="140" w:name="_Toc370554588"/>
      <w:r w:rsidRPr="008A2E9F">
        <w:rPr>
          <w:rFonts w:hint="cs"/>
          <w:rtl/>
        </w:rPr>
        <w:t>حمّاد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8A2E9F">
        <w:rPr>
          <w:rFonts w:hint="cs"/>
          <w:rtl/>
        </w:rPr>
        <w:t>سلمة</w:t>
      </w:r>
      <w:bookmarkEnd w:id="140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147: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مشهور)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ضمضم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هبل....)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ج7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456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وفقهه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الرأي،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دوانيق،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دانقين،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دانقين،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دوانيق.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المزي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251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زيد: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سجستان،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ولسنا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بالجزاف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قسطه،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راوٍ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حظه،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الموفق.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الوارث.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والاسلام،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الاعتدال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136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وأومأ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510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236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تخليط.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الأنساب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121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زرق...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الذهبي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سير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أعلام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النبلاء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114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سلمة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يحترم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زيد..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الذهبي: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عفان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سلمة،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فأخطأ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يرجع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أحد،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خولفت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من؟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قالوا: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زيد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يلتفت،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إسماعيل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يخالفك،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ودخل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خرج،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إسماعيل.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993A10" w:rsidRDefault="00976098" w:rsidP="00976098">
      <w:pPr>
        <w:pStyle w:val="Heading2Center"/>
        <w:rPr>
          <w:rtl/>
        </w:rPr>
      </w:pPr>
      <w:bookmarkStart w:id="141" w:name="_Toc370554589"/>
      <w:r w:rsidRPr="00993A10">
        <w:rPr>
          <w:rFonts w:hint="cs"/>
          <w:rtl/>
        </w:rPr>
        <w:lastRenderedPageBreak/>
        <w:t>بعض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993A10">
        <w:rPr>
          <w:rFonts w:hint="cs"/>
          <w:rtl/>
        </w:rPr>
        <w:t>والتجسيم</w:t>
      </w:r>
      <w:bookmarkEnd w:id="141"/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485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أيوب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بئس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فيتأمل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تشنيع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وتشغب.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وكذا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290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وفيه: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590: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صهيب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خنصره،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إبهامه،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لثابت: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وأكتمه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جَعْداً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تذكرة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الحفّاظ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596)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جداً....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وقال...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الموضوعات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122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(أخرج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خنصره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طرف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خنصره):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يثبت.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الحافظ: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العوجاء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ربيب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سلمة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الأحاديث.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ومثله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100</w:t>
      </w:r>
      <w:r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444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فاتهموه....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590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الدولابي،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الثلجي،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شيطاناً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فألقاها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الثلجي: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دُسَّت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الثلجي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F034C9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شجاع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يجترئ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أذهانهم،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F034C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034C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034C9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الطيالسي،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وزنهما،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جرحهما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وتعديلهما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الانصاف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يستنكر.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عكرمة.</w:t>
      </w:r>
      <w:r w:rsidR="00653770">
        <w:rPr>
          <w:rFonts w:hint="cs"/>
          <w:rtl/>
        </w:rPr>
        <w:t xml:space="preserve"> </w:t>
      </w:r>
    </w:p>
    <w:p w:rsidR="00976098" w:rsidRPr="00F40DF2" w:rsidRDefault="00976098" w:rsidP="00976098">
      <w:pPr>
        <w:pStyle w:val="Heading2Center"/>
        <w:rPr>
          <w:rtl/>
        </w:rPr>
      </w:pPr>
      <w:bookmarkStart w:id="142" w:name="_Toc370554590"/>
      <w:r w:rsidRPr="00F40DF2">
        <w:rPr>
          <w:rFonts w:hint="cs"/>
          <w:rtl/>
        </w:rPr>
        <w:t>حمّاد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يروي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أنّ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النبي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لا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يحفظ</w:t>
      </w:r>
      <w:r w:rsidR="00653770" w:rsidRPr="00F40DF2">
        <w:rPr>
          <w:rFonts w:hint="cs"/>
          <w:rtl/>
        </w:rPr>
        <w:t xml:space="preserve"> </w:t>
      </w:r>
      <w:r w:rsidRPr="00F40DF2">
        <w:rPr>
          <w:rFonts w:hint="cs"/>
          <w:rtl/>
        </w:rPr>
        <w:t>القرآن!</w:t>
      </w:r>
      <w:bookmarkEnd w:id="142"/>
      <w:r w:rsidR="00653770" w:rsidRPr="00F40DF2">
        <w:rPr>
          <w:rFonts w:hint="cs"/>
          <w:rtl/>
        </w:rPr>
        <w:t xml:space="preserve"> </w:t>
      </w:r>
    </w:p>
    <w:p w:rsidR="00976098" w:rsidRPr="00C745B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745B2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C745B2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C745B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745B2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745B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745B2">
        <w:rPr>
          <w:rFonts w:hint="cs"/>
          <w:rtl/>
        </w:rPr>
        <w:t>267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الجارود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أُبي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قراءتي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تهذيب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الكمال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268: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القراءة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الإمام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سلمة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موسى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إسماعيل،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فوقع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بدلاً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عالياً!</w:t>
      </w:r>
      <w:r>
        <w:rPr>
          <w:rFonts w:hint="cs"/>
          <w:rtl/>
        </w:rPr>
        <w:t xml:space="preserve"> </w:t>
      </w:r>
    </w:p>
    <w:p w:rsidR="00976098" w:rsidRPr="00BE4E2F" w:rsidRDefault="00976098" w:rsidP="00976098">
      <w:pPr>
        <w:pStyle w:val="Heading2Center"/>
        <w:rPr>
          <w:rtl/>
        </w:rPr>
      </w:pPr>
      <w:bookmarkStart w:id="143" w:name="_Toc370554591"/>
      <w:r w:rsidRPr="00BE4E2F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حمّاد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بالجبر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شيخه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وهب</w:t>
      </w:r>
      <w:bookmarkEnd w:id="143"/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353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147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المنسوبة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بعبارته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للانسان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والجرائم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مسؤولية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مخالفتهم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عواتقهم،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ونسبوها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تعالى..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بالقذة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BE4E2F" w:rsidRDefault="00976098" w:rsidP="00653770">
      <w:pPr>
        <w:pStyle w:val="Heading2Center"/>
        <w:rPr>
          <w:rtl/>
        </w:rPr>
      </w:pPr>
      <w:bookmarkStart w:id="144" w:name="_Toc370554592"/>
      <w:r w:rsidRPr="00BE4E2F">
        <w:rPr>
          <w:rFonts w:hint="cs"/>
          <w:rtl/>
        </w:rPr>
        <w:t>ربيبه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العوجاء</w:t>
      </w:r>
      <w:bookmarkEnd w:id="144"/>
      <w:r w:rsidR="00653770">
        <w:rPr>
          <w:rFonts w:hint="cs"/>
          <w:rtl/>
        </w:rPr>
        <w:t xml:space="preserve"> </w:t>
      </w:r>
    </w:p>
    <w:p w:rsidR="00976098" w:rsidRPr="0011506B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شيئا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زوجة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اتهموه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بالدس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أحاديثه،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خطورته..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لسان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الميزان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4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51:</w:t>
      </w:r>
      <w:r w:rsidR="00653770">
        <w:rPr>
          <w:rStyle w:val="libBold2Char"/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مغتر،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الحرام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صبهاني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غاني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حازم: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يجتمعون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زد...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تهذيب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101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العوجاء: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الكريم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العوجاء،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زنادقة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عصر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الامام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الصادق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976098" w:rsidRPr="003E723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تلامذة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الحسن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البصري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فانحرف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التوحيد،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تركت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صاحبك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ودخلت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أصل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حقيقة!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صاحبي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مخلطاً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طوراً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بالقدر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وطوراً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بالجبر،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أعلمه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اعتقد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مذهباً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عليه.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المنصور.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زائدة.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مولاناالصادق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احتجاجات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كثيرة....انتهى.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مناظرات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وتلاميذه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وصاحبيه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الديصاني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ونشاطه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الالحاد،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201،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إختيار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للطوسي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430،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ردبيلي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و296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للطبرسي..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وغيرها.</w:t>
      </w:r>
      <w:r w:rsidR="00653770">
        <w:rPr>
          <w:rFonts w:hint="cs"/>
          <w:rtl/>
        </w:rPr>
        <w:t xml:space="preserve"> </w:t>
      </w:r>
    </w:p>
    <w:p w:rsidR="00976098" w:rsidRPr="00BE4E2F" w:rsidRDefault="00976098" w:rsidP="00653770">
      <w:pPr>
        <w:pStyle w:val="Heading2Center"/>
        <w:rPr>
          <w:rtl/>
        </w:rPr>
      </w:pPr>
      <w:bookmarkStart w:id="145" w:name="_Toc370554593"/>
      <w:r w:rsidRPr="00BE4E2F">
        <w:rPr>
          <w:rFonts w:hint="cs"/>
          <w:rtl/>
        </w:rPr>
        <w:t>عشرات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الألوف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الأحاديث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ومئات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التلاميذ</w:t>
      </w:r>
      <w:bookmarkEnd w:id="145"/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أبوحاتم: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حديث...!!.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22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89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النصيبي: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257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52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11506B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446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الطيالسي: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الطيالسي: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بالمقرعة،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حانوت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فأبيعه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500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الجرح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والتعديل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140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نحوه....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الجرح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والتعديل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335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التبوذكي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فاستكتبنا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فوهبت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التبوذكي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تلميذ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(خيشة)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التعاليق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السختياني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الحذاء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الطيالسيان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التبوذكي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والاشيب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وهدبة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فروخ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وآخرون...انتهى.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شيوخه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وتلاميذه.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294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دعس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مهنأ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أبوشبل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حنبل.</w:t>
      </w:r>
      <w:r w:rsidR="00653770">
        <w:rPr>
          <w:rFonts w:hint="cs"/>
          <w:rtl/>
        </w:rPr>
        <w:t xml:space="preserve"> </w:t>
      </w:r>
    </w:p>
    <w:p w:rsidR="00976098" w:rsidRPr="00BE4E2F" w:rsidRDefault="00976098" w:rsidP="00976098">
      <w:pPr>
        <w:pStyle w:val="Heading2Center"/>
        <w:rPr>
          <w:rtl/>
        </w:rPr>
      </w:pPr>
      <w:bookmarkStart w:id="146" w:name="_Toc370554594"/>
      <w:r w:rsidRPr="00BE4E2F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مفتي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البصرة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مسجد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ويلزم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تلاميذه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بالكتابة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عنه</w:t>
      </w:r>
      <w:bookmarkEnd w:id="146"/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590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الاعتدال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608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بطوله،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المنقري،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عنه..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سعد...!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444</w:t>
      </w:r>
      <w:r w:rsidR="00653770">
        <w:rPr>
          <w:rFonts w:hint="cs"/>
          <w:rtl/>
        </w:rPr>
        <w:t xml:space="preserve"> </w:t>
      </w:r>
    </w:p>
    <w:p w:rsidR="00976098" w:rsidRPr="001150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1506B">
        <w:rPr>
          <w:rFonts w:hint="cs"/>
          <w:rtl/>
        </w:rPr>
        <w:t>الأنساب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1506B">
        <w:rPr>
          <w:rFonts w:hint="cs"/>
          <w:rtl/>
        </w:rPr>
        <w:t>356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حفظه.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وأوثقهما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نسختين: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الشيوخ،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التصنيف.</w:t>
      </w:r>
      <w:r w:rsidR="00653770">
        <w:rPr>
          <w:rFonts w:hint="cs"/>
          <w:rtl/>
        </w:rPr>
        <w:t xml:space="preserve"> </w:t>
      </w:r>
    </w:p>
    <w:p w:rsidR="00976098" w:rsidRPr="00BE4E2F" w:rsidRDefault="00976098" w:rsidP="00976098">
      <w:pPr>
        <w:pStyle w:val="Heading2Center"/>
        <w:rPr>
          <w:rtl/>
        </w:rPr>
      </w:pPr>
      <w:bookmarkStart w:id="147" w:name="_Toc370554595"/>
      <w:r w:rsidRPr="00BE4E2F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وثّقه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وغالوا</w:t>
      </w:r>
      <w:r w:rsidR="00653770">
        <w:rPr>
          <w:rFonts w:hint="cs"/>
          <w:rtl/>
        </w:rPr>
        <w:t xml:space="preserve"> </w:t>
      </w:r>
      <w:r w:rsidRPr="00BE4E2F">
        <w:rPr>
          <w:rFonts w:hint="cs"/>
          <w:rtl/>
        </w:rPr>
        <w:t>فيه</w:t>
      </w:r>
      <w:bookmarkEnd w:id="147"/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إكمال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سلمة...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590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فاتهموه.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لعفان: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CB6974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147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أبوطالب،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حديث...!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261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البلخي: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الابدال،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356.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الكوثري،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ثلثي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المئة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شهاب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بدال.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الجرح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والتعديل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140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راطي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444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النحوي،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البطائني،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يغمزه،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فاجتهد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الاحتجاج،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فالاحتياط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البغوي: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التبوذكي: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لخالك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الواعظ.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إملاء.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فأتحفظ.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عفواً،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وحدثنا...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قصاص،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فراسته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فالقصاص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الاسرائيليات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ويقصها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بضاعة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الاسرائيليات،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مروياته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CB69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B6974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B6974">
        <w:rPr>
          <w:rFonts w:hint="cs"/>
          <w:rtl/>
        </w:rPr>
        <w:t>202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وأعلمنا.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وأثبتهم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التصانيف...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شرحها....</w:t>
      </w:r>
      <w:r w:rsidR="00653770">
        <w:rPr>
          <w:rFonts w:hint="cs"/>
          <w:rtl/>
        </w:rPr>
        <w:t xml:space="preserve"> </w:t>
      </w:r>
    </w:p>
    <w:p w:rsidR="00976098" w:rsidRPr="00B40437" w:rsidRDefault="00976098" w:rsidP="00976098">
      <w:pPr>
        <w:pStyle w:val="Heading2Center"/>
        <w:rPr>
          <w:rtl/>
        </w:rPr>
      </w:pPr>
      <w:bookmarkStart w:id="148" w:name="_Toc370554596"/>
      <w:r w:rsidRPr="00B40437">
        <w:rPr>
          <w:rFonts w:hint="cs"/>
          <w:rtl/>
        </w:rPr>
        <w:t>واحترمه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يكتفوا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بذلك</w:t>
      </w:r>
      <w:bookmarkEnd w:id="148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احترام،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المتعصبين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هاجموا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قال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الموضوعات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ج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1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ص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34: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اشترط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والاشتهار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تركا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تركها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وأشياء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لتركها،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بثقته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تخريجه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الأنساب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للسمعاني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356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وشعبة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يخطئون،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معتزلي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إتقانه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ضبطه.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البستي.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لمدحه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وأطنبوا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منتحلي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الكذبة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كشعبة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والمتأخرين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وأمانته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B40437" w:rsidRDefault="00976098" w:rsidP="00976098">
      <w:pPr>
        <w:pStyle w:val="Heading2Center"/>
        <w:rPr>
          <w:rtl/>
        </w:rPr>
      </w:pPr>
      <w:bookmarkStart w:id="149" w:name="_Toc370554597"/>
      <w:r w:rsidRPr="00B40437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حمّاد</w:t>
      </w:r>
      <w:bookmarkEnd w:id="149"/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التاريخ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الكبير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الفارض....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الجرح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والتعديل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463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الاعور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الموَمن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ومئتين...</w:t>
      </w:r>
      <w:r w:rsidR="00653770">
        <w:rPr>
          <w:rFonts w:hint="cs"/>
          <w:rtl/>
        </w:rPr>
        <w:t xml:space="preserve"> </w:t>
      </w:r>
    </w:p>
    <w:p w:rsidR="00976098" w:rsidRPr="00B40437" w:rsidRDefault="00976098" w:rsidP="00976098">
      <w:pPr>
        <w:pStyle w:val="Heading2Center"/>
        <w:rPr>
          <w:rtl/>
        </w:rPr>
      </w:pPr>
      <w:bookmarkStart w:id="150" w:name="_Toc370554598"/>
      <w:r w:rsidRPr="00B404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مناكيره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ورواياته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التجسيم</w:t>
      </w:r>
      <w:bookmarkEnd w:id="150"/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المسيب،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النجوم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مناكير.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الدمشقي: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بالوحي....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دحيم: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موقرا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نعيم...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قتيبة: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للموصوف،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وتجسيمه،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409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سماع.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مناكير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لايتابع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بثقة...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ضعيف...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595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أُبي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التستري،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الانصاري،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الانصاري.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ولرؤياه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نعبره،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لحسي،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فمعاذ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نعتقد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الخوض</w:t>
      </w:r>
      <w:r w:rsidRPr="003C6A69">
        <w:rPr>
          <w:rFonts w:hint="cs"/>
          <w:rtl/>
        </w:rPr>
        <w:t>(!)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رئية،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مشددة.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بثثته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البلعوم،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ونشره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ويتأكد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العلماء.!!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والتوحيد.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كثير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استوى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الأعراف54: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الأمر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الأئمة،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نعيم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حمادالخزاعي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شيخ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البخاري: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بخلقه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كفر.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جحد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نفسه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كفر.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وليس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نفسه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رسوله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تشبيه!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lastRenderedPageBreak/>
        <w:t xml:space="preserve">- </w:t>
      </w:r>
      <w:r w:rsidR="00976098" w:rsidRPr="003E7237">
        <w:rPr>
          <w:rStyle w:val="libBold1Char"/>
          <w:rFonts w:hint="cs"/>
          <w:rtl/>
        </w:rPr>
        <w:t>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السبكي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الكبير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السيف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الصقيل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الرد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على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ابن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زفيل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ومعه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تكملة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نونية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للكوثري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مكتبة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زهران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بمصر.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زفيل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وزفيل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اسم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قيما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للمدرسة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الجوزية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مدرسة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للحنابلة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بدمشق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فعرف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باسم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الجوزية.</w:t>
      </w:r>
      <w:r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205: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حذف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303)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126)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مغمز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لمذهبه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الاعتدال..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51" w:name="_Toc370554599"/>
      <w:r w:rsidRPr="00B40437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وثّقوا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نعيماً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صلب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السنة!!</w:t>
      </w:r>
      <w:bookmarkEnd w:id="151"/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595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عور...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الحلواني،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الذهلي،ومحمد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والرمادي،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وسمويه،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بوالدرداء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البزار،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الفسوي،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العكبري،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الدمياطي،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وخلقٌ...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B0106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409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مقروناً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الميموني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المسند.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كاتباً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لصلابته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مناكير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411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هامش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505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موضعين،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يوثقه،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النيسابوري: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بالسنن،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قاسم: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الخطأ،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الملاحم)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F40DF2">
      <w:pPr>
        <w:pStyle w:val="libCenter"/>
        <w:rPr>
          <w:rtl/>
        </w:rPr>
      </w:pPr>
      <w:r w:rsidRPr="003C6A69">
        <w:rPr>
          <w:rFonts w:hint="cs"/>
          <w:rtl/>
        </w:rPr>
        <w:t>**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152" w:name="_Toc370554600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السادس</w:t>
      </w:r>
      <w:bookmarkEnd w:id="152"/>
    </w:p>
    <w:p w:rsidR="00976098" w:rsidRPr="003C6A69" w:rsidRDefault="00976098" w:rsidP="00976098">
      <w:pPr>
        <w:pStyle w:val="Heading1Center"/>
        <w:rPr>
          <w:rtl/>
        </w:rPr>
      </w:pPr>
      <w:bookmarkStart w:id="153" w:name="_Toc370554601"/>
      <w:r w:rsidRPr="003C6A69">
        <w:rPr>
          <w:rFonts w:hint="cs"/>
          <w:rtl/>
        </w:rPr>
        <w:t>مكانة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bookmarkEnd w:id="153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نحتاج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احترام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كشفنا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الأحبار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وجماعته،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شخصيات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الإسلامية،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أحاديثه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مصادرهم،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فصارت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وتاريخها،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وتأثر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وجماهير!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وتحقق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تقليد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لليهود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والنصارى: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حذو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القذة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بالقذة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بالنعل!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وتأثيرها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جتماعية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والسياسية،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ويؤرخ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انقسامات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وصراعات،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وخسارات..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ونكتفي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بلقطات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والمجسمين.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54" w:name="_Toc370554602"/>
      <w:r w:rsidRPr="00B40437">
        <w:rPr>
          <w:rFonts w:hint="cs"/>
          <w:rtl/>
        </w:rPr>
        <w:lastRenderedPageBreak/>
        <w:t>وهب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منبّه: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فارسي،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يهودي،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مجسّم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محترم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وشيخ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للمحدّثين</w:t>
      </w:r>
      <w:bookmarkEnd w:id="154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عنه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الصنعاني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كثيراً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أفكار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التوراة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والتلمود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التجسيم،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216: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منبه....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أكل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وحواء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الشجرة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بدت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سوآتهما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دخل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جوف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الشجرة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فناداه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آدم؟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تخرج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ملعونة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مفصلاً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تاريخه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72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أنواعاً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الإسرائيليات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تكفي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للتدليل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ثقافة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يهودية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تلمودية،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فمما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تاريخه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ص337: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معقل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سلمت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إسرائيل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الملك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لطالوت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أوحى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إسرائيل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لطالوت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فليغز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مدين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يترك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حياً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قتله،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سأظهره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فخرج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بالناس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مدين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فقتل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ملكهم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أسره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وساق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مواشيهم.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أشمويل: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بملكهم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مواشيهم،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لأنزعن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أطاعني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جئت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بملكهم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مواشيهم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المواشي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قربها.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أشمويل: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أشمويل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فادهن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أشمويل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أعجبه،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بالعباد،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تبصران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فدهنه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فسار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فعسكر،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وعسكر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وتهيؤوا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للقتال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وقومك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قتلتني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صائحاً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يبرز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لجالوت..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محاولته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وولده.</w:t>
      </w:r>
      <w:r w:rsidR="00653770">
        <w:rPr>
          <w:rFonts w:hint="cs"/>
          <w:rtl/>
        </w:rPr>
        <w:t xml:space="preserve"> </w:t>
      </w:r>
    </w:p>
    <w:p w:rsidR="00976098" w:rsidRPr="00DB010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B0106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تاريخه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وهب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أيضاً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B0106">
        <w:rPr>
          <w:rFonts w:hint="cs"/>
          <w:rtl/>
        </w:rPr>
        <w:t>343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أجعلهم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وأجعلهم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عددهم،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أبتليكم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أسلط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فاستشار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فتبتل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يضرسون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فاستجاب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سيوفهم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يغمدونها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يرتقون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مسجد.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ببانيه،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وشرفه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عنه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المزي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حنظلة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خالقهما.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فشكي،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فأكثروا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تشخب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فاشتهاها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قفاه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حلام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(آسفونا)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الدكتور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مقارنة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267: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وبالهيكل،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وإحراق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بحرمانهم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العدالة.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السمعاني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لوهب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الأنساب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بكل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احترام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سبسجان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الذماري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عابداً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فاضلاً،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كما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يترجم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لثقاة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الرواة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352: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وأقاربه.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سرائيليات.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الاسرائيليات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كذلك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سوار،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القصصي،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بناوي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الذماري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الصنعاني،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والنعمان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وطاووس.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وفنج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فنج.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ولداه: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خثيم،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الرزاق،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وسبطه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هربذ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الصنعانيون،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غزارة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سرائيليات،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صحائف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صنعاء..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زهر: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ووهبا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ومعقلاً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إسلامه.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هراة.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راشد،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عبدالملك: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الصامت،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يؤتيه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غيلان،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إبليس.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وشيخه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أعرفهما.....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عبدالرزاق،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فباتوا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مصباحاً،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صافا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قدميه....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كثير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كلاماً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ناعماً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حول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اسرائيليات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كعب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ووهب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كما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ترجمة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وهب: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سامحهما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والغرائب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والعجائب،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والدعاء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بالمسامحة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والمغفرة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ومعالجة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عدوانهما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55" w:name="_Toc370554603"/>
      <w:r w:rsidRPr="00B40437">
        <w:rPr>
          <w:rFonts w:hint="cs"/>
          <w:rtl/>
        </w:rPr>
        <w:lastRenderedPageBreak/>
        <w:t>مقاتل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البلخي،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مجسّم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وشيخ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حمّاد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وأستاذ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للمفسّرين</w:t>
      </w:r>
      <w:bookmarkEnd w:id="155"/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حبان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المجروحين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الخراساني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الهاشمية،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شَبَهياً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بالمخلوقين،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عبدالغفار: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خراسان: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والمقاتلية.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خشرم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كذاباً....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النحوي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معاهداً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لتقربت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الرازي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الجرح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والتعديل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354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المستعان.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البيروتي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مشيختنا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أنبأتكم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ميراثه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جدتيه،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بالغداة.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قاصاً،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حديثه.</w:t>
      </w:r>
      <w:r w:rsidR="00653770">
        <w:rPr>
          <w:rFonts w:hint="cs"/>
          <w:rtl/>
        </w:rPr>
        <w:t xml:space="preserve"> </w:t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C718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249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وأستعين....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كرهوه،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تكرهه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يطعنون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حنيفة: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الخوارزمي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الحنظلي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والكذب،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صبح.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6C718C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6C718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C718C">
        <w:rPr>
          <w:rFonts w:hint="cs"/>
          <w:rtl/>
        </w:rPr>
        <w:t>251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الكهف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أبقع،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متروك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مهجور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بأيها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173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والضحاك،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بريدة.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ثقة....</w:t>
      </w:r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باحترام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أكثر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201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البلخي.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والضحاك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وشرحبيل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والمقبري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والزهري،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وعبدالرزاق،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وشبابة،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وأحسن: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ثقة....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ويبدو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مراجعة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الراجحة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الجارحين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ينقلونها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شريفة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56" w:name="_Toc370554604"/>
      <w:r w:rsidRPr="00B40437">
        <w:rPr>
          <w:rFonts w:hint="cs"/>
          <w:rtl/>
        </w:rPr>
        <w:lastRenderedPageBreak/>
        <w:t>يزيد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شيوخ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أحمد</w:t>
      </w:r>
      <w:bookmarkEnd w:id="156"/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358،362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ومئة....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الشأن.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بخارى.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أيوب: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العتمة،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وازدحموا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لجلالته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للجهمية،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ويفسرها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57" w:name="_Toc370554605"/>
      <w:r w:rsidRPr="00B40437">
        <w:rPr>
          <w:rFonts w:hint="cs"/>
          <w:rtl/>
        </w:rPr>
        <w:lastRenderedPageBreak/>
        <w:t>السمناني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المجسّم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رئيس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الأشعرية</w:t>
      </w:r>
      <w:bookmarkEnd w:id="157"/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540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السمناني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الحنفي.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فاضلاً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حنفياً،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تصانيف.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أذكياء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المكفوف،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الباقلاني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وثمانون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الباجي،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يتهمون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لاتقولون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58" w:name="_Toc370554606"/>
      <w:r w:rsidRPr="00B40437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المجسم</w:t>
      </w:r>
      <w:bookmarkEnd w:id="158"/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199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المريسي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وانسلخ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وكفره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وأطنب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متكلما.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الشبهة،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رضيعته.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النبيذ....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المريسي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أستجيز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إطلاقها،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59" w:name="_Toc370554607"/>
      <w:r w:rsidRPr="00B404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العبّاس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السّرّاج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وإسحاق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الحنظلي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إمامان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مجسّمان</w:t>
      </w:r>
      <w:bookmarkEnd w:id="159"/>
      <w:r w:rsidR="00653770">
        <w:rPr>
          <w:rFonts w:hint="cs"/>
          <w:rtl/>
        </w:rPr>
        <w:t xml:space="preserve"> </w:t>
      </w:r>
    </w:p>
    <w:p w:rsidR="00976098" w:rsidRPr="009130D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130D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130D7">
        <w:rPr>
          <w:rFonts w:hint="cs"/>
          <w:rtl/>
        </w:rPr>
        <w:t>375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السراج: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الحنظلي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السجستاني: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يشاء....</w:t>
      </w:r>
      <w:r w:rsidR="00653770">
        <w:rPr>
          <w:rFonts w:hint="cs"/>
          <w:rtl/>
        </w:rPr>
        <w:t xml:space="preserve"> </w:t>
      </w:r>
    </w:p>
    <w:p w:rsidR="00976098" w:rsidRPr="00A21B5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21B5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396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ببعلبك،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بهراة،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المليجي،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الخفاف،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زنديق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0" w:name="_Toc370554608"/>
      <w:r w:rsidRPr="00B40437">
        <w:rPr>
          <w:rFonts w:hint="cs"/>
          <w:rtl/>
        </w:rPr>
        <w:t>وصار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الحنابلة</w:t>
      </w:r>
      <w:bookmarkEnd w:id="160"/>
      <w:r w:rsidR="00653770">
        <w:rPr>
          <w:rFonts w:hint="cs"/>
          <w:rtl/>
        </w:rPr>
        <w:t xml:space="preserve"> </w:t>
      </w:r>
    </w:p>
    <w:p w:rsidR="00976098" w:rsidRPr="00A21B5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21B5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443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أبوالوفاء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الظفري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التصانيف،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الظفرية،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مشهور.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شيطا،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شيطا،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برهان،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فضائل،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والتلامذة،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والغوامض،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والحوادث....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كامل: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وتجارحوا،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تقطيع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حداثته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فاستجار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صلح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يأنسون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الحشمة.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فتهافتهم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إغراقهم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يغمسهم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فيخافون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ويرجون،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للمكلفين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3C6A69" w:rsidRDefault="00976098" w:rsidP="00976098">
      <w:pPr>
        <w:pStyle w:val="Heading1Center"/>
        <w:rPr>
          <w:rtl/>
        </w:rPr>
      </w:pPr>
      <w:bookmarkStart w:id="161" w:name="_Toc370554609"/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bookmarkEnd w:id="161"/>
      <w:r w:rsidR="00653770">
        <w:rPr>
          <w:rFonts w:hint="cs"/>
          <w:rtl/>
        </w:rPr>
        <w:t xml:space="preserve"> </w:t>
      </w:r>
    </w:p>
    <w:p w:rsidR="00976098" w:rsidRPr="00A21B5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21B5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القلق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سحنون: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مصدقاً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جاروا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شئت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A21B59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A21B59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29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73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بغزنة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بالفوقيه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يلزمك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بالتحتيه..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2" w:name="_Toc370554610"/>
      <w:r w:rsidRPr="00B40437">
        <w:rPr>
          <w:rFonts w:hint="cs"/>
          <w:rtl/>
        </w:rPr>
        <w:t>هجمة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الطبري</w:t>
      </w:r>
      <w:bookmarkEnd w:id="162"/>
      <w:r w:rsidR="00653770">
        <w:rPr>
          <w:rFonts w:hint="cs"/>
          <w:rtl/>
        </w:rPr>
        <w:t xml:space="preserve"> </w:t>
      </w:r>
    </w:p>
    <w:p w:rsidR="00976098" w:rsidRPr="00A21B5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21B5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الحموي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معجم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الأدباء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18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57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ترجمة</w:t>
      </w:r>
      <w:r>
        <w:rPr>
          <w:rFonts w:hint="cs"/>
          <w:rtl/>
        </w:rPr>
        <w:t xml:space="preserve"> </w:t>
      </w:r>
      <w:r w:rsidR="00976098" w:rsidRPr="00A21B59">
        <w:rPr>
          <w:rFonts w:hint="cs"/>
          <w:rtl/>
        </w:rPr>
        <w:t>الطبري: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طبرستان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والبياضي.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وقصده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أنشد: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سبحان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ليس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أنيس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ولا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عرشه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جليس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بمحابرهم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بالحجارة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نازوك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نازوك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434E54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لأحمد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منزل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شك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عالٍ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إذا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وافى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الرحمن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وافد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434E54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فيدنيه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ويقعده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كريماً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رغم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لهم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أنف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حاسد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434E54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عرشٍ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يغلفه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بطيبٍ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الأكباد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باغ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وعاند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434E54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له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هذا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المقام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الفرد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حقّاً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كذاك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رواه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ليثٌ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مجاهد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فخلا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عتذار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واعتقاده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وتصويب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مدفوناً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ونسخوه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124E4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24E4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قيم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الجوزية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بدائع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الفوائد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إقعاده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أصرم....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وإجبارهم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تسيهر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118: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(الطبري)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المضافة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مبسوطتان)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بجارحة..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3" w:name="_Toc370554611"/>
      <w:r w:rsidRPr="00B40437">
        <w:rPr>
          <w:rFonts w:hint="cs"/>
          <w:rtl/>
        </w:rPr>
        <w:t>هجمة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حبّان</w:t>
      </w:r>
      <w:bookmarkEnd w:id="163"/>
      <w:r w:rsidR="00653770">
        <w:rPr>
          <w:rFonts w:hint="cs"/>
          <w:rtl/>
        </w:rPr>
        <w:t xml:space="preserve"> </w:t>
      </w:r>
    </w:p>
    <w:p w:rsidR="00976098" w:rsidRPr="00124E4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24E48">
        <w:rPr>
          <w:rFonts w:hint="cs"/>
          <w:rtl/>
        </w:rPr>
        <w:t>المجروحين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حبان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24E48">
        <w:rPr>
          <w:rFonts w:hint="cs"/>
          <w:rtl/>
        </w:rPr>
        <w:t>مقدمة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سجستان،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الجسمية....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113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هفوة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فطعنوا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سجستان،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فأخرجناه.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برأيك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المعدوم،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المعدوم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94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الفاحش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تصرفاته.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والفضائل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التصانيف....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الواعظ،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سجستان،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فأخرجناه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إعجابه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خطَّأه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سجستان،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أواخر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مبدعاً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أبدع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بتخطئة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سجستان،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خطَّأهم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لمجادلته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لوازم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وجلوسه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4" w:name="_Toc370554612"/>
      <w:r w:rsidRPr="00B404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تكفيرات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المجسّمين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خالفهم</w:t>
      </w:r>
      <w:bookmarkEnd w:id="164"/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70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رأيتموه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فألقوه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302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صطخري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مبتدع.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وينقص،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شرائع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والزنى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تفنيان،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وتلاوتنا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جهمي.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نموذج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واضعها.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ويسكتون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نموذج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وخرافة،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التحفة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اللطيفة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للسخاوي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285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بشهرين..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وقصدهم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386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فكأنما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والعزى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صنام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وقصده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لافم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صنماً!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الصنمية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255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فتاوى</w:t>
      </w:r>
      <w:r w:rsidRPr="003C6A69">
        <w:rPr>
          <w:rFonts w:hint="cs"/>
          <w:rtl/>
        </w:rPr>
        <w:t>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واغوثاه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واغربتاه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403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الحاكم: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الشاشي،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صحيح.</w:t>
      </w:r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بشهرين: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5" w:name="_Toc370554613"/>
      <w:r w:rsidRPr="00B40437">
        <w:rPr>
          <w:rFonts w:hint="cs"/>
          <w:rtl/>
        </w:rPr>
        <w:t>ملحد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(سنّي)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يحبّه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المجسّمة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لأنّه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يلعن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خالفهم</w:t>
      </w:r>
      <w:bookmarkEnd w:id="165"/>
      <w:r w:rsidR="00653770">
        <w:rPr>
          <w:rFonts w:hint="cs"/>
          <w:rtl/>
        </w:rPr>
        <w:t xml:space="preserve"> </w:t>
      </w:r>
    </w:p>
    <w:p w:rsidR="00976098" w:rsidRPr="00D6298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62982">
        <w:rPr>
          <w:rFonts w:hint="cs"/>
          <w:rtl/>
        </w:rPr>
        <w:t>مروج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الذهب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للمسعودي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62982">
        <w:rPr>
          <w:rFonts w:hint="cs"/>
          <w:rtl/>
        </w:rPr>
        <w:t>43،44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الرشيد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دهرياً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والجماعة!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مصيركم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مضاركم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ومنافعكم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إلجؤوا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وتوكلوا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بارئكم..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66" w:name="_Toc370554614"/>
      <w:r w:rsidRPr="00B40437">
        <w:rPr>
          <w:rFonts w:hint="cs"/>
          <w:rtl/>
        </w:rPr>
        <w:lastRenderedPageBreak/>
        <w:t>من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الفتن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التجسيم</w:t>
      </w:r>
      <w:bookmarkEnd w:id="166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المؤرخون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الخامس،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ونشير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العظمى.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ومخالفيهم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بغداد.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18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89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أبويعلى،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البغدادي،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الحنبلي،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والتصانيف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ودرس،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صحاب،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وتفسيره،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فلقنه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385.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ودمشق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وبحلب،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والموضوع،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فأعجبه،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الوزير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حلوان..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B40437" w:rsidRDefault="00976098" w:rsidP="00976098">
      <w:pPr>
        <w:pStyle w:val="Heading2Center"/>
        <w:rPr>
          <w:rtl/>
        </w:rPr>
      </w:pPr>
      <w:bookmarkStart w:id="167" w:name="_Toc370554615"/>
      <w:r w:rsidRPr="00B40437">
        <w:rPr>
          <w:rFonts w:hint="cs"/>
          <w:rtl/>
        </w:rPr>
        <w:lastRenderedPageBreak/>
        <w:t>وواجه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الخلفاء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تطرّف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المجسّمين</w:t>
      </w:r>
      <w:bookmarkEnd w:id="167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نشوار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المحاضرة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للتنوخي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144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وزارته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دعائك: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بالتحقيق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اللصيق،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لصيق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الملاصقة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وتوهمون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ربانيين....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32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171،172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الواعظ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البكري....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للوعظ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يلطخ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الهاشميين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اسيين)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فأخذهم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وعاقبهم.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8" w:name="_Toc370554616"/>
      <w:r w:rsidRPr="00B40437">
        <w:rPr>
          <w:rFonts w:hint="cs"/>
          <w:rtl/>
        </w:rPr>
        <w:t>وقتل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خلفاء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شرعيّون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إماماً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مجسّماً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طمع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بالحكم</w:t>
      </w:r>
      <w:bookmarkEnd w:id="168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الكمال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507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وقُتِل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ومئتين.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الواثق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لامتناعه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الصيمري،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المرزباني،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بخراسان،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بايعا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الواثق،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يأمرون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بالمعروف،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حدهما: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فبذلا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الوثوب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ومئتين،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خادماً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فيعرفونه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فحملهم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الواثق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عبدالرحمان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قاضياً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فعزل: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لقتله،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للواثق: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ويستتاب.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الواثق: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لكفره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الواثق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بالصمصامة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أحتسب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يمدوه،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الحبوس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56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165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الصائغ،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المروذي: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المعاندة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الملك.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فأباحني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B40437" w:rsidRDefault="00976098" w:rsidP="00976098">
      <w:pPr>
        <w:pStyle w:val="Heading2Center"/>
        <w:rPr>
          <w:rtl/>
        </w:rPr>
      </w:pPr>
      <w:bookmarkStart w:id="169" w:name="_Toc370554617"/>
      <w:r w:rsidRPr="00B40437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منتشراً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عصر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B40437">
        <w:rPr>
          <w:rFonts w:hint="cs"/>
          <w:rtl/>
        </w:rPr>
        <w:t>والسبكي</w:t>
      </w:r>
      <w:bookmarkEnd w:id="169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كشف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الظنون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218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الفرج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597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وخمسمائة،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تأييد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ونشره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السقاف،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كشف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الظنون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879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رسالة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الغفران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627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ذكر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السبكي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طبقات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الشافعية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وغيره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نماذج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عديدة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للمجسّمة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العلنيين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والسرّيين،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19: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وصل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بعض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المجسمه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زماننا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للشيخ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محي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وحذف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تكلم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أحاديث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الصفات،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النووي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أشعري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العقيدة،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تحمل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الكاتب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ويحذفون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حذفوا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مناشيرها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وسكاكينها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الثراث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الاسلامي،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ومستأجريهم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تعليماتهم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بحذف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شخصياتهم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وإشاعة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تعظيمهم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وتقدسيهم،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ومعاصريها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2138E5" w:rsidRDefault="00976098" w:rsidP="00976098">
      <w:pPr>
        <w:pStyle w:val="Heading2Center"/>
        <w:rPr>
          <w:rtl/>
        </w:rPr>
      </w:pPr>
      <w:bookmarkStart w:id="170" w:name="_Toc370554618"/>
      <w:r w:rsidRPr="002138E5">
        <w:rPr>
          <w:rFonts w:hint="cs"/>
          <w:rtl/>
        </w:rPr>
        <w:t>وانتقل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مصر</w:t>
      </w:r>
      <w:bookmarkEnd w:id="170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429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تلامذته،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التصانيف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المروروذي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ولخصه،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وانتهت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رئاسة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أواخر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تاسعه،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مئة،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الشافعي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سنة.....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وحضره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فاختفى،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أرسلت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تظهره.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خشيدي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138E5" w:rsidRDefault="00976098" w:rsidP="00976098">
      <w:pPr>
        <w:pStyle w:val="Heading2Center"/>
        <w:rPr>
          <w:rtl/>
        </w:rPr>
      </w:pPr>
      <w:bookmarkStart w:id="171" w:name="_Toc370554619"/>
      <w:r w:rsidRPr="002138E5">
        <w:rPr>
          <w:rFonts w:hint="cs"/>
          <w:rtl/>
        </w:rPr>
        <w:lastRenderedPageBreak/>
        <w:t>الإمام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العبدري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المغربي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المجسّم</w:t>
      </w:r>
      <w:bookmarkEnd w:id="171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تذكرة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الحفّاظ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72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العبدري: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الميورقي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ندلسي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البانياسي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التميمي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الزينبي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وطبقتهم،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معجمه: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ناصر: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متعففاً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كالسماع.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معجمه: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متصرفاً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نساب،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بقرطبة.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البندنيجي: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دفنوا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ناصر: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فبيضي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واصفري.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عساكر: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لقيته....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دمشق،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بالدرة....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منقطعة،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بالعبدري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ومثلك....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لستن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اتقيتن،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الحرمة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ترجمة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مفصلة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36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138E5" w:rsidRDefault="00976098" w:rsidP="00976098">
      <w:pPr>
        <w:pStyle w:val="Heading2Center"/>
        <w:rPr>
          <w:rtl/>
        </w:rPr>
      </w:pPr>
      <w:bookmarkStart w:id="172" w:name="_Toc370554620"/>
      <w:r w:rsidRPr="002138E5">
        <w:rPr>
          <w:rFonts w:hint="cs"/>
          <w:rtl/>
        </w:rPr>
        <w:lastRenderedPageBreak/>
        <w:t>التجسيم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ينتشر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المغرب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فيقاومه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المهدي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تومرت</w:t>
      </w:r>
      <w:bookmarkEnd w:id="172"/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خلدون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225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للموحدين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بالعدوتين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وإفريقية....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المهدي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بالموحدين،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بلمتونة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بالعدول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المرقعة،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والعبادة،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والصديقة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وعترتي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طهارتهم،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محبتهم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نفاقاً،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وعدالتهم.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صحابي.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طالبناهم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يقدسونهم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منهم.</w:t>
      </w:r>
      <w:r w:rsidR="00653770">
        <w:rPr>
          <w:rFonts w:hint="cs"/>
          <w:rtl/>
        </w:rPr>
        <w:t xml:space="preserve"> </w:t>
      </w:r>
    </w:p>
    <w:p w:rsidR="00976098" w:rsidRPr="002C251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C2517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خلدون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C2517">
        <w:rPr>
          <w:rFonts w:hint="cs"/>
          <w:rtl/>
        </w:rPr>
        <w:t>266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المصامدة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باعتمادهم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المتشابه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بالمآل،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وأتباعه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بالموحدين،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الملثمين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الجسمية.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EC044D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EC04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حسن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إبراهيم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C044D">
        <w:rPr>
          <w:rFonts w:hint="cs"/>
          <w:rtl/>
        </w:rPr>
        <w:t>368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اتباع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معتنقيه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الشخصيات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2138E5" w:rsidRDefault="00976098" w:rsidP="00976098">
      <w:pPr>
        <w:pStyle w:val="Heading2Center"/>
        <w:rPr>
          <w:rtl/>
        </w:rPr>
      </w:pPr>
      <w:bookmarkStart w:id="173" w:name="_Toc370554621"/>
      <w:r w:rsidRPr="00976098">
        <w:rPr>
          <w:rFonts w:hint="cs"/>
          <w:rtl/>
        </w:rPr>
        <w:t>وكثر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الحشوية</w:t>
      </w:r>
      <w:r w:rsidR="00653770">
        <w:rPr>
          <w:rFonts w:hint="cs"/>
          <w:rtl/>
        </w:rPr>
        <w:t xml:space="preserve"> </w:t>
      </w:r>
      <w:r w:rsidRPr="00976098">
        <w:rPr>
          <w:rFonts w:hint="cs"/>
          <w:rtl/>
        </w:rPr>
        <w:t>و</w:t>
      </w:r>
      <w:r w:rsidRPr="00976098">
        <w:rPr>
          <w:rFonts w:hint="eastAsia"/>
          <w:rtl/>
        </w:rPr>
        <w:t>الْمُخَلِّطُونَ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الإسلامي</w:t>
      </w:r>
      <w:bookmarkEnd w:id="173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رموي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الحشوية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والمشبهة: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المصافحة،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يعانقونه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الكعبي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يزورهم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ويزورونه،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أعفوني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وأذنين،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راكباً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ببغداد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سطح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لتجويز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السطح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فيشتغل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ويشتغل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بالنداء،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المنقطعين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شيوخ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الحشوية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فتوهمت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النفاط: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المقالة....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رموي: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أضعاف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</w:t>
      </w:r>
      <w:r>
        <w:rPr>
          <w:rFonts w:hint="cs"/>
          <w:rtl/>
        </w:rPr>
        <w:t>لألأ!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F40DF2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174" w:name="_Toc370554622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</w:t>
      </w:r>
      <w:bookmarkEnd w:id="174"/>
    </w:p>
    <w:p w:rsidR="00976098" w:rsidRPr="003C6A69" w:rsidRDefault="00976098" w:rsidP="00976098">
      <w:pPr>
        <w:pStyle w:val="Heading1Center"/>
        <w:rPr>
          <w:rtl/>
        </w:rPr>
      </w:pPr>
      <w:bookmarkStart w:id="175" w:name="_Toc370554623"/>
      <w:r w:rsidRPr="003C6A69">
        <w:rPr>
          <w:rFonts w:hint="cs"/>
          <w:rtl/>
        </w:rPr>
        <w:t>كل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مبر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ؤون....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همون</w:t>
      </w:r>
      <w:bookmarkEnd w:id="175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عتراض،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وأحكامه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أولاً: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الموحدون،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مصادرهم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تنادي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بأحاديث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عندهم!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والمعطلون،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ثانياً: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يحرم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قراءة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والخوض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بحث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اتهام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بالتجسيم!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يحرم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قراءة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وأحاديثهم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العقائد،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يجسمون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ويؤلهون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الأئمة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ودليلهم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حكام،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فصارت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نشأوا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فكتبوا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سمعوا.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المظلومين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ويسجلوا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(آخهم)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ظالميهم.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يكفيك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التاريخ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والنحل،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عصرنا..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لتراها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والهندوس،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وأعضاء،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صيلون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الموحدون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افتراه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مشكلتنا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اتهمتنا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موظفيهم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أنصفونا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ومدحونا،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السلاطين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مفاخرنا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138E5" w:rsidRDefault="00976098" w:rsidP="00976098">
      <w:pPr>
        <w:pStyle w:val="Heading2Center"/>
        <w:rPr>
          <w:rtl/>
        </w:rPr>
      </w:pPr>
      <w:bookmarkStart w:id="176" w:name="_Toc370554624"/>
      <w:r w:rsidRPr="002138E5">
        <w:rPr>
          <w:rFonts w:hint="cs"/>
          <w:rtl/>
        </w:rPr>
        <w:t>محاولات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والمشبّهين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إلصاق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بالنبي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وآله</w:t>
      </w:r>
      <w:bookmarkEnd w:id="176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وطفح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فاتهمت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ليثبتوا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فريتهم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مزدوج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بنسبتها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912CE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2912CE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النيسابوري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روضة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الواعظين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912CE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آبائك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فليقولوا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إذن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أبغضنا..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الخبر.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الشيخ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381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مقدمة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17: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تأليف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عصابتنا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يقابلوا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بألفاظها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فقبحوا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ولبسوا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جحود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فتقربت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بتصنيف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مستعيناً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ومتوكلاً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2138E5" w:rsidRDefault="00976098" w:rsidP="00976098">
      <w:pPr>
        <w:pStyle w:val="Heading2Center"/>
        <w:rPr>
          <w:rtl/>
        </w:rPr>
      </w:pPr>
      <w:bookmarkStart w:id="177" w:name="_Toc370554625"/>
      <w:r w:rsidRPr="002138E5">
        <w:rPr>
          <w:rFonts w:hint="cs"/>
          <w:rtl/>
        </w:rPr>
        <w:t>بغض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وشيعتهم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إرث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شرعي</w:t>
      </w:r>
      <w:bookmarkEnd w:id="177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موروثة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شرعي)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جنازته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حكومة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السقيفة،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فعارضها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والمهاجرين،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واعتصموا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الزهراء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الهجوم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فاطمة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الهجوم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تاريخنا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فهاجم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بإحراقه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معارضتنا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اضطهدتنا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وطاردتنا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وشردتنا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وقتلتنا،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تخطر،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ترمينا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المنصفين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وفقههم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اضطهدوهم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وأبغضوهم.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السيد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شرف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الدين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الفصول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المهمة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180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مقصدان: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يمتزج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والتحقير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والتزوير.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الثاني،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إعراض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بأقوالهم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وفروعه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شقيقهم)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الدجال،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بدعاة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والمرجئة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والقدرية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أحصيت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المصطفى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الخارجي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المكذب.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والجدد،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والتابعين،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وفاجرهم،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والنصارى،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معتدلهم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ومتطرفهم..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متناولهم،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مودعة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المختلفة،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ومجموعة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وأمثاله..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اطلعوا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جديدة،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مشكلات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مستعصية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وأنوارها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مؤلفاتهم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حسن)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ومؤلفاتهم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وبحوثهم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اتهمناهم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قرؤوها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وتجاهلوها،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كارثة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وتعجبي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تبرئة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2138E5" w:rsidRDefault="00976098" w:rsidP="00976098">
      <w:pPr>
        <w:pStyle w:val="Heading2Center"/>
        <w:rPr>
          <w:rtl/>
        </w:rPr>
      </w:pPr>
      <w:bookmarkStart w:id="178" w:name="_Toc370554626"/>
      <w:r w:rsidRPr="002138E5">
        <w:rPr>
          <w:rFonts w:hint="cs"/>
          <w:rtl/>
        </w:rPr>
        <w:t>وتواصلت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الإفتراءات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عبر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العصور</w:t>
      </w:r>
      <w:bookmarkEnd w:id="178"/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السمعاني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562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الأنساب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643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والهشامية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الهشامية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الهشامية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الجواليقي،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</w:t>
      </w:r>
      <w:r>
        <w:rPr>
          <w:rFonts w:hint="cs"/>
          <w:rtl/>
        </w:rPr>
        <w:t>لألأ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عضاء،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واللحية.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كسبيكة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ويكفرهما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تأثرهم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فشيخهم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متقشف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نساب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وتشديد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المهملة.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النيسابوري....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نيسابور،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أزعج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(عذاب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فشارك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بالجوهر،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والهشامية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والجوالقية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أفحش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معبود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الاتهام.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المسعودي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مروج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الذهب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103،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104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الأميني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الغدير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142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والنحل،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يضاهي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(الفصل)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وأكاذيب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القار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ملتحداً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تفنيدها،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أبعاض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الطاعة..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وأسفله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مصمت،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</w:t>
      </w:r>
      <w:r>
        <w:rPr>
          <w:rFonts w:hint="cs"/>
          <w:rtl/>
        </w:rPr>
        <w:t>لألأ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سوداء،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متكلماً.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وزعم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كتباً.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الأميني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الغدير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89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ضافات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المفتعلة،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المجتمع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تنسيق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كاذيب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يخلصون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(السام: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الخفين،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برؤسها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بالركوع،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والسفاسف،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التقولات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المعزوة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شعورك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وحيطتك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بفقههم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وأعمالهم،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وحديثاً.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المشتكى.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الأميني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الغدير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هامش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90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واصفاً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الإنتصار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الرحيم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الخياط: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كاذيب،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صفحاته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173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صحايفه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وقفك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الفحص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وتهكم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مفتعلة،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نرجىَ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إيقافك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ظفرك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مطبوع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منشور،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صحائف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هاتيلك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ساطير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نماذج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توغله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القذائف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وتهالكه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وتغلغل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ضميره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نزيهة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وينتقل،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واعتقدوا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فنفتهم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وتبرأت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جملتهم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ومشا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ميثم،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والسكاك،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معتقدة: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يتحرك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أئمتهم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138E5" w:rsidRDefault="00976098" w:rsidP="00976098">
      <w:pPr>
        <w:pStyle w:val="Heading2Center"/>
        <w:rPr>
          <w:rtl/>
        </w:rPr>
      </w:pPr>
      <w:bookmarkStart w:id="179" w:name="_Toc370554627"/>
      <w:r w:rsidRPr="002138E5">
        <w:rPr>
          <w:rFonts w:hint="cs"/>
          <w:rtl/>
        </w:rPr>
        <w:lastRenderedPageBreak/>
        <w:t>وتضاعفت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التهم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عصرنا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عصر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وحرّية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الفكر</w:t>
      </w:r>
      <w:bookmarkEnd w:id="179"/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الدكتور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حسن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إبراهيم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424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الرافضة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قالوا: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وصورة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وإنه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جسم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أعضاء.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هشام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الحكم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وهشام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سالم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وشيطان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الطاق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معتقدي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الرافضة.</w:t>
      </w:r>
      <w:r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158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انقسمت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اعتقادها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أقسام: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الرافضة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أعضاء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E2761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7613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7613">
        <w:rPr>
          <w:rFonts w:hint="cs"/>
          <w:rtl/>
        </w:rPr>
        <w:t>441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مصفى..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كالمعتزلة...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والرافضة،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وتقديمه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للناس.</w:t>
      </w:r>
      <w:r w:rsidR="00653770">
        <w:rPr>
          <w:rFonts w:hint="cs"/>
          <w:rtl/>
        </w:rPr>
        <w:t xml:space="preserve"> </w:t>
      </w:r>
    </w:p>
    <w:p w:rsidR="00976098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الدكتور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القفاري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كتابه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أصول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مذهب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الشيعة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الذي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منحته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السعودية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درجة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دكتوراه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برتبة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الشرف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الأولى،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وأوصت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بجعله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مصدراً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(أكاديمياً)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جامعات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المملكة،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علماً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نسبة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كبيرة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المملكة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الشيعة!</w:t>
      </w:r>
      <w:r>
        <w:rPr>
          <w:rFonts w:hint="cs"/>
          <w:rtl/>
        </w:rPr>
        <w:t xml:space="preserve"> </w:t>
      </w:r>
    </w:p>
    <w:p w:rsidR="00976098" w:rsidRPr="00E27613" w:rsidRDefault="00976098" w:rsidP="003E7237">
      <w:pPr>
        <w:pStyle w:val="libBold1"/>
        <w:rPr>
          <w:rtl/>
        </w:rPr>
      </w:pPr>
      <w:r w:rsidRPr="00E27613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E27613">
        <w:rPr>
          <w:rFonts w:hint="cs"/>
          <w:rtl/>
        </w:rPr>
        <w:t>القفاري</w:t>
      </w:r>
      <w:r w:rsidR="00653770">
        <w:rPr>
          <w:rFonts w:hint="cs"/>
          <w:rtl/>
        </w:rPr>
        <w:t xml:space="preserve"> </w:t>
      </w:r>
      <w:r w:rsidRPr="00E27613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E27613">
        <w:rPr>
          <w:rFonts w:hint="cs"/>
          <w:rtl/>
        </w:rPr>
        <w:t>ج1</w:t>
      </w:r>
      <w:r w:rsidR="00653770">
        <w:rPr>
          <w:rFonts w:hint="cs"/>
          <w:rtl/>
        </w:rPr>
        <w:t xml:space="preserve"> </w:t>
      </w:r>
      <w:r w:rsidRPr="00E27613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E27613">
        <w:rPr>
          <w:rFonts w:hint="cs"/>
          <w:rtl/>
        </w:rPr>
        <w:t>87: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الآسيوية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مباءة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ومستقراً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الآسيوية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كالبوذية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ستاذ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بتناسخ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رواح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والحلول،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البراهمة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والفلاسفة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المستشرقين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المجوسية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والمانوية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والبوذية،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(الباحث)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وصحاحهم،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ونظّروا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ومذاهبهم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أبناؤهم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متأثرين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بعقائدهم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المجوسية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والآسيوية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مذاهبه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1111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صفهاني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435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هجرية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العشرات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المئات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المذاهب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أبناؤهم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أجدادهم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بتهتة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المجوسية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والآسيوية،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جداد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الشيعيون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الباحث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أحكامه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جزافاً،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يفحص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تبناها،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ضدها..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وأحاديثها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قصورها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ومساجدها،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شخصياتها،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وأفتوا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آباءها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يهوداً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Heading1Center"/>
        <w:rPr>
          <w:rtl/>
        </w:rPr>
      </w:pPr>
      <w:bookmarkStart w:id="180" w:name="_Toc370554628"/>
      <w:r w:rsidRPr="003C6A69">
        <w:rPr>
          <w:rFonts w:hint="cs"/>
          <w:rtl/>
        </w:rPr>
        <w:lastRenderedPageBreak/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الثامن</w:t>
      </w:r>
      <w:bookmarkEnd w:id="180"/>
    </w:p>
    <w:p w:rsidR="00976098" w:rsidRPr="003C6A69" w:rsidRDefault="00976098" w:rsidP="00976098">
      <w:pPr>
        <w:pStyle w:val="Heading1Center"/>
        <w:rPr>
          <w:rtl/>
        </w:rPr>
      </w:pPr>
      <w:bookmarkStart w:id="181" w:name="_Toc370554629"/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مقارن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المتعل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بالموضوع</w:t>
      </w:r>
      <w:bookmarkEnd w:id="181"/>
      <w:r w:rsidR="00653770">
        <w:rPr>
          <w:rFonts w:hint="cs"/>
          <w:rtl/>
        </w:rPr>
        <w:t xml:space="preserve"> </w:t>
      </w:r>
    </w:p>
    <w:p w:rsidR="00976098" w:rsidRPr="002138E5" w:rsidRDefault="00976098" w:rsidP="00653770">
      <w:pPr>
        <w:pStyle w:val="Heading2Center"/>
        <w:rPr>
          <w:rtl/>
        </w:rPr>
      </w:pPr>
      <w:bookmarkStart w:id="182" w:name="_Toc370554630"/>
      <w:r w:rsidRPr="002138E5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المحكمة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لإمكان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الرؤية</w:t>
      </w:r>
      <w:bookmarkEnd w:id="182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F40DF2">
        <w:rPr>
          <w:rStyle w:val="libAieChar"/>
          <w:rFonts w:hint="eastAsia"/>
          <w:rtl/>
        </w:rPr>
        <w:t>ذَلِكُمُ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اللهُ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رَبُّكُمْ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إِلَهَ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إِلا</w:t>
      </w:r>
      <w:r w:rsidRPr="00F40DF2">
        <w:rPr>
          <w:rStyle w:val="libAieChar"/>
          <w:rFonts w:hint="cs"/>
          <w:rtl/>
        </w:rPr>
        <w:t>ّ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خَالِقُ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كُلِّ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شَيْءٍ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فَاعْبُدُوهُ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عَلَى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كُلِّ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شَيْءٍ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وَكِيلٌ</w:t>
      </w:r>
      <w:r w:rsidR="00653770" w:rsidRPr="00F40DF2">
        <w:rPr>
          <w:rStyle w:val="libAieChar"/>
          <w:rFonts w:hint="eastAsia"/>
          <w:rtl/>
        </w:rPr>
        <w:t xml:space="preserve"> </w:t>
      </w:r>
      <w:r w:rsidRPr="00F40DF2">
        <w:rPr>
          <w:rStyle w:val="libAieChar"/>
          <w:rFonts w:hint="eastAsia"/>
          <w:rtl/>
        </w:rPr>
        <w:t>لا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تُدْرِكُهُ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الأَبْصَارُ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يُدْرِكُ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الأَبْصَارَ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اللَّطِيفُ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الْخَبِيرُ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الأنعام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102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103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F40DF2">
        <w:rPr>
          <w:rStyle w:val="libAieChar"/>
          <w:rFonts w:hint="eastAsia"/>
          <w:rtl/>
        </w:rPr>
        <w:t>فَاطِرُ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السَّمَاوَاتِ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وَالأَرْضِ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جَعَلَ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لَكُمْ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مِنْ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أَنْفُسِكُمْ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أَزْوَاجًا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وَمِنَ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الأَنْعَامِ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أَزْوَاجًا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يَذْرَؤُكُمْ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فِيهِ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لَيْسَ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كَمِثْلِهِ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شَيْءٌ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وَهُوَ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السَّمِيعُ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الْبَصِيرُ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الشورى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11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F40DF2">
        <w:rPr>
          <w:rStyle w:val="libAieChar"/>
          <w:rFonts w:hint="eastAsia"/>
          <w:rtl/>
        </w:rPr>
        <w:t>يَعْلَمُ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مَا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بَيْنَ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أَيْدِيهِمْ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وَمَا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خَلْفَهُمْ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وَلا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يُحِيطُونَ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بِهِ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عِلْمًا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طه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110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F40DF2">
        <w:rPr>
          <w:rStyle w:val="libAieChar"/>
          <w:rFonts w:hint="eastAsia"/>
          <w:rtl/>
        </w:rPr>
        <w:t>الَّذِي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جَعَلَ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لَكُمُ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الأَرْضَ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فِرَاشًا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وَالسَّمَاءَ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بِنَاءً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وَأَنْزَلَ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مِنَ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السَّمَاءِ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مَاءً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فَأَخْرَجَ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بِهِ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مِنَ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الثَّمَرَاتِ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رِزْقًا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لَكُمْ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فَلا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تَجْعَلُوا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cs"/>
          <w:rtl/>
        </w:rPr>
        <w:t>لل</w:t>
      </w:r>
      <w:r w:rsidRPr="00F40DF2">
        <w:rPr>
          <w:rStyle w:val="libAieChar"/>
          <w:rFonts w:hint="eastAsia"/>
          <w:rtl/>
        </w:rPr>
        <w:t>هِ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أَنْدَادًا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وَأَنْتُمْ</w:t>
      </w:r>
      <w:r w:rsidR="00653770" w:rsidRPr="00F40DF2">
        <w:rPr>
          <w:rStyle w:val="libAieChar"/>
          <w:rtl/>
        </w:rPr>
        <w:t xml:space="preserve"> </w:t>
      </w:r>
      <w:r w:rsidRPr="00F40DF2">
        <w:rPr>
          <w:rStyle w:val="libAieChar"/>
          <w:rFonts w:hint="eastAsia"/>
          <w:rtl/>
        </w:rPr>
        <w:t>تَعْلَمُونَ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البقرة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وَلَمَّا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جَاءَ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لِمِيقَاتِنَا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وَكَلَّمَهُ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أَرِنِي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أَنْظُرْ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تَرَانِي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وَلَكِنِ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انْظُرْ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الْجَبَلِ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فَإِنِ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اسْتَقَرَّ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مَكَانَهُ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فَسَوْفَ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تَرَانِي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تَجَلَّى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لِلْجَبَلِ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جَعَلَهُ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دَكًّا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وَخَرَّ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صَعِقًا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أَفَاقَ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سُبْحَانَكَ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تُبْتُ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وَأَنَا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أَوَّلُ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الْمُؤْمِنِينَ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الأعراف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143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وَإِذْ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قُلْتُمْ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نُؤْمِنَ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حَتَّى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</w:t>
      </w:r>
      <w:r w:rsidRPr="00EA32B3">
        <w:rPr>
          <w:rStyle w:val="libAieChar"/>
          <w:rFonts w:hint="cs"/>
          <w:rtl/>
        </w:rPr>
        <w:t>له</w:t>
      </w:r>
      <w:r w:rsidRPr="00EA32B3">
        <w:rPr>
          <w:rStyle w:val="libAieChar"/>
          <w:rFonts w:hint="eastAsia"/>
          <w:rtl/>
        </w:rPr>
        <w:t>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جَهْرَةً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فَأَخَذَتْكُمُ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الصَّاعِقَةُ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وَأَنْتُمْ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تَنْظُرُونَ</w:t>
      </w:r>
      <w:r w:rsidRPr="003E7237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البقرة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55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lastRenderedPageBreak/>
        <w:t>يَسْأَلُكَ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أَهْلُ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الْكِتَابِ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تُنَزِّلَ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كِتَابًا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السَّمَاءِ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سَأَلُوا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أَكْبَرَ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فَقَالُوا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أَرِنَا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جَهْرَةً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فَأَخَذَتْهُمُ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الصَّاعِقَةُ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بِظُلْمِهِمْ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اتَّخَذُوا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الْعِجْلَ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بَعْدِ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جَاءَتْهُمُ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الْبَيِّنَاتُ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فَعَفَوْنَا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وَآتَيْنَا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سُلْطَانًا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مُبِينًا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النساء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153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EA32B3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وَقَالَ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يَرْجُونَ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لِقَاءَنَا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لَوْلا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أُنْزِلَ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الْمَلائِكَةُ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لَقَدِ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اسْتَكْبَرُوا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أَنْفُسِهِمْ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وَعَتَوْا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عُتُوًّا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كَبِيرًا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يَرَوْنَ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الْمَلائِكَةَ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بُشْرَى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لِلْمُجْرِمِينَ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وَيَقُولُونَ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حِجْرًا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مَحْجُورًا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الفرقان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22</w:t>
      </w:r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قُلْ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أَحَدٌ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الصَّمَدُ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يَلِدْ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يُولَدْ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يَكُنْ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كُفُوًا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أَحَدٌ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الإخلاص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</w:p>
    <w:p w:rsidR="00976098" w:rsidRPr="002138E5" w:rsidRDefault="00976098" w:rsidP="00976098">
      <w:pPr>
        <w:pStyle w:val="Heading2Center"/>
        <w:rPr>
          <w:rtl/>
        </w:rPr>
      </w:pPr>
      <w:bookmarkStart w:id="183" w:name="_Toc370554631"/>
      <w:r w:rsidRPr="002138E5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المتشابهة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استدلّوا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الرؤية</w:t>
      </w:r>
      <w:bookmarkEnd w:id="183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كَلا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تُحِبُّونَ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الْعَاجِلَةَ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وَتَذَرُونَ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الآخِرَةَ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وُجُوهٌ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نَاضِرَةٌ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نَاظِرَةٌ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وَوُجُوهٌ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بَاسِرَةٌ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تَظُنُّ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يُفْعَلَ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فَاقِرَةٌ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20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25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وَالنَّجْمِ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ضَلَّ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صَاحِبُكُمْ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غَوَى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يَنْطِقُ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الْهَوَى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وَحْيٌ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يُوحَى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عَلَّمَهُ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شَدِيدُ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الْقُوَى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ذُو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مِرَّةٍ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بِالأُفُقِ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الأَعْلَى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فَتَدَلَّى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فَكَانَ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قَابَ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قَوْسَيْنِ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أَدْنَى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فَأَوْحَى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عَبْدِهِ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أَوْحَى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كَذَبَ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الْفُؤَادُ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رَأَى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أَفَتُمَارُونَهُ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رَآهُ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نَزْلَةً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أُخْرَى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عِنْدَ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سِدْرَةِ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الْمُنْتَهَى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عِنْدَهَا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جَنَّةُ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الْمَأْوَى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يَغْشَى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السِّدْرَةَ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يَغْشَى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زَاغَ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الْبَصَرُ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طَغَى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رَأَى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آيَاتِ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الْكُبْرَى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النجم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أَمْ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أَيْمَانٌ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بَالِغَةٌ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الْقِيَامَةِ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تَحْكُمُونَ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سَلْهُمْ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زَعِيمٌ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شُرَكَاءُ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فَلْيَأْتُوا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بِشُرَكَائِهِمْ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صَادِقِينَ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يُكْشَفُ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سَاقٍ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وَيُدْعَوْنَ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السُّجُودِ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يَسْتَطِيعُون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Fonts w:hint="eastAsia"/>
          <w:rtl/>
        </w:rPr>
        <w:t xml:space="preserve"> </w:t>
      </w:r>
      <w:r w:rsidRPr="00EA32B3">
        <w:rPr>
          <w:rStyle w:val="libAieChar"/>
          <w:rFonts w:hint="eastAsia"/>
          <w:rtl/>
        </w:rPr>
        <w:t>خَاشِعَةً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أَبْصَارُهُمْ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تَرْهَقُهُمْ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ذِلَّةٌ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يُدْعَوْنَ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السُّجُودِ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سَالِمُونَ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39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2138E5" w:rsidRDefault="00976098" w:rsidP="00976098">
      <w:pPr>
        <w:pStyle w:val="Heading2Center"/>
        <w:rPr>
          <w:rtl/>
        </w:rPr>
      </w:pPr>
      <w:bookmarkStart w:id="184" w:name="_Toc370554632"/>
      <w:r w:rsidRPr="002138E5">
        <w:rPr>
          <w:rFonts w:hint="cs"/>
          <w:rtl/>
        </w:rPr>
        <w:t>آيات: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العرش</w:t>
      </w:r>
      <w:bookmarkEnd w:id="184"/>
      <w:r w:rsidR="00653770">
        <w:rPr>
          <w:rFonts w:hint="cs"/>
          <w:rtl/>
        </w:rPr>
        <w:t xml:space="preserve"> </w:t>
      </w:r>
    </w:p>
    <w:p w:rsidR="00976098" w:rsidRPr="00092595" w:rsidRDefault="00976098" w:rsidP="00EA32B3">
      <w:pPr>
        <w:pStyle w:val="libAie"/>
        <w:rPr>
          <w:rtl/>
        </w:rPr>
      </w:pPr>
      <w:r w:rsidRPr="00092595">
        <w:rPr>
          <w:rFonts w:hint="eastAsia"/>
          <w:rtl/>
        </w:rPr>
        <w:t>إِنَّ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رَبَّكُمُ</w:t>
      </w:r>
      <w:r w:rsidR="00653770">
        <w:rPr>
          <w:rtl/>
        </w:rPr>
        <w:t xml:space="preserve"> </w:t>
      </w:r>
      <w:r>
        <w:rPr>
          <w:rFonts w:hint="eastAsia"/>
          <w:rtl/>
        </w:rPr>
        <w:t>الل</w:t>
      </w:r>
      <w:r w:rsidRPr="00092595">
        <w:rPr>
          <w:rFonts w:hint="eastAsia"/>
          <w:rtl/>
        </w:rPr>
        <w:t>هُ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الَّذِي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خَلَقَ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السَّمَاوَاتِ</w:t>
      </w:r>
      <w:r w:rsidR="00653770">
        <w:rPr>
          <w:rtl/>
        </w:rPr>
        <w:t xml:space="preserve"> </w:t>
      </w:r>
      <w:r>
        <w:rPr>
          <w:rFonts w:hint="eastAsia"/>
          <w:rtl/>
        </w:rPr>
        <w:t>وَال</w:t>
      </w:r>
      <w:r w:rsidRPr="00092595">
        <w:rPr>
          <w:rFonts w:hint="eastAsia"/>
          <w:rtl/>
        </w:rPr>
        <w:t>أَرْضَ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فِي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سِتَّةِ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أَيَّامٍ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ثُمَّ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اسْتَوَى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عَلَى</w:t>
      </w:r>
      <w:r w:rsidR="00653770">
        <w:rPr>
          <w:rtl/>
        </w:rPr>
        <w:t xml:space="preserve"> </w:t>
      </w:r>
      <w:r w:rsidRPr="00092595">
        <w:rPr>
          <w:rFonts w:hint="eastAsia"/>
          <w:rtl/>
        </w:rPr>
        <w:t>الْعَرْشِ</w:t>
      </w:r>
      <w:r w:rsidR="00653770">
        <w:rPr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lastRenderedPageBreak/>
        <w:t>يُغْشِي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اللَّيْلَ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النَّهَارَ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يَطْلُبُهُ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حَثِيثًا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وَالشَّمْسَ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وَالْقَمَرَ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وَالنُّجُومَ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مُسَخَّرَاتٍ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بِأَمْرِهِ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الْخَلْقُ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وَالأَمْرُ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تَبَارَكَ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الْعَالَمِينَ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الأعراف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رَبَّكُمُ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يُدَبِّرُ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الأَمْرَ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شَفِيعٍ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بَعْدِ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إِذْنِهِ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ذَلِكُمُ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فَاعْبُدُوهُ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تَذَكَّرُونَ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رَفَعَ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بِغَيْرِ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عَمَدٍ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تَرَوْنَهَا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وَسَخَّرَ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الشَّمْسَ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وَالْقَمَرَ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كُلٌّ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يَجْرِي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لأَجَلٍ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مُسَمًّى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يُدَبِّرُ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الأَمْرَ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يُفَصِّلُ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الآيَاتِ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لَعَلَّكُمْ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بِلِقَاءِ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تُوقِنُونَ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الرعد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طه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أَنْزَلْنَا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الْقُرْآنَ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لِتَشْقَى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تَذْكِرَةً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لِمَنْ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يَخْشَى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تَنْزِيلًا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مِمَّنْ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الْعُلَى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الرَّحْمَنُ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تَحْتَ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الثَّرَى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الرَّحْمَنُ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فَاسْأَلْ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خَبِيرًا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الفرقان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59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اللَّهُ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دُونِهِ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وَلِيٍّ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شَفِيعٍ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تَتَذَكَّرُونَ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السجدة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يَعْلَمُ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يَلِجُ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يَخْرُجُ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يَنْزِلُ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السَّمَاءِ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يَعْرُجُ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مَعَكُمْ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كُنْتُمْ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تَعْمَلُونَ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بَصِيرٌ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مُلْكُ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تُرْجَعُ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الأُمُورُ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الحديد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ككل.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EA32B3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2138E5" w:rsidRDefault="00976098" w:rsidP="00976098">
      <w:pPr>
        <w:pStyle w:val="Heading2Center"/>
        <w:rPr>
          <w:rtl/>
        </w:rPr>
      </w:pPr>
      <w:bookmarkStart w:id="185" w:name="_Toc370554633"/>
      <w:r w:rsidRPr="002138E5">
        <w:rPr>
          <w:rFonts w:hint="cs"/>
          <w:rtl/>
        </w:rPr>
        <w:lastRenderedPageBreak/>
        <w:t>تفسير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آية: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الأبصار</w:t>
      </w:r>
      <w:bookmarkEnd w:id="185"/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ذَلِكُمُ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إِلَهَ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خَالِقُ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كُلِّ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شَيْءٍ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فَاعْبُدُوهُ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كُلِّ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شَيْءٍ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وَكِيلٌ</w:t>
      </w:r>
      <w:r w:rsidR="00653770" w:rsidRPr="00EA32B3">
        <w:rPr>
          <w:rStyle w:val="libAieChar"/>
          <w:rFonts w:hint="eastAsia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تُدْرِكُهُ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الأَبْصَارُ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يُدْرِكُ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الأَبْصَارَ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اللَّطِيفُ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الْخَبِيرُ</w:t>
      </w:r>
      <w:r w:rsidRPr="003E7237">
        <w:rPr>
          <w:rFonts w:hint="cs"/>
          <w:rtl/>
        </w:rPr>
        <w:t>.الأنعام.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102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103</w:t>
      </w:r>
      <w:r w:rsidR="00653770">
        <w:rPr>
          <w:rFonts w:hint="cs"/>
          <w:rtl/>
        </w:rPr>
        <w:t xml:space="preserve"> </w:t>
      </w:r>
    </w:p>
    <w:p w:rsidR="00976098" w:rsidRPr="002138E5" w:rsidRDefault="00976098" w:rsidP="00976098">
      <w:pPr>
        <w:pStyle w:val="Heading2Center"/>
        <w:rPr>
          <w:rtl/>
        </w:rPr>
      </w:pPr>
      <w:bookmarkStart w:id="186" w:name="_Toc370554634"/>
      <w:r w:rsidRPr="002138E5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ولا..</w:t>
      </w:r>
      <w:r w:rsidR="00653770">
        <w:rPr>
          <w:rFonts w:hint="cs"/>
          <w:rtl/>
        </w:rPr>
        <w:t xml:space="preserve"> </w:t>
      </w:r>
      <w:r w:rsidRPr="002138E5">
        <w:rPr>
          <w:rFonts w:hint="cs"/>
          <w:rtl/>
        </w:rPr>
        <w:t>الأوهام</w:t>
      </w:r>
      <w:bookmarkEnd w:id="186"/>
      <w:r w:rsidR="00653770">
        <w:rPr>
          <w:rFonts w:hint="cs"/>
          <w:rtl/>
        </w:rPr>
        <w:t xml:space="preserve"> </w:t>
      </w:r>
    </w:p>
    <w:p w:rsidR="00976098" w:rsidRPr="009E006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E006E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398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غياث،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الجعافر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العابدين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وصياء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مسجده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تدعو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تدعو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وحدانيته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بالكيف،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مكيفه.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فبأي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وأعلامه.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بإحداث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لرسالته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بربوبيته.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أفضلهم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أسبقهم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بقبحه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واستغنائه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قرآناً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بظلام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للعبيد،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يَظْلِمُ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النَّاسَ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شَيْئًا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وَلَكِنَّ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النَّاسَ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أَنْفُسَهُمْ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يَظْلِمُونَ</w:t>
      </w:r>
      <w:r w:rsidR="00653770" w:rsidRPr="00EA32B3">
        <w:rPr>
          <w:rStyle w:val="libAieChar"/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يريد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ظلماً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للعالمين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يريد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ظلماً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للعباد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طفال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أرحام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فأغرقهم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أغرقهم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ليهلك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بذنوب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الآبدين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معدودة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يخلده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نيته،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انقضائها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يعصي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نيته،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يخلد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يخلد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أيامها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لأطاع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فبالنيات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يخلد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Style w:val="libBold2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قُلْ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كُلٌّ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يَعْمَلُ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شَاكِلَتِهِ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فَرَبُّكُمْ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أَعْلَمُ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بِمَنْ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أَهْدَى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سَبِيلا</w:t>
      </w:r>
      <w:r w:rsidRPr="00EA32B3">
        <w:rPr>
          <w:rStyle w:val="libAieChar"/>
          <w:rFonts w:hint="cs"/>
          <w:rtl/>
        </w:rPr>
        <w:t>ً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حيدار،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وصياء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المظلوم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ومحتوم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بالشهادة،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سبطيك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وولديك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وشبيراً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9E006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E006E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الكليني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98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نجران،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إحاطة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جاءكم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بصائر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العيون.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فلنفسه،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بعينه.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فعليها،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إحاطة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بالشعر،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بالفقه،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بالدراهم،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وفلان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بالثياب.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الجعفري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بوهمك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والبلدان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تدخلها،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يد: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الوليد،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الجعفري،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يوصف؟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فتعرفون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أوهام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الأوهام،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الأوهام.</w:t>
      </w:r>
      <w:r w:rsidR="00653770">
        <w:rPr>
          <w:rFonts w:hint="cs"/>
          <w:rtl/>
        </w:rPr>
        <w:t xml:space="preserve"> </w:t>
      </w:r>
    </w:p>
    <w:p w:rsidR="00976098" w:rsidRPr="009E006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E006E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النيسابوري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روضة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الواعظين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E006E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أوهام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القلوب،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تتجاوز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فتهلك،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فيورث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فيشارك،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يفتقر،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يجهل،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يبخل.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الأوهام،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الأقطار،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يحويه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و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تُدْرِكُهُ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الأَبْصَارُ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يُدْرِكُ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الأَبْصَارَ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اللَّطِيفُ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الْخَبِيرُ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،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وليس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كمثله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شيء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وهو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السميع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البصير،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يَكُونُ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نَجْوَى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ثَلاثَةٍ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رَابِعُهُمْ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خَمْسَةٍ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سَادِسُهُمْ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أَدْنَى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أَكْثَرَ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مَعَهُمْ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محدث،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ورضاه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5F3A1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3A1E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46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نص: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فتبسم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مصيب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وبآياته،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فدكدكت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وصعقت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ميتاً،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الفرائض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وأوجبها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بالعبودية،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مبطل،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البصير.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بالنبوة.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بنبوته،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واليسر....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أسوأ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يغرنك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المكروه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زليخا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القتل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القطيفة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توبيخ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أعقابهم،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نحوه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بحار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الأنوار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وص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أوهام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القلوب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أكثر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أبصار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العيون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فهي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تدركه،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يدرك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الأوهام).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نحوه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بحار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الأنوار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4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29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تدركه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أوهام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القلوب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فكيف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تدركه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أبصار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العيون!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المجلسي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976098" w:rsidRPr="003E723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وقرروها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بوجهين: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أحدهما: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شائعة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إسناداً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اتحاد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المفهومين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تلازمهما،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والبعضية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ستغراق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وبشهادة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الفصحاء،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ستثناء،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المستقبل،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واعترض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ستغراق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فرفعها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جزئي.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سالبة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الجزئية،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بموجبه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للعباد،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المحسنين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لتخصيصه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صول.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تعضلوهن،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تخرجوهن،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للتأبيد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وثانيهما: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المدائح،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احترازاً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كالعفو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تفضل،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كمال.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F3A1E" w:rsidRDefault="00653770" w:rsidP="003E7237">
      <w:pPr>
        <w:pStyle w:val="libBold2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F3A1E">
        <w:rPr>
          <w:rFonts w:hint="cs"/>
          <w:rtl/>
        </w:rPr>
        <w:t>الإقتصاد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للشيخ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الطوسي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بحاسة،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لرأيناه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حواسنا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وارتفاع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المعقولة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ووجوده،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وارتفعت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المعقولة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للطافة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والجواهر.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بذكره،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السادسة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معقولة،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معقولة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واتفاقها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فإثباته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مرسلة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فيثبتون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مناقضة،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الآلاء،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ضافة،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المخالف.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أبلغ.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والشبهات،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تخفيف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ابراهيم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تؤمن،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ليطمئن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الطوسي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5F3A1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F3A1E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F3A1E">
        <w:rPr>
          <w:rFonts w:hint="cs"/>
          <w:rtl/>
        </w:rPr>
        <w:t>223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الخبير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الأنعام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103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فإثباته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315F1" w:rsidRDefault="00976098" w:rsidP="003E7237">
      <w:pPr>
        <w:pStyle w:val="libBold1"/>
        <w:rPr>
          <w:rtl/>
        </w:rPr>
      </w:pPr>
      <w:r w:rsidRPr="003315F1">
        <w:rPr>
          <w:rFonts w:hint="cs"/>
          <w:rtl/>
        </w:rPr>
        <w:lastRenderedPageBreak/>
        <w:t>والذي</w:t>
      </w:r>
      <w:r w:rsidR="00653770">
        <w:rPr>
          <w:rFonts w:hint="cs"/>
          <w:rtl/>
        </w:rPr>
        <w:t xml:space="preserve"> </w:t>
      </w:r>
      <w:r w:rsidRPr="003315F1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315F1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315F1">
        <w:rPr>
          <w:rFonts w:hint="cs"/>
          <w:rtl/>
        </w:rPr>
        <w:t>تمدحه</w:t>
      </w:r>
      <w:r w:rsidR="00653770">
        <w:rPr>
          <w:rFonts w:hint="cs"/>
          <w:rtl/>
        </w:rPr>
        <w:t xml:space="preserve"> </w:t>
      </w:r>
      <w:r w:rsidRPr="003315F1">
        <w:rPr>
          <w:rFonts w:hint="cs"/>
          <w:rtl/>
        </w:rPr>
        <w:t>شيئان: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أحدهما: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إجماع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فقولنا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لاستحالته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المخالف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رؤيته.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فالإجماع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مدحة.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والثاني: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الأوصاف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وبعدها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مدحة،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يتخلل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بمدحة.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يفرقون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ببصري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شخصاً،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وآنست،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وأحسست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ببصري.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الأقسام.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اللحوق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بأذني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شممته،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ذقته.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مسموع،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مقيد،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تقييد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بالدقيق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بالمدينة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لحقته،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ومثله: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لمدركون،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لملحوقون.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متعلقاً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فإثباته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نقصاً،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تأخذه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سنة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نوم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اتخذ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معه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مدحاً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متعلقاً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نقصاً.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بممدوح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المعدومات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والضمائر.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الموجودات،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ممدوحاً.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المبصرين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يدركونه؟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بطشت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الجارحة.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المبصرين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تمدحه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اختصاص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مدركاً.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جماع.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عورضت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561CD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61CD1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61CD1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561C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61CD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61C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61CD1">
        <w:rPr>
          <w:rFonts w:hint="cs"/>
          <w:rtl/>
        </w:rPr>
        <w:t>228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2A1BBD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قوم: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وحملوا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التأمل.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غلط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لأنهم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أتوقع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فضل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فضلك.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الطريح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2A1BBD">
        <w:rPr>
          <w:rFonts w:hint="cs"/>
          <w:rtl/>
        </w:rPr>
        <w:t>إسماعيل: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وإذا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نظرت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إليك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ملك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والبحر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دونك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جرتني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نعماء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إني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إليك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لما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وعدت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لناظر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34E54">
              <w:rPr>
                <w:rFonts w:hint="cs"/>
                <w:rtl/>
              </w:rPr>
              <w:t>نظر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الفقير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الغني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الموسر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وجوه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يوم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بدر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ناظرات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434E54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C80971">
            <w:pPr>
              <w:pStyle w:val="libPoem"/>
            </w:pPr>
            <w:r w:rsidRPr="00434E54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الرحمان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تأتي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بالفلاح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</w:t>
      </w:r>
      <w:r w:rsidR="00653770">
        <w:rPr>
          <w:rFonts w:hint="cs"/>
          <w:rtl/>
        </w:rPr>
        <w:t xml:space="preserve">- </w:t>
      </w:r>
      <w:r w:rsidRPr="003C6A69">
        <w:rPr>
          <w:rFonts w:hint="cs"/>
          <w:rtl/>
        </w:rPr>
        <w:t>(إلى)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الجارحة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لرؤيته،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أره.</w:t>
      </w:r>
      <w:r w:rsidR="00653770">
        <w:rPr>
          <w:rFonts w:hint="cs"/>
          <w:rtl/>
        </w:rPr>
        <w:t xml:space="preserve"> </w:t>
      </w:r>
    </w:p>
    <w:p w:rsidR="00976098" w:rsidRPr="002A1BB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A1BBD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2A1BBD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2A1BB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A1BBD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2A1BB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A1BBD">
        <w:rPr>
          <w:rFonts w:hint="cs"/>
          <w:rtl/>
        </w:rPr>
        <w:t>197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(</w:t>
      </w:r>
      <w:r w:rsidRPr="00EA32B3">
        <w:rPr>
          <w:rStyle w:val="libAieChar"/>
          <w:rFonts w:hint="eastAsia"/>
          <w:rtl/>
        </w:rPr>
        <w:t>وُجُوهٌ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نَاضِرَةٌ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نَاظِرَةٌ</w:t>
      </w:r>
      <w:r w:rsidRPr="00EA32B3">
        <w:rPr>
          <w:rStyle w:val="libAieChar"/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مشرقة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مضيئة،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فالنضرة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تملأ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سروراً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نضر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ونضارة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البهجة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والطلاقة،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والبسور،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المستحقين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وثوابه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(ناضرة)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(ناظرة)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تنغيص،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تنغيص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يوثق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بوصوله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مستغنون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منعمون،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واثقون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المنتظر.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تقليب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طلباً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الإنتظار،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(وإنّي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مرسلة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بهدية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فناظرة)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وجوه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يوم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بدر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ناظرات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الرحمن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تأتي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بالفلاح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ممدودة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وأؤمل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ينيلهم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بالرحمة،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تتناظر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تتقابل،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متناقضاً،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أنشدنا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وإذا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نظرت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إليك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ملك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والبحر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دونك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جدتني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نعما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والتأميل.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وينتظرون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الفاقرة،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المأكول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والمنكوح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(ألا)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قفا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(ألي)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(ألي)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التنوين،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(إلى)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جماع،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والضحاك: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الراضي،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تخبرني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العينان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ما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الصدر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كاتم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4B5E68">
              <w:rPr>
                <w:rFonts w:hint="cs"/>
                <w:rtl/>
              </w:rPr>
              <w:t>ولا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حن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بالبعضاء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والنظر</w:t>
            </w:r>
            <w:r w:rsidR="00653770">
              <w:rPr>
                <w:rFonts w:hint="cs"/>
                <w:rtl/>
              </w:rPr>
              <w:t xml:space="preserve"> </w:t>
            </w:r>
            <w:r w:rsidRPr="004B5E68">
              <w:rPr>
                <w:rFonts w:hint="cs"/>
                <w:rtl/>
              </w:rPr>
              <w:t>الشزر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يضيفونها،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067EC2" w:rsidRDefault="00976098" w:rsidP="00976098">
      <w:pPr>
        <w:pStyle w:val="Heading2Center"/>
        <w:rPr>
          <w:rtl/>
        </w:rPr>
      </w:pPr>
      <w:bookmarkStart w:id="187" w:name="_Toc370554635"/>
      <w:r w:rsidRPr="00067EC2">
        <w:rPr>
          <w:rFonts w:hint="cs"/>
          <w:rtl/>
        </w:rPr>
        <w:lastRenderedPageBreak/>
        <w:t>أمير</w:t>
      </w:r>
      <w:r w:rsidR="00653770">
        <w:rPr>
          <w:rFonts w:hint="cs"/>
          <w:rtl/>
        </w:rPr>
        <w:t xml:space="preserve"> </w:t>
      </w:r>
      <w:r w:rsidRPr="00067EC2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067EC2">
        <w:rPr>
          <w:rFonts w:hint="cs"/>
          <w:rtl/>
        </w:rPr>
        <w:t>يدفع</w:t>
      </w:r>
      <w:r w:rsidR="00653770">
        <w:rPr>
          <w:rFonts w:hint="cs"/>
          <w:rtl/>
        </w:rPr>
        <w:t xml:space="preserve"> </w:t>
      </w:r>
      <w:r w:rsidRPr="00067EC2">
        <w:rPr>
          <w:rFonts w:hint="cs"/>
          <w:rtl/>
        </w:rPr>
        <w:t>الشبهات</w:t>
      </w:r>
      <w:bookmarkEnd w:id="187"/>
      <w:r w:rsidR="00653770">
        <w:rPr>
          <w:rFonts w:hint="cs"/>
          <w:rtl/>
        </w:rPr>
        <w:t xml:space="preserve"> </w:t>
      </w:r>
    </w:p>
    <w:p w:rsidR="00976098" w:rsidRPr="004B5E6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B5E68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254</w:t>
      </w:r>
      <w:r>
        <w:rPr>
          <w:rFonts w:hint="cs"/>
          <w:rtl/>
        </w:rPr>
        <w:t xml:space="preserve"> - </w:t>
      </w:r>
      <w:r w:rsidR="00976098" w:rsidRPr="004B5E68">
        <w:rPr>
          <w:rFonts w:hint="cs"/>
          <w:rtl/>
        </w:rPr>
        <w:t>269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بنيسابور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بخطه: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ثكلتك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ننساهم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فنسيهم،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وأجد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والملائكة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يتكلمون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صواباً،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واستنطقوا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مشركين،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ويلعن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لحق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تخاصم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تختصموا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لدي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قدمت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بالوعيد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نختم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أفواههم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وتكلمنا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أيديهم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وتشهد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أرجلهم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يكسبون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يتكلمون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يتكلمون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صواباً،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ينطقون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مقالتهم: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كنّا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مشركين: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يختصمون،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تسمع.....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وأجد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الخبير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سدرة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المنتهى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</w:t>
      </w:r>
      <w:r w:rsidRPr="003E7237">
        <w:rPr>
          <w:rStyle w:val="libBold2Char"/>
          <w:rFonts w:hint="cs"/>
          <w:rtl/>
        </w:rPr>
        <w:t>: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تنفع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الشفاعة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أذن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الرحمن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ورضي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قولاً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أيديهم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خلفهم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يحيطون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علماً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أدركته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أحاط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تسمع؟....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سدرة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المنتهى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: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تنفع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الشفاعة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أذن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الرحمن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ورضي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قولاً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يعلم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أيديهم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خلفهم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يحيطون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علماً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ينتهي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يفرغ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الحيوان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فيغتسلون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ويشربون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فتنضر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إشراقاً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قذى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ووعث،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يؤمرون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بدخول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يثيبهم،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يدخلون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تسليم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طبتم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فادخلوها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خالدين،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أيقنوا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بدخول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وعدهم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(عنى)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الأوهام.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اللطيف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امتدح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وتقدس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كبيرا،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لسانه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مسألته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عظيماً،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تراني..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فأبدى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وتجلى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فتقطع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رميماً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ميتاً،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أحياه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وبعثه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يتجاوزها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طغى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358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362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32</w:t>
      </w:r>
      <w:r w:rsidR="00653770">
        <w:rPr>
          <w:rFonts w:hint="cs"/>
          <w:rtl/>
        </w:rPr>
        <w:t xml:space="preserve"> </w:t>
      </w:r>
    </w:p>
    <w:p w:rsidR="00976098" w:rsidRPr="004B5E6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B5E68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185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يَرى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يُرى)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التشاجر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نفوها،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لاعتقادهم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متأخري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للمثبتين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بالمرئي.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أبصرناها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وغمضنا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نسميها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بذكرها،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ومنها،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اللطيف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الخبير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وبالجملة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والسنن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التنزيهية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وظاهراً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ومنطوقاً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ومفهوماً،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محققي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ذواق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البرهان،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تعقلاً،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ممتازة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حساس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ممتازة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لجميعها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المباديَ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الطبيعية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المحدودة،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يترتب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مسموعيته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مشموميته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المسموعات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المشمومات،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مبصريته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المبصرات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التحقيق،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بالذات.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القشور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يتفوهوا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ينكرونه،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بالجارحة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الحضوري،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كتناه،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المتألهين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يشاهدونه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والعلماء،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مستهلكة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للمؤمن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والسنن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النبوية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والآثار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الولوية،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إرسال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المرسلين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وإرشاد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الأئمة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الهادين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السايرين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وسلوك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السالكين،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ولولاه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بسيط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مركب،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والإنس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ليعبدون،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ليعرفون،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القدسي: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فخلقت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لأعرف،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المجيد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تنزيل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مشحون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يرجو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لقاء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أجل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لآت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أيتها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النفس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المطمئنه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ارجعي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شهد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والملائكة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وأولوا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العلم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والشهادة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بالوحدانية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الشهادة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وشهوده،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مشتملة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الإيمان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باعتبار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درجاته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العالية....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الشهداء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وليكف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الكثير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وحبايل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تحريراتهم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لاصطياد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قصودهم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الرفيع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تخصيص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وفنائهم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أعمى: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الصدوق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والملحدون.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المكاشفين: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ازددت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يقيناً....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ازددت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يقيناً،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العارف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قدس‌سره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السامي: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434E54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تا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بود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باقى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بقاياى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وجود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كى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شودصاف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از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كدر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جام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شهود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434E54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تا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بود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پيوند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جان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وتن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بجاى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كى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شود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مقصود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كل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برقع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گشاى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434E54" w:rsidRPr="00434E54" w:rsidTr="00434E54">
        <w:tblPrEx>
          <w:tblLook w:val="04A0"/>
        </w:tblPrEx>
        <w:trPr>
          <w:trHeight w:val="350"/>
        </w:trPr>
        <w:tc>
          <w:tcPr>
            <w:tcW w:w="3545" w:type="dxa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تا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بود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قالب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غبار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چشم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جان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434E54" w:rsidRPr="00434E54" w:rsidRDefault="00434E54" w:rsidP="00653770">
            <w:pPr>
              <w:pStyle w:val="libPoem"/>
            </w:pPr>
            <w:r w:rsidRPr="001B44DB">
              <w:rPr>
                <w:rFonts w:hint="cs"/>
                <w:rtl/>
              </w:rPr>
              <w:t>كى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توان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ديدنرخ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جانان</w:t>
            </w:r>
            <w:r w:rsidR="00653770">
              <w:rPr>
                <w:rFonts w:hint="cs"/>
                <w:rtl/>
              </w:rPr>
              <w:t xml:space="preserve"> </w:t>
            </w:r>
            <w:r w:rsidRPr="001B44DB">
              <w:rPr>
                <w:rFonts w:hint="cs"/>
                <w:rtl/>
              </w:rPr>
              <w:t>عيان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الحاصل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بأبدانهم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فرشيون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دنيويون،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أخرويون،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بالآخرة.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ويمكن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التوفيق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المذهبين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ويمكن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أينما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تولوا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فثم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المعصوم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يهدى،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المواضع،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مرجح،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المخصص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تشابهها،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المرجح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مساك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متناهية،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فاضة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فاعليته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والتزموا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الخرافية.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الشرعيين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اللزومية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جوزوا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أكثرها،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بالقواعد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إقامة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وإبطال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المبصرات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شروط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اللطافة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الصغر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الشرائط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بحضرتنا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اعتبارها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لتنزهه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والحيز،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دائماً،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بالضرورة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القاطعة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اشتغالهم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اللذات.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0A746D" w:rsidRDefault="00976098" w:rsidP="00976098">
      <w:pPr>
        <w:pStyle w:val="Heading2Center"/>
        <w:rPr>
          <w:rtl/>
        </w:rPr>
      </w:pPr>
      <w:bookmarkStart w:id="188" w:name="_Toc370554636"/>
      <w:r w:rsidRPr="000A746D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لمذهبنا</w:t>
      </w:r>
      <w:bookmarkEnd w:id="188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روى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السيوطي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في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الدر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المنثور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ج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3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ص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37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توافق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وأخرج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حميد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وأبوالشيخ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قتادة: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تدركه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بصار،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أجلُّ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ذلك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وأعظم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تدركه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بصار.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E7237">
        <w:rPr>
          <w:rFonts w:hint="cs"/>
          <w:rtl/>
        </w:rPr>
        <w:t>وأخرج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حاتم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السدي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لا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تدركه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الأبصار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وهو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يدرك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الأبصار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يراه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شيء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يرى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الخلائق.</w:t>
      </w:r>
      <w:r>
        <w:rPr>
          <w:rFonts w:hint="cs"/>
          <w:rtl/>
        </w:rPr>
        <w:t xml:space="preserve"> </w:t>
      </w:r>
    </w:p>
    <w:p w:rsidR="00976098" w:rsidRPr="004B5E6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B5E6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B5E68">
        <w:rPr>
          <w:rFonts w:hint="cs"/>
          <w:rtl/>
        </w:rPr>
        <w:t>38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معاوية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طلحة)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سبحانك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تبت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وأنا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المؤمنين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خلقك.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استدلال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الرازي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المطالب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87: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قرأت: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0A746D" w:rsidRDefault="00976098" w:rsidP="00976098">
      <w:pPr>
        <w:pStyle w:val="Heading2Center"/>
        <w:rPr>
          <w:rtl/>
        </w:rPr>
      </w:pPr>
      <w:bookmarkStart w:id="189" w:name="_Toc370554637"/>
      <w:r w:rsidRPr="000A746D">
        <w:rPr>
          <w:rFonts w:hint="cs"/>
          <w:rtl/>
        </w:rPr>
        <w:t>محاولاتهم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وإبطال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معناها</w:t>
      </w:r>
      <w:bookmarkEnd w:id="189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رد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النووي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على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عائشة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شرح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مسلم</w:t>
      </w:r>
      <w:r>
        <w:rPr>
          <w:rStyle w:val="libBold1Char"/>
          <w:rFonts w:hint="cs"/>
          <w:rtl/>
        </w:rPr>
        <w:t xml:space="preserve"> - </w:t>
      </w:r>
      <w:r w:rsidR="00976098" w:rsidRPr="003E7237">
        <w:rPr>
          <w:rStyle w:val="libBold1Char"/>
          <w:rFonts w:hint="cs"/>
          <w:rtl/>
        </w:rPr>
        <w:t>هامش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الساري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فقال</w:t>
      </w:r>
      <w:r w:rsidR="00976098" w:rsidRPr="003E723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فأما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إحتجاج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عائشة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تدركه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الأبصار.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فجوابه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ظاهر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الإدراك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الإحاطة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لايحاط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به!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وإذا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النص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الإحاطة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فلما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يلزم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إحاطة.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ولكن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المنفي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إدراك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البصر،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أعم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الجزئية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والإحاطة!</w:t>
      </w:r>
      <w:r>
        <w:rPr>
          <w:rFonts w:hint="cs"/>
          <w:rtl/>
        </w:rPr>
        <w:t xml:space="preserve"> </w:t>
      </w:r>
    </w:p>
    <w:p w:rsidR="00976098" w:rsidRPr="0040269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269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الجويني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لمع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الأدلة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101</w:t>
      </w:r>
      <w:r>
        <w:rPr>
          <w:rFonts w:hint="cs"/>
          <w:rtl/>
        </w:rPr>
        <w:t xml:space="preserve"> - </w:t>
      </w:r>
      <w:r w:rsidR="00976098" w:rsidRPr="00402697">
        <w:rPr>
          <w:rFonts w:hint="cs"/>
          <w:rtl/>
        </w:rPr>
        <w:t>105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الراؤون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رئيا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لوجودهما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لحدوثه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الطعوم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والروائح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مسبوق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فانحصر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والنهاية.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التأييد.....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كافراً،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اصطفاه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لرسالته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واجتباه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وخصصه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بتكريمه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بتكليمه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ببرهانه،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ناجزاً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لينصرف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40269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0269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02697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ا</w:t>
      </w:r>
      <w:r w:rsidRPr="003E7237">
        <w:rPr>
          <w:rStyle w:val="libBold2Char"/>
          <w:rFonts w:hint="cs"/>
          <w:rtl/>
        </w:rPr>
        <w:t>لأبصار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السماء؟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فكلها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(يقصد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كبير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جزءً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فقط!)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واللالكائي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بكيفيته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حجمه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تستشفعين،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أرجاؤها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سقطت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والمغرب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واللالكائي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الحصين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الحصين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قار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226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خالقه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ترجمان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لمولاه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والأظهر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أحسب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غريباً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امريء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امريء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غريباً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امريء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بصران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الباطل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والبهتان،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سائر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الحجا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سائر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مثبتاً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فتفهموا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النكتة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تعلموا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وأباذر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وافقهم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يعظموا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خالفوا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حرفاً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المسألة!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عجباً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كبوة.</w:t>
      </w:r>
      <w:r w:rsidR="00653770">
        <w:rPr>
          <w:rFonts w:hint="cs"/>
          <w:rtl/>
        </w:rPr>
        <w:t xml:space="preserve"> </w:t>
      </w:r>
    </w:p>
    <w:p w:rsidR="00976098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كان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من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أعقلهم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الآية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اعترف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مجال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للهروب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الإعتراف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تنفي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إمكان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مطلقاً،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المروية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رؤيته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تنافيها،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ولكن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لابد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قبول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وطرح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الآية!</w:t>
      </w:r>
      <w:r>
        <w:rPr>
          <w:rFonts w:hint="cs"/>
          <w:rtl/>
        </w:rPr>
        <w:t xml:space="preserve"> </w:t>
      </w:r>
    </w:p>
    <w:p w:rsidR="00976098" w:rsidRPr="00402697" w:rsidRDefault="00976098" w:rsidP="003E7237">
      <w:pPr>
        <w:pStyle w:val="libBold1"/>
        <w:rPr>
          <w:rtl/>
        </w:rPr>
      </w:pPr>
      <w:r w:rsidRPr="0040269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402697">
        <w:rPr>
          <w:rFonts w:hint="cs"/>
          <w:rtl/>
        </w:rPr>
        <w:t>200</w:t>
      </w:r>
      <w:r w:rsidR="00653770">
        <w:rPr>
          <w:rFonts w:hint="cs"/>
          <w:rtl/>
        </w:rPr>
        <w:t xml:space="preserve"> - </w:t>
      </w:r>
      <w:r w:rsidRPr="00402697">
        <w:rPr>
          <w:rFonts w:hint="cs"/>
          <w:rtl/>
        </w:rPr>
        <w:t>203: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قائل: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أنكرتم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أنكرنا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ثناؤه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وأولياء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وجائز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وليائه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سادسة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حواسهم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تظاهرت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وخصصنا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المناقضة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للقرآن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30FBC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القسطلاني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364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الأنعام: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وأجاب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المثبتون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المبصرون!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لضعف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تركيبها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يقدرون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المواصفات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المتعارفة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30FB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الشوكاني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فتح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القدير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185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المؤمنين!....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130FB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التلمساني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نفح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الطيب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296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النصيبي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30FBC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نفح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الطيب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رؤساء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اجتمع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الخليفة،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فناظره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رئيسهم: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جنَّ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القاضي،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احتجوا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مذهبهم،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ساكت،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أتقولون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قولك: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الحائط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إثباتها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إدراك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الأبصار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ولابدّ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أجابوه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جوازها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وإمكانها!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يحرِّم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وأحاديثها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هجموا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والمغالطات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ضابطة،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إيماناً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1022C8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976098" w:rsidRPr="000A746D" w:rsidRDefault="00976098" w:rsidP="00976098">
      <w:pPr>
        <w:pStyle w:val="Heading2Center"/>
        <w:rPr>
          <w:rtl/>
        </w:rPr>
      </w:pPr>
      <w:bookmarkStart w:id="190" w:name="_Toc370554638"/>
      <w:r w:rsidRPr="000A746D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آية: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رأى</w:t>
      </w:r>
      <w:bookmarkEnd w:id="190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وَالنَّجْمِ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ضَلَّ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صَاحِبُكُمْ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غَوَى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يَنْطِقُ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الْهَوَى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وَحْيٌ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يُوحَى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عَلَّمَهُ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شَدِيدُ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الْقُوَى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ذُو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مِرَّةٍ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بِالأُفُقِ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lastRenderedPageBreak/>
        <w:t>الأَعْلَى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فَتَدَلَّى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فَكَانَ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قَابَ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قَوْسَيْنِ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أَدْنَى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فَأَوْحَى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عَبْدِهِ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أَوْحَى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كَذَبَ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الْفُؤَادُ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رَأَى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أَفَتُمَارُونَهُ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رَآهُ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نَزْلَةً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أُخْرَى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عِنْدَ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سِدْرَةِ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الْمُنْتَهَى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عِنْدَهَا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جَنَّةُ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الْمَأْوَى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يَغْشَى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السِّدْرَةَ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يَغْشَى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زَاغَ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الْبَصَرُ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طَغَى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رَأَى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آيَاتِ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الْكُبْرَى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النجم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18</w:t>
      </w:r>
      <w:r w:rsidR="00653770">
        <w:rPr>
          <w:rFonts w:hint="cs"/>
          <w:rtl/>
        </w:rPr>
        <w:t xml:space="preserve"> </w:t>
      </w:r>
    </w:p>
    <w:p w:rsidR="00976098" w:rsidRPr="000A746D" w:rsidRDefault="00976098" w:rsidP="00976098">
      <w:pPr>
        <w:pStyle w:val="Heading2Center"/>
        <w:rPr>
          <w:rtl/>
        </w:rPr>
      </w:pPr>
      <w:bookmarkStart w:id="191" w:name="_Toc370554639"/>
      <w:r w:rsidRPr="000A746D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البيت: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بفؤاده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ورأى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آياته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بعينيه</w:t>
      </w:r>
      <w:bookmarkEnd w:id="191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ونضيف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مايلي:</w:t>
      </w:r>
      <w:r w:rsidR="00653770">
        <w:rPr>
          <w:rFonts w:hint="cs"/>
          <w:rtl/>
        </w:rPr>
        <w:t xml:space="preserve"> </w:t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30FBC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108: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العطار،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أحب.</w:t>
      </w:r>
      <w:r w:rsidR="00653770">
        <w:rPr>
          <w:rFonts w:hint="cs"/>
          <w:rtl/>
        </w:rPr>
        <w:t xml:space="preserve"> </w:t>
      </w:r>
    </w:p>
    <w:p w:rsidR="00976098" w:rsidRPr="00130FB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30FBC">
        <w:rPr>
          <w:rFonts w:hint="cs"/>
          <w:rtl/>
        </w:rPr>
        <w:t>و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30FBC">
        <w:rPr>
          <w:rFonts w:hint="cs"/>
          <w:rtl/>
        </w:rPr>
        <w:t>116: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مرازم،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بالفؤاد.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عقد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الصدوق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التوحيد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باباً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بعنوان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(ما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جاء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الرؤية)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107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نورد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بعض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النوفلي،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ومولاي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فوقع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إدريس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عبدالجبار،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الستر،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فليملؤوا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سحاب.</w:t>
      </w:r>
      <w:r w:rsidR="00653770">
        <w:rPr>
          <w:rFonts w:hint="cs"/>
          <w:rtl/>
        </w:rPr>
        <w:t xml:space="preserve"> </w:t>
      </w:r>
    </w:p>
    <w:p w:rsidR="00976098" w:rsidRPr="009751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1BF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علل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الشرائع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131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المؤدب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الوراق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النخعي،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النوفلي،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العابدين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بمكان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عجائب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وبدايع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تدلى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أدنى.</w:t>
      </w:r>
      <w:r w:rsidR="00653770">
        <w:rPr>
          <w:rFonts w:hint="cs"/>
          <w:rtl/>
        </w:rPr>
        <w:t xml:space="preserve"> </w:t>
      </w:r>
    </w:p>
    <w:p w:rsidR="00976098" w:rsidRPr="009751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1BF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النيسابوري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روضة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الواعظين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إعظاماً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المنهاج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ظاعناً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عوجاج،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بالحواس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ملتصق،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منفصل،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بالعلامات،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المتعال.</w:t>
      </w:r>
      <w:r w:rsidR="00653770">
        <w:rPr>
          <w:rFonts w:hint="cs"/>
          <w:rtl/>
        </w:rPr>
        <w:t xml:space="preserve"> </w:t>
      </w:r>
    </w:p>
    <w:p w:rsidR="00976098" w:rsidRPr="009751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1BF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الطوسي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424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وقتادة: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مقدورات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وملكوته.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وجسده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اليقظة.....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لمعناه،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بتوهمه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فيتوهمه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سراباً.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الباهرات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فعداه.</w:t>
      </w:r>
      <w:r w:rsidR="00653770">
        <w:rPr>
          <w:rFonts w:hint="cs"/>
          <w:rtl/>
        </w:rPr>
        <w:t xml:space="preserve"> </w:t>
      </w:r>
    </w:p>
    <w:p w:rsidR="00976098" w:rsidRPr="009751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1BF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الثقلين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155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ابراهيم: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وأردتم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ورواه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بحار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الأنوار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307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المراد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بالحجب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الحجب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المعنوية،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وبالرؤية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القلبية،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الحجب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الصورية،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فالمراد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بنور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العظمة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آثار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عظمته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عجائب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خلقه.</w:t>
      </w:r>
      <w:r>
        <w:rPr>
          <w:rFonts w:hint="cs"/>
          <w:rtl/>
        </w:rPr>
        <w:t xml:space="preserve"> </w:t>
      </w:r>
    </w:p>
    <w:p w:rsidR="00976098" w:rsidRPr="009751BF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751BF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751BF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البيضاوي: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فؤاده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كاذباً،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كاذباً.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كذَّب)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فيه....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الرازي: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نازلاً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مرئية.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محتملات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سخافة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استدلالهم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ووقوعها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جبرئيل،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مذكور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اللفظ،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السابق.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راجعاً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الفؤاد،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إرجاع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إرجاع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ونهاية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الإنكشاف.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استدلاله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جسمانياً،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تشبهه.</w:t>
      </w:r>
      <w:r w:rsidR="00653770">
        <w:rPr>
          <w:rFonts w:hint="cs"/>
          <w:rtl/>
        </w:rPr>
        <w:t xml:space="preserve"> </w:t>
      </w:r>
    </w:p>
    <w:p w:rsidR="00976098" w:rsidRPr="000A746D" w:rsidRDefault="00976098" w:rsidP="00976098">
      <w:pPr>
        <w:pStyle w:val="Heading2Center"/>
        <w:rPr>
          <w:rtl/>
        </w:rPr>
      </w:pPr>
      <w:bookmarkStart w:id="192" w:name="_Toc370554640"/>
      <w:r w:rsidRPr="000A746D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الشيعة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الزيدية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0A746D">
        <w:rPr>
          <w:rFonts w:hint="cs"/>
          <w:rtl/>
        </w:rPr>
        <w:t>الرؤية</w:t>
      </w:r>
      <w:bookmarkEnd w:id="192"/>
      <w:r w:rsidR="00653770">
        <w:rPr>
          <w:rFonts w:hint="cs"/>
          <w:rtl/>
        </w:rPr>
        <w:t xml:space="preserve"> </w:t>
      </w:r>
    </w:p>
    <w:p w:rsidR="00976098" w:rsidRPr="00D00E7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00E72">
        <w:rPr>
          <w:rFonts w:hint="cs"/>
          <w:rtl/>
        </w:rPr>
        <w:t>مختصر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للدكتور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المرتضى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زيد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المحطوري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يُرى،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عقلاً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ونقلاً: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2Char"/>
          <w:rFonts w:hint="cs"/>
          <w:rtl/>
        </w:rPr>
        <w:lastRenderedPageBreak/>
        <w:t>دليل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العقل: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حاسة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سليمة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إضاءة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زائدة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ملاصق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للعين،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فعندما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توجد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شروط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المذكورة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تستطيع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الموجودات.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نراه،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الجهات،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فعظمته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خفائه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نبحث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والعقل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والتفكير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والتمييز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والفرح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والحزن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بوجوده،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فالكائنات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معجزة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تكوينها.ولكن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ندركها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معجزة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(ويسألونك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الروح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الروح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ربي)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أسراره؟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نراه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وآثاره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مؤولة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بحذف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مضاف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والتقدير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مقابلة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بعدها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(تظن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يفعل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فاقرة)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والمقابلة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تقتضي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لرحمة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تتوقع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غضبه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ونقمته.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ثانية: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ينظرون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صيحة)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والصيحة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تنتظر.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بلقيس</w:t>
      </w:r>
      <w:r w:rsidR="00653770">
        <w:rPr>
          <w:rFonts w:hint="cs"/>
          <w:rtl/>
        </w:rPr>
        <w:t xml:space="preserve"> - </w:t>
      </w:r>
      <w:r w:rsidRPr="003E7237">
        <w:rPr>
          <w:rStyle w:val="libBold2Char"/>
          <w:rFonts w:hint="cs"/>
          <w:rtl/>
        </w:rPr>
        <w:t>(فناظرة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يرجع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المرسلون)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الإحتمال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بطل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الإستدلال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وإجماعهم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الواردة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كالقمر)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كالقمر،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ووعيده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توقفنا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بالمتشابه.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3" w:name="_Toc370554641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لمذهبنا</w:t>
      </w:r>
      <w:bookmarkEnd w:id="193"/>
      <w:r w:rsidR="00653770">
        <w:rPr>
          <w:rFonts w:hint="cs"/>
          <w:rtl/>
        </w:rPr>
        <w:t xml:space="preserve"> </w:t>
      </w:r>
    </w:p>
    <w:p w:rsidR="00976098" w:rsidRPr="00D00E7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D00E72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D00E72">
        <w:rPr>
          <w:rFonts w:hint="cs"/>
          <w:rtl/>
        </w:rPr>
        <w:t>109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سألت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وسلم: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رأيت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ربك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نور،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أراه</w:t>
      </w:r>
      <w:r w:rsidR="00976098">
        <w:rPr>
          <w:rFonts w:hint="cs"/>
          <w:rtl/>
        </w:rPr>
        <w:t>!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لسألته،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أبوذر: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العوام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الشيباني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حبيش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قوسين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أدنى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جناح.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زر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عطاء،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العالية،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بفؤاده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lastRenderedPageBreak/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الترمذي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5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70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عدة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لربه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الإسراء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بقلبه،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وروايتين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رؤيته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بعينه،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عكرمة،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كذب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الفؤاد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رأى،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بقلبه.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حسن....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شقيق،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لسألته،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الرحمن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يزيد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الله</w:t>
      </w:r>
      <w:r w:rsidR="00976098" w:rsidRPr="003C6A6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كذب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الفؤاد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رأى،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رأى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وسلم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جبرائيل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حلة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رفرف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ملأ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رض.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حسن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صحيح.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ويحك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غريب.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سدرة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المنتهى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فأوحى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عبده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أوحى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[فكان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قوسين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أدنى].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حسن.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C30D5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30D5B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مسنده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30D5B">
        <w:rPr>
          <w:rFonts w:hint="cs"/>
          <w:rtl/>
        </w:rPr>
        <w:t>223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4A3A8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A3A8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القرظي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بعينيه.</w:t>
      </w:r>
      <w:r w:rsidR="00653770">
        <w:rPr>
          <w:rFonts w:hint="cs"/>
          <w:rtl/>
        </w:rPr>
        <w:t xml:space="preserve"> </w:t>
      </w:r>
    </w:p>
    <w:p w:rsidR="00EA32B3" w:rsidRDefault="00976098" w:rsidP="00EA32B3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ببصره.</w:t>
      </w:r>
      <w:r w:rsidR="00653770">
        <w:rPr>
          <w:rFonts w:hint="cs"/>
          <w:rtl/>
        </w:rPr>
        <w:t xml:space="preserve"> </w:t>
      </w:r>
    </w:p>
    <w:p w:rsidR="00EA32B3" w:rsidRDefault="00EA32B3" w:rsidP="00EA32B3">
      <w:pPr>
        <w:pStyle w:val="libNormal"/>
        <w:rPr>
          <w:rtl/>
        </w:rPr>
      </w:pPr>
      <w:r>
        <w:rPr>
          <w:rtl/>
        </w:rPr>
        <w:br w:type="page"/>
      </w:r>
    </w:p>
    <w:p w:rsidR="00976098" w:rsidRPr="003C6A69" w:rsidRDefault="00976098" w:rsidP="00EA32B3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البقل.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يتناثر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التهاويل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والياقوت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يغشى،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أغصان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وياقوت،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بأجياد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فصرخ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وشمالاً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والنجم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صبع،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ربه.</w:t>
      </w:r>
      <w:r w:rsidR="00653770">
        <w:rPr>
          <w:rFonts w:hint="cs"/>
          <w:rtl/>
        </w:rPr>
        <w:t xml:space="preserve"> </w:t>
      </w:r>
    </w:p>
    <w:p w:rsidR="00EA32B3" w:rsidRDefault="00EA32B3" w:rsidP="00EA32B3">
      <w:pPr>
        <w:pStyle w:val="libNormal"/>
        <w:rPr>
          <w:rtl/>
        </w:rPr>
      </w:pPr>
      <w:r>
        <w:rPr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رفرف)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394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468،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يخرجاه)</w:t>
      </w:r>
      <w:r w:rsidR="00653770">
        <w:rPr>
          <w:rFonts w:hint="cs"/>
          <w:rtl/>
        </w:rPr>
        <w:t xml:space="preserve"> </w:t>
      </w:r>
    </w:p>
    <w:p w:rsidR="00976098" w:rsidRPr="004A3A8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A3A84">
        <w:rPr>
          <w:rFonts w:hint="cs"/>
          <w:rtl/>
        </w:rPr>
        <w:t>الجواهر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الحسان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للثعالبي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252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والتدلي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تنقضها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4A3A8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A3A84">
        <w:rPr>
          <w:rFonts w:hint="cs"/>
          <w:rtl/>
        </w:rPr>
        <w:t>مصابيح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السنة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للبغوي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زرارة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أوفى: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لجبرئيل: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فانتفض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لاحترقت.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4" w:name="_Toc370554642"/>
      <w:r w:rsidRPr="007723EA">
        <w:rPr>
          <w:rFonts w:hint="cs"/>
          <w:rtl/>
        </w:rPr>
        <w:t>ونفى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قدماء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المتصوّفة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الدنيا</w:t>
      </w:r>
      <w:bookmarkEnd w:id="194"/>
      <w:r w:rsidR="00653770">
        <w:rPr>
          <w:rFonts w:hint="cs"/>
          <w:rtl/>
        </w:rPr>
        <w:t xml:space="preserve"> </w:t>
      </w:r>
    </w:p>
    <w:p w:rsidR="00976098" w:rsidRPr="004A3A8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A3A84">
        <w:rPr>
          <w:rFonts w:hint="cs"/>
          <w:rtl/>
        </w:rPr>
        <w:t>التعرف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لمذهب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التصوف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للكلاباذي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المتوفى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سنة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380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A3A84">
        <w:rPr>
          <w:rFonts w:hint="cs"/>
          <w:rtl/>
        </w:rPr>
        <w:t>43: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وأجمعوا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يقان،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أحرى.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واختلفوا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كذب.....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الخلائق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المتأخرين.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بقلبه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ببصره،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واستدل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والمتحققين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رسائلهم،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طائفة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بأعيانهم.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ادعوها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المشايخ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وصنفوا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وللجنيد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وتضليله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5" w:name="_Toc370554643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تجسيم</w:t>
      </w:r>
      <w:bookmarkEnd w:id="195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والمعراج،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مفهومة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راويها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راويها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FE6ED1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FE6ED1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للنووي</w:t>
      </w:r>
      <w:r>
        <w:rPr>
          <w:rFonts w:hint="cs"/>
          <w:rtl/>
        </w:rPr>
        <w:t xml:space="preserve"> - </w:t>
      </w:r>
      <w:r w:rsidR="00976098" w:rsidRPr="00FE6ED1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E6ED1">
        <w:rPr>
          <w:rFonts w:hint="cs"/>
          <w:rtl/>
        </w:rPr>
        <w:t>94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مفسروا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تلامذة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92: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الراجح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الإسراء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تلاميذ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وأعرضوا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مسنده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66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وج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378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368: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والدرجات،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والدرجات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وابلاغ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خطيئته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المساكين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بعبادك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تقبضني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مفتون،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والدرجات: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وإفشاء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نيام.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E7237">
        <w:rPr>
          <w:rStyle w:val="libBold2Char"/>
          <w:rFonts w:hint="cs"/>
          <w:rtl/>
        </w:rPr>
        <w:t>ورواه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الهيثمي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في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مجمع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الزوائد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ج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7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ص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176</w:t>
      </w:r>
      <w:r>
        <w:rPr>
          <w:rStyle w:val="libBold2Char"/>
          <w:rFonts w:hint="cs"/>
          <w:rtl/>
        </w:rPr>
        <w:t xml:space="preserve"> - </w:t>
      </w:r>
      <w:r w:rsidR="00976098" w:rsidRPr="003E7237">
        <w:rPr>
          <w:rStyle w:val="libBold2Char"/>
          <w:rFonts w:hint="cs"/>
          <w:rtl/>
        </w:rPr>
        <w:t>178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بعدة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روايات،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وقال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عن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رواية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ابن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عايش: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ورجاله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ثقات.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ربيع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رأيت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ربي....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حنبل: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بحديث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بعينه،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انقطع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نفس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أحمد.</w:t>
      </w:r>
      <w:r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سننه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44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قلابة،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اللجلاج،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النويري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295: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وقال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السهيلي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الروض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الأنف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156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سئل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حنبل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رآه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انقطع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صوته.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ثدييه.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257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النجم،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429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صورة....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593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شهريار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126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والسهيلي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أُسد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356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897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598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245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247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(عب،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والنويري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والمنذري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والترهيب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262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204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الأحاديث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القدسية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الصحاح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158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حديث: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أتاني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أحسن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صورة،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أخرجه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عباس: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وضع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يده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كتف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وجد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رسول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بردها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ثدييه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خدي.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نحوه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أيضاً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44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والقسطلاني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320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359</w:t>
      </w:r>
      <w:r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الشيخ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طبقات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المحدثين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432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مستبشراً..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96704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6704D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6704D">
        <w:rPr>
          <w:rFonts w:hint="cs"/>
          <w:rtl/>
        </w:rPr>
        <w:t>129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162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الغداة،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الدميري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359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غداة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نتراءى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فَثَوَّبَ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صلاته....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انفتل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سأحدثكم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حبسني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الغداة: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فتوضأت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فنعست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استثقلت،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</w:t>
      </w:r>
      <w:r>
        <w:rPr>
          <w:rFonts w:hint="cs"/>
          <w:rtl/>
        </w:rPr>
        <w:t>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319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وحسنه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والشيرازي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لقاب....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الجراح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الحضرمي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124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الدرجات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والكفارات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الجماعات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اتخذت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أفعل،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فأفضى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أحدثكموها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الفؤاد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فؤادي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سيره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166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مستفيضة،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متيقن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تواترت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النصوص.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وغيرهما.</w:t>
      </w:r>
      <w:r w:rsidR="00653770">
        <w:rPr>
          <w:rFonts w:hint="cs"/>
          <w:rtl/>
        </w:rPr>
        <w:t xml:space="preserve"> </w:t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B05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الشعبي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قَفَّ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فق.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وروى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الطبري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تفسيره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9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34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قرب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المادي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الإسراء،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جعفر،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أبيه،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الربيع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قوله: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وقربناه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نجيا،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لقي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أصحاب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قرب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للرب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حتى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سمع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صريف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القلم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الشوق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إليه.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B0537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1B0537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النويري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B0537">
        <w:rPr>
          <w:rFonts w:hint="cs"/>
          <w:rtl/>
        </w:rPr>
        <w:t>298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بالحدود.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والملاحظات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واضطرابها،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اختصام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مفهوم،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بالقصة،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شباهة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رض).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المزعومة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وآياته،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المزعومة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بصحتها،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التناقض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يناقضها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كلتاهما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إحداهما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مكذوبة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30: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ناشر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عرفان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الصحيح،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الإيمان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176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285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كذب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الفؤاد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رأه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بفؤاده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وأخرجه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3280.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2Char"/>
          <w:rFonts w:hint="cs"/>
          <w:rtl/>
        </w:rPr>
        <w:lastRenderedPageBreak/>
        <w:t>نزلة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أخرى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سدرة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المنتهى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جبريل.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أراه!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النور،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الدارمي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اتفاق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تيمية...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احتبس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يقظة،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بفؤاده،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وحكيت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يوافقون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6" w:name="_Toc370554644"/>
      <w:r w:rsidRPr="007723EA">
        <w:rPr>
          <w:rFonts w:hint="cs"/>
          <w:rtl/>
        </w:rPr>
        <w:t>وجهل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فنسب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الدنو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والتدلّي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تعالى!</w:t>
      </w:r>
      <w:bookmarkEnd w:id="196"/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الإسلام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للذهبي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267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فتدلى....</w:t>
      </w:r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C6A69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فأعطيت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الكوثر،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وأبونعيم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تسبيحات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والكبرياء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منظوم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أجنحته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بالزبرجد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واللؤلؤ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والياقوت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أحياناً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الغربالي.</w:t>
      </w:r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السهيلي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الروض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الأنف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وروي: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دنو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التدلي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أدنى).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7" w:name="_Toc370554645"/>
      <w:r w:rsidRPr="007723EA">
        <w:rPr>
          <w:rFonts w:hint="cs"/>
          <w:rtl/>
        </w:rPr>
        <w:t>ووصفوا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بأنّه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تحمله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حيوانات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اليهود</w:t>
      </w:r>
      <w:bookmarkEnd w:id="197"/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سلمة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الحيوانات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8" w:name="_Toc370554646"/>
      <w:r w:rsidRPr="007723EA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ربّه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واقفاً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خلف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شفّاف</w:t>
      </w:r>
      <w:bookmarkEnd w:id="198"/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لؤلؤ،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تحاول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فتدركها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لظهور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يفسرها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199" w:name="_Toc370554647"/>
      <w:r w:rsidRPr="007723EA">
        <w:rPr>
          <w:rFonts w:hint="cs"/>
          <w:rtl/>
        </w:rPr>
        <w:t>وحاول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يخفف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ويجعلها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رؤيا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المنام</w:t>
      </w:r>
      <w:bookmarkEnd w:id="199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تقدم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رواية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نقل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الراوي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عباس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بزعمهم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(أحسبه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المنام)</w:t>
      </w:r>
      <w:r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الرزاق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تفسيره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الأعلى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رض....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حبان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المجروحين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3</w:t>
      </w:r>
      <w:r>
        <w:rPr>
          <w:rFonts w:hint="cs"/>
          <w:rtl/>
        </w:rPr>
        <w:t xml:space="preserve"> - </w:t>
      </w:r>
      <w:r w:rsidR="00976098" w:rsidRPr="000F2D73">
        <w:rPr>
          <w:rFonts w:hint="cs"/>
          <w:rtl/>
        </w:rPr>
        <w:t>135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ثديية.</w:t>
      </w:r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319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ثوبان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رآه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بقلبه،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(فعلمت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الأعلى).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</w:p>
    <w:p w:rsidR="00976098" w:rsidRPr="003C6A69" w:rsidRDefault="00976098" w:rsidP="00976098">
      <w:pPr>
        <w:pStyle w:val="Heading1Center"/>
        <w:rPr>
          <w:rtl/>
        </w:rPr>
      </w:pPr>
      <w:bookmarkStart w:id="200" w:name="_Toc370554648"/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>
        <w:rPr>
          <w:rFonts w:hint="cs"/>
          <w:rtl/>
        </w:rPr>
        <w:t>ّ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</w:t>
      </w:r>
      <w:bookmarkEnd w:id="200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كَلا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تُحِبُّونَ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الْعَاجِلَةَ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وَتَذَرُونَ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الآخِرَةَ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وُجُوهٌ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نَاضِرَةٌ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نَاظِرَةٌ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وَوُجُوهٌ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يَوْمَئِذٍ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بَاسِرَةٌ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تَظُنُّ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يُفْعَلَ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فَاقِرَةٌ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20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25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Center"/>
        <w:rPr>
          <w:rtl/>
        </w:rPr>
      </w:pPr>
    </w:p>
    <w:p w:rsidR="00976098" w:rsidRPr="007723EA" w:rsidRDefault="00976098" w:rsidP="00976098">
      <w:pPr>
        <w:pStyle w:val="Heading2Center"/>
        <w:rPr>
          <w:rtl/>
        </w:rPr>
      </w:pPr>
      <w:bookmarkStart w:id="201" w:name="_Toc370554649"/>
      <w:r w:rsidRPr="007723EA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وفقهاء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مذهبهم</w:t>
      </w:r>
      <w:bookmarkEnd w:id="201"/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القمّي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397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مشرقة.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ونعمته.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ذليلة.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ص191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والضحاك،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D73">
        <w:rPr>
          <w:rFonts w:hint="cs"/>
          <w:rtl/>
        </w:rPr>
        <w:t>أمالي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المرتضى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مسألة: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اعتمدوا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محتملاته،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لرؤيته،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التعطف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والمرحمة،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والتأمل،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بظاهرها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واحتجنا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وتأولها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مذكوراً،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حذف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المعترضة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المتأخرين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منازعتهم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لغات: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قفا،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رمى،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وألَّى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حتَّى،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وائل: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F2D73">
              <w:rPr>
                <w:rFonts w:hint="cs"/>
                <w:rtl/>
              </w:rPr>
              <w:t>أبيض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لا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يرهب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الهزال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ولا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F2D73">
              <w:rPr>
                <w:rFonts w:hint="cs"/>
                <w:rtl/>
              </w:rPr>
              <w:t>يقطع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رحماً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ولا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يخون</w:t>
            </w:r>
            <w:r w:rsidR="00653770">
              <w:rPr>
                <w:rFonts w:hint="cs"/>
                <w:rtl/>
              </w:rPr>
              <w:t xml:space="preserve"> </w:t>
            </w:r>
            <w:r w:rsidRPr="000F2D73">
              <w:rPr>
                <w:rFonts w:hint="cs"/>
                <w:rtl/>
              </w:rPr>
              <w:t>إلى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التنوين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ضافة.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وثوابه.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محذوف،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بالصواب.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0F2D73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0F2D73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D73">
        <w:rPr>
          <w:rFonts w:hint="cs"/>
          <w:rtl/>
        </w:rPr>
        <w:t>28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الروياني،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للفرقة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ستدلال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وجوها: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المنتظرة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المرسلون.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والضحاك،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واعترض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الإنتظار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يتعدى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بإلى،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وأجيب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تعديته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كثيرة،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إني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إليك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لما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وعدت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لناظر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نظرالفقير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الغني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الموسر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ويوم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بذي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قار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رأيت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وجوههم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الموت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وقع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السيوف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نواظر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مذكورة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ويحكى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انتظرته،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شاخصة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وطامحة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وإليك....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حذف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مضاف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فيزداد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سرورها،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وذكر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المفسرين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والتابعين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النحاة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شواهد،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فهل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لكم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فيما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إلي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فإنني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طبيب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أعيي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النطاسي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حذيما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وبناظرة.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2Char"/>
          <w:rFonts w:hint="cs"/>
          <w:rtl/>
        </w:rPr>
        <w:lastRenderedPageBreak/>
        <w:t>الرابع: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العلائق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الجسمانية،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كأنك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تراه.</w:t>
      </w:r>
      <w:r w:rsidR="00653770">
        <w:rPr>
          <w:rFonts w:hint="cs"/>
          <w:rtl/>
        </w:rPr>
        <w:t xml:space="preserve"> </w:t>
      </w:r>
    </w:p>
    <w:p w:rsidR="00976098" w:rsidRPr="00105B0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05B0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السيد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شرف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الدين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أبو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هريرة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61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بأبصارهم،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والكافرات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بوقوعها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ماثلاً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سحاب،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إجماع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ومرقوا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المنزهون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سيجعلها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باتصال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بتحيزه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بتكيفه،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المعهودة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الست.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يتصوره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المعهودة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النزاع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تأبى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المتعارفة.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02" w:name="_Toc370554650"/>
      <w:r w:rsidRPr="007723EA">
        <w:rPr>
          <w:rFonts w:hint="cs"/>
          <w:rtl/>
        </w:rPr>
        <w:lastRenderedPageBreak/>
        <w:t>رؤية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العارفين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بقلوبهم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أرقى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البصرية</w:t>
      </w:r>
      <w:bookmarkEnd w:id="202"/>
      <w:r w:rsidR="00653770">
        <w:rPr>
          <w:rFonts w:hint="cs"/>
          <w:rtl/>
        </w:rPr>
        <w:t xml:space="preserve"> </w:t>
      </w:r>
    </w:p>
    <w:p w:rsidR="00976098" w:rsidRPr="00105B0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05B07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117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الدقاق؛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النخعي،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النوفلي،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حمزة،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قدَّر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والملحدون.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المجلسي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44</w:t>
      </w:r>
      <w:r w:rsidR="00653770">
        <w:rPr>
          <w:rFonts w:hint="cs"/>
          <w:rtl/>
        </w:rPr>
        <w:t xml:space="preserve"> </w:t>
      </w:r>
    </w:p>
    <w:p w:rsidR="00976098" w:rsidRPr="00105B0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05B07">
        <w:rPr>
          <w:rFonts w:hint="cs"/>
          <w:rtl/>
        </w:rPr>
        <w:t>التحفة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السنية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84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لازدياد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الزايدة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باعتبار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معشوقه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يلتذ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بتصوره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مشاهدته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الطرق: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لتطابق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لاشتراطها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وكثافة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نكشاف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مقبولاً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اعتماداً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بمشاهدة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بحقايق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بصرفها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المتبادر،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القلبية.</w:t>
      </w:r>
      <w:r w:rsidR="00653770">
        <w:rPr>
          <w:rFonts w:hint="cs"/>
          <w:rtl/>
        </w:rPr>
        <w:t xml:space="preserve"> </w:t>
      </w:r>
    </w:p>
    <w:p w:rsidR="00976098" w:rsidRPr="00105B07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105B07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105B07">
        <w:rPr>
          <w:rFonts w:hint="cs"/>
          <w:rtl/>
        </w:rPr>
        <w:t>185</w:t>
      </w:r>
      <w:r>
        <w:rPr>
          <w:rFonts w:hint="cs"/>
          <w:rtl/>
        </w:rPr>
        <w:t xml:space="preserve"> - </w:t>
      </w:r>
      <w:r w:rsidR="00976098" w:rsidRPr="00105B07">
        <w:rPr>
          <w:rFonts w:hint="cs"/>
          <w:rtl/>
        </w:rPr>
        <w:t>191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ويتعدى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الرأفة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القاموس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الحذف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ومنظراً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ونظراناً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ومنظرة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وتنظاراً: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كتنظره،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نباتها،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أعانهم،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حكم.انتهى.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واعترض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المرئي.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ولتحققه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تناقضاً،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كتفاء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قمتم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فاغسلوا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لتقليب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واعترض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ومفعول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منتظرة،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وشعث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ينظرون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هلال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105B07">
              <w:rPr>
                <w:rFonts w:hint="cs"/>
                <w:rtl/>
              </w:rPr>
              <w:t>كما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نظر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الظما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حب</w:t>
            </w:r>
            <w:r w:rsidR="00653770">
              <w:rPr>
                <w:rFonts w:hint="cs"/>
                <w:rtl/>
              </w:rPr>
              <w:t xml:space="preserve"> </w:t>
            </w:r>
            <w:r w:rsidRPr="00105B07">
              <w:rPr>
                <w:rFonts w:hint="cs"/>
                <w:rtl/>
              </w:rPr>
              <w:t>الغمام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البلغاء،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مسوقة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زيف،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سابقة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بقرينة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وفظاعته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وحينئذ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سروراً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نضارة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انتظار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إكرام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للغم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تيقن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النعمة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وغرابته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وإخلاله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03" w:name="_Toc370554651"/>
      <w:r w:rsidRPr="007723EA">
        <w:rPr>
          <w:rFonts w:hint="cs"/>
          <w:rtl/>
        </w:rPr>
        <w:lastRenderedPageBreak/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لمذهبنا</w:t>
      </w:r>
      <w:bookmarkEnd w:id="203"/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أورد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السيوطي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المنثور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290</w:t>
      </w:r>
      <w:r>
        <w:rPr>
          <w:rFonts w:hint="cs"/>
          <w:rtl/>
        </w:rPr>
        <w:t xml:space="preserve"> - </w:t>
      </w:r>
      <w:r w:rsidR="00976098" w:rsidRPr="003E7237">
        <w:rPr>
          <w:rFonts w:hint="cs"/>
          <w:rtl/>
        </w:rPr>
        <w:t>أكثر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ثلاثين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وقولاً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ربها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ناظرة،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روايتان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توافقان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مذهبنا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وهما: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وستأتي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وغيرها.</w:t>
      </w:r>
      <w:r w:rsidR="00653770">
        <w:rPr>
          <w:rFonts w:hint="cs"/>
          <w:rtl/>
        </w:rPr>
        <w:t xml:space="preserve"> </w:t>
      </w:r>
    </w:p>
    <w:p w:rsidR="00976098" w:rsidRPr="00E40A0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40A02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السقاف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583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واحتجوا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الكافرين: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لمحجوبون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وبحديث: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سترون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البدر،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رابعة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النهار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دونها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سحاب،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وخالفهم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كالسيدة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والأباضية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والزيدية،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واحتجوا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يدرك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وأوَّلوا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مسرورة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وعطاءه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وجنته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وإنعامه،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بالمقابل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باسرة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عابسة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فاقرة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مصابة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بداهية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كبيرة،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المحشر،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والكافرين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يومئذ،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والرؤيا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مقابلة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تنتظر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وخصوصاً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الدخول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وأنتم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والجماعة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تقولون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المحشر.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(ناظرة)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عربية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بإثبات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بلقيس: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وإني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مرسلة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بهدية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فناظرة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يرجع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المرسلون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النمل: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35،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المرسلون،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واضح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ظاهر.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لمحجوبون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وإكرامه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وإنعامه،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والحجاب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رؤيته،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أصدق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القائلين: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يكلمهم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القيامة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يزكيهم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البقرة: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174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آخر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بحثه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590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فتبين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هذه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الآيات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يصح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</w:t>
      </w:r>
      <w:r w:rsidR="00976098">
        <w:rPr>
          <w:rFonts w:hint="cs"/>
          <w:rtl/>
        </w:rPr>
        <w:t>لإ</w:t>
      </w:r>
      <w:r w:rsidR="00976098" w:rsidRPr="003C6A69">
        <w:rPr>
          <w:rFonts w:hint="cs"/>
          <w:rtl/>
        </w:rPr>
        <w:t>ستدلال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مسألة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إثبات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الرؤية،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الموفق.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ونؤكد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ضرورة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ملاحظة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(ووجوه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باسرة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تظن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يفعل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فاقرة)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المشهد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مشاهد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المحشر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دخول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والنار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قرينة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(ناظرة)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منتظرة.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ودليل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فسروها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يلتفتوا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الآيات!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04" w:name="_Toc370554652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تجسيم</w:t>
      </w:r>
      <w:bookmarkEnd w:id="204"/>
      <w:r w:rsidR="00653770">
        <w:rPr>
          <w:rFonts w:hint="cs"/>
          <w:rtl/>
        </w:rPr>
        <w:t xml:space="preserve"> </w:t>
      </w:r>
    </w:p>
    <w:p w:rsidR="00976098" w:rsidRPr="00E40A0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40A02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البخاري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178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جلوساً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استطعتم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تغلبوا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فافعلوا.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E40A02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E40A02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93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إسرائيل،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وزوجاته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ونعيمه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وخدمه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وسرره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وأكرمهم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غدوة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وعشية،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مرفوعاً.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عبدالملك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أبجر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موقوفاً.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الأشجعي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ثوير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يرفعه.</w:t>
      </w:r>
      <w:r w:rsidR="00653770">
        <w:rPr>
          <w:rFonts w:hint="cs"/>
          <w:rtl/>
        </w:rPr>
        <w:t xml:space="preserve"> </w:t>
      </w:r>
    </w:p>
    <w:p w:rsidR="00976098" w:rsidRPr="00E40A0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40A02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الترمذي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40A02">
        <w:rPr>
          <w:rFonts w:hint="cs"/>
          <w:rtl/>
        </w:rPr>
        <w:t>103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مرفوعاً،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شجعي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يرفعه،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الثوري.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509،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أقصاه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أزواجه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وخدمه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وسرره.</w:t>
      </w:r>
      <w:r w:rsidR="00653770">
        <w:rPr>
          <w:rFonts w:hint="cs"/>
          <w:rtl/>
        </w:rPr>
        <w:t xml:space="preserve"> </w:t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0137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الدرالمنثور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استعرض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السيوطي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المنثور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6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290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أكثر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رواياتهم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وأقوالهم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الآية،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تقدم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يوافق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أهل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البيت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976098" w:rsidRPr="003E723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ونورد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يلي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بقيتها،</w:t>
      </w:r>
      <w:r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مفسرين،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وأكثرهم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معادون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Bold1"/>
        <w:rPr>
          <w:rtl/>
        </w:rPr>
      </w:pPr>
      <w:r w:rsidRPr="00201374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السيوطي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201374">
        <w:rPr>
          <w:rFonts w:hint="cs"/>
          <w:rtl/>
        </w:rPr>
        <w:t>290: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واللالكائي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القرظي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نضر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وحسنها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واللالكائي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النعيم،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نظراً.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واللالكائي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مسرورة.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الستر.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معلومة.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(وهل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مفهوم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بالقلب؟!)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الدارقطني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أقرأه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نسخها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يزورون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فيطعمون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ويتطيبون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وعشيا.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فيؤتى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وأشجارها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وثمارها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وأنهارها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وحورها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ونعيمها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أعددت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طاعتك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فأسهرت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وأظمأت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أسهرت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وأظمأت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إليَّ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أعتقك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وأزيرك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ملائكتي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الجنة.</w:t>
      </w:r>
      <w:r w:rsidR="00653770">
        <w:rPr>
          <w:rFonts w:hint="cs"/>
          <w:rtl/>
        </w:rPr>
        <w:t xml:space="preserve"> </w:t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01374">
        <w:rPr>
          <w:rFonts w:hint="cs"/>
          <w:rtl/>
        </w:rPr>
        <w:t>الجواهر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الحسان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للثعالبي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416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متضمنة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تكييف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تحديد.انتهى.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نظراًبالعين!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201374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29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119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مسرورة.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نظراً.</w:t>
      </w:r>
      <w:r w:rsidR="00653770">
        <w:rPr>
          <w:rFonts w:hint="cs"/>
          <w:rtl/>
        </w:rPr>
        <w:t xml:space="preserve"> </w:t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0137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حزم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المحلى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مسألة: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المسلمون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ناضرة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القوة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لكانت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الألوان،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الكفار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لمحجوبون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اضطر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يوافق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0137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القسطلاني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398</w:t>
      </w:r>
      <w:r>
        <w:rPr>
          <w:rFonts w:hint="cs"/>
          <w:rtl/>
        </w:rPr>
        <w:t xml:space="preserve"> </w:t>
      </w:r>
    </w:p>
    <w:p w:rsidR="00976098" w:rsidRPr="003C6A69" w:rsidRDefault="00653770" w:rsidP="00976098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E7237">
        <w:rPr>
          <w:rFonts w:hint="cs"/>
          <w:rtl/>
        </w:rPr>
        <w:t>قوله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(إلى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ربها</w:t>
      </w:r>
      <w:r>
        <w:rPr>
          <w:rStyle w:val="libBold2Char"/>
          <w:rFonts w:hint="cs"/>
          <w:rtl/>
        </w:rPr>
        <w:t xml:space="preserve"> </w:t>
      </w:r>
      <w:r w:rsidR="00976098" w:rsidRPr="003E7237">
        <w:rPr>
          <w:rStyle w:val="libBold2Char"/>
          <w:rFonts w:hint="cs"/>
          <w:rtl/>
        </w:rPr>
        <w:t>ناظرة)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كيفية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جهة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ثبوت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مسافة.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القاضي: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تراه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مستغرقة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مطالعة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جماله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بحيث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تغفل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سواه.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وهي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بصرية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ترى.</w:t>
      </w:r>
      <w:r>
        <w:rPr>
          <w:rFonts w:hint="cs"/>
          <w:rtl/>
        </w:rPr>
        <w:t xml:space="preserve"> </w:t>
      </w:r>
    </w:p>
    <w:p w:rsidR="00976098" w:rsidRPr="0020137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01374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الألباني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فتاوىه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01374">
        <w:rPr>
          <w:rFonts w:hint="cs"/>
          <w:rtl/>
        </w:rPr>
        <w:t>143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عقيدة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تشككوا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العقيدة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المتواتر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روايته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وجوه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ناضرة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*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ربها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ناظرة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قطعاً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والشيعة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بفلسفه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ففسروا: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ناظرة،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أعطوا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ورفضوا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أحسنوا،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الفلسفة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هدام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الصحيحة.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لباني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اعترف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(ناظرة)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نسجام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والتوافق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المحكمات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مثل: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تدركه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الأبصار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الخطر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(السنة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الشريفة)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يهدمها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يهتمون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بالمحافظة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ويخافون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يهتمون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المحكمات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ولايخافون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تهدم!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يثبتها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صراحة،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وجميعها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بزعمهم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وتهدم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محكمات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جوابهم: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عائشة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والمقربون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نسمح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يهدمها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وأحاديثها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وافقهما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وانتهى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EA32B3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4F0B99">
      <w:pPr>
        <w:pStyle w:val="Heading1Center"/>
        <w:rPr>
          <w:rtl/>
        </w:rPr>
      </w:pPr>
      <w:bookmarkStart w:id="205" w:name="_Toc370554653"/>
      <w:r w:rsidRPr="003C6A69">
        <w:rPr>
          <w:rFonts w:hint="cs"/>
          <w:rtl/>
        </w:rPr>
        <w:lastRenderedPageBreak/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="004F0B99" w:rsidRPr="00EA32B3">
        <w:rPr>
          <w:rStyle w:val="libAlaemHeading2Char"/>
          <w:rFonts w:hint="cs"/>
          <w:rtl/>
        </w:rPr>
        <w:t>عليه‌السلام</w:t>
      </w:r>
      <w:bookmarkEnd w:id="205"/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جَاءَ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لِمِيقَاتِنَا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وَكَلَّمَهُ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أَرِنِي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أَنْظُرْ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تَرَانِي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وَلَكِنِ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انْظُرْ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الْجَبَلِ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فَإِنِ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اسْتَقَرَّ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مَكَانَهُ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فَسَوْفَ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تَرَانِي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تَجَلَّى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لِلْجَبَلِ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جَعَلَهُ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دَكًّا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وَخَرَّ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مُوسَى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صَعِقًا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أَفَاقَ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قَالَ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سُبْحَانَكَ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تُبْتُ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وَأَنَا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أَوَّلُ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الْمُؤْمِنِينَ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الأعراف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143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06" w:name="_Toc370554654"/>
      <w:r w:rsidRPr="007723EA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EA32B3">
        <w:rPr>
          <w:rStyle w:val="libAlaemHeading2Char"/>
          <w:rFonts w:hint="cs"/>
          <w:rtl/>
        </w:rPr>
        <w:t>عليهم‌السلام</w:t>
      </w:r>
      <w:r w:rsidRPr="007723EA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تجلّى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بذاته</w:t>
      </w:r>
      <w:bookmarkEnd w:id="206"/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07" w:name="_Toc370554655"/>
      <w:r w:rsidRPr="007723EA">
        <w:rPr>
          <w:rFonts w:hint="cs"/>
          <w:rtl/>
        </w:rPr>
        <w:t>الإمام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يدفع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التهم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الأنبياء</w:t>
      </w:r>
      <w:r w:rsidR="00653770">
        <w:rPr>
          <w:rFonts w:hint="cs"/>
          <w:rtl/>
        </w:rPr>
        <w:t xml:space="preserve"> </w:t>
      </w:r>
      <w:r w:rsidR="001F16BC" w:rsidRPr="00EA32B3">
        <w:rPr>
          <w:rStyle w:val="libAlaemHeading2Char"/>
          <w:rFonts w:hint="cs"/>
          <w:rtl/>
        </w:rPr>
        <w:t>عليهم‌السلام</w:t>
      </w:r>
      <w:bookmarkEnd w:id="207"/>
      <w:r w:rsidR="00653770">
        <w:rPr>
          <w:rFonts w:hint="cs"/>
          <w:rtl/>
        </w:rPr>
        <w:t xml:space="preserve"> </w:t>
      </w:r>
    </w:p>
    <w:p w:rsidR="00976098" w:rsidRPr="000B323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B323A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كتابه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118</w:t>
      </w:r>
      <w:r>
        <w:rPr>
          <w:rFonts w:hint="cs"/>
          <w:rtl/>
        </w:rPr>
        <w:t xml:space="preserve"> - </w:t>
      </w:r>
      <w:r w:rsidR="00976098" w:rsidRPr="000B323A">
        <w:rPr>
          <w:rFonts w:hint="cs"/>
          <w:rtl/>
        </w:rPr>
        <w:t>122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ألحوا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يستأذنه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تدكدكه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ساكناً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متحركاً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الخياط،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تدكدك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وكبره،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يذنبون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يستعمله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مشايخنا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إيرادها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خشية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بمعانيها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الواردة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وارتياب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وخطرات،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للعباد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فكشفنا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غطاءك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فبصرك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يقينياً،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ديارهم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وأشباه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فمعناه: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بآية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سراباً،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تدكدك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معصومون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لميقاتنا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وناجاه،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فاختار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سبعمائة،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لميقات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سيناء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سفح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ويسمعهم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منبعثاً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واستكبروا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صاعقة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فأخذتهم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بظلمهم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فماتوا،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فقتلتهم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ادعيت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مناجاة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فأحياهم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وبعثهم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جابك،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بأعلامه.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بصلاحهم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أؤاخذك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بجهلهم،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بذكرها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وشرحها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للرشاد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سانيد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أجمعين.</w:t>
      </w:r>
      <w:r w:rsidR="00653770">
        <w:rPr>
          <w:rFonts w:hint="cs"/>
          <w:rtl/>
        </w:rPr>
        <w:t xml:space="preserve"> </w:t>
      </w:r>
    </w:p>
    <w:p w:rsidR="00976098" w:rsidRPr="000B323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B323A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علل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الشرائع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497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أسباط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أبوالطيب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آبائه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لنوري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ستقوى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إليّ،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إبصاري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لضعفك،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قطع،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فقطعة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وقطعة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وقطعة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تفتت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الجبل.</w:t>
      </w:r>
      <w:r w:rsidR="00653770">
        <w:rPr>
          <w:rFonts w:hint="cs"/>
          <w:rtl/>
        </w:rPr>
        <w:t xml:space="preserve"> </w:t>
      </w:r>
    </w:p>
    <w:p w:rsidR="00976098" w:rsidRPr="000B323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B323A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العياشي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B323A">
        <w:rPr>
          <w:rFonts w:hint="cs"/>
          <w:rtl/>
        </w:rPr>
        <w:t>26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وأقبلت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أفواجاً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أحاطت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رأى.</w:t>
      </w:r>
      <w:r w:rsidR="00653770">
        <w:rPr>
          <w:rFonts w:hint="cs"/>
          <w:rtl/>
        </w:rPr>
        <w:t xml:space="preserve"> </w:t>
      </w:r>
    </w:p>
    <w:p w:rsidR="00976098" w:rsidRPr="00903602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03602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الشريف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المرتضى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أماليه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03602">
        <w:rPr>
          <w:rFonts w:hint="cs"/>
          <w:rtl/>
        </w:rPr>
        <w:t>125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ليجوزن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إخباره،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وجوازه،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بجوابه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للمكلفين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وإصابة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لطفاً..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ضرورةً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تضطره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الدواعي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والشكوك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والشبهات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ستدلال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فتخف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للتخفيف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دراك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وعز: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التمسته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وعجائبه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ضرورية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الديانات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وقواعد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لسؤاله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الواقعة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تشبيهاً،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بعثوا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عارفاً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التنفير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المتقدمين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لقومه،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إجابتهم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الضرورية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التكليف.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والسلام: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المسألة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نقطاع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وتوقيفاً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نستعمله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وندعوه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ونزول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المخطئين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التمسوه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ستقالة..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903602">
              <w:rPr>
                <w:rFonts w:hint="cs"/>
                <w:rtl/>
              </w:rPr>
              <w:t>تجلى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لنا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بالمشرفية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والقنا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903602">
              <w:rPr>
                <w:rFonts w:hint="cs"/>
                <w:rtl/>
              </w:rPr>
              <w:t>وقد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كان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وقع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الأسنة</w:t>
            </w:r>
            <w:r w:rsidR="00653770">
              <w:rPr>
                <w:rFonts w:hint="cs"/>
                <w:rtl/>
              </w:rPr>
              <w:t xml:space="preserve"> </w:t>
            </w:r>
            <w:r w:rsidRPr="00903602">
              <w:rPr>
                <w:rFonts w:hint="cs"/>
                <w:rtl/>
              </w:rPr>
              <w:t>نائيا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تدبيره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نائياً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مشاهدته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(للجبل)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فحذف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جائزة.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لجرمك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بجرمك،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وظهرت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يضاف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الموحدين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يستقر،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يعلقونه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وطلعت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852EB4">
              <w:rPr>
                <w:rFonts w:hint="cs"/>
                <w:rtl/>
              </w:rPr>
              <w:t>إذا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شاب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الغراب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رجوت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أهلي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852EB4">
              <w:rPr>
                <w:rFonts w:hint="cs"/>
                <w:rtl/>
              </w:rPr>
              <w:t>وصار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القير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كاللبن</w:t>
            </w:r>
            <w:r w:rsidR="00653770">
              <w:rPr>
                <w:rFonts w:hint="cs"/>
                <w:rtl/>
              </w:rPr>
              <w:t xml:space="preserve"> </w:t>
            </w:r>
            <w:r w:rsidRPr="00852EB4">
              <w:rPr>
                <w:rFonts w:hint="cs"/>
                <w:rtl/>
              </w:rPr>
              <w:t>الحليب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852EB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52EB4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45: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أورد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الأولى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الأمالي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والتوحيد</w:t>
      </w:r>
      <w:r>
        <w:rPr>
          <w:rFonts w:hint="cs"/>
          <w:rtl/>
        </w:rPr>
        <w:t xml:space="preserve"> </w:t>
      </w:r>
      <w:r w:rsidR="00976098" w:rsidRPr="00852EB4">
        <w:rPr>
          <w:rFonts w:hint="cs"/>
          <w:rtl/>
        </w:rPr>
        <w:t>وقال: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والمثبتين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القصة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مطلوبهم،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المثبتون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بوجهين: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الأول: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امتنع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مرئياً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حينئذ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فالعاقل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فالجاهل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كليماً.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بامتناعها،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واختاره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الفوائد،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منها،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مواضع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سألوا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موسى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أكبر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ذلك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فقالوا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جهرة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فأخذتهم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الصاعقة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بظلمهم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وإذ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قلتم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موسى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نؤمن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حتى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نرى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جهرة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فأخذتكم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الصاعقة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وأنتم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تنظرون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أضاف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السفهاء،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أخذتهم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الرجفة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قال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شئت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أهلكتهم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وإياي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أتهلكنا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فعل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السفهاء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وإضافة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السفهاء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بسببهم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أجلهم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ضافة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اللبس،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للمشفوع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أسألك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وتجيبني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المشفوع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أجبتك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وشفعتك،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للغير،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فأجاب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أعرفه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انقضت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المصلحة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تقتضيه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الطلب،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أظهره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وإظهار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نقطاع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التذلل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والخضوع،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المخطئين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التمسوه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المستحيلة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الثاني: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يسأل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تجوز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الضروري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لازمها،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وإطلاق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الملزوم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اللازم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شائع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سيما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استعمال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وأرى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أعلم،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والحاصل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ضرورة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بإظهار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تضطره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المعرفة،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فتزول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الدواعي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والشكوك،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ويستغني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الإستدلال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تحيي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الموتى.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الثالث: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محذوفاً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آياتك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آيتك،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وحاصله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الثاني.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الرابع: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بامتناعها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لزيادة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الطمأنينة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بتعاضد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وحاصله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والعبث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يلزمنا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الفائدة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يستغرب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نقيضه،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العاقل.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احتجاجهم: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التقادير.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أوجهها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وشرط،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البينِّ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الملازمة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ستلزام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فادة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ملازمة.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إفادة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اللزوم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القضيتين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بسياق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إفادة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فالصواب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بتعليقه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مستلزماً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مستتبعاً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الشرط،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لوجوب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الجزاء.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شائع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الدوران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ودعامتها،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84445">
              <w:rPr>
                <w:rFonts w:hint="cs"/>
                <w:rtl/>
              </w:rPr>
              <w:t>إذا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شاب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الغراب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أتيت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أهلي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84445">
              <w:rPr>
                <w:rFonts w:hint="cs"/>
                <w:rtl/>
              </w:rPr>
              <w:t>وصار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القار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كاللبن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الحليب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ومعلوم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وصيرورة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كالحليب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ملازمة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إتيان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ونظيره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الخياط،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شائعاً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الترجيح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المتمني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المتحسر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مفارقة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اللقاء.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فطرة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التزام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ببطلانه،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بتعليقه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يستدعي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امتناعه.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اشتراط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شتراط،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ملزوم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يستعقب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يستلزم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اندكاك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وتزلزله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مصاحبة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اتفاقية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فممنوع،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ملزوم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ملزوم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لرؤيته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والرؤية.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ولنقتصر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إطناب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المقصود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فاحتجوا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المستقبل،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الزمخشري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أنموذجه،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تأكيده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الكشاف،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المتبادر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وقات،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إجماعاً.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نوقش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للتأكيد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للتأبيد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فكفاك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شاهداً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استدلال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أئمتنا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مطلقاً،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أفصح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باتفاق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براهيننا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كثار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المطلوب.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تلخيصه: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بمعرفته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لحاضري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بحقيقته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وخوالج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برزت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حجاب.</w:t>
      </w:r>
      <w:r w:rsidR="00653770">
        <w:rPr>
          <w:rFonts w:hint="cs"/>
          <w:rtl/>
        </w:rPr>
        <w:t xml:space="preserve"> </w:t>
      </w:r>
    </w:p>
    <w:p w:rsidR="00976098" w:rsidRPr="0008444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84445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185</w:t>
      </w:r>
      <w:r>
        <w:rPr>
          <w:rFonts w:hint="cs"/>
          <w:rtl/>
        </w:rPr>
        <w:t xml:space="preserve"> - </w:t>
      </w:r>
      <w:r w:rsidR="00976098" w:rsidRPr="00084445">
        <w:rPr>
          <w:rFonts w:hint="cs"/>
          <w:rtl/>
        </w:rPr>
        <w:t>191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بذكرها،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عبثاً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ولاسيما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الصالحة.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وثانيهما،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واعترض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أفتهلكنا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السفهاء.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زجرهم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الصاعقة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الصاعقة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لجواز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لقصدهم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إعجاز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إتيان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طلبوه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قابليتهم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ثانياً،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المعتزلة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تأخير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تجهلون.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ندكاك،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حينئذ.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قعوده.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08" w:name="_Toc370554656"/>
      <w:r w:rsidRPr="007723EA">
        <w:rPr>
          <w:rFonts w:hint="cs"/>
          <w:rtl/>
        </w:rPr>
        <w:t>أنواع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التجلّي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الإلهي</w:t>
      </w:r>
      <w:bookmarkEnd w:id="208"/>
      <w:r w:rsidR="00653770">
        <w:rPr>
          <w:rFonts w:hint="cs"/>
          <w:rtl/>
        </w:rPr>
        <w:t xml:space="preserve"> </w:t>
      </w:r>
    </w:p>
    <w:p w:rsidR="00976098" w:rsidRPr="0008444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84445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تجليات: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يستتبع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اللازمة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لزوماً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متأخر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الموجودة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شأنه.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بالمرتبة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حدية.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وتجل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أفعالي،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بفعله،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نبساطي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ماهية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الهباء،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والناسوت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بحسبه.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الصفتية،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قدس.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صباح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كاشفاً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ذهني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خصوصية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معتبرة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بالمواضعة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للتسهيل.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كاشفيته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بالمواضعة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ودلالته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بالطبع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كد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نطقيته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العينية،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المدركة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نواطق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ناطقة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شعراً: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434E54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84445">
              <w:rPr>
                <w:rFonts w:hint="cs"/>
                <w:rtl/>
              </w:rPr>
              <w:t>إن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الكلام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لفي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الفؤاد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وإن</w:t>
            </w:r>
            <w:r>
              <w:rPr>
                <w:rFonts w:hint="cs"/>
                <w:rtl/>
              </w:rPr>
              <w:t>ّ</w:t>
            </w:r>
            <w:r w:rsidRPr="00084445">
              <w:rPr>
                <w:rFonts w:hint="cs"/>
                <w:rtl/>
              </w:rPr>
              <w:t>ما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434E54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434E54" w:rsidRDefault="00434E54" w:rsidP="00653770">
            <w:pPr>
              <w:pStyle w:val="libPoem"/>
            </w:pPr>
            <w:r w:rsidRPr="00084445">
              <w:rPr>
                <w:rFonts w:hint="cs"/>
                <w:rtl/>
              </w:rPr>
              <w:t>جعل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اللسان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الفؤاد</w:t>
            </w:r>
            <w:r w:rsidR="00653770">
              <w:rPr>
                <w:rFonts w:hint="cs"/>
                <w:rtl/>
              </w:rPr>
              <w:t xml:space="preserve"> </w:t>
            </w:r>
            <w:r w:rsidRPr="00084445">
              <w:rPr>
                <w:rFonts w:hint="cs"/>
                <w:rtl/>
              </w:rPr>
              <w:t>دليلا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شاعرة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النفسية،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للتخصيص،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الموضوعة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موضوعة،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حضور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منشأ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لحضور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المدلولة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حالها.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09" w:name="_Toc370554657"/>
      <w:r w:rsidRPr="007723EA">
        <w:rPr>
          <w:rFonts w:hint="cs"/>
          <w:rtl/>
        </w:rPr>
        <w:t>تفسيرعرفاني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لعدم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إمكان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رؤية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تعالى</w:t>
      </w:r>
      <w:bookmarkEnd w:id="209"/>
      <w:r w:rsidR="00653770">
        <w:rPr>
          <w:rFonts w:hint="cs"/>
          <w:rtl/>
        </w:rPr>
        <w:t xml:space="preserve"> </w:t>
      </w:r>
    </w:p>
    <w:p w:rsidR="00976098" w:rsidRPr="0008444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84445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210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كنهه)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الأعلى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تطلبونه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باعتبار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المطلق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الوحداني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ومنقطع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شارات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التجلّي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والكنز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والعماء،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انعكس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وانعكس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قهاراً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سطوع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يتلاشى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بتأجج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محاطاً....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10" w:name="_Toc370554658"/>
      <w:r w:rsidRPr="007723EA">
        <w:rPr>
          <w:rFonts w:hint="cs"/>
          <w:rtl/>
        </w:rPr>
        <w:lastRenderedPageBreak/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يتجلّى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بخلقه</w:t>
      </w:r>
      <w:bookmarkEnd w:id="210"/>
      <w:r w:rsidR="00653770">
        <w:rPr>
          <w:rFonts w:hint="cs"/>
          <w:rtl/>
        </w:rPr>
        <w:t xml:space="preserve"> </w:t>
      </w:r>
    </w:p>
    <w:p w:rsidR="00976098" w:rsidRPr="0008444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84445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الأسماء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الحسنى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150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(يا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آياته)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النواحي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علاماته،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مأخوذ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سنريهم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آياتنا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تكويني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التدويني،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الغزالي: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تصنيف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بالفارسية: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1F16BC">
              <w:rPr>
                <w:rFonts w:hint="cs"/>
                <w:rtl/>
              </w:rPr>
              <w:t>بنزد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آنكه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جانش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در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تجلى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است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1F16BC">
              <w:rPr>
                <w:rFonts w:hint="cs"/>
                <w:rtl/>
              </w:rPr>
              <w:t>همه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عالم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كتاب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حق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تعالى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است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1F16BC" w:rsidRPr="001F16BC" w:rsidTr="001F16BC">
        <w:trPr>
          <w:trHeight w:val="350"/>
        </w:trPr>
        <w:tc>
          <w:tcPr>
            <w:tcW w:w="354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عرض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اعراب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وجوهر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چون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حروفست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مراتب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همچو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آيات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وقوفست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1F16BC" w:rsidRPr="001F16BC" w:rsidTr="001F16BC">
        <w:trPr>
          <w:trHeight w:val="350"/>
        </w:trPr>
        <w:tc>
          <w:tcPr>
            <w:tcW w:w="354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از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هر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عالمى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چون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سورة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خاص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يكى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زان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فاتحه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وآن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ديگر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اخلاص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كتفاء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إشارة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تطابق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جمهور: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ثلاثة: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والقرآني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والأنفسي،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الجمعي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بأسره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إجمالاً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وتفصيلاً،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المذكور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الأنفسي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إجمالاً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وتفصيلاً،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اكتفى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بواحد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معرفته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عارفاً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ويطالع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ينبغي،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الإشارة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إقرأ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كتابك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كفى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بنفسك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عليك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حسيبا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التطبيق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ألفاظه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وتركيبه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معنوياً،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يبصرون.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مظاهرة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سمائية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وملابسه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المسماة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بالموجودات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والسفلية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والمخلوقات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والجسمانية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طلاق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عيانياً،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وأفعاله،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وطبقه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الآفاقي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والنشأة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شهودياً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عيانياً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حروفه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وكلماته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وآياته،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عضاء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والجوارح.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وبساطتها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وجوهريتها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ووحدتها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وبقاءها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ودوامها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وإحاطتها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بعالمها،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وشاهده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ومعانيها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وسافلها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شريفها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وخسيسها،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ووحدته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وتنزهه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ودوامه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وحقيقته.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المرآة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يشاهدها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بالفعل،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فأظهرها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مفصلة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فأظهرها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التقسيم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تأملات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وروحية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مفيدة،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مظهراً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مظهراً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سمائه،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للعرفاني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والفيلسوف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منحصر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بإخباره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أهدافه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أنبيائه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وأوصيائهم،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عقولنا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واحتمالات،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ننسبها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الفلاسفة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والمتصوفين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والعرفانيين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تحقيق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سندها،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ويحاولون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ستشهاد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أفكارهم،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نظرياتهم،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تكذيبه،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صورته)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والعرفان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والتصوف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والشيعة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1" w:name="_Toc370554659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لمذهبنا</w:t>
      </w:r>
      <w:bookmarkEnd w:id="211"/>
      <w:r w:rsidR="00653770">
        <w:rPr>
          <w:rFonts w:hint="cs"/>
          <w:rtl/>
        </w:rPr>
        <w:t xml:space="preserve"> </w:t>
      </w:r>
    </w:p>
    <w:p w:rsidR="00976098" w:rsidRPr="0008444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84445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النويري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84445">
        <w:rPr>
          <w:rFonts w:hint="cs"/>
          <w:rtl/>
        </w:rPr>
        <w:t>211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التجلّي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C80971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وأورد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السيوطي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في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الدر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المنثور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3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ص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118</w:t>
      </w:r>
      <w:r>
        <w:rPr>
          <w:rStyle w:val="libBold1Char"/>
          <w:rFonts w:hint="cs"/>
          <w:rtl/>
        </w:rPr>
        <w:t xml:space="preserve"> </w:t>
      </w:r>
      <w:r w:rsidR="00C80971">
        <w:rPr>
          <w:rStyle w:val="libBold1Char"/>
          <w:rFonts w:hint="cs"/>
          <w:rtl/>
        </w:rPr>
        <w:t>-</w:t>
      </w:r>
      <w:r w:rsidR="00976098" w:rsidRPr="003E7237">
        <w:rPr>
          <w:rStyle w:val="libBold1Char"/>
          <w:rFonts w:hint="cs"/>
          <w:rtl/>
        </w:rPr>
        <w:t>123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بضع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عشرة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رواية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بعضها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تصريح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بعدم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إمكان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الرؤية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الدنيا،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وليس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خنصر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أصابعه،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بعضها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تعالى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تجلّى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بأن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أظهر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خنصر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يده!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بعضها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اتهامات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لموسى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اتهمه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اليهود،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وتأثر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واضح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بأساطير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الإسرائيليات..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ونذكر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منها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هنا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الروايات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الموافقة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لمذهبنا،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وشبه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الموافقة..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السيوطي: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غشى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تنزيهاً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المصدقين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الحجب.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قتادة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ميتاً.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أفاق،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سُبْحَانَكَ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تُبْتُ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إِلَيْكَ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وَأَنَا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أَوَّلُ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الْمُؤْمِنِينَ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فتحيا.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سؤالي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إيماناً.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العالية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وأنا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المؤمنين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مؤمنون،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الحكيم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نوادر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الأصول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الحلية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أرني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أنظر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إليك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يابس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تدهده،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رطب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تفرق،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تموت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أعينهم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أجسادهم.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يندك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مكلمك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فراسخ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فراسخ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وصواعق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خضراء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تلفح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متعجباً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ياميشا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مستمعاً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للصوت،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يكلمني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مخالفة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للغة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ارتعدت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واضطربت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مقدار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بقفاه،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الضريح،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تحفرون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فتمدد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فانطبقت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لنبيهم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أراحهم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الطريقة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2" w:name="_Toc370554660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تجسيم</w:t>
      </w:r>
      <w:bookmarkEnd w:id="212"/>
      <w:r w:rsidR="00653770">
        <w:rPr>
          <w:rFonts w:hint="cs"/>
          <w:rtl/>
        </w:rPr>
        <w:t xml:space="preserve"> </w:t>
      </w:r>
    </w:p>
    <w:p w:rsidR="00976098" w:rsidRPr="008F370C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F370C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8F370C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8F370C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F370C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8F370C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F370C">
        <w:rPr>
          <w:rFonts w:hint="cs"/>
          <w:rtl/>
        </w:rPr>
        <w:t>125: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هكذا،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الخنصر!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أرانا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معاذ،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الطويل: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ضربة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شديدة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يحدثني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38433D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209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فأومأ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بخنصره،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فساخ.</w:t>
      </w:r>
      <w:r w:rsidR="00653770">
        <w:rPr>
          <w:rFonts w:hint="cs"/>
          <w:rtl/>
        </w:rPr>
        <w:t xml:space="preserve"> </w:t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8433D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593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خنصره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وضرب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إبهامه،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الجبل.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الطويل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لثابت: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وأكتمه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أنا!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الترمذي.</w:t>
      </w:r>
      <w:r w:rsidR="00653770">
        <w:rPr>
          <w:rFonts w:hint="cs"/>
          <w:rtl/>
        </w:rPr>
        <w:t xml:space="preserve"> </w:t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8433D">
        <w:rPr>
          <w:rFonts w:hint="cs"/>
          <w:rtl/>
        </w:rPr>
        <w:t>مستدرك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جعله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هذا.....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E7237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وأشار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نصف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أنملة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الخنصر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الجبل.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8433D">
        <w:rPr>
          <w:rFonts w:hint="cs"/>
          <w:rtl/>
        </w:rPr>
        <w:t>مستدرك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320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(أنس)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بهام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يمن،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لثابت: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مسلم.</w:t>
      </w:r>
      <w:r w:rsidR="00653770">
        <w:rPr>
          <w:rFonts w:hint="cs"/>
          <w:rtl/>
        </w:rPr>
        <w:t xml:space="preserve"> </w:t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8433D">
        <w:rPr>
          <w:rFonts w:hint="cs"/>
          <w:rtl/>
        </w:rPr>
        <w:t>مستدرك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576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استقر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تجلّى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ربّه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للجبل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جعله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دكاً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إبهامه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مفصل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الخنصر،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الجبل.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</w:p>
    <w:p w:rsidR="00976098" w:rsidRPr="0038433D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8433D">
        <w:rPr>
          <w:rFonts w:hint="cs"/>
          <w:rtl/>
        </w:rPr>
        <w:t>بقية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روايات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8433D">
        <w:rPr>
          <w:rFonts w:hint="cs"/>
          <w:rtl/>
        </w:rPr>
        <w:t>118</w:t>
      </w:r>
      <w:r>
        <w:rPr>
          <w:rFonts w:hint="cs"/>
          <w:rtl/>
        </w:rPr>
        <w:t xml:space="preserve"> - </w:t>
      </w:r>
      <w:r w:rsidR="00976098" w:rsidRPr="0038433D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والترمذي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وصححه،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بإصبعيه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إبهامه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فساخ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يهوي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الرؤية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الخنصر،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صعقاً،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مغشياً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تطاير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أجبال،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اثنان،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وورقان،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مردويه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دكاً،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خنصره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13" w:name="_Toc370554661"/>
      <w:r w:rsidRPr="007723EA">
        <w:rPr>
          <w:rFonts w:hint="cs"/>
          <w:rtl/>
        </w:rPr>
        <w:lastRenderedPageBreak/>
        <w:t>من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راوي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خنصر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تعالى</w:t>
      </w:r>
      <w:bookmarkEnd w:id="213"/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المرفوع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منطقة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بالصادق،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المجروحين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206: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الغصن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زهير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الغصن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حجر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تهذيب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التهذيب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13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20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الغفاري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أبوالغصن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المدني.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المقبري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وخارجة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وجماعة.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الحباب،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والقعنبي،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وغيرهم....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أبوطالب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(168)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الشحري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ضابط.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الضعفاء: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وأعداده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الثقات.</w:t>
      </w:r>
      <w:r w:rsidR="00653770">
        <w:rPr>
          <w:rFonts w:hint="cs"/>
          <w:rtl/>
        </w:rPr>
        <w:t xml:space="preserve"> </w:t>
      </w:r>
    </w:p>
    <w:p w:rsidR="00976098" w:rsidRPr="002B7936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2B7936">
        <w:rPr>
          <w:rFonts w:hint="cs"/>
          <w:rtl/>
        </w:rPr>
        <w:t>وترجم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له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الذهبي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ج1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ص366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2B7936">
        <w:rPr>
          <w:rFonts w:hint="cs"/>
          <w:rtl/>
        </w:rPr>
        <w:t>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أبوالغصن،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المشيخة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أبوالغصن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الغفاري،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مولاهم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صغار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التابعين.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والنسائي: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بأس.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خيثمة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عفان.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بخبره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الملاحظ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الجرح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والتعديل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ارتفعت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أوجها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أهتموا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بتعظيمهم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أنحاء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سلامي!!</w:t>
      </w:r>
      <w:r w:rsidR="00653770">
        <w:rPr>
          <w:rFonts w:hint="cs"/>
          <w:rtl/>
        </w:rPr>
        <w:t xml:space="preserve"> </w:t>
      </w:r>
    </w:p>
    <w:p w:rsidR="00976098" w:rsidRPr="00875191" w:rsidRDefault="00976098" w:rsidP="003E7237">
      <w:pPr>
        <w:pStyle w:val="libNormal"/>
        <w:rPr>
          <w:rtl/>
        </w:rPr>
      </w:pPr>
      <w:r w:rsidRPr="00875191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976098" w:rsidRPr="00875191" w:rsidRDefault="00976098" w:rsidP="00976098">
      <w:pPr>
        <w:pStyle w:val="Heading1Center"/>
        <w:rPr>
          <w:rtl/>
        </w:rPr>
      </w:pPr>
      <w:bookmarkStart w:id="214" w:name="_Toc370554662"/>
      <w:r w:rsidRPr="00875191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875191">
        <w:rPr>
          <w:rFonts w:hint="cs"/>
          <w:rtl/>
        </w:rPr>
        <w:t>ساق</w:t>
      </w:r>
      <w:bookmarkEnd w:id="214"/>
      <w:r w:rsidR="00653770">
        <w:rPr>
          <w:rFonts w:hint="cs"/>
          <w:rtl/>
        </w:rPr>
        <w:t xml:space="preserve"> </w:t>
      </w:r>
    </w:p>
    <w:p w:rsidR="00976098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أَمْ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أَيْمَانٌ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بَالِغَةٌ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الْقِيَامَةِ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تَحْكُمُونَ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سَلْهُمْ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بِذَلِكَ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زَعِيمٌ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شُرَكَاءُ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فَلْيَأْتُوا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بِشُرَكَائِهِمْ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صَادِقِينَ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يُكْشَفُ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سَاقٍ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وَيُدْعَوْنَ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السُّجُودِ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يَسْتَطِيعُونَ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خَاشِعَةً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أَبْصَارُهُمْ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تَرْهَقُهُمْ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ذِلَّةٌ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وَقَدْ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يُدْعَوْنَ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السُّجُودِ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سَالِمُونَ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فَذَرْنِي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يُكَذِّبُ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بِهَذَا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الْحَدِيثِ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سَنَسْتَدْرِجُهُمْ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حَيْثُ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يَعْلَمُونَ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وَأُمْلِي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كَيْدِي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مَتِينٌ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875191" w:rsidRDefault="00976098" w:rsidP="003E7237">
      <w:pPr>
        <w:pStyle w:val="libNormal"/>
        <w:rPr>
          <w:rtl/>
        </w:rPr>
      </w:pPr>
      <w:r>
        <w:rPr>
          <w:rFonts w:hint="cs"/>
          <w:rtl/>
        </w:rPr>
        <w:t>القلم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39</w:t>
      </w:r>
      <w:r w:rsidR="00653770">
        <w:rPr>
          <w:rFonts w:hint="cs"/>
          <w:rtl/>
        </w:rPr>
        <w:t xml:space="preserve">- </w:t>
      </w:r>
      <w:r w:rsidRPr="00875191">
        <w:rPr>
          <w:rFonts w:hint="cs"/>
          <w:rtl/>
        </w:rPr>
        <w:t>45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إخواننالهذه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عنوان: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</w:t>
      </w:r>
      <w:r w:rsidRPr="003E7237">
        <w:rPr>
          <w:rStyle w:val="libBold2Char"/>
          <w:rFonts w:hint="cs"/>
          <w:rtl/>
        </w:rPr>
        <w:t>بازار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الأحاديث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والآراء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الرؤية</w:t>
      </w:r>
      <w:r w:rsidRPr="003E7237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5" w:name="_Toc370554663"/>
      <w:r w:rsidRPr="007723EA">
        <w:rPr>
          <w:rFonts w:hint="cs"/>
          <w:rtl/>
        </w:rPr>
        <w:t>فسّرها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653770">
        <w:rPr>
          <w:rStyle w:val="libAlaemHeading2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بكشف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حجاب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وأهوالها</w:t>
      </w:r>
      <w:bookmarkEnd w:id="215"/>
      <w:r w:rsidR="00653770">
        <w:rPr>
          <w:rFonts w:hint="cs"/>
          <w:rtl/>
        </w:rPr>
        <w:t xml:space="preserve"> </w:t>
      </w:r>
    </w:p>
    <w:p w:rsidR="00976098" w:rsidRPr="00875191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875191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الثقلين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875191">
        <w:rPr>
          <w:rFonts w:hint="cs"/>
          <w:rtl/>
        </w:rPr>
        <w:t>395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وتدمج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المنافقين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يستطيعون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ودخلتهم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وشخصت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وبلغت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الحناجر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رهقهم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الندامة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سالمون،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يستطيعون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نهوا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ابتلوا.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التوحيد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بإسناده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الطيار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كانوا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يدعون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السجود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سالمون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مستطيعون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يستطيعون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الأخذ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نهوا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ابتلوا.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ونهوا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ابتلاء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وقضاء.</w:t>
      </w:r>
      <w:r w:rsidR="00653770">
        <w:rPr>
          <w:rFonts w:hint="cs"/>
          <w:rtl/>
        </w:rPr>
        <w:t xml:space="preserve"> </w:t>
      </w:r>
    </w:p>
    <w:p w:rsidR="00976098" w:rsidRPr="00676004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676004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676004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676004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676004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676004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676004">
        <w:rPr>
          <w:rFonts w:hint="cs"/>
          <w:rtl/>
        </w:rPr>
        <w:t>86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الزجاج: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متعلق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فليأتوا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بشركائهم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وقتادة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والضحاك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معناه: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يبدو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الشديد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كالقطيع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الإنسان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الشجرة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بدنها،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شجر،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للفتى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عقل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يعيش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به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حيث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يهدي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سَاقَهُ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قَدَمُهْ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يشتد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وكشفت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قيس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زهير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جذيمة: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فإذا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شَمَّرَتْ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لك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ساقها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فَوَيْهاً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ربيعُ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ولا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تسأمِ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طرفة: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كشفت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لهم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ساقها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وبدا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الشر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الصراح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قد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شمرت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ساقها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فشدوا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676252">
              <w:rPr>
                <w:rFonts w:hint="cs"/>
                <w:rtl/>
              </w:rPr>
              <w:t>وجدَّت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الحرب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بكم</w:t>
            </w:r>
            <w:r w:rsidR="00653770">
              <w:rPr>
                <w:rFonts w:hint="cs"/>
                <w:rtl/>
              </w:rPr>
              <w:t xml:space="preserve"> </w:t>
            </w:r>
            <w:r w:rsidRPr="00676252">
              <w:rPr>
                <w:rFonts w:hint="cs"/>
                <w:rtl/>
              </w:rPr>
              <w:t>فجدوا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E1637E" w:rsidRDefault="00976098" w:rsidP="001F16BC">
      <w:pPr>
        <w:pStyle w:val="libCenter"/>
        <w:rPr>
          <w:rtl/>
        </w:rPr>
      </w:pPr>
      <w:r w:rsidRPr="00E1637E">
        <w:rPr>
          <w:rFonts w:hint="cs"/>
          <w:rtl/>
        </w:rPr>
        <w:t>والقوس</w:t>
      </w:r>
      <w:r w:rsidR="00653770">
        <w:rPr>
          <w:rFonts w:hint="cs"/>
          <w:rtl/>
        </w:rPr>
        <w:t xml:space="preserve"> </w:t>
      </w:r>
      <w:r w:rsidRPr="00E1637E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E1637E">
        <w:rPr>
          <w:rFonts w:hint="cs"/>
          <w:rtl/>
        </w:rPr>
        <w:t>وترٌ</w:t>
      </w:r>
      <w:r w:rsidR="00653770">
        <w:rPr>
          <w:rFonts w:hint="cs"/>
          <w:rtl/>
        </w:rPr>
        <w:t xml:space="preserve"> </w:t>
      </w:r>
      <w:r w:rsidRPr="003E7237">
        <w:rPr>
          <w:rFonts w:hint="eastAsia"/>
          <w:rtl/>
        </w:rPr>
        <w:t>عُرُدّ</w:t>
      </w:r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ويدعون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السجود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التوبيخ: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اسجدوا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يستطيعون،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وصعوبة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تدعوهم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السجود،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ينتفعون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6" w:name="_Toc370554664"/>
      <w:r w:rsidRPr="007723EA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لمذهبنا</w:t>
      </w:r>
      <w:bookmarkEnd w:id="216"/>
      <w:r w:rsidR="00653770">
        <w:rPr>
          <w:rFonts w:hint="cs"/>
          <w:rtl/>
        </w:rPr>
        <w:t xml:space="preserve"> </w:t>
      </w:r>
    </w:p>
    <w:p w:rsidR="00976098" w:rsidRPr="00E1637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1637E">
        <w:rPr>
          <w:rFonts w:hint="cs"/>
          <w:rtl/>
        </w:rPr>
        <w:t>مستدرك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الحاكم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499</w:t>
      </w:r>
      <w:r>
        <w:rPr>
          <w:rFonts w:hint="cs"/>
          <w:rtl/>
        </w:rPr>
        <w:t xml:space="preserve"> </w:t>
      </w:r>
    </w:p>
    <w:p w:rsidR="00976098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فابتغوه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الشعر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ديوان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Style w:val="libBold1Char"/>
          <w:rFonts w:hint="cs"/>
          <w:rtl/>
        </w:rPr>
        <w:t>إصبر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عناق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إنه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شر</w:t>
      </w:r>
      <w:r w:rsidR="00653770">
        <w:rPr>
          <w:rStyle w:val="libBold1Char"/>
          <w:rFonts w:hint="cs"/>
          <w:rtl/>
        </w:rPr>
        <w:t xml:space="preserve"> </w:t>
      </w:r>
      <w:r w:rsidRPr="003E7237">
        <w:rPr>
          <w:rStyle w:val="libBold1Char"/>
          <w:rFonts w:hint="cs"/>
          <w:rtl/>
        </w:rPr>
        <w:t>باق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376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551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صحيح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شرط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يخرجاه.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582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115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202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E1637E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E1637E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1637E">
        <w:rPr>
          <w:rFonts w:hint="cs"/>
          <w:rtl/>
        </w:rPr>
        <w:t>128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عظيم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سجداً.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جناح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وثقه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دحيم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بالقوي،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وبقية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رجاله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ثقات.</w:t>
      </w:r>
      <w:r w:rsidR="00653770">
        <w:rPr>
          <w:rFonts w:hint="cs"/>
          <w:rtl/>
        </w:rPr>
        <w:t xml:space="preserve"> </w:t>
      </w:r>
    </w:p>
    <w:p w:rsidR="00976098" w:rsidRPr="00A33CE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A33CE3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303،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ونحوه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A33CE3">
        <w:rPr>
          <w:rFonts w:hint="cs"/>
          <w:rtl/>
        </w:rPr>
        <w:t>277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مزاحم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الهلالي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ونجدة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عويمر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ينقرون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ويطلبونه،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زمزم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وقميص،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يسألونه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أجرأك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ثكلتك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وعدمتك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أجرأ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أتيتك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سألك.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زرق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(يرسل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عليكما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شواظ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نار)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الشواظ؟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الصلت: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5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1F16BC">
              <w:rPr>
                <w:rFonts w:hint="cs"/>
                <w:rtl/>
              </w:rPr>
              <w:t>ألا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مبلغ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حسان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عني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1F16BC">
              <w:rPr>
                <w:rFonts w:hint="cs"/>
                <w:rtl/>
              </w:rPr>
              <w:t>مغلغلةً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تدبُّ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1F16BC">
              <w:rPr>
                <w:rFonts w:hint="cs"/>
                <w:rtl/>
              </w:rPr>
              <w:t>عُكاظِ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1F16BC" w:rsidRPr="001F16BC" w:rsidTr="001F16BC">
        <w:tblPrEx>
          <w:tblLook w:val="04A0"/>
        </w:tblPrEx>
        <w:trPr>
          <w:trHeight w:val="350"/>
        </w:trPr>
        <w:tc>
          <w:tcPr>
            <w:tcW w:w="3545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أليس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أبوك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قيناً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كان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فينا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إلى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الفتيات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فَسْلاً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في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الحفاظ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  <w:tr w:rsidR="001F16BC" w:rsidRPr="001F16BC" w:rsidTr="001F16BC">
        <w:tblPrEx>
          <w:tblLook w:val="04A0"/>
        </w:tblPrEx>
        <w:trPr>
          <w:trHeight w:val="350"/>
        </w:trPr>
        <w:tc>
          <w:tcPr>
            <w:tcW w:w="3545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يمانياً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يظل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يشب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كيراً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</w:tcPr>
          <w:p w:rsidR="001F16BC" w:rsidRPr="00434E54" w:rsidRDefault="001F16BC" w:rsidP="00653770">
            <w:pPr>
              <w:pStyle w:val="libPoem"/>
            </w:pPr>
            <w:r w:rsidRPr="00434E54">
              <w:rPr>
                <w:rFonts w:hint="cs"/>
                <w:rtl/>
              </w:rPr>
              <w:t>وينفخ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دائباً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لهب</w:t>
            </w:r>
            <w:r w:rsidR="00653770">
              <w:rPr>
                <w:rFonts w:hint="cs"/>
                <w:rtl/>
              </w:rPr>
              <w:t xml:space="preserve"> </w:t>
            </w:r>
            <w:r w:rsidRPr="00434E54">
              <w:rPr>
                <w:rFonts w:hint="cs"/>
                <w:rtl/>
              </w:rPr>
              <w:t>الشواظ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ونحاس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تنتصران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النحاس؟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الدخان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نابغة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ذبيان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5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2E17CC">
              <w:rPr>
                <w:rFonts w:hint="cs"/>
                <w:rtl/>
              </w:rPr>
              <w:t>يض</w:t>
            </w:r>
            <w:r>
              <w:rPr>
                <w:rFonts w:hint="cs"/>
                <w:rtl/>
              </w:rPr>
              <w:t>يء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كضوء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سراج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السليط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1F16BC" w:rsidP="00653770">
            <w:pPr>
              <w:pStyle w:val="libPoem"/>
            </w:pPr>
            <w:r w:rsidRPr="002E17CC">
              <w:rPr>
                <w:rFonts w:hint="cs"/>
                <w:rtl/>
              </w:rPr>
              <w:t>لم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يجعل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الله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فيه</w:t>
            </w:r>
            <w:r w:rsidR="00653770">
              <w:rPr>
                <w:rFonts w:hint="cs"/>
                <w:rtl/>
              </w:rPr>
              <w:t xml:space="preserve"> </w:t>
            </w:r>
            <w:r w:rsidRPr="002E17CC">
              <w:rPr>
                <w:rFonts w:hint="cs"/>
                <w:rtl/>
              </w:rPr>
              <w:t>نحاسا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دخانا</w:t>
      </w:r>
      <w:r>
        <w:rPr>
          <w:rFonts w:hint="cs"/>
          <w:rtl/>
        </w:rPr>
        <w:t>ً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أمشاج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نبتليه</w:t>
      </w:r>
      <w:r w:rsidRPr="003E7237"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المرأة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اجتمعا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مشجاً.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ذؤيب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الهذلي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5" w:type="dxa"/>
            <w:shd w:val="clear" w:color="auto" w:fill="auto"/>
          </w:tcPr>
          <w:p w:rsidR="001F16BC" w:rsidRPr="001F16BC" w:rsidRDefault="00434E54" w:rsidP="00653770">
            <w:pPr>
              <w:pStyle w:val="libPoem"/>
            </w:pPr>
            <w:r w:rsidRPr="001331C9">
              <w:rPr>
                <w:rFonts w:hint="cs"/>
                <w:rtl/>
              </w:rPr>
              <w:t>كأن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النصل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والفوقين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فيه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434E54" w:rsidP="00653770">
            <w:pPr>
              <w:pStyle w:val="libPoem"/>
            </w:pPr>
            <w:r w:rsidRPr="001331C9">
              <w:rPr>
                <w:rFonts w:hint="cs"/>
                <w:rtl/>
              </w:rPr>
              <w:t>خلاف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الريش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سيط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به</w:t>
            </w:r>
            <w:r w:rsidR="00653770">
              <w:rPr>
                <w:rFonts w:hint="cs"/>
                <w:rtl/>
              </w:rPr>
              <w:t xml:space="preserve"> </w:t>
            </w:r>
            <w:r w:rsidRPr="001331C9">
              <w:rPr>
                <w:rFonts w:hint="cs"/>
                <w:rtl/>
              </w:rPr>
              <w:t>مشيج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1331C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صدقت،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والتفت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الساق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بالساق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بالساق؟</w:t>
      </w:r>
      <w:r w:rsidR="00653770">
        <w:rPr>
          <w:rFonts w:hint="cs"/>
          <w:rtl/>
        </w:rPr>
        <w:t xml:space="preserve"> </w:t>
      </w:r>
    </w:p>
    <w:p w:rsidR="00976098" w:rsidRPr="001331C9" w:rsidRDefault="00976098" w:rsidP="003E7237">
      <w:pPr>
        <w:pStyle w:val="libNormal"/>
        <w:rPr>
          <w:rtl/>
        </w:rPr>
      </w:pPr>
      <w:r w:rsidRPr="001331C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الحرب.</w:t>
      </w:r>
      <w:r w:rsidR="00653770">
        <w:rPr>
          <w:rFonts w:hint="cs"/>
          <w:rtl/>
        </w:rPr>
        <w:t xml:space="preserve"> </w:t>
      </w:r>
    </w:p>
    <w:p w:rsidR="00976098" w:rsidRPr="001331C9" w:rsidRDefault="00976098" w:rsidP="003E7237">
      <w:pPr>
        <w:pStyle w:val="libNormal"/>
        <w:rPr>
          <w:rtl/>
        </w:rPr>
      </w:pPr>
      <w:r w:rsidRPr="001331C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كانت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العرب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تعرف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وسلم؟</w:t>
      </w:r>
      <w:r w:rsidR="00653770">
        <w:rPr>
          <w:rFonts w:hint="cs"/>
          <w:rtl/>
        </w:rPr>
        <w:t xml:space="preserve"> </w:t>
      </w:r>
    </w:p>
    <w:p w:rsidR="00976098" w:rsidRPr="001331C9" w:rsidRDefault="00976098" w:rsidP="003E7237">
      <w:pPr>
        <w:pStyle w:val="libNormal"/>
        <w:rPr>
          <w:rtl/>
        </w:rPr>
      </w:pPr>
      <w:r w:rsidRPr="001331C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1331C9">
        <w:rPr>
          <w:rFonts w:hint="cs"/>
          <w:rtl/>
        </w:rPr>
        <w:t>ذؤيب: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1F16BC" w:rsidRPr="001F16BC" w:rsidTr="001F16BC">
        <w:trPr>
          <w:trHeight w:val="350"/>
        </w:trPr>
        <w:tc>
          <w:tcPr>
            <w:tcW w:w="3545" w:type="dxa"/>
            <w:shd w:val="clear" w:color="auto" w:fill="auto"/>
          </w:tcPr>
          <w:p w:rsidR="001F16BC" w:rsidRPr="001F16BC" w:rsidRDefault="00434E54" w:rsidP="00653770">
            <w:pPr>
              <w:pStyle w:val="libPoem"/>
            </w:pPr>
            <w:r w:rsidRPr="00432DFA">
              <w:rPr>
                <w:rFonts w:hint="cs"/>
                <w:rtl/>
              </w:rPr>
              <w:t>أخو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الحرب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إن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عضت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به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الحرب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عضها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F16BC" w:rsidRPr="001F16BC" w:rsidRDefault="001F16BC" w:rsidP="001F16BC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1F16BC" w:rsidRPr="001F16BC" w:rsidRDefault="00434E54" w:rsidP="00653770">
            <w:pPr>
              <w:pStyle w:val="libPoem"/>
            </w:pPr>
            <w:r w:rsidRPr="00432DFA">
              <w:rPr>
                <w:rFonts w:hint="cs"/>
                <w:rtl/>
              </w:rPr>
              <w:t>وإن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شمرت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عن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ساقها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الحرب</w:t>
            </w:r>
            <w:r w:rsidR="00653770">
              <w:rPr>
                <w:rFonts w:hint="cs"/>
                <w:rtl/>
              </w:rPr>
              <w:t xml:space="preserve"> </w:t>
            </w:r>
            <w:r w:rsidRPr="00432DFA">
              <w:rPr>
                <w:rFonts w:hint="cs"/>
                <w:rtl/>
              </w:rPr>
              <w:t>شمرا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432DFA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432DFA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254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الفريابي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النخعي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عظيم،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قامت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والحاكم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وصححه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فابتغوه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الشعر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ديوان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العرب.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وقامت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وشدة.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الطستي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مسائله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نافع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الأزرق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الفريابي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والساعة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لشدتها.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البيهقي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يكشف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ساق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وتبدو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الأعمال،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وكشفه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دخول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منصور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يقرأ</w:t>
      </w:r>
      <w:r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السجستاني: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غائباً.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قرأ: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والبيهقي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شديداً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يزعمون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الشديد.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والنخعي.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292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قتادة.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432DFA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432DFA">
        <w:rPr>
          <w:rFonts w:hint="cs"/>
          <w:rtl/>
        </w:rPr>
        <w:t>الأحاديث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القدسية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للمجلس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الأعلى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المصري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432DFA">
        <w:rPr>
          <w:rFonts w:hint="cs"/>
          <w:rtl/>
        </w:rPr>
        <w:t>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بالشدة،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يكشف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الشدة.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تقدمت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حاديث،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الوهابية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653770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7" w:name="_Toc370554665"/>
      <w:r w:rsidRPr="007723EA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الإستواء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bookmarkEnd w:id="217"/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رَبَّكُمُ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يُغْشِي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اللَّيْلَ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النَّهَارَ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يَطْلُبُهُ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حَثِيثًا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وَالشَّمْسَ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وَالْقَمَرَ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وَالنُّجُومَ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مُسَخَّرَاتٍ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بِأَمْرِهِ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الْخَلْقُ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وَالأَمْرُ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تَبَارَكَ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الْعَالَمِينَ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الأعراف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رَبَّكُمُ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يُدَبِّرُ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الأَمْرَ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شَفِيعٍ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بَعْدِ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إِذْنِهِ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ذَلِكُمُ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فَاعْبُدُوهُ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تَذَكَّرُونَ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رَفَعَ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بِغَيْرِ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عَمَدٍ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تَرَوْنَهَا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وَسَخَّرَ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الشَّمْسَ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وَالْقَمَرَ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كُلٌّ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يَجْرِي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لأَجَلٍ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مُسَمًّى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يُدَبِّرُ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الْأَمْرَ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يُفَصِّلُ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الآيَاتِ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لَعَلَّكُمْ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بِلِقَاءِ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رَبِّكُمْ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تُوقِنُونَ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الرعد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طه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أَنْزَلْنَا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عَلَيْكَ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الْقُرْآنَ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لِتَشْقَى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تَذْكِرَةً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لِمَنْ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يَخْشَى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تَنْزِيلا</w:t>
      </w:r>
      <w:r w:rsidRPr="00EA32B3">
        <w:rPr>
          <w:rStyle w:val="libAieChar"/>
          <w:rFonts w:hint="cs"/>
          <w:rtl/>
        </w:rPr>
        <w:t>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مِمَّنْ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الْعُلَى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الرَّحْمَنُ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تَحْتَ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الثَّرَى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الرَّحْمَنُ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فَاسْأَلْ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خَبِيرًا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الفرقان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59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lastRenderedPageBreak/>
        <w:t>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بَيْنَهُمَا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دُونِهِ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وَلِيٍّ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شَفِيعٍ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تَتَذَكَّرُونَ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السجدة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EA32B3">
        <w:rPr>
          <w:rStyle w:val="libAieChar"/>
          <w:rFonts w:hint="eastAsia"/>
          <w:rtl/>
        </w:rPr>
        <w:t>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الَّذِي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خَلَقَ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سِتَّةِ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أَيَّامٍ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ثُمَّ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اسْتَوَى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الْعَرْشِ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يَعْلَمُ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يَلِجُ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يَخْرُجُ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يَنْزِلُ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السَّمَاءِ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يَعْرُجُ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فِيهَا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وَهُوَ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مَعَكُمْ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كُنْتُمْ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وَاللهُ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تَعْمَلُونَ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بَصِيرٌ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مُلْكُ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السَّمَاوَاتِ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وَالأَرْضِ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تُرْجَعُ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الأُمُورُ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الحديد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4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تقدم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للاستواء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عنوان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</w:t>
      </w:r>
      <w:r w:rsidRPr="003E7237">
        <w:rPr>
          <w:rStyle w:val="libBold2Char"/>
          <w:rFonts w:hint="cs"/>
          <w:rtl/>
        </w:rPr>
        <w:t>بازار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الأحاديث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والآراء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الرؤية</w:t>
      </w:r>
      <w:r w:rsidRPr="003E7237"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18" w:name="_Toc370554666"/>
      <w:r w:rsidRPr="007723EA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653770">
        <w:rPr>
          <w:rStyle w:val="libAlaemHeading2Char"/>
          <w:rFonts w:hint="cs"/>
          <w:rtl/>
        </w:rPr>
        <w:t>عليهم‌السلام</w:t>
      </w:r>
      <w:bookmarkEnd w:id="218"/>
      <w:r w:rsidR="00653770">
        <w:rPr>
          <w:rFonts w:hint="cs"/>
          <w:rtl/>
        </w:rPr>
        <w:t xml:space="preserve"> </w:t>
      </w:r>
    </w:p>
    <w:p w:rsidR="00976098" w:rsidRPr="007723EA" w:rsidRDefault="00976098" w:rsidP="00653770">
      <w:pPr>
        <w:pStyle w:val="Heading2Center"/>
        <w:rPr>
          <w:rtl/>
        </w:rPr>
      </w:pPr>
      <w:bookmarkStart w:id="219" w:name="_Toc370554667"/>
      <w:r w:rsidRPr="007723EA">
        <w:rPr>
          <w:rFonts w:hint="cs"/>
          <w:rtl/>
        </w:rPr>
        <w:t>الإستواء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العرش: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استواء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العالم</w:t>
      </w:r>
      <w:bookmarkEnd w:id="219"/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الكليني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127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الخشاب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بإمساك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سبقه.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محصوراً،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محمولاً.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128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الجاثليق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زالتا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أمسكهما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حليماً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غفورا.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اصفرت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البياض،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أبصرت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الجاهلون،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ابتغى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خلائقه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الوسيلة،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المشتبهة،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يستطيع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نشورا،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تزولا،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وهاهنا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رابعهم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خمسة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سادسهم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كانوا،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الثرى،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وأخفى،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حفظهما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أصفياءه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وأراه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الموقنين،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وبحياته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اهتدوا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معرفته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247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حديث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الإمام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الصادق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976098" w:rsidRPr="000F2FF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حاطة،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التعطيل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والتشبيه،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ربوبيته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وأبطله،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المصنوعين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الربوبية،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بمباشرة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ومعالجة،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بالمباشرة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والمعالجة،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نافذ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والسخط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دَخَالٌ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العاجزين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المحتاجين،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وابتداعاً.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فثبتنا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حاوياً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تخفضوها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وإحاطته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أولياءه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معدن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الرزق،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فثبتنا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الرسول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315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المتقدمين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استعمل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ممتنع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والعناية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1F16BC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فلما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علونا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واستوينا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عليهم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تركناههم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صرعى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لِنِسْرٍ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وكاسرِ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قوال،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الخمسين.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ستقامة،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والمساواة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موات.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وظاهره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بمحدود،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تساوت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الحيثيات،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الممكنات،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الظهور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الصغدي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العسكري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الحنظلي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الرماني،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زاذان،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الفارسي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الجاثليق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النصارى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وسؤاله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طالب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بالآخرة،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يرحمك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النصراني: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نجيل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(كذا):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مدبر،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أقدرهم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النصراني: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بتمامه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النبوة....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ماجيلويه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محصور،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تتعلق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حثيثاً.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(ثم)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استولى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ومستولياً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ولنبلونكم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المجاهدين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والصابرين،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(نعلم)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(حتى)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المجاهدون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حادثاً.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(ثم)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الإقتصاد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للشيخ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الطوسي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37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1F16BC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قد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استوى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بشرٌ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على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العراق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من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غير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سيف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ودمٍ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مُهْرَاق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لنعمتي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الدينية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والدنيوية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جنب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طاعته.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بيمينه،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بقدرته،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الشاعر: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1F16BC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إذا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ما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رايةٌ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رفعت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لمجد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1F16BC" w:rsidRDefault="00434E54" w:rsidP="00653770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1F16BC" w:rsidRDefault="00434E54" w:rsidP="00653770">
            <w:pPr>
              <w:pStyle w:val="libPoem"/>
            </w:pPr>
            <w:r w:rsidRPr="000F2FF9">
              <w:rPr>
                <w:rFonts w:hint="cs"/>
                <w:rtl/>
              </w:rPr>
              <w:t>تلقاها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عَرَابةُ</w:t>
            </w:r>
            <w:r w:rsidR="00653770">
              <w:rPr>
                <w:rFonts w:hint="cs"/>
                <w:rtl/>
              </w:rPr>
              <w:t xml:space="preserve"> </w:t>
            </w:r>
            <w:r w:rsidRPr="000F2FF9">
              <w:rPr>
                <w:rFonts w:hint="cs"/>
                <w:rtl/>
              </w:rPr>
              <w:t>باليمين</w:t>
            </w:r>
            <w:r w:rsidR="00653770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بأعيننا،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عراض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وكراهته،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حدوثها،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لاستحال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لاستحال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باطل....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شاغلاً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والمضار،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والمضار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مشتهياً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ونافراً،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إثباته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بواسطة.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المشتهي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يقتضيان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الشهوة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المنافع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والمضار،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انتفت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غنياً،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بمحتاج.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اقسام: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الذهاب،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نفاق.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راجع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واقتدار.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التبيان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159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لطفه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وتدبيره،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وأوردنا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شواهده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البقرة،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محدثة.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قصد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وأنشد:</w:t>
      </w:r>
      <w:r w:rsidR="00653770">
        <w:rPr>
          <w:rFonts w:hint="cs"/>
          <w:rtl/>
        </w:rPr>
        <w:t xml:space="preserve"> </w:t>
      </w:r>
    </w:p>
    <w:tbl>
      <w:tblPr>
        <w:tblStyle w:val="TableGrid"/>
        <w:bidiVisual/>
        <w:tblW w:w="4690" w:type="pct"/>
        <w:tblInd w:w="249" w:type="dxa"/>
        <w:tblLook w:val="01E0"/>
      </w:tblPr>
      <w:tblGrid>
        <w:gridCol w:w="3545"/>
        <w:gridCol w:w="268"/>
        <w:gridCol w:w="3304"/>
      </w:tblGrid>
      <w:tr w:rsidR="00434E54" w:rsidRPr="00C80971" w:rsidTr="00653770">
        <w:trPr>
          <w:trHeight w:val="350"/>
        </w:trPr>
        <w:tc>
          <w:tcPr>
            <w:tcW w:w="3545" w:type="dxa"/>
            <w:shd w:val="clear" w:color="auto" w:fill="auto"/>
          </w:tcPr>
          <w:p w:rsidR="00434E54" w:rsidRPr="00C80971" w:rsidRDefault="00434E54" w:rsidP="00C80971">
            <w:pPr>
              <w:pStyle w:val="libPoem"/>
            </w:pPr>
            <w:r w:rsidRPr="00C80971">
              <w:rPr>
                <w:rFonts w:hint="cs"/>
                <w:rtl/>
              </w:rPr>
              <w:t>أقول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وقد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قَطَعْنَ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بنا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شرورى</w:t>
            </w:r>
            <w:r w:rsidR="00653770" w:rsidRPr="00C809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34E54" w:rsidRPr="00C80971" w:rsidRDefault="00434E54" w:rsidP="00C80971">
            <w:pPr>
              <w:pStyle w:val="libPoem"/>
              <w:rPr>
                <w:rtl/>
              </w:rPr>
            </w:pPr>
          </w:p>
        </w:tc>
        <w:tc>
          <w:tcPr>
            <w:tcW w:w="3304" w:type="dxa"/>
            <w:shd w:val="clear" w:color="auto" w:fill="auto"/>
          </w:tcPr>
          <w:p w:rsidR="00434E54" w:rsidRPr="00C80971" w:rsidRDefault="00434E54" w:rsidP="00C80971">
            <w:pPr>
              <w:pStyle w:val="libPoem"/>
            </w:pPr>
            <w:r w:rsidRPr="00C80971">
              <w:rPr>
                <w:rFonts w:hint="cs"/>
                <w:rtl/>
              </w:rPr>
              <w:t>ثواني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واستويْنَ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من</w:t>
            </w:r>
            <w:r w:rsidR="00653770" w:rsidRPr="00C80971">
              <w:rPr>
                <w:rFonts w:hint="cs"/>
                <w:rtl/>
              </w:rPr>
              <w:t xml:space="preserve"> </w:t>
            </w:r>
            <w:r w:rsidRPr="00C80971">
              <w:rPr>
                <w:rFonts w:hint="cs"/>
                <w:rtl/>
              </w:rPr>
              <w:t>النُّجوعِ</w:t>
            </w:r>
            <w:r w:rsidR="00653770" w:rsidRPr="00C80971">
              <w:rPr>
                <w:rStyle w:val="libPoemTiniChar0"/>
                <w:rtl/>
              </w:rPr>
              <w:br/>
              <w:t> </w:t>
            </w:r>
          </w:p>
        </w:tc>
      </w:tr>
    </w:tbl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خرجن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وأقبلن.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0F2FF9">
        <w:rPr>
          <w:rFonts w:hint="cs"/>
          <w:rtl/>
        </w:rPr>
        <w:t>كتاب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العين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326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والمساواة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نادرة....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واستواء.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مفردات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الراغب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251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فصاعداً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تساويا،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يستوون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لاعتدال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نحو: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لتستووا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ظهوره.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سوقه.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ستيلاء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بتسوية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فسواهن.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اقتضى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نتهاء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بالتدبير،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دخان.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0" w:name="_Toc370554668"/>
      <w:r w:rsidRPr="007723EA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653770">
        <w:rPr>
          <w:rStyle w:val="libAlaemHeading2Char"/>
          <w:rFonts w:hint="cs"/>
          <w:rtl/>
        </w:rPr>
        <w:t>عليهم‌السلام</w:t>
      </w:r>
      <w:bookmarkEnd w:id="220"/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للكليني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130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عبدالجبار،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فأستأذنته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فسأله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أفتقرُّ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للمفعول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مدحة،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وأعلا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وأسفل،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الأسماء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الحسنى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فادعوه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بها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كتبه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المحمول،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الحامل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وبالبحر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والممسك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تزولا،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والمحمول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وعظمته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دعائه: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محمول!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أبوقرة: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ويحمل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عرش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فوقهم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ثمانية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يكتبون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بالطواف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الممسك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مفرداً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فيفسد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اللفظ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والمعنى.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أبوقرة: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فتكذب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كواهلهم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فيخرون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سجداً،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ورجعوا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مواقفهم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أبوالحسن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أوليائه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أتباعه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تجتريء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الزائلين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المتغيرين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يتبدل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المتبدلين،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وَمَنْ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دونَه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يدُه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وتدبيره،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شاذان،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ربعي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الفضيل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الحجال،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ثعلبة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ميمون،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زرارة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والعرش،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فضالة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أيوب،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زرارة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أعين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السماوات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الكرسي.</w:t>
      </w:r>
      <w:r w:rsidR="00653770">
        <w:rPr>
          <w:rFonts w:hint="cs"/>
          <w:rtl/>
        </w:rPr>
        <w:t xml:space="preserve"> </w:t>
      </w:r>
    </w:p>
    <w:p w:rsidR="00976098" w:rsidRPr="000F2F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F2FF9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F2FF9">
        <w:rPr>
          <w:rFonts w:hint="cs"/>
          <w:rtl/>
        </w:rPr>
        <w:t>108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حدثنا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الحسين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أحمد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إدريس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976098" w:rsidRPr="003C6A6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أبيه،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محمد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عبدالجبار،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صفوان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يحيى،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عاصم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حميد،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ذاكرت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أبا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فيما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يروون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الرؤية،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فقال: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الشمس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سبعين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الكرسي،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والكرسي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سبعين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العرش،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والعرش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سبعين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الحجاب،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والحجاب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سبعين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نور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الستر،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كانوا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صادقين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فليملؤوا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أعينهم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الشمس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ليس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دونها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سحاب.</w:t>
      </w:r>
      <w:r>
        <w:rPr>
          <w:rFonts w:hint="cs"/>
          <w:rtl/>
        </w:rPr>
        <w:t xml:space="preserve"> </w:t>
      </w:r>
    </w:p>
    <w:p w:rsidR="00976098" w:rsidRPr="00537FD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37FD3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319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الدقاق؛،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جذعان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أبونصر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الكندي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سهل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زياد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الآدمي،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محبوب،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وكان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عرشه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الماء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فوقه.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كذبوا،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محمولاً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ووصفه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ولزمه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الشيء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يحمله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منه!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فداك.فقال: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ودينه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شمس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قمر،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نثرهم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ربكم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نطق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والأئمة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صلوات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فحملهم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والدين،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للملائكة: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وديني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وأمنائي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المسؤولون،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لبني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آدم: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بالربوبية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ولهؤلاء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النفر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بالطاعة،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أقررنا،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للملائكة: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إشهدوا،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شهدنا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غافلين،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أشرك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آباؤنا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ذرية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بعدهم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أفتهلكنا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المبطلون.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ولايتنا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مؤكدة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الميثاق.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القرشي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نصاري،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صالح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ليبلوكم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بأنفسها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فيعلموا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قادراً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خلقها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وتستدل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بحدوث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ليبلوكم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أيكم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أحسن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عملاً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ليبلوهم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بتكليف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طاعته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وعبادته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الإمتحان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والتجربة،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المأمون: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فرجت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عنك.</w:t>
      </w:r>
      <w:r w:rsidR="00653770">
        <w:rPr>
          <w:rFonts w:hint="cs"/>
          <w:rtl/>
        </w:rPr>
        <w:t xml:space="preserve"> </w:t>
      </w:r>
    </w:p>
    <w:p w:rsidR="00976098" w:rsidRPr="00537FD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37FD3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37FD3">
        <w:rPr>
          <w:rFonts w:hint="cs"/>
          <w:rtl/>
        </w:rPr>
        <w:t>321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البرمكي،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حنان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سدير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كثيرة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مختلفة،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حدة.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فقوله: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الرحمن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العرش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استوى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احتوى،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لكيفوفية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الأشياء.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غيبان،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مقرونان،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مطلع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الباطن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لفاظ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والحركات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والبدء،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مقرونان،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مقرونان.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الكيفوفية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البداء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وأينيتها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رتقها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وفتقها،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صاحبه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(كذا)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وليستدلوا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دعواهما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الوحدانية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أشركوا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مغلولة.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صخرة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ارتقى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أنامله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قلبي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يصفون،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مثلوه،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على،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يؤتوا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فوصفوا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بأدنى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مثال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وشبهوه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بالمتشابه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أوتيتم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قليلاً،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فادعوه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يلحدون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أسمائه،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ويكفر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يحسن،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أكثرهم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مشركون،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يلحدون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فيضعونها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مواضعها.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أولياء،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أعطاهم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وخصهم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هادياً،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دليلاً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هادياً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الراشدون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FB2C3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FB2C38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324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أرباعاً.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اليماني،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أرباعاً،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ثلاثة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أشياء: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والنور،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أخضر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اخضرت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الخضرة،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اصفرت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احمرت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نوار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ضوء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النهار،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غلظ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السافلين،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طبق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ويقدسه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مشتبهة،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للسانٍ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والمدائن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والحصون،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ولخسف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البحار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هلك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يسبحون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والنهار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يفترون،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حساس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الجبروت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والكبرياء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والعظمة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قدره.</w:t>
      </w:r>
      <w:r w:rsidR="00653770">
        <w:rPr>
          <w:rFonts w:hint="cs"/>
          <w:rtl/>
        </w:rPr>
        <w:t xml:space="preserve"> </w:t>
      </w:r>
    </w:p>
    <w:p w:rsidR="00976098" w:rsidRPr="00FB2C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B2C38">
        <w:rPr>
          <w:rFonts w:hint="cs"/>
          <w:rtl/>
        </w:rPr>
        <w:t>أخبار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مكة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للازرقي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50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الطفيل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شهدت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علياً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يخطب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تسألوني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حدثتكم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فوالله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بنهار،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بجبل.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الضراح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يعودون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1" w:name="_Toc370554669"/>
      <w:r w:rsidRPr="007723EA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لمذهبنا</w:t>
      </w:r>
      <w:bookmarkEnd w:id="221"/>
      <w:r w:rsidR="00653770">
        <w:rPr>
          <w:rFonts w:hint="cs"/>
          <w:rtl/>
        </w:rPr>
        <w:t xml:space="preserve"> </w:t>
      </w:r>
    </w:p>
    <w:p w:rsidR="00976098" w:rsidRPr="00FB2C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B2C3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البيضاوي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B2C38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كيف،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والمعنى: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عناه،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والتمكن.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بسائر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رتفاعه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للتشبيه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والتدابير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الملك.</w:t>
      </w:r>
      <w:r w:rsidR="00653770"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20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87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المديني: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الحافظ):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راهويه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بالقعود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أخطأ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خزيمة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الصورة،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يطعن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فحسب.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ئمة،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ينبغي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يفعل.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إضافة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إضافة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تشريف....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خواص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جسام،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سلمان.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16F08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420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ثم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استوى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العرش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بالسرير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والإستواء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بالإستقرار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المشبه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باطل،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والتغير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الأكوان.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الجواهر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الحسان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للثعالبي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179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ثم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استوى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على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العرش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مستوى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الوجه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وبالمعنى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أراده،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استواء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منزهاً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المماسة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والإستقرار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والتمكن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والحلول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والإنتقال.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نهاية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الإرب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للنويري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كحلقة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ألقاها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فلاة.ونحوه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للثعالبي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ص196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للشوكاني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347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لسان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الميزان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78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عبدالصمد،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عبدالوهاب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</w:t>
      </w:r>
      <w:r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داود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الواسطي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بهذا.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التمهيد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وعبدالوهاب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حياة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الحيوان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للدميري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382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سئل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الحرمين: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الفرق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بين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الفرق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للنوبختي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292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إظهاراً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لذاته.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16F08">
        <w:rPr>
          <w:rFonts w:hint="cs"/>
          <w:rtl/>
        </w:rPr>
        <w:t>معالم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السنن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للخطابي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302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(أتدري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سماواته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بأصابعه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القبه..)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ظاهره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منفية.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المنار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لرشيد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رضا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ندركه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بحواسنا،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نستطيع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تصويره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بأفكارنا،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فأجدر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تكلفوا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العظيم،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فلاك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فلاسفة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اليونان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المخالف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للقرآن....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خزانة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الأدب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للحموي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240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الزمخشري:....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معنيين،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ستقرار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مقصود،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وتقدس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434E54" w:rsidRDefault="00653770" w:rsidP="00976098">
      <w:pPr>
        <w:pStyle w:val="libNormal"/>
        <w:rPr>
          <w:rtl/>
        </w:rPr>
      </w:pPr>
      <w:r>
        <w:rPr>
          <w:rStyle w:val="libBold1Char"/>
          <w:rFonts w:hint="cs"/>
          <w:rtl/>
        </w:rPr>
        <w:t xml:space="preserve">- </w:t>
      </w:r>
      <w:r w:rsidR="00976098" w:rsidRPr="003E7237">
        <w:rPr>
          <w:rStyle w:val="libBold1Char"/>
          <w:rFonts w:hint="cs"/>
          <w:rtl/>
        </w:rPr>
        <w:t>وقد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طعن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المستشرق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اليهودي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جولد</w:t>
      </w:r>
      <w:r>
        <w:rPr>
          <w:rStyle w:val="libBold1Char"/>
          <w:rFonts w:hint="cs"/>
          <w:rtl/>
        </w:rPr>
        <w:t xml:space="preserve"> </w:t>
      </w:r>
      <w:r w:rsidR="00976098" w:rsidRPr="003E7237">
        <w:rPr>
          <w:rStyle w:val="libBold1Char"/>
          <w:rFonts w:hint="cs"/>
          <w:rtl/>
        </w:rPr>
        <w:t>تسيهر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الإستواء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العرش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بغير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القعود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المادي،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تأييداً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لمذهبه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التجسيم،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مذاهب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التفسير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الإسلامي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ص169: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وجاء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ذكر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كرسي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سبحانه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آية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الكرسي....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ويقول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الزمخشري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ذلك: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وما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هو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إلا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تصوير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لعظمته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وتخييل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فقط.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كرسي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ثمة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قعود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ولا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قاعد.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انتهى.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وقد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كذب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هذا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اليهودي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على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الزمخشري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ليشنع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عليه،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لأنه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خالف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مذهبه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3E7237">
        <w:rPr>
          <w:rFonts w:hint="cs"/>
          <w:rtl/>
        </w:rPr>
        <w:t>التجسيم.</w:t>
      </w:r>
      <w:r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2" w:name="_Toc370554670"/>
      <w:r w:rsidRPr="007723EA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تجسيم</w:t>
      </w:r>
      <w:bookmarkEnd w:id="222"/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3" w:name="_Toc370554671"/>
      <w:r w:rsidRPr="007723EA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كرسيّه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اليهود</w:t>
      </w:r>
      <w:bookmarkEnd w:id="223"/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شيرزاذ..</w:t>
      </w:r>
      <w:r w:rsidR="00653770">
        <w:rPr>
          <w:rFonts w:hint="cs"/>
          <w:rtl/>
        </w:rPr>
        <w:t xml:space="preserve"> </w:t>
      </w:r>
      <w:r w:rsidRPr="002D32B4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غالب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قرىَ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عليَّ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مظفر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حدثكم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القاضي،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قتيبة،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شعبة،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الخطاب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ص220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347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مسند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احمد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295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نضرة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تنجزها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اختبأت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دعوتي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شفاعة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تنشق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لوائي.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ويطول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فآخذ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بحلقة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فأقرع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سريره،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بمحامد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تشفع.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ساجداً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بمحامد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تشفع،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فأرفع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أمتي،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فأخرجهم،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مضافاً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توسيع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لتشمل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وفاجرها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وظالمها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ومظلومها،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وقاتلها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ومقتولها،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لتشمل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الكفار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تقريباً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يستثن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وشيعتهم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16F08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126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ثعلبة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للعلماء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أبالي.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ورجاله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موثقون.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سير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أعلام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النبلاء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17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656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السجزي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بانة: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وأئمتنا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كسفيان،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والحمادين،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والفضيل،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المبارك،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وإسحاق،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متفقون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ويرضى،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دلائل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النبوة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للبيهقي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481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أوردنا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الفصلين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والخامس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عدداً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بزعمهم،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وأثبتنا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بالتجسيم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كعب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حبار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4" w:name="_Toc370554672"/>
      <w:r w:rsidRPr="007723EA">
        <w:rPr>
          <w:rFonts w:hint="cs"/>
          <w:rtl/>
        </w:rPr>
        <w:t>وتناقضت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رواياتهم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والكرسي</w:t>
      </w:r>
      <w:bookmarkEnd w:id="224"/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بأصابع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</w:p>
    <w:p w:rsidR="00976098" w:rsidRPr="003C6A69" w:rsidRDefault="00653770" w:rsidP="003E7237">
      <w:pPr>
        <w:pStyle w:val="libNormal"/>
        <w:rPr>
          <w:rtl/>
        </w:rPr>
      </w:pPr>
      <w:r>
        <w:rPr>
          <w:rFonts w:hint="cs"/>
          <w:rtl/>
        </w:rPr>
        <w:t xml:space="preserve">- </w:t>
      </w:r>
      <w:r w:rsidR="00976098" w:rsidRPr="003C6A69">
        <w:rPr>
          <w:rFonts w:hint="cs"/>
          <w:rtl/>
        </w:rPr>
        <w:t>عن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عبد</w:t>
      </w:r>
      <w:r>
        <w:rPr>
          <w:rFonts w:hint="cs"/>
          <w:rtl/>
        </w:rPr>
        <w:t xml:space="preserve"> </w:t>
      </w:r>
      <w:r w:rsidR="00976098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بن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خليفة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أتت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امرأة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النبي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أدع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الله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يدخلني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الجنه..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ثم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(ص)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إن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كرسيه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وسع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السموات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وا</w:t>
      </w:r>
      <w:r w:rsidR="00976098">
        <w:rPr>
          <w:rFonts w:hint="cs"/>
          <w:rtl/>
        </w:rPr>
        <w:t>لأ</w:t>
      </w:r>
      <w:r w:rsidR="00976098" w:rsidRPr="003C6A69">
        <w:rPr>
          <w:rFonts w:hint="cs"/>
          <w:rtl/>
        </w:rPr>
        <w:t>رض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وإنه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ليقعد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عليه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فما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يفضل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منه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مقدار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أربع</w:t>
      </w:r>
      <w:r>
        <w:rPr>
          <w:rFonts w:hint="cs"/>
          <w:rtl/>
        </w:rPr>
        <w:t xml:space="preserve"> </w:t>
      </w:r>
      <w:r w:rsidR="00976098" w:rsidRPr="003C6A69">
        <w:rPr>
          <w:rFonts w:hint="cs"/>
          <w:rtl/>
        </w:rPr>
        <w:t>أصابع.</w:t>
      </w:r>
      <w:r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516F08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الطبري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الربيع: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نزلت..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والأرض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فأنزل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قدره....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القدمين.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السدي: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والكرسي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قدميه.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128</w:t>
      </w:r>
      <w:r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عباس: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وسع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كرسيه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السموات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والأرض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قدمه،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يقدر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قدره.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ونحوه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تاريخ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بغداد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9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251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الصنعاني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203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فردوس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الأخبار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128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343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سنن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أبي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داود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419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سمواته.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للقسطلاني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249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مستدير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جوانبه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جهه.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للقسطلاني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42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جسم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الهيئة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سلاميين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الثامن....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طلس.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للقسطلاني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7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312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كثير: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رؤس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25" w:name="_Toc370554673"/>
      <w:r w:rsidRPr="007723EA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عرش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متحرّك</w:t>
      </w:r>
      <w:bookmarkEnd w:id="225"/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مجمع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الزوائد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10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154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الصامت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ثلث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بنحوه....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عقبة،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وبقية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360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عبادة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الصامت: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الدنيا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الصبح،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كرسيه.</w:t>
      </w:r>
      <w:r w:rsidR="00653770">
        <w:rPr>
          <w:rFonts w:hint="cs"/>
          <w:rtl/>
        </w:rPr>
        <w:t xml:space="preserve"> </w:t>
      </w:r>
    </w:p>
    <w:p w:rsidR="00976098" w:rsidRPr="00516F0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516F0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516F08">
        <w:rPr>
          <w:rFonts w:hint="cs"/>
          <w:rtl/>
        </w:rPr>
        <w:t>361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6" w:name="_Toc370554674"/>
      <w:r w:rsidRPr="007723EA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الكرسي،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الكرسي!</w:t>
      </w:r>
      <w:bookmarkEnd w:id="226"/>
      <w:r w:rsidR="00653770">
        <w:rPr>
          <w:rFonts w:hint="cs"/>
          <w:rtl/>
        </w:rPr>
        <w:t xml:space="preserve"> </w:t>
      </w:r>
    </w:p>
    <w:p w:rsidR="00976098" w:rsidRPr="00C0384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03849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للديلمي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365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الكرسي.</w:t>
      </w:r>
      <w:r w:rsidR="00653770">
        <w:rPr>
          <w:rFonts w:hint="cs"/>
          <w:rtl/>
        </w:rPr>
        <w:t xml:space="preserve"> </w:t>
      </w:r>
    </w:p>
    <w:p w:rsidR="00976098" w:rsidRPr="00C0384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03849">
        <w:rPr>
          <w:rFonts w:hint="cs"/>
          <w:rtl/>
        </w:rPr>
        <w:t>معالم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التنزيل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للبغوي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239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C0384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03849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324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عظمته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الجديد.ورواه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636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27" w:name="_Toc370554675"/>
      <w:r w:rsidRPr="007723EA">
        <w:rPr>
          <w:rFonts w:hint="cs"/>
          <w:rtl/>
        </w:rPr>
        <w:lastRenderedPageBreak/>
        <w:t>تفسير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عسى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يبعثك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ربّك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محموداً</w:t>
      </w:r>
      <w:bookmarkEnd w:id="227"/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اللّه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أَقِمِ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الصَّلاةَ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لِدُلُوكِ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الشَّمْسِ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غَسَقِ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اللَّيْلِ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وَقُرْآنَ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الْفَجْرِ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قُرْآنَ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الْفَجْرِ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مَشْهُودًا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وَمِنَ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اللَّيْلِ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فَتَهَجَّدْ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نَافِلَةً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عَسَى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يَبْعَثَكَ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رَبُّكَ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مَقَامًا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مَحْمُودًا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78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79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8" w:name="_Toc370554676"/>
      <w:r w:rsidRPr="007723EA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عرشه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ويُجْلس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جانبه</w:t>
      </w:r>
      <w:bookmarkEnd w:id="228"/>
      <w:r w:rsidR="00653770">
        <w:rPr>
          <w:rFonts w:hint="cs"/>
          <w:rtl/>
        </w:rPr>
        <w:t xml:space="preserve"> </w:t>
      </w:r>
    </w:p>
    <w:p w:rsidR="00976098" w:rsidRPr="00C0384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03849">
        <w:rPr>
          <w:rFonts w:hint="cs"/>
          <w:rtl/>
        </w:rPr>
        <w:t>روى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الدارمي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سننه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03849">
        <w:rPr>
          <w:rFonts w:hint="cs"/>
          <w:rtl/>
        </w:rPr>
        <w:t>325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تضايقه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حفاة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غزلاً،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أكسوا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فيؤتي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بريطتين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بيضاوين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رياط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أكسى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أثره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أقوم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يغبطني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والآخرون.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المستدرك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364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والبغوي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مصابيحه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552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والهندي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412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والسيوطي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المنثور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84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34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328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وص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وأبوالشيخ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مسعود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يئط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تضايقه،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كنز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العمّال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14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636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السيوطي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198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الطبراني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جبريل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ويشفع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976098" w:rsidRPr="00CD6838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البيهقي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دلائل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النبوة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481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يأتي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دلائل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النبوة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للبيهقي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486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سلام:..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والصالحون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وتتلقاهم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منازلهم..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ينتهي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فيلقى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وروى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الديلمي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85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السرير.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وفي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فردوس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الأخبار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298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كرامتي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وقال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الشوكاني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فتح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القدير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316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22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الخواص،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الخراز،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المعيطي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يبعثك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محمودا،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العرش..</w:t>
      </w:r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52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الكرسي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أربع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أصابع،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أطيطاً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كأطيط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الجديد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بغداد: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كتبناه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فكتبه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ليجلسه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الصيدلاني: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المروذي،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العابد....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29" w:name="_Toc370554677"/>
      <w:r w:rsidRPr="007723EA">
        <w:rPr>
          <w:rFonts w:hint="cs"/>
          <w:rtl/>
        </w:rPr>
        <w:t>ونفى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الفكرة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علماء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السنّة</w:t>
      </w:r>
      <w:bookmarkEnd w:id="229"/>
      <w:r w:rsidR="00653770">
        <w:rPr>
          <w:rFonts w:hint="cs"/>
          <w:rtl/>
        </w:rPr>
        <w:t xml:space="preserve"> </w:t>
      </w:r>
    </w:p>
    <w:p w:rsidR="00976098" w:rsidRPr="00CD6838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CD6838">
        <w:rPr>
          <w:rFonts w:hint="cs"/>
          <w:rtl/>
        </w:rPr>
        <w:t>صحيح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العقيدة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الطحاوية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CD6838">
        <w:rPr>
          <w:rFonts w:hint="cs"/>
          <w:rtl/>
        </w:rPr>
        <w:t>570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الطحاوي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والشفاعة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ادخرها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خبار،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ونرجو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للمحسنين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يعفو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ويدخلهم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برحمته،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نأمن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نشهد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ونستغفر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لمسيئهم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ونخاف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نقنطهم.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الشرح: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ثبتت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منطوقاً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ومفهوماً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وخاصة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للنبي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ولسوف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يعطيك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فترضى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الضحى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3،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يبعثك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مقاماً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محمودا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الإسراء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79،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المحمود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بالشفاعة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ثابت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(338).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يومئذ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تنفع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الشفاعة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أذن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الرحمن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ورضي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قولاً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طه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9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10.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شفيع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بعد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إذنه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3.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شفاعة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بَلْ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عِبَادٌ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مُكْرَمُونَ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يَسْبِقُونَهُ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بِالْقَوْلِ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بِأَمْرِهِ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يَعْمَلُونَ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يَعْلَمُ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بَيْنَ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أَيْدِيهِمْ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خَلْفَهُمْ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يَشْفَعُونَ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إِلا</w:t>
      </w:r>
      <w:r w:rsidRPr="00EA32B3">
        <w:rPr>
          <w:rStyle w:val="libAieChar"/>
          <w:rFonts w:hint="cs"/>
          <w:rtl/>
        </w:rPr>
        <w:t>ّ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لِمَنِ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ارْتَضَى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خَشيءتِهِ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مُشْفِقُونَ</w:t>
      </w:r>
      <w:r w:rsidRPr="003E7237">
        <w:rPr>
          <w:rFonts w:hint="cs"/>
          <w:rtl/>
        </w:rPr>
        <w:t>.الأنبياء: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78.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(338)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أنظر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البخاري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338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8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399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13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422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179.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الغريب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المجسمة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والمشبهة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ويفسروا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بجلوس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سيدنا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بجنب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الله!!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إفكهم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يعتمدون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ضعيف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المستشنع،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وتكفل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الخلال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كتابه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- </w:t>
      </w:r>
      <w:r w:rsidRPr="003C6A69">
        <w:rPr>
          <w:rFonts w:hint="cs"/>
          <w:rtl/>
        </w:rPr>
        <w:t>209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بنصرة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المخطئ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المستبشع،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مستنشع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العقلاء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30" w:name="_Toc370554678"/>
      <w:r w:rsidRPr="007723EA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المستشرقون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فكرة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مسيحيّة</w:t>
      </w:r>
      <w:bookmarkEnd w:id="230"/>
      <w:r w:rsidR="00653770">
        <w:rPr>
          <w:rFonts w:hint="cs"/>
          <w:rtl/>
        </w:rPr>
        <w:t xml:space="preserve"> </w:t>
      </w:r>
    </w:p>
    <w:p w:rsidR="00976098" w:rsidRPr="009F6B1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F6B1E">
        <w:rPr>
          <w:rFonts w:hint="cs"/>
          <w:rtl/>
        </w:rPr>
        <w:t>مذاهب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التفسير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الإسلامي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لجولد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شهر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122</w:t>
      </w:r>
      <w:r>
        <w:rPr>
          <w:rFonts w:hint="cs"/>
          <w:rtl/>
        </w:rPr>
        <w:t xml:space="preserve"> - </w:t>
      </w:r>
      <w:r w:rsidR="00976098" w:rsidRPr="009F6B1E">
        <w:rPr>
          <w:rFonts w:hint="cs"/>
          <w:rtl/>
        </w:rPr>
        <w:t>123</w:t>
      </w:r>
      <w:r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سجلت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فتنة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ببغداد،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أثارها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نزاع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مسألة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79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سورة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الإسراء: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الليل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فتهجد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نافلة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عسى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يبعثك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ربك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مقاماً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محمودا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المحمود؟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ذهب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الحنابلة....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يفهم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العرش....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متأثراً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إنجيل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مرقص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16،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19،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وآخرون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ذهبوا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المقام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المحمود..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مرتبة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الشفاعة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يرفع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النبي.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31" w:name="_Toc370554679"/>
      <w:r w:rsidRPr="007723EA">
        <w:rPr>
          <w:rFonts w:hint="cs"/>
          <w:rtl/>
        </w:rPr>
        <w:t>واعترفوا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بأن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بعض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الأحاديث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موضوع</w:t>
      </w:r>
      <w:bookmarkEnd w:id="231"/>
      <w:r w:rsidR="00653770">
        <w:rPr>
          <w:rFonts w:hint="cs"/>
          <w:rtl/>
        </w:rPr>
        <w:t xml:space="preserve"> </w:t>
      </w:r>
    </w:p>
    <w:p w:rsidR="00976098" w:rsidRPr="0039656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39656B">
        <w:rPr>
          <w:rFonts w:hint="cs"/>
          <w:rtl/>
        </w:rPr>
        <w:t>ميزان</w:t>
      </w:r>
      <w:r>
        <w:rPr>
          <w:rFonts w:hint="cs"/>
          <w:rtl/>
        </w:rPr>
        <w:t xml:space="preserve"> </w:t>
      </w:r>
      <w:r w:rsidR="00976098" w:rsidRPr="0039656B">
        <w:rPr>
          <w:rFonts w:hint="cs"/>
          <w:rtl/>
        </w:rPr>
        <w:t>الإعتدال</w:t>
      </w:r>
      <w:r>
        <w:rPr>
          <w:rFonts w:hint="cs"/>
          <w:rtl/>
        </w:rPr>
        <w:t xml:space="preserve"> </w:t>
      </w:r>
      <w:r w:rsidR="00976098" w:rsidRPr="0039656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39656B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39656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39656B">
        <w:rPr>
          <w:rFonts w:hint="cs"/>
          <w:rtl/>
        </w:rPr>
        <w:t>174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أنبأني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الثقفية،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وعشرين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وخمسمائة،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أبوطاهر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عبدالرحيم،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شعري،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بعكبرا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وخمسين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ومائتين،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الضحاك،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فيتخطى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يجلسه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ركبته.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أصحاب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القادسي.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7723EA" w:rsidRDefault="00976098" w:rsidP="00976098">
      <w:pPr>
        <w:pStyle w:val="Heading2Center"/>
        <w:rPr>
          <w:rtl/>
        </w:rPr>
      </w:pPr>
      <w:bookmarkStart w:id="232" w:name="_Toc370554680"/>
      <w:r w:rsidRPr="007723EA">
        <w:rPr>
          <w:rFonts w:hint="cs"/>
          <w:rtl/>
        </w:rPr>
        <w:lastRenderedPageBreak/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يجلس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صاحب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سجّاد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bookmarkEnd w:id="232"/>
      <w:r w:rsidR="00653770">
        <w:rPr>
          <w:rFonts w:hint="cs"/>
          <w:rtl/>
        </w:rPr>
        <w:t xml:space="preserve"> </w:t>
      </w:r>
    </w:p>
    <w:p w:rsidR="00976098" w:rsidRPr="009F6B1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F6B1E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12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112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حنبل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وأعطاني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وقربني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وأدناني.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الشيخ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الموفق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زلالي،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هامشه: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الزلية: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بكسر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الزاي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البساط،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زلالي.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القاموس.</w:t>
      </w:r>
      <w:r w:rsidR="00653770">
        <w:rPr>
          <w:rFonts w:hint="cs"/>
          <w:rtl/>
        </w:rPr>
        <w:t xml:space="preserve"> </w:t>
      </w:r>
    </w:p>
    <w:p w:rsidR="00976098" w:rsidRPr="007723EA" w:rsidRDefault="00976098" w:rsidP="00976098">
      <w:pPr>
        <w:pStyle w:val="Heading2Center"/>
        <w:rPr>
          <w:rtl/>
        </w:rPr>
      </w:pPr>
      <w:bookmarkStart w:id="233" w:name="_Toc370554681"/>
      <w:r w:rsidRPr="007723EA">
        <w:rPr>
          <w:rFonts w:hint="cs"/>
          <w:rtl/>
        </w:rPr>
        <w:t>وقالوا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يُجْلس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كرسي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7723EA">
        <w:rPr>
          <w:rFonts w:hint="cs"/>
          <w:rtl/>
        </w:rPr>
        <w:t>العرش</w:t>
      </w:r>
      <w:bookmarkEnd w:id="233"/>
      <w:r w:rsidR="00653770">
        <w:rPr>
          <w:rFonts w:hint="cs"/>
          <w:rtl/>
        </w:rPr>
        <w:t xml:space="preserve"> </w:t>
      </w:r>
    </w:p>
    <w:p w:rsidR="00976098" w:rsidRPr="009F6B1E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9F6B1E">
        <w:rPr>
          <w:rFonts w:hint="cs"/>
          <w:rtl/>
        </w:rPr>
        <w:t>تاريخ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بغداد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9F6B1E">
        <w:rPr>
          <w:rFonts w:hint="cs"/>
          <w:rtl/>
        </w:rPr>
        <w:t>386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ذئب،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معدان،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معاذ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وسلم: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ونصب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ونصب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كرسي،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وينادي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وحبيب.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Heading1Center"/>
        <w:rPr>
          <w:rtl/>
        </w:rPr>
      </w:pPr>
      <w:bookmarkStart w:id="234" w:name="_Toc370554682"/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</w:t>
      </w:r>
      <w:bookmarkEnd w:id="234"/>
      <w:r w:rsidR="00653770">
        <w:rPr>
          <w:rFonts w:hint="cs"/>
          <w:rtl/>
        </w:rPr>
        <w:t xml:space="preserve"> </w:t>
      </w:r>
    </w:p>
    <w:p w:rsidR="00434E54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فرعون: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فَاسْتَخَفَّ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قَوْمَهُ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فَأَطَاعُوهُ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قَوْمًا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فَاسِقِينَ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فَلَمَّا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آسَفُونَا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انْتَقَمْنَا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مِنْهُمْ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فَأَغْرَقْنَاهُمْ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أَجْمَعِينَ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الزخرف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54</w:t>
      </w:r>
      <w:r w:rsidR="00653770">
        <w:rPr>
          <w:rFonts w:hint="cs"/>
          <w:rtl/>
        </w:rPr>
        <w:t xml:space="preserve"> - </w:t>
      </w:r>
      <w:r w:rsidRPr="003E7237">
        <w:rPr>
          <w:rFonts w:hint="cs"/>
          <w:rtl/>
        </w:rPr>
        <w:t>55</w:t>
      </w:r>
      <w:r w:rsidR="00653770">
        <w:rPr>
          <w:rFonts w:hint="cs"/>
          <w:rtl/>
        </w:rPr>
        <w:t xml:space="preserve"> </w:t>
      </w:r>
    </w:p>
    <w:p w:rsidR="00976098" w:rsidRPr="00184E16" w:rsidRDefault="00976098" w:rsidP="00976098">
      <w:pPr>
        <w:pStyle w:val="Heading2Center"/>
        <w:rPr>
          <w:rtl/>
        </w:rPr>
      </w:pPr>
      <w:bookmarkStart w:id="235" w:name="_Toc370554683"/>
      <w:r w:rsidRPr="00184E16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البيت</w:t>
      </w:r>
      <w:r w:rsidR="00653770">
        <w:rPr>
          <w:rFonts w:hint="cs"/>
          <w:rtl/>
        </w:rPr>
        <w:t xml:space="preserve"> </w:t>
      </w:r>
      <w:r w:rsidR="001F16BC" w:rsidRPr="00653770">
        <w:rPr>
          <w:rStyle w:val="libAlaemHeading2Char"/>
          <w:rFonts w:hint="cs"/>
          <w:rtl/>
        </w:rPr>
        <w:t>عليهم‌السلام</w:t>
      </w:r>
      <w:r w:rsidRPr="00184E16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يأسف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كأسفنا</w:t>
      </w:r>
      <w:bookmarkEnd w:id="235"/>
      <w:r w:rsidR="00653770">
        <w:rPr>
          <w:rFonts w:hint="cs"/>
          <w:rtl/>
        </w:rPr>
        <w:t xml:space="preserve"> </w:t>
      </w:r>
    </w:p>
    <w:p w:rsidR="00976098" w:rsidRPr="000A0C25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0A0C25">
        <w:rPr>
          <w:rFonts w:hint="cs"/>
          <w:rtl/>
        </w:rPr>
        <w:t>الكافي</w:t>
      </w:r>
      <w:r>
        <w:rPr>
          <w:rFonts w:hint="cs"/>
          <w:rtl/>
        </w:rPr>
        <w:t xml:space="preserve"> </w:t>
      </w:r>
      <w:r w:rsidR="00976098" w:rsidRPr="000A0C25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0A0C25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0A0C25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0A0C25">
        <w:rPr>
          <w:rFonts w:hint="cs"/>
          <w:rtl/>
        </w:rPr>
        <w:t>144</w:t>
      </w:r>
      <w:r>
        <w:rPr>
          <w:rFonts w:hint="cs"/>
          <w:rtl/>
        </w:rPr>
        <w:t xml:space="preserve"> </w:t>
      </w:r>
    </w:p>
    <w:p w:rsidR="00976098" w:rsidRPr="00F219F9" w:rsidRDefault="00976098" w:rsidP="003E7237">
      <w:pPr>
        <w:pStyle w:val="libNormal"/>
        <w:rPr>
          <w:rtl/>
        </w:rPr>
      </w:pPr>
      <w:r w:rsidRPr="00F219F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يحيى،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الحسين،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بزيع،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بزيع،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آسفونا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انتقمنا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يأسف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كأسفنا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أولياء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F219F9">
        <w:rPr>
          <w:rFonts w:hint="cs"/>
          <w:rtl/>
        </w:rPr>
        <w:t>يأسفون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lastRenderedPageBreak/>
        <w:t>ويرضون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مخلوقون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مربوبون،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فجعل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رضاهم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وسخطهم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سخط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الدعاة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والأدلاء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صاروا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أهان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ولياً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بارزني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بالمحاربة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ودعاني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إليها،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يطع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الرسول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فقد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أطاع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الذين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يبايعونك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إنما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يبايعون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فوق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أيديهم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وشبهه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ذكرت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والغضب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وغيرهما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الأشياء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يشاكل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سف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وأنشأهما،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لجاز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لقائل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والضجر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التغيير،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التغيير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بادة،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المقدور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لحاجة،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يؤيد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نبياء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وصياء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عليهم‌السلام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(آسفونا)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بالمفرد،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فسرها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مام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الخاصين،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إغضابهم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إغضاب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يفتح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وقانونها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الغائب.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دراسة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المسندة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طريق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إحصائها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وتقسيمها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وتحليلها،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سيعطينا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متعددة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معرفة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أنواع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ووسائله.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صيغ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ووراءه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قاعدة..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فبعض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فعال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أسندها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الغائب،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أوحيت،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أوحي....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وبعضها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أسندها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المتكلم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والغائب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يسندها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المفرد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أرسلنا،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صورنا،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رزقت....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كلمات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وحروفه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موضوعة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مواضعها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بموجب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إلهية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عميقة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وحسابات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ربانية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دقيقة،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وضعت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النجوم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مواضعها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ومداراتها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الكون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(</w:t>
      </w:r>
      <w:r w:rsidRPr="00EA32B3">
        <w:rPr>
          <w:rStyle w:val="libAieChar"/>
          <w:rFonts w:hint="eastAsia"/>
          <w:rtl/>
        </w:rPr>
        <w:t>فَلا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أُقْسِمُ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بِمَوَاقِعِ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النُّجُومِ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وَإِنَّهُ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لَقَسَمٌ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لَوْ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تَعْلَمُونَ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عَظِيمٌ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*</w:t>
      </w:r>
      <w:r w:rsidR="00653770" w:rsidRPr="00EA32B3">
        <w:rPr>
          <w:rStyle w:val="libAieChar"/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إِنَّهُ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لَقُرْآنٌ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كَرِيمٌ</w:t>
      </w:r>
      <w:r w:rsidRPr="00EA32B3">
        <w:rPr>
          <w:rStyle w:val="libAieChar"/>
          <w:rFonts w:hint="cs"/>
          <w:rtl/>
        </w:rPr>
        <w:t>)</w:t>
      </w:r>
      <w:r w:rsidRPr="003E7237">
        <w:rPr>
          <w:rStyle w:val="libBold2Char"/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كشف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القاعدة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الإلهي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بحد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مهم.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معادلتها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وتطبيقاتها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ستبقى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الأرجح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ظناً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وتخميناً،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محرومون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عنده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فداه!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حتجاج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شخصاً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القرآن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والتناقص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لدخلت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دينكم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يتوفاكم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تتوفاهم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للملائكة....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قدوس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والروح،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الدائم،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القائم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كسبت،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شككت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حسبي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ذكرت.....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موتها،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يتوفاكم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وتوفته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تتوفاهم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طيبين،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تتوفاهم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ظالمي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أنفسهم....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بنفسه،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وملائكته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يعملون،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فاصطفى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وسفرة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فيهم: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يصطفي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الطاعة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المعصية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النقمة،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أعوان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والنقمة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يصدرون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يأتون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منسوب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الموت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يتوفى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نفس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يشاء،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أمنائه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F219F9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F219F9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F219F9">
        <w:rPr>
          <w:rFonts w:hint="cs"/>
          <w:rtl/>
        </w:rPr>
        <w:t>للصدوق</w:t>
      </w:r>
      <w:r>
        <w:rPr>
          <w:rFonts w:hint="cs"/>
          <w:rtl/>
        </w:rPr>
        <w:t xml:space="preserve"> </w:t>
      </w:r>
      <w:r w:rsidR="00976098" w:rsidRPr="00F219F9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F219F9">
        <w:rPr>
          <w:rFonts w:hint="cs"/>
          <w:rtl/>
        </w:rPr>
        <w:t>168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إدريس،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اليقطيني،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الربيع،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مجلس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العقاب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وصفه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يستفزه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يغيره.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C80971">
      <w:pPr>
        <w:pStyle w:val="libNormal"/>
        <w:rPr>
          <w:rtl/>
        </w:rPr>
      </w:pPr>
      <w:r w:rsidRPr="003C6A69">
        <w:rPr>
          <w:rFonts w:hint="cs"/>
          <w:rtl/>
        </w:rPr>
        <w:t>وبهذا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سناد،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الله:</w:t>
      </w:r>
      <w:r w:rsidR="00653770">
        <w:rPr>
          <w:rFonts w:hint="cs"/>
          <w:rtl/>
        </w:rPr>
        <w:t xml:space="preserve"> </w:t>
      </w:r>
      <w:r w:rsidR="00C80971">
        <w:rPr>
          <w:rFonts w:hint="cs"/>
          <w:rtl/>
        </w:rPr>
        <w:t>-</w:t>
      </w:r>
      <w:r w:rsidRPr="003C6A69">
        <w:rPr>
          <w:rFonts w:hint="cs"/>
          <w:rtl/>
        </w:rPr>
        <w:t>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رواية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المتقدمة.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هاشم،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الفقيمي،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دَخَال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أجوف)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فرضاه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يتداخله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فيهيجه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العاجزين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المحتاجين،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محتاجون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حاجة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اختراعاً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وابتداعاً.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السكري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الجوهري،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أخبرني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وسخط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يوجد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ورضاه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ثوابه.</w:t>
      </w:r>
      <w:r w:rsidR="00653770">
        <w:rPr>
          <w:rFonts w:hint="cs"/>
          <w:rtl/>
        </w:rPr>
        <w:t xml:space="preserve"> </w:t>
      </w:r>
    </w:p>
    <w:p w:rsidR="00976098" w:rsidRPr="00E264DB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264DB">
        <w:rPr>
          <w:rFonts w:hint="cs"/>
          <w:rtl/>
        </w:rPr>
        <w:t>بحار</w:t>
      </w:r>
      <w:r>
        <w:rPr>
          <w:rFonts w:hint="cs"/>
          <w:rtl/>
        </w:rPr>
        <w:t xml:space="preserve"> </w:t>
      </w:r>
      <w:r w:rsidR="00976098" w:rsidRPr="00E264DB">
        <w:rPr>
          <w:rFonts w:hint="cs"/>
          <w:rtl/>
        </w:rPr>
        <w:t>الأنوار</w:t>
      </w:r>
      <w:r>
        <w:rPr>
          <w:rFonts w:hint="cs"/>
          <w:rtl/>
        </w:rPr>
        <w:t xml:space="preserve"> </w:t>
      </w:r>
      <w:r w:rsidR="00976098" w:rsidRPr="00E264DB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264DB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E264DB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264DB">
        <w:rPr>
          <w:rFonts w:hint="cs"/>
          <w:rtl/>
        </w:rPr>
        <w:t>63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روى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توحيد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الثالث،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بيان: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الكافي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فينقله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حال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معتمل.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والحاصل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حوال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والتغيرات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قابلية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ويدخله،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معتمل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بأعمال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وآلاته،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والجهات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والآلات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وخالقنا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لاستحالة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التركيب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المعنى،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كثرة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فيثيب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ويعاقب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السخط.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الداماد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برهن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واستبان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حكمة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فوق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الطبيعة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ممكن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تركيبي،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مركب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مروج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محالة،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الحقيقة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فإذن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الحقة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جهة،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تصحح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تأويل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لمفهوم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المفهومات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شياء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أصلاً.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الاحتجاج: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الحكم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الزنديق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صانع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عالماً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حداث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أحدثها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يحدثها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فخلق.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مؤتلف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ختلاف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الايتلاف،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المتجزي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المتبعض،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مؤتلف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مختلف.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ذاته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كواحد،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سواه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متجزئ،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واحد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متجزئ،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العد.</w:t>
      </w:r>
      <w:r w:rsidR="00653770">
        <w:rPr>
          <w:rFonts w:hint="cs"/>
          <w:rtl/>
        </w:rPr>
        <w:t xml:space="preserve"> </w:t>
      </w:r>
    </w:p>
    <w:p w:rsidR="00976098" w:rsidRPr="00184E16" w:rsidRDefault="00976098" w:rsidP="00976098">
      <w:pPr>
        <w:pStyle w:val="Heading2Center"/>
        <w:rPr>
          <w:rtl/>
        </w:rPr>
      </w:pPr>
      <w:bookmarkStart w:id="236" w:name="_Toc370554684"/>
      <w:r w:rsidRPr="00184E16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إخواننا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الموافق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لمذهبنا</w:t>
      </w:r>
      <w:bookmarkEnd w:id="236"/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إرشاد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الساري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235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المخلوقين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فيؤول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يليق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آثاره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ولوازمه.وفي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5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229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لازمه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إرادة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إيصال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المغضوب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عليه.وفي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156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الضحك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والتعجب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مجازية،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بصنيعهما.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شرح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مسلم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للنووي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جزء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3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68</w:t>
      </w:r>
      <w:r>
        <w:rPr>
          <w:rFonts w:hint="cs"/>
          <w:rtl/>
        </w:rPr>
        <w:t xml:space="preserve"> </w:t>
      </w:r>
    </w:p>
    <w:p w:rsidR="00434E54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المراد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يظهر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انتقامه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عصاه..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يستحيل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الغضب.</w:t>
      </w:r>
      <w:r w:rsidR="00653770">
        <w:rPr>
          <w:rFonts w:hint="cs"/>
          <w:rtl/>
        </w:rPr>
        <w:t xml:space="preserve"> </w:t>
      </w:r>
    </w:p>
    <w:p w:rsidR="00976098" w:rsidRPr="00184E16" w:rsidRDefault="00976098" w:rsidP="00976098">
      <w:pPr>
        <w:pStyle w:val="Heading2Center"/>
        <w:rPr>
          <w:rtl/>
        </w:rPr>
      </w:pPr>
      <w:bookmarkStart w:id="237" w:name="_Toc370554685"/>
      <w:r w:rsidRPr="00184E16">
        <w:rPr>
          <w:rFonts w:hint="cs"/>
          <w:rtl/>
        </w:rPr>
        <w:t>تفسيرهم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تجسيم</w:t>
      </w:r>
      <w:bookmarkEnd w:id="237"/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تفسير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الصنعاني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166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الرزاق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خالد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جالساً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فأتى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بعامل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لعروة..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وفعل،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فضربه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قرنه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بعصا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فاشتهاها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عروة....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حلام،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أسفونا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انتقمنا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ذكرنا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مكانة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المشبهين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والمجسمين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مصادر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إخواننا: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استند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ليثبت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لإله</w:t>
      </w:r>
      <w:r w:rsidRPr="003C6A69">
        <w:rPr>
          <w:rFonts w:hint="cs"/>
          <w:rtl/>
        </w:rPr>
        <w:t>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ثقافته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الدكتور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مقارنة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ديان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1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267: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وبالهيكل،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يرويه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لسان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صرحت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بخراب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وإحراق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أولادي.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وليست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العصمة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التلمود،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إسرائيل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فاستولى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الطيش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فحلف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بحرمانهم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الحياة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بدية،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ندم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هدأ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ينفذ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قسمه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عرف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فعلاً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العدالة.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والمصيبة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اخواننا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أخذوا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نسبة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البشري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وأمثاله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وجعلوها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عقائد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قعدوا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خطر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الاسرائيليات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والمسلمين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الدر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المنثور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6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عكرمة: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حاتم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وأخرج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الفريابي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جرير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مجاهد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آسفونا،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أغضبونا.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دلائل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النبوة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للبيهقي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477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هريرة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قتلت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بقتلها..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إذهبوا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فيأتون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فيقولون: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إشفع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يذكر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ذنباً،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إذهبوا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إذهبوا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(ص).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مقالات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الإسلاميين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للاشعري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211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واختلف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يحمله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تحمل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الباري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ثقل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كواهلهم،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خف</w:t>
      </w:r>
      <w:r>
        <w:rPr>
          <w:rFonts w:hint="cs"/>
          <w:rtl/>
        </w:rPr>
        <w:t>!</w:t>
      </w:r>
      <w:r w:rsidRPr="003C6A69">
        <w:rPr>
          <w:rFonts w:hint="cs"/>
          <w:rtl/>
        </w:rPr>
        <w:t>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الحملة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أملاك.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بعضهم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ثمانية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أصناف.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قائلون: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العرش.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الإيمان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لابن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تيمية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424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الشفاعة: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غضباً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يغضب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مثله....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النبي: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أشد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فرحاً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بتوبة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أضل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راحلته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دوية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مهلكة..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رجلين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يقتل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وضحكه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يدخل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الجنة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أتسخر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وأنت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العالمين....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الصحيح..</w:t>
      </w:r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فتاوى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ابن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باز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ج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2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96</w:t>
      </w:r>
      <w:r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باقي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والبصر،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والرضى،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والغضب،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والقدم،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صابع،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رادة،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معلومة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حيث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اللغة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العربية</w:t>
      </w:r>
      <w:r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يعلمه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الله...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وإذا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مجهولاً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المفتي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بالظاهر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ولماذا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يكون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مفوضاً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مثل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مفوضة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السلف،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أوكلوا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>
        <w:rPr>
          <w:rFonts w:hint="cs"/>
          <w:rtl/>
        </w:rPr>
        <w:t>؟</w:t>
      </w:r>
      <w:r w:rsidRPr="003C6A69">
        <w:rPr>
          <w:rFonts w:hint="cs"/>
          <w:rtl/>
        </w:rPr>
        <w:t>!</w:t>
      </w:r>
      <w:r w:rsidR="00653770">
        <w:rPr>
          <w:rFonts w:hint="cs"/>
          <w:rtl/>
        </w:rPr>
        <w:t xml:space="preserve"> </w:t>
      </w:r>
    </w:p>
    <w:p w:rsidR="00976098" w:rsidRDefault="00976098" w:rsidP="003E7237">
      <w:pPr>
        <w:pStyle w:val="libNormal"/>
      </w:pPr>
      <w:r>
        <w:rPr>
          <w:rFonts w:hint="cs"/>
          <w:rtl/>
        </w:rPr>
        <w:br w:type="page"/>
      </w:r>
    </w:p>
    <w:p w:rsidR="00976098" w:rsidRPr="00184E16" w:rsidRDefault="00976098" w:rsidP="00976098">
      <w:pPr>
        <w:pStyle w:val="Heading2Center"/>
        <w:rPr>
          <w:rtl/>
        </w:rPr>
      </w:pPr>
      <w:bookmarkStart w:id="238" w:name="_Toc370554686"/>
      <w:r w:rsidRPr="00184E16">
        <w:rPr>
          <w:rFonts w:hint="cs"/>
          <w:rtl/>
        </w:rPr>
        <w:lastRenderedPageBreak/>
        <w:t>تفسير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آيات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أُخرى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تتعلّق</w:t>
      </w:r>
      <w:r w:rsidR="00653770">
        <w:rPr>
          <w:rFonts w:hint="cs"/>
          <w:rtl/>
        </w:rPr>
        <w:t xml:space="preserve"> </w:t>
      </w:r>
      <w:r w:rsidRPr="00184E16">
        <w:rPr>
          <w:rFonts w:hint="cs"/>
          <w:rtl/>
        </w:rPr>
        <w:t>بالموضوع</w:t>
      </w:r>
      <w:bookmarkEnd w:id="238"/>
      <w:r w:rsidR="00653770">
        <w:rPr>
          <w:rFonts w:hint="cs"/>
          <w:rtl/>
        </w:rPr>
        <w:t xml:space="preserve"> </w:t>
      </w:r>
    </w:p>
    <w:p w:rsidR="00976098" w:rsidRPr="00EE4973" w:rsidRDefault="00653770" w:rsidP="003E7237">
      <w:pPr>
        <w:pStyle w:val="libBold1"/>
        <w:rPr>
          <w:rtl/>
        </w:rPr>
      </w:pPr>
      <w:r>
        <w:rPr>
          <w:rFonts w:hint="cs"/>
          <w:rtl/>
        </w:rPr>
        <w:t xml:space="preserve">- </w:t>
      </w:r>
      <w:r w:rsidR="00976098" w:rsidRPr="00EE4973">
        <w:rPr>
          <w:rFonts w:hint="cs"/>
          <w:rtl/>
        </w:rPr>
        <w:t>قال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الصدوق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التوحيد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ص</w:t>
      </w:r>
      <w:r>
        <w:rPr>
          <w:rFonts w:hint="cs"/>
          <w:rtl/>
        </w:rPr>
        <w:t xml:space="preserve"> </w:t>
      </w:r>
      <w:r w:rsidR="00976098" w:rsidRPr="00EE4973">
        <w:rPr>
          <w:rFonts w:hint="cs"/>
          <w:rtl/>
        </w:rPr>
        <w:t>159</w:t>
      </w:r>
      <w:r>
        <w:rPr>
          <w:rFonts w:hint="cs"/>
          <w:rtl/>
        </w:rPr>
        <w:t xml:space="preserve"> </w:t>
      </w:r>
    </w:p>
    <w:p w:rsidR="00976098" w:rsidRPr="00EE4973" w:rsidRDefault="00976098" w:rsidP="003E7237">
      <w:pPr>
        <w:pStyle w:val="libBold1"/>
        <w:rPr>
          <w:rtl/>
        </w:rPr>
      </w:pPr>
      <w:r w:rsidRPr="00EE4973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عزّ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(نسوا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فنسيهم)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عصام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الكليني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الكليني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بعلان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أبوحامد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الرقام،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العزيز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نسوا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فنسيهم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يسهو،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ينسى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ويسهو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المخلوق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المحدث،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تسمعه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وَمَا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كَانَ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رَبُّكَ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نَسِيًّا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يجازي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نسيه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ونسي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ينسيهم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أنفسهم،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وَلا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تَكُونُوا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كَالَّذِينَ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نَسُوا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اللهَ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فَأَنْسَاهُمْ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أَنْفُسَهُمْ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أُولَئِكَ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هُمُ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الْفَاسِقُونَ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eastAsia"/>
          <w:rtl/>
        </w:rPr>
        <w:t>فَالْيَوْمَ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نَنْسَاهُمْ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كَمَا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نَسُوا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لِقَاءَ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يَوْمِهِمْ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هَذَا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نتركهم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تركوا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الإستعداد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للقاء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يومهم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مصنف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الكتاب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Pr="003C6A69">
        <w:rPr>
          <w:rFonts w:hint="cs"/>
          <w:rtl/>
        </w:rPr>
        <w:t>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نتركهم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نجعل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يرجو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لقاء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يومه،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يجوز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وأما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وتركهم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ظلمات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لا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يبصرون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يعاجلهم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بالعقوبة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وأمهلهم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ليتوبوا.</w:t>
      </w:r>
      <w:r w:rsidR="00653770">
        <w:rPr>
          <w:rFonts w:hint="cs"/>
          <w:rtl/>
        </w:rPr>
        <w:t xml:space="preserve"> </w:t>
      </w:r>
    </w:p>
    <w:p w:rsidR="00976098" w:rsidRPr="00EE4973" w:rsidRDefault="00976098" w:rsidP="00EA32B3">
      <w:pPr>
        <w:pStyle w:val="libBold1"/>
        <w:rPr>
          <w:rtl/>
        </w:rPr>
      </w:pPr>
      <w:r w:rsidRPr="00EE4973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EE4973">
        <w:rPr>
          <w:rFonts w:hint="cs"/>
          <w:rtl/>
        </w:rPr>
        <w:t>عزوجل:</w:t>
      </w:r>
      <w:r w:rsidR="00653770">
        <w:rPr>
          <w:rFonts w:hint="cs"/>
          <w:rtl/>
        </w:rPr>
        <w:t xml:space="preserve"> </w:t>
      </w:r>
      <w:r w:rsidRPr="00EA32B3">
        <w:rPr>
          <w:rStyle w:val="libAieChar"/>
          <w:rFonts w:hint="cs"/>
          <w:rtl/>
        </w:rPr>
        <w:t>(</w:t>
      </w:r>
      <w:r w:rsidRPr="00EA32B3">
        <w:rPr>
          <w:rStyle w:val="libAieChar"/>
          <w:rFonts w:hint="eastAsia"/>
          <w:rtl/>
        </w:rPr>
        <w:t>وَالأَرْضُ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جَمِيعًا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قَبْضَتُهُ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يَوْمَ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الْقِيَامَةِ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وَالسَّمَاوَاتُ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مَطْوِيَّاتٌ</w:t>
      </w:r>
      <w:r w:rsidR="00653770" w:rsidRPr="00EA32B3">
        <w:rPr>
          <w:rStyle w:val="libAieChar"/>
          <w:rtl/>
        </w:rPr>
        <w:t xml:space="preserve"> </w:t>
      </w:r>
      <w:r w:rsidRPr="00EA32B3">
        <w:rPr>
          <w:rStyle w:val="libAieChar"/>
          <w:rFonts w:hint="eastAsia"/>
          <w:rtl/>
        </w:rPr>
        <w:t>بِيَمِينِهِ</w:t>
      </w:r>
      <w:r w:rsidRPr="00EA32B3">
        <w:rPr>
          <w:rStyle w:val="libAieChar"/>
          <w:rFonts w:hint="cs"/>
          <w:rtl/>
        </w:rPr>
        <w:t>)</w:t>
      </w:r>
      <w:r w:rsidRPr="003E7237">
        <w:rPr>
          <w:rStyle w:val="libBold1Char"/>
          <w:rFonts w:hint="cs"/>
          <w:rtl/>
        </w:rPr>
        <w:t>.</w:t>
      </w:r>
      <w:r w:rsidR="00653770">
        <w:rPr>
          <w:rStyle w:val="libBold1Char"/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عصام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الكليني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يعقوب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المعروف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بعلان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الكليني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العسكري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بيمينه،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تعبير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شبهه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ومعناه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بيمينه،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شيء،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القبضة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يشركون.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الهيثم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العجلي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زكريا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القطان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حبيب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تميم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بهلول،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العبدي،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سليمان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مهران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رض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جميعاً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قبضته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ملكه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يملكها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موضع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المنع،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والبسط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عطاء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والتوسيع،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ويبسط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وإليه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ترجعون،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يعطي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ويوسع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ويمنع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ويضيق،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والقبض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القبول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ويأخذ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الصدقات،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يقبلها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أهلها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ويثيب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عليها.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والسموات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بيمينه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اليمين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القدرة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والقوة،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السماوات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مطويات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بقدرته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سبحانه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يشركون.</w:t>
      </w:r>
      <w:r w:rsidR="00653770">
        <w:rPr>
          <w:rFonts w:hint="cs"/>
          <w:rtl/>
        </w:rPr>
        <w:t xml:space="preserve"> </w:t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>
        <w:rPr>
          <w:rFonts w:hint="cs"/>
          <w:rtl/>
        </w:rPr>
        <w:t>ّ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4343B0">
        <w:rPr>
          <w:rFonts w:hint="cs"/>
          <w:rtl/>
        </w:rPr>
        <w:t>كلا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إن</w:t>
      </w:r>
      <w:r>
        <w:rPr>
          <w:rFonts w:hint="cs"/>
          <w:rtl/>
        </w:rPr>
        <w:t>ّ</w:t>
      </w:r>
      <w:r w:rsidRPr="004343B0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رب</w:t>
      </w:r>
      <w:r>
        <w:rPr>
          <w:rFonts w:hint="cs"/>
          <w:rtl/>
        </w:rPr>
        <w:t>ّ</w:t>
      </w:r>
      <w:r w:rsidRPr="004343B0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يومئذ</w:t>
      </w:r>
      <w:r>
        <w:rPr>
          <w:rFonts w:hint="cs"/>
          <w:rtl/>
        </w:rPr>
        <w:t>ٍ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لمحجوبون</w:t>
      </w:r>
      <w:r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يومئذ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لمحجوبون،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فيحجب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عباده،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ثواب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لمحجوبون.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lastRenderedPageBreak/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4343B0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رب</w:t>
      </w:r>
      <w:r>
        <w:rPr>
          <w:rFonts w:hint="cs"/>
          <w:rtl/>
        </w:rPr>
        <w:t>ّ</w:t>
      </w:r>
      <w:r w:rsidRPr="004343B0">
        <w:rPr>
          <w:rFonts w:hint="cs"/>
          <w:rtl/>
        </w:rPr>
        <w:t>ك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والملك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صف</w:t>
      </w:r>
      <w:r>
        <w:rPr>
          <w:rFonts w:hint="cs"/>
          <w:rtl/>
        </w:rPr>
        <w:t>ّ</w:t>
      </w:r>
      <w:r w:rsidRPr="004343B0">
        <w:rPr>
          <w:rFonts w:hint="cs"/>
          <w:rtl/>
        </w:rPr>
        <w:t>اً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صف</w:t>
      </w:r>
      <w:r>
        <w:rPr>
          <w:rFonts w:hint="cs"/>
          <w:rtl/>
        </w:rPr>
        <w:t>ّ</w:t>
      </w:r>
      <w:r w:rsidRPr="004343B0">
        <w:rPr>
          <w:rFonts w:hint="cs"/>
          <w:rtl/>
        </w:rPr>
        <w:t>اً</w:t>
      </w:r>
      <w:r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بالمجئ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والذهاب،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نتقال،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يعني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بذلك: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صفاً.</w:t>
      </w:r>
      <w:r w:rsidR="00653770">
        <w:rPr>
          <w:rFonts w:hint="cs"/>
          <w:rtl/>
        </w:rPr>
        <w:t xml:space="preserve"> </w:t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Pr="004343B0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يأتيهم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والملائكة</w:t>
      </w:r>
      <w:r>
        <w:rPr>
          <w:rFonts w:hint="cs"/>
          <w:rtl/>
        </w:rPr>
        <w:t>)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والملائكة،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ينظرون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يأتيهم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بالملائكة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ظلل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الغمام،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نزلت.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انتهى.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تفسيرها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معها.</w:t>
      </w:r>
      <w:r w:rsidR="00653770">
        <w:rPr>
          <w:rFonts w:hint="cs"/>
          <w:rtl/>
        </w:rPr>
        <w:t xml:space="preserve"> </w:t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تفسير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سخر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يستهز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بهم،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ومكروا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ومكر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خير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الماكرين،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وقوله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يخادعون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خادعهم.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يونس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المعاذي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عليهما‌السلام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يستهز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ومكروا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قوله: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يخادعون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وهو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خادعهم،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يسخر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يستهز</w:t>
      </w:r>
      <w:r>
        <w:rPr>
          <w:rFonts w:hint="cs"/>
          <w:rtl/>
        </w:rPr>
        <w:t>ئ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يخادع،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يجازيهم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السخرية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ستهزاء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وجزاء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المكر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والخديعة،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الظالمون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علواً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كبيرا.</w:t>
      </w:r>
      <w:r w:rsidR="00653770">
        <w:rPr>
          <w:rFonts w:hint="cs"/>
          <w:rtl/>
        </w:rPr>
        <w:t xml:space="preserve"> </w:t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الحجزة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ماجيلويه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القاسم،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سنان،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الجارود،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بشر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الهمداني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الحنفية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أمير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المؤمنين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يوصف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بالحجزة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غير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بأمرنا.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الخزاز،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النور.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يوسف،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عبدالسلام،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اليقظان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يوم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القيامة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ربه،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آخذون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بحجزتنا،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حزب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وحزب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الغالبون،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نزعم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لإ</w:t>
      </w:r>
      <w:r w:rsidRPr="003C6A69">
        <w:rPr>
          <w:rFonts w:hint="cs"/>
          <w:rtl/>
        </w:rPr>
        <w:t>زار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ولكنها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أعظم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رسول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صلى‌الله‌عليه‌وآله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نحن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نبينا،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وتجيء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شيعتنا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آخذين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بديننا.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وقد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الصادق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حجزة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وذلك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أنها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تحجز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المصلي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المعاصي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مادام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صلاته،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الصلاة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تنهى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الفحشاء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والمنكر.</w:t>
      </w:r>
      <w:r w:rsidR="00653770">
        <w:rPr>
          <w:rFonts w:hint="cs"/>
          <w:rtl/>
        </w:rPr>
        <w:t xml:space="preserve"> </w:t>
      </w:r>
    </w:p>
    <w:p w:rsidR="00976098" w:rsidRPr="004343B0" w:rsidRDefault="00976098" w:rsidP="003E7237">
      <w:pPr>
        <w:pStyle w:val="libBold1"/>
        <w:rPr>
          <w:rtl/>
        </w:rPr>
      </w:pPr>
      <w:r w:rsidRPr="004343B0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العين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والأذن</w:t>
      </w:r>
      <w:r w:rsidR="00653770">
        <w:rPr>
          <w:rFonts w:hint="cs"/>
          <w:rtl/>
        </w:rPr>
        <w:t xml:space="preserve"> </w:t>
      </w:r>
      <w:r w:rsidRPr="004343B0">
        <w:rPr>
          <w:rFonts w:hint="cs"/>
          <w:rtl/>
        </w:rPr>
        <w:t>واللسان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سعيد،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أيوب،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عثمان،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مسلم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نوره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ورحمته،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لرحمته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الناظرة،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وأذنه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السامعة،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ولسانه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الناطق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بإذنه،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وأمناؤه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نذر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حجة،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يمحو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السيئات،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يدفع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الضيم،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ينزل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الرحمة،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يحيي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ميتاً،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يميت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حياً،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يبتلي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وبهم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يقضي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قضيته.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فداك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هؤلاء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وصياء.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وقالت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مغلولة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غلت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ولعنوا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قالوا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مبسوطتان.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البرقي،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نعمان،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إسحاق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عمار،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سمعه،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اليهود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مغلولة،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يعنوا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هكذا،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ولكنهم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فرغ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يزيد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ينقص،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جلاله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تكذيباً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لقولهم: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غلت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أيديهم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ولعنوا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بل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يداه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مبسوطتان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ينفق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كيف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يشاء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ألم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تسمع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يمحو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الله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ما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يشاء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ويثبت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وعنده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أم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الكتاب</w:t>
      </w:r>
      <w:r w:rsidRPr="003E7237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الوليد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C6A69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الصفار،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المشرقي،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قيس،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الحسن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الرضا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سمعته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يقول: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مبسوطتان،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فقلت: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وأشرت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بيدي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يده،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لو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هكذا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لكان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مخلوقاً.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باب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معنى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ونفخت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روحي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حمزة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العلوي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أخبرنا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هاشم،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عمير،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أذينة،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ونفخت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روحي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اختاره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واصطفاه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وخلقه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(كذا)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وفضله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جميع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الأرواح،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فنفخ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آدم.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سعد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فضال،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الحلبي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وزرارة،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تبارك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وتعالى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صمد،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ليس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جوف،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خلقه،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نصر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وتأييد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وقوة،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يجعله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قلوب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والمؤمنين.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البرمكي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الحسن،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بكر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صالح،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القاسم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عروة،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الحميد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الطائي،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مسلم،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ونفخت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فيه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من</w:t>
      </w:r>
      <w:r w:rsidR="00653770">
        <w:rPr>
          <w:rStyle w:val="libBold2Char"/>
          <w:rFonts w:hint="cs"/>
          <w:rtl/>
        </w:rPr>
        <w:t xml:space="preserve"> </w:t>
      </w:r>
      <w:r w:rsidRPr="003E7237">
        <w:rPr>
          <w:rStyle w:val="libBold2Char"/>
          <w:rFonts w:hint="cs"/>
          <w:rtl/>
        </w:rPr>
        <w:t>روحي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كيف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هذا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النفخ؟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متحرك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كالريح،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سمي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اشتق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اسمه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الريح،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أخرجه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لفظ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مجانس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للريح،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وإنما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أضافه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نفسه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لأنه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اصطفاه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سائر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الأرواح،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كما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اصطفى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بيتاً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البيوت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بيتي،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وقال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لرسول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الرسل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خليلي،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وأشباه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وكل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ذلك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مخلوق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مصنوع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محدث،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مربوب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مدبر.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موسى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المتوكل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إبراهيم،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أبيه،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أذينة،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</w:t>
      </w:r>
      <w:r>
        <w:rPr>
          <w:rFonts w:hint="cs"/>
          <w:rtl/>
        </w:rPr>
        <w:t>لأ</w:t>
      </w:r>
      <w:r w:rsidRPr="003C6A69">
        <w:rPr>
          <w:rFonts w:hint="cs"/>
          <w:rtl/>
        </w:rPr>
        <w:t>صم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سألت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والتي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ماهما</w:t>
      </w:r>
      <w:r>
        <w:rPr>
          <w:rFonts w:hint="cs"/>
          <w:rtl/>
        </w:rPr>
        <w:t>؟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مخلوقان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اختارهما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واصطفاهما،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آدم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وروح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عيسى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Pr="003C6A69">
        <w:rPr>
          <w:rFonts w:hint="cs"/>
          <w:rtl/>
        </w:rPr>
        <w:t>.</w:t>
      </w:r>
      <w:r w:rsidR="00653770">
        <w:rPr>
          <w:rFonts w:hint="cs"/>
          <w:rtl/>
        </w:rPr>
        <w:t xml:space="preserve"> </w:t>
      </w:r>
    </w:p>
    <w:p w:rsidR="00434E54" w:rsidRDefault="00434E54" w:rsidP="003E7237">
      <w:pPr>
        <w:pStyle w:val="libNormal"/>
        <w:rPr>
          <w:rtl/>
        </w:rPr>
      </w:pPr>
      <w:r>
        <w:rPr>
          <w:rFonts w:hint="cs"/>
          <w:rtl/>
        </w:rPr>
        <w:br w:type="page"/>
      </w:r>
    </w:p>
    <w:p w:rsidR="00976098" w:rsidRPr="003C6A69" w:rsidRDefault="00976098" w:rsidP="003E7237">
      <w:pPr>
        <w:pStyle w:val="libNormal"/>
        <w:rPr>
          <w:rtl/>
        </w:rPr>
      </w:pPr>
      <w:r w:rsidRPr="003C6A69">
        <w:rPr>
          <w:rFonts w:hint="cs"/>
          <w:rtl/>
        </w:rPr>
        <w:lastRenderedPageBreak/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الدقاق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رحمه‌الله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الكوفي،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البرمكي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العباس،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أسباط،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سيف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عميرة،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بصير،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جعفر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ونفخت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فيه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روحي،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قدرتي.</w:t>
      </w:r>
      <w:r w:rsidR="00653770">
        <w:rPr>
          <w:rFonts w:hint="cs"/>
          <w:rtl/>
        </w:rPr>
        <w:t xml:space="preserve"> </w:t>
      </w:r>
    </w:p>
    <w:p w:rsidR="00976098" w:rsidRPr="003C6A69" w:rsidRDefault="00976098" w:rsidP="00976098">
      <w:pPr>
        <w:pStyle w:val="libNormal"/>
        <w:rPr>
          <w:rtl/>
        </w:rPr>
      </w:pP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السناني،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والحسين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إبراهيم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هشام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المكتب،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عمران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رضي‌الله‌عنهم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قالوا: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الكوفي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محمد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إسماعيل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البرمكي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علي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العباس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حدثنا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عبيس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هشام،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الكريم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عمرو،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أبي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عبد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="001F16BC" w:rsidRPr="001F16BC">
        <w:rPr>
          <w:rStyle w:val="libAlaemChar"/>
          <w:rFonts w:hint="cs"/>
          <w:rtl/>
        </w:rPr>
        <w:t>عليه‌السلام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قوله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وجل:</w:t>
      </w:r>
      <w:r w:rsidR="00653770">
        <w:rPr>
          <w:rFonts w:hint="cs"/>
          <w:rtl/>
        </w:rPr>
        <w:t xml:space="preserve"> </w:t>
      </w:r>
      <w:r w:rsidRPr="003E7237">
        <w:rPr>
          <w:rStyle w:val="libBold1Char"/>
          <w:rFonts w:hint="eastAsia"/>
          <w:rtl/>
        </w:rPr>
        <w:t>فَإِذَا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سَوَّيْتُهُ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وَنَفَخْتُ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فِيهِ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مِنْ</w:t>
      </w:r>
      <w:r w:rsidR="00653770">
        <w:rPr>
          <w:rStyle w:val="libBold1Char"/>
          <w:rtl/>
        </w:rPr>
        <w:t xml:space="preserve"> </w:t>
      </w:r>
      <w:r w:rsidRPr="003E7237">
        <w:rPr>
          <w:rStyle w:val="libBold1Char"/>
          <w:rFonts w:hint="eastAsia"/>
          <w:rtl/>
        </w:rPr>
        <w:t>رُوحِي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قال: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عز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وجل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خلقاً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وخلق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روحاً،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ثم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أمر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ملكاً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فنفخ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فيه،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فليست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بالتي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نقصت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قدرة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شيئاً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3E7237">
        <w:rPr>
          <w:rFonts w:hint="cs"/>
          <w:rtl/>
        </w:rPr>
        <w:t>قدرته.</w:t>
      </w:r>
      <w:r w:rsidR="00653770">
        <w:rPr>
          <w:rFonts w:hint="cs"/>
          <w:rtl/>
        </w:rPr>
        <w:t xml:space="preserve"> </w:t>
      </w:r>
    </w:p>
    <w:p w:rsidR="00976098" w:rsidRPr="00AD5B6A" w:rsidRDefault="00976098" w:rsidP="00976098">
      <w:pPr>
        <w:pStyle w:val="libCenterBold1"/>
        <w:rPr>
          <w:rtl/>
        </w:rPr>
      </w:pPr>
      <w:r w:rsidRPr="00AD5B6A">
        <w:rPr>
          <w:rFonts w:hint="cs"/>
          <w:rtl/>
        </w:rPr>
        <w:t>تمّ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المجلّد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الثاني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من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كتاب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العقائد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الإسلامية</w:t>
      </w:r>
    </w:p>
    <w:p w:rsidR="00976098" w:rsidRPr="00AD5B6A" w:rsidRDefault="00976098" w:rsidP="00976098">
      <w:pPr>
        <w:pStyle w:val="libCenterBold1"/>
        <w:rPr>
          <w:rtl/>
        </w:rPr>
      </w:pPr>
      <w:r w:rsidRPr="00AD5B6A">
        <w:rPr>
          <w:rFonts w:hint="cs"/>
          <w:rtl/>
        </w:rPr>
        <w:t>ويليه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المجلّد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الثالث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إن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شاء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الله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تعالى،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وأوّله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بحث</w:t>
      </w:r>
      <w:r w:rsidR="00653770">
        <w:rPr>
          <w:rFonts w:hint="cs"/>
          <w:rtl/>
        </w:rPr>
        <w:t xml:space="preserve"> </w:t>
      </w:r>
      <w:r w:rsidRPr="00AD5B6A">
        <w:rPr>
          <w:rFonts w:hint="cs"/>
          <w:rtl/>
        </w:rPr>
        <w:t>الشفاعة.</w:t>
      </w:r>
    </w:p>
    <w:p w:rsidR="00976098" w:rsidRDefault="00976098" w:rsidP="003E7237">
      <w:pPr>
        <w:pStyle w:val="libCenter"/>
        <w:rPr>
          <w:rtl/>
        </w:rPr>
      </w:pPr>
      <w:r w:rsidRPr="003C6A69">
        <w:rPr>
          <w:rFonts w:hint="cs"/>
          <w:rtl/>
        </w:rPr>
        <w:t>*</w:t>
      </w:r>
      <w:r w:rsidR="00653770">
        <w:rPr>
          <w:rFonts w:hint="cs"/>
          <w:rtl/>
        </w:rPr>
        <w:t xml:space="preserve"> </w:t>
      </w:r>
      <w:r w:rsidRPr="003C6A69">
        <w:rPr>
          <w:rFonts w:hint="cs"/>
          <w:rtl/>
        </w:rPr>
        <w:t>*</w:t>
      </w:r>
    </w:p>
    <w:p w:rsidR="00653770" w:rsidRDefault="00653770" w:rsidP="0065377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32"/>
          <w:szCs w:val="32"/>
          <w:rtl/>
        </w:rPr>
        <w:id w:val="3955204"/>
        <w:docPartObj>
          <w:docPartGallery w:val="Table of Contents"/>
          <w:docPartUnique/>
        </w:docPartObj>
      </w:sdtPr>
      <w:sdtContent>
        <w:p w:rsidR="00653770" w:rsidRDefault="00653770" w:rsidP="00653770">
          <w:pPr>
            <w:pStyle w:val="TOCHeading"/>
            <w:bidi/>
            <w:jc w:val="center"/>
          </w:pPr>
          <w:r>
            <w:rPr>
              <w:rFonts w:hint="cs"/>
              <w:rtl/>
            </w:rPr>
            <w:t>الفهرست</w:t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r w:rsidRPr="008F2363">
            <w:fldChar w:fldCharType="begin"/>
          </w:r>
          <w:r w:rsidR="00653770">
            <w:instrText xml:space="preserve"> TOC \o "1-3" \h \z \u </w:instrText>
          </w:r>
          <w:r w:rsidRPr="008F2363">
            <w:fldChar w:fldCharType="separate"/>
          </w:r>
          <w:hyperlink w:anchor="_Toc37055444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مقدّمة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المجلّد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Toc370554448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4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الباب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الثاني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45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الأوّل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45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جذور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مسألة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اعتقاد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ظهرت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تكذب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موج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الفرية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عباس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يحكم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بشرك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يشبّه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بغيره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وأبو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هريرة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عباس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مسعود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5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الجمهور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رأي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ويكذبون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Toc370554459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علي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يوضح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توضحه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تتجاوز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العشرة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وغلبت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موجة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ودخلت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عقائد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وأيدوا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العماء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وادعوا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قدم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الفضاء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وهاجموا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أُمّهم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وأساؤوا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الأدب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ثم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عباس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وعائشة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ثم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أفتوا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بكفر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وضلال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خالفهم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وشملت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فتواهم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أُمّهم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عائشة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وكبَّر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الأحبار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لأنه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انتصر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 w:rsidRPr="00393943">
              <w:rPr>
                <w:rStyle w:val="Hyperlink"/>
                <w:noProof/>
                <w:rtl/>
              </w:rPr>
              <w:t>!!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واشتغل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الوضّاعون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وكثرت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6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دسّوها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لحيته؟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Toc370554469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وأنكر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مالك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واعتذر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الذهبي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بأنه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جاهل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نماذج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الموضوعة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لتأييد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مذهب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وفتحوا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الطريق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لنقد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بتنازلهم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عصمة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البخاري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ينفون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يكشفان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تحريف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النزول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الثاني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47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مذاهب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السنّيين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الأُلوهيّة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والتوحيد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المذهب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الرابع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مذهب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المتنقّلين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المذاهب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والمذبذبين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والمتحيّرين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52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وصار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الترمذي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متأوّلاً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ذات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فكفّره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7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ودافع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رشيد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أكثر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وجعلهم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متأوّلة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Toc370554479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ثم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تبنّى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رشيد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رأي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الغزالي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يكفّر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وكل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علماء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يصيرون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متأوّلة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الحاجة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62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الثالث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48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بازار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صورة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بشر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وبصر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كسمع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وبصره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عينان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مثل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وهما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سالمتان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أيدي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وأعين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ورجلان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أُذن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وقد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أُذن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8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جنب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وحقو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Toc370554489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يمشي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وقد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يركض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ويهرول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الدنيا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يلبس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قباء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وجبة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ويركب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جمل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أمرد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جعد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الشعر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يضحك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الدنيا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والآخرة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يضحك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يستلقي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دابّته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مادام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يضحك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فأملنا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كبير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يضحك</w:t>
            </w:r>
            <w:r w:rsidR="004F0B99" w:rsidRPr="00393943">
              <w:rPr>
                <w:rStyle w:val="Hyperlink"/>
                <w:noProof/>
                <w:rtl/>
              </w:rPr>
              <w:t xml:space="preserve">..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ويظل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يضحك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ضحك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لطلحة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وسعد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49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يظهر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لعباده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ضاحكاً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Toc370554499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منطقه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كالرعد،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وضحكه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كالبرق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يظهر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متجسّداً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لأبي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بكر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وحده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بدون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ضحك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يجلس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ولعرشه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أطيط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وصرير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ثقله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معنى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الأطيط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مطوّق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بحيّة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تحميه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الشمس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تذهب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تحت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ملائكة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صوفيّة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يتكلّمون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بالفارسية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جبل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لبنان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0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حيوانات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التوراة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Toc370554509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كرسيّه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وغائب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العالم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وحوله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الأنبياء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كراسي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هشام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عمار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صاحب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الكراسي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88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جنّة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عدن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وعرشه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وروينا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ورووا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الفردوس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إبراهيم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وآله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ومحمد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وآله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أرواح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الشهداء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حواصل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طيور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قناديل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معلّقة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وردّ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القناديل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وحواصل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الطيور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واختلفت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مكتوب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96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أثقل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الحديد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1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الآخرة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ويناقش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رجلاً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ويضحك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Toc370554519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يكشف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ساقه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ساقيه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ويعفو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المنافقين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وحاول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الصنعاني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والنووي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تخليص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كشف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ساقه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يجلس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الجسر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ويضع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رجله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الأخرى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الصادق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يقول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يهودية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تمتليء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يضع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رجله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وادّعوا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رؤيته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أكبر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اللذّات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اختلفوا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تراه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النساء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الجنّة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بازار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النزولات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قالوا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جسم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ينزل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الأرض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ليلة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2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دلّى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رجل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حبلاً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لهبط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Toc370554529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ينزل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ليلة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النصف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شعبان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ينزل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عرفة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يلعن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حرّفوا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النزول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تؤيّد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قاله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وتؤيّده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اطلع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بدل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ينزل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خالية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ينزل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ويصعد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وادّعوا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المنام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تدل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الإيمان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أمّا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درجة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وأمثاله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فهي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أكبر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المنام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الصادق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تشاءم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صاحب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هذه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Toc370554538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3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الرابع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54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خلاصة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اعتقادنا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التنزيه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العقل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إمكان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الرسول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صلى‌الله‌عليه‌وآله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يعلّم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الأُمّة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ويعلّمنا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أقصى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يمكن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يراه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الإنسان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نور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عظمة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علي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يثبت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مشاهدة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القلوب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مشاهدة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العيان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يحلل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الأشياء</w:t>
            </w:r>
            <w:r w:rsidR="004F0B99" w:rsidRPr="00393943">
              <w:rPr>
                <w:rStyle w:val="Hyperlink"/>
                <w:noProof/>
                <w:rtl/>
              </w:rPr>
              <w:t xml:space="preserve">....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ينأ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تقدّر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عظمة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سبحانه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قدر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عقلك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تدركه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الشواهد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تحويه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المشاهد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أوّل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معرفته</w:t>
            </w:r>
            <w:r w:rsidR="004F0B99" w:rsidRPr="00393943">
              <w:rPr>
                <w:rStyle w:val="Hyperlink"/>
                <w:noProof/>
                <w:rtl/>
              </w:rPr>
              <w:t xml:space="preserve">....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وكمال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الإخلاص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الصفات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4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يعرفون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قيمة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الجواهر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فيكتبونها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Toc370554549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أمير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يردّ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ويوجّه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التفكّر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عظمة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المخلوقات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فيصف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الطاووس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147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ويصف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النملة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والجرادة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علي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مؤسّس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زين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العابدين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ينظم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زبور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محمد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محمد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الباقر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يجيب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سؤال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وجد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ويركز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قاعدة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تعطيل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الصادق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جبر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تفويض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المؤمنون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بعقولهم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وقلوبهم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الدنيا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والآخرة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5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الصادق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يردّ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الحلول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والثنائية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والصفات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Toc370554559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الكاظم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يردّ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النصارى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ويبيّن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غنيٌّ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النزول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والحركة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يعلّم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تلاميذه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الدفاع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ويكشف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حقيقة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جديدة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الإسراء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والمعراج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يعلّم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العباس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نماذج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كلمات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علماء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مذهب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BC0A76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الخامس</w:t>
            </w:r>
            <w:r w:rsidR="00BC0A76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56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نشأت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المشكلة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السنّة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العامل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الأول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ميل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العوام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6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العامل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الثاني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الخوف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يؤدّي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التنزيه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التعطيل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Toc370554569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181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العامل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الثالث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مضاهاة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لليهود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العامل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الرابع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تأثير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ثقافة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اعتقاد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والنصارى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ورؤيته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محاولة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يتبرؤوا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195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لكن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البابا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عصرنا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وينتقد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التوحيد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المسلمين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197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قنوات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الإسلام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أفكار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الأحبار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يدعي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جنة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عدن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مسكن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والأنبياء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والخلفاء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نموذج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7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كعب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وعمر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يفضل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ربّه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عرشه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أربع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أصابع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Toc370554579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داود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يمسك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بقدم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وهو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أعبد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جميع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الأنبياء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عمر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أفضل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داود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لأنّه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يصافح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ويعانقه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عبد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عمر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يؤكّد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أبيه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موسى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الأشعري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وابنه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217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الجرجاني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وغيره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أطيط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فكرة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يهودية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مصادر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الحاخامات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220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الكوثري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يصعد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درجات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لبّ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الحقيقة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السّفيانان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والحمّادان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سلمة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228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8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سلمة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Toc370554589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يروي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يحفظ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القرآن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أخذ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القول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بالجبر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شيخ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شيخه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وهب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ربيبه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عبد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الكريم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العوجاء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عشرات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الألوف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ومئات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التلاميذ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مفتي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البصرة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مسجد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ويلزم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تلاميذه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بالكتابة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هذا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وثّقه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وغالوا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237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واحترمه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البخاري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وروى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يكتفوا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بذلك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نعيم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مناكيره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ورواياته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59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ذلك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وثّقوا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نعيماً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لأنه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صلب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السنة</w:t>
            </w:r>
            <w:r w:rsidR="004F0B99" w:rsidRPr="00393943">
              <w:rPr>
                <w:rStyle w:val="Hyperlink"/>
                <w:noProof/>
                <w:rtl/>
              </w:rPr>
              <w:t>!!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Toc370554599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السادس</w:t>
            </w:r>
            <w:r w:rsidR="004F0B99">
              <w:rPr>
                <w:rFonts w:hint="cs"/>
                <w:noProof/>
                <w:webHidden/>
                <w:rtl/>
              </w:rPr>
              <w:t xml:space="preserve">: </w:t>
            </w:r>
          </w:hyperlink>
          <w:hyperlink w:anchor="_Toc37055460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مكانة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المشبّهين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والمجسّمين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مصادر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وهب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منبّه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فارسي،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يهودي،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مجسّم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محترم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وشيخ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للمحدّثين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مقاتل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سليمان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البلخي،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مجسّم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وشيخ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حمّاد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وأستاذ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للمفسّرين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يزيد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هارون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شيوخ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أحمد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258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السمناني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رئيس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الأشعرية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الدارمي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259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أبو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العبّاس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السّرّاج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وإسحاق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الحنظلي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إمامان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مجسّمان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وصار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عقيل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شيخ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Toc370554608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0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عقائد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الدولة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إطاعة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الحاكم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الجائر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والرؤية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هجمة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الطبري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هجمة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الحنابلة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حبّان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تكفيرات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خالفهم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ملحد</w:t>
            </w:r>
            <w:r w:rsidR="004F0B99" w:rsidRPr="00393943">
              <w:rPr>
                <w:rStyle w:val="Hyperlink"/>
                <w:noProof/>
                <w:rtl/>
              </w:rPr>
              <w:t xml:space="preserve"> (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سنّي</w:t>
            </w:r>
            <w:r w:rsidR="004F0B99" w:rsidRPr="00393943">
              <w:rPr>
                <w:rStyle w:val="Hyperlink"/>
                <w:noProof/>
                <w:rtl/>
              </w:rPr>
              <w:t xml:space="preserve">)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يحبّه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لأنّه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يلعن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خالفهم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الفتن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حدثت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بسبب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وواجه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الخلفاء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تطرّف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المجسّمين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وقتل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خلفاء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شرعيّون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إماماً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مجسّماً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طمع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بالحكم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منتشراً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الجوزي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والسبكي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وانتقل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بغداد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مصر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1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العبدري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المغربي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المجسّم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Toc370554619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التجسيم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ينتشر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المغرب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فيقاومه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المهدي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تومرت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وكثر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الحشوية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والْمُخَلِّطُونَ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العالم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الإسلامي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السابع</w:t>
            </w:r>
          </w:hyperlink>
          <w:r w:rsidR="004F0B99">
            <w:rPr>
              <w:rFonts w:asciiTheme="minorHAnsi" w:eastAsiaTheme="minorEastAsia" w:hAnsiTheme="minorHAnsi" w:cstheme="minorBidi" w:hint="cs"/>
              <w:bCs w:val="0"/>
              <w:noProof/>
              <w:color w:val="auto"/>
              <w:sz w:val="22"/>
              <w:szCs w:val="22"/>
              <w:rtl/>
              <w:lang w:bidi="fa-IR"/>
            </w:rPr>
            <w:t xml:space="preserve">: </w:t>
          </w:r>
          <w:hyperlink w:anchor="_Toc37055462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كلّ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الناس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مبرّؤون</w:t>
            </w:r>
            <w:r w:rsidR="004F0B99" w:rsidRPr="00393943">
              <w:rPr>
                <w:rStyle w:val="Hyperlink"/>
                <w:noProof/>
                <w:rtl/>
              </w:rPr>
              <w:t xml:space="preserve">....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والشيعة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متّهمون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محاولات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الدولة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والمشبّهين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إلصاق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التشبيه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بالنبي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وآله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بغض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وشيعتهم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إرث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غير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شرعي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وتواصلت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علينا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الإفتراءات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عبر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العصور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وتضاعفت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عصرنا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العلم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وحرّية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الفكر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Toc370554627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2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الفصل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الثامن</w:t>
            </w:r>
          </w:hyperlink>
          <w:r w:rsidR="004F0B99">
            <w:rPr>
              <w:rFonts w:asciiTheme="minorHAnsi" w:eastAsiaTheme="minorEastAsia" w:hAnsiTheme="minorHAnsi" w:cstheme="minorBidi" w:hint="cs"/>
              <w:bCs w:val="0"/>
              <w:noProof/>
              <w:color w:val="auto"/>
              <w:sz w:val="22"/>
              <w:szCs w:val="22"/>
              <w:rtl/>
              <w:lang w:bidi="fa-IR"/>
            </w:rPr>
            <w:t xml:space="preserve">: </w:t>
          </w:r>
          <w:hyperlink w:anchor="_Toc37055462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مقارن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للآيات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المتعلّقة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بالموضوع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المحكمة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النافية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لإمكان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المتشابهة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استدلّوا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آيات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استوى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289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آية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تدركه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الأبصار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النبي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وآله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يقولون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تدركه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الأبصار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ولا</w:t>
            </w:r>
            <w:r w:rsidR="004F0B99" w:rsidRPr="00393943">
              <w:rPr>
                <w:rStyle w:val="Hyperlink"/>
                <w:noProof/>
                <w:rtl/>
              </w:rPr>
              <w:t xml:space="preserve">..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الأوهام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291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أمير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المؤمنين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يدفع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الشبهات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محاولاتهم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تأويل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الآية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وإبطال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معناها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آية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كذب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الفؤاد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رأى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3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رأى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ربه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بفؤاده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ورأى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آياته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بعينيه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Toc370554639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رأي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الشيعة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الزيدية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323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325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ونفى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قدماء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المتصوّفة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بالعين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الدنيا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329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وجهل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فنسب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الدنو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والتدلّي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338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ووصفوا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عرشه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بأنّه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تحمله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حيوانات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وصفه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339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رأى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ربّه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واقفاً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أرض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خضرة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خلف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ستر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شفّاف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وحاول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يخفف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القصة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ويجعلها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رؤيا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المنام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آية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وجوه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يومئذ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ناضرة</w:t>
            </w:r>
            <w:r w:rsidR="004F0B99" w:rsidRPr="00393943">
              <w:rPr>
                <w:rStyle w:val="Hyperlink"/>
                <w:noProof/>
                <w:rtl/>
              </w:rPr>
              <w:t xml:space="preserve"> *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ربّها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ناظرة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4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وفقهاء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مذهبهم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Toc370554649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العارفين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بقلوبهم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أرقى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البصرية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349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التجلّي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لموسى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b/>
                <w:noProof/>
                <w:rtl/>
              </w:rPr>
              <w:t>عليه‌السلام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تجلّى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بنوره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خلقه،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بذاته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الإمام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الرضا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يدفع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الأنبياء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355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أنواع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التجلّي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الإلهي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تفسيرعرفاني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لعدم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إمكان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رؤية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369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يتجلّى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بخلقه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5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Toc370554659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372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374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قيس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ثابت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راوي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خنصر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قوله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يوم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يكشف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ساق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فسّرها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بكشف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حجاب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الآخرة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وأهوالها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379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380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الإستواء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الإستواء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استواء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نسبة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العالم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385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معنى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والكرسي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393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6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Toc370554669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C80971" w:rsidRDefault="00C80971" w:rsidP="00C80971">
          <w:pPr>
            <w:pStyle w:val="libNormal"/>
            <w:rPr>
              <w:noProof/>
              <w:sz w:val="24"/>
            </w:rPr>
          </w:pPr>
          <w:r>
            <w:rPr>
              <w:noProof/>
            </w:rPr>
            <w:br w:type="page"/>
          </w:r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كرسيّه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اليهود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وتناقضت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رواياتهم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والكرسي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Toc370554672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كرسي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متحرّك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غير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الكرسي،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هو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الكرسي</w:t>
            </w:r>
            <w:r w:rsidR="004F0B99" w:rsidRPr="00393943">
              <w:rPr>
                <w:rStyle w:val="Hyperlink"/>
                <w:noProof/>
                <w:rtl/>
              </w:rPr>
              <w:t>!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قوله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عسى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يبعثك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ربّك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مقاماً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محموداً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يجلس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عرشه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ويُجْلس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النبي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جانبه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7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ونفى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الفكرة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علماء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السنّة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Toc370554677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409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8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المستشرقون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إنها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فكرة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مسيحيّة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Toc370554678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79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واعترفوا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بأنّ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بعض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هذه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الأحاديث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موضوع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Toc370554679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0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يجلس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صاحب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أحمد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حنبل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سجّاد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Toc370554680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1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وقالوا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يُجْلس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أبا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بكر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على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كرسي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عند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العرش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Toc370554681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 w:rsidP="004F0B9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2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قوله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تعالى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فلما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آسفونا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انتقمنا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منهم</w:t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3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قال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أهل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البيت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cs="Rafed Alaem" w:hint="eastAsia"/>
                <w:noProof/>
                <w:rtl/>
              </w:rPr>
              <w:t>عليهم‌السلام</w:t>
            </w:r>
            <w:r w:rsidR="004F0B99" w:rsidRPr="00393943">
              <w:rPr>
                <w:rStyle w:val="Hyperlink"/>
                <w:noProof/>
                <w:rtl/>
              </w:rPr>
              <w:t xml:space="preserve">: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إن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الله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يأسف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كأسفنا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Toc370554683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4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إخواننا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الموافق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لمذهبنا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Toc370554684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5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تفسيرهم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الذي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فيه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تجسيم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Toc370554685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4F0B99" w:rsidRDefault="008F236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370554686" w:history="1">
            <w:r w:rsidR="004F0B99" w:rsidRPr="00393943">
              <w:rPr>
                <w:rStyle w:val="Hyperlink"/>
                <w:rFonts w:hint="eastAsia"/>
                <w:noProof/>
                <w:rtl/>
              </w:rPr>
              <w:t>تفسير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آيات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أُخرى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تتعلّق</w:t>
            </w:r>
            <w:r w:rsidR="004F0B99" w:rsidRPr="00393943">
              <w:rPr>
                <w:rStyle w:val="Hyperlink"/>
                <w:noProof/>
                <w:rtl/>
              </w:rPr>
              <w:t xml:space="preserve"> </w:t>
            </w:r>
            <w:r w:rsidR="004F0B99" w:rsidRPr="00393943">
              <w:rPr>
                <w:rStyle w:val="Hyperlink"/>
                <w:rFonts w:hint="eastAsia"/>
                <w:noProof/>
                <w:rtl/>
              </w:rPr>
              <w:t>بالموضوع</w:t>
            </w:r>
            <w:r w:rsidR="004F0B99"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 w:rsidR="004F0B99">
              <w:rPr>
                <w:noProof/>
                <w:webHidden/>
              </w:rPr>
              <w:instrText>PAGEREF</w:instrText>
            </w:r>
            <w:r w:rsidR="004F0B99">
              <w:rPr>
                <w:noProof/>
                <w:webHidden/>
                <w:rtl/>
              </w:rPr>
              <w:instrText xml:space="preserve"> _</w:instrText>
            </w:r>
            <w:r w:rsidR="004F0B99">
              <w:rPr>
                <w:noProof/>
                <w:webHidden/>
              </w:rPr>
              <w:instrText>Toc370554686 \h</w:instrText>
            </w:r>
            <w:r w:rsidR="004F0B99"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 w:rsidR="008A229C">
              <w:rPr>
                <w:noProof/>
                <w:webHidden/>
                <w:rtl/>
              </w:rPr>
              <w:t>419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653770" w:rsidRDefault="008F2363" w:rsidP="00653770">
          <w:pPr>
            <w:pStyle w:val="libNormal"/>
          </w:pPr>
          <w:r>
            <w:fldChar w:fldCharType="end"/>
          </w:r>
        </w:p>
      </w:sdtContent>
    </w:sdt>
    <w:sectPr w:rsidR="0065377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B9" w:rsidRDefault="00581AB9">
      <w:r>
        <w:separator/>
      </w:r>
    </w:p>
  </w:endnote>
  <w:endnote w:type="continuationSeparator" w:id="1">
    <w:p w:rsidR="00581AB9" w:rsidRDefault="0058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71" w:rsidRPr="003E7237" w:rsidRDefault="008F2363" w:rsidP="003E7237">
    <w:pPr>
      <w:bidi/>
      <w:jc w:val="center"/>
      <w:rPr>
        <w:sz w:val="28"/>
        <w:szCs w:val="28"/>
      </w:rPr>
    </w:pPr>
    <w:r w:rsidRPr="003E7237">
      <w:rPr>
        <w:sz w:val="28"/>
        <w:szCs w:val="28"/>
      </w:rPr>
      <w:fldChar w:fldCharType="begin"/>
    </w:r>
    <w:r w:rsidR="00C80971" w:rsidRPr="003E7237">
      <w:rPr>
        <w:sz w:val="28"/>
        <w:szCs w:val="28"/>
      </w:rPr>
      <w:instrText xml:space="preserve"> PAGE   \* MERGEFORMAT </w:instrText>
    </w:r>
    <w:r w:rsidRPr="003E7237">
      <w:rPr>
        <w:sz w:val="28"/>
        <w:szCs w:val="28"/>
      </w:rPr>
      <w:fldChar w:fldCharType="separate"/>
    </w:r>
    <w:r w:rsidR="008A229C">
      <w:rPr>
        <w:noProof/>
        <w:sz w:val="28"/>
        <w:szCs w:val="28"/>
        <w:rtl/>
      </w:rPr>
      <w:t>434</w:t>
    </w:r>
    <w:r w:rsidRPr="003E7237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71" w:rsidRPr="003E7237" w:rsidRDefault="008F2363" w:rsidP="003E7237">
    <w:pPr>
      <w:bidi/>
      <w:jc w:val="center"/>
      <w:rPr>
        <w:sz w:val="28"/>
        <w:szCs w:val="28"/>
      </w:rPr>
    </w:pPr>
    <w:r w:rsidRPr="003E7237">
      <w:rPr>
        <w:sz w:val="28"/>
        <w:szCs w:val="28"/>
      </w:rPr>
      <w:fldChar w:fldCharType="begin"/>
    </w:r>
    <w:r w:rsidR="00C80971" w:rsidRPr="003E7237">
      <w:rPr>
        <w:sz w:val="28"/>
        <w:szCs w:val="28"/>
      </w:rPr>
      <w:instrText xml:space="preserve"> PAGE   \* MERGEFORMAT </w:instrText>
    </w:r>
    <w:r w:rsidRPr="003E7237">
      <w:rPr>
        <w:sz w:val="28"/>
        <w:szCs w:val="28"/>
      </w:rPr>
      <w:fldChar w:fldCharType="separate"/>
    </w:r>
    <w:r w:rsidR="008A229C">
      <w:rPr>
        <w:noProof/>
        <w:sz w:val="28"/>
        <w:szCs w:val="28"/>
        <w:rtl/>
      </w:rPr>
      <w:t>433</w:t>
    </w:r>
    <w:r w:rsidRPr="003E7237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971" w:rsidRPr="003E7237" w:rsidRDefault="008F2363" w:rsidP="003E7237">
    <w:pPr>
      <w:bidi/>
      <w:jc w:val="center"/>
      <w:rPr>
        <w:sz w:val="28"/>
        <w:szCs w:val="28"/>
      </w:rPr>
    </w:pPr>
    <w:r w:rsidRPr="003E7237">
      <w:rPr>
        <w:sz w:val="28"/>
        <w:szCs w:val="28"/>
      </w:rPr>
      <w:fldChar w:fldCharType="begin"/>
    </w:r>
    <w:r w:rsidR="00C80971" w:rsidRPr="003E7237">
      <w:rPr>
        <w:sz w:val="28"/>
        <w:szCs w:val="28"/>
      </w:rPr>
      <w:instrText xml:space="preserve"> PAGE   \* MERGEFORMAT </w:instrText>
    </w:r>
    <w:r w:rsidRPr="003E7237">
      <w:rPr>
        <w:sz w:val="28"/>
        <w:szCs w:val="28"/>
      </w:rPr>
      <w:fldChar w:fldCharType="separate"/>
    </w:r>
    <w:r w:rsidR="008A229C">
      <w:rPr>
        <w:noProof/>
        <w:sz w:val="28"/>
        <w:szCs w:val="28"/>
        <w:rtl/>
      </w:rPr>
      <w:t>1</w:t>
    </w:r>
    <w:r w:rsidRPr="003E7237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B9" w:rsidRDefault="00581AB9">
      <w:r>
        <w:separator/>
      </w:r>
    </w:p>
  </w:footnote>
  <w:footnote w:type="continuationSeparator" w:id="1">
    <w:p w:rsidR="00581AB9" w:rsidRDefault="00581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237"/>
    <w:rsid w:val="00005A19"/>
    <w:rsid w:val="000267FE"/>
    <w:rsid w:val="00040798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3A56"/>
    <w:rsid w:val="000C0A89"/>
    <w:rsid w:val="000C7722"/>
    <w:rsid w:val="000D0932"/>
    <w:rsid w:val="000D1BDF"/>
    <w:rsid w:val="000D4AED"/>
    <w:rsid w:val="000D71B7"/>
    <w:rsid w:val="000E1D61"/>
    <w:rsid w:val="000E3F3D"/>
    <w:rsid w:val="000E6824"/>
    <w:rsid w:val="000F43CB"/>
    <w:rsid w:val="0010049D"/>
    <w:rsid w:val="001022C8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4A42"/>
    <w:rsid w:val="00157306"/>
    <w:rsid w:val="00160F76"/>
    <w:rsid w:val="00163D83"/>
    <w:rsid w:val="00164767"/>
    <w:rsid w:val="00164810"/>
    <w:rsid w:val="001712E1"/>
    <w:rsid w:val="001767EE"/>
    <w:rsid w:val="00182CD3"/>
    <w:rsid w:val="00184C07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0181"/>
    <w:rsid w:val="001E25DC"/>
    <w:rsid w:val="001F0713"/>
    <w:rsid w:val="001F16BC"/>
    <w:rsid w:val="001F3DB4"/>
    <w:rsid w:val="00202C7B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67104"/>
    <w:rsid w:val="00272450"/>
    <w:rsid w:val="0027369F"/>
    <w:rsid w:val="002812DC"/>
    <w:rsid w:val="002818EF"/>
    <w:rsid w:val="00281A4E"/>
    <w:rsid w:val="00282543"/>
    <w:rsid w:val="0028271F"/>
    <w:rsid w:val="0028771C"/>
    <w:rsid w:val="00296E4F"/>
    <w:rsid w:val="002A0284"/>
    <w:rsid w:val="002A0632"/>
    <w:rsid w:val="002A1851"/>
    <w:rsid w:val="002A2068"/>
    <w:rsid w:val="002A338C"/>
    <w:rsid w:val="002A5096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4AAA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7C08"/>
    <w:rsid w:val="003D0E9A"/>
    <w:rsid w:val="003D2459"/>
    <w:rsid w:val="003D28ED"/>
    <w:rsid w:val="003D3107"/>
    <w:rsid w:val="003E148D"/>
    <w:rsid w:val="003E3600"/>
    <w:rsid w:val="003E7237"/>
    <w:rsid w:val="003F133B"/>
    <w:rsid w:val="003F33DE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4E54"/>
    <w:rsid w:val="00437035"/>
    <w:rsid w:val="00440C62"/>
    <w:rsid w:val="00446BBA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FD0"/>
    <w:rsid w:val="0048221F"/>
    <w:rsid w:val="0049103A"/>
    <w:rsid w:val="004919C3"/>
    <w:rsid w:val="004953C3"/>
    <w:rsid w:val="00497042"/>
    <w:rsid w:val="004A0866"/>
    <w:rsid w:val="004A0AF4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0B99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57BA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1AB9"/>
    <w:rsid w:val="005832AA"/>
    <w:rsid w:val="00584801"/>
    <w:rsid w:val="00584ABA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119"/>
    <w:rsid w:val="0060295E"/>
    <w:rsid w:val="00603583"/>
    <w:rsid w:val="006041A3"/>
    <w:rsid w:val="00614301"/>
    <w:rsid w:val="00620B12"/>
    <w:rsid w:val="006210F4"/>
    <w:rsid w:val="00621411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40BB2"/>
    <w:rsid w:val="00641A2D"/>
    <w:rsid w:val="00643F5E"/>
    <w:rsid w:val="006449AF"/>
    <w:rsid w:val="00646D08"/>
    <w:rsid w:val="00651640"/>
    <w:rsid w:val="00651ADF"/>
    <w:rsid w:val="00653770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259F"/>
    <w:rsid w:val="00782872"/>
    <w:rsid w:val="00784287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6DD9"/>
    <w:rsid w:val="007F4190"/>
    <w:rsid w:val="007F4E53"/>
    <w:rsid w:val="007F5ABC"/>
    <w:rsid w:val="008018D9"/>
    <w:rsid w:val="0080381E"/>
    <w:rsid w:val="00806335"/>
    <w:rsid w:val="008105E2"/>
    <w:rsid w:val="008110DA"/>
    <w:rsid w:val="008128CA"/>
    <w:rsid w:val="00813440"/>
    <w:rsid w:val="00821493"/>
    <w:rsid w:val="00822733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229C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EA9"/>
    <w:rsid w:val="008E7A09"/>
    <w:rsid w:val="008F1A98"/>
    <w:rsid w:val="008F2363"/>
    <w:rsid w:val="008F258C"/>
    <w:rsid w:val="008F3BB8"/>
    <w:rsid w:val="008F4513"/>
    <w:rsid w:val="008F5B45"/>
    <w:rsid w:val="008F72BE"/>
    <w:rsid w:val="009006DA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358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098"/>
    <w:rsid w:val="009767D3"/>
    <w:rsid w:val="00982BF2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71B5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0A76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0971"/>
    <w:rsid w:val="00C81C96"/>
    <w:rsid w:val="00C9021F"/>
    <w:rsid w:val="00C9028D"/>
    <w:rsid w:val="00C906FE"/>
    <w:rsid w:val="00CA2801"/>
    <w:rsid w:val="00CA41BF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D00008"/>
    <w:rsid w:val="00D032B6"/>
    <w:rsid w:val="00D10971"/>
    <w:rsid w:val="00D11686"/>
    <w:rsid w:val="00D11AFF"/>
    <w:rsid w:val="00D1225E"/>
    <w:rsid w:val="00D208D0"/>
    <w:rsid w:val="00D20EAE"/>
    <w:rsid w:val="00D212D5"/>
    <w:rsid w:val="00D230D8"/>
    <w:rsid w:val="00D24B24"/>
    <w:rsid w:val="00D24EB0"/>
    <w:rsid w:val="00D25987"/>
    <w:rsid w:val="00D33A32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70D85"/>
    <w:rsid w:val="00D718B1"/>
    <w:rsid w:val="00D71BAC"/>
    <w:rsid w:val="00D7331A"/>
    <w:rsid w:val="00D7499D"/>
    <w:rsid w:val="00D84ECA"/>
    <w:rsid w:val="00D854D7"/>
    <w:rsid w:val="00D91B67"/>
    <w:rsid w:val="00D92CDF"/>
    <w:rsid w:val="00DA32DF"/>
    <w:rsid w:val="00DA5931"/>
    <w:rsid w:val="00DA722B"/>
    <w:rsid w:val="00DA76C9"/>
    <w:rsid w:val="00DB2424"/>
    <w:rsid w:val="00DB3DD9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312C"/>
    <w:rsid w:val="00E259BC"/>
    <w:rsid w:val="00E264A4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70BDA"/>
    <w:rsid w:val="00E71139"/>
    <w:rsid w:val="00E74F63"/>
    <w:rsid w:val="00E7602E"/>
    <w:rsid w:val="00E7773E"/>
    <w:rsid w:val="00E82E08"/>
    <w:rsid w:val="00E90664"/>
    <w:rsid w:val="00E92065"/>
    <w:rsid w:val="00E96F05"/>
    <w:rsid w:val="00EA32B3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0DF2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61A0"/>
    <w:rsid w:val="00F97A32"/>
    <w:rsid w:val="00FA3B58"/>
    <w:rsid w:val="00FA490B"/>
    <w:rsid w:val="00FA5484"/>
    <w:rsid w:val="00FA6127"/>
    <w:rsid w:val="00FA7DF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098"/>
    <w:pPr>
      <w:spacing w:before="0" w:after="20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1531AC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32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1531AC"/>
    <w:rPr>
      <w:rFonts w:cs="Traditional Arabic"/>
      <w:color w:val="000000"/>
      <w:sz w:val="32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Header">
    <w:name w:val="header"/>
    <w:basedOn w:val="Normal"/>
    <w:link w:val="HeaderChar"/>
    <w:uiPriority w:val="99"/>
    <w:rsid w:val="003E7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237"/>
    <w:rPr>
      <w:rFonts w:ascii="Calibri" w:eastAsia="Calibri" w:hAnsi="Calibri" w:cs="Arial"/>
      <w:sz w:val="22"/>
      <w:szCs w:val="22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autoRedefine/>
    <w:uiPriority w:val="39"/>
    <w:rsid w:val="00653770"/>
    <w:pPr>
      <w:ind w:left="238"/>
    </w:pPr>
    <w:rPr>
      <w:sz w:val="24"/>
    </w:rPr>
  </w:style>
  <w:style w:type="paragraph" w:styleId="TOC1">
    <w:name w:val="toc 1"/>
    <w:basedOn w:val="libNormal"/>
    <w:next w:val="libNormal"/>
    <w:autoRedefine/>
    <w:uiPriority w:val="39"/>
    <w:rsid w:val="00653770"/>
    <w:pPr>
      <w:tabs>
        <w:tab w:val="right" w:leader="dot" w:pos="7361"/>
      </w:tabs>
      <w:jc w:val="center"/>
    </w:pPr>
    <w:rPr>
      <w:bCs/>
      <w:sz w:val="24"/>
    </w:rPr>
  </w:style>
  <w:style w:type="paragraph" w:styleId="TOC3">
    <w:name w:val="toc 3"/>
    <w:basedOn w:val="libNormal"/>
    <w:next w:val="libNormal"/>
    <w:autoRedefine/>
    <w:uiPriority w:val="39"/>
    <w:rsid w:val="00653770"/>
    <w:pPr>
      <w:tabs>
        <w:tab w:val="right" w:leader="dot" w:pos="7361"/>
      </w:tabs>
      <w:ind w:left="482"/>
    </w:pPr>
    <w:rPr>
      <w:sz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bidi/>
      <w:spacing w:before="480" w:after="0"/>
      <w:ind w:left="720" w:firstLine="567"/>
      <w:jc w:val="lowKashida"/>
    </w:pPr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4B3F28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6E0F1D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bidi/>
      <w:spacing w:before="480" w:after="0"/>
      <w:ind w:left="960" w:firstLine="567"/>
      <w:jc w:val="lowKashida"/>
    </w:pPr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653770"/>
    <w:pPr>
      <w:bidi/>
      <w:spacing w:after="100"/>
      <w:ind w:left="1100"/>
    </w:pPr>
    <w:rPr>
      <w:rFonts w:asciiTheme="minorHAnsi" w:eastAsiaTheme="minorEastAsia" w:hAnsiTheme="minorHAnsi" w:cstheme="minorBidi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653770"/>
    <w:pPr>
      <w:bidi/>
      <w:spacing w:after="100"/>
      <w:ind w:left="1320"/>
    </w:pPr>
    <w:rPr>
      <w:rFonts w:asciiTheme="minorHAnsi" w:eastAsiaTheme="minorEastAsia" w:hAnsiTheme="minorHAnsi" w:cstheme="minorBidi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653770"/>
    <w:pPr>
      <w:bidi/>
      <w:spacing w:after="100"/>
      <w:ind w:left="1540"/>
    </w:pPr>
    <w:rPr>
      <w:rFonts w:asciiTheme="minorHAnsi" w:eastAsiaTheme="minorEastAsia" w:hAnsiTheme="minorHAnsi" w:cstheme="minorBidi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653770"/>
    <w:pPr>
      <w:bidi/>
      <w:spacing w:after="100"/>
      <w:ind w:left="1760"/>
    </w:pPr>
    <w:rPr>
      <w:rFonts w:asciiTheme="minorHAnsi" w:eastAsiaTheme="minorEastAsia" w:hAnsiTheme="minorHAnsi" w:cstheme="minorBidi"/>
      <w:lang w:bidi="fa-IR"/>
    </w:rPr>
  </w:style>
  <w:style w:type="character" w:styleId="Hyperlink">
    <w:name w:val="Hyperlink"/>
    <w:basedOn w:val="DefaultParagraphFont"/>
    <w:uiPriority w:val="99"/>
    <w:unhideWhenUsed/>
    <w:rsid w:val="006537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65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3770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%20Booklib\Arabic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8637-A179-492E-B513-F901FFC6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118</TotalTime>
  <Pages>434</Pages>
  <Words>91478</Words>
  <Characters>521430</Characters>
  <Application>Microsoft Office Word</Application>
  <DocSecurity>0</DocSecurity>
  <Lines>4345</Lines>
  <Paragraphs>1223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</dc:creator>
  <cp:lastModifiedBy>mahdi</cp:lastModifiedBy>
  <cp:revision>11</cp:revision>
  <cp:lastPrinted>2013-10-28T07:04:00Z</cp:lastPrinted>
  <dcterms:created xsi:type="dcterms:W3CDTF">2013-10-20T18:53:00Z</dcterms:created>
  <dcterms:modified xsi:type="dcterms:W3CDTF">2013-10-31T08:39:00Z</dcterms:modified>
</cp:coreProperties>
</file>