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15" w:rsidRDefault="003B0815" w:rsidP="003B0815">
      <w:pPr>
        <w:pStyle w:val="libNormal"/>
        <w:rPr>
          <w:rtl/>
        </w:rPr>
      </w:pPr>
      <w:r>
        <w:rPr>
          <w:rtl/>
        </w:rPr>
        <w:t xml:space="preserve">مستدرك الوسائل ومستنبط المسائل تأليف خاتمة المحدثين الحاج ميرزا حسين النوري الطبرسي المتوفي سنة 1320 ه‍ تحقيق مؤسسة آل البيت </w:t>
      </w:r>
      <w:r w:rsidR="00FD0467" w:rsidRPr="00FD0467">
        <w:rPr>
          <w:rStyle w:val="libAlaemChar"/>
          <w:rtl/>
        </w:rPr>
        <w:t>عليهم‌السلام</w:t>
      </w:r>
      <w:r>
        <w:rPr>
          <w:rtl/>
        </w:rPr>
        <w:t xml:space="preserve"> لاحياء التراث الجزء السادس</w:t>
      </w:r>
    </w:p>
    <w:p w:rsidR="003B0815" w:rsidRDefault="00E85503" w:rsidP="00E85503">
      <w:pPr>
        <w:pStyle w:val="libCenterBold1"/>
        <w:rPr>
          <w:rtl/>
        </w:rPr>
      </w:pPr>
      <w:r>
        <w:rPr>
          <w:rtl/>
        </w:rPr>
        <w:br w:type="page"/>
      </w:r>
      <w:r w:rsidR="002C5153">
        <w:rPr>
          <w:noProof/>
          <w:rtl/>
          <w:lang w:bidi="fa-IR"/>
        </w:rPr>
        <w:lastRenderedPageBreak/>
        <w:drawing>
          <wp:inline distT="0" distB="0" distL="0" distR="0">
            <wp:extent cx="3806190" cy="6560185"/>
            <wp:effectExtent l="19050" t="0" r="3810" b="0"/>
            <wp:docPr id="1" name="Picture 1" descr="D:\content_new\book\book\mostadrak_alvasael_06\image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ent_new\book\book\mostadrak_alvasael_06\images\001.gif"/>
                    <pic:cNvPicPr>
                      <a:picLocks noChangeAspect="1" noChangeArrowheads="1"/>
                    </pic:cNvPicPr>
                  </pic:nvPicPr>
                  <pic:blipFill>
                    <a:blip r:embed="rId8"/>
                    <a:srcRect/>
                    <a:stretch>
                      <a:fillRect/>
                    </a:stretch>
                  </pic:blipFill>
                  <pic:spPr bwMode="auto">
                    <a:xfrm>
                      <a:off x="0" y="0"/>
                      <a:ext cx="3806190" cy="6560185"/>
                    </a:xfrm>
                    <a:prstGeom prst="rect">
                      <a:avLst/>
                    </a:prstGeom>
                    <a:noFill/>
                    <a:ln w="9525">
                      <a:noFill/>
                      <a:miter lim="800000"/>
                      <a:headEnd/>
                      <a:tailEnd/>
                    </a:ln>
                  </pic:spPr>
                </pic:pic>
              </a:graphicData>
            </a:graphic>
          </wp:inline>
        </w:drawing>
      </w:r>
      <w:r w:rsidR="002C5153" w:rsidRPr="002C5153">
        <w:rPr>
          <w:rtl/>
        </w:rPr>
        <w:t xml:space="preserve"> </w:t>
      </w:r>
      <w:r w:rsidR="003B0815">
        <w:rPr>
          <w:rtl/>
        </w:rPr>
        <w:br w:type="page"/>
      </w:r>
      <w:r w:rsidR="003B0815">
        <w:rPr>
          <w:rtl/>
        </w:rPr>
        <w:lastRenderedPageBreak/>
        <w:t>بسم الله الرحمن الرحيم</w:t>
      </w:r>
    </w:p>
    <w:p w:rsidR="003B0815" w:rsidRDefault="003B0815" w:rsidP="00E85503">
      <w:pPr>
        <w:pStyle w:val="libCenterBold1"/>
        <w:rPr>
          <w:rtl/>
        </w:rPr>
      </w:pPr>
      <w:r>
        <w:rPr>
          <w:rtl/>
        </w:rPr>
        <w:br w:type="page"/>
      </w:r>
      <w:r>
        <w:rPr>
          <w:rtl/>
        </w:rPr>
        <w:lastRenderedPageBreak/>
        <w:t xml:space="preserve">جميع الحقوق محفوظة ومسجلة لمؤسسة آل البيت </w:t>
      </w:r>
      <w:r w:rsidR="00E85503" w:rsidRPr="00FD0467">
        <w:rPr>
          <w:rStyle w:val="libAlaemChar"/>
          <w:rtl/>
        </w:rPr>
        <w:t>عليه</w:t>
      </w:r>
      <w:r w:rsidR="00E85503">
        <w:rPr>
          <w:rStyle w:val="libAlaemChar"/>
          <w:rFonts w:hint="cs"/>
          <w:rtl/>
        </w:rPr>
        <w:t>م</w:t>
      </w:r>
      <w:r w:rsidR="00E85503" w:rsidRPr="00FD0467">
        <w:rPr>
          <w:rStyle w:val="libAlaemChar"/>
          <w:rtl/>
        </w:rPr>
        <w:t>‌السلام</w:t>
      </w:r>
      <w:r>
        <w:rPr>
          <w:rtl/>
        </w:rPr>
        <w:t xml:space="preserve"> لاحياء التراث</w:t>
      </w:r>
    </w:p>
    <w:p w:rsidR="00FD0467" w:rsidRDefault="003B0815" w:rsidP="00E85503">
      <w:pPr>
        <w:pStyle w:val="Heading1Center"/>
        <w:rPr>
          <w:rtl/>
        </w:rPr>
      </w:pPr>
      <w:r>
        <w:rPr>
          <w:rtl/>
        </w:rPr>
        <w:br w:type="page"/>
      </w:r>
      <w:bookmarkStart w:id="0" w:name="_Toc366284969"/>
      <w:r>
        <w:rPr>
          <w:rtl/>
        </w:rPr>
        <w:lastRenderedPageBreak/>
        <w:t>أبواب صلاة الجمعة</w:t>
      </w:r>
      <w:bookmarkEnd w:id="0"/>
      <w:r w:rsidR="00FD0467">
        <w:rPr>
          <w:rtl/>
        </w:rPr>
        <w:t xml:space="preserve"> </w:t>
      </w:r>
    </w:p>
    <w:p w:rsidR="00EE5CBA" w:rsidRDefault="00FD0467" w:rsidP="00152F9D">
      <w:pPr>
        <w:pStyle w:val="Heading2Center"/>
        <w:rPr>
          <w:rtl/>
        </w:rPr>
      </w:pPr>
      <w:r>
        <w:rPr>
          <w:rtl/>
        </w:rPr>
        <w:t xml:space="preserve"> </w:t>
      </w:r>
      <w:bookmarkStart w:id="1" w:name="_Toc366284970"/>
      <w:r>
        <w:rPr>
          <w:rtl/>
        </w:rPr>
        <w:t xml:space="preserve">1 - </w:t>
      </w:r>
      <w:r w:rsidR="00556A70" w:rsidRPr="00556A70">
        <w:rPr>
          <w:rStyle w:val="libAlaemHeading2Char"/>
          <w:rtl/>
        </w:rPr>
        <w:t>(</w:t>
      </w:r>
      <w:r>
        <w:rPr>
          <w:rtl/>
        </w:rPr>
        <w:t xml:space="preserve"> </w:t>
      </w:r>
      <w:r w:rsidR="003B0815">
        <w:rPr>
          <w:rtl/>
        </w:rPr>
        <w:t>باب وجوبها على كل مكلف، إلا الهم</w:t>
      </w:r>
      <w:r w:rsidR="00152F9D">
        <w:rPr>
          <w:rFonts w:hint="cs"/>
          <w:rtl/>
        </w:rPr>
        <w:t>ّ (</w:t>
      </w:r>
      <w:r w:rsidR="00152F9D" w:rsidRPr="00152F9D">
        <w:rPr>
          <w:rStyle w:val="libAlaemHeading2Char"/>
          <w:rFonts w:hint="cs"/>
          <w:rtl/>
        </w:rPr>
        <w:t>*</w:t>
      </w:r>
      <w:r w:rsidR="00152F9D">
        <w:rPr>
          <w:rFonts w:hint="cs"/>
          <w:rtl/>
        </w:rPr>
        <w:t>)</w:t>
      </w:r>
      <w:r w:rsidR="003B0815">
        <w:rPr>
          <w:rtl/>
        </w:rPr>
        <w:t xml:space="preserve"> ، والمسافر، والعبد، والمرأة، والمريض، وال</w:t>
      </w:r>
      <w:r w:rsidR="00152F9D">
        <w:rPr>
          <w:rFonts w:hint="cs"/>
          <w:rtl/>
        </w:rPr>
        <w:t>أ</w:t>
      </w:r>
      <w:r w:rsidR="003B0815">
        <w:rPr>
          <w:rtl/>
        </w:rPr>
        <w:t>عمى، ومن كان على رأس أزيد من فرسخين</w:t>
      </w:r>
      <w:r w:rsidR="00556A70" w:rsidRPr="00556A70">
        <w:rPr>
          <w:rStyle w:val="libAlaemHeading2Char"/>
          <w:rtl/>
        </w:rPr>
        <w:t xml:space="preserve"> )</w:t>
      </w:r>
      <w:bookmarkEnd w:id="1"/>
      <w:r w:rsidR="003B0815">
        <w:rPr>
          <w:rtl/>
        </w:rPr>
        <w:t xml:space="preserve"> </w:t>
      </w:r>
    </w:p>
    <w:p w:rsidR="00EE5CBA" w:rsidRDefault="00EE5CBA" w:rsidP="00152F9D">
      <w:pPr>
        <w:pStyle w:val="libNormal"/>
        <w:rPr>
          <w:rtl/>
        </w:rPr>
      </w:pPr>
      <w:r>
        <w:rPr>
          <w:rtl/>
        </w:rPr>
        <w:t xml:space="preserve">6279 / 1 - </w:t>
      </w:r>
      <w:r w:rsidR="003B0815">
        <w:rPr>
          <w:rtl/>
        </w:rPr>
        <w:t xml:space="preserve">الشيخ الفقيه أبو </w:t>
      </w:r>
      <w:r w:rsidR="00152F9D">
        <w:rPr>
          <w:rtl/>
        </w:rPr>
        <w:t>محمّد</w:t>
      </w:r>
      <w:r w:rsidR="003B0815">
        <w:rPr>
          <w:rtl/>
        </w:rPr>
        <w:t xml:space="preserve"> جعفر بن أحمد بن علي القمي في كتاب العرس: بإسناده عن زرارة،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فرض الله على الناس من الجمعة إلى الجمعة، خمسا</w:t>
      </w:r>
      <w:r w:rsidR="00152F9D">
        <w:rPr>
          <w:rFonts w:hint="cs"/>
          <w:rtl/>
        </w:rPr>
        <w:t>ً</w:t>
      </w:r>
      <w:r w:rsidR="003B0815">
        <w:rPr>
          <w:rtl/>
        </w:rPr>
        <w:t xml:space="preserve"> وثلاثين صلاة، منها صلاة واحدة فرضها في جماعة وهي الجمعة، ووضعها عن التسعة </w:t>
      </w:r>
      <w:r w:rsidR="002465B3" w:rsidRPr="002465B3">
        <w:rPr>
          <w:rStyle w:val="libFootnotenumChar"/>
          <w:rtl/>
        </w:rPr>
        <w:t>(1)</w:t>
      </w:r>
      <w:r w:rsidR="003B0815">
        <w:rPr>
          <w:rtl/>
        </w:rPr>
        <w:t xml:space="preserve"> عن الصغير، والكبير، والمجنون، والمسافر، والعبد والمريض، والمرأة، وال</w:t>
      </w:r>
      <w:r w:rsidR="00152F9D">
        <w:rPr>
          <w:rFonts w:hint="cs"/>
          <w:rtl/>
        </w:rPr>
        <w:t>أ</w:t>
      </w:r>
      <w:r w:rsidR="003B0815">
        <w:rPr>
          <w:rtl/>
        </w:rPr>
        <w:t>عمى، ومن كان على رأس فرسخين</w:t>
      </w:r>
      <w:r w:rsidR="00152F9D">
        <w:rPr>
          <w:rFonts w:hint="cs"/>
          <w:rtl/>
        </w:rPr>
        <w:t xml:space="preserve"> -</w:t>
      </w:r>
      <w:r w:rsidR="003B0815">
        <w:rPr>
          <w:rtl/>
        </w:rPr>
        <w:t xml:space="preserve"> وروي مكان المجنون - ال</w:t>
      </w:r>
      <w:r w:rsidR="00152F9D">
        <w:rPr>
          <w:rFonts w:hint="cs"/>
          <w:rtl/>
        </w:rPr>
        <w:t>أ</w:t>
      </w:r>
      <w:r w:rsidR="003B0815">
        <w:rPr>
          <w:rtl/>
        </w:rPr>
        <w:t>عرج</w:t>
      </w:r>
      <w:r w:rsidR="00E85503">
        <w:rPr>
          <w:rtl/>
        </w:rPr>
        <w:t xml:space="preserve"> »</w:t>
      </w:r>
      <w:r w:rsidR="003B0815">
        <w:rPr>
          <w:rtl/>
        </w:rPr>
        <w:t xml:space="preserve">. </w:t>
      </w:r>
    </w:p>
    <w:p w:rsidR="003B0815" w:rsidRDefault="00EE5CBA" w:rsidP="003B0815">
      <w:pPr>
        <w:pStyle w:val="libNormal"/>
        <w:rPr>
          <w:rtl/>
        </w:rPr>
      </w:pPr>
      <w:r>
        <w:rPr>
          <w:rtl/>
        </w:rPr>
        <w:t xml:space="preserve">6280 / 2 - </w:t>
      </w:r>
      <w:r w:rsidR="003B0815">
        <w:rPr>
          <w:rtl/>
        </w:rPr>
        <w:t xml:space="preserve">وعن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إن الله أكرم المؤمنين بالجمعة، فسنها رسول الله </w:t>
      </w:r>
      <w:r w:rsidR="00FD0467" w:rsidRPr="00FD0467">
        <w:rPr>
          <w:rStyle w:val="libAlaemChar"/>
          <w:rtl/>
        </w:rPr>
        <w:t>صلى‌الله‌عليه‌وآله‌</w:t>
      </w:r>
      <w:r w:rsidR="003B0815">
        <w:rPr>
          <w:rtl/>
        </w:rPr>
        <w:t>، بشارة</w:t>
      </w:r>
    </w:p>
    <w:p w:rsidR="002465B3" w:rsidRDefault="00152F9D" w:rsidP="00152F9D">
      <w:pPr>
        <w:pStyle w:val="libLine"/>
        <w:rPr>
          <w:rtl/>
        </w:rPr>
      </w:pPr>
      <w:r>
        <w:rPr>
          <w:rtl/>
        </w:rPr>
        <w:t>____________________________</w:t>
      </w:r>
    </w:p>
    <w:p w:rsidR="002465B3" w:rsidRDefault="002465B3" w:rsidP="00556A70">
      <w:pPr>
        <w:pStyle w:val="libFootnoteCenterBold"/>
        <w:rPr>
          <w:rtl/>
        </w:rPr>
      </w:pPr>
      <w:r>
        <w:rPr>
          <w:rtl/>
        </w:rPr>
        <w:t>ا</w:t>
      </w:r>
      <w:r w:rsidR="003B0815">
        <w:rPr>
          <w:rtl/>
        </w:rPr>
        <w:t xml:space="preserve">بواب صلاة الجمعة وادابها </w:t>
      </w:r>
    </w:p>
    <w:p w:rsidR="00556A70" w:rsidRDefault="00FD0467" w:rsidP="00FD0467">
      <w:pPr>
        <w:pStyle w:val="libFootnoteCenterBold"/>
        <w:rPr>
          <w:rtl/>
        </w:rPr>
      </w:pPr>
      <w:r>
        <w:rPr>
          <w:rtl/>
        </w:rPr>
        <w:t>الباب - 1</w:t>
      </w:r>
      <w:r w:rsidR="003B0815">
        <w:rPr>
          <w:rtl/>
        </w:rPr>
        <w:t xml:space="preserve"> </w:t>
      </w:r>
    </w:p>
    <w:p w:rsidR="002465B3" w:rsidRDefault="00556A70" w:rsidP="00556A70">
      <w:pPr>
        <w:pStyle w:val="libFootnote"/>
        <w:rPr>
          <w:rtl/>
        </w:rPr>
      </w:pPr>
      <w:r>
        <w:rPr>
          <w:rFonts w:hint="cs"/>
          <w:rtl/>
        </w:rPr>
        <w:t>(</w:t>
      </w:r>
      <w:r w:rsidRPr="00152F9D">
        <w:rPr>
          <w:rStyle w:val="libFootnoteAlaemChar"/>
          <w:rFonts w:hint="cs"/>
          <w:rtl/>
        </w:rPr>
        <w:t>*</w:t>
      </w:r>
      <w:r>
        <w:rPr>
          <w:rFonts w:hint="cs"/>
          <w:rtl/>
        </w:rPr>
        <w:t>)</w:t>
      </w:r>
      <w:r w:rsidR="003B0815">
        <w:rPr>
          <w:rtl/>
        </w:rPr>
        <w:t xml:space="preserve"> الهم</w:t>
      </w:r>
      <w:r w:rsidR="00152F9D">
        <w:rPr>
          <w:rFonts w:hint="cs"/>
          <w:rtl/>
        </w:rPr>
        <w:t>ّ</w:t>
      </w:r>
      <w:r w:rsidR="003B0815">
        <w:rPr>
          <w:rtl/>
        </w:rPr>
        <w:t xml:space="preserve">: الشيخ الكبير (مجمع البحرين - همم - ج 6 ص 189). </w:t>
      </w:r>
    </w:p>
    <w:p w:rsidR="002465B3" w:rsidRDefault="002465B3" w:rsidP="002465B3">
      <w:pPr>
        <w:pStyle w:val="libFootnote0"/>
        <w:rPr>
          <w:rtl/>
        </w:rPr>
      </w:pPr>
      <w:r>
        <w:rPr>
          <w:rtl/>
        </w:rPr>
        <w:t>1 -</w:t>
      </w:r>
      <w:r w:rsidR="003B0815">
        <w:rPr>
          <w:rtl/>
        </w:rPr>
        <w:t xml:space="preserve"> العروس: 56. </w:t>
      </w:r>
    </w:p>
    <w:p w:rsidR="002465B3" w:rsidRDefault="002465B3" w:rsidP="002465B3">
      <w:pPr>
        <w:pStyle w:val="libFootnote"/>
        <w:rPr>
          <w:rtl/>
        </w:rPr>
      </w:pPr>
      <w:r>
        <w:rPr>
          <w:rtl/>
        </w:rPr>
        <w:t>(1)</w:t>
      </w:r>
      <w:r w:rsidR="003B0815">
        <w:rPr>
          <w:rtl/>
        </w:rPr>
        <w:t xml:space="preserve"> في المصدر: تسعة. </w:t>
      </w:r>
    </w:p>
    <w:p w:rsidR="003B0815" w:rsidRDefault="002465B3" w:rsidP="002465B3">
      <w:pPr>
        <w:pStyle w:val="libFootnote0"/>
        <w:rPr>
          <w:rtl/>
        </w:rPr>
      </w:pPr>
      <w:r>
        <w:rPr>
          <w:rtl/>
        </w:rPr>
        <w:t>2 -</w:t>
      </w:r>
      <w:r w:rsidR="003B0815">
        <w:rPr>
          <w:rtl/>
        </w:rPr>
        <w:t xml:space="preserve"> العروس ص 55. </w:t>
      </w:r>
    </w:p>
    <w:p w:rsidR="00EE5CBA" w:rsidRDefault="003B0815" w:rsidP="00152F9D">
      <w:pPr>
        <w:pStyle w:val="libNormal0"/>
        <w:rPr>
          <w:rtl/>
        </w:rPr>
      </w:pPr>
      <w:r>
        <w:rPr>
          <w:rtl/>
        </w:rPr>
        <w:br w:type="page"/>
      </w:r>
      <w:r>
        <w:rPr>
          <w:rtl/>
        </w:rPr>
        <w:lastRenderedPageBreak/>
        <w:t>لهم وتوبيخا</w:t>
      </w:r>
      <w:r w:rsidR="00152F9D">
        <w:rPr>
          <w:rFonts w:hint="cs"/>
          <w:rtl/>
        </w:rPr>
        <w:t>ً</w:t>
      </w:r>
      <w:r>
        <w:rPr>
          <w:rtl/>
        </w:rPr>
        <w:t xml:space="preserve"> للمنافقين، ولا ينبغي تركهما </w:t>
      </w:r>
      <w:r w:rsidR="002465B3" w:rsidRPr="002465B3">
        <w:rPr>
          <w:rStyle w:val="libFootnotenumChar"/>
          <w:rtl/>
        </w:rPr>
        <w:t>(1)</w:t>
      </w:r>
      <w:r>
        <w:rPr>
          <w:rtl/>
        </w:rPr>
        <w:t xml:space="preserve"> متعمدا</w:t>
      </w:r>
      <w:r w:rsidR="00152F9D">
        <w:rPr>
          <w:rFonts w:hint="cs"/>
          <w:rtl/>
        </w:rPr>
        <w:t>ً،</w:t>
      </w:r>
      <w:r>
        <w:rPr>
          <w:rtl/>
        </w:rPr>
        <w:t xml:space="preserve"> فمن تركهما </w:t>
      </w:r>
      <w:r w:rsidR="002465B3" w:rsidRPr="002465B3">
        <w:rPr>
          <w:rStyle w:val="libFootnotenumChar"/>
          <w:rtl/>
        </w:rPr>
        <w:t>(2)</w:t>
      </w:r>
      <w:r>
        <w:rPr>
          <w:rtl/>
        </w:rPr>
        <w:t xml:space="preserve"> متعمدا</w:t>
      </w:r>
      <w:r w:rsidR="00152F9D">
        <w:rPr>
          <w:rFonts w:hint="cs"/>
          <w:rtl/>
        </w:rPr>
        <w:t>ً</w:t>
      </w:r>
      <w:r>
        <w:rPr>
          <w:rtl/>
        </w:rPr>
        <w:t xml:space="preserve"> فلا صلاة له</w:t>
      </w:r>
      <w:r w:rsidR="00E85503">
        <w:rPr>
          <w:rtl/>
        </w:rPr>
        <w:t xml:space="preserve"> »</w:t>
      </w:r>
      <w:r>
        <w:rPr>
          <w:rtl/>
        </w:rPr>
        <w:t xml:space="preserve">. </w:t>
      </w:r>
    </w:p>
    <w:p w:rsidR="00EE5CBA" w:rsidRDefault="00EE5CBA" w:rsidP="00152F9D">
      <w:pPr>
        <w:pStyle w:val="libNormal"/>
        <w:rPr>
          <w:rtl/>
        </w:rPr>
      </w:pPr>
      <w:r>
        <w:rPr>
          <w:rtl/>
        </w:rPr>
        <w:t xml:space="preserve">6281 / 3 - </w:t>
      </w:r>
      <w:r w:rsidR="003B0815">
        <w:rPr>
          <w:rtl/>
        </w:rPr>
        <w:t xml:space="preserve">الصدوق في الخصال: عن أحمد بن الحسن القطان، عن الحسن بن علي السكري، عن </w:t>
      </w:r>
      <w:r w:rsidR="00152F9D">
        <w:rPr>
          <w:rtl/>
        </w:rPr>
        <w:t>محمّد</w:t>
      </w:r>
      <w:r w:rsidR="003B0815">
        <w:rPr>
          <w:rtl/>
        </w:rPr>
        <w:t xml:space="preserve"> بن زكريا الجوهري، عن جعفر بن </w:t>
      </w:r>
      <w:r w:rsidR="00152F9D">
        <w:rPr>
          <w:rtl/>
        </w:rPr>
        <w:t>محمّد</w:t>
      </w:r>
      <w:r w:rsidR="003B0815">
        <w:rPr>
          <w:rtl/>
        </w:rPr>
        <w:t xml:space="preserve"> بن عمارة، عن أبيه، عن جابر الجعفي، قال: سمعت أبا جعفر </w:t>
      </w:r>
      <w:r w:rsidR="00FD0467" w:rsidRPr="00FD0467">
        <w:rPr>
          <w:rStyle w:val="libAlaemChar"/>
          <w:rtl/>
        </w:rPr>
        <w:t>عليه‌السلام</w:t>
      </w:r>
      <w:r w:rsidR="003B0815">
        <w:rPr>
          <w:rtl/>
        </w:rPr>
        <w:t xml:space="preserve"> يقول: </w:t>
      </w:r>
      <w:r w:rsidR="00E85503">
        <w:rPr>
          <w:rtl/>
        </w:rPr>
        <w:t xml:space="preserve">« </w:t>
      </w:r>
      <w:r w:rsidR="003B0815">
        <w:rPr>
          <w:rtl/>
        </w:rPr>
        <w:t xml:space="preserve">ليس على النساء </w:t>
      </w:r>
      <w:r w:rsidR="00152F9D">
        <w:rPr>
          <w:rFonts w:hint="cs"/>
          <w:rtl/>
        </w:rPr>
        <w:t>أ</w:t>
      </w:r>
      <w:r w:rsidR="003B0815">
        <w:rPr>
          <w:rtl/>
        </w:rPr>
        <w:t>ذان ولا إقامة ولا جمعة ولا جماعة</w:t>
      </w:r>
      <w:r w:rsidR="00E85503">
        <w:rPr>
          <w:rtl/>
        </w:rPr>
        <w:t xml:space="preserve"> »</w:t>
      </w:r>
      <w:r w:rsidR="003B0815">
        <w:rPr>
          <w:rtl/>
        </w:rPr>
        <w:t xml:space="preserve"> الخبر. </w:t>
      </w:r>
    </w:p>
    <w:p w:rsidR="00EE5CBA" w:rsidRDefault="00EE5CBA" w:rsidP="00152F9D">
      <w:pPr>
        <w:pStyle w:val="libNormal"/>
        <w:rPr>
          <w:rtl/>
        </w:rPr>
      </w:pPr>
      <w:r>
        <w:rPr>
          <w:rtl/>
        </w:rPr>
        <w:t xml:space="preserve">6282 / 4 - </w:t>
      </w:r>
      <w:r w:rsidR="003B0815">
        <w:rPr>
          <w:rtl/>
        </w:rPr>
        <w:t xml:space="preserve">الجعفريات: أخبرنا </w:t>
      </w:r>
      <w:r w:rsidR="00152F9D">
        <w:rPr>
          <w:rtl/>
        </w:rPr>
        <w:t>محمّد</w:t>
      </w:r>
      <w:r w:rsidR="003B0815">
        <w:rPr>
          <w:rtl/>
        </w:rPr>
        <w:t xml:space="preserve"> بن </w:t>
      </w:r>
      <w:r w:rsidR="00152F9D">
        <w:rPr>
          <w:rtl/>
        </w:rPr>
        <w:t>محمّد</w:t>
      </w:r>
      <w:r w:rsidR="003B0815">
        <w:rPr>
          <w:rtl/>
        </w:rPr>
        <w:t xml:space="preserve"> ال</w:t>
      </w:r>
      <w:r w:rsidR="00152F9D">
        <w:rPr>
          <w:rFonts w:hint="cs"/>
          <w:rtl/>
        </w:rPr>
        <w:t>أ</w:t>
      </w:r>
      <w:r w:rsidR="003B0815">
        <w:rPr>
          <w:rtl/>
        </w:rPr>
        <w:t xml:space="preserve">شعث، قال: حدثني موسى بن إسماعيل، قال: حدثنا أبي، عن أبيه، عن جده جعفر بن </w:t>
      </w:r>
      <w:r w:rsidR="00152F9D">
        <w:rPr>
          <w:rtl/>
        </w:rPr>
        <w:t>محمّد</w:t>
      </w:r>
      <w:r w:rsidR="003B0815">
        <w:rPr>
          <w:rtl/>
        </w:rPr>
        <w:t>، عن أبيه، عن جده علي</w:t>
      </w:r>
      <w:r w:rsidR="00152F9D">
        <w:rPr>
          <w:rFonts w:hint="cs"/>
          <w:rtl/>
        </w:rPr>
        <w:t>ّ</w:t>
      </w:r>
      <w:r w:rsidR="003B0815">
        <w:rPr>
          <w:rtl/>
        </w:rPr>
        <w:t xml:space="preserve"> بن الحسين، عن أبيه، عن علي بن أبي طالب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التهجير إلي</w:t>
      </w:r>
      <w:r w:rsidR="00152F9D">
        <w:rPr>
          <w:rFonts w:hint="cs"/>
          <w:rtl/>
        </w:rPr>
        <w:t>ّ</w:t>
      </w:r>
      <w:r w:rsidR="003B0815">
        <w:rPr>
          <w:rtl/>
        </w:rPr>
        <w:t xml:space="preserve"> بالجمعة </w:t>
      </w:r>
      <w:r w:rsidR="002465B3" w:rsidRPr="002465B3">
        <w:rPr>
          <w:rStyle w:val="libFootnotenumChar"/>
          <w:rtl/>
        </w:rPr>
        <w:t>(1)</w:t>
      </w:r>
      <w:r w:rsidR="003B0815">
        <w:rPr>
          <w:rtl/>
        </w:rPr>
        <w:t xml:space="preserve"> حج فقراء أ</w:t>
      </w:r>
      <w:r w:rsidR="00152F9D">
        <w:rPr>
          <w:rFonts w:hint="cs"/>
          <w:rtl/>
        </w:rPr>
        <w:t>ُ</w:t>
      </w:r>
      <w:r w:rsidR="003B0815">
        <w:rPr>
          <w:rtl/>
        </w:rPr>
        <w:t>متي</w:t>
      </w:r>
      <w:r w:rsidR="00E85503">
        <w:rPr>
          <w:rtl/>
        </w:rPr>
        <w:t xml:space="preserve"> »</w:t>
      </w:r>
      <w:r w:rsidR="003B0815">
        <w:rPr>
          <w:rtl/>
        </w:rPr>
        <w:t xml:space="preserve">. </w:t>
      </w:r>
    </w:p>
    <w:p w:rsidR="00EE5CBA" w:rsidRDefault="00EE5CBA" w:rsidP="00152F9D">
      <w:pPr>
        <w:pStyle w:val="libNormal"/>
        <w:rPr>
          <w:rtl/>
        </w:rPr>
      </w:pPr>
      <w:r>
        <w:rPr>
          <w:rtl/>
        </w:rPr>
        <w:t xml:space="preserve">6283 / 5 - </w:t>
      </w:r>
      <w:r w:rsidR="003B0815">
        <w:rPr>
          <w:rtl/>
        </w:rPr>
        <w:t>وبهذا ال</w:t>
      </w:r>
      <w:r w:rsidR="00152F9D">
        <w:rPr>
          <w:rFonts w:hint="cs"/>
          <w:rtl/>
        </w:rPr>
        <w:t>إ</w:t>
      </w:r>
      <w:r w:rsidR="003B0815">
        <w:rPr>
          <w:rtl/>
        </w:rPr>
        <w:t xml:space="preserve">سناد قال: </w:t>
      </w:r>
      <w:r w:rsidR="00E85503">
        <w:rPr>
          <w:rtl/>
        </w:rPr>
        <w:t xml:space="preserve">« </w:t>
      </w:r>
      <w:r w:rsidR="003B0815">
        <w:rPr>
          <w:rtl/>
        </w:rPr>
        <w:t xml:space="preserve">قال رسول الله </w:t>
      </w:r>
      <w:r w:rsidR="00556A70" w:rsidRPr="00FD0467">
        <w:rPr>
          <w:rStyle w:val="libAlaemChar"/>
          <w:rtl/>
        </w:rPr>
        <w:t>صلى‌الله‌عليه‌وآله‌</w:t>
      </w:r>
      <w:r w:rsidR="003B0815">
        <w:rPr>
          <w:rtl/>
        </w:rPr>
        <w:t xml:space="preserve">: العبد إذا أدى الضريبة </w:t>
      </w:r>
      <w:r w:rsidR="002465B3" w:rsidRPr="002465B3">
        <w:rPr>
          <w:rStyle w:val="libFootnotenumChar"/>
          <w:rtl/>
        </w:rPr>
        <w:t>(1)</w:t>
      </w:r>
      <w:r w:rsidR="003B0815">
        <w:rPr>
          <w:rtl/>
        </w:rPr>
        <w:t>، فعليه الجمعة</w:t>
      </w:r>
      <w:r w:rsidR="00E85503">
        <w:rPr>
          <w:rtl/>
        </w:rPr>
        <w:t xml:space="preserve"> »</w:t>
      </w:r>
      <w:r w:rsidR="003B0815">
        <w:rPr>
          <w:rtl/>
        </w:rPr>
        <w:t xml:space="preserve">. </w:t>
      </w:r>
    </w:p>
    <w:p w:rsidR="003B0815" w:rsidRDefault="00EE5CBA" w:rsidP="00152F9D">
      <w:pPr>
        <w:pStyle w:val="libNormal"/>
        <w:rPr>
          <w:rtl/>
        </w:rPr>
      </w:pPr>
      <w:r>
        <w:rPr>
          <w:rtl/>
        </w:rPr>
        <w:t xml:space="preserve">6284 / 6 - </w:t>
      </w:r>
      <w:r w:rsidR="003B0815">
        <w:rPr>
          <w:rtl/>
        </w:rPr>
        <w:t>وبهذا ال</w:t>
      </w:r>
      <w:r w:rsidR="00152F9D">
        <w:rPr>
          <w:rFonts w:hint="cs"/>
          <w:rtl/>
        </w:rPr>
        <w:t>إ</w:t>
      </w:r>
      <w:r w:rsidR="003B0815">
        <w:rPr>
          <w:rtl/>
        </w:rPr>
        <w:t xml:space="preserve">سناد عن علي </w:t>
      </w:r>
      <w:r w:rsidR="00FD0467" w:rsidRPr="00FD0467">
        <w:rPr>
          <w:rStyle w:val="libAlaemChar"/>
          <w:rtl/>
        </w:rPr>
        <w:t>عليه‌السلام</w:t>
      </w:r>
      <w:r w:rsidR="003B0815">
        <w:rPr>
          <w:rtl/>
        </w:rPr>
        <w:t xml:space="preserve"> قال:</w:t>
      </w:r>
      <w:r w:rsidR="00152F9D">
        <w:rPr>
          <w:rFonts w:hint="cs"/>
          <w:rtl/>
        </w:rPr>
        <w:t xml:space="preserve"> «</w:t>
      </w:r>
      <w:r w:rsidR="003B0815">
        <w:rPr>
          <w:rtl/>
        </w:rPr>
        <w:t xml:space="preserve"> قال رسول الله</w:t>
      </w:r>
    </w:p>
    <w:p w:rsidR="002465B3" w:rsidRDefault="00152F9D" w:rsidP="00152F9D">
      <w:pPr>
        <w:pStyle w:val="libLine"/>
        <w:rPr>
          <w:rtl/>
        </w:rPr>
      </w:pPr>
      <w:r>
        <w:rPr>
          <w:rtl/>
        </w:rPr>
        <w:t>____________________________</w:t>
      </w:r>
    </w:p>
    <w:p w:rsidR="002465B3" w:rsidRDefault="002465B3" w:rsidP="00556A70">
      <w:pPr>
        <w:pStyle w:val="libFootnote"/>
        <w:rPr>
          <w:rtl/>
        </w:rPr>
      </w:pPr>
      <w:r>
        <w:rPr>
          <w:rtl/>
        </w:rPr>
        <w:t>(1)</w:t>
      </w:r>
      <w:r w:rsidR="003B0815">
        <w:rPr>
          <w:rtl/>
        </w:rPr>
        <w:t xml:space="preserve"> و </w:t>
      </w:r>
      <w:r>
        <w:rPr>
          <w:rtl/>
        </w:rPr>
        <w:t>(2)</w:t>
      </w:r>
      <w:r w:rsidR="003B0815">
        <w:rPr>
          <w:rtl/>
        </w:rPr>
        <w:t xml:space="preserve"> في المصدر: تركها. </w:t>
      </w:r>
    </w:p>
    <w:p w:rsidR="002465B3" w:rsidRDefault="002465B3" w:rsidP="002465B3">
      <w:pPr>
        <w:pStyle w:val="libFootnote0"/>
        <w:rPr>
          <w:rtl/>
        </w:rPr>
      </w:pPr>
      <w:r>
        <w:rPr>
          <w:rtl/>
        </w:rPr>
        <w:t>3 -</w:t>
      </w:r>
      <w:r w:rsidR="003B0815">
        <w:rPr>
          <w:rtl/>
        </w:rPr>
        <w:t xml:space="preserve"> الخصال ص 585. </w:t>
      </w:r>
    </w:p>
    <w:p w:rsidR="002465B3" w:rsidRDefault="002465B3" w:rsidP="002465B3">
      <w:pPr>
        <w:pStyle w:val="libFootnote0"/>
        <w:rPr>
          <w:rtl/>
        </w:rPr>
      </w:pPr>
      <w:r>
        <w:rPr>
          <w:rtl/>
        </w:rPr>
        <w:t>4 -</w:t>
      </w:r>
      <w:r w:rsidR="003B0815">
        <w:rPr>
          <w:rtl/>
        </w:rPr>
        <w:t xml:space="preserve"> الجعفريات ص 32. </w:t>
      </w:r>
    </w:p>
    <w:p w:rsidR="002465B3" w:rsidRDefault="002465B3" w:rsidP="00152F9D">
      <w:pPr>
        <w:pStyle w:val="libFootnote"/>
        <w:rPr>
          <w:rtl/>
        </w:rPr>
      </w:pPr>
      <w:r>
        <w:rPr>
          <w:rtl/>
        </w:rPr>
        <w:t>(1)</w:t>
      </w:r>
      <w:r w:rsidR="003B0815">
        <w:rPr>
          <w:rtl/>
        </w:rPr>
        <w:t xml:space="preserve"> الظاهر </w:t>
      </w:r>
      <w:r w:rsidR="00152F9D">
        <w:rPr>
          <w:rFonts w:hint="cs"/>
          <w:rtl/>
        </w:rPr>
        <w:t>أ</w:t>
      </w:r>
      <w:r w:rsidR="003B0815">
        <w:rPr>
          <w:rtl/>
        </w:rPr>
        <w:t xml:space="preserve">نه: التهجير إلى الجمعة. </w:t>
      </w:r>
    </w:p>
    <w:p w:rsidR="002465B3" w:rsidRDefault="002465B3" w:rsidP="00556A70">
      <w:pPr>
        <w:pStyle w:val="libFootnote0"/>
        <w:rPr>
          <w:rtl/>
        </w:rPr>
      </w:pPr>
      <w:r>
        <w:rPr>
          <w:rtl/>
        </w:rPr>
        <w:t>5 -</w:t>
      </w:r>
      <w:r w:rsidR="003B0815">
        <w:rPr>
          <w:rtl/>
        </w:rPr>
        <w:t xml:space="preserve"> الجعفريات ص 44</w:t>
      </w:r>
      <w:r w:rsidR="00556A70">
        <w:rPr>
          <w:rFonts w:hint="cs"/>
          <w:rtl/>
        </w:rPr>
        <w:t>.</w:t>
      </w:r>
      <w:r w:rsidR="003B0815">
        <w:rPr>
          <w:rtl/>
        </w:rPr>
        <w:t xml:space="preserve"> </w:t>
      </w:r>
    </w:p>
    <w:p w:rsidR="002465B3" w:rsidRDefault="002465B3" w:rsidP="002465B3">
      <w:pPr>
        <w:pStyle w:val="libFootnote"/>
        <w:rPr>
          <w:rtl/>
        </w:rPr>
      </w:pPr>
      <w:r>
        <w:rPr>
          <w:rtl/>
        </w:rPr>
        <w:t>(1)</w:t>
      </w:r>
      <w:r w:rsidR="003B0815">
        <w:rPr>
          <w:rtl/>
        </w:rPr>
        <w:t xml:space="preserve"> الضريبة: ما يؤدي العبد إلى سيده من الخراج (لسان العرب ج 1 ص 550). </w:t>
      </w:r>
    </w:p>
    <w:p w:rsidR="003B0815" w:rsidRDefault="002465B3" w:rsidP="002465B3">
      <w:pPr>
        <w:pStyle w:val="libFootnote0"/>
        <w:rPr>
          <w:rtl/>
        </w:rPr>
      </w:pPr>
      <w:r>
        <w:rPr>
          <w:rtl/>
        </w:rPr>
        <w:t>6 -</w:t>
      </w:r>
      <w:r w:rsidR="003B0815">
        <w:rPr>
          <w:rtl/>
        </w:rPr>
        <w:t xml:space="preserve"> الجعفريات ص 33. </w:t>
      </w:r>
    </w:p>
    <w:p w:rsidR="00152F9D" w:rsidRDefault="003B0815" w:rsidP="00152F9D">
      <w:pPr>
        <w:pStyle w:val="libNormal0"/>
        <w:rPr>
          <w:rtl/>
        </w:rPr>
      </w:pPr>
      <w:r>
        <w:rPr>
          <w:rtl/>
        </w:rPr>
        <w:br w:type="page"/>
      </w:r>
      <w:r w:rsidR="00FD0467" w:rsidRPr="00FD0467">
        <w:rPr>
          <w:rStyle w:val="libAlaemChar"/>
          <w:rtl/>
        </w:rPr>
        <w:lastRenderedPageBreak/>
        <w:t>صلى‌الله‌عليه‌وآله‌</w:t>
      </w:r>
      <w:r w:rsidR="00152F9D">
        <w:rPr>
          <w:rFonts w:hint="cs"/>
          <w:rtl/>
        </w:rPr>
        <w:t>:</w:t>
      </w:r>
      <w:r>
        <w:rPr>
          <w:rtl/>
        </w:rPr>
        <w:t xml:space="preserve"> أربعة يستأنفون </w:t>
      </w:r>
      <w:r w:rsidR="002465B3" w:rsidRPr="002465B3">
        <w:rPr>
          <w:rStyle w:val="libFootnotenumChar"/>
          <w:rtl/>
        </w:rPr>
        <w:t>(1)</w:t>
      </w:r>
      <w:r>
        <w:rPr>
          <w:rtl/>
        </w:rPr>
        <w:t xml:space="preserve"> العمل: المريض إذا برأ، والمشرك إذا أسلم، والمنصرف من الجمعة إيمانا</w:t>
      </w:r>
      <w:r w:rsidR="00152F9D">
        <w:rPr>
          <w:rFonts w:hint="cs"/>
          <w:rtl/>
        </w:rPr>
        <w:t>ً</w:t>
      </w:r>
      <w:r>
        <w:rPr>
          <w:rtl/>
        </w:rPr>
        <w:t xml:space="preserve"> واحتسابا</w:t>
      </w:r>
      <w:r w:rsidR="00152F9D">
        <w:rPr>
          <w:rFonts w:hint="cs"/>
          <w:rtl/>
        </w:rPr>
        <w:t>ً</w:t>
      </w:r>
      <w:r>
        <w:rPr>
          <w:rtl/>
        </w:rPr>
        <w:t>، والحاج</w:t>
      </w:r>
      <w:r w:rsidR="00E85503">
        <w:rPr>
          <w:rtl/>
        </w:rPr>
        <w:t xml:space="preserve"> »</w:t>
      </w:r>
      <w:r>
        <w:rPr>
          <w:rtl/>
        </w:rPr>
        <w:t xml:space="preserve">. </w:t>
      </w:r>
    </w:p>
    <w:p w:rsidR="00152F9D" w:rsidRDefault="003B0815" w:rsidP="003B0815">
      <w:pPr>
        <w:pStyle w:val="libNormal"/>
        <w:rPr>
          <w:rtl/>
        </w:rPr>
      </w:pPr>
      <w:r>
        <w:rPr>
          <w:rtl/>
        </w:rPr>
        <w:t xml:space="preserve">ورواه الراوندي في نوادره </w:t>
      </w:r>
      <w:r w:rsidR="002465B3" w:rsidRPr="002465B3">
        <w:rPr>
          <w:rStyle w:val="libFootnotenumChar"/>
          <w:rtl/>
        </w:rPr>
        <w:t>(2)</w:t>
      </w:r>
      <w:r>
        <w:rPr>
          <w:rtl/>
        </w:rPr>
        <w:t xml:space="preserve">: بإسناده عن موسى بن جعفر، عن آبائه، عنه </w:t>
      </w:r>
      <w:r w:rsidR="00FD0467" w:rsidRPr="00FD0467">
        <w:rPr>
          <w:rStyle w:val="libAlaemChar"/>
          <w:rtl/>
        </w:rPr>
        <w:t>صلى‌الله‌عليه‌وآله‌</w:t>
      </w:r>
      <w:r>
        <w:rPr>
          <w:rtl/>
        </w:rPr>
        <w:t xml:space="preserve"> مثله. </w:t>
      </w:r>
    </w:p>
    <w:p w:rsidR="00EE5CBA" w:rsidRDefault="003B0815" w:rsidP="003B0815">
      <w:pPr>
        <w:pStyle w:val="libNormal"/>
        <w:rPr>
          <w:rtl/>
        </w:rPr>
      </w:pPr>
      <w:r>
        <w:rPr>
          <w:rtl/>
        </w:rPr>
        <w:t xml:space="preserve">ورواه في دعائم </w:t>
      </w:r>
      <w:r w:rsidR="00152F9D">
        <w:rPr>
          <w:rtl/>
        </w:rPr>
        <w:t>الإسلام</w:t>
      </w:r>
      <w:r>
        <w:rPr>
          <w:rtl/>
        </w:rPr>
        <w:t xml:space="preserve"> </w:t>
      </w:r>
      <w:r w:rsidR="002465B3" w:rsidRPr="002465B3">
        <w:rPr>
          <w:rStyle w:val="libFootnotenumChar"/>
          <w:rtl/>
        </w:rPr>
        <w:t>(3)</w:t>
      </w:r>
      <w:r>
        <w:rPr>
          <w:rtl/>
        </w:rPr>
        <w:t xml:space="preserve">: عنه مثله إلا أن فيه </w:t>
      </w:r>
      <w:r w:rsidR="00E85503">
        <w:rPr>
          <w:rtl/>
        </w:rPr>
        <w:t xml:space="preserve">« </w:t>
      </w:r>
      <w:r>
        <w:rPr>
          <w:rtl/>
        </w:rPr>
        <w:t xml:space="preserve">يستقبلون </w:t>
      </w:r>
      <w:r w:rsidR="002465B3" w:rsidRPr="002465B3">
        <w:rPr>
          <w:rStyle w:val="libFootnotenumChar"/>
          <w:rtl/>
        </w:rPr>
        <w:t>(4)</w:t>
      </w:r>
      <w:r>
        <w:rPr>
          <w:rtl/>
        </w:rPr>
        <w:t xml:space="preserve"> العمل</w:t>
      </w:r>
      <w:r w:rsidR="00E85503">
        <w:rPr>
          <w:rtl/>
        </w:rPr>
        <w:t xml:space="preserve"> »</w:t>
      </w:r>
      <w:r>
        <w:rPr>
          <w:rtl/>
        </w:rPr>
        <w:t xml:space="preserve">. </w:t>
      </w:r>
    </w:p>
    <w:p w:rsidR="00152F9D" w:rsidRDefault="00EE5CBA" w:rsidP="00152F9D">
      <w:pPr>
        <w:pStyle w:val="libNormal"/>
        <w:rPr>
          <w:rtl/>
        </w:rPr>
      </w:pPr>
      <w:r>
        <w:rPr>
          <w:rtl/>
        </w:rPr>
        <w:t xml:space="preserve">6285 / 7 - </w:t>
      </w:r>
      <w:r w:rsidR="003B0815">
        <w:rPr>
          <w:rtl/>
        </w:rPr>
        <w:t>وبهذا ال</w:t>
      </w:r>
      <w:r w:rsidR="00152F9D">
        <w:rPr>
          <w:rFonts w:hint="cs"/>
          <w:rtl/>
        </w:rPr>
        <w:t>إ</w:t>
      </w:r>
      <w:r w:rsidR="003B0815">
        <w:rPr>
          <w:rtl/>
        </w:rPr>
        <w:t xml:space="preserve">سناد قال: قال رسول اله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استأجر أجيرا</w:t>
      </w:r>
      <w:r w:rsidR="00152F9D">
        <w:rPr>
          <w:rFonts w:hint="cs"/>
          <w:rtl/>
        </w:rPr>
        <w:t>ً</w:t>
      </w:r>
      <w:r w:rsidR="003B0815">
        <w:rPr>
          <w:rtl/>
        </w:rPr>
        <w:t xml:space="preserve"> فلا يحبسه عن الجمعة فيأثم، وإن لم يحبسه عن الجمعة إشتركا في ال</w:t>
      </w:r>
      <w:r w:rsidR="00152F9D">
        <w:rPr>
          <w:rFonts w:hint="cs"/>
          <w:rtl/>
        </w:rPr>
        <w:t>أ</w:t>
      </w:r>
      <w:r w:rsidR="003B0815">
        <w:rPr>
          <w:rtl/>
        </w:rPr>
        <w:t>جر</w:t>
      </w:r>
      <w:r w:rsidR="00E85503">
        <w:rPr>
          <w:rtl/>
        </w:rPr>
        <w:t xml:space="preserve"> »</w:t>
      </w:r>
      <w:r w:rsidR="003B0815">
        <w:rPr>
          <w:rtl/>
        </w:rPr>
        <w:t xml:space="preserve">. </w:t>
      </w:r>
    </w:p>
    <w:p w:rsidR="00EE5CBA" w:rsidRDefault="003B0815" w:rsidP="00152F9D">
      <w:pPr>
        <w:pStyle w:val="libNormal"/>
        <w:rPr>
          <w:rtl/>
        </w:rPr>
      </w:pPr>
      <w:r>
        <w:rPr>
          <w:rtl/>
        </w:rPr>
        <w:t xml:space="preserve">ورواه الراوندي في نوادره </w:t>
      </w:r>
      <w:r w:rsidR="002465B3" w:rsidRPr="002465B3">
        <w:rPr>
          <w:rStyle w:val="libFootnotenumChar"/>
          <w:rtl/>
        </w:rPr>
        <w:t>(1)</w:t>
      </w:r>
      <w:r>
        <w:rPr>
          <w:rtl/>
        </w:rPr>
        <w:t xml:space="preserve">: عنه </w:t>
      </w:r>
      <w:r w:rsidR="00FD0467" w:rsidRPr="00FD0467">
        <w:rPr>
          <w:rStyle w:val="libAlaemChar"/>
          <w:rtl/>
        </w:rPr>
        <w:t>صلى‌الله‌عليه‌وآله‌</w:t>
      </w:r>
      <w:r>
        <w:rPr>
          <w:rtl/>
        </w:rPr>
        <w:t xml:space="preserve">، مثله. </w:t>
      </w:r>
    </w:p>
    <w:p w:rsidR="00EE5CBA" w:rsidRDefault="00EE5CBA" w:rsidP="003B0815">
      <w:pPr>
        <w:pStyle w:val="libNormal"/>
        <w:rPr>
          <w:rtl/>
        </w:rPr>
      </w:pPr>
      <w:r>
        <w:rPr>
          <w:rtl/>
        </w:rPr>
        <w:t xml:space="preserve">6286 / 8 - </w:t>
      </w:r>
      <w:r w:rsidR="003B0815">
        <w:rPr>
          <w:rtl/>
        </w:rPr>
        <w:t xml:space="preserve">وبهذا </w:t>
      </w:r>
      <w:r w:rsidR="00152F9D">
        <w:rPr>
          <w:rtl/>
        </w:rPr>
        <w:t>الإسناد</w:t>
      </w:r>
      <w:r w:rsidR="003B0815">
        <w:rPr>
          <w:rtl/>
        </w:rPr>
        <w:t xml:space="preserve">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ثلاثة إن أنتم خالفتهم فيهن أئمتكم هلكتم: جمعتكم، وجهاد عدوكم، ومناسككم</w:t>
      </w:r>
      <w:r w:rsidR="00E85503">
        <w:rPr>
          <w:rtl/>
        </w:rPr>
        <w:t xml:space="preserve"> »</w:t>
      </w:r>
      <w:r w:rsidR="003B0815">
        <w:rPr>
          <w:rtl/>
        </w:rPr>
        <w:t xml:space="preserve">. </w:t>
      </w:r>
    </w:p>
    <w:p w:rsidR="003B0815" w:rsidRDefault="00EE5CBA" w:rsidP="00152F9D">
      <w:pPr>
        <w:pStyle w:val="libNormal"/>
        <w:rPr>
          <w:rtl/>
        </w:rPr>
      </w:pPr>
      <w:r>
        <w:rPr>
          <w:rtl/>
        </w:rPr>
        <w:t xml:space="preserve">6287 / 9 - </w:t>
      </w:r>
      <w:r w:rsidR="003B0815">
        <w:rPr>
          <w:rtl/>
        </w:rPr>
        <w:t xml:space="preserve">وبهذا </w:t>
      </w:r>
      <w:r w:rsidR="00152F9D">
        <w:rPr>
          <w:rtl/>
        </w:rPr>
        <w:t>الإسناد</w:t>
      </w:r>
      <w:r w:rsidR="003B0815">
        <w:rPr>
          <w:rtl/>
        </w:rPr>
        <w:t xml:space="preserve">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ال</w:t>
      </w:r>
      <w:r w:rsidR="00152F9D">
        <w:rPr>
          <w:rFonts w:hint="cs"/>
          <w:rtl/>
        </w:rPr>
        <w:t>إ</w:t>
      </w:r>
      <w:r w:rsidR="003B0815">
        <w:rPr>
          <w:rtl/>
        </w:rPr>
        <w:t>تيان إلى</w:t>
      </w:r>
    </w:p>
    <w:p w:rsidR="002465B3" w:rsidRDefault="00152F9D" w:rsidP="00152F9D">
      <w:pPr>
        <w:pStyle w:val="libLine"/>
        <w:rPr>
          <w:rtl/>
        </w:rPr>
      </w:pPr>
      <w:r>
        <w:rPr>
          <w:rtl/>
        </w:rPr>
        <w:t>____________________________</w:t>
      </w:r>
    </w:p>
    <w:p w:rsidR="002465B3" w:rsidRDefault="002465B3" w:rsidP="00152F9D">
      <w:pPr>
        <w:pStyle w:val="libFootnote"/>
        <w:rPr>
          <w:rtl/>
        </w:rPr>
      </w:pPr>
      <w:r>
        <w:rPr>
          <w:rtl/>
        </w:rPr>
        <w:t>(1)</w:t>
      </w:r>
      <w:r w:rsidR="003B0815">
        <w:rPr>
          <w:rtl/>
        </w:rPr>
        <w:t xml:space="preserve"> في المصدر: يست</w:t>
      </w:r>
      <w:r w:rsidR="00152F9D">
        <w:rPr>
          <w:rFonts w:hint="cs"/>
          <w:rtl/>
        </w:rPr>
        <w:t>أ</w:t>
      </w:r>
      <w:r w:rsidR="003B0815">
        <w:rPr>
          <w:rtl/>
        </w:rPr>
        <w:t xml:space="preserve">نف. </w:t>
      </w:r>
    </w:p>
    <w:p w:rsidR="002465B3" w:rsidRDefault="002465B3" w:rsidP="002465B3">
      <w:pPr>
        <w:pStyle w:val="libFootnote"/>
        <w:rPr>
          <w:rtl/>
        </w:rPr>
      </w:pPr>
      <w:r>
        <w:rPr>
          <w:rtl/>
        </w:rPr>
        <w:t>(2)</w:t>
      </w:r>
      <w:r w:rsidR="003B0815">
        <w:rPr>
          <w:rtl/>
        </w:rPr>
        <w:t xml:space="preserve"> نوادر الراوندي ص 24. </w:t>
      </w:r>
    </w:p>
    <w:p w:rsidR="002465B3" w:rsidRDefault="002465B3" w:rsidP="002465B3">
      <w:pPr>
        <w:pStyle w:val="libFootnote"/>
        <w:rPr>
          <w:rtl/>
        </w:rPr>
      </w:pPr>
      <w:r>
        <w:rPr>
          <w:rtl/>
        </w:rPr>
        <w:t>(3)</w:t>
      </w:r>
      <w:r w:rsidR="003B0815">
        <w:rPr>
          <w:rtl/>
        </w:rPr>
        <w:t xml:space="preserve"> دعائم </w:t>
      </w:r>
      <w:r w:rsidR="00152F9D">
        <w:rPr>
          <w:rtl/>
        </w:rPr>
        <w:t>الإسلام</w:t>
      </w:r>
      <w:r w:rsidR="003B0815">
        <w:rPr>
          <w:rtl/>
        </w:rPr>
        <w:t xml:space="preserve"> ج 11 ص 179. </w:t>
      </w:r>
    </w:p>
    <w:p w:rsidR="002465B3" w:rsidRDefault="002465B3" w:rsidP="00152F9D">
      <w:pPr>
        <w:pStyle w:val="libFootnote"/>
        <w:rPr>
          <w:rtl/>
        </w:rPr>
      </w:pPr>
      <w:r>
        <w:rPr>
          <w:rtl/>
        </w:rPr>
        <w:t>(4)</w:t>
      </w:r>
      <w:r w:rsidR="003B0815">
        <w:rPr>
          <w:rtl/>
        </w:rPr>
        <w:t xml:space="preserve"> في المصدر: يست</w:t>
      </w:r>
      <w:r w:rsidR="00152F9D">
        <w:rPr>
          <w:rFonts w:hint="cs"/>
          <w:rtl/>
        </w:rPr>
        <w:t>أ</w:t>
      </w:r>
      <w:r w:rsidR="003B0815">
        <w:rPr>
          <w:rtl/>
        </w:rPr>
        <w:t xml:space="preserve">نفون. </w:t>
      </w:r>
    </w:p>
    <w:p w:rsidR="002465B3" w:rsidRDefault="002465B3" w:rsidP="002465B3">
      <w:pPr>
        <w:pStyle w:val="libFootnote0"/>
        <w:rPr>
          <w:rtl/>
        </w:rPr>
      </w:pPr>
      <w:r>
        <w:rPr>
          <w:rtl/>
        </w:rPr>
        <w:t>7 -</w:t>
      </w:r>
      <w:r w:rsidR="003B0815">
        <w:rPr>
          <w:rtl/>
        </w:rPr>
        <w:t xml:space="preserve"> الجعفريات ص 35. </w:t>
      </w:r>
    </w:p>
    <w:p w:rsidR="002465B3" w:rsidRDefault="002465B3" w:rsidP="002465B3">
      <w:pPr>
        <w:pStyle w:val="libFootnote"/>
        <w:rPr>
          <w:rtl/>
        </w:rPr>
      </w:pPr>
      <w:r>
        <w:rPr>
          <w:rtl/>
        </w:rPr>
        <w:t>(1)</w:t>
      </w:r>
      <w:r w:rsidR="003B0815">
        <w:rPr>
          <w:rtl/>
        </w:rPr>
        <w:t xml:space="preserve"> نوادر الراوندي ص 24. </w:t>
      </w:r>
    </w:p>
    <w:p w:rsidR="002465B3" w:rsidRDefault="002465B3" w:rsidP="002465B3">
      <w:pPr>
        <w:pStyle w:val="libFootnote0"/>
        <w:rPr>
          <w:rtl/>
        </w:rPr>
      </w:pPr>
      <w:r>
        <w:rPr>
          <w:rtl/>
        </w:rPr>
        <w:t>8 -</w:t>
      </w:r>
      <w:r w:rsidR="003B0815">
        <w:rPr>
          <w:rtl/>
        </w:rPr>
        <w:t xml:space="preserve"> الجعفريات 52. </w:t>
      </w:r>
    </w:p>
    <w:p w:rsidR="003B0815" w:rsidRDefault="002465B3" w:rsidP="002465B3">
      <w:pPr>
        <w:pStyle w:val="libFootnote0"/>
        <w:rPr>
          <w:rtl/>
        </w:rPr>
      </w:pPr>
      <w:r>
        <w:rPr>
          <w:rtl/>
        </w:rPr>
        <w:t>9 -</w:t>
      </w:r>
      <w:r w:rsidR="003B0815">
        <w:rPr>
          <w:rtl/>
        </w:rPr>
        <w:t xml:space="preserve"> الجعفريات ص 42. </w:t>
      </w:r>
    </w:p>
    <w:p w:rsidR="00152F9D" w:rsidRDefault="003B0815" w:rsidP="00152F9D">
      <w:pPr>
        <w:pStyle w:val="libNormal0"/>
        <w:rPr>
          <w:rtl/>
        </w:rPr>
      </w:pPr>
      <w:r>
        <w:rPr>
          <w:rtl/>
        </w:rPr>
        <w:br w:type="page"/>
      </w:r>
      <w:r>
        <w:rPr>
          <w:rtl/>
        </w:rPr>
        <w:lastRenderedPageBreak/>
        <w:t xml:space="preserve">الجمعة زيارة وجمال، فقيل: يا </w:t>
      </w:r>
      <w:r w:rsidR="00152F9D">
        <w:rPr>
          <w:rtl/>
        </w:rPr>
        <w:t>أميرالمؤمنين</w:t>
      </w:r>
      <w:r>
        <w:rPr>
          <w:rtl/>
        </w:rPr>
        <w:t xml:space="preserve"> وما الجمال؟ قال: قضوا </w:t>
      </w:r>
      <w:r w:rsidR="002465B3" w:rsidRPr="002465B3">
        <w:rPr>
          <w:rStyle w:val="libFootnotenumChar"/>
          <w:rtl/>
        </w:rPr>
        <w:t>(1)</w:t>
      </w:r>
      <w:r>
        <w:rPr>
          <w:rtl/>
        </w:rPr>
        <w:t xml:space="preserve"> الفريضة وتزاوروا</w:t>
      </w:r>
      <w:r w:rsidR="00E85503">
        <w:rPr>
          <w:rtl/>
        </w:rPr>
        <w:t xml:space="preserve"> »</w:t>
      </w:r>
      <w:r>
        <w:rPr>
          <w:rtl/>
        </w:rPr>
        <w:t xml:space="preserve">. </w:t>
      </w:r>
    </w:p>
    <w:p w:rsidR="00152F9D" w:rsidRDefault="003B0815" w:rsidP="003B0815">
      <w:pPr>
        <w:pStyle w:val="libNormal"/>
        <w:rPr>
          <w:rtl/>
        </w:rPr>
      </w:pPr>
      <w:r>
        <w:rPr>
          <w:rtl/>
        </w:rPr>
        <w:t xml:space="preserve">ورواه الراوندي في نوادره </w:t>
      </w:r>
      <w:r w:rsidR="002465B3" w:rsidRPr="002465B3">
        <w:rPr>
          <w:rStyle w:val="libFootnotenumChar"/>
          <w:rtl/>
        </w:rPr>
        <w:t>(2)</w:t>
      </w:r>
      <w:r>
        <w:rPr>
          <w:rtl/>
        </w:rPr>
        <w:t xml:space="preserve"> بإسناده عن علي </w:t>
      </w:r>
      <w:r w:rsidR="00FD0467" w:rsidRPr="00FD0467">
        <w:rPr>
          <w:rStyle w:val="libAlaemChar"/>
          <w:rtl/>
        </w:rPr>
        <w:t>عليه‌السلام</w:t>
      </w:r>
      <w:r>
        <w:rPr>
          <w:rtl/>
        </w:rPr>
        <w:t xml:space="preserve">، عن رسول الله </w:t>
      </w:r>
      <w:r w:rsidR="00FD0467" w:rsidRPr="00FD0467">
        <w:rPr>
          <w:rStyle w:val="libAlaemChar"/>
          <w:rtl/>
        </w:rPr>
        <w:t>صلى‌الله‌عليه‌وآله‌</w:t>
      </w:r>
      <w:r>
        <w:rPr>
          <w:rtl/>
        </w:rPr>
        <w:t xml:space="preserve">، مثله، إلا أن فيه بعد قوله </w:t>
      </w:r>
      <w:r w:rsidR="00E85503">
        <w:rPr>
          <w:rtl/>
        </w:rPr>
        <w:t xml:space="preserve">« </w:t>
      </w:r>
      <w:r>
        <w:rPr>
          <w:rtl/>
        </w:rPr>
        <w:t>وما الجمال</w:t>
      </w:r>
      <w:r w:rsidR="00E85503">
        <w:rPr>
          <w:rtl/>
        </w:rPr>
        <w:t xml:space="preserve"> »</w:t>
      </w:r>
      <w:r>
        <w:rPr>
          <w:rtl/>
        </w:rPr>
        <w:t xml:space="preserve"> قال </w:t>
      </w:r>
      <w:r w:rsidR="00FD0467" w:rsidRPr="00FD0467">
        <w:rPr>
          <w:rStyle w:val="libAlaemChar"/>
          <w:rtl/>
        </w:rPr>
        <w:t>عليه‌السلام</w:t>
      </w:r>
      <w:r>
        <w:rPr>
          <w:rtl/>
        </w:rPr>
        <w:t xml:space="preserve">: </w:t>
      </w:r>
      <w:r w:rsidR="00152F9D">
        <w:rPr>
          <w:rFonts w:hint="cs"/>
          <w:rtl/>
        </w:rPr>
        <w:t xml:space="preserve">« </w:t>
      </w:r>
      <w:r>
        <w:rPr>
          <w:rtl/>
        </w:rPr>
        <w:t xml:space="preserve">ضوء </w:t>
      </w:r>
      <w:r w:rsidR="002465B3" w:rsidRPr="002465B3">
        <w:rPr>
          <w:rStyle w:val="libFootnotenumChar"/>
          <w:rtl/>
        </w:rPr>
        <w:t>(3)</w:t>
      </w:r>
      <w:r>
        <w:rPr>
          <w:rtl/>
        </w:rPr>
        <w:t xml:space="preserve"> الفريضة</w:t>
      </w:r>
      <w:r w:rsidR="00E85503">
        <w:rPr>
          <w:rtl/>
        </w:rPr>
        <w:t xml:space="preserve"> »</w:t>
      </w:r>
      <w:r>
        <w:rPr>
          <w:rtl/>
        </w:rPr>
        <w:t xml:space="preserve">. </w:t>
      </w:r>
    </w:p>
    <w:p w:rsidR="00EE5CBA" w:rsidRDefault="003B0815" w:rsidP="00152F9D">
      <w:pPr>
        <w:pStyle w:val="libNormal"/>
        <w:rPr>
          <w:rtl/>
        </w:rPr>
      </w:pPr>
      <w:r>
        <w:rPr>
          <w:rtl/>
        </w:rPr>
        <w:t>ورواه سبط الطبرسي في مشكاة ال</w:t>
      </w:r>
      <w:r w:rsidR="00152F9D">
        <w:rPr>
          <w:rFonts w:hint="cs"/>
          <w:rtl/>
        </w:rPr>
        <w:t>أ</w:t>
      </w:r>
      <w:r>
        <w:rPr>
          <w:rtl/>
        </w:rPr>
        <w:t xml:space="preserve">نوار </w:t>
      </w:r>
      <w:r w:rsidR="002465B3" w:rsidRPr="002465B3">
        <w:rPr>
          <w:rStyle w:val="libFootnotenumChar"/>
          <w:rtl/>
        </w:rPr>
        <w:t>(4)</w:t>
      </w:r>
      <w:r>
        <w:rPr>
          <w:rtl/>
        </w:rPr>
        <w:t>: نقلا</w:t>
      </w:r>
      <w:r w:rsidR="00152F9D">
        <w:rPr>
          <w:rFonts w:hint="cs"/>
          <w:rtl/>
        </w:rPr>
        <w:t>ً</w:t>
      </w:r>
      <w:r>
        <w:rPr>
          <w:rtl/>
        </w:rPr>
        <w:t xml:space="preserve"> من كتاب المحاسن، عن </w:t>
      </w:r>
      <w:r w:rsidR="00152F9D">
        <w:rPr>
          <w:rtl/>
        </w:rPr>
        <w:t>أميرالمؤمنين</w:t>
      </w:r>
      <w:r>
        <w:rPr>
          <w:rtl/>
        </w:rPr>
        <w:t xml:space="preserve"> </w:t>
      </w:r>
      <w:r w:rsidR="00FD0467" w:rsidRPr="00FD0467">
        <w:rPr>
          <w:rStyle w:val="libAlaemChar"/>
          <w:rtl/>
        </w:rPr>
        <w:t>عليه‌السلام</w:t>
      </w:r>
      <w:r>
        <w:rPr>
          <w:rtl/>
        </w:rPr>
        <w:t xml:space="preserve">، مثله. </w:t>
      </w:r>
    </w:p>
    <w:p w:rsidR="00EE5CBA" w:rsidRDefault="00EE5CBA" w:rsidP="003B0815">
      <w:pPr>
        <w:pStyle w:val="libNormal"/>
        <w:rPr>
          <w:rtl/>
        </w:rPr>
      </w:pPr>
      <w:r>
        <w:rPr>
          <w:rtl/>
        </w:rPr>
        <w:t xml:space="preserve">6288 / 10 -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يوشك أحدكم أن يتبدى </w:t>
      </w:r>
      <w:r w:rsidR="002465B3" w:rsidRPr="002465B3">
        <w:rPr>
          <w:rStyle w:val="libFootnotenumChar"/>
          <w:rtl/>
        </w:rPr>
        <w:t>(1)</w:t>
      </w:r>
      <w:r w:rsidR="003B0815">
        <w:rPr>
          <w:rtl/>
        </w:rPr>
        <w:t xml:space="preserve"> حتى لا يأتي المسجد إلا يوم الجمعة، ثم يتأخر حتى لا يأتي الجمعة الا مرة، ويدعها مرة ثم يستأخر حتى لا يأتيها، فيطبع الله على قلبه</w:t>
      </w:r>
      <w:r w:rsidR="00E85503">
        <w:rPr>
          <w:rtl/>
        </w:rPr>
        <w:t xml:space="preserve"> »</w:t>
      </w:r>
      <w:r w:rsidR="003B0815">
        <w:rPr>
          <w:rtl/>
        </w:rPr>
        <w:t xml:space="preserve">. </w:t>
      </w:r>
    </w:p>
    <w:p w:rsidR="003B0815" w:rsidRDefault="00EE5CBA" w:rsidP="00152F9D">
      <w:pPr>
        <w:pStyle w:val="libNormal"/>
        <w:rPr>
          <w:rtl/>
        </w:rPr>
      </w:pPr>
      <w:r>
        <w:rPr>
          <w:rtl/>
        </w:rPr>
        <w:t xml:space="preserve">6289 / 11 - </w:t>
      </w:r>
      <w:r w:rsidR="003B0815">
        <w:rPr>
          <w:rtl/>
        </w:rPr>
        <w:t xml:space="preserve">وعن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صلاة الجمعة فريضة، وال</w:t>
      </w:r>
      <w:r w:rsidR="00152F9D">
        <w:rPr>
          <w:rFonts w:hint="cs"/>
          <w:rtl/>
        </w:rPr>
        <w:t>إ</w:t>
      </w:r>
      <w:r w:rsidR="003B0815">
        <w:rPr>
          <w:rtl/>
        </w:rPr>
        <w:t>جتماع إليها مع ال</w:t>
      </w:r>
      <w:r w:rsidR="00152F9D">
        <w:rPr>
          <w:rFonts w:hint="cs"/>
          <w:rtl/>
        </w:rPr>
        <w:t>إ</w:t>
      </w:r>
      <w:r w:rsidR="003B0815">
        <w:rPr>
          <w:rtl/>
        </w:rPr>
        <w:t>مام العدل فريضة، فمن ترك ثلاث جمع على هذا، فقد ترك ثلاث فرائض، ولا يترك ثلاث فرائض من غير علة ولا عذر إلا منافق</w:t>
      </w:r>
      <w:r w:rsidR="00E85503">
        <w:rPr>
          <w:rtl/>
        </w:rPr>
        <w:t xml:space="preserve"> »</w:t>
      </w:r>
      <w:r w:rsidR="003B0815">
        <w:rPr>
          <w:rtl/>
        </w:rPr>
        <w:t xml:space="preserve">. 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ليس</w:t>
      </w:r>
    </w:p>
    <w:p w:rsidR="002465B3" w:rsidRDefault="00152F9D" w:rsidP="00152F9D">
      <w:pPr>
        <w:pStyle w:val="libLine"/>
        <w:rPr>
          <w:rtl/>
        </w:rPr>
      </w:pPr>
      <w:r>
        <w:rPr>
          <w:rtl/>
        </w:rPr>
        <w:t>____________________________</w:t>
      </w:r>
    </w:p>
    <w:p w:rsidR="002465B3" w:rsidRDefault="002465B3" w:rsidP="00152F9D">
      <w:pPr>
        <w:pStyle w:val="libFootnote"/>
        <w:rPr>
          <w:rtl/>
        </w:rPr>
      </w:pPr>
      <w:r>
        <w:rPr>
          <w:rtl/>
        </w:rPr>
        <w:t>(1)</w:t>
      </w:r>
      <w:r w:rsidR="003B0815">
        <w:rPr>
          <w:rtl/>
        </w:rPr>
        <w:t xml:space="preserve"> في المصدر: </w:t>
      </w:r>
      <w:r w:rsidR="00152F9D">
        <w:rPr>
          <w:rFonts w:hint="cs"/>
          <w:rtl/>
        </w:rPr>
        <w:t>أ</w:t>
      </w:r>
      <w:r w:rsidR="003B0815">
        <w:rPr>
          <w:rtl/>
        </w:rPr>
        <w:t xml:space="preserve">قضوا. </w:t>
      </w:r>
    </w:p>
    <w:p w:rsidR="002465B3" w:rsidRDefault="002465B3" w:rsidP="002465B3">
      <w:pPr>
        <w:pStyle w:val="libFootnote"/>
        <w:rPr>
          <w:rtl/>
        </w:rPr>
      </w:pPr>
      <w:r>
        <w:rPr>
          <w:rtl/>
        </w:rPr>
        <w:t>(2)</w:t>
      </w:r>
      <w:r w:rsidR="003B0815">
        <w:rPr>
          <w:rtl/>
        </w:rPr>
        <w:t xml:space="preserve"> نوادر الراوندي ص 24. </w:t>
      </w:r>
    </w:p>
    <w:p w:rsidR="002465B3" w:rsidRDefault="002465B3" w:rsidP="002465B3">
      <w:pPr>
        <w:pStyle w:val="libFootnote"/>
        <w:rPr>
          <w:rtl/>
        </w:rPr>
      </w:pPr>
      <w:r>
        <w:rPr>
          <w:rtl/>
        </w:rPr>
        <w:t>(3)</w:t>
      </w:r>
      <w:r w:rsidR="003B0815">
        <w:rPr>
          <w:rtl/>
        </w:rPr>
        <w:t xml:space="preserve"> في المصدر: قضوا. </w:t>
      </w:r>
    </w:p>
    <w:p w:rsidR="002465B3" w:rsidRDefault="002465B3" w:rsidP="00152F9D">
      <w:pPr>
        <w:pStyle w:val="libFootnote"/>
        <w:rPr>
          <w:rtl/>
        </w:rPr>
      </w:pPr>
      <w:r>
        <w:rPr>
          <w:rtl/>
        </w:rPr>
        <w:t>(4)</w:t>
      </w:r>
      <w:r w:rsidR="003B0815">
        <w:rPr>
          <w:rtl/>
        </w:rPr>
        <w:t xml:space="preserve"> مشكاة ال</w:t>
      </w:r>
      <w:r w:rsidR="00152F9D">
        <w:rPr>
          <w:rFonts w:hint="cs"/>
          <w:rtl/>
        </w:rPr>
        <w:t>أ</w:t>
      </w:r>
      <w:r w:rsidR="003B0815">
        <w:rPr>
          <w:rtl/>
        </w:rPr>
        <w:t xml:space="preserve">نوار ص 207. </w:t>
      </w:r>
    </w:p>
    <w:p w:rsidR="002465B3" w:rsidRDefault="002465B3" w:rsidP="002465B3">
      <w:pPr>
        <w:pStyle w:val="libFootnote0"/>
        <w:rPr>
          <w:rtl/>
        </w:rPr>
      </w:pPr>
      <w:r>
        <w:rPr>
          <w:rtl/>
        </w:rPr>
        <w:t>10 -</w:t>
      </w:r>
      <w:r w:rsidR="003B0815">
        <w:rPr>
          <w:rtl/>
        </w:rPr>
        <w:t xml:space="preserve"> دعائم </w:t>
      </w:r>
      <w:r w:rsidR="00152F9D">
        <w:rPr>
          <w:rtl/>
        </w:rPr>
        <w:t>الإسلام</w:t>
      </w:r>
      <w:r w:rsidR="003B0815">
        <w:rPr>
          <w:rtl/>
        </w:rPr>
        <w:t xml:space="preserve"> ج 1 ص 180. </w:t>
      </w:r>
    </w:p>
    <w:p w:rsidR="002465B3" w:rsidRDefault="002465B3" w:rsidP="002465B3">
      <w:pPr>
        <w:pStyle w:val="libFootnote"/>
        <w:rPr>
          <w:rtl/>
        </w:rPr>
      </w:pPr>
      <w:r>
        <w:rPr>
          <w:rtl/>
        </w:rPr>
        <w:t>(1)</w:t>
      </w:r>
      <w:r w:rsidR="003B0815">
        <w:rPr>
          <w:rtl/>
        </w:rPr>
        <w:t xml:space="preserve"> تبد</w:t>
      </w:r>
      <w:r w:rsidR="00152F9D">
        <w:rPr>
          <w:rFonts w:hint="cs"/>
          <w:rtl/>
        </w:rPr>
        <w:t>ّ</w:t>
      </w:r>
      <w:r w:rsidR="003B0815">
        <w:rPr>
          <w:rtl/>
        </w:rPr>
        <w:t>ى: اقام بالبادية وب</w:t>
      </w:r>
      <w:r w:rsidR="00152F9D">
        <w:rPr>
          <w:rFonts w:hint="cs"/>
          <w:rtl/>
        </w:rPr>
        <w:t>َ</w:t>
      </w:r>
      <w:r w:rsidR="003B0815">
        <w:rPr>
          <w:rtl/>
        </w:rPr>
        <w:t>ع</w:t>
      </w:r>
      <w:r w:rsidR="00152F9D">
        <w:rPr>
          <w:rFonts w:hint="cs"/>
          <w:rtl/>
        </w:rPr>
        <w:t>ُ</w:t>
      </w:r>
      <w:r w:rsidR="003B0815">
        <w:rPr>
          <w:rtl/>
        </w:rPr>
        <w:t>د</w:t>
      </w:r>
      <w:r w:rsidR="00152F9D">
        <w:rPr>
          <w:rFonts w:hint="cs"/>
          <w:rtl/>
        </w:rPr>
        <w:t>َ</w:t>
      </w:r>
      <w:r w:rsidR="003B0815">
        <w:rPr>
          <w:rtl/>
        </w:rPr>
        <w:t xml:space="preserve"> عن الحاضرة. (لسان العرب - بدا - ج 14 ص 67). </w:t>
      </w:r>
    </w:p>
    <w:p w:rsidR="003B0815" w:rsidRDefault="002465B3" w:rsidP="002465B3">
      <w:pPr>
        <w:pStyle w:val="libFootnote0"/>
        <w:rPr>
          <w:rtl/>
        </w:rPr>
      </w:pPr>
      <w:r>
        <w:rPr>
          <w:rtl/>
        </w:rPr>
        <w:t>11 -</w:t>
      </w:r>
      <w:r w:rsidR="003B0815">
        <w:rPr>
          <w:rtl/>
        </w:rPr>
        <w:t xml:space="preserve"> دعائم </w:t>
      </w:r>
      <w:r w:rsidR="00152F9D">
        <w:rPr>
          <w:rtl/>
        </w:rPr>
        <w:t>الإسلام</w:t>
      </w:r>
      <w:r w:rsidR="003B0815">
        <w:rPr>
          <w:rtl/>
        </w:rPr>
        <w:t xml:space="preserve"> ج 1 ص 180. </w:t>
      </w:r>
    </w:p>
    <w:p w:rsidR="00EE5CBA" w:rsidRDefault="003B0815" w:rsidP="00152F9D">
      <w:pPr>
        <w:pStyle w:val="libNormal0"/>
        <w:rPr>
          <w:rtl/>
        </w:rPr>
      </w:pPr>
      <w:r>
        <w:rPr>
          <w:rtl/>
        </w:rPr>
        <w:br w:type="page"/>
      </w:r>
      <w:r>
        <w:rPr>
          <w:rtl/>
        </w:rPr>
        <w:lastRenderedPageBreak/>
        <w:t xml:space="preserve">على </w:t>
      </w:r>
      <w:r w:rsidRPr="00152F9D">
        <w:rPr>
          <w:rtl/>
        </w:rPr>
        <w:t>المسافر</w:t>
      </w:r>
      <w:r>
        <w:rPr>
          <w:rtl/>
        </w:rPr>
        <w:t xml:space="preserve"> جمعة </w:t>
      </w:r>
      <w:r w:rsidR="00152F9D">
        <w:rPr>
          <w:rFonts w:hint="cs"/>
          <w:rtl/>
        </w:rPr>
        <w:t xml:space="preserve">». </w:t>
      </w:r>
    </w:p>
    <w:p w:rsidR="00EE5CBA" w:rsidRDefault="00EE5CBA" w:rsidP="00152F9D">
      <w:pPr>
        <w:pStyle w:val="libNormal"/>
        <w:rPr>
          <w:rtl/>
        </w:rPr>
      </w:pPr>
      <w:r>
        <w:rPr>
          <w:rtl/>
        </w:rPr>
        <w:t xml:space="preserve">6290 / 12 -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أتي رسول الله </w:t>
      </w:r>
      <w:r w:rsidR="00FD0467" w:rsidRPr="00FD0467">
        <w:rPr>
          <w:rStyle w:val="libAlaemChar"/>
          <w:rtl/>
        </w:rPr>
        <w:t>صلى‌الله‌عليه‌وآله‌</w:t>
      </w:r>
      <w:r w:rsidR="003B0815">
        <w:rPr>
          <w:rtl/>
        </w:rPr>
        <w:t>، بخمس وثلاثين صلاة في كل سبعة أيام، صلاة منها لا يسع أحدا</w:t>
      </w:r>
      <w:r w:rsidR="00152F9D">
        <w:rPr>
          <w:rFonts w:hint="cs"/>
          <w:rtl/>
        </w:rPr>
        <w:t>ً</w:t>
      </w:r>
      <w:r w:rsidR="003B0815">
        <w:rPr>
          <w:rtl/>
        </w:rPr>
        <w:t xml:space="preserve"> أن يتخلف عنها، إلا خمسة: المرأة، والصبي، والمسافر، والمريض، والمملوك</w:t>
      </w:r>
      <w:r w:rsidR="00E85503">
        <w:rPr>
          <w:rtl/>
        </w:rPr>
        <w:t xml:space="preserve"> »</w:t>
      </w:r>
      <w:r w:rsidR="003B0815">
        <w:rPr>
          <w:rtl/>
        </w:rPr>
        <w:t xml:space="preserve">. 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التهجير </w:t>
      </w:r>
      <w:r w:rsidR="002465B3" w:rsidRPr="002465B3">
        <w:rPr>
          <w:rStyle w:val="libFootnotenumChar"/>
          <w:rtl/>
        </w:rPr>
        <w:t>(1)</w:t>
      </w:r>
      <w:r w:rsidR="003B0815">
        <w:rPr>
          <w:rtl/>
        </w:rPr>
        <w:t xml:space="preserve"> </w:t>
      </w:r>
      <w:r w:rsidR="00152F9D">
        <w:rPr>
          <w:rFonts w:hint="cs"/>
          <w:rtl/>
        </w:rPr>
        <w:t>(</w:t>
      </w:r>
      <w:r w:rsidR="003B0815">
        <w:rPr>
          <w:rtl/>
        </w:rPr>
        <w:t>يوم الجمعة</w:t>
      </w:r>
      <w:r w:rsidR="00152F9D">
        <w:rPr>
          <w:rFonts w:hint="cs"/>
          <w:rtl/>
        </w:rPr>
        <w:t>)</w:t>
      </w:r>
      <w:r w:rsidR="003B0815">
        <w:rPr>
          <w:rtl/>
        </w:rPr>
        <w:t xml:space="preserve"> </w:t>
      </w:r>
      <w:r w:rsidR="002465B3" w:rsidRPr="002465B3">
        <w:rPr>
          <w:rStyle w:val="libFootnotenumChar"/>
          <w:rtl/>
        </w:rPr>
        <w:t>(2)</w:t>
      </w:r>
      <w:r w:rsidR="003B0815">
        <w:rPr>
          <w:rtl/>
        </w:rPr>
        <w:t xml:space="preserve"> حج فقراء أ</w:t>
      </w:r>
      <w:r w:rsidR="00152F9D">
        <w:rPr>
          <w:rFonts w:hint="cs"/>
          <w:rtl/>
        </w:rPr>
        <w:t>ُ</w:t>
      </w:r>
      <w:r w:rsidR="003B0815">
        <w:rPr>
          <w:rtl/>
        </w:rPr>
        <w:t>متي</w:t>
      </w:r>
      <w:r w:rsidR="00E85503">
        <w:rPr>
          <w:rtl/>
        </w:rPr>
        <w:t xml:space="preserve"> »</w:t>
      </w:r>
      <w:r w:rsidR="003B0815">
        <w:rPr>
          <w:rtl/>
        </w:rPr>
        <w:t xml:space="preserve">. </w:t>
      </w:r>
    </w:p>
    <w:p w:rsidR="00EE5CBA" w:rsidRDefault="00EE5CBA" w:rsidP="003B0815">
      <w:pPr>
        <w:pStyle w:val="libNormal"/>
        <w:rPr>
          <w:rtl/>
        </w:rPr>
      </w:pPr>
      <w:r>
        <w:rPr>
          <w:rtl/>
        </w:rPr>
        <w:t xml:space="preserve">6291 / 13 - </w:t>
      </w:r>
      <w:r w:rsidR="003B0815">
        <w:rPr>
          <w:rtl/>
        </w:rPr>
        <w:t>البحار: وجدت في أصل قديم من أ</w:t>
      </w:r>
      <w:r w:rsidR="00152F9D">
        <w:rPr>
          <w:rFonts w:hint="cs"/>
          <w:rtl/>
        </w:rPr>
        <w:t>ُ</w:t>
      </w:r>
      <w:r w:rsidR="003B0815">
        <w:rPr>
          <w:rtl/>
        </w:rPr>
        <w:t>صول أصحابنا، مرفوعا</w:t>
      </w:r>
      <w:r w:rsidR="00152F9D">
        <w:rPr>
          <w:rFonts w:hint="cs"/>
          <w:rtl/>
        </w:rPr>
        <w:t>ً</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ترك الجمعة ثلاثا</w:t>
      </w:r>
      <w:r w:rsidR="00152F9D">
        <w:rPr>
          <w:rFonts w:hint="cs"/>
          <w:rtl/>
        </w:rPr>
        <w:t>ً</w:t>
      </w:r>
      <w:r w:rsidR="003B0815">
        <w:rPr>
          <w:rtl/>
        </w:rPr>
        <w:t xml:space="preserve"> متتابعة لغير علة، كتب منافقا</w:t>
      </w:r>
      <w:r w:rsidR="00152F9D">
        <w:rPr>
          <w:rFonts w:hint="cs"/>
          <w:rtl/>
        </w:rPr>
        <w:t>ً</w:t>
      </w:r>
      <w:r w:rsidR="00E85503">
        <w:rPr>
          <w:rtl/>
        </w:rPr>
        <w:t xml:space="preserve"> »</w:t>
      </w:r>
      <w:r w:rsidR="003B0815">
        <w:rPr>
          <w:rtl/>
        </w:rPr>
        <w:t xml:space="preserve">. وقال </w:t>
      </w:r>
      <w:r w:rsidR="00FD0467" w:rsidRPr="00FD0467">
        <w:rPr>
          <w:rStyle w:val="libAlaemChar"/>
          <w:rtl/>
        </w:rPr>
        <w:t>عليه‌السلام</w:t>
      </w:r>
      <w:r w:rsidR="003B0815">
        <w:rPr>
          <w:rtl/>
        </w:rPr>
        <w:t xml:space="preserve">: </w:t>
      </w:r>
      <w:r w:rsidR="00E85503">
        <w:rPr>
          <w:rtl/>
        </w:rPr>
        <w:t xml:space="preserve">« </w:t>
      </w:r>
      <w:r w:rsidR="003B0815">
        <w:rPr>
          <w:rtl/>
        </w:rPr>
        <w:t>تؤتى الجمعه ولو حبوا</w:t>
      </w:r>
      <w:r w:rsidR="00152F9D">
        <w:rPr>
          <w:rFonts w:hint="cs"/>
          <w:rtl/>
        </w:rPr>
        <w:t>ً</w:t>
      </w:r>
      <w:r w:rsidR="00E85503">
        <w:rPr>
          <w:rtl/>
        </w:rPr>
        <w:t xml:space="preserve"> »</w:t>
      </w:r>
      <w:r w:rsidR="003B0815">
        <w:rPr>
          <w:rtl/>
        </w:rPr>
        <w:t xml:space="preserve">. </w:t>
      </w:r>
    </w:p>
    <w:p w:rsidR="003B0815" w:rsidRDefault="00EE5CBA" w:rsidP="00152F9D">
      <w:pPr>
        <w:pStyle w:val="libNormal"/>
        <w:rPr>
          <w:rtl/>
        </w:rPr>
      </w:pPr>
      <w:r>
        <w:rPr>
          <w:rtl/>
        </w:rPr>
        <w:t xml:space="preserve">6292 / 14 - </w:t>
      </w:r>
      <w:r w:rsidR="00152F9D">
        <w:rPr>
          <w:rtl/>
        </w:rPr>
        <w:t>محمّد</w:t>
      </w:r>
      <w:r w:rsidR="003B0815">
        <w:rPr>
          <w:rtl/>
        </w:rPr>
        <w:t xml:space="preserve"> بن مسعود العياشي في تفسيره: عن زرارة و</w:t>
      </w:r>
      <w:r w:rsidR="00152F9D">
        <w:rPr>
          <w:rtl/>
        </w:rPr>
        <w:t>محمّد</w:t>
      </w:r>
      <w:r w:rsidR="003B0815">
        <w:rPr>
          <w:rtl/>
        </w:rPr>
        <w:t xml:space="preserve"> بن مسلم، أنهما سألا أبا جعفر </w:t>
      </w:r>
      <w:r w:rsidR="00FD0467" w:rsidRPr="00FD0467">
        <w:rPr>
          <w:rStyle w:val="libAlaemChar"/>
          <w:rtl/>
        </w:rPr>
        <w:t>عليه‌السلام</w:t>
      </w:r>
      <w:r w:rsidR="003B0815">
        <w:rPr>
          <w:rtl/>
        </w:rPr>
        <w:t xml:space="preserve"> عن قول الله: </w:t>
      </w:r>
      <w:r w:rsidR="00152F9D" w:rsidRPr="00152F9D">
        <w:rPr>
          <w:rStyle w:val="libAlaemChar"/>
          <w:rFonts w:hint="cs"/>
          <w:rtl/>
        </w:rPr>
        <w:t>(</w:t>
      </w:r>
      <w:r w:rsidR="00E85503">
        <w:rPr>
          <w:rtl/>
        </w:rPr>
        <w:t xml:space="preserve"> </w:t>
      </w:r>
      <w:r w:rsidR="00152F9D" w:rsidRPr="00152F9D">
        <w:rPr>
          <w:rStyle w:val="libAieChar"/>
          <w:rtl/>
        </w:rPr>
        <w:t>حَافِظُوا عَلَى الصَّلَوَاتِ وَالصَّلَاةِ الْوُسْطَىٰ</w:t>
      </w:r>
      <w:r w:rsidR="00E85503" w:rsidRPr="00152F9D">
        <w:rPr>
          <w:rStyle w:val="libAieChar"/>
          <w:rtl/>
        </w:rPr>
        <w:t xml:space="preserve"> </w:t>
      </w:r>
      <w:r w:rsidR="00152F9D" w:rsidRPr="00152F9D">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E85503">
        <w:rPr>
          <w:rtl/>
        </w:rPr>
        <w:t xml:space="preserve">« </w:t>
      </w:r>
      <w:r w:rsidR="003B0815">
        <w:rPr>
          <w:rtl/>
        </w:rPr>
        <w:t>صلاة الظهر، وفيها فرض الله الجمعة، وفيها الساعة التي لا يوافقها عبد مسلم فيسأل خيرا</w:t>
      </w:r>
      <w:r w:rsidR="00152F9D">
        <w:rPr>
          <w:rFonts w:hint="cs"/>
          <w:rtl/>
        </w:rPr>
        <w:t>ً</w:t>
      </w:r>
      <w:r w:rsidR="003B0815">
        <w:rPr>
          <w:rtl/>
        </w:rPr>
        <w:t>، إلا أعطاه الله إياه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12 -</w:t>
      </w:r>
      <w:r w:rsidR="003B0815">
        <w:rPr>
          <w:rtl/>
        </w:rPr>
        <w:t xml:space="preserve"> دعائم </w:t>
      </w:r>
      <w:r w:rsidR="00152F9D">
        <w:rPr>
          <w:rtl/>
        </w:rPr>
        <w:t>الإسلام</w:t>
      </w:r>
      <w:r w:rsidR="003B0815">
        <w:rPr>
          <w:rtl/>
        </w:rPr>
        <w:t xml:space="preserve"> ج 1 ص 181. </w:t>
      </w:r>
    </w:p>
    <w:p w:rsidR="002465B3" w:rsidRDefault="002465B3" w:rsidP="002465B3">
      <w:pPr>
        <w:pStyle w:val="libFootnote"/>
        <w:rPr>
          <w:rtl/>
        </w:rPr>
      </w:pPr>
      <w:r>
        <w:rPr>
          <w:rtl/>
        </w:rPr>
        <w:t>(1)</w:t>
      </w:r>
      <w:r w:rsidR="003B0815">
        <w:rPr>
          <w:rtl/>
        </w:rPr>
        <w:t xml:space="preserve"> في نسخة: التجهيز (منه قدس سره). </w:t>
      </w:r>
    </w:p>
    <w:p w:rsidR="002465B3" w:rsidRDefault="002465B3" w:rsidP="002465B3">
      <w:pPr>
        <w:pStyle w:val="libFootnote"/>
        <w:rPr>
          <w:rtl/>
        </w:rPr>
      </w:pPr>
      <w:r>
        <w:rPr>
          <w:rtl/>
        </w:rPr>
        <w:t>(2)</w:t>
      </w:r>
      <w:r w:rsidR="003B0815">
        <w:rPr>
          <w:rtl/>
        </w:rPr>
        <w:t xml:space="preserve"> في المصدر: إلى الجمعة. </w:t>
      </w:r>
    </w:p>
    <w:p w:rsidR="002465B3" w:rsidRDefault="002465B3" w:rsidP="002465B3">
      <w:pPr>
        <w:pStyle w:val="libFootnote0"/>
        <w:rPr>
          <w:rtl/>
        </w:rPr>
      </w:pPr>
      <w:r>
        <w:rPr>
          <w:rtl/>
        </w:rPr>
        <w:t>13 -</w:t>
      </w:r>
      <w:r w:rsidR="003B0815">
        <w:rPr>
          <w:rtl/>
        </w:rPr>
        <w:t xml:space="preserve"> البحار ج 89 ص 183 ح 18. </w:t>
      </w:r>
    </w:p>
    <w:p w:rsidR="002465B3" w:rsidRDefault="002465B3" w:rsidP="002465B3">
      <w:pPr>
        <w:pStyle w:val="libFootnote0"/>
        <w:rPr>
          <w:rtl/>
        </w:rPr>
      </w:pPr>
      <w:r>
        <w:rPr>
          <w:rtl/>
        </w:rPr>
        <w:t>14 -</w:t>
      </w:r>
      <w:r w:rsidR="003B0815">
        <w:rPr>
          <w:rtl/>
        </w:rPr>
        <w:t xml:space="preserve"> تفسير العياشي ج 127 1 ح 417. وعنه في البرهان ج 1 ص 231 ح 6. </w:t>
      </w:r>
    </w:p>
    <w:p w:rsidR="003B0815" w:rsidRDefault="002465B3" w:rsidP="002465B3">
      <w:pPr>
        <w:pStyle w:val="libFootnote"/>
        <w:rPr>
          <w:rtl/>
        </w:rPr>
      </w:pPr>
      <w:r>
        <w:rPr>
          <w:rtl/>
        </w:rPr>
        <w:t>(1)</w:t>
      </w:r>
      <w:r w:rsidR="003B0815">
        <w:rPr>
          <w:rtl/>
        </w:rPr>
        <w:t xml:space="preserve"> البقرة 2: 238. </w:t>
      </w:r>
    </w:p>
    <w:p w:rsidR="00EE5CBA" w:rsidRDefault="00556A70" w:rsidP="003B0815">
      <w:pPr>
        <w:pStyle w:val="libNormal"/>
        <w:rPr>
          <w:rtl/>
        </w:rPr>
      </w:pPr>
      <w:r>
        <w:rPr>
          <w:rtl/>
        </w:rPr>
        <w:br w:type="page"/>
      </w:r>
      <w:r w:rsidR="00EE5CBA">
        <w:rPr>
          <w:rtl/>
        </w:rPr>
        <w:lastRenderedPageBreak/>
        <w:t xml:space="preserve">6293 / 15 - </w:t>
      </w:r>
      <w:r w:rsidR="003B0815">
        <w:rPr>
          <w:rtl/>
        </w:rPr>
        <w:t xml:space="preserve">الشيخ الطوسي في المصباح: عن زيد بن وهب، قال: خطب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يوم الجمعة فقال: </w:t>
      </w:r>
      <w:r w:rsidR="00E85503">
        <w:rPr>
          <w:rtl/>
        </w:rPr>
        <w:t xml:space="preserve">« </w:t>
      </w:r>
      <w:r w:rsidR="003B0815">
        <w:rPr>
          <w:rtl/>
        </w:rPr>
        <w:t xml:space="preserve">الحمد لله - إلى أن قال </w:t>
      </w:r>
      <w:r w:rsidR="00FD0467" w:rsidRPr="00FD0467">
        <w:rPr>
          <w:rStyle w:val="libAlaemChar"/>
          <w:rtl/>
        </w:rPr>
        <w:t>عليه‌السلام</w:t>
      </w:r>
      <w:r w:rsidR="003B0815">
        <w:rPr>
          <w:rtl/>
        </w:rPr>
        <w:t xml:space="preserve"> - الجمعة واجبة على كل مؤمن، إلا الصبي، والمرأة، والعبد، والمريض</w:t>
      </w:r>
      <w:r w:rsidR="00E85503">
        <w:rPr>
          <w:rtl/>
        </w:rPr>
        <w:t xml:space="preserve"> »</w:t>
      </w:r>
      <w:r w:rsidR="003B0815">
        <w:rPr>
          <w:rtl/>
        </w:rPr>
        <w:t xml:space="preserve"> الخطبة. </w:t>
      </w:r>
    </w:p>
    <w:p w:rsidR="00EE5CBA" w:rsidRDefault="00EE5CBA" w:rsidP="00B911DD">
      <w:pPr>
        <w:pStyle w:val="libNormal"/>
        <w:rPr>
          <w:rtl/>
        </w:rPr>
      </w:pPr>
      <w:r>
        <w:rPr>
          <w:rtl/>
        </w:rPr>
        <w:t xml:space="preserve">6294 / 16 - </w:t>
      </w:r>
      <w:r w:rsidR="003B0815">
        <w:rPr>
          <w:rtl/>
        </w:rPr>
        <w:t xml:space="preserve">القطب الراوندي في لب اللباب: إن النبي </w:t>
      </w:r>
      <w:r w:rsidR="00FD0467" w:rsidRPr="00FD0467">
        <w:rPr>
          <w:rStyle w:val="libAlaemChar"/>
          <w:rtl/>
        </w:rPr>
        <w:t>صلى‌الله‌عليه‌وآله‌</w:t>
      </w:r>
      <w:r w:rsidR="003B0815">
        <w:rPr>
          <w:rtl/>
        </w:rPr>
        <w:t xml:space="preserve"> خطب يوم الجمعة فقال: </w:t>
      </w:r>
      <w:r w:rsidR="00E85503">
        <w:rPr>
          <w:rtl/>
        </w:rPr>
        <w:t xml:space="preserve">« </w:t>
      </w:r>
      <w:r w:rsidR="003B0815">
        <w:rPr>
          <w:rtl/>
        </w:rPr>
        <w:t>توبوا إلى ربكم قبل أن تموتوا، وبادروا بال</w:t>
      </w:r>
      <w:r w:rsidR="00B911DD">
        <w:rPr>
          <w:rFonts w:hint="cs"/>
          <w:rtl/>
        </w:rPr>
        <w:t>أ</w:t>
      </w:r>
      <w:r w:rsidR="003B0815">
        <w:rPr>
          <w:rtl/>
        </w:rPr>
        <w:t>عمال الزاكية قبل أن تشغلوا، وصلوا الذي بينكم وبين ربكم بكثرة ذكركم إياه، والصدقه في السر والعلانية، واعلموا أن الله فرض عليكم الجمعة إلى يوم القيامة</w:t>
      </w:r>
      <w:r w:rsidR="00E85503">
        <w:rPr>
          <w:rtl/>
        </w:rPr>
        <w:t xml:space="preserve"> »</w:t>
      </w:r>
      <w:r w:rsidR="003B0815">
        <w:rPr>
          <w:rtl/>
        </w:rPr>
        <w:t xml:space="preserve">. </w:t>
      </w:r>
    </w:p>
    <w:p w:rsidR="00EE5CBA" w:rsidRDefault="00EE5CBA" w:rsidP="00B911DD">
      <w:pPr>
        <w:pStyle w:val="libNormal"/>
        <w:rPr>
          <w:rtl/>
        </w:rPr>
      </w:pPr>
      <w:r>
        <w:rPr>
          <w:rtl/>
        </w:rPr>
        <w:t xml:space="preserve">6295 / 17 - </w:t>
      </w:r>
      <w:r w:rsidR="003B0815">
        <w:rPr>
          <w:rtl/>
        </w:rPr>
        <w:t xml:space="preserve">الشهيد الثاني في رسالة الجمعة: عن سلمان الفارسي </w:t>
      </w:r>
      <w:r w:rsidR="00B911DD">
        <w:rPr>
          <w:rFonts w:hint="cs"/>
          <w:rtl/>
        </w:rPr>
        <w:t>(</w:t>
      </w:r>
      <w:r w:rsidR="003B0815">
        <w:rPr>
          <w:rtl/>
        </w:rPr>
        <w:t>رضي الله عنه</w:t>
      </w:r>
      <w:r w:rsidR="00B911DD">
        <w:rPr>
          <w:rFonts w:hint="cs"/>
          <w:rtl/>
        </w:rPr>
        <w:t>)</w:t>
      </w:r>
      <w:r w:rsidR="003B0815">
        <w:rPr>
          <w:rtl/>
        </w:rPr>
        <w:t xml:space="preserve"> قال: قال لي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أتدري ما يوم الجمعة</w:t>
      </w:r>
      <w:r w:rsidR="00D63F21">
        <w:rPr>
          <w:rtl/>
        </w:rPr>
        <w:t>؟</w:t>
      </w:r>
      <w:r w:rsidR="00E85503">
        <w:rPr>
          <w:rtl/>
        </w:rPr>
        <w:t xml:space="preserve"> »</w:t>
      </w:r>
      <w:r w:rsidR="003B0815">
        <w:rPr>
          <w:rtl/>
        </w:rPr>
        <w:t xml:space="preserve"> قلنا: الله ورسوله أعلم، قال: </w:t>
      </w:r>
      <w:r w:rsidR="00E85503">
        <w:rPr>
          <w:rtl/>
        </w:rPr>
        <w:t xml:space="preserve">« </w:t>
      </w:r>
      <w:r w:rsidR="003B0815">
        <w:rPr>
          <w:rtl/>
        </w:rPr>
        <w:t>هو اليوم الذي جمع الله فيه بين أبويكم، لا يبقى منا عبد إلا فيحسن الوضوء ثم يأتي المسجد، إلا كانت كفارة لما بينها وبين الجمعة الا</w:t>
      </w:r>
      <w:r w:rsidR="00B911DD">
        <w:rPr>
          <w:rFonts w:hint="cs"/>
          <w:rtl/>
        </w:rPr>
        <w:t>ُ</w:t>
      </w:r>
      <w:r w:rsidR="003B0815">
        <w:rPr>
          <w:rtl/>
        </w:rPr>
        <w:t>خرى، ما اجتنب الكبائر</w:t>
      </w:r>
      <w:r w:rsidR="00E85503">
        <w:rPr>
          <w:rtl/>
        </w:rPr>
        <w:t xml:space="preserve"> »</w:t>
      </w:r>
      <w:r w:rsidR="003B0815">
        <w:rPr>
          <w:rtl/>
        </w:rPr>
        <w:t xml:space="preserve">. </w:t>
      </w:r>
    </w:p>
    <w:p w:rsidR="003B0815" w:rsidRDefault="00EE5CBA" w:rsidP="003B0815">
      <w:pPr>
        <w:pStyle w:val="libNormal"/>
        <w:rPr>
          <w:rtl/>
        </w:rPr>
      </w:pPr>
      <w:r>
        <w:rPr>
          <w:rtl/>
        </w:rPr>
        <w:t xml:space="preserve">6296 / 18 - </w:t>
      </w:r>
      <w:r w:rsidR="003B0815">
        <w:rPr>
          <w:rtl/>
        </w:rPr>
        <w:t xml:space="preserve">عوالي اللالي: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ان الله سبحانه فرض عليكم الجمعة، في عامي هذا، في شهري هذا، في ساعتي هذه، فريضة مكتوبة، فمن تركها في حيا</w:t>
      </w:r>
      <w:r w:rsidR="00B911DD">
        <w:rPr>
          <w:rtl/>
        </w:rPr>
        <w:t xml:space="preserve">تي وبعد مماتي إلى يوم القيامة، </w:t>
      </w:r>
      <w:r w:rsidR="003B0815">
        <w:rPr>
          <w:rtl/>
        </w:rPr>
        <w:t>جحودا</w:t>
      </w:r>
      <w:r w:rsidR="00B911DD">
        <w:rPr>
          <w:rFonts w:hint="cs"/>
          <w:rtl/>
        </w:rPr>
        <w:t>ً</w:t>
      </w:r>
      <w:r w:rsidR="003B0815">
        <w:rPr>
          <w:rtl/>
        </w:rPr>
        <w:t xml:space="preserve"> لها واستخافا</w:t>
      </w:r>
      <w:r w:rsidR="00B911DD">
        <w:rPr>
          <w:rFonts w:hint="cs"/>
          <w:rtl/>
        </w:rPr>
        <w:t>ً</w:t>
      </w:r>
      <w:r w:rsidR="003B0815">
        <w:rPr>
          <w:rtl/>
        </w:rPr>
        <w:t xml:space="preserve"> بحقها، فلا جمع الله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15 -</w:t>
      </w:r>
      <w:r w:rsidR="003B0815">
        <w:rPr>
          <w:rtl/>
        </w:rPr>
        <w:t xml:space="preserve"> مصباح المتهجد ص 341. </w:t>
      </w:r>
    </w:p>
    <w:p w:rsidR="002465B3" w:rsidRDefault="002465B3" w:rsidP="002465B3">
      <w:pPr>
        <w:pStyle w:val="libFootnote0"/>
        <w:rPr>
          <w:rtl/>
        </w:rPr>
      </w:pPr>
      <w:r>
        <w:rPr>
          <w:rtl/>
        </w:rPr>
        <w:t>16 -</w:t>
      </w:r>
      <w:r w:rsidR="003B0815">
        <w:rPr>
          <w:rtl/>
        </w:rPr>
        <w:t xml:space="preserve"> لب اللباب: مخطوط. </w:t>
      </w:r>
    </w:p>
    <w:p w:rsidR="002465B3" w:rsidRDefault="002465B3" w:rsidP="00B911DD">
      <w:pPr>
        <w:pStyle w:val="libFootnote0"/>
        <w:rPr>
          <w:rtl/>
        </w:rPr>
      </w:pPr>
      <w:r>
        <w:rPr>
          <w:rtl/>
        </w:rPr>
        <w:t>17 -</w:t>
      </w:r>
      <w:r w:rsidR="003B0815">
        <w:rPr>
          <w:rtl/>
        </w:rPr>
        <w:t xml:space="preserve"> رسالة الجمعة: عنه في البحار ج 89 ص 214 ح 57. </w:t>
      </w:r>
    </w:p>
    <w:p w:rsidR="003B0815" w:rsidRDefault="002465B3" w:rsidP="002465B3">
      <w:pPr>
        <w:pStyle w:val="libFootnote0"/>
        <w:rPr>
          <w:rtl/>
        </w:rPr>
      </w:pPr>
      <w:r>
        <w:rPr>
          <w:rtl/>
        </w:rPr>
        <w:t>18 -</w:t>
      </w:r>
      <w:r w:rsidR="003B0815">
        <w:rPr>
          <w:rtl/>
        </w:rPr>
        <w:t xml:space="preserve"> عوالي اللالي ج 2 ص 219 ح 18. </w:t>
      </w:r>
    </w:p>
    <w:p w:rsidR="00B911DD" w:rsidRDefault="003B0815" w:rsidP="00B911DD">
      <w:pPr>
        <w:pStyle w:val="libNormal0"/>
        <w:rPr>
          <w:rtl/>
        </w:rPr>
      </w:pPr>
      <w:r>
        <w:rPr>
          <w:rtl/>
        </w:rPr>
        <w:br w:type="page"/>
      </w:r>
      <w:r>
        <w:rPr>
          <w:rtl/>
        </w:rPr>
        <w:lastRenderedPageBreak/>
        <w:t>شمله، ولا بارك الله له في أمره، ألا لا صلاة له، ألا لا حج له، ألا لا صدقة له، ألا لا بركة له، إلا أن يتوب، فإن تاب تاب الله عليه</w:t>
      </w:r>
      <w:r w:rsidR="00E85503">
        <w:rPr>
          <w:rtl/>
        </w:rPr>
        <w:t xml:space="preserve"> »</w:t>
      </w:r>
      <w:r>
        <w:rPr>
          <w:rtl/>
        </w:rPr>
        <w:t xml:space="preserve">. </w:t>
      </w:r>
    </w:p>
    <w:p w:rsidR="00FD0467" w:rsidRDefault="003B0815" w:rsidP="00B911DD">
      <w:pPr>
        <w:pStyle w:val="libNormal"/>
        <w:rPr>
          <w:rtl/>
        </w:rPr>
      </w:pPr>
      <w:r>
        <w:rPr>
          <w:rtl/>
        </w:rPr>
        <w:t xml:space="preserve">ورواه الشيخ أبوالفتوح في تفسيره </w:t>
      </w:r>
      <w:r w:rsidR="002465B3" w:rsidRPr="002465B3">
        <w:rPr>
          <w:rStyle w:val="libFootnotenumChar"/>
          <w:rtl/>
        </w:rPr>
        <w:t>(1)</w:t>
      </w:r>
      <w:r>
        <w:rPr>
          <w:rtl/>
        </w:rPr>
        <w:t xml:space="preserve">: عن جابر بن </w:t>
      </w:r>
      <w:r w:rsidR="00152F9D">
        <w:rPr>
          <w:rtl/>
        </w:rPr>
        <w:t>عبدالله</w:t>
      </w:r>
      <w:r>
        <w:rPr>
          <w:rtl/>
        </w:rPr>
        <w:t xml:space="preserve"> ال</w:t>
      </w:r>
      <w:r w:rsidR="00B911DD">
        <w:rPr>
          <w:rFonts w:hint="cs"/>
          <w:rtl/>
        </w:rPr>
        <w:t>أ</w:t>
      </w:r>
      <w:r>
        <w:rPr>
          <w:rtl/>
        </w:rPr>
        <w:t xml:space="preserve">نصاري، قال: قال رسول الله </w:t>
      </w:r>
      <w:r w:rsidR="00FD0467" w:rsidRPr="00FD0467">
        <w:rPr>
          <w:rStyle w:val="libAlaemChar"/>
          <w:rtl/>
        </w:rPr>
        <w:t>صلى‌الله‌عليه‌وآله‌</w:t>
      </w:r>
      <w:r>
        <w:rPr>
          <w:rtl/>
        </w:rPr>
        <w:t xml:space="preserve"> في يوم من أيام الجمعة على المنبر: </w:t>
      </w:r>
      <w:r w:rsidR="00E85503">
        <w:rPr>
          <w:rtl/>
        </w:rPr>
        <w:t xml:space="preserve">« </w:t>
      </w:r>
      <w:r>
        <w:rPr>
          <w:rtl/>
        </w:rPr>
        <w:t>إعلموا أن الله تعالى - وساق قريبا</w:t>
      </w:r>
      <w:r w:rsidR="00B911DD">
        <w:rPr>
          <w:rFonts w:hint="cs"/>
          <w:rtl/>
        </w:rPr>
        <w:t>ً</w:t>
      </w:r>
      <w:r>
        <w:rPr>
          <w:rtl/>
        </w:rPr>
        <w:t xml:space="preserve"> منه، وفيه بعد وفاتي - مع إمام عادل فلا جمع الله شمله</w:t>
      </w:r>
      <w:r w:rsidR="00E85503">
        <w:rPr>
          <w:rtl/>
        </w:rPr>
        <w:t xml:space="preserve"> »</w:t>
      </w:r>
      <w:r>
        <w:rPr>
          <w:rtl/>
        </w:rPr>
        <w:t xml:space="preserve"> إلى آخره.</w:t>
      </w:r>
      <w:r w:rsidR="00FD0467">
        <w:rPr>
          <w:rtl/>
        </w:rPr>
        <w:t xml:space="preserve"> </w:t>
      </w:r>
    </w:p>
    <w:p w:rsidR="00EE5CBA" w:rsidRDefault="00FD0467" w:rsidP="00B911DD">
      <w:pPr>
        <w:pStyle w:val="Heading2Center"/>
        <w:rPr>
          <w:rtl/>
        </w:rPr>
      </w:pPr>
      <w:r>
        <w:rPr>
          <w:rtl/>
        </w:rPr>
        <w:t xml:space="preserve"> </w:t>
      </w:r>
      <w:bookmarkStart w:id="2" w:name="_Toc366284971"/>
      <w:r>
        <w:rPr>
          <w:rtl/>
        </w:rPr>
        <w:t xml:space="preserve">2 - </w:t>
      </w:r>
      <w:r w:rsidR="00556A70" w:rsidRPr="00556A70">
        <w:rPr>
          <w:rStyle w:val="libAlaemHeading2Char"/>
          <w:rtl/>
        </w:rPr>
        <w:t>(</w:t>
      </w:r>
      <w:r>
        <w:rPr>
          <w:rtl/>
        </w:rPr>
        <w:t xml:space="preserve"> </w:t>
      </w:r>
      <w:r w:rsidR="003B0815">
        <w:rPr>
          <w:rtl/>
        </w:rPr>
        <w:t>باب اشتراط وجوب الجمعة بحضور سبعة، واستحبابها عند حضور خمسة، أحدهم ال</w:t>
      </w:r>
      <w:r w:rsidR="00B911DD">
        <w:rPr>
          <w:rFonts w:hint="cs"/>
          <w:rtl/>
        </w:rPr>
        <w:t>إ</w:t>
      </w:r>
      <w:r w:rsidR="003B0815">
        <w:rPr>
          <w:rtl/>
        </w:rPr>
        <w:t>مام</w:t>
      </w:r>
      <w:r w:rsidR="00556A70" w:rsidRPr="00556A70">
        <w:rPr>
          <w:rStyle w:val="libAlaemHeading2Char"/>
          <w:rtl/>
        </w:rPr>
        <w:t xml:space="preserve"> )</w:t>
      </w:r>
      <w:bookmarkEnd w:id="2"/>
      <w:r w:rsidR="003B0815">
        <w:rPr>
          <w:rtl/>
        </w:rPr>
        <w:t xml:space="preserve"> </w:t>
      </w:r>
    </w:p>
    <w:p w:rsidR="00EE5CBA" w:rsidRDefault="00EE5CBA" w:rsidP="00B911DD">
      <w:pPr>
        <w:pStyle w:val="libNormal"/>
        <w:rPr>
          <w:rtl/>
        </w:rPr>
      </w:pPr>
      <w:r>
        <w:rPr>
          <w:rtl/>
        </w:rPr>
        <w:t xml:space="preserve">6297 / 1 - </w:t>
      </w:r>
      <w:r w:rsidR="003B0815">
        <w:rPr>
          <w:rtl/>
        </w:rPr>
        <w:t xml:space="preserve">الشيخ الفقيه جعفر بن أحمد القمي في كتاب العروس: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تجب الجمعة على سبعة نفر من المؤمنين، ولا تجب على أقل منهم: ال</w:t>
      </w:r>
      <w:r w:rsidR="00B911DD">
        <w:rPr>
          <w:rFonts w:hint="cs"/>
          <w:rtl/>
        </w:rPr>
        <w:t>إ</w:t>
      </w:r>
      <w:r w:rsidR="003B0815">
        <w:rPr>
          <w:rtl/>
        </w:rPr>
        <w:t>مام، وقاضيه، والمدعي حقا</w:t>
      </w:r>
      <w:r w:rsidR="00B911DD">
        <w:rPr>
          <w:rFonts w:hint="cs"/>
          <w:rtl/>
        </w:rPr>
        <w:t>ً</w:t>
      </w:r>
      <w:r w:rsidR="003B0815">
        <w:rPr>
          <w:rtl/>
        </w:rPr>
        <w:t>، والمدعى عليه، وشاهدان، والذي يضرب الحدود بين يدي ال</w:t>
      </w:r>
      <w:r w:rsidR="00B911DD">
        <w:rPr>
          <w:rFonts w:hint="cs"/>
          <w:rtl/>
        </w:rPr>
        <w:t>إ</w:t>
      </w:r>
      <w:r w:rsidR="003B0815">
        <w:rPr>
          <w:rtl/>
        </w:rPr>
        <w:t>مام</w:t>
      </w:r>
      <w:r w:rsidR="00E85503">
        <w:rPr>
          <w:rtl/>
        </w:rPr>
        <w:t xml:space="preserve"> »</w:t>
      </w:r>
      <w:r w:rsidR="003B0815">
        <w:rPr>
          <w:rtl/>
        </w:rPr>
        <w:t xml:space="preserve">. </w:t>
      </w:r>
    </w:p>
    <w:p w:rsidR="003B0815" w:rsidRDefault="00EE5CBA" w:rsidP="00B911DD">
      <w:pPr>
        <w:pStyle w:val="libNormal"/>
        <w:rPr>
          <w:rtl/>
        </w:rPr>
      </w:pPr>
      <w:r>
        <w:rPr>
          <w:rtl/>
        </w:rPr>
        <w:t xml:space="preserve">6298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يجتمع </w:t>
      </w:r>
      <w:r w:rsidR="002465B3" w:rsidRPr="002465B3">
        <w:rPr>
          <w:rStyle w:val="libFootnotenumChar"/>
          <w:rtl/>
        </w:rPr>
        <w:t>(1)</w:t>
      </w:r>
      <w:r w:rsidR="003B0815">
        <w:rPr>
          <w:rtl/>
        </w:rPr>
        <w:t xml:space="preserve"> القوم يوم الجمعة إذا كانوا خمسة فصاعدا</w:t>
      </w:r>
      <w:r w:rsidR="00B911DD">
        <w:rPr>
          <w:rFonts w:hint="cs"/>
          <w:rtl/>
        </w:rPr>
        <w:t>ً</w:t>
      </w:r>
      <w:r w:rsidR="003B0815">
        <w:rPr>
          <w:rtl/>
        </w:rPr>
        <w:t xml:space="preserve">، وإن كانوا أقل من خمسة </w:t>
      </w:r>
      <w:r w:rsidR="00B911DD">
        <w:rPr>
          <w:rFonts w:hint="cs"/>
          <w:rtl/>
        </w:rPr>
        <w:t>(</w:t>
      </w:r>
      <w:r w:rsidR="003B0815">
        <w:rPr>
          <w:rtl/>
        </w:rPr>
        <w:t>لم يجتمعوا</w:t>
      </w:r>
      <w:r w:rsidR="00B911DD">
        <w:rPr>
          <w:rFonts w:hint="cs"/>
          <w:rtl/>
        </w:rPr>
        <w:t>)</w:t>
      </w:r>
      <w:r w:rsidR="003B0815">
        <w:rPr>
          <w:rtl/>
        </w:rPr>
        <w:t xml:space="preserve"> </w:t>
      </w:r>
      <w:r w:rsidR="002465B3" w:rsidRPr="002465B3">
        <w:rPr>
          <w:rStyle w:val="libFootnotenumChar"/>
          <w:rtl/>
        </w:rPr>
        <w:t>(2)</w:t>
      </w:r>
      <w:r w:rsidR="00B911DD">
        <w:rPr>
          <w:rFonts w:hint="cs"/>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تفسير ابي الفتوح الرازي ج 5 ص 323.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العروس: 56.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181. </w:t>
      </w:r>
    </w:p>
    <w:p w:rsidR="002465B3" w:rsidRDefault="002465B3" w:rsidP="002465B3">
      <w:pPr>
        <w:pStyle w:val="libFootnote"/>
        <w:rPr>
          <w:rtl/>
        </w:rPr>
      </w:pPr>
      <w:r>
        <w:rPr>
          <w:rtl/>
        </w:rPr>
        <w:t>(1)</w:t>
      </w:r>
      <w:r w:rsidR="003B0815">
        <w:rPr>
          <w:rtl/>
        </w:rPr>
        <w:t xml:space="preserve"> في المصدر: يجمع. </w:t>
      </w:r>
    </w:p>
    <w:p w:rsidR="003B0815" w:rsidRDefault="002465B3" w:rsidP="002465B3">
      <w:pPr>
        <w:pStyle w:val="libFootnote"/>
        <w:rPr>
          <w:rtl/>
        </w:rPr>
      </w:pPr>
      <w:r>
        <w:rPr>
          <w:rtl/>
        </w:rPr>
        <w:t>(2)</w:t>
      </w:r>
      <w:r w:rsidR="003B0815">
        <w:rPr>
          <w:rtl/>
        </w:rPr>
        <w:t xml:space="preserve"> في المصدر: فلا جمعة عليهم. </w:t>
      </w:r>
    </w:p>
    <w:p w:rsidR="00EE5CBA" w:rsidRDefault="003B0815" w:rsidP="00B911DD">
      <w:pPr>
        <w:pStyle w:val="Heading2Center"/>
        <w:rPr>
          <w:rtl/>
        </w:rPr>
      </w:pPr>
      <w:r>
        <w:rPr>
          <w:rtl/>
        </w:rPr>
        <w:br w:type="page"/>
      </w:r>
      <w:r w:rsidR="00FD0467">
        <w:rPr>
          <w:rtl/>
        </w:rPr>
        <w:lastRenderedPageBreak/>
        <w:t xml:space="preserve"> </w:t>
      </w:r>
      <w:bookmarkStart w:id="3" w:name="_Toc366284972"/>
      <w:r w:rsidR="00FD0467">
        <w:rPr>
          <w:rtl/>
        </w:rPr>
        <w:t xml:space="preserve">3 - </w:t>
      </w:r>
      <w:r w:rsidR="00556A70" w:rsidRPr="00556A70">
        <w:rPr>
          <w:rStyle w:val="libAlaemHeading2Char"/>
          <w:rtl/>
        </w:rPr>
        <w:t>(</w:t>
      </w:r>
      <w:r w:rsidR="00FD0467">
        <w:rPr>
          <w:rtl/>
        </w:rPr>
        <w:t xml:space="preserve"> </w:t>
      </w:r>
      <w:r>
        <w:rPr>
          <w:rtl/>
        </w:rPr>
        <w:t>باب وجوب الجمعة على أهل ال</w:t>
      </w:r>
      <w:r w:rsidR="00B911DD">
        <w:rPr>
          <w:rFonts w:hint="cs"/>
          <w:rtl/>
        </w:rPr>
        <w:t>أ</w:t>
      </w:r>
      <w:r>
        <w:rPr>
          <w:rtl/>
        </w:rPr>
        <w:t>مصار، وعلى أهل القرى وغيرهم، وعدم اشتراطها بالمصر</w:t>
      </w:r>
      <w:r w:rsidR="00556A70" w:rsidRPr="00556A70">
        <w:rPr>
          <w:rStyle w:val="libAlaemHeading2Char"/>
          <w:rtl/>
        </w:rPr>
        <w:t xml:space="preserve"> )</w:t>
      </w:r>
      <w:bookmarkEnd w:id="3"/>
      <w:r>
        <w:rPr>
          <w:rtl/>
        </w:rPr>
        <w:t xml:space="preserve"> </w:t>
      </w:r>
    </w:p>
    <w:p w:rsidR="00EE5CBA" w:rsidRDefault="00EE5CBA" w:rsidP="003B0815">
      <w:pPr>
        <w:pStyle w:val="libNormal"/>
        <w:rPr>
          <w:rtl/>
        </w:rPr>
      </w:pPr>
      <w:r>
        <w:rPr>
          <w:rtl/>
        </w:rPr>
        <w:t xml:space="preserve">6299 / 1 - </w:t>
      </w:r>
      <w:r w:rsidR="003B0815">
        <w:rPr>
          <w:rtl/>
        </w:rPr>
        <w:t xml:space="preserve">الشيخ جعفر بن أحمد القمي في كتاب العروس: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جمعة إلا في مصر يقام فيه الحدود</w:t>
      </w:r>
      <w:r w:rsidR="00E85503">
        <w:rPr>
          <w:rtl/>
        </w:rPr>
        <w:t xml:space="preserve"> »</w:t>
      </w:r>
      <w:r w:rsidR="003B0815">
        <w:rPr>
          <w:rtl/>
        </w:rPr>
        <w:t xml:space="preserve">. </w:t>
      </w:r>
    </w:p>
    <w:p w:rsidR="00EE5CBA" w:rsidRDefault="00EE5CBA" w:rsidP="003B0815">
      <w:pPr>
        <w:pStyle w:val="libNormal"/>
        <w:rPr>
          <w:rtl/>
        </w:rPr>
      </w:pPr>
      <w:r>
        <w:rPr>
          <w:rtl/>
        </w:rPr>
        <w:t xml:space="preserve">6300 / 2 - </w:t>
      </w:r>
      <w:r w:rsidR="003B0815">
        <w:rPr>
          <w:rtl/>
        </w:rPr>
        <w:t xml:space="preserve">وعنه </w:t>
      </w:r>
      <w:r w:rsidR="00FD0467" w:rsidRPr="00FD0467">
        <w:rPr>
          <w:rStyle w:val="libAlaemChar"/>
          <w:rtl/>
        </w:rPr>
        <w:t>عليه‌السلام</w:t>
      </w:r>
      <w:r w:rsidR="003B0815">
        <w:rPr>
          <w:rtl/>
        </w:rPr>
        <w:t xml:space="preserve"> أنه قال: </w:t>
      </w:r>
      <w:r w:rsidR="00E85503">
        <w:rPr>
          <w:rtl/>
        </w:rPr>
        <w:t xml:space="preserve">« </w:t>
      </w:r>
      <w:r w:rsidR="003B0815">
        <w:rPr>
          <w:rtl/>
        </w:rPr>
        <w:t>ليس على أهل القرى جماعة، ولا خروج في العيدين</w:t>
      </w:r>
      <w:r w:rsidR="00E85503">
        <w:rPr>
          <w:rtl/>
        </w:rPr>
        <w:t xml:space="preserve"> »</w:t>
      </w:r>
      <w:r w:rsidR="003B0815">
        <w:rPr>
          <w:rtl/>
        </w:rPr>
        <w:t xml:space="preserve">. </w:t>
      </w:r>
    </w:p>
    <w:p w:rsidR="00FD0467" w:rsidRDefault="00EE5CBA" w:rsidP="003B0815">
      <w:pPr>
        <w:pStyle w:val="libNormal"/>
        <w:rPr>
          <w:rtl/>
        </w:rPr>
      </w:pPr>
      <w:r>
        <w:rPr>
          <w:rtl/>
        </w:rPr>
        <w:t xml:space="preserve">6301 / 3 -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ليس على المسافر جمعة، ولا جماعة، ولا تشريق </w:t>
      </w:r>
      <w:r w:rsidR="002465B3" w:rsidRPr="002465B3">
        <w:rPr>
          <w:rStyle w:val="libFootnotenumChar"/>
          <w:rtl/>
        </w:rPr>
        <w:t>(1)</w:t>
      </w:r>
      <w:r w:rsidR="003B0815">
        <w:rPr>
          <w:rtl/>
        </w:rPr>
        <w:t>، إلا في مصر جامع</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4" w:name="_Toc366284973"/>
      <w:r>
        <w:rPr>
          <w:rtl/>
        </w:rPr>
        <w:t xml:space="preserve">4 - </w:t>
      </w:r>
      <w:r w:rsidR="00556A70" w:rsidRPr="00556A70">
        <w:rPr>
          <w:rStyle w:val="libAlaemHeading2Char"/>
          <w:rtl/>
        </w:rPr>
        <w:t>(</w:t>
      </w:r>
      <w:r>
        <w:rPr>
          <w:rtl/>
        </w:rPr>
        <w:t xml:space="preserve"> </w:t>
      </w:r>
      <w:r w:rsidR="003B0815">
        <w:rPr>
          <w:rtl/>
        </w:rPr>
        <w:t>باب عدم وجوب حضور الجمعة، على من بعد عنها بأزيد من فرسخين، ووجوبها على من بعد عنها بفرسخين</w:t>
      </w:r>
      <w:r w:rsidR="00556A70" w:rsidRPr="00556A70">
        <w:rPr>
          <w:rStyle w:val="libAlaemHeading2Char"/>
          <w:rtl/>
        </w:rPr>
        <w:t xml:space="preserve"> )</w:t>
      </w:r>
      <w:r w:rsidR="003B0815">
        <w:rPr>
          <w:rtl/>
        </w:rPr>
        <w:t>.</w:t>
      </w:r>
      <w:bookmarkEnd w:id="4"/>
      <w:r w:rsidR="003B0815">
        <w:rPr>
          <w:rtl/>
        </w:rPr>
        <w:t xml:space="preserve"> </w:t>
      </w:r>
    </w:p>
    <w:p w:rsidR="003B0815" w:rsidRDefault="00EE5CBA" w:rsidP="00B911DD">
      <w:pPr>
        <w:pStyle w:val="libNormal"/>
        <w:rPr>
          <w:rtl/>
        </w:rPr>
      </w:pPr>
      <w:r>
        <w:rPr>
          <w:rtl/>
        </w:rPr>
        <w:t xml:space="preserve">6302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تجب الجمعة على كل</w:t>
      </w:r>
      <w:r w:rsidR="00B911DD">
        <w:rPr>
          <w:rFonts w:hint="cs"/>
          <w:rtl/>
        </w:rPr>
        <w:t>ّ</w:t>
      </w:r>
      <w:r w:rsidR="003B0815">
        <w:rPr>
          <w:rtl/>
        </w:rPr>
        <w:t xml:space="preserve"> من كان منها على فرسخين، إذا كان ال</w:t>
      </w:r>
      <w:r w:rsidR="00B911DD">
        <w:rPr>
          <w:rFonts w:hint="cs"/>
          <w:rtl/>
        </w:rPr>
        <w:t>إ</w:t>
      </w:r>
      <w:r w:rsidR="003B0815">
        <w:rPr>
          <w:rtl/>
        </w:rPr>
        <w:t>مام عدلا</w:t>
      </w:r>
      <w:r w:rsidR="00B911DD">
        <w:rPr>
          <w:rFonts w:hint="cs"/>
          <w:rtl/>
        </w:rPr>
        <w:t>ً</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العروس ص 57. </w:t>
      </w:r>
    </w:p>
    <w:p w:rsidR="002465B3" w:rsidRDefault="002465B3" w:rsidP="002465B3">
      <w:pPr>
        <w:pStyle w:val="libFootnote0"/>
        <w:rPr>
          <w:rtl/>
        </w:rPr>
      </w:pPr>
      <w:r>
        <w:rPr>
          <w:rtl/>
        </w:rPr>
        <w:t>2 -</w:t>
      </w:r>
      <w:r w:rsidR="003B0815">
        <w:rPr>
          <w:rtl/>
        </w:rPr>
        <w:t xml:space="preserve"> العروس ص 57.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181. </w:t>
      </w:r>
    </w:p>
    <w:p w:rsidR="002465B3" w:rsidRDefault="002465B3" w:rsidP="00B911DD">
      <w:pPr>
        <w:pStyle w:val="libFootnote"/>
        <w:rPr>
          <w:rtl/>
        </w:rPr>
      </w:pPr>
      <w:r>
        <w:rPr>
          <w:rtl/>
        </w:rPr>
        <w:t>(1)</w:t>
      </w:r>
      <w:r w:rsidR="003B0815">
        <w:rPr>
          <w:rtl/>
        </w:rPr>
        <w:t xml:space="preserve"> التشريق: صلاة العيد، و</w:t>
      </w:r>
      <w:r w:rsidR="00B911DD">
        <w:rPr>
          <w:rFonts w:hint="cs"/>
          <w:rtl/>
        </w:rPr>
        <w:t>إ</w:t>
      </w:r>
      <w:r w:rsidR="003B0815">
        <w:rPr>
          <w:rtl/>
        </w:rPr>
        <w:t>ن</w:t>
      </w:r>
      <w:r w:rsidR="00B911DD">
        <w:rPr>
          <w:rFonts w:hint="cs"/>
          <w:rtl/>
        </w:rPr>
        <w:t>ّ</w:t>
      </w:r>
      <w:r w:rsidR="003B0815">
        <w:rPr>
          <w:rtl/>
        </w:rPr>
        <w:t xml:space="preserve">ما </w:t>
      </w:r>
      <w:r w:rsidR="00B911DD">
        <w:rPr>
          <w:rFonts w:hint="cs"/>
          <w:rtl/>
        </w:rPr>
        <w:t>أ</w:t>
      </w:r>
      <w:r w:rsidR="003B0815">
        <w:rPr>
          <w:rtl/>
        </w:rPr>
        <w:t>خذ من شروق الشمس ل</w:t>
      </w:r>
      <w:r w:rsidR="00B911DD">
        <w:rPr>
          <w:rFonts w:hint="cs"/>
          <w:rtl/>
        </w:rPr>
        <w:t>أ</w:t>
      </w:r>
      <w:r w:rsidR="003B0815">
        <w:rPr>
          <w:rtl/>
        </w:rPr>
        <w:t xml:space="preserve">ن ذلك وقتها، (لسان العرب شرق ج 10 ص 176). </w:t>
      </w:r>
    </w:p>
    <w:p w:rsidR="002465B3" w:rsidRDefault="00FD0467" w:rsidP="00FD0467">
      <w:pPr>
        <w:pStyle w:val="libFootnoteCenterBold"/>
        <w:rPr>
          <w:rtl/>
        </w:rPr>
      </w:pPr>
      <w:r>
        <w:rPr>
          <w:rtl/>
        </w:rPr>
        <w:t>الباب - 4</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181. </w:t>
      </w:r>
    </w:p>
    <w:p w:rsidR="00EE5CBA" w:rsidRDefault="003B0815" w:rsidP="00FD0467">
      <w:pPr>
        <w:pStyle w:val="Heading2Center"/>
        <w:rPr>
          <w:rtl/>
        </w:rPr>
      </w:pPr>
      <w:r>
        <w:rPr>
          <w:rtl/>
        </w:rPr>
        <w:br w:type="page"/>
      </w:r>
      <w:r w:rsidR="00FD0467">
        <w:rPr>
          <w:rtl/>
        </w:rPr>
        <w:lastRenderedPageBreak/>
        <w:t xml:space="preserve"> </w:t>
      </w:r>
      <w:bookmarkStart w:id="5" w:name="_Toc366284974"/>
      <w:r w:rsidR="00FD0467">
        <w:rPr>
          <w:rtl/>
        </w:rPr>
        <w:t xml:space="preserve">5 - </w:t>
      </w:r>
      <w:r w:rsidR="00556A70" w:rsidRPr="00556A70">
        <w:rPr>
          <w:rStyle w:val="libAlaemHeading2Char"/>
          <w:rtl/>
        </w:rPr>
        <w:t>(</w:t>
      </w:r>
      <w:r w:rsidR="00FD0467">
        <w:rPr>
          <w:rtl/>
        </w:rPr>
        <w:t xml:space="preserve"> </w:t>
      </w:r>
      <w:r>
        <w:rPr>
          <w:rtl/>
        </w:rPr>
        <w:t>باب اشتراط وجوب الجمعة بحضور السلطان العادل، أو من نصبه، وعدم وجوبها مع عدم وجود إمام عدل، يحسن الخطبتين، وعدم الخوف</w:t>
      </w:r>
      <w:r w:rsidR="00556A70" w:rsidRPr="00556A70">
        <w:rPr>
          <w:rStyle w:val="libAlaemHeading2Char"/>
          <w:rtl/>
        </w:rPr>
        <w:t xml:space="preserve"> )</w:t>
      </w:r>
      <w:bookmarkEnd w:id="5"/>
      <w:r>
        <w:rPr>
          <w:rtl/>
        </w:rPr>
        <w:t xml:space="preserve"> </w:t>
      </w:r>
    </w:p>
    <w:p w:rsidR="00EE5CBA" w:rsidRDefault="00EE5CBA" w:rsidP="003B0815">
      <w:pPr>
        <w:pStyle w:val="libNormal"/>
        <w:rPr>
          <w:rtl/>
        </w:rPr>
      </w:pPr>
      <w:r>
        <w:rPr>
          <w:rtl/>
        </w:rPr>
        <w:t xml:space="preserve">6303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العشيرة إذا كان عليهم أمير يقيم الحدود عليهم، فقد وجب </w:t>
      </w:r>
      <w:r w:rsidR="002465B3" w:rsidRPr="002465B3">
        <w:rPr>
          <w:rStyle w:val="libFootnotenumChar"/>
          <w:rtl/>
        </w:rPr>
        <w:t>(1)</w:t>
      </w:r>
      <w:r w:rsidR="003B0815">
        <w:rPr>
          <w:rtl/>
        </w:rPr>
        <w:t xml:space="preserve"> عليهما الجمعة والتشريق</w:t>
      </w:r>
      <w:r w:rsidR="00E85503">
        <w:rPr>
          <w:rtl/>
        </w:rPr>
        <w:t xml:space="preserve"> »</w:t>
      </w:r>
      <w:r w:rsidR="003B0815">
        <w:rPr>
          <w:rtl/>
        </w:rPr>
        <w:t xml:space="preserve">. </w:t>
      </w:r>
    </w:p>
    <w:p w:rsidR="00EE5CBA" w:rsidRDefault="00EE5CBA" w:rsidP="003B0815">
      <w:pPr>
        <w:pStyle w:val="libNormal"/>
        <w:rPr>
          <w:rtl/>
        </w:rPr>
      </w:pPr>
      <w:r>
        <w:rPr>
          <w:rtl/>
        </w:rPr>
        <w:t xml:space="preserve">6304 / 2 - </w:t>
      </w:r>
      <w:r w:rsidR="003B0815">
        <w:rPr>
          <w:rtl/>
        </w:rPr>
        <w:t xml:space="preserve">وبهذا </w:t>
      </w:r>
      <w:r w:rsidR="00152F9D">
        <w:rPr>
          <w:rtl/>
        </w:rPr>
        <w:t>الإسناد</w:t>
      </w:r>
      <w:r w:rsidR="003B0815">
        <w:rPr>
          <w:rtl/>
        </w:rPr>
        <w:t>: عن علي بن الحسين، عن أبيه أن عليا</w:t>
      </w:r>
      <w:r w:rsidR="00B911DD">
        <w:rPr>
          <w:rFonts w:hint="cs"/>
          <w:rtl/>
        </w:rPr>
        <w:t>ً</w:t>
      </w:r>
      <w:r w:rsidR="003B0815">
        <w:rPr>
          <w:rtl/>
        </w:rPr>
        <w:t xml:space="preserve"> </w:t>
      </w:r>
      <w:r w:rsidR="00FD0467" w:rsidRPr="00FD0467">
        <w:rPr>
          <w:rStyle w:val="libAlaemChar"/>
          <w:rtl/>
        </w:rPr>
        <w:t>عليهم‌السلام</w:t>
      </w:r>
      <w:r w:rsidR="003B0815">
        <w:rPr>
          <w:rtl/>
        </w:rPr>
        <w:t xml:space="preserve"> قال: </w:t>
      </w:r>
      <w:r w:rsidR="00E85503">
        <w:rPr>
          <w:rtl/>
        </w:rPr>
        <w:t xml:space="preserve">« </w:t>
      </w:r>
      <w:r w:rsidR="003B0815">
        <w:rPr>
          <w:rtl/>
        </w:rPr>
        <w:t>لا يصح الحكم ولا الحدود ولا الجمعة، إلا بإمام</w:t>
      </w:r>
      <w:r w:rsidR="00E85503">
        <w:rPr>
          <w:rtl/>
        </w:rPr>
        <w:t xml:space="preserve"> »</w:t>
      </w:r>
      <w:r w:rsidR="003B0815">
        <w:rPr>
          <w:rtl/>
        </w:rPr>
        <w:t xml:space="preserve">. </w:t>
      </w:r>
    </w:p>
    <w:p w:rsidR="00EE5CBA" w:rsidRDefault="00EE5CBA" w:rsidP="00B911DD">
      <w:pPr>
        <w:pStyle w:val="libNormal"/>
        <w:rPr>
          <w:rtl/>
        </w:rPr>
      </w:pPr>
      <w:r>
        <w:rPr>
          <w:rtl/>
        </w:rPr>
        <w:t xml:space="preserve">6305 / 3 - </w:t>
      </w:r>
      <w:r w:rsidR="003B0815">
        <w:rPr>
          <w:rtl/>
        </w:rPr>
        <w:t xml:space="preserve">وبهذا </w:t>
      </w:r>
      <w:r w:rsidR="00152F9D">
        <w:rPr>
          <w:rtl/>
        </w:rPr>
        <w:t>الإسناد</w:t>
      </w:r>
      <w:r w:rsidR="003B0815">
        <w:rPr>
          <w:rtl/>
        </w:rPr>
        <w:t>: أن عليا</w:t>
      </w:r>
      <w:r w:rsidR="00B911DD">
        <w:rPr>
          <w:rFonts w:hint="cs"/>
          <w:rtl/>
        </w:rPr>
        <w:t>ً</w:t>
      </w:r>
      <w:r w:rsidR="003B0815">
        <w:rPr>
          <w:rtl/>
        </w:rPr>
        <w:t xml:space="preserve"> </w:t>
      </w:r>
      <w:r w:rsidR="00FD0467" w:rsidRPr="00FD0467">
        <w:rPr>
          <w:rStyle w:val="libAlaemChar"/>
          <w:rtl/>
        </w:rPr>
        <w:t>عليه‌السلام</w:t>
      </w:r>
      <w:r w:rsidR="003B0815">
        <w:rPr>
          <w:rtl/>
        </w:rPr>
        <w:t xml:space="preserve"> سئل عن ال</w:t>
      </w:r>
      <w:r w:rsidR="00B911DD">
        <w:rPr>
          <w:rFonts w:hint="cs"/>
          <w:rtl/>
        </w:rPr>
        <w:t>إ</w:t>
      </w:r>
      <w:r w:rsidR="003B0815">
        <w:rPr>
          <w:rtl/>
        </w:rPr>
        <w:t>مام يهرب ولا يخلف أحدا</w:t>
      </w:r>
      <w:r w:rsidR="00B911DD">
        <w:rPr>
          <w:rFonts w:hint="cs"/>
          <w:rtl/>
        </w:rPr>
        <w:t>ً</w:t>
      </w:r>
      <w:r w:rsidR="003B0815">
        <w:rPr>
          <w:rtl/>
        </w:rPr>
        <w:t xml:space="preserve"> بالناس، كيف يصلون الجمعة؟ قال: </w:t>
      </w:r>
      <w:r w:rsidR="00E85503">
        <w:rPr>
          <w:rtl/>
        </w:rPr>
        <w:t xml:space="preserve">« </w:t>
      </w:r>
      <w:r w:rsidR="003B0815">
        <w:rPr>
          <w:rtl/>
        </w:rPr>
        <w:t>يصلون كصلاتهم أربع ركعات</w:t>
      </w:r>
      <w:r w:rsidR="00E85503">
        <w:rPr>
          <w:rtl/>
        </w:rPr>
        <w:t xml:space="preserve"> »</w:t>
      </w:r>
      <w:r w:rsidR="003B0815">
        <w:rPr>
          <w:rtl/>
        </w:rPr>
        <w:t xml:space="preserve">. </w:t>
      </w:r>
    </w:p>
    <w:p w:rsidR="003B0815" w:rsidRDefault="00EE5CBA" w:rsidP="003B0815">
      <w:pPr>
        <w:pStyle w:val="libNormal"/>
        <w:rPr>
          <w:rtl/>
        </w:rPr>
      </w:pPr>
      <w:r>
        <w:rPr>
          <w:rtl/>
        </w:rPr>
        <w:t xml:space="preserve">6306 / 4 -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لا جمعة إلا مع إمام عدل تقي</w:t>
      </w:r>
      <w:r w:rsidR="00E85503">
        <w:rPr>
          <w:rtl/>
        </w:rPr>
        <w:t xml:space="preserve"> »</w:t>
      </w:r>
      <w:r w:rsidR="003B0815">
        <w:rPr>
          <w:rtl/>
        </w:rPr>
        <w:t xml:space="preserve">. 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لا يصلح الحكم ولا الحدود ولا الجمعة، إلا بإمام عدل </w:t>
      </w:r>
      <w:r w:rsidR="002465B3" w:rsidRPr="002465B3">
        <w:rPr>
          <w:rStyle w:val="libFootnotenumChar"/>
          <w:rtl/>
        </w:rPr>
        <w:t>(1)</w:t>
      </w:r>
      <w:r w:rsidR="00B911DD">
        <w:rPr>
          <w:rFonts w:hint="cs"/>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الجعفريات ص 43. </w:t>
      </w:r>
    </w:p>
    <w:p w:rsidR="00AA6427" w:rsidRDefault="002465B3" w:rsidP="002465B3">
      <w:pPr>
        <w:pStyle w:val="libFootnote"/>
        <w:rPr>
          <w:rtl/>
        </w:rPr>
      </w:pPr>
      <w:r>
        <w:rPr>
          <w:rtl/>
        </w:rPr>
        <w:t>(1)</w:t>
      </w:r>
      <w:r w:rsidR="003B0815">
        <w:rPr>
          <w:rtl/>
        </w:rPr>
        <w:t xml:space="preserve"> في المصدر: وجبت. </w:t>
      </w:r>
    </w:p>
    <w:p w:rsidR="002465B3" w:rsidRDefault="003B0815" w:rsidP="00AA6427">
      <w:pPr>
        <w:pStyle w:val="libFootnote0"/>
        <w:rPr>
          <w:rtl/>
        </w:rPr>
      </w:pPr>
      <w:r>
        <w:rPr>
          <w:rtl/>
        </w:rPr>
        <w:t xml:space="preserve">2 و </w:t>
      </w:r>
      <w:r w:rsidR="002465B3">
        <w:rPr>
          <w:rtl/>
        </w:rPr>
        <w:t>3 -</w:t>
      </w:r>
      <w:r>
        <w:rPr>
          <w:rtl/>
        </w:rPr>
        <w:t xml:space="preserve"> الجعفريات ص 43.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182. </w:t>
      </w:r>
    </w:p>
    <w:p w:rsidR="003B0815" w:rsidRDefault="002465B3" w:rsidP="002465B3">
      <w:pPr>
        <w:pStyle w:val="libFootnote"/>
        <w:rPr>
          <w:rtl/>
        </w:rPr>
      </w:pPr>
      <w:r>
        <w:rPr>
          <w:rtl/>
        </w:rPr>
        <w:t>(1)</w:t>
      </w:r>
      <w:r w:rsidR="003B0815">
        <w:rPr>
          <w:rtl/>
        </w:rPr>
        <w:t xml:space="preserve"> عدل: ليس في المصدر. </w:t>
      </w:r>
    </w:p>
    <w:p w:rsidR="00EE5CBA" w:rsidRDefault="003B0815" w:rsidP="00B911DD">
      <w:pPr>
        <w:pStyle w:val="libNormal"/>
        <w:rPr>
          <w:rtl/>
        </w:rPr>
      </w:pPr>
      <w:r>
        <w:rPr>
          <w:rtl/>
        </w:rPr>
        <w:br w:type="page"/>
      </w:r>
      <w:r>
        <w:rPr>
          <w:rtl/>
        </w:rPr>
        <w:lastRenderedPageBreak/>
        <w:t>6307</w:t>
      </w:r>
      <w:r w:rsidR="00B911DD">
        <w:rPr>
          <w:rFonts w:hint="cs"/>
          <w:rtl/>
        </w:rPr>
        <w:t xml:space="preserve"> / 5 -</w:t>
      </w:r>
      <w:r>
        <w:rPr>
          <w:rtl/>
        </w:rPr>
        <w:t xml:space="preserve"> جعفر بن أحمد القمي في كتاب العروس: عن أبي جعفر </w:t>
      </w:r>
      <w:r w:rsidR="00FD0467" w:rsidRPr="00FD0467">
        <w:rPr>
          <w:rStyle w:val="libAlaemChar"/>
          <w:rtl/>
        </w:rPr>
        <w:t>عليه‌السلام</w:t>
      </w:r>
      <w:r>
        <w:rPr>
          <w:rtl/>
        </w:rPr>
        <w:t xml:space="preserve"> أنه قال: </w:t>
      </w:r>
      <w:r w:rsidR="00E85503">
        <w:rPr>
          <w:rtl/>
        </w:rPr>
        <w:t xml:space="preserve">« </w:t>
      </w:r>
      <w:r>
        <w:rPr>
          <w:rtl/>
        </w:rPr>
        <w:t>صلاة يوم الجمعة فريضة، وال</w:t>
      </w:r>
      <w:r w:rsidR="00B911DD">
        <w:rPr>
          <w:rFonts w:hint="cs"/>
          <w:rtl/>
        </w:rPr>
        <w:t>إ</w:t>
      </w:r>
      <w:r>
        <w:rPr>
          <w:rtl/>
        </w:rPr>
        <w:t>جتماع إليها فريضة مع ال</w:t>
      </w:r>
      <w:r w:rsidR="00B911DD">
        <w:rPr>
          <w:rFonts w:hint="cs"/>
          <w:rtl/>
        </w:rPr>
        <w:t>إ</w:t>
      </w:r>
      <w:r>
        <w:rPr>
          <w:rtl/>
        </w:rPr>
        <w:t>مام</w:t>
      </w:r>
      <w:r w:rsidR="00E85503">
        <w:rPr>
          <w:rtl/>
        </w:rPr>
        <w:t xml:space="preserve"> »</w:t>
      </w:r>
      <w:r>
        <w:rPr>
          <w:rtl/>
        </w:rPr>
        <w:t xml:space="preserve">. </w:t>
      </w:r>
    </w:p>
    <w:p w:rsidR="00B911DD" w:rsidRDefault="00EE5CBA" w:rsidP="00B911DD">
      <w:pPr>
        <w:pStyle w:val="libNormal"/>
        <w:rPr>
          <w:rtl/>
        </w:rPr>
      </w:pPr>
      <w:r>
        <w:rPr>
          <w:rtl/>
        </w:rPr>
        <w:t xml:space="preserve">6308 / 6 - </w:t>
      </w:r>
      <w:r w:rsidR="003B0815">
        <w:rPr>
          <w:rtl/>
        </w:rPr>
        <w:t xml:space="preserve">السيد علي بن طاووس في كتاب كشف اليقين: عن الثقة </w:t>
      </w:r>
      <w:r w:rsidR="00152F9D">
        <w:rPr>
          <w:rtl/>
        </w:rPr>
        <w:t>محمّد</w:t>
      </w:r>
      <w:r w:rsidR="003B0815">
        <w:rPr>
          <w:rtl/>
        </w:rPr>
        <w:t xml:space="preserve"> بن العباس في تفسيره، عن </w:t>
      </w:r>
      <w:r w:rsidR="00152F9D">
        <w:rPr>
          <w:rtl/>
        </w:rPr>
        <w:t>محمّد</w:t>
      </w:r>
      <w:r w:rsidR="003B0815">
        <w:rPr>
          <w:rtl/>
        </w:rPr>
        <w:t xml:space="preserve"> بن همام بن سهيل، عن </w:t>
      </w:r>
      <w:r w:rsidR="00152F9D">
        <w:rPr>
          <w:rtl/>
        </w:rPr>
        <w:t>محمّد</w:t>
      </w:r>
      <w:r w:rsidR="003B0815">
        <w:rPr>
          <w:rtl/>
        </w:rPr>
        <w:t xml:space="preserve"> بن إسماعيل العلوي، عن عيسى بن داود النجار، عن موسى بن جعفر، عن آبائه </w:t>
      </w:r>
      <w:r w:rsidR="00FD0467" w:rsidRPr="00FD0467">
        <w:rPr>
          <w:rStyle w:val="libAlaemChar"/>
          <w:rtl/>
        </w:rPr>
        <w:t>عليهم‌السلام</w:t>
      </w:r>
      <w:r w:rsidR="003B0815">
        <w:rPr>
          <w:rtl/>
        </w:rPr>
        <w:t xml:space="preserve">، عن رسول الله </w:t>
      </w:r>
      <w:r w:rsidR="00FD0467" w:rsidRPr="00FD0467">
        <w:rPr>
          <w:rStyle w:val="libAlaemChar"/>
          <w:rtl/>
        </w:rPr>
        <w:t>صلى‌الله‌عليه‌وآله‌</w:t>
      </w:r>
      <w:r w:rsidR="003B0815">
        <w:rPr>
          <w:rtl/>
        </w:rPr>
        <w:t xml:space="preserve"> في حديث المعراج قال: </w:t>
      </w:r>
      <w:r w:rsidR="00E85503">
        <w:rPr>
          <w:rtl/>
        </w:rPr>
        <w:t xml:space="preserve">« </w:t>
      </w:r>
      <w:r w:rsidR="003B0815">
        <w:rPr>
          <w:rtl/>
        </w:rPr>
        <w:t>أوحى الله إليه: هل تدري ما الدرجات</w:t>
      </w:r>
      <w:r w:rsidR="00D63F21">
        <w:rPr>
          <w:rtl/>
        </w:rPr>
        <w:t>؟</w:t>
      </w:r>
      <w:r w:rsidR="003B0815">
        <w:rPr>
          <w:rtl/>
        </w:rPr>
        <w:t xml:space="preserve"> قلت: أنت أعلم يا سيدي، قال: إسباغ الوضوء في المكروهات، والمشي على ال</w:t>
      </w:r>
      <w:r w:rsidR="00B911DD">
        <w:rPr>
          <w:rFonts w:hint="cs"/>
          <w:rtl/>
        </w:rPr>
        <w:t>أ</w:t>
      </w:r>
      <w:r w:rsidR="003B0815">
        <w:rPr>
          <w:rtl/>
        </w:rPr>
        <w:t>قدام إلى الجمعات، معك ومع ال</w:t>
      </w:r>
      <w:r w:rsidR="00B911DD">
        <w:rPr>
          <w:rFonts w:hint="cs"/>
          <w:rtl/>
        </w:rPr>
        <w:t>أ</w:t>
      </w:r>
      <w:r w:rsidR="003B0815">
        <w:rPr>
          <w:rtl/>
        </w:rPr>
        <w:t>ئمة من ولدك، وانتظار الصلاة بعد الصلاة</w:t>
      </w:r>
      <w:r w:rsidR="00E85503">
        <w:rPr>
          <w:rtl/>
        </w:rPr>
        <w:t xml:space="preserve"> »</w:t>
      </w:r>
      <w:r w:rsidR="003B0815">
        <w:rPr>
          <w:rtl/>
        </w:rPr>
        <w:t xml:space="preserve"> الخبر. </w:t>
      </w:r>
    </w:p>
    <w:p w:rsidR="00EE5CBA" w:rsidRDefault="003B0815" w:rsidP="003B0815">
      <w:pPr>
        <w:pStyle w:val="libNormal"/>
        <w:rPr>
          <w:rtl/>
        </w:rPr>
      </w:pPr>
      <w:r>
        <w:rPr>
          <w:rtl/>
        </w:rPr>
        <w:t>ورواه الشيخ حسن بن سليمان الحلي في كتاب المحتضر: نقلا</w:t>
      </w:r>
      <w:r w:rsidR="00B911DD">
        <w:rPr>
          <w:rFonts w:hint="cs"/>
          <w:rtl/>
        </w:rPr>
        <w:t>ً</w:t>
      </w:r>
      <w:r>
        <w:rPr>
          <w:rtl/>
        </w:rPr>
        <w:t xml:space="preserve"> من تفسير </w:t>
      </w:r>
      <w:r w:rsidR="00152F9D">
        <w:rPr>
          <w:rtl/>
        </w:rPr>
        <w:t>محمّد</w:t>
      </w:r>
      <w:r>
        <w:rPr>
          <w:rtl/>
        </w:rPr>
        <w:t xml:space="preserve"> بن العباس، مثله </w:t>
      </w:r>
      <w:r w:rsidR="002465B3" w:rsidRPr="002465B3">
        <w:rPr>
          <w:rStyle w:val="libFootnotenumChar"/>
          <w:rtl/>
        </w:rPr>
        <w:t>(1)</w:t>
      </w:r>
      <w:r>
        <w:rPr>
          <w:rtl/>
        </w:rPr>
        <w:t xml:space="preserve">. </w:t>
      </w:r>
    </w:p>
    <w:p w:rsidR="003B0815" w:rsidRDefault="00EE5CBA" w:rsidP="00B911DD">
      <w:pPr>
        <w:pStyle w:val="libNormal"/>
        <w:rPr>
          <w:rtl/>
        </w:rPr>
      </w:pPr>
      <w:r>
        <w:rPr>
          <w:rtl/>
        </w:rPr>
        <w:t xml:space="preserve">6309 / 7 - </w:t>
      </w:r>
      <w:r w:rsidR="003B0815">
        <w:rPr>
          <w:rtl/>
        </w:rPr>
        <w:t xml:space="preserve">كتاب سليم بن قيس الهلالي: من أصحاب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قال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الواجب في حكم الله وحكم </w:t>
      </w:r>
      <w:r w:rsidR="00152F9D">
        <w:rPr>
          <w:rtl/>
        </w:rPr>
        <w:t>الإسلام</w:t>
      </w:r>
      <w:r w:rsidR="003B0815">
        <w:rPr>
          <w:rtl/>
        </w:rPr>
        <w:t>، على المسلمين بعد ما يموت إمامهم أو يقتل، ضالا</w:t>
      </w:r>
      <w:r w:rsidR="00B911DD">
        <w:rPr>
          <w:rFonts w:hint="cs"/>
          <w:rtl/>
        </w:rPr>
        <w:t>ً</w:t>
      </w:r>
      <w:r w:rsidR="003B0815">
        <w:rPr>
          <w:rtl/>
        </w:rPr>
        <w:t xml:space="preserve"> كان أو مهتديا</w:t>
      </w:r>
      <w:r w:rsidR="00B911DD">
        <w:rPr>
          <w:rFonts w:hint="cs"/>
          <w:rtl/>
        </w:rPr>
        <w:t>ً</w:t>
      </w:r>
      <w:r w:rsidR="003B0815">
        <w:rPr>
          <w:rtl/>
        </w:rPr>
        <w:t>، أن لا يعملوا عملا</w:t>
      </w:r>
      <w:r w:rsidR="00B911DD">
        <w:rPr>
          <w:rFonts w:hint="cs"/>
          <w:rtl/>
        </w:rPr>
        <w:t>ً</w:t>
      </w:r>
      <w:r w:rsidR="003B0815">
        <w:rPr>
          <w:rtl/>
        </w:rPr>
        <w:t xml:space="preserve"> ولا يقدموا يدا</w:t>
      </w:r>
      <w:r w:rsidR="00B911DD">
        <w:rPr>
          <w:rFonts w:hint="cs"/>
          <w:rtl/>
        </w:rPr>
        <w:t>ً</w:t>
      </w:r>
      <w:r w:rsidR="003B0815">
        <w:rPr>
          <w:rtl/>
        </w:rPr>
        <w:t xml:space="preserve"> ولا رجلا</w:t>
      </w:r>
      <w:r w:rsidR="00B911DD">
        <w:rPr>
          <w:rFonts w:hint="cs"/>
          <w:rtl/>
        </w:rPr>
        <w:t>ً</w:t>
      </w:r>
      <w:r w:rsidR="003B0815">
        <w:rPr>
          <w:rtl/>
        </w:rPr>
        <w:t>، رجل أن يختاروا ل</w:t>
      </w:r>
      <w:r w:rsidR="00B911DD">
        <w:rPr>
          <w:rFonts w:hint="cs"/>
          <w:rtl/>
        </w:rPr>
        <w:t>أ</w:t>
      </w:r>
      <w:r w:rsidR="003B0815">
        <w:rPr>
          <w:rtl/>
        </w:rPr>
        <w:t>نفسهم إماما</w:t>
      </w:r>
      <w:r w:rsidR="00B911DD">
        <w:rPr>
          <w:rFonts w:hint="cs"/>
          <w:rtl/>
        </w:rPr>
        <w:t>ً</w:t>
      </w:r>
      <w:r w:rsidR="003B0815">
        <w:rPr>
          <w:rtl/>
        </w:rPr>
        <w:t xml:space="preserve"> عفيفا</w:t>
      </w:r>
      <w:r w:rsidR="00B911DD">
        <w:rPr>
          <w:rFonts w:hint="cs"/>
          <w:rtl/>
        </w:rPr>
        <w:t>ً</w:t>
      </w:r>
      <w:r w:rsidR="003B0815">
        <w:rPr>
          <w:rtl/>
        </w:rPr>
        <w:t xml:space="preserve"> عالما</w:t>
      </w:r>
      <w:r w:rsidR="00B911DD">
        <w:rPr>
          <w:rFonts w:hint="cs"/>
          <w:rtl/>
        </w:rPr>
        <w:t>ً</w:t>
      </w:r>
      <w:r w:rsidR="003B0815">
        <w:rPr>
          <w:rtl/>
        </w:rPr>
        <w:t xml:space="preserve"> ورعا</w:t>
      </w:r>
      <w:r w:rsidR="00B911DD">
        <w:rPr>
          <w:rFonts w:hint="cs"/>
          <w:rtl/>
        </w:rPr>
        <w:t>ً</w:t>
      </w:r>
      <w:r w:rsidR="003B0815">
        <w:rPr>
          <w:rtl/>
        </w:rPr>
        <w:t xml:space="preserve"> عارفا</w:t>
      </w:r>
      <w:r w:rsidR="00B911DD">
        <w:rPr>
          <w:rFonts w:hint="cs"/>
          <w:rtl/>
        </w:rPr>
        <w:t>ً</w:t>
      </w:r>
      <w:r w:rsidR="003B0815">
        <w:rPr>
          <w:rtl/>
        </w:rPr>
        <w:t xml:space="preserve"> بالقضاء والسنة، يجبي فيئهم، ويقيم حجهم، وجمعهم، ويجبي صدقاتهم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العروس ص 56، وعنه في البحار ج 89 ص 208 ح 53. </w:t>
      </w:r>
    </w:p>
    <w:p w:rsidR="002465B3" w:rsidRDefault="002465B3" w:rsidP="002465B3">
      <w:pPr>
        <w:pStyle w:val="libFootnote0"/>
        <w:rPr>
          <w:rtl/>
        </w:rPr>
      </w:pPr>
      <w:r>
        <w:rPr>
          <w:rtl/>
        </w:rPr>
        <w:t>6 -</w:t>
      </w:r>
      <w:r w:rsidR="003B0815">
        <w:rPr>
          <w:rtl/>
        </w:rPr>
        <w:t xml:space="preserve"> كشف اليقين ص 90، وعنه في البحار ج 89 ص 196 ح 41. </w:t>
      </w:r>
    </w:p>
    <w:p w:rsidR="002465B3" w:rsidRDefault="002465B3" w:rsidP="002465B3">
      <w:pPr>
        <w:pStyle w:val="libFootnote"/>
        <w:rPr>
          <w:rtl/>
        </w:rPr>
      </w:pPr>
      <w:r>
        <w:rPr>
          <w:rtl/>
        </w:rPr>
        <w:t>(1)</w:t>
      </w:r>
      <w:r w:rsidR="003B0815">
        <w:rPr>
          <w:rtl/>
        </w:rPr>
        <w:t xml:space="preserve"> المحتضر: وعنه في البحار ج 89 ص 196 ح 41. </w:t>
      </w:r>
    </w:p>
    <w:p w:rsidR="003B0815" w:rsidRDefault="002465B3" w:rsidP="002465B3">
      <w:pPr>
        <w:pStyle w:val="libFootnote0"/>
        <w:rPr>
          <w:rtl/>
        </w:rPr>
      </w:pPr>
      <w:r>
        <w:rPr>
          <w:rtl/>
        </w:rPr>
        <w:t>7 -</w:t>
      </w:r>
      <w:r w:rsidR="003B0815">
        <w:rPr>
          <w:rtl/>
        </w:rPr>
        <w:t xml:space="preserve"> كتاب سليم بن قيس الهلالي ص 182 قطعة منه. </w:t>
      </w:r>
    </w:p>
    <w:p w:rsidR="00EE5CBA" w:rsidRDefault="003B0815" w:rsidP="00FD0467">
      <w:pPr>
        <w:pStyle w:val="Heading2Center"/>
        <w:rPr>
          <w:rtl/>
        </w:rPr>
      </w:pPr>
      <w:r>
        <w:rPr>
          <w:rtl/>
        </w:rPr>
        <w:br w:type="page"/>
      </w:r>
      <w:r w:rsidR="00FD0467">
        <w:rPr>
          <w:rtl/>
        </w:rPr>
        <w:lastRenderedPageBreak/>
        <w:t xml:space="preserve"> </w:t>
      </w:r>
      <w:bookmarkStart w:id="6" w:name="_Toc366284975"/>
      <w:r w:rsidR="00FD0467">
        <w:rPr>
          <w:rtl/>
        </w:rPr>
        <w:t xml:space="preserve">6 - </w:t>
      </w:r>
      <w:r w:rsidR="00556A70" w:rsidRPr="00556A70">
        <w:rPr>
          <w:rStyle w:val="libAlaemHeading2Char"/>
          <w:rtl/>
        </w:rPr>
        <w:t>(</w:t>
      </w:r>
      <w:r w:rsidR="00FD0467">
        <w:rPr>
          <w:rtl/>
        </w:rPr>
        <w:t xml:space="preserve"> </w:t>
      </w:r>
      <w:r>
        <w:rPr>
          <w:rtl/>
        </w:rPr>
        <w:t>باب كيفية صلاة الجمعة، وجملة من أحكامها</w:t>
      </w:r>
      <w:r w:rsidR="00556A70" w:rsidRPr="00556A70">
        <w:rPr>
          <w:rStyle w:val="libAlaemHeading2Char"/>
          <w:rtl/>
        </w:rPr>
        <w:t xml:space="preserve"> )</w:t>
      </w:r>
      <w:bookmarkEnd w:id="6"/>
      <w:r>
        <w:rPr>
          <w:rtl/>
        </w:rPr>
        <w:t xml:space="preserve"> </w:t>
      </w:r>
    </w:p>
    <w:p w:rsidR="00EE5CBA" w:rsidRDefault="00EE5CBA" w:rsidP="00F079B4">
      <w:pPr>
        <w:pStyle w:val="libNormal"/>
        <w:rPr>
          <w:rtl/>
        </w:rPr>
      </w:pPr>
      <w:r>
        <w:rPr>
          <w:rtl/>
        </w:rPr>
        <w:t xml:space="preserve">6310 / 1 - </w:t>
      </w:r>
      <w:r w:rsidR="00152F9D">
        <w:rPr>
          <w:rtl/>
        </w:rPr>
        <w:t>محمّد</w:t>
      </w:r>
      <w:r w:rsidR="003B0815">
        <w:rPr>
          <w:rtl/>
        </w:rPr>
        <w:t xml:space="preserve"> بن مسعود العياشي: فعن زرارة، عن أبي جعفر </w:t>
      </w:r>
      <w:r w:rsidR="00FD0467" w:rsidRPr="00C47A50">
        <w:rPr>
          <w:rStyle w:val="libAlaemChar"/>
          <w:rtl/>
        </w:rPr>
        <w:t>عليه‌السلام</w:t>
      </w:r>
      <w:r w:rsidR="003B0815">
        <w:rPr>
          <w:rtl/>
        </w:rPr>
        <w:t xml:space="preserve"> قال: </w:t>
      </w:r>
      <w:r w:rsidR="00B911DD" w:rsidRPr="00152F9D">
        <w:rPr>
          <w:rStyle w:val="libAlaemChar"/>
          <w:rFonts w:hint="cs"/>
          <w:rtl/>
        </w:rPr>
        <w:t>(</w:t>
      </w:r>
      <w:r w:rsidR="00B911DD">
        <w:rPr>
          <w:rtl/>
        </w:rPr>
        <w:t xml:space="preserve"> </w:t>
      </w:r>
      <w:r w:rsidR="00B911DD" w:rsidRPr="00152F9D">
        <w:rPr>
          <w:rStyle w:val="libAieChar"/>
          <w:rtl/>
        </w:rPr>
        <w:t xml:space="preserve">حَافِظُوا عَلَى الصَّلَوَاتِ وَالصَّلَاةِ الْوُسْطَىٰ </w:t>
      </w:r>
      <w:r w:rsidR="00B911DD" w:rsidRPr="00152F9D">
        <w:rPr>
          <w:rStyle w:val="libAlaemChar"/>
          <w:rFonts w:hint="cs"/>
          <w:rtl/>
        </w:rPr>
        <w:t>)</w:t>
      </w:r>
      <w:r w:rsidR="003B0815">
        <w:rPr>
          <w:rtl/>
        </w:rPr>
        <w:t xml:space="preserve"> </w:t>
      </w:r>
      <w:r w:rsidR="002465B3" w:rsidRPr="002465B3">
        <w:rPr>
          <w:rStyle w:val="libFootnotenumChar"/>
          <w:rtl/>
        </w:rPr>
        <w:t>(1)</w:t>
      </w:r>
      <w:r w:rsidR="003B0815">
        <w:rPr>
          <w:rtl/>
        </w:rPr>
        <w:t xml:space="preserve"> وهي أول صلاة صلاها رسول الله </w:t>
      </w:r>
      <w:r w:rsidR="00FD0467" w:rsidRPr="00FD0467">
        <w:rPr>
          <w:rStyle w:val="libAlaemChar"/>
          <w:rtl/>
        </w:rPr>
        <w:t>صلى‌الله‌عليه‌وآله‌</w:t>
      </w:r>
      <w:r w:rsidR="003B0815">
        <w:rPr>
          <w:rtl/>
        </w:rPr>
        <w:t xml:space="preserve"> وهي وسط صلاتين بالنهار - صلاة الغداة وصلاة العصر - </w:t>
      </w:r>
      <w:r w:rsidR="00F079B4" w:rsidRPr="00152F9D">
        <w:rPr>
          <w:rStyle w:val="libAlaemChar"/>
          <w:rFonts w:hint="cs"/>
          <w:rtl/>
        </w:rPr>
        <w:t>(</w:t>
      </w:r>
      <w:r w:rsidR="00E85503">
        <w:rPr>
          <w:rtl/>
        </w:rPr>
        <w:t xml:space="preserve"> </w:t>
      </w:r>
      <w:r w:rsidR="00F079B4" w:rsidRPr="00F079B4">
        <w:rPr>
          <w:rStyle w:val="libAieChar"/>
          <w:rtl/>
        </w:rPr>
        <w:t>قُومُوا لِلَّـهِ قَانِتِينَ</w:t>
      </w:r>
      <w:r w:rsidR="00E85503">
        <w:rPr>
          <w:rtl/>
        </w:rPr>
        <w:t xml:space="preserve"> </w:t>
      </w:r>
      <w:r w:rsidR="00F079B4" w:rsidRPr="00152F9D">
        <w:rPr>
          <w:rStyle w:val="libAlaemChar"/>
          <w:rFonts w:hint="cs"/>
          <w:rtl/>
        </w:rPr>
        <w:t>)</w:t>
      </w:r>
      <w:r w:rsidR="003B0815">
        <w:rPr>
          <w:rtl/>
        </w:rPr>
        <w:t xml:space="preserve"> </w:t>
      </w:r>
      <w:r w:rsidR="002465B3" w:rsidRPr="002465B3">
        <w:rPr>
          <w:rStyle w:val="libFootnotenumChar"/>
          <w:rtl/>
        </w:rPr>
        <w:t>(2)</w:t>
      </w:r>
      <w:r w:rsidR="003B0815">
        <w:rPr>
          <w:rtl/>
        </w:rPr>
        <w:t xml:space="preserve"> في الصلاة الوسطى، وقال: نزلت هذه الاية يوم الجمعة، ورسول الله </w:t>
      </w:r>
      <w:r w:rsidR="00FD0467" w:rsidRPr="00FD0467">
        <w:rPr>
          <w:rStyle w:val="libAlaemChar"/>
          <w:rtl/>
        </w:rPr>
        <w:t>صلى‌الله‌عليه‌وآله‌</w:t>
      </w:r>
      <w:r w:rsidR="003B0815">
        <w:rPr>
          <w:rtl/>
        </w:rPr>
        <w:t xml:space="preserve"> في سفر، فقنت فيها وتركها على حالها في السفر والحضر، وأضاف لمقامه ركعتين، وإنما وضعت الركعتان اللتان أضافهما يوم الجمعة للمقيم، لمكان الخطبتين مع ال</w:t>
      </w:r>
      <w:r w:rsidR="00F079B4">
        <w:rPr>
          <w:rFonts w:hint="cs"/>
          <w:rtl/>
        </w:rPr>
        <w:t>إ</w:t>
      </w:r>
      <w:r w:rsidR="003B0815">
        <w:rPr>
          <w:rtl/>
        </w:rPr>
        <w:t>مام، فمن ص</w:t>
      </w:r>
      <w:r w:rsidR="00F079B4">
        <w:rPr>
          <w:rFonts w:hint="cs"/>
          <w:rtl/>
        </w:rPr>
        <w:t>ل</w:t>
      </w:r>
      <w:r w:rsidR="003B0815">
        <w:rPr>
          <w:rtl/>
        </w:rPr>
        <w:t>ى الجمعة في غير الجماعة فيصلها أربعا</w:t>
      </w:r>
      <w:r w:rsidR="00F079B4">
        <w:rPr>
          <w:rFonts w:hint="cs"/>
          <w:rtl/>
        </w:rPr>
        <w:t>ً</w:t>
      </w:r>
      <w:r w:rsidR="003B0815">
        <w:rPr>
          <w:rtl/>
        </w:rPr>
        <w:t>، كصلاة الظهر في سائر ال</w:t>
      </w:r>
      <w:r w:rsidR="00F079B4">
        <w:rPr>
          <w:rFonts w:hint="cs"/>
          <w:rtl/>
        </w:rPr>
        <w:t>أ</w:t>
      </w:r>
      <w:r w:rsidR="003B0815">
        <w:rPr>
          <w:rtl/>
        </w:rPr>
        <w:t xml:space="preserve">يام </w:t>
      </w:r>
      <w:r w:rsidR="00F079B4">
        <w:rPr>
          <w:rFonts w:hint="cs"/>
          <w:rtl/>
        </w:rPr>
        <w:t xml:space="preserve">». </w:t>
      </w:r>
    </w:p>
    <w:p w:rsidR="00EE5CBA" w:rsidRDefault="00EE5CBA" w:rsidP="003B0815">
      <w:pPr>
        <w:pStyle w:val="libNormal"/>
        <w:rPr>
          <w:rtl/>
        </w:rPr>
      </w:pPr>
      <w:r>
        <w:rPr>
          <w:rtl/>
        </w:rPr>
        <w:t xml:space="preserve">6311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إنما جعلت الخطبة، عوضا</w:t>
      </w:r>
      <w:r w:rsidR="00F079B4">
        <w:rPr>
          <w:rFonts w:hint="cs"/>
          <w:rtl/>
        </w:rPr>
        <w:t>ً</w:t>
      </w:r>
      <w:r w:rsidR="003B0815">
        <w:rPr>
          <w:rtl/>
        </w:rPr>
        <w:t xml:space="preserve"> عن الكرعتين اللتين أ</w:t>
      </w:r>
      <w:r w:rsidR="00F079B4">
        <w:rPr>
          <w:rFonts w:hint="cs"/>
          <w:rtl/>
        </w:rPr>
        <w:t>ُ</w:t>
      </w:r>
      <w:r w:rsidR="003B0815">
        <w:rPr>
          <w:rtl/>
        </w:rPr>
        <w:t>سقطتا من صلاة الظهر، فهي كالصلاة لا يحل فيها إلا ما يحل في الصلاة</w:t>
      </w:r>
      <w:r w:rsidR="00E85503">
        <w:rPr>
          <w:rtl/>
        </w:rPr>
        <w:t xml:space="preserve"> »</w:t>
      </w:r>
      <w:r w:rsidR="003B0815">
        <w:rPr>
          <w:rtl/>
        </w:rPr>
        <w:t xml:space="preserve">. </w:t>
      </w:r>
    </w:p>
    <w:p w:rsidR="003B0815" w:rsidRDefault="00EE5CBA" w:rsidP="00F079B4">
      <w:pPr>
        <w:pStyle w:val="libNormal"/>
        <w:rPr>
          <w:rtl/>
        </w:rPr>
      </w:pPr>
      <w:r>
        <w:rPr>
          <w:rtl/>
        </w:rPr>
        <w:t xml:space="preserve">6312 / 3 - </w:t>
      </w:r>
      <w:r w:rsidR="003B0815">
        <w:rPr>
          <w:rtl/>
        </w:rPr>
        <w:t xml:space="preserve">وعنه </w:t>
      </w:r>
      <w:r w:rsidR="00FD0467" w:rsidRPr="00FD0467">
        <w:rPr>
          <w:rStyle w:val="libAlaemChar"/>
          <w:rtl/>
        </w:rPr>
        <w:t>عليه‌السلام</w:t>
      </w:r>
      <w:r w:rsidR="003B0815">
        <w:rPr>
          <w:rtl/>
        </w:rPr>
        <w:t xml:space="preserve"> إنه قال: </w:t>
      </w:r>
      <w:r w:rsidR="00E85503">
        <w:rPr>
          <w:rtl/>
        </w:rPr>
        <w:t xml:space="preserve">« </w:t>
      </w:r>
      <w:r w:rsidR="003B0815">
        <w:rPr>
          <w:rtl/>
        </w:rPr>
        <w:t xml:space="preserve">يبدأ بالخطبة </w:t>
      </w:r>
      <w:r w:rsidR="002465B3" w:rsidRPr="002465B3">
        <w:rPr>
          <w:rStyle w:val="libFootnotenumChar"/>
          <w:rtl/>
        </w:rPr>
        <w:t>(1)</w:t>
      </w:r>
      <w:r w:rsidR="003B0815">
        <w:rPr>
          <w:rtl/>
        </w:rPr>
        <w:t xml:space="preserve"> يوم الجمعة قبل الصلاة، وإذا صعد ال</w:t>
      </w:r>
      <w:r w:rsidR="00F079B4">
        <w:rPr>
          <w:rFonts w:hint="cs"/>
          <w:rtl/>
        </w:rPr>
        <w:t>إ</w:t>
      </w:r>
      <w:r w:rsidR="003B0815">
        <w:rPr>
          <w:rtl/>
        </w:rPr>
        <w:t>مام جلس، وأذن المؤذنون بين يديه، فإذا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1 ص 127 ح 416، وعنه في البرهان ج 1 ص 231 ح 5. </w:t>
      </w:r>
    </w:p>
    <w:p w:rsidR="002465B3" w:rsidRDefault="002465B3" w:rsidP="00FD0467">
      <w:pPr>
        <w:pStyle w:val="libFootnote"/>
        <w:rPr>
          <w:rtl/>
        </w:rPr>
      </w:pPr>
      <w:r>
        <w:rPr>
          <w:rtl/>
        </w:rPr>
        <w:t>(1)</w:t>
      </w:r>
      <w:r w:rsidR="003B0815">
        <w:rPr>
          <w:rtl/>
        </w:rPr>
        <w:t xml:space="preserve"> و </w:t>
      </w:r>
      <w:r>
        <w:rPr>
          <w:rtl/>
        </w:rPr>
        <w:t>(2)</w:t>
      </w:r>
      <w:r w:rsidR="003B0815">
        <w:rPr>
          <w:rtl/>
        </w:rPr>
        <w:t xml:space="preserve"> البقرة 2: 238.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183.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183. </w:t>
      </w:r>
    </w:p>
    <w:p w:rsidR="003B0815" w:rsidRDefault="002465B3" w:rsidP="002465B3">
      <w:pPr>
        <w:pStyle w:val="libFootnote"/>
        <w:rPr>
          <w:rtl/>
        </w:rPr>
      </w:pPr>
      <w:r>
        <w:rPr>
          <w:rtl/>
        </w:rPr>
        <w:t>(1)</w:t>
      </w:r>
      <w:r w:rsidR="003B0815">
        <w:rPr>
          <w:rtl/>
        </w:rPr>
        <w:t xml:space="preserve"> في المصدر: ي</w:t>
      </w:r>
      <w:r w:rsidR="00F079B4">
        <w:rPr>
          <w:rFonts w:hint="cs"/>
          <w:rtl/>
        </w:rPr>
        <w:t>ُ</w:t>
      </w:r>
      <w:r w:rsidR="003B0815">
        <w:rPr>
          <w:rtl/>
        </w:rPr>
        <w:t xml:space="preserve">بتدأ بالخطبتين. </w:t>
      </w:r>
    </w:p>
    <w:p w:rsidR="00EE5CBA" w:rsidRDefault="003B0815" w:rsidP="00F079B4">
      <w:pPr>
        <w:pStyle w:val="libNormal0"/>
        <w:rPr>
          <w:rtl/>
        </w:rPr>
      </w:pPr>
      <w:r>
        <w:rPr>
          <w:rtl/>
        </w:rPr>
        <w:br w:type="page"/>
      </w:r>
      <w:r>
        <w:rPr>
          <w:rtl/>
        </w:rPr>
        <w:lastRenderedPageBreak/>
        <w:t>فرغوا من ال</w:t>
      </w:r>
      <w:r w:rsidR="00F079B4">
        <w:rPr>
          <w:rFonts w:hint="cs"/>
          <w:rtl/>
        </w:rPr>
        <w:t>أ</w:t>
      </w:r>
      <w:r>
        <w:rPr>
          <w:rtl/>
        </w:rPr>
        <w:t>ذان، قام فخطب ووعظ ثم جلس جلسة خفيفة، ثم قام فخطب خطبة أ</w:t>
      </w:r>
      <w:r w:rsidR="00F079B4">
        <w:rPr>
          <w:rFonts w:hint="cs"/>
          <w:rtl/>
        </w:rPr>
        <w:t>ُ</w:t>
      </w:r>
      <w:r>
        <w:rPr>
          <w:rtl/>
        </w:rPr>
        <w:t>خرى يدعو فيها، ثم أقام المؤذنون للصلاة، ونزل فصلى الجمعة ركعتين، يجهر فيهما بالقراءة</w:t>
      </w:r>
      <w:r w:rsidR="00E85503">
        <w:rPr>
          <w:rtl/>
        </w:rPr>
        <w:t xml:space="preserve"> »</w:t>
      </w:r>
      <w:r>
        <w:rPr>
          <w:rtl/>
        </w:rPr>
        <w:t xml:space="preserve">. </w:t>
      </w:r>
    </w:p>
    <w:p w:rsidR="00FD0467" w:rsidRDefault="00EE5CBA" w:rsidP="003B0815">
      <w:pPr>
        <w:pStyle w:val="libNormal"/>
        <w:rPr>
          <w:rtl/>
        </w:rPr>
      </w:pPr>
      <w:r>
        <w:rPr>
          <w:rtl/>
        </w:rPr>
        <w:t xml:space="preserve">6313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وإنما جعلت الجمعة ركعتين، من أجل الخطبتين، جعلت مكان الركعتين الا</w:t>
      </w:r>
      <w:r w:rsidR="00F079B4">
        <w:rPr>
          <w:rFonts w:hint="cs"/>
          <w:rtl/>
        </w:rPr>
        <w:t>ُ</w:t>
      </w:r>
      <w:r w:rsidR="003B0815">
        <w:rPr>
          <w:rtl/>
        </w:rPr>
        <w:t>خريين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7" w:name="_Toc366284976"/>
      <w:r>
        <w:rPr>
          <w:rtl/>
        </w:rPr>
        <w:t xml:space="preserve">7 - </w:t>
      </w:r>
      <w:r w:rsidR="00556A70" w:rsidRPr="00556A70">
        <w:rPr>
          <w:rStyle w:val="libAlaemHeading2Char"/>
          <w:rtl/>
        </w:rPr>
        <w:t>(</w:t>
      </w:r>
      <w:r>
        <w:rPr>
          <w:rtl/>
        </w:rPr>
        <w:t xml:space="preserve"> </w:t>
      </w:r>
      <w:r w:rsidR="003B0815">
        <w:rPr>
          <w:rtl/>
        </w:rPr>
        <w:t>باب أنه يجب أن يكون بين الجمعتين ثلاثة أميال فصاعدا</w:t>
      </w:r>
      <w:r w:rsidR="00F079B4">
        <w:rPr>
          <w:rFonts w:hint="cs"/>
          <w:rtl/>
        </w:rPr>
        <w:t>ً</w:t>
      </w:r>
      <w:r w:rsidR="00556A70" w:rsidRPr="00556A70">
        <w:rPr>
          <w:rStyle w:val="libAlaemHeading2Char"/>
          <w:rtl/>
        </w:rPr>
        <w:t xml:space="preserve"> )</w:t>
      </w:r>
      <w:bookmarkEnd w:id="7"/>
      <w:r w:rsidR="003B0815">
        <w:rPr>
          <w:rtl/>
        </w:rPr>
        <w:t xml:space="preserve"> </w:t>
      </w:r>
    </w:p>
    <w:p w:rsidR="00FD0467" w:rsidRDefault="00EE5CBA" w:rsidP="003B0815">
      <w:pPr>
        <w:pStyle w:val="libNormal"/>
        <w:rPr>
          <w:rtl/>
        </w:rPr>
      </w:pPr>
      <w:r>
        <w:rPr>
          <w:rtl/>
        </w:rPr>
        <w:t xml:space="preserve">6314 / 1 - </w:t>
      </w:r>
      <w:r w:rsidR="003B0815">
        <w:rPr>
          <w:rtl/>
        </w:rPr>
        <w:t xml:space="preserve">الشيخ جعفر بن أحمد القمي رحمه الله في كتاب العروس: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ليس يكون جمعة إلا بخطبة، وإذا كان بين الجماعتين في الجمعة ثلاثة أميال، فلا بأس أن يجمع هؤلاء وهؤلاء</w:t>
      </w:r>
      <w:r w:rsidR="00E85503">
        <w:rPr>
          <w:rtl/>
        </w:rPr>
        <w:t xml:space="preserve"> »</w:t>
      </w:r>
      <w:r w:rsidR="003B0815">
        <w:rPr>
          <w:rtl/>
        </w:rPr>
        <w:t>.</w:t>
      </w:r>
      <w:r w:rsidR="00FD0467">
        <w:rPr>
          <w:rtl/>
        </w:rPr>
        <w:t xml:space="preserve"> </w:t>
      </w:r>
    </w:p>
    <w:p w:rsidR="00EE5CBA" w:rsidRDefault="00FD0467" w:rsidP="00F079B4">
      <w:pPr>
        <w:pStyle w:val="Heading2Center"/>
        <w:rPr>
          <w:rtl/>
        </w:rPr>
      </w:pPr>
      <w:r>
        <w:rPr>
          <w:rtl/>
        </w:rPr>
        <w:t xml:space="preserve"> </w:t>
      </w:r>
      <w:bookmarkStart w:id="8" w:name="_Toc366284977"/>
      <w:r>
        <w:rPr>
          <w:rtl/>
        </w:rPr>
        <w:t xml:space="preserve">8 - </w:t>
      </w:r>
      <w:r w:rsidR="00556A70" w:rsidRPr="00556A70">
        <w:rPr>
          <w:rStyle w:val="libAlaemHeading2Char"/>
          <w:rtl/>
        </w:rPr>
        <w:t>(</w:t>
      </w:r>
      <w:r>
        <w:rPr>
          <w:rtl/>
        </w:rPr>
        <w:t xml:space="preserve"> </w:t>
      </w:r>
      <w:r w:rsidR="003B0815">
        <w:rPr>
          <w:rtl/>
        </w:rPr>
        <w:t>باب تأكد استحباب تقديم صلاة الجمعة والظهر في أول وقتها، وجواز ال</w:t>
      </w:r>
      <w:r w:rsidR="00F079B4">
        <w:rPr>
          <w:rFonts w:hint="cs"/>
          <w:rtl/>
        </w:rPr>
        <w:t>إ</w:t>
      </w:r>
      <w:r w:rsidR="003B0815">
        <w:rPr>
          <w:rtl/>
        </w:rPr>
        <w:t>عتماد فيه على المؤذنين</w:t>
      </w:r>
      <w:r w:rsidR="00556A70" w:rsidRPr="00556A70">
        <w:rPr>
          <w:rStyle w:val="libAlaemHeading2Char"/>
          <w:rtl/>
        </w:rPr>
        <w:t xml:space="preserve"> )</w:t>
      </w:r>
      <w:bookmarkEnd w:id="8"/>
      <w:r w:rsidR="003B0815">
        <w:rPr>
          <w:rtl/>
        </w:rPr>
        <w:t xml:space="preserve"> </w:t>
      </w:r>
    </w:p>
    <w:p w:rsidR="003B0815" w:rsidRDefault="00EE5CBA" w:rsidP="00F079B4">
      <w:pPr>
        <w:pStyle w:val="libNormal"/>
        <w:rPr>
          <w:rtl/>
        </w:rPr>
      </w:pPr>
      <w:r>
        <w:rPr>
          <w:rtl/>
        </w:rPr>
        <w:t xml:space="preserve">6315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سألت جابر بن </w:t>
      </w:r>
      <w:r w:rsidR="00152F9D">
        <w:rPr>
          <w:rtl/>
        </w:rPr>
        <w:t>عبدالله</w:t>
      </w:r>
      <w:r w:rsidR="003B0815">
        <w:rPr>
          <w:rtl/>
        </w:rPr>
        <w:t xml:space="preserve">، كيف كان رسول الله </w:t>
      </w:r>
      <w:r w:rsidR="00FD0467" w:rsidRPr="00FD0467">
        <w:rPr>
          <w:rStyle w:val="libAlaemChar"/>
          <w:rtl/>
        </w:rPr>
        <w:t>صلى‌الله‌عليه‌وآله‌</w:t>
      </w:r>
      <w:r w:rsidR="003B0815">
        <w:rPr>
          <w:rtl/>
        </w:rPr>
        <w:t xml:space="preserve"> يصلي الجمعة؟ قال: كنا نصلي مع رسول الله </w:t>
      </w:r>
      <w:r w:rsidR="00FD0467" w:rsidRPr="00FD0467">
        <w:rPr>
          <w:rStyle w:val="libAlaemChar"/>
          <w:rtl/>
        </w:rPr>
        <w:t>صلى‌الله‌عليه‌وآله‌</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العروس ص 56، وعنه في البحار ج 89 ص 182 ح 17. </w:t>
      </w:r>
    </w:p>
    <w:p w:rsidR="002465B3" w:rsidRDefault="00FD0467" w:rsidP="00FD0467">
      <w:pPr>
        <w:pStyle w:val="libFootnoteCenterBold"/>
        <w:rPr>
          <w:rtl/>
        </w:rPr>
      </w:pPr>
      <w:r>
        <w:rPr>
          <w:rtl/>
        </w:rPr>
        <w:t>الباب - 8</w:t>
      </w:r>
      <w:r w:rsidR="003B0815">
        <w:rPr>
          <w:rtl/>
        </w:rPr>
        <w:t xml:space="preserve"> </w:t>
      </w:r>
    </w:p>
    <w:p w:rsidR="003B0815" w:rsidRDefault="002465B3" w:rsidP="002465B3">
      <w:pPr>
        <w:pStyle w:val="libFootnote0"/>
        <w:rPr>
          <w:rtl/>
        </w:rPr>
      </w:pPr>
      <w:r>
        <w:rPr>
          <w:rtl/>
        </w:rPr>
        <w:t>1 -</w:t>
      </w:r>
      <w:r w:rsidR="003B0815">
        <w:rPr>
          <w:rtl/>
        </w:rPr>
        <w:t xml:space="preserve"> الجعفريات ص 44. </w:t>
      </w:r>
    </w:p>
    <w:p w:rsidR="00EE5CBA" w:rsidRDefault="003B0815" w:rsidP="00F079B4">
      <w:pPr>
        <w:pStyle w:val="libNormal0"/>
        <w:rPr>
          <w:rtl/>
        </w:rPr>
      </w:pPr>
      <w:r>
        <w:rPr>
          <w:rtl/>
        </w:rPr>
        <w:br w:type="page"/>
      </w:r>
      <w:r>
        <w:rPr>
          <w:rtl/>
        </w:rPr>
        <w:lastRenderedPageBreak/>
        <w:t xml:space="preserve">ثم نروح </w:t>
      </w:r>
      <w:r w:rsidR="002465B3" w:rsidRPr="002465B3">
        <w:rPr>
          <w:rStyle w:val="libFootnotenumChar"/>
          <w:rtl/>
        </w:rPr>
        <w:t>(1)</w:t>
      </w:r>
      <w:r>
        <w:rPr>
          <w:rtl/>
        </w:rPr>
        <w:t xml:space="preserve"> فنروح بنواضحنا</w:t>
      </w:r>
      <w:r w:rsidR="00E85503">
        <w:rPr>
          <w:rtl/>
        </w:rPr>
        <w:t xml:space="preserve"> »</w:t>
      </w:r>
      <w:r>
        <w:rPr>
          <w:rtl/>
        </w:rPr>
        <w:t xml:space="preserve">. </w:t>
      </w:r>
    </w:p>
    <w:p w:rsidR="00EE5CBA" w:rsidRDefault="00EE5CBA" w:rsidP="003B0815">
      <w:pPr>
        <w:pStyle w:val="libNormal"/>
        <w:rPr>
          <w:rtl/>
        </w:rPr>
      </w:pPr>
      <w:r>
        <w:rPr>
          <w:rtl/>
        </w:rPr>
        <w:t xml:space="preserve">6316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يصلي الجمعة حين تبزغ </w:t>
      </w:r>
      <w:r w:rsidR="002465B3" w:rsidRPr="002465B3">
        <w:rPr>
          <w:rStyle w:val="libFootnotenumChar"/>
          <w:rtl/>
        </w:rPr>
        <w:t>(1)</w:t>
      </w:r>
      <w:r w:rsidR="003B0815">
        <w:rPr>
          <w:rtl/>
        </w:rPr>
        <w:t xml:space="preserve"> الشمس من وسط السماء</w:t>
      </w:r>
      <w:r w:rsidR="00E85503">
        <w:rPr>
          <w:rtl/>
        </w:rPr>
        <w:t xml:space="preserve"> »</w:t>
      </w:r>
      <w:r w:rsidR="003B0815">
        <w:rPr>
          <w:rtl/>
        </w:rPr>
        <w:t xml:space="preserve">. </w:t>
      </w:r>
    </w:p>
    <w:p w:rsidR="00EE5CBA" w:rsidRDefault="00EE5CBA" w:rsidP="00F079B4">
      <w:pPr>
        <w:pStyle w:val="libNormal"/>
        <w:rPr>
          <w:rtl/>
        </w:rPr>
      </w:pPr>
      <w:r>
        <w:rPr>
          <w:rtl/>
        </w:rPr>
        <w:t xml:space="preserve">6317 / 3 - </w:t>
      </w:r>
      <w:r w:rsidR="00152F9D">
        <w:rPr>
          <w:rtl/>
        </w:rPr>
        <w:t>محمّد</w:t>
      </w:r>
      <w:r w:rsidR="003B0815">
        <w:rPr>
          <w:rtl/>
        </w:rPr>
        <w:t xml:space="preserve"> بن الحسن الصفار في بصائر الدرجات: عن أحمد بن </w:t>
      </w:r>
      <w:r w:rsidR="00152F9D">
        <w:rPr>
          <w:rtl/>
        </w:rPr>
        <w:t>محمّد</w:t>
      </w:r>
      <w:r w:rsidR="003B0815">
        <w:rPr>
          <w:rtl/>
        </w:rPr>
        <w:t xml:space="preserve">، عن </w:t>
      </w:r>
      <w:r w:rsidR="00152F9D">
        <w:rPr>
          <w:rtl/>
        </w:rPr>
        <w:t>محمّد</w:t>
      </w:r>
      <w:r w:rsidR="003B0815">
        <w:rPr>
          <w:rtl/>
        </w:rPr>
        <w:t xml:space="preserve"> بن إسماعيل، عن علي بن النعمان، عن </w:t>
      </w:r>
      <w:r w:rsidR="00152F9D">
        <w:rPr>
          <w:rtl/>
        </w:rPr>
        <w:t>عبدالله</w:t>
      </w:r>
      <w:r w:rsidR="003B0815">
        <w:rPr>
          <w:rtl/>
        </w:rPr>
        <w:t xml:space="preserve"> بن مسكان، عن عبد ال</w:t>
      </w:r>
      <w:r w:rsidR="00F079B4">
        <w:rPr>
          <w:rFonts w:hint="cs"/>
          <w:rtl/>
        </w:rPr>
        <w:t>أ</w:t>
      </w:r>
      <w:r w:rsidR="003B0815">
        <w:rPr>
          <w:rtl/>
        </w:rPr>
        <w:t xml:space="preserve">على بن أعين،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من ال</w:t>
      </w:r>
      <w:r w:rsidR="00F079B4">
        <w:rPr>
          <w:rFonts w:hint="cs"/>
          <w:rtl/>
        </w:rPr>
        <w:t>أ</w:t>
      </w:r>
      <w:r w:rsidR="003B0815">
        <w:rPr>
          <w:rtl/>
        </w:rPr>
        <w:t xml:space="preserve">شياء أشياء ضيقة، وليس تجري إلا على وجه واحد، منها وقت الجمعة، ليس </w:t>
      </w:r>
      <w:r w:rsidR="00F079B4">
        <w:rPr>
          <w:rFonts w:hint="cs"/>
          <w:rtl/>
        </w:rPr>
        <w:t>ل</w:t>
      </w:r>
      <w:r w:rsidR="003B0815">
        <w:rPr>
          <w:rtl/>
        </w:rPr>
        <w:t>و</w:t>
      </w:r>
      <w:r w:rsidR="00F079B4">
        <w:rPr>
          <w:rFonts w:hint="cs"/>
          <w:rtl/>
        </w:rPr>
        <w:t>ق</w:t>
      </w:r>
      <w:r w:rsidR="003B0815">
        <w:rPr>
          <w:rtl/>
        </w:rPr>
        <w:t>تها الا حد واحد حين تزول الشمس</w:t>
      </w:r>
      <w:r w:rsidR="00E85503">
        <w:rPr>
          <w:rtl/>
        </w:rPr>
        <w:t xml:space="preserve"> »</w:t>
      </w:r>
      <w:r w:rsidR="003B0815">
        <w:rPr>
          <w:rtl/>
        </w:rPr>
        <w:t xml:space="preserve"> الخبر. </w:t>
      </w:r>
    </w:p>
    <w:p w:rsidR="00EE5CBA" w:rsidRDefault="00EE5CBA" w:rsidP="00F079B4">
      <w:pPr>
        <w:pStyle w:val="libNormal"/>
        <w:rPr>
          <w:rtl/>
        </w:rPr>
      </w:pPr>
      <w:r>
        <w:rPr>
          <w:rtl/>
        </w:rPr>
        <w:t xml:space="preserve">6318 / 4 - </w:t>
      </w:r>
      <w:r w:rsidR="00152F9D">
        <w:rPr>
          <w:rtl/>
        </w:rPr>
        <w:t>محمّد</w:t>
      </w:r>
      <w:r w:rsidR="003B0815">
        <w:rPr>
          <w:rtl/>
        </w:rPr>
        <w:t xml:space="preserve"> بن مسعود العياشي: عن زرارة قال: سألت أبا جعفر </w:t>
      </w:r>
      <w:r w:rsidR="00FD0467" w:rsidRPr="00FD0467">
        <w:rPr>
          <w:rStyle w:val="libAlaemChar"/>
          <w:rtl/>
        </w:rPr>
        <w:t>عليه‌السلام</w:t>
      </w:r>
      <w:r w:rsidR="003B0815">
        <w:rPr>
          <w:rtl/>
        </w:rPr>
        <w:t xml:space="preserve">، عن هذه الاية </w:t>
      </w:r>
      <w:r w:rsidR="00F079B4" w:rsidRPr="00F079B4">
        <w:rPr>
          <w:rStyle w:val="libAlaemChar"/>
          <w:rFonts w:hint="cs"/>
          <w:rtl/>
        </w:rPr>
        <w:t>(</w:t>
      </w:r>
      <w:r w:rsidR="00E85503">
        <w:rPr>
          <w:rtl/>
        </w:rPr>
        <w:t xml:space="preserve"> </w:t>
      </w:r>
      <w:r w:rsidR="00F079B4" w:rsidRPr="00F079B4">
        <w:rPr>
          <w:rStyle w:val="libAieChar"/>
          <w:rtl/>
        </w:rPr>
        <w:t>إِنَّ الصَّلَاةَ كَانَتْ عَلَى الْمُؤْمِنِينَ كِتَابًا مَّوْقُوتًا</w:t>
      </w:r>
      <w:r w:rsidR="00E85503">
        <w:rPr>
          <w:rtl/>
        </w:rPr>
        <w:t xml:space="preserve"> </w:t>
      </w:r>
      <w:r w:rsidR="00F079B4" w:rsidRPr="00F079B4">
        <w:rPr>
          <w:rStyle w:val="libAlaemChar"/>
          <w:rFonts w:hint="cs"/>
          <w:rtl/>
        </w:rPr>
        <w:t>)</w:t>
      </w:r>
      <w:r w:rsidR="003B0815">
        <w:rPr>
          <w:rtl/>
        </w:rPr>
        <w:t xml:space="preserve"> </w:t>
      </w:r>
      <w:r w:rsidR="002465B3" w:rsidRPr="002465B3">
        <w:rPr>
          <w:rStyle w:val="libFootnotenumChar"/>
          <w:rtl/>
        </w:rPr>
        <w:t>(1)</w:t>
      </w:r>
      <w:r w:rsidR="003B0815">
        <w:rPr>
          <w:rtl/>
        </w:rPr>
        <w:t xml:space="preserve"> فقال: </w:t>
      </w:r>
      <w:r w:rsidR="00E85503">
        <w:rPr>
          <w:rtl/>
        </w:rPr>
        <w:t xml:space="preserve">« </w:t>
      </w:r>
      <w:r w:rsidR="003B0815">
        <w:rPr>
          <w:rtl/>
        </w:rPr>
        <w:t>إن للصلاة وقتا</w:t>
      </w:r>
      <w:r w:rsidR="00F079B4">
        <w:rPr>
          <w:rFonts w:hint="cs"/>
          <w:rtl/>
        </w:rPr>
        <w:t>ً</w:t>
      </w:r>
      <w:r w:rsidR="003B0815">
        <w:rPr>
          <w:rtl/>
        </w:rPr>
        <w:t xml:space="preserve"> وال</w:t>
      </w:r>
      <w:r w:rsidR="00F079B4">
        <w:rPr>
          <w:rFonts w:hint="cs"/>
          <w:rtl/>
        </w:rPr>
        <w:t>أ</w:t>
      </w:r>
      <w:r w:rsidR="003B0815">
        <w:rPr>
          <w:rtl/>
        </w:rPr>
        <w:t>مر فيه واسع، يقدم مرة ويؤخر مرة، إلا الجمعة فإنما هو وقت واحد، وإنما عنى الله كتابا</w:t>
      </w:r>
      <w:r w:rsidR="00F079B4">
        <w:rPr>
          <w:rFonts w:hint="cs"/>
          <w:rtl/>
        </w:rPr>
        <w:t>ً</w:t>
      </w:r>
      <w:r w:rsidR="003B0815">
        <w:rPr>
          <w:rtl/>
        </w:rPr>
        <w:t xml:space="preserve"> موقوتا</w:t>
      </w:r>
      <w:r w:rsidR="00F079B4">
        <w:rPr>
          <w:rFonts w:hint="cs"/>
          <w:rtl/>
        </w:rPr>
        <w:t>ً</w:t>
      </w:r>
      <w:r w:rsidR="003B0815">
        <w:rPr>
          <w:rtl/>
        </w:rPr>
        <w:t>: أي واجبا</w:t>
      </w:r>
      <w:r w:rsidR="00F079B4">
        <w:rPr>
          <w:rFonts w:hint="cs"/>
          <w:rtl/>
        </w:rPr>
        <w:t>ً</w:t>
      </w:r>
      <w:r w:rsidR="003B0815">
        <w:rPr>
          <w:rtl/>
        </w:rPr>
        <w:t xml:space="preserve">، يعني </w:t>
      </w:r>
      <w:r w:rsidR="00F079B4">
        <w:rPr>
          <w:rFonts w:hint="cs"/>
          <w:rtl/>
        </w:rPr>
        <w:t>(</w:t>
      </w:r>
      <w:r w:rsidR="003B0815">
        <w:rPr>
          <w:rtl/>
        </w:rPr>
        <w:t>أنها من الفريضة</w:t>
      </w:r>
      <w:r w:rsidR="00F079B4">
        <w:rPr>
          <w:rFonts w:hint="cs"/>
          <w:rtl/>
        </w:rPr>
        <w:t>)</w:t>
      </w:r>
      <w:r w:rsidR="003B0815">
        <w:rPr>
          <w:rtl/>
        </w:rPr>
        <w:t xml:space="preserve"> </w:t>
      </w:r>
      <w:r w:rsidR="002465B3" w:rsidRPr="002465B3">
        <w:rPr>
          <w:rStyle w:val="libFootnotenumChar"/>
          <w:rtl/>
        </w:rPr>
        <w:t>(2)</w:t>
      </w:r>
      <w:r w:rsidR="00F079B4">
        <w:rPr>
          <w:rFonts w:hint="cs"/>
          <w:rtl/>
        </w:rPr>
        <w:t xml:space="preserve"> »</w:t>
      </w:r>
      <w:r w:rsidR="003B0815">
        <w:rPr>
          <w:rtl/>
        </w:rPr>
        <w:t xml:space="preserve">. </w:t>
      </w:r>
    </w:p>
    <w:p w:rsidR="003B0815" w:rsidRDefault="00EE5CBA" w:rsidP="003B0815">
      <w:pPr>
        <w:pStyle w:val="libNormal"/>
        <w:rPr>
          <w:rtl/>
        </w:rPr>
      </w:pPr>
      <w:r>
        <w:rPr>
          <w:rtl/>
        </w:rPr>
        <w:t xml:space="preserve">6319 / 5 - </w:t>
      </w:r>
      <w:r w:rsidR="003B0815">
        <w:rPr>
          <w:rtl/>
        </w:rPr>
        <w:t>وعن جعفر بن أحمد، عن العمركي بن علي، عن العبيدي،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يروح. </w:t>
      </w:r>
    </w:p>
    <w:p w:rsidR="002465B3" w:rsidRDefault="002465B3" w:rsidP="002465B3">
      <w:pPr>
        <w:pStyle w:val="libFootnote0"/>
        <w:rPr>
          <w:rtl/>
        </w:rPr>
      </w:pPr>
      <w:r>
        <w:rPr>
          <w:rtl/>
        </w:rPr>
        <w:t>2 -</w:t>
      </w:r>
      <w:r w:rsidR="003B0815">
        <w:rPr>
          <w:rtl/>
        </w:rPr>
        <w:t xml:space="preserve"> المصدر السابق ص 44. </w:t>
      </w:r>
    </w:p>
    <w:p w:rsidR="002465B3" w:rsidRDefault="00F079B4" w:rsidP="00F079B4">
      <w:pPr>
        <w:pStyle w:val="libFootnote"/>
        <w:rPr>
          <w:rtl/>
        </w:rPr>
      </w:pPr>
      <w:r>
        <w:rPr>
          <w:rFonts w:hint="cs"/>
          <w:rtl/>
        </w:rPr>
        <w:t>(</w:t>
      </w:r>
      <w:r>
        <w:rPr>
          <w:rtl/>
        </w:rPr>
        <w:t>1</w:t>
      </w:r>
      <w:r>
        <w:rPr>
          <w:rFonts w:hint="cs"/>
          <w:rtl/>
        </w:rPr>
        <w:t>)</w:t>
      </w:r>
      <w:r w:rsidR="003B0815">
        <w:rPr>
          <w:rtl/>
        </w:rPr>
        <w:t xml:space="preserve"> في المصدر: تنزع. </w:t>
      </w:r>
    </w:p>
    <w:p w:rsidR="002465B3" w:rsidRDefault="002465B3" w:rsidP="002465B3">
      <w:pPr>
        <w:pStyle w:val="libFootnote0"/>
        <w:rPr>
          <w:rtl/>
        </w:rPr>
      </w:pPr>
      <w:r>
        <w:rPr>
          <w:rtl/>
        </w:rPr>
        <w:t>3 -</w:t>
      </w:r>
      <w:r w:rsidR="003B0815">
        <w:rPr>
          <w:rtl/>
        </w:rPr>
        <w:t xml:space="preserve"> بصائر الدرجات ص 348 ح 2، وعنه في البحار ج 89 ص 171 ح 11. </w:t>
      </w:r>
    </w:p>
    <w:p w:rsidR="002465B3" w:rsidRDefault="002465B3" w:rsidP="002465B3">
      <w:pPr>
        <w:pStyle w:val="libFootnote0"/>
        <w:rPr>
          <w:rtl/>
        </w:rPr>
      </w:pPr>
      <w:r>
        <w:rPr>
          <w:rtl/>
        </w:rPr>
        <w:t>4 -</w:t>
      </w:r>
      <w:r w:rsidR="003B0815">
        <w:rPr>
          <w:rtl/>
        </w:rPr>
        <w:t xml:space="preserve"> تفسير العياشي ج 1 ص 274 ح 261 وعنه في البحار ج 89 ص 170 ح 10. </w:t>
      </w:r>
    </w:p>
    <w:p w:rsidR="002465B3" w:rsidRDefault="002465B3" w:rsidP="002465B3">
      <w:pPr>
        <w:pStyle w:val="libFootnote"/>
        <w:rPr>
          <w:rtl/>
        </w:rPr>
      </w:pPr>
      <w:r>
        <w:rPr>
          <w:rtl/>
        </w:rPr>
        <w:t>(1)</w:t>
      </w:r>
      <w:r w:rsidR="003B0815">
        <w:rPr>
          <w:rtl/>
        </w:rPr>
        <w:t xml:space="preserve"> النساء 4: 103. </w:t>
      </w:r>
    </w:p>
    <w:p w:rsidR="002465B3" w:rsidRDefault="002465B3" w:rsidP="002465B3">
      <w:pPr>
        <w:pStyle w:val="libFootnote"/>
        <w:rPr>
          <w:rtl/>
        </w:rPr>
      </w:pPr>
      <w:r>
        <w:rPr>
          <w:rtl/>
        </w:rPr>
        <w:t>(2)</w:t>
      </w:r>
      <w:r w:rsidR="003B0815">
        <w:rPr>
          <w:rtl/>
        </w:rPr>
        <w:t xml:space="preserve"> في المصدر: بها انها فريضة. </w:t>
      </w:r>
    </w:p>
    <w:p w:rsidR="003B0815" w:rsidRDefault="002465B3" w:rsidP="002465B3">
      <w:pPr>
        <w:pStyle w:val="libFootnote0"/>
        <w:rPr>
          <w:rtl/>
        </w:rPr>
      </w:pPr>
      <w:r>
        <w:rPr>
          <w:rtl/>
        </w:rPr>
        <w:t>5 -</w:t>
      </w:r>
      <w:r w:rsidR="003B0815">
        <w:rPr>
          <w:rtl/>
        </w:rPr>
        <w:t xml:space="preserve"> تفسير العياشي ج 1 ص 354 ح 4، وعنه في البحار ج 89 ص 170 ح 10. </w:t>
      </w:r>
    </w:p>
    <w:p w:rsidR="00EE5CBA" w:rsidRDefault="003B0815" w:rsidP="00F079B4">
      <w:pPr>
        <w:pStyle w:val="libNormal0"/>
        <w:rPr>
          <w:rtl/>
        </w:rPr>
      </w:pPr>
      <w:r>
        <w:rPr>
          <w:rtl/>
        </w:rPr>
        <w:br w:type="page"/>
      </w:r>
      <w:r>
        <w:rPr>
          <w:rtl/>
        </w:rPr>
        <w:lastRenderedPageBreak/>
        <w:t xml:space="preserve">عن يونس بن عبد الرحمن، عن علي بن جعفر، عن أبي إبراهيم </w:t>
      </w:r>
      <w:r w:rsidR="00FD0467" w:rsidRPr="00FD0467">
        <w:rPr>
          <w:rStyle w:val="libAlaemChar"/>
          <w:rtl/>
        </w:rPr>
        <w:t>عليه‌السلام</w:t>
      </w:r>
      <w:r>
        <w:rPr>
          <w:rtl/>
        </w:rPr>
        <w:t xml:space="preserve"> قال: </w:t>
      </w:r>
      <w:r w:rsidR="00E85503">
        <w:rPr>
          <w:rtl/>
        </w:rPr>
        <w:t xml:space="preserve">« </w:t>
      </w:r>
      <w:r>
        <w:rPr>
          <w:rtl/>
        </w:rPr>
        <w:t>لكل صلاة وقتان ووقت يوم الجمعة زوال الشمس</w:t>
      </w:r>
      <w:r w:rsidR="00E85503">
        <w:rPr>
          <w:rtl/>
        </w:rPr>
        <w:t xml:space="preserve"> »</w:t>
      </w:r>
      <w:r>
        <w:rPr>
          <w:rtl/>
        </w:rPr>
        <w:t xml:space="preserve"> الخبر. </w:t>
      </w:r>
    </w:p>
    <w:p w:rsidR="00EE5CBA" w:rsidRDefault="00EE5CBA" w:rsidP="003B0815">
      <w:pPr>
        <w:pStyle w:val="libNormal"/>
        <w:rPr>
          <w:rtl/>
        </w:rPr>
      </w:pPr>
      <w:r>
        <w:rPr>
          <w:rtl/>
        </w:rPr>
        <w:t xml:space="preserve">6320 / 6 - </w:t>
      </w:r>
      <w:r w:rsidR="003B0815">
        <w:rPr>
          <w:rtl/>
        </w:rPr>
        <w:t xml:space="preserve">جعفر بن أحمد القمي في كتاب العروس: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وقت صلاة الجمعة، الساعة التي تزول الشمس، ووقتها في السفر والحضر واحد، وهو في المضيق وقت واحد حين تزول الشمس</w:t>
      </w:r>
      <w:r w:rsidR="00E85503">
        <w:rPr>
          <w:rtl/>
        </w:rPr>
        <w:t xml:space="preserve"> »</w:t>
      </w:r>
      <w:r w:rsidR="003B0815">
        <w:rPr>
          <w:rtl/>
        </w:rPr>
        <w:t xml:space="preserve">. </w:t>
      </w:r>
    </w:p>
    <w:p w:rsidR="00EE5CBA" w:rsidRDefault="00EE5CBA" w:rsidP="00F079B4">
      <w:pPr>
        <w:pStyle w:val="libNormal"/>
        <w:rPr>
          <w:rtl/>
        </w:rPr>
      </w:pPr>
      <w:r>
        <w:rPr>
          <w:rtl/>
        </w:rPr>
        <w:t xml:space="preserve">6321 / 7 - </w:t>
      </w:r>
      <w:r w:rsidR="003B0815">
        <w:rPr>
          <w:rtl/>
        </w:rPr>
        <w:t xml:space="preserve">وعنه </w:t>
      </w:r>
      <w:r w:rsidR="00FD0467" w:rsidRPr="00FD0467">
        <w:rPr>
          <w:rStyle w:val="libAlaemChar"/>
          <w:rtl/>
        </w:rPr>
        <w:t>عليه‌السلام</w:t>
      </w:r>
      <w:r w:rsidR="003B0815">
        <w:rPr>
          <w:rtl/>
        </w:rPr>
        <w:t xml:space="preserve"> في حديث: </w:t>
      </w:r>
      <w:r w:rsidR="00E85503">
        <w:rPr>
          <w:rtl/>
        </w:rPr>
        <w:t xml:space="preserve">« </w:t>
      </w:r>
      <w:r w:rsidR="003B0815">
        <w:rPr>
          <w:rtl/>
        </w:rPr>
        <w:t>فإذا زالت الشمس، صليت الفريضة إن كنت مع ال</w:t>
      </w:r>
      <w:r w:rsidR="00F079B4">
        <w:rPr>
          <w:rFonts w:hint="cs"/>
          <w:rtl/>
        </w:rPr>
        <w:t>إ</w:t>
      </w:r>
      <w:r w:rsidR="003B0815">
        <w:rPr>
          <w:rtl/>
        </w:rPr>
        <w:t xml:space="preserve">مام </w:t>
      </w:r>
      <w:r w:rsidR="00FD0467">
        <w:rPr>
          <w:rtl/>
        </w:rPr>
        <w:t>[</w:t>
      </w:r>
      <w:r w:rsidR="003B0815">
        <w:rPr>
          <w:rtl/>
        </w:rPr>
        <w:t xml:space="preserve"> ركعتين </w:t>
      </w:r>
      <w:r w:rsidR="00FD0467">
        <w:rPr>
          <w:rtl/>
        </w:rPr>
        <w:t>]</w:t>
      </w:r>
      <w:r w:rsidR="003B0815">
        <w:rPr>
          <w:rtl/>
        </w:rPr>
        <w:t xml:space="preserve"> </w:t>
      </w:r>
      <w:r w:rsidR="002465B3" w:rsidRPr="002465B3">
        <w:rPr>
          <w:rStyle w:val="libFootnotenumChar"/>
          <w:rtl/>
        </w:rPr>
        <w:t>(1)</w:t>
      </w:r>
      <w:r w:rsidR="003B0815">
        <w:rPr>
          <w:rtl/>
        </w:rPr>
        <w:t xml:space="preserve"> وإن كنت وحدك فأربع ركعات</w:t>
      </w:r>
      <w:r w:rsidR="00E85503">
        <w:rPr>
          <w:rtl/>
        </w:rPr>
        <w:t xml:space="preserve"> »</w:t>
      </w:r>
      <w:r w:rsidR="003B0815">
        <w:rPr>
          <w:rtl/>
        </w:rPr>
        <w:t xml:space="preserve"> الخبر. </w:t>
      </w:r>
    </w:p>
    <w:p w:rsidR="00EE5CBA" w:rsidRDefault="00EE5CBA" w:rsidP="003B0815">
      <w:pPr>
        <w:pStyle w:val="libNormal"/>
        <w:rPr>
          <w:rtl/>
        </w:rPr>
      </w:pPr>
      <w:r>
        <w:rPr>
          <w:rtl/>
        </w:rPr>
        <w:t xml:space="preserve">6322 / 8 -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اعلم أن ثلاث صلوات إذا حل وقتهن، ينبغي لك أن تبتدئ بهن، ولا تصلي بين أيديهن نافلة - إلى أن قال - وصلاة يوم الجمعة - إلى أن قال </w:t>
      </w:r>
      <w:r w:rsidR="002465B3" w:rsidRPr="002465B3">
        <w:rPr>
          <w:rStyle w:val="libFootnotenumChar"/>
          <w:rtl/>
        </w:rPr>
        <w:t>(1)</w:t>
      </w:r>
      <w:r w:rsidR="003B0815">
        <w:rPr>
          <w:rtl/>
        </w:rPr>
        <w:t xml:space="preserve"> - ووقت صلاة الجمعة زوال الشمس</w:t>
      </w:r>
      <w:r w:rsidR="00E85503">
        <w:rPr>
          <w:rtl/>
        </w:rPr>
        <w:t xml:space="preserve"> »</w:t>
      </w:r>
      <w:r w:rsidR="003B0815">
        <w:rPr>
          <w:rtl/>
        </w:rPr>
        <w:t xml:space="preserve">. </w:t>
      </w:r>
    </w:p>
    <w:p w:rsidR="003B0815" w:rsidRDefault="00EE5CBA" w:rsidP="003B0815">
      <w:pPr>
        <w:pStyle w:val="libNormal"/>
        <w:rPr>
          <w:rtl/>
        </w:rPr>
      </w:pPr>
      <w:r>
        <w:rPr>
          <w:rtl/>
        </w:rPr>
        <w:t xml:space="preserve">6323 / 9 -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عن آبائه قال: </w:t>
      </w:r>
      <w:r w:rsidR="00E85503">
        <w:rPr>
          <w:rtl/>
        </w:rPr>
        <w:t xml:space="preserve">« </w:t>
      </w:r>
      <w:r w:rsidR="003B0815">
        <w:rPr>
          <w:rtl/>
        </w:rPr>
        <w:t xml:space="preserve">قال علي </w:t>
      </w:r>
      <w:r w:rsidR="00FD0467" w:rsidRPr="00FD0467">
        <w:rPr>
          <w:rStyle w:val="libAlaemChar"/>
          <w:rtl/>
        </w:rPr>
        <w:t>عليهم‌السلام</w:t>
      </w:r>
      <w:r w:rsidR="003B0815">
        <w:rPr>
          <w:rtl/>
        </w:rPr>
        <w:t>: تصلى الجمعة وقت الزوال</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العروس ص 55، وعنه في البحار ج 89 ص 209 ح 53. </w:t>
      </w:r>
    </w:p>
    <w:p w:rsidR="002465B3" w:rsidRDefault="002465B3" w:rsidP="002465B3">
      <w:pPr>
        <w:pStyle w:val="libFootnote0"/>
        <w:rPr>
          <w:rtl/>
        </w:rPr>
      </w:pPr>
      <w:r>
        <w:rPr>
          <w:rtl/>
        </w:rPr>
        <w:t>7 -</w:t>
      </w:r>
      <w:r w:rsidR="003B0815">
        <w:rPr>
          <w:rtl/>
        </w:rPr>
        <w:t xml:space="preserve"> العروس ص 55، وعنه في البحار ج 89 ص 209 ح 53.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والبحار. </w:t>
      </w:r>
    </w:p>
    <w:p w:rsidR="002465B3" w:rsidRDefault="002465B3" w:rsidP="002465B3">
      <w:pPr>
        <w:pStyle w:val="libFootnote0"/>
        <w:rPr>
          <w:rtl/>
        </w:rPr>
      </w:pPr>
      <w:r>
        <w:rPr>
          <w:rtl/>
        </w:rPr>
        <w:t>8 -</w:t>
      </w:r>
      <w:r w:rsidR="003B0815">
        <w:rPr>
          <w:rtl/>
        </w:rPr>
        <w:t xml:space="preserve"> فقه الرضا </w:t>
      </w:r>
      <w:r w:rsidR="00FD0467" w:rsidRPr="00FD0467">
        <w:rPr>
          <w:rStyle w:val="libFootnoteAlaemChar"/>
          <w:rtl/>
        </w:rPr>
        <w:t>عليه‌السلام</w:t>
      </w:r>
      <w:r w:rsidR="003B0815">
        <w:rPr>
          <w:rtl/>
        </w:rPr>
        <w:t xml:space="preserve"> ص 8، وعنه في البحار ج 89 ص 103 ح 34. </w:t>
      </w:r>
    </w:p>
    <w:p w:rsidR="002465B3" w:rsidRDefault="002465B3" w:rsidP="002465B3">
      <w:pPr>
        <w:pStyle w:val="libFootnote"/>
        <w:rPr>
          <w:rtl/>
        </w:rPr>
      </w:pPr>
      <w:r>
        <w:rPr>
          <w:rtl/>
        </w:rPr>
        <w:t>(1)</w:t>
      </w:r>
      <w:r w:rsidR="003B0815">
        <w:rPr>
          <w:rtl/>
        </w:rPr>
        <w:t xml:space="preserve"> نفس المصدر ص 11. </w:t>
      </w:r>
    </w:p>
    <w:p w:rsidR="003B0815" w:rsidRDefault="002465B3" w:rsidP="002465B3">
      <w:pPr>
        <w:pStyle w:val="libFootnote0"/>
        <w:rPr>
          <w:rtl/>
        </w:rPr>
      </w:pPr>
      <w:r>
        <w:rPr>
          <w:rtl/>
        </w:rPr>
        <w:t>9 -</w:t>
      </w:r>
      <w:r w:rsidR="003B0815">
        <w:rPr>
          <w:rtl/>
        </w:rPr>
        <w:t xml:space="preserve"> دعائم </w:t>
      </w:r>
      <w:r w:rsidR="00152F9D">
        <w:rPr>
          <w:rtl/>
        </w:rPr>
        <w:t>الإسلام</w:t>
      </w:r>
      <w:r w:rsidR="003B0815">
        <w:rPr>
          <w:rtl/>
        </w:rPr>
        <w:t xml:space="preserve"> ج 1 ص 140، وعنه في البحار ج 89 ص 171 ح 12. </w:t>
      </w:r>
    </w:p>
    <w:p w:rsidR="00EE5CBA" w:rsidRDefault="00556A70" w:rsidP="003B0815">
      <w:pPr>
        <w:pStyle w:val="libNormal"/>
        <w:rPr>
          <w:rtl/>
        </w:rPr>
      </w:pPr>
      <w:r>
        <w:rPr>
          <w:rtl/>
        </w:rPr>
        <w:br w:type="page"/>
      </w:r>
      <w:r w:rsidR="00EE5CBA">
        <w:rPr>
          <w:rtl/>
        </w:rPr>
        <w:lastRenderedPageBreak/>
        <w:t xml:space="preserve">6324 / 10 -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في يوم الجمعة ساعة، لا يسأل الله عبد مؤمن فيها شيئا</w:t>
      </w:r>
      <w:r w:rsidR="00F079B4">
        <w:rPr>
          <w:rFonts w:hint="cs"/>
          <w:rtl/>
        </w:rPr>
        <w:t>ً</w:t>
      </w:r>
      <w:r w:rsidR="003B0815">
        <w:rPr>
          <w:rtl/>
        </w:rPr>
        <w:t xml:space="preserve"> </w:t>
      </w:r>
      <w:r w:rsidR="002465B3" w:rsidRPr="002465B3">
        <w:rPr>
          <w:rStyle w:val="libFootnotenumChar"/>
          <w:rtl/>
        </w:rPr>
        <w:t>(1)</w:t>
      </w:r>
      <w:r w:rsidR="003B0815">
        <w:rPr>
          <w:rtl/>
        </w:rPr>
        <w:t xml:space="preserve"> إلا أعطاه الله، وهي من حين تزول الشمس إلى حين ينادى بالصلاة</w:t>
      </w:r>
      <w:r w:rsidR="00E85503">
        <w:rPr>
          <w:rtl/>
        </w:rPr>
        <w:t xml:space="preserve"> »</w:t>
      </w:r>
      <w:r w:rsidR="003B0815">
        <w:rPr>
          <w:rtl/>
        </w:rPr>
        <w:t xml:space="preserve">. </w:t>
      </w:r>
    </w:p>
    <w:p w:rsidR="00FD0467" w:rsidRDefault="00EE5CBA" w:rsidP="003B0815">
      <w:pPr>
        <w:pStyle w:val="libNormal"/>
        <w:rPr>
          <w:rtl/>
        </w:rPr>
      </w:pPr>
      <w:r>
        <w:rPr>
          <w:rtl/>
        </w:rPr>
        <w:t xml:space="preserve">6325 / 11 -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إنه كره الصلاة نصف النهار إلا يوم الجمعة، وقال: </w:t>
      </w:r>
      <w:r w:rsidR="00E85503">
        <w:rPr>
          <w:rtl/>
        </w:rPr>
        <w:t xml:space="preserve">« </w:t>
      </w:r>
      <w:r w:rsidR="003B0815">
        <w:rPr>
          <w:rtl/>
        </w:rPr>
        <w:t>إن جهنم تستجير كل يوم، إلا يوم الجمعة</w:t>
      </w:r>
      <w:r w:rsidR="00E85503">
        <w:rPr>
          <w:rtl/>
        </w:rPr>
        <w:t xml:space="preserve"> »</w:t>
      </w:r>
      <w:r w:rsidR="003B0815">
        <w:rPr>
          <w:rtl/>
        </w:rPr>
        <w:t xml:space="preserve">. وعنه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اشتد الحر أبرد بالصلاة بغير الجمعة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9" w:name="_Toc366284978"/>
      <w:r>
        <w:rPr>
          <w:rtl/>
        </w:rPr>
        <w:t xml:space="preserve">9 - </w:t>
      </w:r>
      <w:r w:rsidR="00556A70" w:rsidRPr="00556A70">
        <w:rPr>
          <w:rStyle w:val="libAlaemHeading2Char"/>
          <w:rtl/>
        </w:rPr>
        <w:t>(</w:t>
      </w:r>
      <w:r>
        <w:rPr>
          <w:rtl/>
        </w:rPr>
        <w:t xml:space="preserve"> </w:t>
      </w:r>
      <w:r w:rsidR="003B0815">
        <w:rPr>
          <w:rtl/>
        </w:rPr>
        <w:t>باب استحباب تقديم العصر يوم الجمعة، في أول الوقت، بعد الفراغ من الجمعة، أو الظهر</w:t>
      </w:r>
      <w:r w:rsidR="00556A70" w:rsidRPr="00556A70">
        <w:rPr>
          <w:rStyle w:val="libAlaemHeading2Char"/>
          <w:rtl/>
        </w:rPr>
        <w:t xml:space="preserve"> )</w:t>
      </w:r>
      <w:bookmarkEnd w:id="9"/>
      <w:r w:rsidR="003B0815">
        <w:rPr>
          <w:rtl/>
        </w:rPr>
        <w:t xml:space="preserve"> </w:t>
      </w:r>
    </w:p>
    <w:p w:rsidR="00EE5CBA" w:rsidRDefault="00EE5CBA" w:rsidP="003B0815">
      <w:pPr>
        <w:pStyle w:val="libNormal"/>
        <w:rPr>
          <w:rtl/>
        </w:rPr>
      </w:pPr>
      <w:r>
        <w:rPr>
          <w:rtl/>
        </w:rPr>
        <w:t xml:space="preserve">6326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ووقت العصر يوم الجمعة، في الحضر نحو وضت الظهر في غير يوم الجمعة - وقال في موضع آخر - وأقرن بها صلاة العصر، فليس بينهما نافلة في يوم الجمعة</w:t>
      </w:r>
      <w:r w:rsidR="00E85503">
        <w:rPr>
          <w:rtl/>
        </w:rPr>
        <w:t xml:space="preserve"> »</w:t>
      </w:r>
      <w:r w:rsidR="003B0815">
        <w:rPr>
          <w:rtl/>
        </w:rPr>
        <w:t xml:space="preserve">. </w:t>
      </w:r>
    </w:p>
    <w:p w:rsidR="00EE5CBA" w:rsidRDefault="00EE5CBA" w:rsidP="003B0815">
      <w:pPr>
        <w:pStyle w:val="libNormal"/>
        <w:rPr>
          <w:rtl/>
        </w:rPr>
      </w:pPr>
      <w:r>
        <w:rPr>
          <w:rtl/>
        </w:rPr>
        <w:t xml:space="preserve">6327 / 2 - </w:t>
      </w:r>
      <w:r w:rsidR="003B0815">
        <w:rPr>
          <w:rtl/>
        </w:rPr>
        <w:t xml:space="preserve">جعفر بن </w:t>
      </w:r>
      <w:r w:rsidR="00152F9D">
        <w:rPr>
          <w:rtl/>
        </w:rPr>
        <w:t>محمّد</w:t>
      </w:r>
      <w:r w:rsidR="003B0815">
        <w:rPr>
          <w:rtl/>
        </w:rPr>
        <w:t xml:space="preserve"> بن أحمد القمي في كتاب العروس: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تصلي العصر يوم الجمعة، في وقت الظهر في غير يوم الجمعة</w:t>
      </w:r>
      <w:r w:rsidR="00E85503">
        <w:rPr>
          <w:rtl/>
        </w:rPr>
        <w:t xml:space="preserve"> »</w:t>
      </w:r>
      <w:r w:rsidR="003B0815">
        <w:rPr>
          <w:rtl/>
        </w:rPr>
        <w:t xml:space="preserve">. </w:t>
      </w:r>
    </w:p>
    <w:p w:rsidR="003B0815" w:rsidRDefault="00EE5CBA" w:rsidP="003B0815">
      <w:pPr>
        <w:pStyle w:val="libNormal"/>
        <w:rPr>
          <w:rtl/>
        </w:rPr>
      </w:pPr>
      <w:r>
        <w:rPr>
          <w:rtl/>
        </w:rPr>
        <w:t xml:space="preserve">6328 / 3 - </w:t>
      </w:r>
      <w:r w:rsidR="003B0815">
        <w:rPr>
          <w:rtl/>
        </w:rPr>
        <w:t>كتاب مثنى بن الوليد الحناط: عن يزيد بن فرقد قال: قال لي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10 -</w:t>
      </w:r>
      <w:r w:rsidR="003B0815">
        <w:rPr>
          <w:rtl/>
        </w:rPr>
        <w:t xml:space="preserve"> دعائم </w:t>
      </w:r>
      <w:r w:rsidR="00152F9D">
        <w:rPr>
          <w:rtl/>
        </w:rPr>
        <w:t>الإسلام</w:t>
      </w:r>
      <w:r w:rsidR="003B0815">
        <w:rPr>
          <w:rtl/>
        </w:rPr>
        <w:t xml:space="preserve"> ج 1 ص 181. </w:t>
      </w:r>
    </w:p>
    <w:p w:rsidR="002465B3" w:rsidRDefault="002465B3" w:rsidP="002465B3">
      <w:pPr>
        <w:pStyle w:val="libFootnote"/>
        <w:rPr>
          <w:rtl/>
        </w:rPr>
      </w:pPr>
      <w:r>
        <w:rPr>
          <w:rtl/>
        </w:rPr>
        <w:t>(1)</w:t>
      </w:r>
      <w:r w:rsidR="003B0815">
        <w:rPr>
          <w:rtl/>
        </w:rPr>
        <w:t xml:space="preserve"> في الصمدر: حاجة. </w:t>
      </w:r>
    </w:p>
    <w:p w:rsidR="002465B3" w:rsidRDefault="002465B3" w:rsidP="002465B3">
      <w:pPr>
        <w:pStyle w:val="libFootnote0"/>
        <w:rPr>
          <w:rtl/>
        </w:rPr>
      </w:pPr>
      <w:r>
        <w:rPr>
          <w:rtl/>
        </w:rPr>
        <w:t>11 -</w:t>
      </w:r>
      <w:r w:rsidR="00F079B4">
        <w:rPr>
          <w:rtl/>
        </w:rPr>
        <w:t xml:space="preserve"> رسالة الجمعة:</w:t>
      </w:r>
      <w:r w:rsidR="003B0815">
        <w:rPr>
          <w:rtl/>
        </w:rPr>
        <w:t xml:space="preserve"> عنه في البحار ج 89 ص 213 ح 57. </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عنه في البحار ج 89 ص 193 ح 34. </w:t>
      </w:r>
    </w:p>
    <w:p w:rsidR="002465B3" w:rsidRDefault="002465B3" w:rsidP="002465B3">
      <w:pPr>
        <w:pStyle w:val="libFootnote0"/>
        <w:rPr>
          <w:rtl/>
        </w:rPr>
      </w:pPr>
      <w:r>
        <w:rPr>
          <w:rtl/>
        </w:rPr>
        <w:t>2 -</w:t>
      </w:r>
      <w:r w:rsidR="003B0815">
        <w:rPr>
          <w:rtl/>
        </w:rPr>
        <w:t xml:space="preserve"> العروس ص 55، وعنه في البحار ج 89 ص 209 ح 53. </w:t>
      </w:r>
    </w:p>
    <w:p w:rsidR="003B0815" w:rsidRDefault="002465B3" w:rsidP="002465B3">
      <w:pPr>
        <w:pStyle w:val="libFootnote0"/>
        <w:rPr>
          <w:rtl/>
        </w:rPr>
      </w:pPr>
      <w:r>
        <w:rPr>
          <w:rtl/>
        </w:rPr>
        <w:t>3 -</w:t>
      </w:r>
      <w:r w:rsidR="003B0815">
        <w:rPr>
          <w:rtl/>
        </w:rPr>
        <w:t xml:space="preserve"> كتاب مثنى بن الوليد الحناط ص 104. </w:t>
      </w:r>
    </w:p>
    <w:p w:rsidR="00EE5CBA" w:rsidRDefault="003B0815" w:rsidP="00F079B4">
      <w:pPr>
        <w:pStyle w:val="libNormal0"/>
        <w:rPr>
          <w:rtl/>
        </w:rPr>
      </w:pPr>
      <w:r>
        <w:rPr>
          <w:rtl/>
        </w:rPr>
        <w:br w:type="page"/>
      </w:r>
      <w:r>
        <w:rPr>
          <w:rtl/>
        </w:rPr>
        <w:lastRenderedPageBreak/>
        <w:t xml:space="preserve">أبو </w:t>
      </w:r>
      <w:r w:rsidR="00152F9D">
        <w:rPr>
          <w:rtl/>
        </w:rPr>
        <w:t>عبدالله</w:t>
      </w:r>
      <w:r>
        <w:rPr>
          <w:rtl/>
        </w:rPr>
        <w:t xml:space="preserve"> </w:t>
      </w:r>
      <w:r w:rsidR="00FD0467" w:rsidRPr="00FD0467">
        <w:rPr>
          <w:rStyle w:val="libAlaemChar"/>
          <w:rtl/>
        </w:rPr>
        <w:t>عليه‌السلام</w:t>
      </w:r>
      <w:r>
        <w:rPr>
          <w:rtl/>
        </w:rPr>
        <w:t xml:space="preserve">: </w:t>
      </w:r>
      <w:r w:rsidR="00E85503">
        <w:rPr>
          <w:rtl/>
        </w:rPr>
        <w:t xml:space="preserve">« </w:t>
      </w:r>
      <w:r>
        <w:rPr>
          <w:rtl/>
        </w:rPr>
        <w:t>صل العصر يوم الجمعة، على قدمين بعد الزوال</w:t>
      </w:r>
      <w:r w:rsidR="00E85503">
        <w:rPr>
          <w:rtl/>
        </w:rPr>
        <w:t xml:space="preserve"> »</w:t>
      </w:r>
      <w:r>
        <w:rPr>
          <w:rtl/>
        </w:rPr>
        <w:t xml:space="preserve">. </w:t>
      </w:r>
    </w:p>
    <w:p w:rsidR="00FD0467" w:rsidRDefault="00EE5CBA" w:rsidP="00F079B4">
      <w:pPr>
        <w:pStyle w:val="libNormal"/>
        <w:rPr>
          <w:rtl/>
        </w:rPr>
      </w:pPr>
      <w:r>
        <w:rPr>
          <w:rtl/>
        </w:rPr>
        <w:t xml:space="preserve">6329 / 4 - </w:t>
      </w:r>
      <w:r w:rsidR="003B0815">
        <w:rPr>
          <w:rtl/>
        </w:rPr>
        <w:t>الصدوق في المقنع: واعلم أن وقت صلاة العصر يوم الجمعة، في وقت الاولى في سائر ال</w:t>
      </w:r>
      <w:r w:rsidR="00F079B4">
        <w:rPr>
          <w:rFonts w:hint="cs"/>
          <w:rtl/>
        </w:rPr>
        <w:t>أ</w:t>
      </w:r>
      <w:r w:rsidR="003B0815">
        <w:rPr>
          <w:rtl/>
        </w:rPr>
        <w:t>يام.</w:t>
      </w:r>
      <w:r w:rsidR="00FD0467">
        <w:rPr>
          <w:rtl/>
        </w:rPr>
        <w:t xml:space="preserve"> </w:t>
      </w:r>
    </w:p>
    <w:p w:rsidR="00EE5CBA" w:rsidRDefault="00FD0467" w:rsidP="00FD0467">
      <w:pPr>
        <w:pStyle w:val="Heading2Center"/>
        <w:rPr>
          <w:rtl/>
        </w:rPr>
      </w:pPr>
      <w:r>
        <w:rPr>
          <w:rtl/>
        </w:rPr>
        <w:t xml:space="preserve"> </w:t>
      </w:r>
      <w:bookmarkStart w:id="10" w:name="_Toc366284979"/>
      <w:r>
        <w:rPr>
          <w:rtl/>
        </w:rPr>
        <w:t xml:space="preserve">10 - </w:t>
      </w:r>
      <w:r w:rsidR="00556A70" w:rsidRPr="00556A70">
        <w:rPr>
          <w:rStyle w:val="libAlaemHeading2Char"/>
          <w:rtl/>
        </w:rPr>
        <w:t>(</w:t>
      </w:r>
      <w:r>
        <w:rPr>
          <w:rtl/>
        </w:rPr>
        <w:t xml:space="preserve"> </w:t>
      </w:r>
      <w:r w:rsidR="003B0815">
        <w:rPr>
          <w:rtl/>
        </w:rPr>
        <w:t>باب استحباب تقديمم نوافل الجمعة على الزوال، وإكمالها عشرين ركعة، وتفريقها ستا</w:t>
      </w:r>
      <w:r w:rsidR="00F079B4">
        <w:rPr>
          <w:rFonts w:hint="cs"/>
          <w:rtl/>
        </w:rPr>
        <w:t>ً</w:t>
      </w:r>
      <w:r w:rsidR="003B0815">
        <w:rPr>
          <w:rtl/>
        </w:rPr>
        <w:t xml:space="preserve"> ستا</w:t>
      </w:r>
      <w:r w:rsidR="00F079B4">
        <w:rPr>
          <w:rFonts w:hint="cs"/>
          <w:rtl/>
        </w:rPr>
        <w:t>ً</w:t>
      </w:r>
      <w:r w:rsidR="003B0815">
        <w:rPr>
          <w:rtl/>
        </w:rPr>
        <w:t xml:space="preserve"> ثم ركعتين، وجواز الاقتصار على نوافل الظهرين، وإيقاعها كلا</w:t>
      </w:r>
      <w:r w:rsidR="00F079B4">
        <w:rPr>
          <w:rFonts w:hint="cs"/>
          <w:rtl/>
        </w:rPr>
        <w:t>ً</w:t>
      </w:r>
      <w:r w:rsidR="003B0815">
        <w:rPr>
          <w:rtl/>
        </w:rPr>
        <w:t xml:space="preserve"> أو بعضا</w:t>
      </w:r>
      <w:r w:rsidR="00F079B4">
        <w:rPr>
          <w:rFonts w:hint="cs"/>
          <w:rtl/>
        </w:rPr>
        <w:t>ً</w:t>
      </w:r>
      <w:r w:rsidR="003B0815">
        <w:rPr>
          <w:rtl/>
        </w:rPr>
        <w:t xml:space="preserve"> بعد الزوال</w:t>
      </w:r>
      <w:r w:rsidR="00556A70" w:rsidRPr="00556A70">
        <w:rPr>
          <w:rStyle w:val="libAlaemHeading2Char"/>
          <w:rtl/>
        </w:rPr>
        <w:t xml:space="preserve"> )</w:t>
      </w:r>
      <w:bookmarkEnd w:id="10"/>
      <w:r w:rsidR="003B0815">
        <w:rPr>
          <w:rtl/>
        </w:rPr>
        <w:t xml:space="preserve"> </w:t>
      </w:r>
    </w:p>
    <w:p w:rsidR="00EE5CBA" w:rsidRDefault="00EE5CBA" w:rsidP="003B0815">
      <w:pPr>
        <w:pStyle w:val="libNormal"/>
        <w:rPr>
          <w:rtl/>
        </w:rPr>
      </w:pPr>
      <w:r>
        <w:rPr>
          <w:rtl/>
        </w:rPr>
        <w:t xml:space="preserve">6330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وفي نوافل يوم الجمعة زيادة أربع ركعات</w:t>
      </w:r>
      <w:r w:rsidR="00AA1F1C">
        <w:rPr>
          <w:rFonts w:hint="cs"/>
          <w:rtl/>
        </w:rPr>
        <w:t>،</w:t>
      </w:r>
      <w:r w:rsidR="003B0815">
        <w:rPr>
          <w:rtl/>
        </w:rPr>
        <w:t xml:space="preserve"> تتمها عشرين ركعة، يجوز تقديمها في صدر النهار، وتأخيرها إلى بعد صلاة العصر، فإن استطعت أن تصلي يوم الجمعة، إذا طلعت الشمس ست ركعات، وإذا انبسطت ست ركعات، وقبل المكتوبة ركعتين، وبعد المكتوبة ست ركعات فافعل، وإن صليت نوافلك كلها يوم الجمعة قبل الزوال، أو أخرتها إلى بعد المكتوبة أجزأك، وهي ست عشرة ركعة، وتأخيرها أفضل من تقديمها</w:t>
      </w:r>
      <w:r w:rsidR="00E85503">
        <w:rPr>
          <w:rtl/>
        </w:rPr>
        <w:t xml:space="preserve"> »</w:t>
      </w:r>
      <w:r w:rsidR="003B0815">
        <w:rPr>
          <w:rtl/>
        </w:rPr>
        <w:t xml:space="preserve">. </w:t>
      </w:r>
    </w:p>
    <w:p w:rsidR="003B0815" w:rsidRDefault="00EE5CBA" w:rsidP="003B0815">
      <w:pPr>
        <w:pStyle w:val="libNormal"/>
        <w:rPr>
          <w:rtl/>
        </w:rPr>
      </w:pPr>
      <w:r>
        <w:rPr>
          <w:rtl/>
        </w:rPr>
        <w:t xml:space="preserve">6331 / 2 - </w:t>
      </w:r>
      <w:r w:rsidR="003B0815">
        <w:rPr>
          <w:rtl/>
        </w:rPr>
        <w:t xml:space="preserve">الشيخ جعفر بن أحمد القمي في كتاب العروس: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ينبغي لك أن تصلي يوم الجمعة ست ركعات في صدر النهار، وست ركعات قبل الزوال، وركعتين مع الزوال، فإذا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المقنع ص 45. </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23 ح 10. </w:t>
      </w:r>
    </w:p>
    <w:p w:rsidR="003B0815" w:rsidRDefault="002465B3" w:rsidP="002465B3">
      <w:pPr>
        <w:pStyle w:val="libFootnote0"/>
        <w:rPr>
          <w:rtl/>
        </w:rPr>
      </w:pPr>
      <w:r>
        <w:rPr>
          <w:rtl/>
        </w:rPr>
        <w:t>2 -</w:t>
      </w:r>
      <w:r w:rsidR="003B0815">
        <w:rPr>
          <w:rtl/>
        </w:rPr>
        <w:t xml:space="preserve"> العروس ص 55، وعنه في البحار ج 89 ص 209 ح 53. </w:t>
      </w:r>
    </w:p>
    <w:p w:rsidR="00EE5CBA" w:rsidRDefault="003B0815" w:rsidP="00AA1F1C">
      <w:pPr>
        <w:pStyle w:val="libNormal0"/>
        <w:rPr>
          <w:rtl/>
        </w:rPr>
      </w:pPr>
      <w:r>
        <w:rPr>
          <w:rtl/>
        </w:rPr>
        <w:br w:type="page"/>
      </w:r>
      <w:r>
        <w:rPr>
          <w:rtl/>
        </w:rPr>
        <w:lastRenderedPageBreak/>
        <w:t>زالت الشمس صليت الفريضة، ان كنت مع ال</w:t>
      </w:r>
      <w:r w:rsidR="00AA1F1C">
        <w:rPr>
          <w:rFonts w:hint="cs"/>
          <w:rtl/>
        </w:rPr>
        <w:t>إ</w:t>
      </w:r>
      <w:r>
        <w:rPr>
          <w:rtl/>
        </w:rPr>
        <w:t>مام ركعتين، وان كنت وحدك فأربع ركعات، ثم تسلم وتصلي بين الظهر والعصر ثمان ركعات وروي تصلي بين الظهر والعصر ست ركعات</w:t>
      </w:r>
      <w:r w:rsidR="00E85503">
        <w:rPr>
          <w:rtl/>
        </w:rPr>
        <w:t xml:space="preserve"> »</w:t>
      </w:r>
      <w:r>
        <w:rPr>
          <w:rtl/>
        </w:rPr>
        <w:t xml:space="preserve"> </w:t>
      </w:r>
    </w:p>
    <w:p w:rsidR="00FD0467" w:rsidRDefault="00EE5CBA" w:rsidP="00AA1F1C">
      <w:pPr>
        <w:pStyle w:val="libNormal"/>
        <w:rPr>
          <w:rtl/>
        </w:rPr>
      </w:pPr>
      <w:r>
        <w:rPr>
          <w:rtl/>
        </w:rPr>
        <w:t xml:space="preserve">6332 / 3 - </w:t>
      </w:r>
      <w:r w:rsidR="003B0815">
        <w:rPr>
          <w:rtl/>
        </w:rPr>
        <w:t xml:space="preserve">وعن علي بن جعفر، عن أخيه </w:t>
      </w:r>
      <w:r w:rsidR="00FD0467" w:rsidRPr="00FD0467">
        <w:rPr>
          <w:rStyle w:val="libAlaemChar"/>
          <w:rtl/>
        </w:rPr>
        <w:t>عليه‌السلام</w:t>
      </w:r>
      <w:r w:rsidR="003B0815">
        <w:rPr>
          <w:rtl/>
        </w:rPr>
        <w:t>، قال: سألته عن ركعتي الزوال يوم الجمعة، قبل ال</w:t>
      </w:r>
      <w:r w:rsidR="00AA1F1C">
        <w:rPr>
          <w:rFonts w:hint="cs"/>
          <w:rtl/>
        </w:rPr>
        <w:t>أ</w:t>
      </w:r>
      <w:r w:rsidR="003B0815">
        <w:rPr>
          <w:rtl/>
        </w:rPr>
        <w:t>ذان أو بعده</w:t>
      </w:r>
      <w:r w:rsidR="00D63F21">
        <w:rPr>
          <w:rtl/>
        </w:rPr>
        <w:t>؟</w:t>
      </w:r>
      <w:r w:rsidR="003B0815">
        <w:rPr>
          <w:rtl/>
        </w:rPr>
        <w:t xml:space="preserve"> قال: </w:t>
      </w:r>
      <w:r w:rsidR="00E85503">
        <w:rPr>
          <w:rtl/>
        </w:rPr>
        <w:t xml:space="preserve">« </w:t>
      </w:r>
      <w:r w:rsidR="003B0815">
        <w:rPr>
          <w:rtl/>
        </w:rPr>
        <w:t>قبل ال</w:t>
      </w:r>
      <w:r w:rsidR="00AA1F1C">
        <w:rPr>
          <w:rFonts w:hint="cs"/>
          <w:rtl/>
        </w:rPr>
        <w:t>أ</w:t>
      </w:r>
      <w:r w:rsidR="003B0815">
        <w:rPr>
          <w:rtl/>
        </w:rPr>
        <w:t>ذان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1" w:name="_Toc366284980"/>
      <w:r>
        <w:rPr>
          <w:rtl/>
        </w:rPr>
        <w:t xml:space="preserve">11 - </w:t>
      </w:r>
      <w:r w:rsidR="00556A70" w:rsidRPr="00556A70">
        <w:rPr>
          <w:rStyle w:val="libAlaemHeading2Char"/>
          <w:rtl/>
        </w:rPr>
        <w:t>(</w:t>
      </w:r>
      <w:r>
        <w:rPr>
          <w:rtl/>
        </w:rPr>
        <w:t xml:space="preserve"> </w:t>
      </w:r>
      <w:r w:rsidR="003B0815">
        <w:rPr>
          <w:rtl/>
        </w:rPr>
        <w:t>باب استحباب تأخير النوافل عن الفرضين، لمن لم يقدمهما على الزوال يوم الجمعة</w:t>
      </w:r>
      <w:r w:rsidR="00556A70" w:rsidRPr="00556A70">
        <w:rPr>
          <w:rStyle w:val="libAlaemHeading2Char"/>
          <w:rtl/>
        </w:rPr>
        <w:t xml:space="preserve"> )</w:t>
      </w:r>
      <w:bookmarkEnd w:id="11"/>
      <w:r w:rsidR="003B0815">
        <w:rPr>
          <w:rtl/>
        </w:rPr>
        <w:t xml:space="preserve"> </w:t>
      </w:r>
    </w:p>
    <w:p w:rsidR="00FD0467" w:rsidRDefault="00EE5CBA" w:rsidP="003B0815">
      <w:pPr>
        <w:pStyle w:val="libNormal"/>
        <w:rPr>
          <w:rtl/>
        </w:rPr>
      </w:pPr>
      <w:r>
        <w:rPr>
          <w:rtl/>
        </w:rPr>
        <w:t xml:space="preserve">6333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لا تصل يوم الجمعة بعد الزوال غير الفرضين، والنوافل قبلهما أو بعدهما - إلى أن قال - وتأخيرها أفضل من تقديمها، وإذا زالت الشمس في يوم الجمعة، فلا تصل إلا المكتوبة</w:t>
      </w:r>
      <w:r w:rsidR="00E85503">
        <w:rPr>
          <w:rtl/>
        </w:rPr>
        <w:t xml:space="preserve"> »</w:t>
      </w:r>
      <w:r w:rsidR="003B0815">
        <w:rPr>
          <w:rtl/>
        </w:rPr>
        <w:t>.</w:t>
      </w:r>
      <w:r w:rsidR="00FD0467">
        <w:rPr>
          <w:rtl/>
        </w:rPr>
        <w:t xml:space="preserve"> </w:t>
      </w:r>
    </w:p>
    <w:p w:rsidR="00EE5CBA" w:rsidRDefault="00FD0467" w:rsidP="00AA1F1C">
      <w:pPr>
        <w:pStyle w:val="Heading2Center"/>
        <w:rPr>
          <w:rtl/>
        </w:rPr>
      </w:pPr>
      <w:r>
        <w:rPr>
          <w:rtl/>
        </w:rPr>
        <w:t xml:space="preserve"> </w:t>
      </w:r>
      <w:bookmarkStart w:id="12" w:name="_Toc366284981"/>
      <w:r>
        <w:rPr>
          <w:rtl/>
        </w:rPr>
        <w:t xml:space="preserve">12 - </w:t>
      </w:r>
      <w:r w:rsidR="00556A70" w:rsidRPr="00556A70">
        <w:rPr>
          <w:rStyle w:val="libAlaemHeading2Char"/>
          <w:rtl/>
        </w:rPr>
        <w:t>(</w:t>
      </w:r>
      <w:r>
        <w:rPr>
          <w:rtl/>
        </w:rPr>
        <w:t xml:space="preserve"> </w:t>
      </w:r>
      <w:r w:rsidR="003B0815">
        <w:rPr>
          <w:rtl/>
        </w:rPr>
        <w:t>باب وجوب استماع الخطبتين، وحكم الكلام في أثنائهما، وجوازه بينهما وبين الصلاة، وحكم ال</w:t>
      </w:r>
      <w:r w:rsidR="00AA1F1C">
        <w:rPr>
          <w:rFonts w:hint="cs"/>
          <w:rtl/>
        </w:rPr>
        <w:t>إ</w:t>
      </w:r>
      <w:r w:rsidR="003B0815">
        <w:rPr>
          <w:rtl/>
        </w:rPr>
        <w:t>لتفات فيهما، وإجزاء الجمعة مع عدم سماع المأموم القراءة</w:t>
      </w:r>
      <w:r w:rsidR="00556A70" w:rsidRPr="00556A70">
        <w:rPr>
          <w:rStyle w:val="libAlaemHeading2Char"/>
          <w:rtl/>
        </w:rPr>
        <w:t xml:space="preserve"> )</w:t>
      </w:r>
      <w:bookmarkEnd w:id="12"/>
      <w:r w:rsidR="00AA1F1C">
        <w:rPr>
          <w:rFonts w:hint="cs"/>
          <w:rtl/>
        </w:rPr>
        <w:t xml:space="preserve"> </w:t>
      </w:r>
    </w:p>
    <w:p w:rsidR="003B0815" w:rsidRDefault="00EE5CBA" w:rsidP="003B0815">
      <w:pPr>
        <w:pStyle w:val="libNormal"/>
        <w:rPr>
          <w:rtl/>
        </w:rPr>
      </w:pPr>
      <w:r>
        <w:rPr>
          <w:rtl/>
        </w:rPr>
        <w:t xml:space="preserve">6334 / 1 - </w:t>
      </w:r>
      <w:r w:rsidR="003B0815">
        <w:rPr>
          <w:rtl/>
        </w:rPr>
        <w:t>جعفر بن أحمد القمي في كتاب العروس: عن الصادق</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العروس ص 55، وعنه في البحار ج 89 ص 209 ح 53، وقرب </w:t>
      </w:r>
      <w:r w:rsidR="00152F9D">
        <w:rPr>
          <w:rtl/>
        </w:rPr>
        <w:t>الإسناد</w:t>
      </w:r>
      <w:r w:rsidR="003B0815">
        <w:rPr>
          <w:rtl/>
        </w:rPr>
        <w:t xml:space="preserve"> ص 98، وعنه في البحار ج 90 ص 23 ح 6. </w:t>
      </w:r>
    </w:p>
    <w:p w:rsidR="002465B3" w:rsidRDefault="00FD0467" w:rsidP="00FD0467">
      <w:pPr>
        <w:pStyle w:val="libFootnoteCenterBold"/>
        <w:rPr>
          <w:rtl/>
        </w:rPr>
      </w:pPr>
      <w:r>
        <w:rPr>
          <w:rtl/>
        </w:rPr>
        <w:t>الباب - 11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90 ص 23 ح 10. </w:t>
      </w:r>
    </w:p>
    <w:p w:rsidR="002465B3" w:rsidRDefault="00FD0467" w:rsidP="00FD0467">
      <w:pPr>
        <w:pStyle w:val="libFootnoteCenterBold"/>
        <w:rPr>
          <w:rtl/>
        </w:rPr>
      </w:pPr>
      <w:r>
        <w:rPr>
          <w:rtl/>
        </w:rPr>
        <w:t>الباب - 12</w:t>
      </w:r>
      <w:r w:rsidR="003B0815">
        <w:rPr>
          <w:rtl/>
        </w:rPr>
        <w:t xml:space="preserve"> </w:t>
      </w:r>
    </w:p>
    <w:p w:rsidR="003B0815" w:rsidRDefault="002465B3" w:rsidP="002465B3">
      <w:pPr>
        <w:pStyle w:val="libFootnote0"/>
        <w:rPr>
          <w:rtl/>
        </w:rPr>
      </w:pPr>
      <w:r>
        <w:rPr>
          <w:rtl/>
        </w:rPr>
        <w:t>1 -</w:t>
      </w:r>
      <w:r w:rsidR="003B0815">
        <w:rPr>
          <w:rtl/>
        </w:rPr>
        <w:t xml:space="preserve"> العروس ص 57، وعنه في البحار ج 89 ص 183 ح 17. </w:t>
      </w:r>
    </w:p>
    <w:p w:rsidR="00EE5CBA" w:rsidRDefault="003B0815" w:rsidP="00AA1F1C">
      <w:pPr>
        <w:pStyle w:val="libNormal0"/>
        <w:rPr>
          <w:rtl/>
        </w:rPr>
      </w:pPr>
      <w:r>
        <w:rPr>
          <w:rtl/>
        </w:rPr>
        <w:br w:type="page"/>
      </w:r>
      <w:r w:rsidR="00FD0467" w:rsidRPr="00FD0467">
        <w:rPr>
          <w:rStyle w:val="libAlaemChar"/>
          <w:rtl/>
        </w:rPr>
        <w:lastRenderedPageBreak/>
        <w:t>عليه‌السلام</w:t>
      </w:r>
      <w:r>
        <w:rPr>
          <w:rtl/>
        </w:rPr>
        <w:t xml:space="preserve"> قال: </w:t>
      </w:r>
      <w:r w:rsidR="00E85503">
        <w:rPr>
          <w:rtl/>
        </w:rPr>
        <w:t xml:space="preserve">« </w:t>
      </w:r>
      <w:r>
        <w:rPr>
          <w:rtl/>
        </w:rPr>
        <w:t xml:space="preserve">نهى رسول اله </w:t>
      </w:r>
      <w:r w:rsidR="00FD0467" w:rsidRPr="00FD0467">
        <w:rPr>
          <w:rStyle w:val="libAlaemChar"/>
          <w:rtl/>
        </w:rPr>
        <w:t>صلى‌الله‌عليه‌وآله‌</w:t>
      </w:r>
      <w:r>
        <w:rPr>
          <w:rtl/>
        </w:rPr>
        <w:t>، عن الكلام يوم الجمعة وال</w:t>
      </w:r>
      <w:r w:rsidR="00AA1F1C">
        <w:rPr>
          <w:rFonts w:hint="cs"/>
          <w:rtl/>
        </w:rPr>
        <w:t>إ</w:t>
      </w:r>
      <w:r>
        <w:rPr>
          <w:rtl/>
        </w:rPr>
        <w:t>مام يخطب، فمن فعل ذلك فقد لغى، ومن لغى فلا جمعة له</w:t>
      </w:r>
      <w:r w:rsidR="00E85503">
        <w:rPr>
          <w:rtl/>
        </w:rPr>
        <w:t xml:space="preserve"> »</w:t>
      </w:r>
      <w:r>
        <w:rPr>
          <w:rtl/>
        </w:rPr>
        <w:t xml:space="preserve">. </w:t>
      </w:r>
    </w:p>
    <w:p w:rsidR="00EE5CBA" w:rsidRDefault="00EE5CBA" w:rsidP="00AA1F1C">
      <w:pPr>
        <w:pStyle w:val="libNormal"/>
        <w:rPr>
          <w:rtl/>
        </w:rPr>
      </w:pPr>
      <w:r>
        <w:rPr>
          <w:rtl/>
        </w:rPr>
        <w:t xml:space="preserve">6335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إذا قام ال</w:t>
      </w:r>
      <w:r w:rsidR="00AA1F1C">
        <w:rPr>
          <w:rFonts w:hint="cs"/>
          <w:rtl/>
        </w:rPr>
        <w:t>إ</w:t>
      </w:r>
      <w:r w:rsidR="003B0815">
        <w:rPr>
          <w:rtl/>
        </w:rPr>
        <w:t>مام يخطب، فقد وجب على الناس الصمت</w:t>
      </w:r>
      <w:r w:rsidR="00E85503">
        <w:rPr>
          <w:rtl/>
        </w:rPr>
        <w:t xml:space="preserve"> »</w:t>
      </w:r>
      <w:r w:rsidR="003B0815">
        <w:rPr>
          <w:rtl/>
        </w:rPr>
        <w:t xml:space="preserve">. </w:t>
      </w:r>
    </w:p>
    <w:p w:rsidR="00EE5CBA" w:rsidRDefault="00EE5CBA" w:rsidP="003B0815">
      <w:pPr>
        <w:pStyle w:val="libNormal"/>
        <w:rPr>
          <w:rtl/>
        </w:rPr>
      </w:pPr>
      <w:r>
        <w:rPr>
          <w:rtl/>
        </w:rPr>
        <w:t xml:space="preserve">6336 / 3 - </w:t>
      </w:r>
      <w:r w:rsidR="003B0815">
        <w:rPr>
          <w:rtl/>
        </w:rPr>
        <w:t xml:space="preserve">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كلام و</w:t>
      </w:r>
      <w:r w:rsidR="00AA1F1C">
        <w:rPr>
          <w:rtl/>
        </w:rPr>
        <w:t>الإمام</w:t>
      </w:r>
      <w:r w:rsidR="003B0815">
        <w:rPr>
          <w:rtl/>
        </w:rPr>
        <w:t xml:space="preserve"> يخطب، ولا التفات، إلا كما يحل في الصلاة</w:t>
      </w:r>
      <w:r w:rsidR="00E85503">
        <w:rPr>
          <w:rtl/>
        </w:rPr>
        <w:t xml:space="preserve"> »</w:t>
      </w:r>
      <w:r w:rsidR="003B0815">
        <w:rPr>
          <w:rtl/>
        </w:rPr>
        <w:t xml:space="preserve">. </w:t>
      </w:r>
    </w:p>
    <w:p w:rsidR="00EE5CBA" w:rsidRDefault="00EE5CBA" w:rsidP="00AA1F1C">
      <w:pPr>
        <w:pStyle w:val="libNormal"/>
        <w:rPr>
          <w:rtl/>
        </w:rPr>
      </w:pPr>
      <w:r>
        <w:rPr>
          <w:rtl/>
        </w:rPr>
        <w:t xml:space="preserve">6337 / 4 -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لا كلام حتى يفرغ </w:t>
      </w:r>
      <w:r w:rsidR="00AA1F1C">
        <w:rPr>
          <w:rtl/>
        </w:rPr>
        <w:t>الإمام</w:t>
      </w:r>
      <w:r w:rsidR="003B0815">
        <w:rPr>
          <w:rtl/>
        </w:rPr>
        <w:t xml:space="preserve"> من الخطبة، فإذا فرغ منها فتكلم ما بينك </w:t>
      </w:r>
      <w:r w:rsidR="002465B3" w:rsidRPr="002465B3">
        <w:rPr>
          <w:rStyle w:val="libFootnotenumChar"/>
          <w:rtl/>
        </w:rPr>
        <w:t>(1)</w:t>
      </w:r>
      <w:r w:rsidR="003B0815">
        <w:rPr>
          <w:rtl/>
        </w:rPr>
        <w:t xml:space="preserve"> وبين افتتاح الصلاه </w:t>
      </w:r>
      <w:r w:rsidR="00AA1F1C">
        <w:rPr>
          <w:rFonts w:hint="cs"/>
          <w:rtl/>
        </w:rPr>
        <w:t>(</w:t>
      </w:r>
      <w:r w:rsidR="003B0815">
        <w:rPr>
          <w:rtl/>
        </w:rPr>
        <w:t>إن شئت</w:t>
      </w:r>
      <w:r w:rsidR="00AA1F1C">
        <w:rPr>
          <w:rFonts w:hint="cs"/>
          <w:rtl/>
        </w:rPr>
        <w:t>)</w:t>
      </w:r>
      <w:r w:rsidR="003B0815">
        <w:rPr>
          <w:rtl/>
        </w:rPr>
        <w:t xml:space="preserve"> </w:t>
      </w:r>
      <w:r w:rsidR="002465B3" w:rsidRPr="002465B3">
        <w:rPr>
          <w:rStyle w:val="libFootnotenumChar"/>
          <w:rtl/>
        </w:rPr>
        <w:t>(2)</w:t>
      </w:r>
      <w:r w:rsidR="00AA1F1C">
        <w:rPr>
          <w:rFonts w:hint="cs"/>
          <w:rtl/>
        </w:rPr>
        <w:t xml:space="preserve"> »</w:t>
      </w:r>
      <w:r w:rsidR="003B0815">
        <w:rPr>
          <w:rtl/>
        </w:rPr>
        <w:t xml:space="preserve">. </w:t>
      </w:r>
    </w:p>
    <w:p w:rsidR="00EE5CBA" w:rsidRDefault="00EE5CBA" w:rsidP="00AA1F1C">
      <w:pPr>
        <w:pStyle w:val="libNormal"/>
        <w:rPr>
          <w:rtl/>
        </w:rPr>
      </w:pPr>
      <w:r>
        <w:rPr>
          <w:rtl/>
        </w:rPr>
        <w:t xml:space="preserve">6338 / 5 - </w:t>
      </w:r>
      <w:r w:rsidR="003B0815">
        <w:rPr>
          <w:rtl/>
        </w:rPr>
        <w:t xml:space="preserve">وعن علي </w:t>
      </w:r>
      <w:r w:rsidR="00FD0467" w:rsidRPr="00FD0467">
        <w:rPr>
          <w:rStyle w:val="libAlaemChar"/>
          <w:rtl/>
        </w:rPr>
        <w:t>عليه‌السلام</w:t>
      </w:r>
      <w:r w:rsidR="003B0815">
        <w:rPr>
          <w:rtl/>
        </w:rPr>
        <w:t xml:space="preserve"> أنه قال:</w:t>
      </w:r>
      <w:r w:rsidR="00AA1F1C">
        <w:rPr>
          <w:rFonts w:hint="cs"/>
          <w:rtl/>
        </w:rPr>
        <w:t xml:space="preserve"> «</w:t>
      </w:r>
      <w:r w:rsidR="003B0815">
        <w:rPr>
          <w:rtl/>
        </w:rPr>
        <w:t xml:space="preserve"> يستقبل الناس </w:t>
      </w:r>
      <w:r w:rsidR="00AA1F1C">
        <w:rPr>
          <w:rtl/>
        </w:rPr>
        <w:t>الإمام</w:t>
      </w:r>
      <w:r w:rsidR="003B0815">
        <w:rPr>
          <w:rtl/>
        </w:rPr>
        <w:t xml:space="preserve"> </w:t>
      </w:r>
      <w:r w:rsidR="00AA1F1C">
        <w:rPr>
          <w:rFonts w:hint="cs"/>
          <w:rtl/>
        </w:rPr>
        <w:t>(</w:t>
      </w:r>
      <w:r w:rsidR="003B0815">
        <w:rPr>
          <w:rtl/>
        </w:rPr>
        <w:t>عند الخطبة</w:t>
      </w:r>
      <w:r w:rsidR="00AA1F1C">
        <w:rPr>
          <w:rFonts w:hint="cs"/>
          <w:rtl/>
        </w:rPr>
        <w:t>)</w:t>
      </w:r>
      <w:r w:rsidR="003B0815">
        <w:rPr>
          <w:rtl/>
        </w:rPr>
        <w:t xml:space="preserve"> </w:t>
      </w:r>
      <w:r w:rsidR="002465B3" w:rsidRPr="002465B3">
        <w:rPr>
          <w:rStyle w:val="libFootnotenumChar"/>
          <w:rtl/>
        </w:rPr>
        <w:t>(1)</w:t>
      </w:r>
      <w:r w:rsidR="003B0815">
        <w:rPr>
          <w:rtl/>
        </w:rPr>
        <w:t xml:space="preserve"> بوجوههم، ويصغون إليه</w:t>
      </w:r>
      <w:r w:rsidR="00E85503">
        <w:rPr>
          <w:rtl/>
        </w:rPr>
        <w:t xml:space="preserve"> »</w:t>
      </w:r>
      <w:r w:rsidR="003B0815">
        <w:rPr>
          <w:rtl/>
        </w:rPr>
        <w:t xml:space="preserve">. </w:t>
      </w:r>
    </w:p>
    <w:p w:rsidR="003B0815" w:rsidRDefault="00EE5CBA" w:rsidP="003B0815">
      <w:pPr>
        <w:pStyle w:val="libNormal"/>
        <w:rPr>
          <w:rtl/>
        </w:rPr>
      </w:pPr>
      <w:r>
        <w:rPr>
          <w:rtl/>
        </w:rPr>
        <w:t xml:space="preserve">6339 / 6 -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تكلم يوم الجمعة و</w:t>
      </w:r>
      <w:r w:rsidR="00AA1F1C">
        <w:rPr>
          <w:rtl/>
        </w:rPr>
        <w:t>الإمام</w:t>
      </w:r>
      <w:r w:rsidR="003B0815">
        <w:rPr>
          <w:rtl/>
        </w:rPr>
        <w:t xml:space="preserve"> يخطب، فهو كالحمار يحمل أسفارا</w:t>
      </w:r>
      <w:r w:rsidR="00AA1F1C">
        <w:rPr>
          <w:rFonts w:hint="cs"/>
          <w:rtl/>
        </w:rPr>
        <w:t>ً</w:t>
      </w:r>
      <w:r w:rsidR="003B0815">
        <w:rPr>
          <w:rtl/>
        </w:rPr>
        <w:t>، والذي يقول له: أنصت، لا جمعة لا</w:t>
      </w:r>
      <w:r w:rsidR="00E85503">
        <w:rPr>
          <w:rtl/>
        </w:rPr>
        <w:t xml:space="preserve"> »</w:t>
      </w:r>
      <w:r w:rsidR="003B0815">
        <w:rPr>
          <w:rtl/>
        </w:rPr>
        <w:t>.</w:t>
      </w:r>
    </w:p>
    <w:p w:rsidR="00EE5CBA" w:rsidRDefault="00152F9D" w:rsidP="00152F9D">
      <w:pPr>
        <w:pStyle w:val="libLine"/>
        <w:rPr>
          <w:rtl/>
        </w:rPr>
      </w:pPr>
      <w:r>
        <w:rPr>
          <w:rtl/>
        </w:rPr>
        <w:t>____________________________</w:t>
      </w:r>
    </w:p>
    <w:p w:rsidR="002465B3" w:rsidRDefault="00EE5CBA" w:rsidP="00AA1F1C">
      <w:pPr>
        <w:pStyle w:val="libFootnote0"/>
        <w:rPr>
          <w:rtl/>
        </w:rPr>
      </w:pPr>
      <w:r>
        <w:rPr>
          <w:rtl/>
        </w:rPr>
        <w:t>2</w:t>
      </w:r>
      <w:r w:rsidR="003B0815">
        <w:rPr>
          <w:rtl/>
        </w:rPr>
        <w:t xml:space="preserve"> و </w:t>
      </w:r>
      <w:r w:rsidR="002465B3">
        <w:rPr>
          <w:rtl/>
        </w:rPr>
        <w:t>3 -</w:t>
      </w:r>
      <w:r w:rsidR="003B0815">
        <w:rPr>
          <w:rtl/>
        </w:rPr>
        <w:t xml:space="preserve"> دعائم </w:t>
      </w:r>
      <w:r w:rsidR="00152F9D">
        <w:rPr>
          <w:rtl/>
        </w:rPr>
        <w:t>الإسلام</w:t>
      </w:r>
      <w:r w:rsidR="003B0815">
        <w:rPr>
          <w:rtl/>
        </w:rPr>
        <w:t xml:space="preserve"> ج 1 ص 182، وعنه في البحار ج 89 ص 256. </w:t>
      </w:r>
    </w:p>
    <w:p w:rsidR="00AA1F1C"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183، وعنه في البحار ج 89 ص 256. </w:t>
      </w:r>
    </w:p>
    <w:p w:rsidR="002465B3" w:rsidRDefault="003B0815" w:rsidP="00AA1F1C">
      <w:pPr>
        <w:pStyle w:val="libFootnote"/>
        <w:rPr>
          <w:rtl/>
        </w:rPr>
      </w:pPr>
      <w:r>
        <w:rPr>
          <w:rtl/>
        </w:rPr>
        <w:t>(1</w:t>
      </w:r>
      <w:r w:rsidR="00AA1F1C">
        <w:rPr>
          <w:rFonts w:hint="cs"/>
          <w:rtl/>
        </w:rPr>
        <w:t>)</w:t>
      </w:r>
      <w:r>
        <w:rPr>
          <w:rtl/>
        </w:rPr>
        <w:t xml:space="preserve"> في المصدر: بينه. </w:t>
      </w:r>
    </w:p>
    <w:p w:rsidR="002465B3" w:rsidRDefault="002465B3" w:rsidP="002465B3">
      <w:pPr>
        <w:pStyle w:val="libFootnote"/>
        <w:rPr>
          <w:rtl/>
        </w:rPr>
      </w:pPr>
      <w:r>
        <w:rPr>
          <w:rtl/>
        </w:rPr>
        <w:t>(2)</w:t>
      </w:r>
      <w:r w:rsidR="003B0815">
        <w:rPr>
          <w:rtl/>
        </w:rPr>
        <w:t xml:space="preserve"> ما بين القوسين ليس في المصدر. </w:t>
      </w:r>
    </w:p>
    <w:p w:rsidR="002465B3" w:rsidRDefault="002465B3" w:rsidP="002465B3">
      <w:pPr>
        <w:pStyle w:val="libFootnote0"/>
        <w:rPr>
          <w:rtl/>
        </w:rPr>
      </w:pPr>
      <w:r>
        <w:rPr>
          <w:rtl/>
        </w:rPr>
        <w:t>5 -</w:t>
      </w:r>
      <w:r w:rsidR="003B0815">
        <w:rPr>
          <w:rtl/>
        </w:rPr>
        <w:t xml:space="preserve"> دعائم </w:t>
      </w:r>
      <w:r w:rsidR="00152F9D">
        <w:rPr>
          <w:rtl/>
        </w:rPr>
        <w:t>الإسلام</w:t>
      </w:r>
      <w:r w:rsidR="003B0815">
        <w:rPr>
          <w:rtl/>
        </w:rPr>
        <w:t xml:space="preserve"> ج 1 ص 183، وعنه في البحار ج 89 ص 256. </w:t>
      </w:r>
    </w:p>
    <w:p w:rsidR="002465B3" w:rsidRDefault="002465B3" w:rsidP="002465B3">
      <w:pPr>
        <w:pStyle w:val="libFootnote"/>
        <w:rPr>
          <w:rtl/>
        </w:rPr>
      </w:pPr>
      <w:r>
        <w:rPr>
          <w:rtl/>
        </w:rPr>
        <w:t>(1)</w:t>
      </w:r>
      <w:r w:rsidR="003B0815">
        <w:rPr>
          <w:rtl/>
        </w:rPr>
        <w:t xml:space="preserve"> ما بين القوسين ليس في المصدر. </w:t>
      </w:r>
    </w:p>
    <w:p w:rsidR="003B0815" w:rsidRDefault="002465B3" w:rsidP="002465B3">
      <w:pPr>
        <w:pStyle w:val="libFootnote0"/>
        <w:rPr>
          <w:rtl/>
        </w:rPr>
      </w:pPr>
      <w:r>
        <w:rPr>
          <w:rtl/>
        </w:rPr>
        <w:t>6 -</w:t>
      </w:r>
      <w:r w:rsidR="003B0815">
        <w:rPr>
          <w:rtl/>
        </w:rPr>
        <w:t xml:space="preserve"> رسالة الجمعة: مخطوط، وعنه في البحار ج 89 ص 212 ح 57. </w:t>
      </w:r>
    </w:p>
    <w:p w:rsidR="00EE5CBA" w:rsidRDefault="00556A70" w:rsidP="003B0815">
      <w:pPr>
        <w:pStyle w:val="libNormal"/>
        <w:rPr>
          <w:rtl/>
        </w:rPr>
      </w:pPr>
      <w:r>
        <w:rPr>
          <w:rtl/>
        </w:rPr>
        <w:br w:type="page"/>
      </w:r>
      <w:r w:rsidR="00EE5CBA">
        <w:rPr>
          <w:rtl/>
        </w:rPr>
        <w:lastRenderedPageBreak/>
        <w:t xml:space="preserve">6340 / 7 -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قال </w:t>
      </w:r>
      <w:r w:rsidR="00152F9D">
        <w:rPr>
          <w:rtl/>
        </w:rPr>
        <w:t>أميرالمؤمنين</w:t>
      </w:r>
      <w:r w:rsidR="003B0815">
        <w:rPr>
          <w:rtl/>
        </w:rPr>
        <w:t xml:space="preserve"> </w:t>
      </w:r>
      <w:r w:rsidR="00FD0467" w:rsidRPr="00FD0467">
        <w:rPr>
          <w:rStyle w:val="libAlaemChar"/>
          <w:rtl/>
        </w:rPr>
        <w:t>عليه‌السلام</w:t>
      </w:r>
      <w:r w:rsidR="003B0815">
        <w:rPr>
          <w:rtl/>
        </w:rPr>
        <w:t>: لا كلام و</w:t>
      </w:r>
      <w:r w:rsidR="00AA1F1C">
        <w:rPr>
          <w:rtl/>
        </w:rPr>
        <w:t>الإمام</w:t>
      </w:r>
      <w:r w:rsidR="003B0815">
        <w:rPr>
          <w:rtl/>
        </w:rPr>
        <w:t xml:space="preserve"> يخطب يوم الجمعة ولا التفات</w:t>
      </w:r>
      <w:r w:rsidR="00E85503">
        <w:rPr>
          <w:rtl/>
        </w:rPr>
        <w:t xml:space="preserve"> »</w:t>
      </w:r>
      <w:r w:rsidR="003B0815">
        <w:rPr>
          <w:rtl/>
        </w:rPr>
        <w:t xml:space="preserve">. </w:t>
      </w:r>
    </w:p>
    <w:p w:rsidR="00FD0467" w:rsidRDefault="00EE5CBA" w:rsidP="00AA1F1C">
      <w:pPr>
        <w:pStyle w:val="libNormal"/>
        <w:rPr>
          <w:rtl/>
        </w:rPr>
      </w:pPr>
      <w:r>
        <w:rPr>
          <w:rtl/>
        </w:rPr>
        <w:t xml:space="preserve">6341 / 8 -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اغتسل يوم الجمعة، واستن ومس من طيب كان عنده، ولبس من أحسن ثيابه، ثم خرج حتى أتى إلى الجمعة، ولم يتخط</w:t>
      </w:r>
      <w:r w:rsidR="00AA1F1C">
        <w:rPr>
          <w:rFonts w:hint="cs"/>
          <w:rtl/>
        </w:rPr>
        <w:t>ّ</w:t>
      </w:r>
      <w:r w:rsidR="003B0815">
        <w:rPr>
          <w:rtl/>
        </w:rPr>
        <w:t xml:space="preserve"> رقاب الناس، ثم أنصت إلى الخطبة، كان كفارة ما بينها وبين الجمعة التي قبلها، وزيادة ثلاثة أيام، لقوله تعالى </w:t>
      </w:r>
      <w:r w:rsidR="00AA1F1C" w:rsidRPr="00AA1F1C">
        <w:rPr>
          <w:rStyle w:val="libAlaemChar"/>
          <w:rFonts w:hint="cs"/>
          <w:rtl/>
        </w:rPr>
        <w:t>(</w:t>
      </w:r>
      <w:r w:rsidR="00E85503">
        <w:rPr>
          <w:rtl/>
        </w:rPr>
        <w:t xml:space="preserve"> </w:t>
      </w:r>
      <w:r w:rsidR="00AA1F1C" w:rsidRPr="00AA1F1C">
        <w:rPr>
          <w:rStyle w:val="libAieChar"/>
          <w:rtl/>
        </w:rPr>
        <w:t>مَن جَاءَ بِالْحَسَنَةِ فَلَهُ عَشْرُ أَمْثَالِهَا</w:t>
      </w:r>
      <w:r w:rsidR="00AA1F1C" w:rsidRPr="00AA1F1C">
        <w:rPr>
          <w:rtl/>
        </w:rPr>
        <w:t xml:space="preserve"> </w:t>
      </w:r>
      <w:r w:rsidR="00AA1F1C" w:rsidRPr="00AA1F1C">
        <w:rPr>
          <w:rStyle w:val="libAlaemChar"/>
          <w:rFonts w:hint="cs"/>
          <w:rtl/>
        </w:rPr>
        <w:t>)</w:t>
      </w:r>
      <w:r w:rsidR="003B0815">
        <w:rPr>
          <w:rtl/>
        </w:rPr>
        <w:t xml:space="preserve"> </w:t>
      </w:r>
      <w:r w:rsidR="002465B3" w:rsidRPr="002465B3">
        <w:rPr>
          <w:rStyle w:val="libFootnotenumChar"/>
          <w:rtl/>
        </w:rPr>
        <w:t>(1)</w:t>
      </w:r>
      <w:r w:rsidR="003B0815">
        <w:rPr>
          <w:rtl/>
        </w:rPr>
        <w:t>.</w:t>
      </w:r>
      <w:r w:rsidR="00FD0467">
        <w:rPr>
          <w:rtl/>
        </w:rPr>
        <w:t xml:space="preserve"> </w:t>
      </w:r>
    </w:p>
    <w:p w:rsidR="00EE5CBA" w:rsidRDefault="00FD0467" w:rsidP="00FD0467">
      <w:pPr>
        <w:pStyle w:val="Heading2Center"/>
        <w:rPr>
          <w:rtl/>
        </w:rPr>
      </w:pPr>
      <w:r>
        <w:rPr>
          <w:rtl/>
        </w:rPr>
        <w:t xml:space="preserve"> </w:t>
      </w:r>
      <w:bookmarkStart w:id="13" w:name="_Toc366284982"/>
      <w:r>
        <w:rPr>
          <w:rtl/>
        </w:rPr>
        <w:t xml:space="preserve">13 - </w:t>
      </w:r>
      <w:r w:rsidR="00556A70" w:rsidRPr="00556A70">
        <w:rPr>
          <w:rStyle w:val="libAlaemHeading2Char"/>
          <w:rtl/>
        </w:rPr>
        <w:t>(</w:t>
      </w:r>
      <w:r>
        <w:rPr>
          <w:rtl/>
        </w:rPr>
        <w:t xml:space="preserve"> </w:t>
      </w:r>
      <w:r w:rsidR="003B0815">
        <w:rPr>
          <w:rtl/>
        </w:rPr>
        <w:t>باب وجوب تقديم الخطبتين على صلاة الجمعة، وجواز تقديم الخطبتين على الزوال، بحيث إذا فرغ زالت</w:t>
      </w:r>
      <w:r w:rsidR="00556A70" w:rsidRPr="00556A70">
        <w:rPr>
          <w:rStyle w:val="libAlaemHeading2Char"/>
          <w:rtl/>
        </w:rPr>
        <w:t xml:space="preserve"> )</w:t>
      </w:r>
      <w:bookmarkEnd w:id="13"/>
      <w:r w:rsidR="003B0815">
        <w:rPr>
          <w:rtl/>
        </w:rPr>
        <w:t xml:space="preserve"> </w:t>
      </w:r>
    </w:p>
    <w:p w:rsidR="00EE5CBA" w:rsidRDefault="00EE5CBA" w:rsidP="00AA1F1C">
      <w:pPr>
        <w:pStyle w:val="libNormal"/>
        <w:rPr>
          <w:rtl/>
        </w:rPr>
      </w:pPr>
      <w:r>
        <w:rPr>
          <w:rtl/>
        </w:rPr>
        <w:t xml:space="preserve">6342 / 1 - </w:t>
      </w:r>
      <w:r w:rsidR="003B0815">
        <w:rPr>
          <w:rtl/>
        </w:rPr>
        <w:t xml:space="preserve">كتاب درست بن أبي منصور: عن ابن مسكان، عن </w:t>
      </w:r>
      <w:r w:rsidR="00152F9D">
        <w:rPr>
          <w:rtl/>
        </w:rPr>
        <w:t>محمّد</w:t>
      </w:r>
      <w:r w:rsidR="003B0815">
        <w:rPr>
          <w:rtl/>
        </w:rPr>
        <w:t xml:space="preserve"> بن علي الحلبي،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يخطب الناس يوم الجمعة في الظل ال</w:t>
      </w:r>
      <w:r w:rsidR="00AA1F1C">
        <w:rPr>
          <w:rFonts w:hint="cs"/>
          <w:rtl/>
        </w:rPr>
        <w:t>أ</w:t>
      </w:r>
      <w:r w:rsidR="003B0815">
        <w:rPr>
          <w:rtl/>
        </w:rPr>
        <w:t xml:space="preserve">ول، فإذا زالت الشمس أتاه جبرئيل، فقال له: قد زالت الشمس </w:t>
      </w:r>
      <w:r w:rsidR="002465B3" w:rsidRPr="002465B3">
        <w:rPr>
          <w:rStyle w:val="libFootnotenumChar"/>
          <w:rtl/>
        </w:rPr>
        <w:t>(1)</w:t>
      </w:r>
      <w:r w:rsidR="003B0815">
        <w:rPr>
          <w:rtl/>
        </w:rPr>
        <w:t xml:space="preserve"> فصل</w:t>
      </w:r>
      <w:r w:rsidR="00E85503">
        <w:rPr>
          <w:rtl/>
        </w:rPr>
        <w:t xml:space="preserve"> »</w:t>
      </w:r>
      <w:r w:rsidR="003B0815">
        <w:rPr>
          <w:rtl/>
        </w:rPr>
        <w:t xml:space="preserve">. </w:t>
      </w:r>
    </w:p>
    <w:p w:rsidR="003B0815" w:rsidRDefault="00EE5CBA" w:rsidP="00AA1F1C">
      <w:pPr>
        <w:pStyle w:val="libNormal"/>
        <w:rPr>
          <w:rtl/>
        </w:rPr>
      </w:pPr>
      <w:r>
        <w:rPr>
          <w:rtl/>
        </w:rPr>
        <w:t xml:space="preserve">6343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AA1F1C">
        <w:rPr>
          <w:rFonts w:hint="cs"/>
          <w:rtl/>
        </w:rPr>
        <w:t>(</w:t>
      </w:r>
      <w:r w:rsidR="003B0815">
        <w:rPr>
          <w:rtl/>
        </w:rPr>
        <w:t>يبدأ بالخطبة</w:t>
      </w:r>
      <w:r w:rsidR="00AA1F1C">
        <w:rPr>
          <w:rFonts w:hint="cs"/>
          <w:rtl/>
        </w:rPr>
        <w:t>)</w:t>
      </w:r>
      <w:r w:rsidR="003B0815">
        <w:rPr>
          <w:rtl/>
        </w:rPr>
        <w:t xml:space="preserve"> </w:t>
      </w:r>
      <w:r w:rsidR="002465B3" w:rsidRPr="002465B3">
        <w:rPr>
          <w:rStyle w:val="libFootnotenumChar"/>
          <w:rtl/>
        </w:rPr>
        <w:t>(1)</w:t>
      </w:r>
      <w:r w:rsidR="003B0815">
        <w:rPr>
          <w:rtl/>
        </w:rPr>
        <w:t xml:space="preserve"> يوم الجمعة قبل الصلاة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7 -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193 ح 34. </w:t>
      </w:r>
    </w:p>
    <w:p w:rsidR="002465B3" w:rsidRDefault="002465B3" w:rsidP="002465B3">
      <w:pPr>
        <w:pStyle w:val="libFootnote0"/>
        <w:rPr>
          <w:rtl/>
        </w:rPr>
      </w:pPr>
      <w:r>
        <w:rPr>
          <w:rtl/>
        </w:rPr>
        <w:t>8 -</w:t>
      </w:r>
      <w:r w:rsidR="003B0815">
        <w:rPr>
          <w:rtl/>
        </w:rPr>
        <w:t xml:space="preserve"> لب اللباب: مخطوط. </w:t>
      </w:r>
    </w:p>
    <w:p w:rsidR="002465B3" w:rsidRDefault="002465B3" w:rsidP="00AA1F1C">
      <w:pPr>
        <w:pStyle w:val="libFootnote"/>
        <w:rPr>
          <w:rtl/>
        </w:rPr>
      </w:pPr>
      <w:r>
        <w:rPr>
          <w:rtl/>
        </w:rPr>
        <w:t>(1)</w:t>
      </w:r>
      <w:r w:rsidR="003B0815">
        <w:rPr>
          <w:rtl/>
        </w:rPr>
        <w:t xml:space="preserve"> ال</w:t>
      </w:r>
      <w:r w:rsidR="00AA1F1C">
        <w:rPr>
          <w:rFonts w:hint="cs"/>
          <w:rtl/>
        </w:rPr>
        <w:t>أ</w:t>
      </w:r>
      <w:r w:rsidR="003B0815">
        <w:rPr>
          <w:rtl/>
        </w:rPr>
        <w:t xml:space="preserve">نعام 6: 160. </w:t>
      </w:r>
    </w:p>
    <w:p w:rsidR="002465B3" w:rsidRDefault="00FD0467" w:rsidP="00FD0467">
      <w:pPr>
        <w:pStyle w:val="libFootnoteCenterBold"/>
        <w:rPr>
          <w:rtl/>
        </w:rPr>
      </w:pPr>
      <w:r>
        <w:rPr>
          <w:rtl/>
        </w:rPr>
        <w:t>الباب - 13</w:t>
      </w:r>
      <w:r w:rsidR="003B0815">
        <w:rPr>
          <w:rtl/>
        </w:rPr>
        <w:t xml:space="preserve"> </w:t>
      </w:r>
    </w:p>
    <w:p w:rsidR="002465B3" w:rsidRDefault="002465B3" w:rsidP="002465B3">
      <w:pPr>
        <w:pStyle w:val="libFootnote0"/>
        <w:rPr>
          <w:rtl/>
        </w:rPr>
      </w:pPr>
      <w:r>
        <w:rPr>
          <w:rtl/>
        </w:rPr>
        <w:t>1 -</w:t>
      </w:r>
      <w:r w:rsidR="003B0815">
        <w:rPr>
          <w:rtl/>
        </w:rPr>
        <w:t xml:space="preserve"> كتاب درست بن ابي منصور ص 165. </w:t>
      </w:r>
    </w:p>
    <w:p w:rsidR="002465B3" w:rsidRDefault="002465B3" w:rsidP="002465B3">
      <w:pPr>
        <w:pStyle w:val="libFootnote"/>
        <w:rPr>
          <w:rtl/>
        </w:rPr>
      </w:pPr>
      <w:r>
        <w:rPr>
          <w:rtl/>
        </w:rPr>
        <w:t>(1)</w:t>
      </w:r>
      <w:r w:rsidR="003B0815">
        <w:rPr>
          <w:rtl/>
        </w:rPr>
        <w:t xml:space="preserve"> في المصدر زيادة: انزل.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183، وعنه في البحار 89 ص 256. </w:t>
      </w:r>
    </w:p>
    <w:p w:rsidR="003B0815" w:rsidRDefault="002465B3" w:rsidP="002465B3">
      <w:pPr>
        <w:pStyle w:val="libFootnote"/>
        <w:rPr>
          <w:rtl/>
        </w:rPr>
      </w:pPr>
      <w:r>
        <w:rPr>
          <w:rtl/>
        </w:rPr>
        <w:t>(1)</w:t>
      </w:r>
      <w:r w:rsidR="003B0815">
        <w:rPr>
          <w:rtl/>
        </w:rPr>
        <w:t xml:space="preserve"> في المصدر: يبتدا بالخطبتين. </w:t>
      </w:r>
    </w:p>
    <w:p w:rsidR="00EE5CBA" w:rsidRDefault="003B0815" w:rsidP="00FD0467">
      <w:pPr>
        <w:pStyle w:val="Heading2Center"/>
        <w:rPr>
          <w:rtl/>
        </w:rPr>
      </w:pPr>
      <w:r>
        <w:rPr>
          <w:rtl/>
        </w:rPr>
        <w:br w:type="page"/>
      </w:r>
      <w:r w:rsidR="00FD0467">
        <w:rPr>
          <w:rtl/>
        </w:rPr>
        <w:lastRenderedPageBreak/>
        <w:t xml:space="preserve"> </w:t>
      </w:r>
      <w:bookmarkStart w:id="14" w:name="_Toc366284983"/>
      <w:r w:rsidR="00FD0467">
        <w:rPr>
          <w:rtl/>
        </w:rPr>
        <w:t xml:space="preserve">14 - </w:t>
      </w:r>
      <w:r w:rsidR="00556A70" w:rsidRPr="00556A70">
        <w:rPr>
          <w:rStyle w:val="libAlaemHeading2Char"/>
          <w:rtl/>
        </w:rPr>
        <w:t>(</w:t>
      </w:r>
      <w:r w:rsidR="00FD0467">
        <w:rPr>
          <w:rtl/>
        </w:rPr>
        <w:t xml:space="preserve"> </w:t>
      </w:r>
      <w:r>
        <w:rPr>
          <w:rtl/>
        </w:rPr>
        <w:t>باب وجوب قيام الخطيب وقت الخطبة، والفصل بينهما بجلسة</w:t>
      </w:r>
      <w:r w:rsidR="00556A70" w:rsidRPr="00556A70">
        <w:rPr>
          <w:rStyle w:val="libAlaemHeading2Char"/>
          <w:rtl/>
        </w:rPr>
        <w:t xml:space="preserve"> )</w:t>
      </w:r>
      <w:bookmarkEnd w:id="14"/>
      <w:r>
        <w:rPr>
          <w:rtl/>
        </w:rPr>
        <w:t xml:space="preserve"> </w:t>
      </w:r>
    </w:p>
    <w:p w:rsidR="00EE5CBA" w:rsidRDefault="00EE5CBA" w:rsidP="00AA1F1C">
      <w:pPr>
        <w:pStyle w:val="libNormal"/>
        <w:rPr>
          <w:rtl/>
        </w:rPr>
      </w:pPr>
      <w:r>
        <w:rPr>
          <w:rtl/>
        </w:rPr>
        <w:t xml:space="preserve">6344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وإذا صعد </w:t>
      </w:r>
      <w:r w:rsidR="00AA1F1C">
        <w:rPr>
          <w:rtl/>
        </w:rPr>
        <w:t>الإمام</w:t>
      </w:r>
      <w:r w:rsidR="003B0815">
        <w:rPr>
          <w:rtl/>
        </w:rPr>
        <w:t xml:space="preserve"> </w:t>
      </w:r>
      <w:r w:rsidR="002465B3" w:rsidRPr="002465B3">
        <w:rPr>
          <w:rStyle w:val="libFootnotenumChar"/>
          <w:rtl/>
        </w:rPr>
        <w:t>(1)</w:t>
      </w:r>
      <w:r w:rsidR="003B0815">
        <w:rPr>
          <w:rtl/>
        </w:rPr>
        <w:t xml:space="preserve"> جلس وأذن المؤذنون بين يديه، فإذا فرغوا من ال</w:t>
      </w:r>
      <w:r w:rsidR="00AA1F1C">
        <w:rPr>
          <w:rFonts w:hint="cs"/>
          <w:rtl/>
        </w:rPr>
        <w:t>أ</w:t>
      </w:r>
      <w:r w:rsidR="003B0815">
        <w:rPr>
          <w:rtl/>
        </w:rPr>
        <w:t>ذان قام فخطب ووعظ، ثم جلس جلسة خفيفة، ثم قام فخطب خطبة أ</w:t>
      </w:r>
      <w:r w:rsidR="00AA1F1C">
        <w:rPr>
          <w:rFonts w:hint="cs"/>
          <w:rtl/>
        </w:rPr>
        <w:t>ُ</w:t>
      </w:r>
      <w:r w:rsidR="003B0815">
        <w:rPr>
          <w:rtl/>
        </w:rPr>
        <w:t>خرى يدعو فيها</w:t>
      </w:r>
      <w:r w:rsidR="00E85503">
        <w:rPr>
          <w:rtl/>
        </w:rPr>
        <w:t xml:space="preserve"> »</w:t>
      </w:r>
      <w:r w:rsidR="003B0815">
        <w:rPr>
          <w:rtl/>
        </w:rPr>
        <w:t xml:space="preserve"> الخبر. </w:t>
      </w:r>
    </w:p>
    <w:p w:rsidR="00EE5CBA" w:rsidRDefault="00EE5CBA" w:rsidP="003B0815">
      <w:pPr>
        <w:pStyle w:val="libNormal"/>
        <w:rPr>
          <w:rtl/>
        </w:rPr>
      </w:pPr>
      <w:r>
        <w:rPr>
          <w:rtl/>
        </w:rPr>
        <w:t xml:space="preserve">6345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النبي </w:t>
      </w:r>
      <w:r w:rsidR="00FD0467" w:rsidRPr="00FD0467">
        <w:rPr>
          <w:rStyle w:val="libAlaemChar"/>
          <w:rtl/>
        </w:rPr>
        <w:t>صلى‌الله‌عليه‌وآله‌</w:t>
      </w:r>
      <w:r w:rsidR="003B0815">
        <w:rPr>
          <w:rtl/>
        </w:rPr>
        <w:t>، كان يخطب خطبتين، ثم يجلس ثم يقوم</w:t>
      </w:r>
      <w:r w:rsidR="00E85503">
        <w:rPr>
          <w:rtl/>
        </w:rPr>
        <w:t xml:space="preserve"> »</w:t>
      </w:r>
      <w:r w:rsidR="003B0815">
        <w:rPr>
          <w:rtl/>
        </w:rPr>
        <w:t xml:space="preserve">. </w:t>
      </w:r>
    </w:p>
    <w:p w:rsidR="003B0815" w:rsidRDefault="00EE5CBA" w:rsidP="00AA1F1C">
      <w:pPr>
        <w:pStyle w:val="libNormal"/>
        <w:rPr>
          <w:rtl/>
        </w:rPr>
      </w:pPr>
      <w:r>
        <w:rPr>
          <w:rtl/>
        </w:rPr>
        <w:t xml:space="preserve">6346 / 3 -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عن أبيه </w:t>
      </w:r>
      <w:r w:rsidR="002465B3" w:rsidRPr="002465B3">
        <w:rPr>
          <w:rStyle w:val="libFootnotenumChar"/>
          <w:rtl/>
        </w:rPr>
        <w:t>(1)</w:t>
      </w:r>
      <w:r w:rsidR="003B0815">
        <w:rPr>
          <w:rtl/>
        </w:rPr>
        <w:t xml:space="preserve">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بينما رسول الله </w:t>
      </w:r>
      <w:r w:rsidR="00FD0467" w:rsidRPr="00FD0467">
        <w:rPr>
          <w:rStyle w:val="libAlaemChar"/>
          <w:rtl/>
        </w:rPr>
        <w:t>صلى‌الله‌عليه‌وآله‌</w:t>
      </w:r>
      <w:r w:rsidR="003B0815">
        <w:rPr>
          <w:rtl/>
        </w:rPr>
        <w:t xml:space="preserve"> قائما</w:t>
      </w:r>
      <w:r w:rsidR="00AA1F1C">
        <w:rPr>
          <w:rFonts w:hint="cs"/>
          <w:rtl/>
        </w:rPr>
        <w:t>ً</w:t>
      </w:r>
      <w:r w:rsidR="003B0815">
        <w:rPr>
          <w:rtl/>
        </w:rPr>
        <w:t xml:space="preserve"> يخطب يوم الجمعة</w:t>
      </w:r>
      <w:r w:rsidR="00AA1F1C">
        <w:rPr>
          <w:rFonts w:hint="cs"/>
          <w:rtl/>
        </w:rPr>
        <w:t>،</w:t>
      </w:r>
      <w:r w:rsidR="003B0815">
        <w:rPr>
          <w:rtl/>
        </w:rPr>
        <w:t xml:space="preserve"> وكان </w:t>
      </w:r>
      <w:r w:rsidR="002465B3" w:rsidRPr="002465B3">
        <w:rPr>
          <w:rStyle w:val="libFootnotenumChar"/>
          <w:rtl/>
        </w:rPr>
        <w:t>(2)</w:t>
      </w:r>
      <w:r w:rsidR="003B0815">
        <w:rPr>
          <w:rtl/>
        </w:rPr>
        <w:t xml:space="preserve"> سوقا</w:t>
      </w:r>
      <w:r w:rsidR="00AA1F1C">
        <w:rPr>
          <w:rFonts w:hint="cs"/>
          <w:rtl/>
        </w:rPr>
        <w:t>ً</w:t>
      </w:r>
      <w:r w:rsidR="00AA1F1C">
        <w:rPr>
          <w:rtl/>
        </w:rPr>
        <w:t xml:space="preserve"> يقال لها البطحاء، وكانت بنو</w:t>
      </w:r>
      <w:r w:rsidR="003B0815">
        <w:rPr>
          <w:rtl/>
        </w:rPr>
        <w:t>سليم تجلب إليها السبي والخيل والغنم، وكانت ال</w:t>
      </w:r>
      <w:r w:rsidR="00AA1F1C">
        <w:rPr>
          <w:rFonts w:hint="cs"/>
          <w:rtl/>
        </w:rPr>
        <w:t>أ</w:t>
      </w:r>
      <w:r w:rsidR="003B0815">
        <w:rPr>
          <w:rtl/>
        </w:rPr>
        <w:t xml:space="preserve">نصار إذا تزوجوا ضربوا بالكبر </w:t>
      </w:r>
      <w:r w:rsidR="002465B3" w:rsidRPr="002465B3">
        <w:rPr>
          <w:rStyle w:val="libFootnotenumChar"/>
          <w:rtl/>
        </w:rPr>
        <w:t>(3)</w:t>
      </w:r>
      <w:r w:rsidR="003B0815">
        <w:rPr>
          <w:rtl/>
        </w:rPr>
        <w:t xml:space="preserve"> والمزمار</w:t>
      </w:r>
      <w:r w:rsidR="00AA1F1C">
        <w:rPr>
          <w:rFonts w:hint="cs"/>
          <w:rtl/>
        </w:rPr>
        <w:t>،</w:t>
      </w:r>
      <w:r w:rsidR="003B0815">
        <w:rPr>
          <w:rtl/>
        </w:rPr>
        <w:t xml:space="preserve"> وإذا سمعوا ذلك خرج الناس إليهم وتركوا رسول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183، وعنه في البحار ج 89 ص 256. </w:t>
      </w:r>
    </w:p>
    <w:p w:rsidR="002465B3" w:rsidRDefault="002465B3" w:rsidP="002465B3">
      <w:pPr>
        <w:pStyle w:val="libFootnote"/>
        <w:rPr>
          <w:rtl/>
        </w:rPr>
      </w:pPr>
      <w:r>
        <w:rPr>
          <w:rtl/>
        </w:rPr>
        <w:t>(1)</w:t>
      </w:r>
      <w:r w:rsidR="003B0815">
        <w:rPr>
          <w:rtl/>
        </w:rPr>
        <w:t xml:space="preserve"> في المصدر زيادة: المنبر. </w:t>
      </w:r>
    </w:p>
    <w:p w:rsidR="002465B3" w:rsidRDefault="002465B3" w:rsidP="002465B3">
      <w:pPr>
        <w:pStyle w:val="libFootnote0"/>
        <w:rPr>
          <w:rtl/>
        </w:rPr>
      </w:pPr>
      <w:r>
        <w:rPr>
          <w:rtl/>
        </w:rPr>
        <w:t>2 -</w:t>
      </w:r>
      <w:r w:rsidR="003B0815">
        <w:rPr>
          <w:rtl/>
        </w:rPr>
        <w:t xml:space="preserve"> الجعفريات ص 43. </w:t>
      </w:r>
    </w:p>
    <w:p w:rsidR="002465B3" w:rsidRDefault="002465B3" w:rsidP="002465B3">
      <w:pPr>
        <w:pStyle w:val="libFootnote0"/>
        <w:rPr>
          <w:rtl/>
        </w:rPr>
      </w:pPr>
      <w:r>
        <w:rPr>
          <w:rtl/>
        </w:rPr>
        <w:t>3 -</w:t>
      </w:r>
      <w:r w:rsidR="003B0815">
        <w:rPr>
          <w:rtl/>
        </w:rPr>
        <w:t xml:space="preserve"> الجعفريات ص 43. </w:t>
      </w:r>
    </w:p>
    <w:p w:rsidR="002465B3" w:rsidRDefault="002465B3" w:rsidP="002465B3">
      <w:pPr>
        <w:pStyle w:val="libFootnote"/>
        <w:rPr>
          <w:rtl/>
        </w:rPr>
      </w:pPr>
      <w:r>
        <w:rPr>
          <w:rtl/>
        </w:rPr>
        <w:t>(1)</w:t>
      </w:r>
      <w:r w:rsidR="003B0815">
        <w:rPr>
          <w:rtl/>
        </w:rPr>
        <w:t xml:space="preserve"> في المصدر زيادة: عن جده. </w:t>
      </w:r>
    </w:p>
    <w:p w:rsidR="002465B3" w:rsidRDefault="002465B3" w:rsidP="002465B3">
      <w:pPr>
        <w:pStyle w:val="libFootnote"/>
        <w:rPr>
          <w:rtl/>
        </w:rPr>
      </w:pPr>
      <w:r>
        <w:rPr>
          <w:rtl/>
        </w:rPr>
        <w:t>(2)</w:t>
      </w:r>
      <w:r w:rsidR="003B0815">
        <w:rPr>
          <w:rtl/>
        </w:rPr>
        <w:t xml:space="preserve"> في المصدر: كانت. </w:t>
      </w:r>
    </w:p>
    <w:p w:rsidR="003B0815" w:rsidRDefault="002465B3" w:rsidP="002465B3">
      <w:pPr>
        <w:pStyle w:val="libFootnote"/>
        <w:rPr>
          <w:rtl/>
        </w:rPr>
      </w:pPr>
      <w:r>
        <w:rPr>
          <w:rtl/>
        </w:rPr>
        <w:t>(3)</w:t>
      </w:r>
      <w:r w:rsidR="003B0815">
        <w:rPr>
          <w:rtl/>
        </w:rPr>
        <w:t xml:space="preserve"> الك</w:t>
      </w:r>
      <w:r w:rsidR="00AA1F1C">
        <w:rPr>
          <w:rFonts w:hint="cs"/>
          <w:rtl/>
        </w:rPr>
        <w:t>َ</w:t>
      </w:r>
      <w:r w:rsidR="003B0815">
        <w:rPr>
          <w:rtl/>
        </w:rPr>
        <w:t>ب</w:t>
      </w:r>
      <w:r w:rsidR="00AA1F1C">
        <w:rPr>
          <w:rFonts w:hint="cs"/>
          <w:rtl/>
        </w:rPr>
        <w:t>َ</w:t>
      </w:r>
      <w:r w:rsidR="003B0815">
        <w:rPr>
          <w:rtl/>
        </w:rPr>
        <w:t>ر</w:t>
      </w:r>
      <w:r w:rsidR="00AA1F1C">
        <w:rPr>
          <w:rFonts w:hint="cs"/>
          <w:rtl/>
        </w:rPr>
        <w:t>ْ</w:t>
      </w:r>
      <w:r w:rsidR="003B0815">
        <w:rPr>
          <w:rtl/>
        </w:rPr>
        <w:t xml:space="preserve"> بفتحتين: الطبل له وجه واحد وجمعه كبار (مجمع البحرين ج 3 ص 469). </w:t>
      </w:r>
    </w:p>
    <w:p w:rsidR="00EE5CBA" w:rsidRDefault="003B0815" w:rsidP="00AA1F1C">
      <w:pPr>
        <w:pStyle w:val="libNormal0"/>
        <w:rPr>
          <w:rtl/>
        </w:rPr>
      </w:pPr>
      <w:r>
        <w:rPr>
          <w:rtl/>
        </w:rPr>
        <w:br w:type="page"/>
      </w:r>
      <w:r>
        <w:rPr>
          <w:rtl/>
        </w:rPr>
        <w:lastRenderedPageBreak/>
        <w:t xml:space="preserve">الله </w:t>
      </w:r>
      <w:r w:rsidR="00FD0467" w:rsidRPr="00FD0467">
        <w:rPr>
          <w:rStyle w:val="libAlaemChar"/>
          <w:rtl/>
        </w:rPr>
        <w:t>صلى‌الله‌عليه‌وآله‌</w:t>
      </w:r>
      <w:r>
        <w:rPr>
          <w:rtl/>
        </w:rPr>
        <w:t xml:space="preserve"> قائما</w:t>
      </w:r>
      <w:r w:rsidR="00AA1F1C">
        <w:rPr>
          <w:rFonts w:hint="cs"/>
          <w:rtl/>
        </w:rPr>
        <w:t>ً</w:t>
      </w:r>
      <w:r>
        <w:rPr>
          <w:rtl/>
        </w:rPr>
        <w:t xml:space="preserve">، فعيرهم الله بذلك فأنزل الله تعالى </w:t>
      </w:r>
      <w:r w:rsidR="00AA1F1C" w:rsidRPr="00AA1F1C">
        <w:rPr>
          <w:rStyle w:val="libAlaemChar"/>
          <w:rFonts w:hint="cs"/>
          <w:rtl/>
        </w:rPr>
        <w:t>(</w:t>
      </w:r>
      <w:r w:rsidR="00E85503">
        <w:rPr>
          <w:rtl/>
        </w:rPr>
        <w:t xml:space="preserve"> </w:t>
      </w:r>
      <w:r w:rsidR="00AA1F1C" w:rsidRPr="00AA1F1C">
        <w:rPr>
          <w:rStyle w:val="libAieChar"/>
          <w:rtl/>
        </w:rPr>
        <w:t>وَإِذَا رَأَوْا تِجَارَةً أَوْ لَهْوًا انفَضُّوا إِلَيْهَا وَتَرَكُوكَ قَائِمًا قُلْ مَا عِندَ اللَّـهِ خَيْرٌ مِّنَ اللَّـهْوِ وَمِنَ التِّجَارَةِ وَاللَّـهُ خَيْرُ الرَّازِقِينَ</w:t>
      </w:r>
      <w:r w:rsidR="00E85503">
        <w:rPr>
          <w:rtl/>
        </w:rPr>
        <w:t xml:space="preserve"> </w:t>
      </w:r>
      <w:r w:rsidR="00AA1F1C" w:rsidRPr="00AA1F1C">
        <w:rPr>
          <w:rStyle w:val="libAlaemChar"/>
          <w:rFonts w:hint="cs"/>
          <w:rtl/>
        </w:rPr>
        <w:t>)</w:t>
      </w:r>
      <w:r>
        <w:rPr>
          <w:rtl/>
        </w:rPr>
        <w:t xml:space="preserve"> </w:t>
      </w:r>
      <w:r w:rsidR="002465B3" w:rsidRPr="002465B3">
        <w:rPr>
          <w:rStyle w:val="libFootnotenumChar"/>
          <w:rtl/>
        </w:rPr>
        <w:t>(4</w:t>
      </w:r>
      <w:r w:rsidR="00AA1F1C">
        <w:rPr>
          <w:rStyle w:val="libFootnotenumChar"/>
          <w:rFonts w:hint="cs"/>
          <w:rtl/>
        </w:rPr>
        <w:t>)</w:t>
      </w:r>
      <w:r>
        <w:rPr>
          <w:rtl/>
        </w:rPr>
        <w:t xml:space="preserve">. </w:t>
      </w:r>
    </w:p>
    <w:p w:rsidR="00EE5CBA" w:rsidRDefault="00EE5CBA" w:rsidP="00AA1F1C">
      <w:pPr>
        <w:pStyle w:val="libNormal"/>
        <w:rPr>
          <w:rtl/>
        </w:rPr>
      </w:pPr>
      <w:r>
        <w:rPr>
          <w:rtl/>
        </w:rPr>
        <w:t xml:space="preserve">6347 / 4 - </w:t>
      </w:r>
      <w:r w:rsidR="003B0815">
        <w:rPr>
          <w:rtl/>
        </w:rPr>
        <w:t xml:space="preserve">ابن شهر آشوب في المناقب: عن ابن عباس، في قوله تعالى </w:t>
      </w:r>
      <w:r w:rsidR="00AA1F1C" w:rsidRPr="00AA1F1C">
        <w:rPr>
          <w:rStyle w:val="libAlaemChar"/>
          <w:rFonts w:hint="cs"/>
          <w:rtl/>
        </w:rPr>
        <w:t>(</w:t>
      </w:r>
      <w:r w:rsidR="00AA1F1C">
        <w:rPr>
          <w:rtl/>
        </w:rPr>
        <w:t xml:space="preserve"> </w:t>
      </w:r>
      <w:r w:rsidR="00AA1F1C" w:rsidRPr="00AA1F1C">
        <w:rPr>
          <w:rStyle w:val="libAieChar"/>
          <w:rtl/>
        </w:rPr>
        <w:t xml:space="preserve">وَإِذَا رَأَوْا تِجَارَةً </w:t>
      </w:r>
      <w:r w:rsidR="00AA1F1C" w:rsidRPr="00AA1F1C">
        <w:rPr>
          <w:rStyle w:val="libAlaemChar"/>
          <w:rFonts w:hint="cs"/>
          <w:rtl/>
        </w:rPr>
        <w:t>)</w:t>
      </w:r>
      <w:r w:rsidR="003B0815">
        <w:rPr>
          <w:rtl/>
        </w:rPr>
        <w:t xml:space="preserve"> </w:t>
      </w:r>
      <w:r w:rsidR="002465B3" w:rsidRPr="002465B3">
        <w:rPr>
          <w:rStyle w:val="libFootnotenumChar"/>
          <w:rtl/>
        </w:rPr>
        <w:t>(1)</w:t>
      </w:r>
      <w:r w:rsidR="003B0815">
        <w:rPr>
          <w:rtl/>
        </w:rPr>
        <w:t xml:space="preserve"> ال</w:t>
      </w:r>
      <w:r w:rsidR="00AA1F1C">
        <w:rPr>
          <w:rFonts w:hint="cs"/>
          <w:rtl/>
        </w:rPr>
        <w:t>آ</w:t>
      </w:r>
      <w:r w:rsidR="003B0815">
        <w:rPr>
          <w:rtl/>
        </w:rPr>
        <w:t xml:space="preserve">ية، إن دحية الكلبي جاء يوم الجمعة من الشام بالميرة </w:t>
      </w:r>
      <w:r w:rsidR="002465B3" w:rsidRPr="002465B3">
        <w:rPr>
          <w:rStyle w:val="libFootnotenumChar"/>
          <w:rtl/>
        </w:rPr>
        <w:t>(2)</w:t>
      </w:r>
      <w:r w:rsidR="003B0815">
        <w:rPr>
          <w:rtl/>
        </w:rPr>
        <w:t xml:space="preserve">، عند أحجار الزيت، ثم ضرب بالطبول ليؤذن الناس بقدومه، فتفرق الناس إليه، إلا علي والحسن والحسين وفاطمة </w:t>
      </w:r>
      <w:r w:rsidR="00FD0467" w:rsidRPr="00FD0467">
        <w:rPr>
          <w:rStyle w:val="libAlaemChar"/>
          <w:rtl/>
        </w:rPr>
        <w:t>عليهم‌السلام</w:t>
      </w:r>
      <w:r w:rsidR="003B0815">
        <w:rPr>
          <w:rtl/>
        </w:rPr>
        <w:t xml:space="preserve"> وسلمان وأبوذر والمقداد وصهيب، وتركوا النبي </w:t>
      </w:r>
      <w:r w:rsidR="00FD0467" w:rsidRPr="00FD0467">
        <w:rPr>
          <w:rStyle w:val="libAlaemChar"/>
          <w:rtl/>
        </w:rPr>
        <w:t>صلى‌الله‌عليه‌وآله‌</w:t>
      </w:r>
      <w:r w:rsidR="003B0815">
        <w:rPr>
          <w:rtl/>
        </w:rPr>
        <w:t xml:space="preserve"> قائما</w:t>
      </w:r>
      <w:r w:rsidR="00AA1F1C">
        <w:rPr>
          <w:rFonts w:hint="cs"/>
          <w:rtl/>
        </w:rPr>
        <w:t>ً</w:t>
      </w:r>
      <w:r w:rsidR="003B0815">
        <w:rPr>
          <w:rtl/>
        </w:rPr>
        <w:t xml:space="preserve"> يخطب على المنبر، فقال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لقد نظر الله يوم الجمعة إلى مسجدي، فلولا الفئة الذين جلسوا في مسجدي، لانضرمت المدينة على أهلها نارا</w:t>
      </w:r>
      <w:r w:rsidR="00AA1F1C">
        <w:rPr>
          <w:rFonts w:hint="cs"/>
          <w:rtl/>
        </w:rPr>
        <w:t>ً</w:t>
      </w:r>
      <w:r w:rsidR="003B0815">
        <w:rPr>
          <w:rtl/>
        </w:rPr>
        <w:t xml:space="preserve">، وحصبوا بالحجارة كقوم لوط، ونزل فيهم </w:t>
      </w:r>
      <w:r w:rsidR="00AA1F1C" w:rsidRPr="00AA1F1C">
        <w:rPr>
          <w:rStyle w:val="libAlaemChar"/>
          <w:rFonts w:hint="cs"/>
          <w:rtl/>
        </w:rPr>
        <w:t>(</w:t>
      </w:r>
      <w:r w:rsidR="00E85503">
        <w:rPr>
          <w:rtl/>
        </w:rPr>
        <w:t xml:space="preserve"> </w:t>
      </w:r>
      <w:r w:rsidR="00AA1F1C" w:rsidRPr="00AA1F1C">
        <w:rPr>
          <w:rStyle w:val="libAieChar"/>
          <w:rtl/>
        </w:rPr>
        <w:t>رِجَالٌ لَّا تُلْهِيهِمْ</w:t>
      </w:r>
      <w:r w:rsidR="00AA1F1C" w:rsidRPr="00AA1F1C">
        <w:rPr>
          <w:rtl/>
        </w:rPr>
        <w:t xml:space="preserve"> </w:t>
      </w:r>
      <w:r w:rsidR="00AA1F1C" w:rsidRPr="00AA1F1C">
        <w:rPr>
          <w:rStyle w:val="libAlaemChar"/>
          <w:rFonts w:hint="cs"/>
          <w:rtl/>
        </w:rPr>
        <w:t>)</w:t>
      </w:r>
      <w:r w:rsidR="003B0815">
        <w:rPr>
          <w:rtl/>
        </w:rPr>
        <w:t xml:space="preserve"> </w:t>
      </w:r>
      <w:r w:rsidR="002465B3" w:rsidRPr="002465B3">
        <w:rPr>
          <w:rStyle w:val="libFootnotenumChar"/>
          <w:rtl/>
        </w:rPr>
        <w:t>(3)</w:t>
      </w:r>
      <w:r w:rsidR="003B0815">
        <w:rPr>
          <w:rtl/>
        </w:rPr>
        <w:t xml:space="preserve"> ال</w:t>
      </w:r>
      <w:r w:rsidR="00AA1F1C">
        <w:rPr>
          <w:rFonts w:hint="cs"/>
          <w:rtl/>
        </w:rPr>
        <w:t>آ</w:t>
      </w:r>
      <w:r w:rsidR="003B0815">
        <w:rPr>
          <w:rtl/>
        </w:rPr>
        <w:t xml:space="preserve">ية. </w:t>
      </w:r>
    </w:p>
    <w:p w:rsidR="003B0815" w:rsidRDefault="00EE5CBA" w:rsidP="00AA1F1C">
      <w:pPr>
        <w:pStyle w:val="libNormal"/>
        <w:rPr>
          <w:rtl/>
        </w:rPr>
      </w:pPr>
      <w:r>
        <w:rPr>
          <w:rtl/>
        </w:rPr>
        <w:t xml:space="preserve">6348 / 5 - </w:t>
      </w:r>
      <w:r w:rsidR="003B0815">
        <w:rPr>
          <w:rtl/>
        </w:rPr>
        <w:t xml:space="preserve">جعفر بن أحمد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ينبغي لل</w:t>
      </w:r>
      <w:r w:rsidR="00AA1F1C">
        <w:rPr>
          <w:rFonts w:hint="cs"/>
          <w:rtl/>
        </w:rPr>
        <w:t>إ</w:t>
      </w:r>
      <w:r w:rsidR="003B0815">
        <w:rPr>
          <w:rtl/>
        </w:rPr>
        <w:t>مام الذي يخطب يوم الجمعة - إلى أن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الجمعة 62: 11. </w:t>
      </w:r>
    </w:p>
    <w:p w:rsidR="002465B3" w:rsidRDefault="002465B3" w:rsidP="002465B3">
      <w:pPr>
        <w:pStyle w:val="libFootnote0"/>
        <w:rPr>
          <w:rtl/>
        </w:rPr>
      </w:pPr>
      <w:r>
        <w:rPr>
          <w:rtl/>
        </w:rPr>
        <w:t>4 -</w:t>
      </w:r>
      <w:r w:rsidR="003B0815">
        <w:rPr>
          <w:rtl/>
        </w:rPr>
        <w:t xml:space="preserve"> المناقب لابن شهر اشوب ج 2 ص 146، وعنه في البحار ج 89 ص 195 ح 39. </w:t>
      </w:r>
    </w:p>
    <w:p w:rsidR="002465B3" w:rsidRDefault="002465B3" w:rsidP="002465B3">
      <w:pPr>
        <w:pStyle w:val="libFootnote"/>
        <w:rPr>
          <w:rtl/>
        </w:rPr>
      </w:pPr>
      <w:r>
        <w:rPr>
          <w:rtl/>
        </w:rPr>
        <w:t>(1)</w:t>
      </w:r>
      <w:r w:rsidR="003B0815">
        <w:rPr>
          <w:rtl/>
        </w:rPr>
        <w:t xml:space="preserve"> الجمعة 62: 11. </w:t>
      </w:r>
    </w:p>
    <w:p w:rsidR="002465B3" w:rsidRDefault="002465B3" w:rsidP="002465B3">
      <w:pPr>
        <w:pStyle w:val="libFootnote"/>
        <w:rPr>
          <w:rtl/>
        </w:rPr>
      </w:pPr>
      <w:r>
        <w:rPr>
          <w:rtl/>
        </w:rPr>
        <w:t>(2)</w:t>
      </w:r>
      <w:r w:rsidR="003B0815">
        <w:rPr>
          <w:rtl/>
        </w:rPr>
        <w:t xml:space="preserve"> الميرة: طعام يمتاره الناس: اي يجلبه من بلد إلى بلد (مجمع البحرين ج 3 ص 486). </w:t>
      </w:r>
    </w:p>
    <w:p w:rsidR="002465B3" w:rsidRDefault="002465B3" w:rsidP="002465B3">
      <w:pPr>
        <w:pStyle w:val="libFootnote"/>
        <w:rPr>
          <w:rtl/>
        </w:rPr>
      </w:pPr>
      <w:r>
        <w:rPr>
          <w:rtl/>
        </w:rPr>
        <w:t>(3)</w:t>
      </w:r>
      <w:r w:rsidR="003B0815">
        <w:rPr>
          <w:rtl/>
        </w:rPr>
        <w:t xml:space="preserve"> النور 24: 37. </w:t>
      </w:r>
    </w:p>
    <w:p w:rsidR="003B0815" w:rsidRDefault="002465B3" w:rsidP="002465B3">
      <w:pPr>
        <w:pStyle w:val="libFootnote0"/>
        <w:rPr>
          <w:rtl/>
        </w:rPr>
      </w:pPr>
      <w:r>
        <w:rPr>
          <w:rtl/>
        </w:rPr>
        <w:t>5 -</w:t>
      </w:r>
      <w:r w:rsidR="003B0815">
        <w:rPr>
          <w:rtl/>
        </w:rPr>
        <w:t xml:space="preserve"> العروس ص 56، وعنه في البحار ج 89 ص 210 ح 55. </w:t>
      </w:r>
    </w:p>
    <w:p w:rsidR="00EE5CBA" w:rsidRDefault="003B0815" w:rsidP="00AA1F1C">
      <w:pPr>
        <w:pStyle w:val="libNormal0"/>
        <w:rPr>
          <w:rtl/>
        </w:rPr>
      </w:pPr>
      <w:r>
        <w:rPr>
          <w:rtl/>
        </w:rPr>
        <w:br w:type="page"/>
      </w:r>
      <w:r>
        <w:rPr>
          <w:rtl/>
        </w:rPr>
        <w:lastRenderedPageBreak/>
        <w:t>قال ويخطب وهو قائم</w:t>
      </w:r>
      <w:r w:rsidR="00E85503">
        <w:rPr>
          <w:rtl/>
        </w:rPr>
        <w:t xml:space="preserve"> »</w:t>
      </w:r>
      <w:r>
        <w:rPr>
          <w:rtl/>
        </w:rPr>
        <w:t xml:space="preserve">. </w:t>
      </w:r>
    </w:p>
    <w:p w:rsidR="00EE5CBA" w:rsidRDefault="00EE5CBA" w:rsidP="003B0815">
      <w:pPr>
        <w:pStyle w:val="libNormal"/>
        <w:rPr>
          <w:rtl/>
        </w:rPr>
      </w:pPr>
      <w:r>
        <w:rPr>
          <w:rtl/>
        </w:rPr>
        <w:t xml:space="preserve">6349 / 6 - </w:t>
      </w:r>
      <w:r w:rsidR="003B0815">
        <w:rPr>
          <w:rtl/>
        </w:rPr>
        <w:t xml:space="preserve">عوالي اللالي: عن جابر بن سمرة، قال: ما رأيت رسول الله </w:t>
      </w:r>
      <w:r w:rsidR="00FD0467" w:rsidRPr="00FD0467">
        <w:rPr>
          <w:rStyle w:val="libAlaemChar"/>
          <w:rtl/>
        </w:rPr>
        <w:t>صلى‌الله‌عليه‌وآله‌</w:t>
      </w:r>
      <w:r w:rsidR="003B0815">
        <w:rPr>
          <w:rtl/>
        </w:rPr>
        <w:t xml:space="preserve">، خطب الا وهو قائم، فمن حدثك أنه خطب وهو جالس، فكذبه. </w:t>
      </w:r>
    </w:p>
    <w:p w:rsidR="00AA1F1C" w:rsidRDefault="00EE5CBA" w:rsidP="00AA1F1C">
      <w:pPr>
        <w:pStyle w:val="libNormal"/>
        <w:rPr>
          <w:rtl/>
        </w:rPr>
      </w:pPr>
      <w:r>
        <w:rPr>
          <w:rtl/>
        </w:rPr>
        <w:t xml:space="preserve">6350 / 7 - </w:t>
      </w:r>
      <w:r w:rsidR="003B0815">
        <w:rPr>
          <w:rtl/>
        </w:rPr>
        <w:t xml:space="preserve">وروي أن ابن مسعود سئل: هل كان رسول الله </w:t>
      </w:r>
      <w:r w:rsidR="00FD0467" w:rsidRPr="00FD0467">
        <w:rPr>
          <w:rStyle w:val="libAlaemChar"/>
          <w:rtl/>
        </w:rPr>
        <w:t>صلى‌الله‌عليه‌وآله‌</w:t>
      </w:r>
      <w:r w:rsidR="003B0815">
        <w:rPr>
          <w:rtl/>
        </w:rPr>
        <w:t xml:space="preserve"> يخطب وهو جالس</w:t>
      </w:r>
      <w:r w:rsidR="00D63F21">
        <w:rPr>
          <w:rtl/>
        </w:rPr>
        <w:t>؟</w:t>
      </w:r>
      <w:r w:rsidR="003B0815">
        <w:rPr>
          <w:rtl/>
        </w:rPr>
        <w:t xml:space="preserve"> فقال: أما تقرأ </w:t>
      </w:r>
      <w:r w:rsidR="00AA1F1C" w:rsidRPr="00AA1F1C">
        <w:rPr>
          <w:rStyle w:val="libAlaemChar"/>
          <w:rFonts w:hint="cs"/>
          <w:rtl/>
        </w:rPr>
        <w:t>(</w:t>
      </w:r>
      <w:r w:rsidR="00E85503">
        <w:rPr>
          <w:rtl/>
        </w:rPr>
        <w:t xml:space="preserve"> </w:t>
      </w:r>
      <w:r w:rsidR="00AA1F1C" w:rsidRPr="00AA1F1C">
        <w:rPr>
          <w:rStyle w:val="libAieChar"/>
          <w:rtl/>
        </w:rPr>
        <w:t xml:space="preserve">وَتَرَكُوكَ قَائِمًا </w:t>
      </w:r>
      <w:r w:rsidR="00AA1F1C" w:rsidRPr="00AA1F1C">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EE5CBA" w:rsidRDefault="003B0815" w:rsidP="00AA1F1C">
      <w:pPr>
        <w:pStyle w:val="Heading2Center"/>
        <w:rPr>
          <w:rtl/>
        </w:rPr>
      </w:pPr>
      <w:bookmarkStart w:id="15" w:name="_Toc366284984"/>
      <w:r>
        <w:rPr>
          <w:rtl/>
        </w:rPr>
        <w:t xml:space="preserve">15 </w:t>
      </w:r>
      <w:r w:rsidR="00AA1F1C">
        <w:rPr>
          <w:rtl/>
        </w:rPr>
        <w:t>–</w:t>
      </w:r>
      <w:r>
        <w:rPr>
          <w:rtl/>
        </w:rPr>
        <w:t xml:space="preserve"> </w:t>
      </w:r>
      <w:r w:rsidR="00AA1F1C" w:rsidRPr="00AA1F1C">
        <w:rPr>
          <w:rStyle w:val="libAlaemHeading2Char"/>
          <w:rFonts w:hint="cs"/>
          <w:rtl/>
        </w:rPr>
        <w:t>(</w:t>
      </w:r>
      <w:r w:rsidR="00AA1F1C">
        <w:rPr>
          <w:rFonts w:hint="cs"/>
          <w:rtl/>
        </w:rPr>
        <w:t xml:space="preserve"> </w:t>
      </w:r>
      <w:r>
        <w:rPr>
          <w:rtl/>
        </w:rPr>
        <w:t>باب وجوب الجمعة على العبد، والمرأة، المسافر، إذا حضروها</w:t>
      </w:r>
      <w:r w:rsidR="00E85503">
        <w:rPr>
          <w:rtl/>
        </w:rPr>
        <w:t xml:space="preserve"> </w:t>
      </w:r>
      <w:r w:rsidR="00AA1F1C" w:rsidRPr="00AA1F1C">
        <w:rPr>
          <w:rStyle w:val="libAlaemHeading2Char"/>
          <w:rFonts w:hint="cs"/>
          <w:rtl/>
        </w:rPr>
        <w:t>)</w:t>
      </w:r>
      <w:bookmarkEnd w:id="15"/>
      <w:r>
        <w:rPr>
          <w:rtl/>
        </w:rPr>
        <w:t xml:space="preserve"> </w:t>
      </w:r>
    </w:p>
    <w:p w:rsidR="00FD0467" w:rsidRDefault="00EE5CBA" w:rsidP="003B0815">
      <w:pPr>
        <w:pStyle w:val="libNormal"/>
        <w:rPr>
          <w:rtl/>
        </w:rPr>
      </w:pPr>
      <w:r>
        <w:rPr>
          <w:rtl/>
        </w:rPr>
        <w:t xml:space="preserve">6351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إذا شهدت المرأة والعبد الجمعة، أجزأت عنهما من صلاة الظهر</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6" w:name="_Toc366284985"/>
      <w:r>
        <w:rPr>
          <w:rtl/>
        </w:rPr>
        <w:t xml:space="preserve">16 - </w:t>
      </w:r>
      <w:r w:rsidR="00556A70" w:rsidRPr="00556A70">
        <w:rPr>
          <w:rStyle w:val="libAlaemHeading2Char"/>
          <w:rtl/>
        </w:rPr>
        <w:t>(</w:t>
      </w:r>
      <w:r>
        <w:rPr>
          <w:rtl/>
        </w:rPr>
        <w:t xml:space="preserve"> </w:t>
      </w:r>
      <w:r w:rsidR="003B0815">
        <w:rPr>
          <w:rtl/>
        </w:rPr>
        <w:t>باب عدم وجوب الجمعة على المسافر، إذا لم يحضرها، واستحبابها له</w:t>
      </w:r>
      <w:r w:rsidR="00556A70" w:rsidRPr="00556A70">
        <w:rPr>
          <w:rStyle w:val="libAlaemHeading2Char"/>
          <w:rtl/>
        </w:rPr>
        <w:t xml:space="preserve"> )</w:t>
      </w:r>
      <w:bookmarkEnd w:id="16"/>
      <w:r w:rsidR="003B0815">
        <w:rPr>
          <w:rtl/>
        </w:rPr>
        <w:t xml:space="preserve"> </w:t>
      </w:r>
    </w:p>
    <w:p w:rsidR="003B0815" w:rsidRDefault="00EE5CBA" w:rsidP="003B0815">
      <w:pPr>
        <w:pStyle w:val="libNormal"/>
        <w:rPr>
          <w:rtl/>
        </w:rPr>
      </w:pPr>
      <w:r>
        <w:rPr>
          <w:rtl/>
        </w:rPr>
        <w:t xml:space="preserve">6352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ليس على المسافر جمعة، ولا جماعة، ولا تشريق</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عوالي اللابي ج 2 ص 58 ح 155. </w:t>
      </w:r>
    </w:p>
    <w:p w:rsidR="002465B3" w:rsidRDefault="002465B3" w:rsidP="002465B3">
      <w:pPr>
        <w:pStyle w:val="libFootnote0"/>
        <w:rPr>
          <w:rtl/>
        </w:rPr>
      </w:pPr>
      <w:r>
        <w:rPr>
          <w:rtl/>
        </w:rPr>
        <w:t>7 -</w:t>
      </w:r>
      <w:r w:rsidR="003B0815">
        <w:rPr>
          <w:rtl/>
        </w:rPr>
        <w:t xml:space="preserve"> عوالي اللالي ج 2 ص 58 ح 156. </w:t>
      </w:r>
    </w:p>
    <w:p w:rsidR="002465B3" w:rsidRDefault="002465B3" w:rsidP="002465B3">
      <w:pPr>
        <w:pStyle w:val="libFootnote"/>
        <w:rPr>
          <w:rtl/>
        </w:rPr>
      </w:pPr>
      <w:r>
        <w:rPr>
          <w:rtl/>
        </w:rPr>
        <w:t>(1)</w:t>
      </w:r>
      <w:r w:rsidR="003B0815">
        <w:rPr>
          <w:rtl/>
        </w:rPr>
        <w:t xml:space="preserve"> الجمعة 62: 11. </w:t>
      </w:r>
    </w:p>
    <w:p w:rsidR="002465B3" w:rsidRDefault="00FD0467" w:rsidP="00FD0467">
      <w:pPr>
        <w:pStyle w:val="libFootnoteCenterBold"/>
        <w:rPr>
          <w:rtl/>
        </w:rPr>
      </w:pPr>
      <w:r>
        <w:rPr>
          <w:rtl/>
        </w:rPr>
        <w:t>الباب - 15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181، وعنه في البحار ج 89 ص 255 ح 71. </w:t>
      </w:r>
    </w:p>
    <w:p w:rsidR="002465B3" w:rsidRDefault="00FD0467" w:rsidP="00FD0467">
      <w:pPr>
        <w:pStyle w:val="libFootnoteCenterBold"/>
        <w:rPr>
          <w:rtl/>
        </w:rPr>
      </w:pPr>
      <w:r>
        <w:rPr>
          <w:rtl/>
        </w:rPr>
        <w:t>الباب - 16</w:t>
      </w:r>
      <w:r w:rsidR="003B0815">
        <w:rPr>
          <w:rtl/>
        </w:rPr>
        <w:t xml:space="preserve"> </w:t>
      </w:r>
    </w:p>
    <w:p w:rsidR="003B0815" w:rsidRDefault="002465B3" w:rsidP="00AA1F1C">
      <w:pPr>
        <w:pStyle w:val="libFootnote0"/>
        <w:rPr>
          <w:rtl/>
        </w:rPr>
      </w:pPr>
      <w:r>
        <w:rPr>
          <w:rtl/>
        </w:rPr>
        <w:t>1 -</w:t>
      </w:r>
      <w:r w:rsidR="003B0815">
        <w:rPr>
          <w:rtl/>
        </w:rPr>
        <w:t xml:space="preserve"> دعائم </w:t>
      </w:r>
      <w:r w:rsidR="00152F9D">
        <w:rPr>
          <w:rtl/>
        </w:rPr>
        <w:t>الإسلام</w:t>
      </w:r>
      <w:r w:rsidR="003B0815">
        <w:rPr>
          <w:rtl/>
        </w:rPr>
        <w:t xml:space="preserve"> ج 1 ص 181، وعنه في البحار ج 89 ص 255 ح 71. </w:t>
      </w:r>
    </w:p>
    <w:p w:rsidR="00EE5CBA" w:rsidRDefault="003B0815" w:rsidP="00FD0467">
      <w:pPr>
        <w:pStyle w:val="Heading2Center"/>
        <w:rPr>
          <w:rtl/>
        </w:rPr>
      </w:pPr>
      <w:r>
        <w:rPr>
          <w:rtl/>
        </w:rPr>
        <w:br w:type="page"/>
      </w:r>
      <w:r w:rsidR="00FD0467">
        <w:rPr>
          <w:rtl/>
        </w:rPr>
        <w:lastRenderedPageBreak/>
        <w:t xml:space="preserve"> </w:t>
      </w:r>
      <w:bookmarkStart w:id="17" w:name="_Toc366284986"/>
      <w:r w:rsidR="00FD0467">
        <w:rPr>
          <w:rtl/>
        </w:rPr>
        <w:t xml:space="preserve">17 - </w:t>
      </w:r>
      <w:r w:rsidR="00556A70" w:rsidRPr="00556A70">
        <w:rPr>
          <w:rStyle w:val="libAlaemHeading2Char"/>
          <w:rtl/>
        </w:rPr>
        <w:t>(</w:t>
      </w:r>
      <w:r w:rsidR="00FD0467">
        <w:rPr>
          <w:rtl/>
        </w:rPr>
        <w:t xml:space="preserve"> </w:t>
      </w:r>
      <w:r>
        <w:rPr>
          <w:rtl/>
        </w:rPr>
        <w:t>باب وجوب إخراج المحبسين في الدين، إلى الجمعة والعيدين، مع جماعة يردونهم إلى السجن بعد الصلاة</w:t>
      </w:r>
      <w:r w:rsidR="00556A70" w:rsidRPr="00556A70">
        <w:rPr>
          <w:rStyle w:val="libAlaemHeading2Char"/>
          <w:rtl/>
        </w:rPr>
        <w:t xml:space="preserve"> )</w:t>
      </w:r>
      <w:bookmarkEnd w:id="17"/>
      <w:r>
        <w:rPr>
          <w:rtl/>
        </w:rPr>
        <w:t xml:space="preserve"> </w:t>
      </w:r>
    </w:p>
    <w:p w:rsidR="00EE5CBA" w:rsidRDefault="00EE5CBA" w:rsidP="00AA1F1C">
      <w:pPr>
        <w:pStyle w:val="libNormal"/>
        <w:rPr>
          <w:rtl/>
        </w:rPr>
      </w:pPr>
      <w:r>
        <w:rPr>
          <w:rtl/>
        </w:rPr>
        <w:t xml:space="preserve">6353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E85503">
        <w:rPr>
          <w:rtl/>
        </w:rPr>
        <w:t xml:space="preserve">« </w:t>
      </w:r>
      <w:r w:rsidR="003B0815">
        <w:rPr>
          <w:rtl/>
        </w:rPr>
        <w:t>أن عليا</w:t>
      </w:r>
      <w:r w:rsidR="00AA1F1C">
        <w:rPr>
          <w:rFonts w:hint="cs"/>
          <w:rtl/>
        </w:rPr>
        <w:t>ً</w:t>
      </w:r>
      <w:r w:rsidR="003B0815">
        <w:rPr>
          <w:rtl/>
        </w:rPr>
        <w:t xml:space="preserve"> </w:t>
      </w:r>
      <w:r w:rsidR="00FD0467" w:rsidRPr="00FD0467">
        <w:rPr>
          <w:rStyle w:val="libAlaemChar"/>
          <w:rtl/>
        </w:rPr>
        <w:t>عليهم‌السلام</w:t>
      </w:r>
      <w:r w:rsidR="003B0815">
        <w:rPr>
          <w:rtl/>
        </w:rPr>
        <w:t xml:space="preserve">، كان يخرج أهل السجون من الحبس </w:t>
      </w:r>
      <w:r w:rsidR="002465B3" w:rsidRPr="002465B3">
        <w:rPr>
          <w:rStyle w:val="libFootnotenumChar"/>
          <w:rtl/>
        </w:rPr>
        <w:t>(1)</w:t>
      </w:r>
      <w:r w:rsidR="003B0815">
        <w:rPr>
          <w:rtl/>
        </w:rPr>
        <w:t xml:space="preserve"> في دين أو تهمة، إلى الجمعة فيشهدونها، ويضمنهم ال</w:t>
      </w:r>
      <w:r w:rsidR="00AA1F1C">
        <w:rPr>
          <w:rFonts w:hint="cs"/>
          <w:rtl/>
        </w:rPr>
        <w:t>أ</w:t>
      </w:r>
      <w:r w:rsidR="003B0815">
        <w:rPr>
          <w:rtl/>
        </w:rPr>
        <w:t>ولياء حتى يردونهم</w:t>
      </w:r>
      <w:r w:rsidR="00E85503">
        <w:rPr>
          <w:rtl/>
        </w:rPr>
        <w:t xml:space="preserve"> »</w:t>
      </w:r>
      <w:r w:rsidR="003B0815">
        <w:rPr>
          <w:rtl/>
        </w:rPr>
        <w:t xml:space="preserve">. </w:t>
      </w:r>
    </w:p>
    <w:p w:rsidR="00FD0467" w:rsidRDefault="00EE5CBA" w:rsidP="003B0815">
      <w:pPr>
        <w:pStyle w:val="libNormal"/>
        <w:rPr>
          <w:rtl/>
        </w:rPr>
      </w:pPr>
      <w:r>
        <w:rPr>
          <w:rtl/>
        </w:rPr>
        <w:t xml:space="preserve">6354 / 2 - </w:t>
      </w:r>
      <w:r w:rsidR="003B0815">
        <w:rPr>
          <w:rtl/>
        </w:rPr>
        <w:t xml:space="preserve">وبهذا </w:t>
      </w:r>
      <w:r w:rsidR="00152F9D">
        <w:rPr>
          <w:rtl/>
        </w:rPr>
        <w:t>الإسناد</w:t>
      </w:r>
      <w:r w:rsidR="003B0815">
        <w:rPr>
          <w:rtl/>
        </w:rPr>
        <w:t>: أن عليا</w:t>
      </w:r>
      <w:r w:rsidR="00AA1F1C">
        <w:rPr>
          <w:rFonts w:hint="cs"/>
          <w:rtl/>
        </w:rPr>
        <w:t>ً</w:t>
      </w:r>
      <w:r w:rsidR="003B0815">
        <w:rPr>
          <w:rtl/>
        </w:rPr>
        <w:t xml:space="preserve"> </w:t>
      </w:r>
      <w:r w:rsidR="00FD0467" w:rsidRPr="00FD0467">
        <w:rPr>
          <w:rStyle w:val="libAlaemChar"/>
          <w:rtl/>
        </w:rPr>
        <w:t>عليه‌السلام</w:t>
      </w:r>
      <w:r w:rsidR="003B0815">
        <w:rPr>
          <w:rtl/>
        </w:rPr>
        <w:t xml:space="preserve"> كان يخرج الفساق إلى الجمعة، وكان يأمر بالتضييق عليهم.</w:t>
      </w:r>
      <w:r w:rsidR="00FD0467">
        <w:rPr>
          <w:rtl/>
        </w:rPr>
        <w:t xml:space="preserve"> </w:t>
      </w:r>
    </w:p>
    <w:p w:rsidR="00EE5CBA" w:rsidRDefault="00FD0467" w:rsidP="00C356ED">
      <w:pPr>
        <w:pStyle w:val="Heading2Center"/>
        <w:rPr>
          <w:rtl/>
        </w:rPr>
      </w:pPr>
      <w:r>
        <w:rPr>
          <w:rtl/>
        </w:rPr>
        <w:t xml:space="preserve"> </w:t>
      </w:r>
      <w:bookmarkStart w:id="18" w:name="_Toc366284987"/>
      <w:r>
        <w:rPr>
          <w:rtl/>
        </w:rPr>
        <w:t xml:space="preserve">18 - </w:t>
      </w:r>
      <w:r w:rsidR="00556A70" w:rsidRPr="00556A70">
        <w:rPr>
          <w:rStyle w:val="libAlaemHeading2Char"/>
          <w:rtl/>
        </w:rPr>
        <w:t>(</w:t>
      </w:r>
      <w:r>
        <w:rPr>
          <w:rtl/>
        </w:rPr>
        <w:t xml:space="preserve"> </w:t>
      </w:r>
      <w:r w:rsidR="003B0815">
        <w:rPr>
          <w:rtl/>
        </w:rPr>
        <w:t xml:space="preserve">باب أنه يستحب أن يعتم </w:t>
      </w:r>
      <w:r w:rsidR="00AA1F1C">
        <w:rPr>
          <w:rtl/>
        </w:rPr>
        <w:t>الإمام</w:t>
      </w:r>
      <w:r w:rsidR="003B0815">
        <w:rPr>
          <w:rtl/>
        </w:rPr>
        <w:t xml:space="preserve"> شتاء</w:t>
      </w:r>
      <w:r w:rsidR="00C356ED">
        <w:rPr>
          <w:rFonts w:hint="cs"/>
          <w:rtl/>
        </w:rPr>
        <w:t>ً</w:t>
      </w:r>
      <w:r w:rsidR="003B0815">
        <w:rPr>
          <w:rtl/>
        </w:rPr>
        <w:t xml:space="preserve"> وصيفا</w:t>
      </w:r>
      <w:r w:rsidR="00C356ED">
        <w:rPr>
          <w:rFonts w:hint="cs"/>
          <w:rtl/>
        </w:rPr>
        <w:t>ً</w:t>
      </w:r>
      <w:r w:rsidR="003B0815">
        <w:rPr>
          <w:rtl/>
        </w:rPr>
        <w:t>، وأن يتردى ببرد</w:t>
      </w:r>
      <w:r w:rsidR="00C356ED">
        <w:rPr>
          <w:rFonts w:hint="cs"/>
          <w:rtl/>
        </w:rPr>
        <w:t>،</w:t>
      </w:r>
      <w:r w:rsidR="003B0815">
        <w:rPr>
          <w:rtl/>
        </w:rPr>
        <w:t xml:space="preserve"> وأن يتوك</w:t>
      </w:r>
      <w:r w:rsidR="00C356ED">
        <w:rPr>
          <w:rFonts w:hint="cs"/>
          <w:rtl/>
        </w:rPr>
        <w:t>أ</w:t>
      </w:r>
      <w:r w:rsidR="003B0815">
        <w:rPr>
          <w:rtl/>
        </w:rPr>
        <w:t xml:space="preserve"> وقت الخطبة على قوس أو عصا</w:t>
      </w:r>
      <w:r w:rsidR="00556A70" w:rsidRPr="00556A70">
        <w:rPr>
          <w:rStyle w:val="libAlaemHeading2Char"/>
          <w:rtl/>
        </w:rPr>
        <w:t xml:space="preserve"> )</w:t>
      </w:r>
      <w:bookmarkEnd w:id="18"/>
      <w:r w:rsidR="003B0815">
        <w:rPr>
          <w:rtl/>
        </w:rPr>
        <w:t xml:space="preserve"> </w:t>
      </w:r>
    </w:p>
    <w:p w:rsidR="00EE5CBA" w:rsidRDefault="00EE5CBA" w:rsidP="00C356ED">
      <w:pPr>
        <w:pStyle w:val="libNormal"/>
        <w:rPr>
          <w:rtl/>
        </w:rPr>
      </w:pPr>
      <w:r>
        <w:rPr>
          <w:rtl/>
        </w:rPr>
        <w:t xml:space="preserve">6355 / 1 - </w:t>
      </w:r>
      <w:r w:rsidR="003B0815">
        <w:rPr>
          <w:rtl/>
        </w:rPr>
        <w:t xml:space="preserve">الشيخ جعفر بن أحمد القمي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2465B3" w:rsidRPr="002465B3">
        <w:rPr>
          <w:rStyle w:val="libFootnotenumChar"/>
          <w:rtl/>
        </w:rPr>
        <w:t>(1)</w:t>
      </w:r>
      <w:r w:rsidR="003B0815">
        <w:rPr>
          <w:rtl/>
        </w:rPr>
        <w:t xml:space="preserve"> </w:t>
      </w:r>
      <w:r w:rsidR="00E85503">
        <w:rPr>
          <w:rtl/>
        </w:rPr>
        <w:t xml:space="preserve">« </w:t>
      </w:r>
      <w:r w:rsidR="003B0815">
        <w:rPr>
          <w:rtl/>
        </w:rPr>
        <w:t>لل</w:t>
      </w:r>
      <w:r w:rsidR="00C356ED">
        <w:rPr>
          <w:rFonts w:hint="cs"/>
          <w:rtl/>
        </w:rPr>
        <w:t>إ</w:t>
      </w:r>
      <w:r w:rsidR="003B0815">
        <w:rPr>
          <w:rtl/>
        </w:rPr>
        <w:t>مام الذي يخطب يوم الجمعة، أن يلبس عمامة في الشتاء والصيف، وكذا يتردى ببرد يمنية أو عبري، ويخطب وهو قائم</w:t>
      </w:r>
      <w:r w:rsidR="00E85503">
        <w:rPr>
          <w:rtl/>
        </w:rPr>
        <w:t xml:space="preserve"> »</w:t>
      </w:r>
      <w:r w:rsidR="003B0815">
        <w:rPr>
          <w:rtl/>
        </w:rPr>
        <w:t xml:space="preserve">. </w:t>
      </w:r>
    </w:p>
    <w:p w:rsidR="003B0815" w:rsidRDefault="00EE5CBA" w:rsidP="003B0815">
      <w:pPr>
        <w:pStyle w:val="libNormal"/>
        <w:rPr>
          <w:rtl/>
        </w:rPr>
      </w:pPr>
      <w:r>
        <w:rPr>
          <w:rtl/>
        </w:rPr>
        <w:t xml:space="preserve">6356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- 17</w:t>
      </w:r>
      <w:r w:rsidR="003B0815">
        <w:rPr>
          <w:rtl/>
        </w:rPr>
        <w:t xml:space="preserve"> </w:t>
      </w:r>
    </w:p>
    <w:p w:rsidR="002465B3" w:rsidRDefault="002465B3" w:rsidP="002465B3">
      <w:pPr>
        <w:pStyle w:val="libFootnote0"/>
        <w:rPr>
          <w:rtl/>
        </w:rPr>
      </w:pPr>
      <w:r>
        <w:rPr>
          <w:rtl/>
        </w:rPr>
        <w:t>1 -</w:t>
      </w:r>
      <w:r w:rsidR="003B0815">
        <w:rPr>
          <w:rtl/>
        </w:rPr>
        <w:t xml:space="preserve"> الجعفريات ص 44. </w:t>
      </w:r>
    </w:p>
    <w:p w:rsidR="002465B3" w:rsidRDefault="002465B3" w:rsidP="002465B3">
      <w:pPr>
        <w:pStyle w:val="libFootnote"/>
        <w:rPr>
          <w:rtl/>
        </w:rPr>
      </w:pPr>
      <w:r>
        <w:rPr>
          <w:rtl/>
        </w:rPr>
        <w:t>(1)</w:t>
      </w:r>
      <w:r w:rsidR="003B0815">
        <w:rPr>
          <w:rtl/>
        </w:rPr>
        <w:t xml:space="preserve"> في المصدر: ا</w:t>
      </w:r>
      <w:r w:rsidR="00C356ED">
        <w:rPr>
          <w:rFonts w:hint="cs"/>
          <w:rtl/>
        </w:rPr>
        <w:t>ُ</w:t>
      </w:r>
      <w:r w:rsidR="003B0815">
        <w:rPr>
          <w:rtl/>
        </w:rPr>
        <w:t xml:space="preserve">حبس. </w:t>
      </w:r>
    </w:p>
    <w:p w:rsidR="002465B3" w:rsidRDefault="002465B3" w:rsidP="002465B3">
      <w:pPr>
        <w:pStyle w:val="libFootnote0"/>
        <w:rPr>
          <w:rtl/>
        </w:rPr>
      </w:pPr>
      <w:r>
        <w:rPr>
          <w:rtl/>
        </w:rPr>
        <w:t>2 -</w:t>
      </w:r>
      <w:r w:rsidR="003B0815">
        <w:rPr>
          <w:rtl/>
        </w:rPr>
        <w:t xml:space="preserve"> الجعفريات ص 44. </w:t>
      </w:r>
    </w:p>
    <w:p w:rsidR="002465B3" w:rsidRDefault="00FD0467" w:rsidP="00FD0467">
      <w:pPr>
        <w:pStyle w:val="libFootnoteCenterBold"/>
        <w:rPr>
          <w:rtl/>
        </w:rPr>
      </w:pPr>
      <w:r>
        <w:rPr>
          <w:rtl/>
        </w:rPr>
        <w:t>الباب - 18</w:t>
      </w:r>
      <w:r w:rsidR="003B0815">
        <w:rPr>
          <w:rtl/>
        </w:rPr>
        <w:t xml:space="preserve"> </w:t>
      </w:r>
    </w:p>
    <w:p w:rsidR="002465B3" w:rsidRDefault="002465B3" w:rsidP="002465B3">
      <w:pPr>
        <w:pStyle w:val="libFootnote0"/>
        <w:rPr>
          <w:rtl/>
        </w:rPr>
      </w:pPr>
      <w:r>
        <w:rPr>
          <w:rtl/>
        </w:rPr>
        <w:t>1 -</w:t>
      </w:r>
      <w:r w:rsidR="003B0815">
        <w:rPr>
          <w:rtl/>
        </w:rPr>
        <w:t xml:space="preserve"> العروس ص 56، وعنه في البحار ج 89 ص 210 ح 55. </w:t>
      </w:r>
    </w:p>
    <w:p w:rsidR="002465B3" w:rsidRDefault="002465B3" w:rsidP="002465B3">
      <w:pPr>
        <w:pStyle w:val="libFootnote"/>
        <w:rPr>
          <w:rtl/>
        </w:rPr>
      </w:pPr>
      <w:r>
        <w:rPr>
          <w:rtl/>
        </w:rPr>
        <w:t>(1)</w:t>
      </w:r>
      <w:r w:rsidR="003B0815">
        <w:rPr>
          <w:rtl/>
        </w:rPr>
        <w:t xml:space="preserve"> في المصدر والبحار زيادة: ينبغي.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183، وعنه في البحار ج 89 ص 257. </w:t>
      </w:r>
    </w:p>
    <w:p w:rsidR="00EE5CBA" w:rsidRDefault="003B0815" w:rsidP="000076E0">
      <w:pPr>
        <w:pStyle w:val="libNormal0"/>
        <w:rPr>
          <w:rtl/>
        </w:rPr>
      </w:pPr>
      <w:r>
        <w:rPr>
          <w:rtl/>
        </w:rPr>
        <w:br w:type="page"/>
      </w:r>
      <w:r>
        <w:rPr>
          <w:rtl/>
        </w:rPr>
        <w:lastRenderedPageBreak/>
        <w:t xml:space="preserve">قال: </w:t>
      </w:r>
      <w:r w:rsidR="00E85503">
        <w:rPr>
          <w:rtl/>
        </w:rPr>
        <w:t xml:space="preserve">« </w:t>
      </w:r>
      <w:r>
        <w:rPr>
          <w:rtl/>
        </w:rPr>
        <w:t>وينبغي لل</w:t>
      </w:r>
      <w:r w:rsidR="000076E0">
        <w:rPr>
          <w:rFonts w:hint="cs"/>
          <w:rtl/>
        </w:rPr>
        <w:t>إ</w:t>
      </w:r>
      <w:r>
        <w:rPr>
          <w:rtl/>
        </w:rPr>
        <w:t xml:space="preserve">مام يوم الجمعة، أن يتطيب، ويلبس أحسن ثيابه، ويتعمم </w:t>
      </w:r>
      <w:r w:rsidR="002465B3" w:rsidRPr="002465B3">
        <w:rPr>
          <w:rStyle w:val="libFootnotenumChar"/>
          <w:rtl/>
        </w:rPr>
        <w:t>(1)</w:t>
      </w:r>
      <w:r w:rsidR="000076E0">
        <w:rPr>
          <w:rFonts w:hint="cs"/>
          <w:rtl/>
        </w:rPr>
        <w:t xml:space="preserve"> »</w:t>
      </w:r>
      <w:r>
        <w:rPr>
          <w:rtl/>
        </w:rPr>
        <w:t xml:space="preserve">. </w:t>
      </w:r>
    </w:p>
    <w:p w:rsidR="00FD0467" w:rsidRDefault="00EE5CBA" w:rsidP="003B0815">
      <w:pPr>
        <w:pStyle w:val="libNormal"/>
        <w:rPr>
          <w:rtl/>
        </w:rPr>
      </w:pPr>
      <w:r>
        <w:rPr>
          <w:rtl/>
        </w:rPr>
        <w:t xml:space="preserve">6357 / 3 - </w:t>
      </w:r>
      <w:r w:rsidR="003B0815">
        <w:rPr>
          <w:rtl/>
        </w:rPr>
        <w:t xml:space="preserve">الشهيد الثاني في رسالة الجمعة: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إن الله وملائكته يصلون على أصحاب العمائم، يوم الجمعة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9" w:name="_Toc366284988"/>
      <w:r>
        <w:rPr>
          <w:rtl/>
        </w:rPr>
        <w:t xml:space="preserve">19 - </w:t>
      </w:r>
      <w:r w:rsidR="00556A70" w:rsidRPr="00556A70">
        <w:rPr>
          <w:rStyle w:val="libAlaemHeading2Char"/>
          <w:rtl/>
        </w:rPr>
        <w:t>(</w:t>
      </w:r>
      <w:r>
        <w:rPr>
          <w:rtl/>
        </w:rPr>
        <w:t xml:space="preserve"> </w:t>
      </w:r>
      <w:r w:rsidR="003B0815">
        <w:rPr>
          <w:rtl/>
        </w:rPr>
        <w:t>باب كيفية الخطبتين وما يعتبر فيهما</w:t>
      </w:r>
      <w:r w:rsidR="00556A70" w:rsidRPr="00556A70">
        <w:rPr>
          <w:rStyle w:val="libAlaemHeading2Char"/>
          <w:rtl/>
        </w:rPr>
        <w:t xml:space="preserve"> )</w:t>
      </w:r>
      <w:bookmarkEnd w:id="19"/>
      <w:r w:rsidR="003B0815">
        <w:rPr>
          <w:rtl/>
        </w:rPr>
        <w:t xml:space="preserve"> </w:t>
      </w:r>
    </w:p>
    <w:p w:rsidR="003B0815" w:rsidRDefault="00EE5CBA" w:rsidP="000076E0">
      <w:pPr>
        <w:pStyle w:val="libNormal"/>
        <w:rPr>
          <w:rtl/>
        </w:rPr>
      </w:pPr>
      <w:r>
        <w:rPr>
          <w:rtl/>
        </w:rPr>
        <w:t xml:space="preserve">6358 / 1 - </w:t>
      </w:r>
      <w:r w:rsidR="003B0815">
        <w:rPr>
          <w:rtl/>
        </w:rPr>
        <w:t xml:space="preserve">الشيخ الطوسي في المصباح: عن جابر،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خطب </w:t>
      </w:r>
      <w:r w:rsidR="00152F9D">
        <w:rPr>
          <w:rtl/>
        </w:rPr>
        <w:t>أميرالمؤمنين</w:t>
      </w:r>
      <w:r w:rsidR="003B0815">
        <w:rPr>
          <w:rtl/>
        </w:rPr>
        <w:t xml:space="preserve"> </w:t>
      </w:r>
      <w:r w:rsidR="000076E0">
        <w:rPr>
          <w:rFonts w:hint="cs"/>
          <w:rtl/>
        </w:rPr>
        <w:t>(</w:t>
      </w:r>
      <w:r w:rsidR="003B0815">
        <w:rPr>
          <w:rtl/>
        </w:rPr>
        <w:t>صلوات الله عليه</w:t>
      </w:r>
      <w:r w:rsidR="000076E0">
        <w:rPr>
          <w:rFonts w:hint="cs"/>
          <w:rtl/>
        </w:rPr>
        <w:t>)</w:t>
      </w:r>
      <w:r w:rsidR="003B0815">
        <w:rPr>
          <w:rtl/>
        </w:rPr>
        <w:t xml:space="preserve"> يوم جمعة، فقال: الحمد لله ذي القدرة والسلطان، والرأفة وال</w:t>
      </w:r>
      <w:r w:rsidR="000076E0">
        <w:rPr>
          <w:rFonts w:hint="cs"/>
          <w:rtl/>
        </w:rPr>
        <w:t>إ</w:t>
      </w:r>
      <w:r w:rsidR="003B0815">
        <w:rPr>
          <w:rtl/>
        </w:rPr>
        <w:t>متنان، أحمده على تتابع النعم، وأعوذ به من العذاب والنقم، وأشهد أن لا إله إلا الله وحده لا شريك له، مخالفة للجاحدين، ومعاندة للمبطلين، وإقرارا</w:t>
      </w:r>
      <w:r w:rsidR="000076E0">
        <w:rPr>
          <w:rFonts w:hint="cs"/>
          <w:rtl/>
        </w:rPr>
        <w:t>ً</w:t>
      </w:r>
      <w:r w:rsidR="003B0815">
        <w:rPr>
          <w:rtl/>
        </w:rPr>
        <w:t xml:space="preserve"> بأنه رب العالمين، وأشهد أن </w:t>
      </w:r>
      <w:r w:rsidR="00152F9D">
        <w:rPr>
          <w:rtl/>
        </w:rPr>
        <w:t>محمّد</w:t>
      </w:r>
      <w:r w:rsidR="003B0815">
        <w:rPr>
          <w:rtl/>
        </w:rPr>
        <w:t>ا</w:t>
      </w:r>
      <w:r w:rsidR="000076E0">
        <w:rPr>
          <w:rFonts w:hint="cs"/>
          <w:rtl/>
        </w:rPr>
        <w:t>ً</w:t>
      </w:r>
      <w:r w:rsidR="003B0815">
        <w:rPr>
          <w:rtl/>
        </w:rPr>
        <w:t xml:space="preserve"> عبده ورسوله، قفى به المرسلين، وختم به النبيين، وبعثه رحمة للعالمين، </w:t>
      </w:r>
      <w:r w:rsidR="000076E0">
        <w:rPr>
          <w:rFonts w:hint="cs"/>
          <w:rtl/>
        </w:rPr>
        <w:t>(</w:t>
      </w:r>
      <w:r w:rsidR="003B0815">
        <w:rPr>
          <w:rtl/>
        </w:rPr>
        <w:t>صلى الله عليه وعلى آله أجمعين</w:t>
      </w:r>
      <w:r w:rsidR="000076E0">
        <w:rPr>
          <w:rFonts w:hint="cs"/>
          <w:rtl/>
        </w:rPr>
        <w:t>)</w:t>
      </w:r>
      <w:r w:rsidR="003B0815">
        <w:rPr>
          <w:rtl/>
        </w:rPr>
        <w:t>، وقد أوجب الصلاة عليه، وأكرم مثواه لديه، وأجمل إحسانه إليه، أ</w:t>
      </w:r>
      <w:r w:rsidR="000076E0">
        <w:rPr>
          <w:rFonts w:hint="cs"/>
          <w:rtl/>
        </w:rPr>
        <w:t>ُ</w:t>
      </w:r>
      <w:r w:rsidR="003B0815">
        <w:rPr>
          <w:rtl/>
        </w:rPr>
        <w:t>وصيكم عباد الله بتقوى الله، الذي هو ولي ثوابكم، وإليه مردكم ومآبكم، فبادروا بذلك قبل الموت الذي هو ينجيكم منه حصن منيع، ولا هرب سريع، فإنه وارد نازل وواقع عاجل، وإن تطاول ال</w:t>
      </w:r>
      <w:r w:rsidR="000076E0">
        <w:rPr>
          <w:rFonts w:hint="cs"/>
          <w:rtl/>
        </w:rPr>
        <w:t>أ</w:t>
      </w:r>
      <w:r w:rsidR="003B0815">
        <w:rPr>
          <w:rtl/>
        </w:rPr>
        <w:t>جل وامتد المهل، فكل ما هو آت قريب، ومن مهد لنفسه فهو المصيب، فتزودوا رحمكم الله اليوم ليوم الممات،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نسخة: ويعتم (منه قدس سره). </w:t>
      </w:r>
    </w:p>
    <w:p w:rsidR="002465B3" w:rsidRDefault="002465B3" w:rsidP="000076E0">
      <w:pPr>
        <w:pStyle w:val="libFootnote0"/>
        <w:rPr>
          <w:rtl/>
        </w:rPr>
      </w:pPr>
      <w:r>
        <w:rPr>
          <w:rtl/>
        </w:rPr>
        <w:t>3 -</w:t>
      </w:r>
      <w:r w:rsidR="003B0815">
        <w:rPr>
          <w:rtl/>
        </w:rPr>
        <w:t xml:space="preserve"> رسالة الجمعة: وعنه في البحار ج 89 ص 212 ح 57. </w:t>
      </w:r>
    </w:p>
    <w:p w:rsidR="002465B3" w:rsidRDefault="00FD0467" w:rsidP="00FD0467">
      <w:pPr>
        <w:pStyle w:val="libFootnoteCenterBold"/>
        <w:rPr>
          <w:rtl/>
        </w:rPr>
      </w:pPr>
      <w:r>
        <w:rPr>
          <w:rtl/>
        </w:rPr>
        <w:t>الباب - 19</w:t>
      </w:r>
      <w:r w:rsidR="003B0815">
        <w:rPr>
          <w:rtl/>
        </w:rPr>
        <w:t xml:space="preserve"> </w:t>
      </w:r>
    </w:p>
    <w:p w:rsidR="003B0815" w:rsidRDefault="002465B3" w:rsidP="002465B3">
      <w:pPr>
        <w:pStyle w:val="libFootnote0"/>
        <w:rPr>
          <w:rtl/>
        </w:rPr>
      </w:pPr>
      <w:r>
        <w:rPr>
          <w:rtl/>
        </w:rPr>
        <w:t>1 -</w:t>
      </w:r>
      <w:r w:rsidR="003B0815">
        <w:rPr>
          <w:rtl/>
        </w:rPr>
        <w:t xml:space="preserve"> مصباح التهجد ص 342، وعنه في البحار ج 89 ص 234 ح 67. </w:t>
      </w:r>
    </w:p>
    <w:p w:rsidR="003B0815" w:rsidRDefault="003B0815" w:rsidP="000076E0">
      <w:pPr>
        <w:pStyle w:val="libNormal0"/>
        <w:rPr>
          <w:rtl/>
        </w:rPr>
      </w:pPr>
      <w:r>
        <w:rPr>
          <w:rtl/>
        </w:rPr>
        <w:br w:type="page"/>
      </w:r>
      <w:r>
        <w:rPr>
          <w:rtl/>
        </w:rPr>
        <w:lastRenderedPageBreak/>
        <w:t xml:space="preserve">واحذروا أليم هول البيات </w:t>
      </w:r>
      <w:r w:rsidR="002465B3" w:rsidRPr="002465B3">
        <w:rPr>
          <w:rStyle w:val="libFootnotenumChar"/>
          <w:rtl/>
        </w:rPr>
        <w:t>(1)</w:t>
      </w:r>
      <w:r>
        <w:rPr>
          <w:rtl/>
        </w:rPr>
        <w:t xml:space="preserve"> فإن عقاب الله عظيم وعذابه أليم، نار تلهب ونفس تعذب، وشراب من صديد ومقامع من حديد، أعاذنا الله وإياكم من النار، ورزقنا الله وإياكم مرافقة ال</w:t>
      </w:r>
      <w:r w:rsidR="000076E0">
        <w:rPr>
          <w:rFonts w:hint="cs"/>
          <w:rtl/>
        </w:rPr>
        <w:t>أ</w:t>
      </w:r>
      <w:r>
        <w:rPr>
          <w:rtl/>
        </w:rPr>
        <w:t>برار، وغفر لنا ولكم جميعا</w:t>
      </w:r>
      <w:r w:rsidR="000076E0">
        <w:rPr>
          <w:rFonts w:hint="cs"/>
          <w:rtl/>
        </w:rPr>
        <w:t>ً</w:t>
      </w:r>
      <w:r>
        <w:rPr>
          <w:rtl/>
        </w:rPr>
        <w:t xml:space="preserve"> إنه هو الغفور الرحيم، إن أحسن الحديث وأبلغ الموعظة كتاب الله - ثم تعو</w:t>
      </w:r>
      <w:r w:rsidR="000076E0">
        <w:rPr>
          <w:rFonts w:hint="cs"/>
          <w:rtl/>
        </w:rPr>
        <w:t>ّ</w:t>
      </w:r>
      <w:r>
        <w:rPr>
          <w:rtl/>
        </w:rPr>
        <w:t>ذ بالله وقرأ سورة العصر - ثم قال: جعلنا الله وإياكم ممن تسعهم رحمته، ويشملهم عفوه ورأفته، وأستغفر الله لي ولكم، ثم جلس يسيرا</w:t>
      </w:r>
      <w:r w:rsidR="000076E0">
        <w:rPr>
          <w:rFonts w:hint="cs"/>
          <w:rtl/>
        </w:rPr>
        <w:t>ً</w:t>
      </w:r>
      <w:r>
        <w:rPr>
          <w:rtl/>
        </w:rPr>
        <w:t>، ثم قام وقال: الحمد لله الذي دنا في علوه، وعلا في دنوه، وتواضع كل شئ لجلاله، واستسلم كل شئ لعزته، وخضع كل شئ لقدرته، أحمده مقصرا</w:t>
      </w:r>
      <w:r w:rsidR="000076E0">
        <w:rPr>
          <w:rFonts w:hint="cs"/>
          <w:rtl/>
        </w:rPr>
        <w:t>ً</w:t>
      </w:r>
      <w:r>
        <w:rPr>
          <w:rtl/>
        </w:rPr>
        <w:t xml:space="preserve"> عن كنه شكره، وأ</w:t>
      </w:r>
      <w:r w:rsidR="000076E0">
        <w:rPr>
          <w:rFonts w:hint="cs"/>
          <w:rtl/>
        </w:rPr>
        <w:t>ُ</w:t>
      </w:r>
      <w:r>
        <w:rPr>
          <w:rtl/>
        </w:rPr>
        <w:t>ؤمن به اذعانا</w:t>
      </w:r>
      <w:r w:rsidR="000076E0">
        <w:rPr>
          <w:rFonts w:hint="cs"/>
          <w:rtl/>
        </w:rPr>
        <w:t>ً</w:t>
      </w:r>
      <w:r>
        <w:rPr>
          <w:rtl/>
        </w:rPr>
        <w:t xml:space="preserve"> لربوبيته، وأستعينه طالبا</w:t>
      </w:r>
      <w:r w:rsidR="000076E0">
        <w:rPr>
          <w:rFonts w:hint="cs"/>
          <w:rtl/>
        </w:rPr>
        <w:t>ً</w:t>
      </w:r>
      <w:r>
        <w:rPr>
          <w:rtl/>
        </w:rPr>
        <w:t xml:space="preserve"> لعصمته، وأتوكل عليه مفوضا</w:t>
      </w:r>
      <w:r w:rsidR="000076E0">
        <w:rPr>
          <w:rFonts w:hint="cs"/>
          <w:rtl/>
        </w:rPr>
        <w:t>ً</w:t>
      </w:r>
      <w:r>
        <w:rPr>
          <w:rtl/>
        </w:rPr>
        <w:t xml:space="preserve"> إليه، وأشهد أن لا إله إلا الله وحده لا شريك له، إلها</w:t>
      </w:r>
      <w:r w:rsidR="000076E0">
        <w:rPr>
          <w:rFonts w:hint="cs"/>
          <w:rtl/>
        </w:rPr>
        <w:t>ً</w:t>
      </w:r>
      <w:r>
        <w:rPr>
          <w:rtl/>
        </w:rPr>
        <w:t xml:space="preserve"> واحدا</w:t>
      </w:r>
      <w:r w:rsidR="000076E0">
        <w:rPr>
          <w:rFonts w:hint="cs"/>
          <w:rtl/>
        </w:rPr>
        <w:t>ً</w:t>
      </w:r>
      <w:r>
        <w:rPr>
          <w:rtl/>
        </w:rPr>
        <w:t xml:space="preserve"> أحدا</w:t>
      </w:r>
      <w:r w:rsidR="000076E0">
        <w:rPr>
          <w:rFonts w:hint="cs"/>
          <w:rtl/>
        </w:rPr>
        <w:t>ً</w:t>
      </w:r>
      <w:r>
        <w:rPr>
          <w:rtl/>
        </w:rPr>
        <w:t xml:space="preserve"> فردا</w:t>
      </w:r>
      <w:r w:rsidR="000076E0">
        <w:rPr>
          <w:rFonts w:hint="cs"/>
          <w:rtl/>
        </w:rPr>
        <w:t>ً</w:t>
      </w:r>
      <w:r>
        <w:rPr>
          <w:rtl/>
        </w:rPr>
        <w:t xml:space="preserve"> صمدا</w:t>
      </w:r>
      <w:r w:rsidR="000076E0">
        <w:rPr>
          <w:rFonts w:hint="cs"/>
          <w:rtl/>
        </w:rPr>
        <w:t>ً</w:t>
      </w:r>
      <w:r>
        <w:rPr>
          <w:rtl/>
        </w:rPr>
        <w:t xml:space="preserve"> وترا</w:t>
      </w:r>
      <w:r w:rsidR="000076E0">
        <w:rPr>
          <w:rFonts w:hint="cs"/>
          <w:rtl/>
        </w:rPr>
        <w:t>ً،</w:t>
      </w:r>
      <w:r>
        <w:rPr>
          <w:rtl/>
        </w:rPr>
        <w:t xml:space="preserve"> لم يتخذ صاحبة ولا ولدا</w:t>
      </w:r>
      <w:r w:rsidR="000076E0">
        <w:rPr>
          <w:rFonts w:hint="cs"/>
          <w:rtl/>
        </w:rPr>
        <w:t>ً</w:t>
      </w:r>
      <w:r>
        <w:rPr>
          <w:rtl/>
        </w:rPr>
        <w:t xml:space="preserve">، وأشهد أن </w:t>
      </w:r>
      <w:r w:rsidR="00152F9D">
        <w:rPr>
          <w:rtl/>
        </w:rPr>
        <w:t>محمّد</w:t>
      </w:r>
      <w:r>
        <w:rPr>
          <w:rtl/>
        </w:rPr>
        <w:t>ا</w:t>
      </w:r>
      <w:r w:rsidR="000076E0">
        <w:rPr>
          <w:rFonts w:hint="cs"/>
          <w:rtl/>
        </w:rPr>
        <w:t>ً</w:t>
      </w:r>
      <w:r>
        <w:rPr>
          <w:rtl/>
        </w:rPr>
        <w:t xml:space="preserve"> عبده المصطفى ورسوله المجتبى، وأمينه المرتضى، أرسله بالحق بشيرا</w:t>
      </w:r>
      <w:r w:rsidR="000076E0">
        <w:rPr>
          <w:rFonts w:hint="cs"/>
          <w:rtl/>
        </w:rPr>
        <w:t>ً</w:t>
      </w:r>
      <w:r>
        <w:rPr>
          <w:rtl/>
        </w:rPr>
        <w:t xml:space="preserve"> ونذيرا</w:t>
      </w:r>
      <w:r w:rsidR="000076E0">
        <w:rPr>
          <w:rFonts w:hint="cs"/>
          <w:rtl/>
        </w:rPr>
        <w:t>ً</w:t>
      </w:r>
      <w:r>
        <w:rPr>
          <w:rtl/>
        </w:rPr>
        <w:t>، وداعيا</w:t>
      </w:r>
      <w:r w:rsidR="000076E0">
        <w:rPr>
          <w:rFonts w:hint="cs"/>
          <w:rtl/>
        </w:rPr>
        <w:t>ً</w:t>
      </w:r>
      <w:r>
        <w:rPr>
          <w:rtl/>
        </w:rPr>
        <w:t xml:space="preserve"> إليه وسراجا</w:t>
      </w:r>
      <w:r w:rsidR="000076E0">
        <w:rPr>
          <w:rFonts w:hint="cs"/>
          <w:rtl/>
        </w:rPr>
        <w:t>ً</w:t>
      </w:r>
      <w:r>
        <w:rPr>
          <w:rtl/>
        </w:rPr>
        <w:t xml:space="preserve"> منيرا</w:t>
      </w:r>
      <w:r w:rsidR="000076E0">
        <w:rPr>
          <w:rFonts w:hint="cs"/>
          <w:rtl/>
        </w:rPr>
        <w:t>ً</w:t>
      </w:r>
      <w:r>
        <w:rPr>
          <w:rtl/>
        </w:rPr>
        <w:t xml:space="preserve">، فبلغ رسالته </w:t>
      </w:r>
      <w:r w:rsidR="002465B3" w:rsidRPr="002465B3">
        <w:rPr>
          <w:rStyle w:val="libFootnotenumChar"/>
          <w:rtl/>
        </w:rPr>
        <w:t>(2)</w:t>
      </w:r>
      <w:r>
        <w:rPr>
          <w:rtl/>
        </w:rPr>
        <w:t>، وأدى ال</w:t>
      </w:r>
      <w:r w:rsidR="000076E0">
        <w:rPr>
          <w:rFonts w:hint="cs"/>
          <w:rtl/>
        </w:rPr>
        <w:t>أ</w:t>
      </w:r>
      <w:r>
        <w:rPr>
          <w:rtl/>
        </w:rPr>
        <w:t>مانة، ونصح ال</w:t>
      </w:r>
      <w:r w:rsidR="000076E0">
        <w:rPr>
          <w:rFonts w:hint="cs"/>
          <w:rtl/>
        </w:rPr>
        <w:t>أُ</w:t>
      </w:r>
      <w:r>
        <w:rPr>
          <w:rtl/>
        </w:rPr>
        <w:t>مة، و</w:t>
      </w:r>
      <w:r w:rsidR="00152F9D">
        <w:rPr>
          <w:rtl/>
        </w:rPr>
        <w:t>عبدالله</w:t>
      </w:r>
      <w:r>
        <w:rPr>
          <w:rtl/>
        </w:rPr>
        <w:t xml:space="preserve"> حتى أتاه اليقين، ف</w:t>
      </w:r>
      <w:r w:rsidR="00FD0467" w:rsidRPr="000076E0">
        <w:rPr>
          <w:rtl/>
        </w:rPr>
        <w:t>صلى</w:t>
      </w:r>
      <w:r w:rsidR="000076E0">
        <w:rPr>
          <w:rFonts w:hint="cs"/>
          <w:rtl/>
        </w:rPr>
        <w:t xml:space="preserve"> </w:t>
      </w:r>
      <w:r w:rsidR="00FD0467" w:rsidRPr="000076E0">
        <w:rPr>
          <w:rtl/>
        </w:rPr>
        <w:t>الله</w:t>
      </w:r>
      <w:r w:rsidR="000076E0">
        <w:rPr>
          <w:rFonts w:hint="cs"/>
          <w:rtl/>
        </w:rPr>
        <w:t xml:space="preserve"> </w:t>
      </w:r>
      <w:r w:rsidR="00FD0467" w:rsidRPr="000076E0">
        <w:rPr>
          <w:rtl/>
        </w:rPr>
        <w:t>عليه</w:t>
      </w:r>
      <w:r w:rsidR="000076E0">
        <w:rPr>
          <w:rFonts w:hint="cs"/>
          <w:rtl/>
        </w:rPr>
        <w:t xml:space="preserve"> </w:t>
      </w:r>
      <w:r w:rsidR="00FD0467" w:rsidRPr="000076E0">
        <w:rPr>
          <w:rtl/>
        </w:rPr>
        <w:t>وآله</w:t>
      </w:r>
      <w:r w:rsidR="000076E0">
        <w:rPr>
          <w:rFonts w:hint="cs"/>
          <w:rtl/>
        </w:rPr>
        <w:t xml:space="preserve"> </w:t>
      </w:r>
      <w:r>
        <w:rPr>
          <w:rtl/>
        </w:rPr>
        <w:t>في ال</w:t>
      </w:r>
      <w:r w:rsidR="000076E0">
        <w:rPr>
          <w:rFonts w:hint="cs"/>
          <w:rtl/>
        </w:rPr>
        <w:t>أ</w:t>
      </w:r>
      <w:r>
        <w:rPr>
          <w:rtl/>
        </w:rPr>
        <w:t xml:space="preserve">ولين، </w:t>
      </w:r>
      <w:r w:rsidR="000076E0">
        <w:rPr>
          <w:rFonts w:hint="cs"/>
          <w:rtl/>
        </w:rPr>
        <w:t>و</w:t>
      </w:r>
      <w:r w:rsidR="000076E0" w:rsidRPr="000076E0">
        <w:rPr>
          <w:rtl/>
        </w:rPr>
        <w:t>صلى</w:t>
      </w:r>
      <w:r w:rsidR="000076E0">
        <w:rPr>
          <w:rFonts w:hint="cs"/>
          <w:rtl/>
        </w:rPr>
        <w:t xml:space="preserve"> </w:t>
      </w:r>
      <w:r w:rsidR="000076E0" w:rsidRPr="000076E0">
        <w:rPr>
          <w:rtl/>
        </w:rPr>
        <w:t>الله</w:t>
      </w:r>
      <w:r w:rsidR="000076E0">
        <w:rPr>
          <w:rFonts w:hint="cs"/>
          <w:rtl/>
        </w:rPr>
        <w:t xml:space="preserve"> </w:t>
      </w:r>
      <w:r w:rsidR="000076E0" w:rsidRPr="000076E0">
        <w:rPr>
          <w:rtl/>
        </w:rPr>
        <w:t>عليه</w:t>
      </w:r>
      <w:r w:rsidR="000076E0">
        <w:rPr>
          <w:rFonts w:hint="cs"/>
          <w:rtl/>
        </w:rPr>
        <w:t xml:space="preserve"> </w:t>
      </w:r>
      <w:r w:rsidR="000076E0" w:rsidRPr="000076E0">
        <w:rPr>
          <w:rtl/>
        </w:rPr>
        <w:t>وآله</w:t>
      </w:r>
      <w:r w:rsidR="000076E0">
        <w:rPr>
          <w:rFonts w:hint="cs"/>
          <w:rtl/>
        </w:rPr>
        <w:t xml:space="preserve"> </w:t>
      </w:r>
      <w:r>
        <w:rPr>
          <w:rtl/>
        </w:rPr>
        <w:t>في ال</w:t>
      </w:r>
      <w:r w:rsidR="000076E0">
        <w:rPr>
          <w:rFonts w:hint="cs"/>
          <w:rtl/>
        </w:rPr>
        <w:t>آ</w:t>
      </w:r>
      <w:r>
        <w:rPr>
          <w:rtl/>
        </w:rPr>
        <w:t xml:space="preserve">خرين، </w:t>
      </w:r>
      <w:r w:rsidR="000076E0">
        <w:rPr>
          <w:rFonts w:hint="cs"/>
          <w:rtl/>
        </w:rPr>
        <w:t>و</w:t>
      </w:r>
      <w:r w:rsidR="000076E0" w:rsidRPr="000076E0">
        <w:rPr>
          <w:rtl/>
        </w:rPr>
        <w:t>صلى</w:t>
      </w:r>
      <w:r w:rsidR="000076E0">
        <w:rPr>
          <w:rFonts w:hint="cs"/>
          <w:rtl/>
        </w:rPr>
        <w:t xml:space="preserve"> </w:t>
      </w:r>
      <w:r w:rsidR="000076E0" w:rsidRPr="000076E0">
        <w:rPr>
          <w:rtl/>
        </w:rPr>
        <w:t>الله</w:t>
      </w:r>
      <w:r w:rsidR="000076E0">
        <w:rPr>
          <w:rFonts w:hint="cs"/>
          <w:rtl/>
        </w:rPr>
        <w:t xml:space="preserve"> </w:t>
      </w:r>
      <w:r w:rsidR="000076E0" w:rsidRPr="000076E0">
        <w:rPr>
          <w:rtl/>
        </w:rPr>
        <w:t>عليه</w:t>
      </w:r>
      <w:r w:rsidR="000076E0">
        <w:rPr>
          <w:rFonts w:hint="cs"/>
          <w:rtl/>
        </w:rPr>
        <w:t xml:space="preserve"> </w:t>
      </w:r>
      <w:r w:rsidR="000076E0" w:rsidRPr="000076E0">
        <w:rPr>
          <w:rtl/>
        </w:rPr>
        <w:t>وآله</w:t>
      </w:r>
      <w:r w:rsidR="000076E0">
        <w:rPr>
          <w:rFonts w:hint="cs"/>
          <w:rtl/>
        </w:rPr>
        <w:t xml:space="preserve"> </w:t>
      </w:r>
      <w:r>
        <w:rPr>
          <w:rtl/>
        </w:rPr>
        <w:t>يوم الدين، أ</w:t>
      </w:r>
      <w:r w:rsidR="000076E0">
        <w:rPr>
          <w:rFonts w:hint="cs"/>
          <w:rtl/>
        </w:rPr>
        <w:t>ُ</w:t>
      </w:r>
      <w:r>
        <w:rPr>
          <w:rtl/>
        </w:rPr>
        <w:t>وصيكم عباد الله بتقوى الله، والعمل بطاعته، واجتناب معصيته، فإنه من يطع الله ورسوله فقد فاز فوزا</w:t>
      </w:r>
      <w:r w:rsidR="000076E0">
        <w:rPr>
          <w:rFonts w:hint="cs"/>
          <w:rtl/>
        </w:rPr>
        <w:t>ُ</w:t>
      </w:r>
      <w:r>
        <w:rPr>
          <w:rtl/>
        </w:rPr>
        <w:t xml:space="preserve"> عظيما</w:t>
      </w:r>
      <w:r w:rsidR="000076E0">
        <w:rPr>
          <w:rFonts w:hint="cs"/>
          <w:rtl/>
        </w:rPr>
        <w:t>ُ</w:t>
      </w:r>
      <w:r>
        <w:rPr>
          <w:rtl/>
        </w:rPr>
        <w:t>، ومن يعص الله ورسوله فقد ضل ضلالا</w:t>
      </w:r>
      <w:r w:rsidR="000076E0">
        <w:rPr>
          <w:rFonts w:hint="cs"/>
          <w:rtl/>
        </w:rPr>
        <w:t>ً</w:t>
      </w:r>
      <w:r>
        <w:rPr>
          <w:rtl/>
        </w:rPr>
        <w:t xml:space="preserve"> بعيدا</w:t>
      </w:r>
      <w:r w:rsidR="000076E0">
        <w:rPr>
          <w:rFonts w:hint="cs"/>
          <w:rtl/>
        </w:rPr>
        <w:t>ً</w:t>
      </w:r>
      <w:r>
        <w:rPr>
          <w:rtl/>
        </w:rPr>
        <w:t xml:space="preserve"> وخسر خسرانا</w:t>
      </w:r>
      <w:r w:rsidR="000076E0">
        <w:rPr>
          <w:rFonts w:hint="cs"/>
          <w:rtl/>
        </w:rPr>
        <w:t>ً</w:t>
      </w:r>
      <w:r>
        <w:rPr>
          <w:rtl/>
        </w:rPr>
        <w:t xml:space="preserve"> مبينا</w:t>
      </w:r>
      <w:r w:rsidR="000076E0">
        <w:rPr>
          <w:rFonts w:hint="cs"/>
          <w:rtl/>
        </w:rPr>
        <w:t>ً</w:t>
      </w:r>
      <w:r>
        <w:rPr>
          <w:rtl/>
        </w:rPr>
        <w:t>، ان الله وملائكته يصلون على النبي يا أيها الذين آمنوا صلوا عليه وسلموا تسليما</w:t>
      </w:r>
      <w:r w:rsidR="000076E0">
        <w:rPr>
          <w:rFonts w:hint="cs"/>
          <w:rtl/>
        </w:rPr>
        <w:t>ً</w:t>
      </w:r>
      <w:r>
        <w:rPr>
          <w:rtl/>
        </w:rPr>
        <w:t xml:space="preserve">، اللهم صل على </w:t>
      </w:r>
      <w:r w:rsidR="00152F9D">
        <w:rPr>
          <w:rtl/>
        </w:rPr>
        <w:t>محمّد</w:t>
      </w:r>
      <w:r>
        <w:rPr>
          <w:rtl/>
        </w:rPr>
        <w:t xml:space="preserve"> عبدك ورسولك، أفضل صلواتك على أنبيائك وأوليائك</w:t>
      </w:r>
      <w:r w:rsidR="00E85503">
        <w:rPr>
          <w:rtl/>
        </w:rPr>
        <w:t xml:space="preserve"> »</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تبيت العدو: ان يقصد في الليل من غير ان يعلم فيؤخذ بغتة، وهو البيات (مجمع البحرين - بيت - ج 2 ص 194). </w:t>
      </w:r>
    </w:p>
    <w:p w:rsidR="003B0815" w:rsidRDefault="002465B3" w:rsidP="002465B3">
      <w:pPr>
        <w:pStyle w:val="libFootnote"/>
        <w:rPr>
          <w:rtl/>
        </w:rPr>
      </w:pPr>
      <w:r>
        <w:rPr>
          <w:rtl/>
        </w:rPr>
        <w:t>(2)</w:t>
      </w:r>
      <w:r w:rsidR="003B0815">
        <w:rPr>
          <w:rtl/>
        </w:rPr>
        <w:t xml:space="preserve"> في المصدر: الرسالة. </w:t>
      </w:r>
    </w:p>
    <w:p w:rsidR="003B0815" w:rsidRDefault="00556A70" w:rsidP="000076E0">
      <w:pPr>
        <w:pStyle w:val="libNormal"/>
        <w:rPr>
          <w:rtl/>
        </w:rPr>
      </w:pPr>
      <w:r>
        <w:rPr>
          <w:rtl/>
        </w:rPr>
        <w:br w:type="page"/>
      </w:r>
      <w:r w:rsidR="00EE5CBA">
        <w:rPr>
          <w:rtl/>
        </w:rPr>
        <w:lastRenderedPageBreak/>
        <w:t xml:space="preserve">6359 / 2 - </w:t>
      </w:r>
      <w:r w:rsidR="003B0815">
        <w:rPr>
          <w:rtl/>
        </w:rPr>
        <w:t xml:space="preserve">وعن زيد بن وهب: قال: خطب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يوم الجمعة فقال: </w:t>
      </w:r>
      <w:r w:rsidR="00E85503">
        <w:rPr>
          <w:rtl/>
        </w:rPr>
        <w:t xml:space="preserve">« </w:t>
      </w:r>
      <w:r w:rsidR="003B0815">
        <w:rPr>
          <w:rtl/>
        </w:rPr>
        <w:t>الحمد لله الولي الحميد، الحكيم المجيد، الفعال لما يريد، علام الغيوب وستار العيوب، خالق الخلق، ومنزل القطر، ومدبر ال</w:t>
      </w:r>
      <w:r w:rsidR="000076E0">
        <w:rPr>
          <w:rFonts w:hint="cs"/>
          <w:rtl/>
        </w:rPr>
        <w:t>أ</w:t>
      </w:r>
      <w:r w:rsidR="003B0815">
        <w:rPr>
          <w:rtl/>
        </w:rPr>
        <w:t xml:space="preserve">مر </w:t>
      </w:r>
      <w:r w:rsidR="002465B3" w:rsidRPr="002465B3">
        <w:rPr>
          <w:rStyle w:val="libFootnotenumChar"/>
          <w:rtl/>
        </w:rPr>
        <w:t>(1)</w:t>
      </w:r>
      <w:r w:rsidR="003B0815">
        <w:rPr>
          <w:rtl/>
        </w:rPr>
        <w:t>، رب السماء وال</w:t>
      </w:r>
      <w:r w:rsidR="000076E0">
        <w:rPr>
          <w:rFonts w:hint="cs"/>
          <w:rtl/>
        </w:rPr>
        <w:t>أ</w:t>
      </w:r>
      <w:r w:rsidR="003B0815">
        <w:rPr>
          <w:rtl/>
        </w:rPr>
        <w:t>رض، والدنيا وال</w:t>
      </w:r>
      <w:r w:rsidR="000076E0">
        <w:rPr>
          <w:rFonts w:hint="cs"/>
          <w:rtl/>
        </w:rPr>
        <w:t>آ</w:t>
      </w:r>
      <w:r w:rsidR="003B0815">
        <w:rPr>
          <w:rtl/>
        </w:rPr>
        <w:t xml:space="preserve">خرة، وارث </w:t>
      </w:r>
      <w:r w:rsidR="002465B3" w:rsidRPr="002465B3">
        <w:rPr>
          <w:rStyle w:val="libFootnotenumChar"/>
          <w:rtl/>
        </w:rPr>
        <w:t>(2)</w:t>
      </w:r>
      <w:r w:rsidR="003B0815">
        <w:rPr>
          <w:rtl/>
        </w:rPr>
        <w:t xml:space="preserve"> العالمين وخير الفاتحين، الذي من عظم شأنه أنه لا شئ مثله، تواضع كل شئ لعظمته، وذل كل شئ لعزته، واستسلم كل شئ لقدرته، وقر كل شئ قراره لهيبته، وخضع كل شئ من خلقه لملكه وربوبيته، الذي يمسك السماء أن تقع على ال</w:t>
      </w:r>
      <w:r w:rsidR="000076E0">
        <w:rPr>
          <w:rFonts w:hint="cs"/>
          <w:rtl/>
        </w:rPr>
        <w:t>أ</w:t>
      </w:r>
      <w:r w:rsidR="003B0815">
        <w:rPr>
          <w:rtl/>
        </w:rPr>
        <w:t xml:space="preserve">رض إلا بإذنه، وأن </w:t>
      </w:r>
      <w:r w:rsidR="002465B3" w:rsidRPr="002465B3">
        <w:rPr>
          <w:rStyle w:val="libFootnotenumChar"/>
          <w:rtl/>
        </w:rPr>
        <w:t>(3)</w:t>
      </w:r>
      <w:r w:rsidR="003B0815">
        <w:rPr>
          <w:rtl/>
        </w:rPr>
        <w:t xml:space="preserve"> تقوم الساعة ويحدث شئ إلا بعلمه، نحمده على ما كان، ونستعينه من أمرنا على ما يكون، ونستغفره ونستهديه، وأشهد أن لا إله إلا الله وحده لا شريك له، ملك الملوك، وسيد السادات، وجبار السموات وال</w:t>
      </w:r>
      <w:r w:rsidR="000076E0">
        <w:rPr>
          <w:rFonts w:hint="cs"/>
          <w:rtl/>
        </w:rPr>
        <w:t>أ</w:t>
      </w:r>
      <w:r w:rsidR="003B0815">
        <w:rPr>
          <w:rtl/>
        </w:rPr>
        <w:t>رض، الواحد القهار، الكبير المتعال، ذو الجلال والاكرام، ديان يوم الدين، ربنا ورب آبائنا ال</w:t>
      </w:r>
      <w:r w:rsidR="000076E0">
        <w:rPr>
          <w:rFonts w:hint="cs"/>
          <w:rtl/>
        </w:rPr>
        <w:t>أ</w:t>
      </w:r>
      <w:r w:rsidR="003B0815">
        <w:rPr>
          <w:rtl/>
        </w:rPr>
        <w:t xml:space="preserve">ولين، وأشهد أن </w:t>
      </w:r>
      <w:r w:rsidR="00152F9D">
        <w:rPr>
          <w:rtl/>
        </w:rPr>
        <w:t>محمّد</w:t>
      </w:r>
      <w:r w:rsidR="003B0815">
        <w:rPr>
          <w:rtl/>
        </w:rPr>
        <w:t>ا</w:t>
      </w:r>
      <w:r w:rsidR="000076E0">
        <w:rPr>
          <w:rFonts w:hint="cs"/>
          <w:rtl/>
        </w:rPr>
        <w:t>ً</w:t>
      </w:r>
      <w:r w:rsidR="003B0815">
        <w:rPr>
          <w:rtl/>
        </w:rPr>
        <w:t xml:space="preserve"> عبده ورسوله، أرسله داعيا</w:t>
      </w:r>
      <w:r w:rsidR="000076E0">
        <w:rPr>
          <w:rFonts w:hint="cs"/>
          <w:rtl/>
        </w:rPr>
        <w:t>ً</w:t>
      </w:r>
      <w:r w:rsidR="003B0815">
        <w:rPr>
          <w:rtl/>
        </w:rPr>
        <w:t xml:space="preserve"> إلى الحق وشاهدا</w:t>
      </w:r>
      <w:r w:rsidR="000076E0">
        <w:rPr>
          <w:rFonts w:hint="cs"/>
          <w:rtl/>
        </w:rPr>
        <w:t>ً</w:t>
      </w:r>
      <w:r w:rsidR="003B0815">
        <w:rPr>
          <w:rtl/>
        </w:rPr>
        <w:t xml:space="preserve"> على الخلق، فبلغ رسالات ربه كما أمره، لا متعديا</w:t>
      </w:r>
      <w:r w:rsidR="000076E0">
        <w:rPr>
          <w:rFonts w:hint="cs"/>
          <w:rtl/>
        </w:rPr>
        <w:t>ً</w:t>
      </w:r>
      <w:r w:rsidR="003B0815">
        <w:rPr>
          <w:rtl/>
        </w:rPr>
        <w:t xml:space="preserve"> ولا مقصرا</w:t>
      </w:r>
      <w:r w:rsidR="000076E0">
        <w:rPr>
          <w:rFonts w:hint="cs"/>
          <w:rtl/>
        </w:rPr>
        <w:t>ً</w:t>
      </w:r>
      <w:r w:rsidR="003B0815">
        <w:rPr>
          <w:rtl/>
        </w:rPr>
        <w:t>، وجاهد في الله أعداءه، ولا وانيا</w:t>
      </w:r>
      <w:r w:rsidR="000076E0">
        <w:rPr>
          <w:rFonts w:hint="cs"/>
          <w:rtl/>
        </w:rPr>
        <w:t>ً</w:t>
      </w:r>
      <w:r w:rsidR="003B0815">
        <w:rPr>
          <w:rtl/>
        </w:rPr>
        <w:t xml:space="preserve"> ولا ناكلا</w:t>
      </w:r>
      <w:r w:rsidR="000076E0">
        <w:rPr>
          <w:rFonts w:hint="cs"/>
          <w:rtl/>
        </w:rPr>
        <w:t>ً</w:t>
      </w:r>
      <w:r w:rsidR="003B0815">
        <w:rPr>
          <w:rtl/>
        </w:rPr>
        <w:t>، ونصح له في عباده صابرا</w:t>
      </w:r>
      <w:r w:rsidR="000076E0">
        <w:rPr>
          <w:rFonts w:hint="cs"/>
          <w:rtl/>
        </w:rPr>
        <w:t>ً</w:t>
      </w:r>
      <w:r w:rsidR="003B0815">
        <w:rPr>
          <w:rtl/>
        </w:rPr>
        <w:t xml:space="preserve"> محتسبا</w:t>
      </w:r>
      <w:r w:rsidR="000076E0">
        <w:rPr>
          <w:rFonts w:hint="cs"/>
          <w:rtl/>
        </w:rPr>
        <w:t>ً</w:t>
      </w:r>
      <w:r w:rsidR="003B0815">
        <w:rPr>
          <w:rtl/>
        </w:rPr>
        <w:t xml:space="preserve">، وقبضه الله إليه، وقد رضي عمله، وتقبل سعيده، وغفر ذنبه، </w:t>
      </w:r>
      <w:r w:rsidR="000076E0" w:rsidRPr="000076E0">
        <w:rPr>
          <w:rtl/>
        </w:rPr>
        <w:t>صلى</w:t>
      </w:r>
      <w:r w:rsidR="000076E0">
        <w:rPr>
          <w:rFonts w:hint="cs"/>
          <w:rtl/>
        </w:rPr>
        <w:t xml:space="preserve"> </w:t>
      </w:r>
      <w:r w:rsidR="000076E0" w:rsidRPr="000076E0">
        <w:rPr>
          <w:rtl/>
        </w:rPr>
        <w:t>الله</w:t>
      </w:r>
      <w:r w:rsidR="000076E0">
        <w:rPr>
          <w:rFonts w:hint="cs"/>
          <w:rtl/>
        </w:rPr>
        <w:t xml:space="preserve"> </w:t>
      </w:r>
      <w:r w:rsidR="000076E0" w:rsidRPr="000076E0">
        <w:rPr>
          <w:rtl/>
        </w:rPr>
        <w:t>عليه</w:t>
      </w:r>
      <w:r w:rsidR="000076E0">
        <w:rPr>
          <w:rFonts w:hint="cs"/>
          <w:rtl/>
        </w:rPr>
        <w:t xml:space="preserve"> </w:t>
      </w:r>
      <w:r w:rsidR="000076E0" w:rsidRPr="000076E0">
        <w:rPr>
          <w:rtl/>
        </w:rPr>
        <w:t>وآله</w:t>
      </w:r>
      <w:r w:rsidR="000076E0">
        <w:rPr>
          <w:rFonts w:hint="cs"/>
          <w:rtl/>
        </w:rPr>
        <w:t xml:space="preserve"> </w:t>
      </w:r>
      <w:r w:rsidR="003B0815">
        <w:rPr>
          <w:rtl/>
        </w:rPr>
        <w:t>أ</w:t>
      </w:r>
      <w:r w:rsidR="000076E0">
        <w:rPr>
          <w:rFonts w:hint="cs"/>
          <w:rtl/>
        </w:rPr>
        <w:t>ُ</w:t>
      </w:r>
      <w:r w:rsidR="003B0815">
        <w:rPr>
          <w:rtl/>
        </w:rPr>
        <w:t>وصيكم عباد الله بتقوى الله، واغتنام طاعته ما استطعتم في هذه ال</w:t>
      </w:r>
      <w:r w:rsidR="000076E0">
        <w:rPr>
          <w:rFonts w:hint="cs"/>
          <w:rtl/>
        </w:rPr>
        <w:t>أ</w:t>
      </w:r>
      <w:r w:rsidR="003B0815">
        <w:rPr>
          <w:rtl/>
        </w:rPr>
        <w:t xml:space="preserve">يام الخالية الفانية، وإعداد العمل الصالح لجليل ما يشفى به عليكم الموت، وآمركم </w:t>
      </w:r>
      <w:r w:rsidR="002465B3" w:rsidRPr="002465B3">
        <w:rPr>
          <w:rStyle w:val="libFootnotenumChar"/>
          <w:rtl/>
        </w:rPr>
        <w:t>(4)</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مصباح المتهجد ص 338، وعنه في البحار 89 ص 236 ح 68. </w:t>
      </w:r>
    </w:p>
    <w:p w:rsidR="002465B3" w:rsidRDefault="002465B3" w:rsidP="000076E0">
      <w:pPr>
        <w:pStyle w:val="libFootnote"/>
        <w:rPr>
          <w:rtl/>
        </w:rPr>
      </w:pPr>
      <w:r>
        <w:rPr>
          <w:rtl/>
        </w:rPr>
        <w:t>(1)</w:t>
      </w:r>
      <w:r w:rsidR="003B0815">
        <w:rPr>
          <w:rtl/>
        </w:rPr>
        <w:t xml:space="preserve"> في نسخة </w:t>
      </w:r>
      <w:r w:rsidR="000076E0">
        <w:rPr>
          <w:rFonts w:hint="cs"/>
          <w:rtl/>
        </w:rPr>
        <w:t xml:space="preserve">« </w:t>
      </w:r>
      <w:r w:rsidR="003B0815">
        <w:rPr>
          <w:rtl/>
        </w:rPr>
        <w:t>الا</w:t>
      </w:r>
      <w:r w:rsidR="000076E0">
        <w:rPr>
          <w:rFonts w:hint="cs"/>
          <w:rtl/>
        </w:rPr>
        <w:t>ُ</w:t>
      </w:r>
      <w:r w:rsidR="003B0815">
        <w:rPr>
          <w:rtl/>
        </w:rPr>
        <w:t>مور</w:t>
      </w:r>
      <w:r w:rsidR="000076E0">
        <w:rPr>
          <w:rFonts w:hint="cs"/>
          <w:rtl/>
        </w:rPr>
        <w:t xml:space="preserve"> »</w:t>
      </w:r>
      <w:r w:rsidR="003B0815">
        <w:rPr>
          <w:rtl/>
        </w:rPr>
        <w:t xml:space="preserve"> - منه (قده). </w:t>
      </w:r>
    </w:p>
    <w:p w:rsidR="002465B3" w:rsidRDefault="002465B3" w:rsidP="000076E0">
      <w:pPr>
        <w:pStyle w:val="libFootnote"/>
        <w:rPr>
          <w:rtl/>
        </w:rPr>
      </w:pPr>
      <w:r>
        <w:rPr>
          <w:rtl/>
        </w:rPr>
        <w:t>(2)</w:t>
      </w:r>
      <w:r w:rsidR="003B0815">
        <w:rPr>
          <w:rtl/>
        </w:rPr>
        <w:t xml:space="preserve"> في نسخة </w:t>
      </w:r>
      <w:r w:rsidR="000076E0">
        <w:rPr>
          <w:rFonts w:hint="cs"/>
          <w:rtl/>
        </w:rPr>
        <w:t xml:space="preserve">« </w:t>
      </w:r>
      <w:r w:rsidR="003B0815">
        <w:rPr>
          <w:rtl/>
        </w:rPr>
        <w:t>ورب</w:t>
      </w:r>
      <w:r w:rsidR="000076E0">
        <w:rPr>
          <w:rFonts w:hint="cs"/>
          <w:rtl/>
        </w:rPr>
        <w:t xml:space="preserve"> »</w:t>
      </w:r>
      <w:r w:rsidR="003B0815">
        <w:rPr>
          <w:rtl/>
        </w:rPr>
        <w:t xml:space="preserve"> - منه (قده). </w:t>
      </w:r>
    </w:p>
    <w:p w:rsidR="002465B3" w:rsidRDefault="002465B3" w:rsidP="000076E0">
      <w:pPr>
        <w:pStyle w:val="libFootnote"/>
        <w:rPr>
          <w:rtl/>
        </w:rPr>
      </w:pPr>
      <w:r>
        <w:rPr>
          <w:rtl/>
        </w:rPr>
        <w:t>(3)</w:t>
      </w:r>
      <w:r w:rsidR="003B0815">
        <w:rPr>
          <w:rtl/>
        </w:rPr>
        <w:t xml:space="preserve"> في نسخة </w:t>
      </w:r>
      <w:r w:rsidR="000076E0">
        <w:rPr>
          <w:rFonts w:hint="cs"/>
          <w:rtl/>
        </w:rPr>
        <w:t xml:space="preserve">« </w:t>
      </w:r>
      <w:r w:rsidR="003B0815">
        <w:rPr>
          <w:rtl/>
        </w:rPr>
        <w:t>ولن</w:t>
      </w:r>
      <w:r w:rsidR="000076E0">
        <w:rPr>
          <w:rFonts w:hint="cs"/>
          <w:rtl/>
        </w:rPr>
        <w:t xml:space="preserve"> »</w:t>
      </w:r>
      <w:r w:rsidR="003B0815">
        <w:rPr>
          <w:rtl/>
        </w:rPr>
        <w:t xml:space="preserve"> - منه (قده). </w:t>
      </w:r>
    </w:p>
    <w:p w:rsidR="003B0815" w:rsidRDefault="002465B3" w:rsidP="002465B3">
      <w:pPr>
        <w:pStyle w:val="libFootnote"/>
        <w:rPr>
          <w:rtl/>
        </w:rPr>
      </w:pPr>
      <w:r>
        <w:rPr>
          <w:rtl/>
        </w:rPr>
        <w:t>(4)</w:t>
      </w:r>
      <w:r w:rsidR="003B0815">
        <w:rPr>
          <w:rtl/>
        </w:rPr>
        <w:t xml:space="preserve"> في المصدر: في امركم. </w:t>
      </w:r>
    </w:p>
    <w:p w:rsidR="003B0815" w:rsidRDefault="003B0815" w:rsidP="00800BAA">
      <w:pPr>
        <w:pStyle w:val="libNormal0"/>
        <w:rPr>
          <w:rtl/>
        </w:rPr>
      </w:pPr>
      <w:r>
        <w:rPr>
          <w:rtl/>
        </w:rPr>
        <w:br w:type="page"/>
      </w:r>
      <w:r>
        <w:rPr>
          <w:rtl/>
        </w:rPr>
        <w:lastRenderedPageBreak/>
        <w:t>بالرفض لهذه الدنيا التاركة لكم الزائلة عنكم، وإن لم تكونوا تحبون تركها، والمبلية ل</w:t>
      </w:r>
      <w:r w:rsidR="00800BAA">
        <w:rPr>
          <w:rFonts w:hint="cs"/>
          <w:rtl/>
        </w:rPr>
        <w:t>أ</w:t>
      </w:r>
      <w:r>
        <w:rPr>
          <w:rtl/>
        </w:rPr>
        <w:t>جسادكم وإن أحببتم تجديدها، وإنما مثلكم ومثلها كركب سلكوا سبيلا</w:t>
      </w:r>
      <w:r w:rsidR="00800BAA">
        <w:rPr>
          <w:rFonts w:hint="cs"/>
          <w:rtl/>
        </w:rPr>
        <w:t>ً</w:t>
      </w:r>
      <w:r>
        <w:rPr>
          <w:rtl/>
        </w:rPr>
        <w:t>، فكأنهم قد قطعوه، وأفضوا إلى علم، فكأنهم قد بلغوه، وكم عسى المجري إلى الغاية أن يجري إليها حتى يبلغها؟ وكم عسى أن يكون بقاء من له يوم لا يعدوه، وطالب حثيث من الموت يحدوه؟ فلا تنافسوا في عز الدنيا وفخرها، ولا تعجبوا بزينتها و نعيمها، ولا تجزعوا من ضر</w:t>
      </w:r>
      <w:r w:rsidR="00800BAA">
        <w:rPr>
          <w:rFonts w:hint="cs"/>
          <w:rtl/>
        </w:rPr>
        <w:t>ّ</w:t>
      </w:r>
      <w:r>
        <w:rPr>
          <w:rtl/>
        </w:rPr>
        <w:t>ائها وبؤسها، فإن عز الدنيا وفخرها إلى انقطاع، وإن زينتها ونعيمها إلى ارتجاع، وإن ضراءها وبؤسها إلى نفاد، وكل مدة فيها إلى منتهى، وكل حي فيها إلى بلى، أو ليس لكم في آثار ال</w:t>
      </w:r>
      <w:r w:rsidR="00800BAA">
        <w:rPr>
          <w:rFonts w:hint="cs"/>
          <w:rtl/>
        </w:rPr>
        <w:t>أ</w:t>
      </w:r>
      <w:r>
        <w:rPr>
          <w:rtl/>
        </w:rPr>
        <w:t>ولين وفي آبائكم الماضين معتبر وبصيرة إن كنتم تعقلون، ألم تروا إلى ال</w:t>
      </w:r>
      <w:r w:rsidR="00800BAA">
        <w:rPr>
          <w:rFonts w:hint="cs"/>
          <w:rtl/>
        </w:rPr>
        <w:t>أ</w:t>
      </w:r>
      <w:r>
        <w:rPr>
          <w:rtl/>
        </w:rPr>
        <w:t>موات لا يرجعون، وإلى ال</w:t>
      </w:r>
      <w:r w:rsidR="00800BAA">
        <w:rPr>
          <w:rFonts w:hint="cs"/>
          <w:rtl/>
        </w:rPr>
        <w:t>أ</w:t>
      </w:r>
      <w:r>
        <w:rPr>
          <w:rtl/>
        </w:rPr>
        <w:t xml:space="preserve">خلاف منكم لا يخلدون، قال الله تعالى والصدق قوله: </w:t>
      </w:r>
      <w:r w:rsidR="00800BAA" w:rsidRPr="00800BAA">
        <w:rPr>
          <w:rStyle w:val="libAlaemChar"/>
          <w:rFonts w:hint="cs"/>
          <w:rtl/>
        </w:rPr>
        <w:t>(</w:t>
      </w:r>
      <w:r w:rsidR="00E85503">
        <w:rPr>
          <w:rtl/>
        </w:rPr>
        <w:t xml:space="preserve"> </w:t>
      </w:r>
      <w:r w:rsidR="00800BAA" w:rsidRPr="00800BAA">
        <w:rPr>
          <w:rStyle w:val="libAieChar"/>
          <w:rtl/>
        </w:rPr>
        <w:t>وَحَرَامٌ عَلَىٰ قَرْيَةٍ أَهْلَكْنَاهَا أَنَّهُمْ لَا يَرْجِعُونَ</w:t>
      </w:r>
      <w:r w:rsidR="00E85503">
        <w:rPr>
          <w:rtl/>
        </w:rPr>
        <w:t xml:space="preserve"> </w:t>
      </w:r>
      <w:r w:rsidR="00800BAA" w:rsidRPr="00800BAA">
        <w:rPr>
          <w:rStyle w:val="libAlaemChar"/>
          <w:rFonts w:hint="cs"/>
          <w:rtl/>
        </w:rPr>
        <w:t>)</w:t>
      </w:r>
      <w:r>
        <w:rPr>
          <w:rtl/>
        </w:rPr>
        <w:t xml:space="preserve"> </w:t>
      </w:r>
      <w:r w:rsidR="002465B3" w:rsidRPr="002465B3">
        <w:rPr>
          <w:rStyle w:val="libFootnotenumChar"/>
          <w:rtl/>
        </w:rPr>
        <w:t>(5)</w:t>
      </w:r>
      <w:r>
        <w:rPr>
          <w:rtl/>
        </w:rPr>
        <w:t xml:space="preserve"> وقال: </w:t>
      </w:r>
      <w:r w:rsidR="00800BAA" w:rsidRPr="00800BAA">
        <w:rPr>
          <w:rStyle w:val="libAlaemChar"/>
          <w:rFonts w:hint="cs"/>
          <w:rtl/>
        </w:rPr>
        <w:t>(</w:t>
      </w:r>
      <w:r w:rsidR="00E85503">
        <w:rPr>
          <w:rtl/>
        </w:rPr>
        <w:t xml:space="preserve"> </w:t>
      </w:r>
      <w:r w:rsidR="00800BAA" w:rsidRPr="00800BAA">
        <w:rPr>
          <w:rStyle w:val="libAieChar"/>
          <w:rtl/>
        </w:rPr>
        <w:t>كُلُّ نَفْسٍ ذَائِقَةُ الْمَوْتِ وَإِنَّمَا تُوَفَّوْنَ أُجُورَكُمْ يَوْمَ الْقِيَامَةِ فَمَن زُحْزِحَ عَنِ النَّارِ وَأُدْخِلَ الْجَنَّةَ فَقَدْ فَازَ وَمَا الْحَيَاةُ الدُّنْيَا إِلَّا مَتَاعُ الْغُرُورِ</w:t>
      </w:r>
      <w:r w:rsidR="00E85503">
        <w:rPr>
          <w:rtl/>
        </w:rPr>
        <w:t xml:space="preserve"> </w:t>
      </w:r>
      <w:r w:rsidR="00800BAA" w:rsidRPr="00800BAA">
        <w:rPr>
          <w:rStyle w:val="libAlaemChar"/>
          <w:rFonts w:hint="cs"/>
          <w:rtl/>
        </w:rPr>
        <w:t>)</w:t>
      </w:r>
      <w:r>
        <w:rPr>
          <w:rtl/>
        </w:rPr>
        <w:t xml:space="preserve"> </w:t>
      </w:r>
      <w:r w:rsidR="002465B3" w:rsidRPr="002465B3">
        <w:rPr>
          <w:rStyle w:val="libFootnotenumChar"/>
          <w:rtl/>
        </w:rPr>
        <w:t>(6)</w:t>
      </w:r>
      <w:r>
        <w:rPr>
          <w:rtl/>
        </w:rPr>
        <w:t xml:space="preserve"> ولستم ترون إلى أهل الدنيا وهم يصبحون على أحوال شتى: فمن ميت يبكى، ومفجوع يعزى، وصريع يتلوى، وآخر يبشر ويهنى، ومن عائد يعود، وآخر بنفسه يجود، وطالب للدنيا والموت يطلبه، وغافل ليس بمغفول عنه، وعلى أثر الماضي ما يمضي الباقي، والحمد لله رب العالمين، رب السماوات السبع، ورب ال</w:t>
      </w:r>
      <w:r w:rsidR="00800BAA">
        <w:rPr>
          <w:rFonts w:hint="cs"/>
          <w:rtl/>
        </w:rPr>
        <w:t>أ</w:t>
      </w:r>
      <w:r>
        <w:rPr>
          <w:rtl/>
        </w:rPr>
        <w:t>رضين السبع، ورب العرش العظيم، الذي يبقى ويفنى ما سواه،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الانبياء 21: 95. </w:t>
      </w:r>
    </w:p>
    <w:p w:rsidR="003B0815" w:rsidRDefault="002465B3" w:rsidP="00800BAA">
      <w:pPr>
        <w:pStyle w:val="libFootnote"/>
        <w:rPr>
          <w:rtl/>
        </w:rPr>
      </w:pPr>
      <w:r>
        <w:rPr>
          <w:rtl/>
        </w:rPr>
        <w:t>(</w:t>
      </w:r>
      <w:r w:rsidR="00800BAA">
        <w:rPr>
          <w:rFonts w:hint="cs"/>
          <w:rtl/>
        </w:rPr>
        <w:t>6</w:t>
      </w:r>
      <w:r>
        <w:rPr>
          <w:rtl/>
        </w:rPr>
        <w:t>)</w:t>
      </w:r>
      <w:r w:rsidR="003B0815">
        <w:rPr>
          <w:rtl/>
        </w:rPr>
        <w:t xml:space="preserve"> آل عمران 3: 185. </w:t>
      </w:r>
    </w:p>
    <w:p w:rsidR="003B0815" w:rsidRDefault="003B0815" w:rsidP="00800BAA">
      <w:pPr>
        <w:pStyle w:val="libNormal0"/>
        <w:rPr>
          <w:rtl/>
        </w:rPr>
      </w:pPr>
      <w:r>
        <w:rPr>
          <w:rtl/>
        </w:rPr>
        <w:br w:type="page"/>
      </w:r>
      <w:r>
        <w:rPr>
          <w:rtl/>
        </w:rPr>
        <w:lastRenderedPageBreak/>
        <w:t xml:space="preserve">وإليه موئل </w:t>
      </w:r>
      <w:r w:rsidR="002465B3" w:rsidRPr="002465B3">
        <w:rPr>
          <w:rStyle w:val="libFootnotenumChar"/>
          <w:rtl/>
        </w:rPr>
        <w:t>(7)</w:t>
      </w:r>
      <w:r>
        <w:rPr>
          <w:rtl/>
        </w:rPr>
        <w:t xml:space="preserve"> الخلق ومرجع الا</w:t>
      </w:r>
      <w:r w:rsidR="00800BAA">
        <w:rPr>
          <w:rFonts w:hint="cs"/>
          <w:rtl/>
        </w:rPr>
        <w:t>ُ</w:t>
      </w:r>
      <w:r>
        <w:rPr>
          <w:rtl/>
        </w:rPr>
        <w:t xml:space="preserve">مور، وهو أرحم الراحمين، ألا إن هذا يوم جعله الله </w:t>
      </w:r>
      <w:r w:rsidR="002465B3" w:rsidRPr="002465B3">
        <w:rPr>
          <w:rStyle w:val="libFootnotenumChar"/>
          <w:rtl/>
        </w:rPr>
        <w:t>(8)</w:t>
      </w:r>
      <w:r>
        <w:rPr>
          <w:rtl/>
        </w:rPr>
        <w:t xml:space="preserve"> عيدا</w:t>
      </w:r>
      <w:r w:rsidR="00800BAA">
        <w:rPr>
          <w:rFonts w:hint="cs"/>
          <w:rtl/>
        </w:rPr>
        <w:t>ً</w:t>
      </w:r>
      <w:r>
        <w:rPr>
          <w:rtl/>
        </w:rPr>
        <w:t xml:space="preserve">، وهو سيد أيامكم وأفضل أعيادكم، وقد أمركم الله في كتابه بالسعي فيه إلى ذكره، فلتعظم فيه رغبتكم، ولتخلص نيتكم، وأكثروا فيه من التضرع إلى الله، والدعاء ومسألة الرحمة والغفران، فإن الله يستجيب لكل مؤمن دعاءه.، ويورد النار كل مستكبر عن عبادته، قال الله تعالى: </w:t>
      </w:r>
      <w:r w:rsidR="00800BAA" w:rsidRPr="00800BAA">
        <w:rPr>
          <w:rStyle w:val="libAlaemChar"/>
          <w:rFonts w:hint="cs"/>
          <w:rtl/>
        </w:rPr>
        <w:t>(</w:t>
      </w:r>
      <w:r w:rsidR="00E85503">
        <w:rPr>
          <w:rtl/>
        </w:rPr>
        <w:t xml:space="preserve"> </w:t>
      </w:r>
      <w:r w:rsidR="00800BAA" w:rsidRPr="00800BAA">
        <w:rPr>
          <w:rStyle w:val="libAieChar"/>
          <w:rtl/>
        </w:rPr>
        <w:t>ادْعُونِي أَسْتَجِبْ لَكُمْ إِنَّ الَّذِينَ يَسْتَكْبِرُونَ عَنْ عِبَادَتِي سَيَدْخُلُونَ جَهَنَّمَ دَاخِرِينَ</w:t>
      </w:r>
      <w:r w:rsidR="00E85503">
        <w:rPr>
          <w:rtl/>
        </w:rPr>
        <w:t xml:space="preserve"> </w:t>
      </w:r>
      <w:r w:rsidR="00800BAA" w:rsidRPr="00800BAA">
        <w:rPr>
          <w:rStyle w:val="libAlaemChar"/>
          <w:rFonts w:hint="cs"/>
          <w:rtl/>
        </w:rPr>
        <w:t>)</w:t>
      </w:r>
      <w:r>
        <w:rPr>
          <w:rtl/>
        </w:rPr>
        <w:t xml:space="preserve"> </w:t>
      </w:r>
      <w:r w:rsidR="002465B3" w:rsidRPr="002465B3">
        <w:rPr>
          <w:rStyle w:val="libFootnotenumChar"/>
          <w:rtl/>
        </w:rPr>
        <w:t>(9)</w:t>
      </w:r>
      <w:r>
        <w:rPr>
          <w:rtl/>
        </w:rPr>
        <w:t xml:space="preserve"> واعلموا أن فيه ساعة مباركة، لا يسأل الله فيها عبد </w:t>
      </w:r>
      <w:r w:rsidR="002465B3" w:rsidRPr="002465B3">
        <w:rPr>
          <w:rStyle w:val="libFootnotenumChar"/>
          <w:rtl/>
        </w:rPr>
        <w:t>(10)</w:t>
      </w:r>
      <w:r>
        <w:rPr>
          <w:rtl/>
        </w:rPr>
        <w:t xml:space="preserve"> مؤمن خيرا</w:t>
      </w:r>
      <w:r w:rsidR="00800BAA">
        <w:rPr>
          <w:rFonts w:hint="cs"/>
          <w:rtl/>
        </w:rPr>
        <w:t>ً</w:t>
      </w:r>
      <w:r>
        <w:rPr>
          <w:rtl/>
        </w:rPr>
        <w:t xml:space="preserve"> إلا أعطاه، الجمعة واجبة على كل مؤمن، إلا الصبي والمرأة والعبد والمريض، غفر الله لنا ولكم سالف ذنوبنا، وعصمنا وإياكم من اقتراف الذنوب بقية أعمارنا، إن أحسن الحديث وأبلغ الموعظة كتاب الله، أعوذ بالله السميع العليم، من الشيطان الرجيم، إن الله هو السميع العليم. وكان يقرأ </w:t>
      </w:r>
      <w:r w:rsidR="00E85503">
        <w:rPr>
          <w:rtl/>
        </w:rPr>
        <w:t xml:space="preserve">« </w:t>
      </w:r>
      <w:r>
        <w:rPr>
          <w:rtl/>
        </w:rPr>
        <w:t>قل هو الله أحد</w:t>
      </w:r>
      <w:r w:rsidR="00E85503">
        <w:rPr>
          <w:rtl/>
        </w:rPr>
        <w:t xml:space="preserve"> »</w:t>
      </w:r>
      <w:r>
        <w:rPr>
          <w:rtl/>
        </w:rPr>
        <w:t xml:space="preserve"> أو </w:t>
      </w:r>
      <w:r w:rsidR="00E85503">
        <w:rPr>
          <w:rtl/>
        </w:rPr>
        <w:t xml:space="preserve">« </w:t>
      </w:r>
      <w:r>
        <w:rPr>
          <w:rtl/>
        </w:rPr>
        <w:t>قل يا أيها الكافرون</w:t>
      </w:r>
      <w:r w:rsidR="00E85503">
        <w:rPr>
          <w:rtl/>
        </w:rPr>
        <w:t xml:space="preserve"> »</w:t>
      </w:r>
      <w:r>
        <w:rPr>
          <w:rtl/>
        </w:rPr>
        <w:t xml:space="preserve"> أو </w:t>
      </w:r>
      <w:r w:rsidR="00E85503">
        <w:rPr>
          <w:rtl/>
        </w:rPr>
        <w:t xml:space="preserve">« </w:t>
      </w:r>
      <w:r>
        <w:rPr>
          <w:rtl/>
        </w:rPr>
        <w:t>إذا زلزلت</w:t>
      </w:r>
      <w:r w:rsidR="00E85503">
        <w:rPr>
          <w:rtl/>
        </w:rPr>
        <w:t xml:space="preserve"> »</w:t>
      </w:r>
      <w:r>
        <w:rPr>
          <w:rtl/>
        </w:rPr>
        <w:t xml:space="preserve"> أو </w:t>
      </w:r>
      <w:r w:rsidR="00E85503">
        <w:rPr>
          <w:rtl/>
        </w:rPr>
        <w:t xml:space="preserve">« </w:t>
      </w:r>
      <w:r>
        <w:rPr>
          <w:rtl/>
        </w:rPr>
        <w:t>ألهيكم التكاثر</w:t>
      </w:r>
      <w:r w:rsidR="00E85503">
        <w:rPr>
          <w:rtl/>
        </w:rPr>
        <w:t xml:space="preserve"> »</w:t>
      </w:r>
      <w:r>
        <w:rPr>
          <w:rtl/>
        </w:rPr>
        <w:t xml:space="preserve"> أو </w:t>
      </w:r>
      <w:r w:rsidR="00E85503">
        <w:rPr>
          <w:rtl/>
        </w:rPr>
        <w:t xml:space="preserve">« </w:t>
      </w:r>
      <w:r>
        <w:rPr>
          <w:rtl/>
        </w:rPr>
        <w:t>العصر</w:t>
      </w:r>
      <w:r w:rsidR="00E85503">
        <w:rPr>
          <w:rtl/>
        </w:rPr>
        <w:t xml:space="preserve"> »</w:t>
      </w:r>
      <w:r>
        <w:rPr>
          <w:rtl/>
        </w:rPr>
        <w:t xml:space="preserve"> وكان مما يدوم عليه </w:t>
      </w:r>
      <w:r w:rsidR="00E85503">
        <w:rPr>
          <w:rtl/>
        </w:rPr>
        <w:t xml:space="preserve">« </w:t>
      </w:r>
      <w:r>
        <w:rPr>
          <w:rtl/>
        </w:rPr>
        <w:t>قل هو الله أحد</w:t>
      </w:r>
      <w:r w:rsidR="00E85503">
        <w:rPr>
          <w:rtl/>
        </w:rPr>
        <w:t xml:space="preserve"> »</w:t>
      </w:r>
      <w:r>
        <w:rPr>
          <w:rtl/>
        </w:rPr>
        <w:t xml:space="preserve"> ثم يجلس جلسة كلا ولا </w:t>
      </w:r>
      <w:r w:rsidR="002465B3" w:rsidRPr="002465B3">
        <w:rPr>
          <w:rStyle w:val="libFootnotenumChar"/>
          <w:rtl/>
        </w:rPr>
        <w:t>(11)</w:t>
      </w:r>
      <w:r>
        <w:rPr>
          <w:rtl/>
        </w:rPr>
        <w:t xml:space="preserve"> - ثم يقوم - فيقول: الحمد لله نحمده ونستعينه، ونؤمن به ونتوكل عليه، ونشهد أن لا إله إلا الله وحده لا شريك له، وأن </w:t>
      </w:r>
      <w:r w:rsidR="00152F9D">
        <w:rPr>
          <w:rtl/>
        </w:rPr>
        <w:t>محمّد</w:t>
      </w:r>
      <w:r>
        <w:rPr>
          <w:rtl/>
        </w:rPr>
        <w:t>ا</w:t>
      </w:r>
      <w:r w:rsidR="00800BAA">
        <w:rPr>
          <w:rFonts w:hint="cs"/>
          <w:rtl/>
        </w:rPr>
        <w:t>ً</w:t>
      </w:r>
      <w:r>
        <w:rPr>
          <w:rtl/>
        </w:rPr>
        <w:t xml:space="preserve"> عبده ورسوله، </w:t>
      </w:r>
      <w:r w:rsidR="00FD0467" w:rsidRPr="00FD0467">
        <w:rPr>
          <w:rStyle w:val="libAlaemChar"/>
          <w:rtl/>
        </w:rPr>
        <w:t>صلى‌الله‌عليه‌وآله‌</w:t>
      </w:r>
    </w:p>
    <w:p w:rsidR="002465B3" w:rsidRDefault="00152F9D" w:rsidP="00152F9D">
      <w:pPr>
        <w:pStyle w:val="libLine"/>
        <w:rPr>
          <w:rtl/>
        </w:rPr>
      </w:pPr>
      <w:r>
        <w:rPr>
          <w:rtl/>
        </w:rPr>
        <w:t>____________________________</w:t>
      </w:r>
    </w:p>
    <w:p w:rsidR="002465B3" w:rsidRDefault="002465B3" w:rsidP="00800BAA">
      <w:pPr>
        <w:pStyle w:val="libFootnote"/>
        <w:rPr>
          <w:rtl/>
        </w:rPr>
      </w:pPr>
      <w:r>
        <w:rPr>
          <w:rtl/>
        </w:rPr>
        <w:t>(7)</w:t>
      </w:r>
      <w:r w:rsidR="003B0815">
        <w:rPr>
          <w:rtl/>
        </w:rPr>
        <w:t xml:space="preserve"> ال</w:t>
      </w:r>
      <w:r w:rsidR="00800BAA">
        <w:rPr>
          <w:rFonts w:hint="cs"/>
          <w:rtl/>
        </w:rPr>
        <w:t>أ</w:t>
      </w:r>
      <w:r w:rsidR="003B0815">
        <w:rPr>
          <w:rtl/>
        </w:rPr>
        <w:t>و</w:t>
      </w:r>
      <w:r w:rsidR="00800BAA">
        <w:rPr>
          <w:rFonts w:hint="cs"/>
          <w:rtl/>
        </w:rPr>
        <w:t>ْ</w:t>
      </w:r>
      <w:r w:rsidR="003B0815">
        <w:rPr>
          <w:rtl/>
        </w:rPr>
        <w:t>ل</w:t>
      </w:r>
      <w:r w:rsidR="00800BAA">
        <w:rPr>
          <w:rFonts w:hint="cs"/>
          <w:rtl/>
        </w:rPr>
        <w:t>ُ</w:t>
      </w:r>
      <w:r w:rsidR="003B0815">
        <w:rPr>
          <w:rtl/>
        </w:rPr>
        <w:t xml:space="preserve">: الرجوع، آل الشئ: رجع (لسان العرب - اول - ج 11 ص 32)، وفي الطبعة الحجرية: مؤمل، وهو تصحيف كما يظهر من مصباح الشيخ. </w:t>
      </w:r>
    </w:p>
    <w:p w:rsidR="002465B3" w:rsidRDefault="002465B3" w:rsidP="002465B3">
      <w:pPr>
        <w:pStyle w:val="libFootnote"/>
        <w:rPr>
          <w:rtl/>
        </w:rPr>
      </w:pPr>
      <w:r>
        <w:rPr>
          <w:rtl/>
        </w:rPr>
        <w:t>(8)</w:t>
      </w:r>
      <w:r w:rsidR="003B0815">
        <w:rPr>
          <w:rtl/>
        </w:rPr>
        <w:t xml:space="preserve"> في المصدر زيادة: لكم. </w:t>
      </w:r>
    </w:p>
    <w:p w:rsidR="002465B3" w:rsidRDefault="002465B3" w:rsidP="002465B3">
      <w:pPr>
        <w:pStyle w:val="libFootnote"/>
        <w:rPr>
          <w:rtl/>
        </w:rPr>
      </w:pPr>
      <w:r>
        <w:rPr>
          <w:rtl/>
        </w:rPr>
        <w:t>(9)</w:t>
      </w:r>
      <w:r w:rsidR="003B0815">
        <w:rPr>
          <w:rtl/>
        </w:rPr>
        <w:t xml:space="preserve"> غافر 40: 60. </w:t>
      </w:r>
    </w:p>
    <w:p w:rsidR="002465B3" w:rsidRDefault="002465B3" w:rsidP="002465B3">
      <w:pPr>
        <w:pStyle w:val="libFootnote"/>
        <w:rPr>
          <w:rtl/>
        </w:rPr>
      </w:pPr>
      <w:r>
        <w:rPr>
          <w:rtl/>
        </w:rPr>
        <w:t>(10)</w:t>
      </w:r>
      <w:r w:rsidR="003B0815">
        <w:rPr>
          <w:rtl/>
        </w:rPr>
        <w:t xml:space="preserve"> ليس في المصدر. </w:t>
      </w:r>
    </w:p>
    <w:p w:rsidR="003B0815" w:rsidRDefault="002465B3" w:rsidP="002465B3">
      <w:pPr>
        <w:pStyle w:val="libFootnote"/>
        <w:rPr>
          <w:rtl/>
        </w:rPr>
      </w:pPr>
      <w:r>
        <w:rPr>
          <w:rtl/>
        </w:rPr>
        <w:t>(11)</w:t>
      </w:r>
      <w:r w:rsidR="003B0815">
        <w:rPr>
          <w:rtl/>
        </w:rPr>
        <w:t xml:space="preserve"> كناية عن السرعة والخف</w:t>
      </w:r>
      <w:r w:rsidR="00800BAA">
        <w:rPr>
          <w:rFonts w:hint="cs"/>
          <w:rtl/>
        </w:rPr>
        <w:t>ّ</w:t>
      </w:r>
      <w:r w:rsidR="003B0815">
        <w:rPr>
          <w:rtl/>
        </w:rPr>
        <w:t xml:space="preserve">ة - منه (قده). </w:t>
      </w:r>
    </w:p>
    <w:p w:rsidR="00EE5CBA" w:rsidRDefault="003B0815" w:rsidP="00800BAA">
      <w:pPr>
        <w:pStyle w:val="libNormal0"/>
        <w:rPr>
          <w:rtl/>
        </w:rPr>
      </w:pPr>
      <w:r>
        <w:rPr>
          <w:rtl/>
        </w:rPr>
        <w:br w:type="page"/>
      </w:r>
      <w:r>
        <w:rPr>
          <w:rtl/>
        </w:rPr>
        <w:lastRenderedPageBreak/>
        <w:t xml:space="preserve">وسلامه ومغفرته ورضوانه، اللهم صل على </w:t>
      </w:r>
      <w:r w:rsidR="00152F9D">
        <w:rPr>
          <w:rtl/>
        </w:rPr>
        <w:t>محمّد</w:t>
      </w:r>
      <w:r>
        <w:rPr>
          <w:rtl/>
        </w:rPr>
        <w:t xml:space="preserve"> عبدك ورسولك، ونبيك وصفيك، صلاة تامة زاكية، ترفع بها درجته، وتبين بها فضيلته، وصل على </w:t>
      </w:r>
      <w:r w:rsidR="00152F9D">
        <w:rPr>
          <w:rtl/>
        </w:rPr>
        <w:t>محمّد</w:t>
      </w:r>
      <w:r>
        <w:rPr>
          <w:rtl/>
        </w:rPr>
        <w:t xml:space="preserve"> وآل </w:t>
      </w:r>
      <w:r w:rsidR="00152F9D">
        <w:rPr>
          <w:rtl/>
        </w:rPr>
        <w:t>محمّد</w:t>
      </w:r>
      <w:r>
        <w:rPr>
          <w:rtl/>
        </w:rPr>
        <w:t>، كما صليت وباركت على إبراهيم وآل إبراهيم، إنك حميد مجيد، اللهم عذب كفرة أهل الكتاب والمشركين، الذين يصدون عن سبيلك، ويجحدون آياتك، ويكذبون رسلك، اللهم خالف بين كلمتهم، وألف الرعب في قلوبهم، وأنزل عليهم رجزك ونقمتك، وبأسك الذي لا ترده عن القوم المجرمين، اللهم انصر جيوش المسلمين وسراياهم ومرابطيهم، حيث كانوا من مشارق ال</w:t>
      </w:r>
      <w:r w:rsidR="00800BAA">
        <w:rPr>
          <w:rFonts w:hint="cs"/>
          <w:rtl/>
        </w:rPr>
        <w:t>أ</w:t>
      </w:r>
      <w:r>
        <w:rPr>
          <w:rtl/>
        </w:rPr>
        <w:t xml:space="preserve">رض ومغاربها، إنك على كل شئ قدير، اللهم اغفر للمؤمنين والمؤمنات، والمسلمين والمسلمات، ولمن هو لاحق بهم، واجعل التقوى زادهم، والجنة مآبهم، والايمان والحكمة في قلوبهم، وأوزعهم أن يشكروا نعمتك التي أنعمت عليهم، وأن يوفوا بعهدك الذي عاهدتهم عليه، اله الحق وخالق الخلق آمين </w:t>
      </w:r>
      <w:r w:rsidR="00800BAA" w:rsidRPr="00800BAA">
        <w:rPr>
          <w:rStyle w:val="libAlaemChar"/>
          <w:rFonts w:hint="cs"/>
          <w:rtl/>
        </w:rPr>
        <w:t>(</w:t>
      </w:r>
      <w:r w:rsidR="00E85503">
        <w:rPr>
          <w:rtl/>
        </w:rPr>
        <w:t xml:space="preserve"> </w:t>
      </w:r>
      <w:r w:rsidR="00800BAA" w:rsidRPr="00800BAA">
        <w:rPr>
          <w:rStyle w:val="libAieChar"/>
          <w:rtl/>
        </w:rPr>
        <w:t>إِنَّ اللَّـهَ يَأْمُرُ بِالْعَدْلِ وَالْإِحْسَانِ وَإِيتَاءِ ذِي الْقُرْبَىٰ وَيَنْهَىٰ عَنِ الْفَحْشَاءِ وَالْمُنكَرِ وَالْبَغْيِ يَعِظُكُمْ لَعَلَّكُمْ تَذَكَّرُونَ</w:t>
      </w:r>
      <w:r w:rsidR="00800BAA">
        <w:rPr>
          <w:rFonts w:hint="cs"/>
          <w:rtl/>
        </w:rPr>
        <w:t xml:space="preserve"> </w:t>
      </w:r>
      <w:r w:rsidR="00800BAA" w:rsidRPr="00800BAA">
        <w:rPr>
          <w:rStyle w:val="libAlaemChar"/>
          <w:rFonts w:hint="cs"/>
          <w:rtl/>
        </w:rPr>
        <w:t>)</w:t>
      </w:r>
      <w:r>
        <w:rPr>
          <w:rtl/>
        </w:rPr>
        <w:t xml:space="preserve"> </w:t>
      </w:r>
      <w:r w:rsidR="002465B3" w:rsidRPr="002465B3">
        <w:rPr>
          <w:rStyle w:val="libFootnotenumChar"/>
          <w:rtl/>
        </w:rPr>
        <w:t>(12)</w:t>
      </w:r>
      <w:r>
        <w:rPr>
          <w:rtl/>
        </w:rPr>
        <w:t xml:space="preserve"> اذكروا الله فإنه ذاكر لمن ذكره، وسلوه </w:t>
      </w:r>
      <w:r w:rsidR="002465B3" w:rsidRPr="002465B3">
        <w:rPr>
          <w:rStyle w:val="libFootnotenumChar"/>
          <w:rtl/>
        </w:rPr>
        <w:t>(13)</w:t>
      </w:r>
      <w:r>
        <w:rPr>
          <w:rtl/>
        </w:rPr>
        <w:t xml:space="preserve"> رحمته وفضله فإنه لا يخيب عليه داع من المؤمنين دعاه </w:t>
      </w:r>
      <w:r w:rsidR="00800BAA" w:rsidRPr="00800BAA">
        <w:rPr>
          <w:rStyle w:val="libAlaemChar"/>
          <w:rFonts w:hint="cs"/>
          <w:rtl/>
        </w:rPr>
        <w:t>(</w:t>
      </w:r>
      <w:r w:rsidR="00E85503" w:rsidRPr="00800BAA">
        <w:rPr>
          <w:rStyle w:val="libAieChar"/>
          <w:rtl/>
        </w:rPr>
        <w:t xml:space="preserve"> </w:t>
      </w:r>
      <w:r w:rsidR="00800BAA" w:rsidRPr="00800BAA">
        <w:rPr>
          <w:rStyle w:val="libAieChar"/>
          <w:rtl/>
        </w:rPr>
        <w:t xml:space="preserve">رَبَّنَا آتِنَا فِي الدُّنْيَا حَسَنَةً وَفِي الْآخِرَةِ حَسَنَةً وَقِنَا عَذَابَ النَّارِ </w:t>
      </w:r>
      <w:r w:rsidR="00800BAA" w:rsidRPr="00800BAA">
        <w:rPr>
          <w:rStyle w:val="libAlaemChar"/>
          <w:rFonts w:hint="cs"/>
          <w:rtl/>
        </w:rPr>
        <w:t>)</w:t>
      </w:r>
      <w:r>
        <w:rPr>
          <w:rtl/>
        </w:rPr>
        <w:t xml:space="preserve"> </w:t>
      </w:r>
      <w:r w:rsidR="002465B3" w:rsidRPr="002465B3">
        <w:rPr>
          <w:rStyle w:val="libFootnotenumChar"/>
          <w:rtl/>
        </w:rPr>
        <w:t>(14)</w:t>
      </w:r>
      <w:r>
        <w:rPr>
          <w:rtl/>
        </w:rPr>
        <w:t xml:space="preserve">. </w:t>
      </w:r>
    </w:p>
    <w:p w:rsidR="003B0815" w:rsidRDefault="00EE5CBA" w:rsidP="003B0815">
      <w:pPr>
        <w:pStyle w:val="libNormal"/>
        <w:rPr>
          <w:rtl/>
        </w:rPr>
      </w:pPr>
      <w:r>
        <w:rPr>
          <w:rtl/>
        </w:rPr>
        <w:t xml:space="preserve">6360 / 3 - </w:t>
      </w:r>
      <w:r w:rsidR="003B0815">
        <w:rPr>
          <w:rtl/>
        </w:rPr>
        <w:t xml:space="preserve">الشيخ الطبرسي في مجمع البيان: أما أول جمعة جمعها رسول الله </w:t>
      </w:r>
      <w:r w:rsidR="00FD0467" w:rsidRPr="00FD0467">
        <w:rPr>
          <w:rStyle w:val="libAlaemChar"/>
          <w:rtl/>
        </w:rPr>
        <w:t>صلى‌الله‌عليه‌وآله‌</w:t>
      </w:r>
      <w:r w:rsidR="003B0815">
        <w:rPr>
          <w:rtl/>
        </w:rPr>
        <w:t xml:space="preserve"> بأصحابه، فقيل إنه قدم رسول الله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(12)</w:t>
      </w:r>
      <w:r w:rsidR="003B0815">
        <w:rPr>
          <w:rtl/>
        </w:rPr>
        <w:t xml:space="preserve"> النحل 16: 90. </w:t>
      </w:r>
    </w:p>
    <w:p w:rsidR="002465B3" w:rsidRDefault="002465B3" w:rsidP="002465B3">
      <w:pPr>
        <w:pStyle w:val="libFootnote"/>
        <w:rPr>
          <w:rtl/>
        </w:rPr>
      </w:pPr>
      <w:r>
        <w:rPr>
          <w:rtl/>
        </w:rPr>
        <w:t>(13)</w:t>
      </w:r>
      <w:r w:rsidR="003B0815">
        <w:rPr>
          <w:rtl/>
        </w:rPr>
        <w:t xml:space="preserve"> في المصدر: واسئلوه. </w:t>
      </w:r>
    </w:p>
    <w:p w:rsidR="002465B3" w:rsidRDefault="002465B3" w:rsidP="002465B3">
      <w:pPr>
        <w:pStyle w:val="libFootnote"/>
        <w:rPr>
          <w:rtl/>
        </w:rPr>
      </w:pPr>
      <w:r>
        <w:rPr>
          <w:rtl/>
        </w:rPr>
        <w:t>(14)</w:t>
      </w:r>
      <w:r w:rsidR="003B0815">
        <w:rPr>
          <w:rtl/>
        </w:rPr>
        <w:t xml:space="preserve"> البقرة 2 / 201. </w:t>
      </w:r>
    </w:p>
    <w:p w:rsidR="003B0815" w:rsidRDefault="002465B3" w:rsidP="002465B3">
      <w:pPr>
        <w:pStyle w:val="libFootnote0"/>
        <w:rPr>
          <w:rtl/>
        </w:rPr>
      </w:pPr>
      <w:r>
        <w:rPr>
          <w:rtl/>
        </w:rPr>
        <w:t>3 -</w:t>
      </w:r>
      <w:r w:rsidR="003B0815">
        <w:rPr>
          <w:rtl/>
        </w:rPr>
        <w:t xml:space="preserve"> مجمع البيان ج 5 ص 286، وعنه في البحار ج 89 ص 232 ح 66. </w:t>
      </w:r>
    </w:p>
    <w:p w:rsidR="003B0815" w:rsidRDefault="003B0815" w:rsidP="00BE4F8A">
      <w:pPr>
        <w:pStyle w:val="libNormal0"/>
        <w:rPr>
          <w:rtl/>
        </w:rPr>
      </w:pPr>
      <w:r>
        <w:rPr>
          <w:rtl/>
        </w:rPr>
        <w:br w:type="page"/>
      </w:r>
      <w:r w:rsidR="00FD0467" w:rsidRPr="00FD0467">
        <w:rPr>
          <w:rStyle w:val="libAlaemChar"/>
          <w:rtl/>
        </w:rPr>
        <w:lastRenderedPageBreak/>
        <w:t>صلى‌الله‌عليه‌وآله‌</w:t>
      </w:r>
      <w:r>
        <w:rPr>
          <w:rtl/>
        </w:rPr>
        <w:t xml:space="preserve"> مهاجرا</w:t>
      </w:r>
      <w:r w:rsidR="00BE4F8A">
        <w:rPr>
          <w:rFonts w:hint="cs"/>
          <w:rtl/>
        </w:rPr>
        <w:t>ً</w:t>
      </w:r>
      <w:r>
        <w:rPr>
          <w:rtl/>
        </w:rPr>
        <w:t xml:space="preserve">، حتى نزل قبا على بني </w:t>
      </w:r>
      <w:r w:rsidR="002465B3" w:rsidRPr="002465B3">
        <w:rPr>
          <w:rStyle w:val="libFootnotenumChar"/>
          <w:rtl/>
        </w:rPr>
        <w:t>(1)</w:t>
      </w:r>
      <w:r>
        <w:rPr>
          <w:rtl/>
        </w:rPr>
        <w:t xml:space="preserve"> عمرو بن عوف، وذلك يوم ال</w:t>
      </w:r>
      <w:r w:rsidR="00BE4F8A">
        <w:rPr>
          <w:rFonts w:hint="cs"/>
          <w:rtl/>
        </w:rPr>
        <w:t>إ</w:t>
      </w:r>
      <w:r>
        <w:rPr>
          <w:rtl/>
        </w:rPr>
        <w:t>ثنين، لاثنتي عشرة ليلة خلت من شهر ربيع ال</w:t>
      </w:r>
      <w:r w:rsidR="00BE4F8A">
        <w:rPr>
          <w:rFonts w:hint="cs"/>
          <w:rtl/>
        </w:rPr>
        <w:t>أ</w:t>
      </w:r>
      <w:r>
        <w:rPr>
          <w:rtl/>
        </w:rPr>
        <w:t>ول حين الضحى، فأقام بقبا يوم الاثنين والثلاثاء وال</w:t>
      </w:r>
      <w:r w:rsidR="00BE4F8A">
        <w:rPr>
          <w:rFonts w:hint="cs"/>
          <w:rtl/>
        </w:rPr>
        <w:t>أ</w:t>
      </w:r>
      <w:r>
        <w:rPr>
          <w:rtl/>
        </w:rPr>
        <w:t>ربعاء والخميس، وأسس مسجدهم، ثم خرج من بين أظهرهم يوم الجمعة عامدا</w:t>
      </w:r>
      <w:r w:rsidR="00BE4F8A">
        <w:rPr>
          <w:rFonts w:hint="cs"/>
          <w:rtl/>
        </w:rPr>
        <w:t>ً</w:t>
      </w:r>
      <w:r>
        <w:rPr>
          <w:rtl/>
        </w:rPr>
        <w:t xml:space="preserve"> المدينة، فأدركته صلاة الجمعة في بني سالم بن عوف، في بطن واد</w:t>
      </w:r>
      <w:r w:rsidR="00BE4F8A">
        <w:rPr>
          <w:rFonts w:hint="cs"/>
          <w:rtl/>
        </w:rPr>
        <w:t>ٍ</w:t>
      </w:r>
      <w:r>
        <w:rPr>
          <w:rtl/>
        </w:rPr>
        <w:t xml:space="preserve"> لهم، </w:t>
      </w:r>
      <w:r w:rsidR="00BE4F8A">
        <w:rPr>
          <w:rFonts w:hint="cs"/>
          <w:rtl/>
        </w:rPr>
        <w:t>(</w:t>
      </w:r>
      <w:r>
        <w:rPr>
          <w:rtl/>
        </w:rPr>
        <w:t>وقد اتخذوا</w:t>
      </w:r>
      <w:r w:rsidR="00BE4F8A">
        <w:rPr>
          <w:rFonts w:hint="cs"/>
          <w:rtl/>
        </w:rPr>
        <w:t>)</w:t>
      </w:r>
      <w:r>
        <w:rPr>
          <w:rtl/>
        </w:rPr>
        <w:t xml:space="preserve"> </w:t>
      </w:r>
      <w:r w:rsidR="002465B3" w:rsidRPr="002465B3">
        <w:rPr>
          <w:rStyle w:val="libFootnotenumChar"/>
          <w:rtl/>
        </w:rPr>
        <w:t>(2)</w:t>
      </w:r>
      <w:r>
        <w:rPr>
          <w:rtl/>
        </w:rPr>
        <w:t xml:space="preserve"> اليوم في ذلك الموضع مسجدا</w:t>
      </w:r>
      <w:r w:rsidR="00BE4F8A">
        <w:rPr>
          <w:rFonts w:hint="cs"/>
          <w:rtl/>
        </w:rPr>
        <w:t>ً</w:t>
      </w:r>
      <w:r>
        <w:rPr>
          <w:rtl/>
        </w:rPr>
        <w:t xml:space="preserve">، وكانت هذه الجمعة أول جمعة جمعها رسول الله </w:t>
      </w:r>
      <w:r w:rsidR="00FD0467" w:rsidRPr="00FD0467">
        <w:rPr>
          <w:rStyle w:val="libAlaemChar"/>
          <w:rtl/>
        </w:rPr>
        <w:t>صلى‌الله‌عليه‌وآله‌</w:t>
      </w:r>
      <w:r>
        <w:rPr>
          <w:rtl/>
        </w:rPr>
        <w:t xml:space="preserve"> في </w:t>
      </w:r>
      <w:r w:rsidR="00152F9D">
        <w:rPr>
          <w:rtl/>
        </w:rPr>
        <w:t>الإسلام</w:t>
      </w:r>
      <w:r>
        <w:rPr>
          <w:rtl/>
        </w:rPr>
        <w:t xml:space="preserve">، فخطب في هذه الجمعة، وهي أول خطبة </w:t>
      </w:r>
      <w:r w:rsidR="002465B3" w:rsidRPr="002465B3">
        <w:rPr>
          <w:rStyle w:val="libFootnotenumChar"/>
          <w:rtl/>
        </w:rPr>
        <w:t>(3)</w:t>
      </w:r>
      <w:r>
        <w:rPr>
          <w:rtl/>
        </w:rPr>
        <w:t xml:space="preserve"> بالمدينة فيما قيل، فقال </w:t>
      </w:r>
      <w:r w:rsidR="00FD0467" w:rsidRPr="00FD0467">
        <w:rPr>
          <w:rStyle w:val="libAlaemChar"/>
          <w:rtl/>
        </w:rPr>
        <w:t>صلى‌الله‌عليه‌وآله‌</w:t>
      </w:r>
      <w:r>
        <w:rPr>
          <w:rtl/>
        </w:rPr>
        <w:t xml:space="preserve">: </w:t>
      </w:r>
      <w:r w:rsidR="00E85503">
        <w:rPr>
          <w:rtl/>
        </w:rPr>
        <w:t xml:space="preserve">« </w:t>
      </w:r>
      <w:r>
        <w:rPr>
          <w:rtl/>
        </w:rPr>
        <w:t xml:space="preserve">الحمد لله الذي </w:t>
      </w:r>
      <w:r w:rsidR="002465B3" w:rsidRPr="002465B3">
        <w:rPr>
          <w:rStyle w:val="libFootnotenumChar"/>
          <w:rtl/>
        </w:rPr>
        <w:t>(4)</w:t>
      </w:r>
      <w:r>
        <w:rPr>
          <w:rtl/>
        </w:rPr>
        <w:t xml:space="preserve"> أحمده وأستعينه وأستغفره وأستهديه وأ</w:t>
      </w:r>
      <w:r w:rsidR="00BE4F8A">
        <w:rPr>
          <w:rFonts w:hint="cs"/>
          <w:rtl/>
        </w:rPr>
        <w:t>ُ</w:t>
      </w:r>
      <w:r>
        <w:rPr>
          <w:rtl/>
        </w:rPr>
        <w:t>ومن به، ولا أكفره وأ</w:t>
      </w:r>
      <w:r w:rsidR="00BE4F8A">
        <w:rPr>
          <w:rFonts w:hint="cs"/>
          <w:rtl/>
        </w:rPr>
        <w:t>ُ</w:t>
      </w:r>
      <w:r>
        <w:rPr>
          <w:rtl/>
        </w:rPr>
        <w:t xml:space="preserve">عادي من يكفره، وأشهد أن لاإله الا الله وحده لا شريك له وأشهد أن </w:t>
      </w:r>
      <w:r w:rsidR="00152F9D">
        <w:rPr>
          <w:rtl/>
        </w:rPr>
        <w:t>محمّد</w:t>
      </w:r>
      <w:r>
        <w:rPr>
          <w:rtl/>
        </w:rPr>
        <w:t>ا</w:t>
      </w:r>
      <w:r w:rsidR="00BE4F8A">
        <w:rPr>
          <w:rFonts w:hint="cs"/>
          <w:rtl/>
        </w:rPr>
        <w:t>ً</w:t>
      </w:r>
      <w:r>
        <w:rPr>
          <w:rtl/>
        </w:rPr>
        <w:t xml:space="preserve"> عبده ورسوله، أرسله بالهدى والنور والموعظة على فترة من الرسل، وقلة من العلم، وضلالة من الناس، وانقطاع من الزمان، ودنو من الساعة وقرب من ال</w:t>
      </w:r>
      <w:r w:rsidR="00BE4F8A">
        <w:rPr>
          <w:rFonts w:hint="cs"/>
          <w:rtl/>
        </w:rPr>
        <w:t>أ</w:t>
      </w:r>
      <w:r>
        <w:rPr>
          <w:rtl/>
        </w:rPr>
        <w:t>جل، من يطع الله ورسوله فقد رشد، ومن يعصهما فقد غوى، وفرط وضل ضلالا</w:t>
      </w:r>
      <w:r w:rsidR="00BE4F8A">
        <w:rPr>
          <w:rFonts w:hint="cs"/>
          <w:rtl/>
        </w:rPr>
        <w:t>ً</w:t>
      </w:r>
      <w:r>
        <w:rPr>
          <w:rtl/>
        </w:rPr>
        <w:t xml:space="preserve"> بعيدا</w:t>
      </w:r>
      <w:r w:rsidR="00BE4F8A">
        <w:rPr>
          <w:rFonts w:hint="cs"/>
          <w:rtl/>
        </w:rPr>
        <w:t>ً</w:t>
      </w:r>
      <w:r>
        <w:rPr>
          <w:rtl/>
        </w:rPr>
        <w:t>، أ</w:t>
      </w:r>
      <w:r w:rsidR="00BE4F8A">
        <w:rPr>
          <w:rFonts w:hint="cs"/>
          <w:rtl/>
        </w:rPr>
        <w:t>ُ</w:t>
      </w:r>
      <w:r>
        <w:rPr>
          <w:rtl/>
        </w:rPr>
        <w:t>وصيكم بتقوى الله، فإنه خير ما أوصى به المسلم المسلم، أن يحضه على ال</w:t>
      </w:r>
      <w:r w:rsidR="00BE4F8A">
        <w:rPr>
          <w:rFonts w:hint="cs"/>
          <w:rtl/>
        </w:rPr>
        <w:t>آ</w:t>
      </w:r>
      <w:r>
        <w:rPr>
          <w:rtl/>
        </w:rPr>
        <w:t>خرة، وأن يأمره بتقوى الله، فاحذروا ما حذركم الله من نفسه، وان تقوى الله لمن عمل به على وجل ومخافة من ربه، عون صدق على ما تبغون من أمر ال</w:t>
      </w:r>
      <w:r w:rsidR="00BE4F8A">
        <w:rPr>
          <w:rFonts w:hint="cs"/>
          <w:rtl/>
        </w:rPr>
        <w:t>آ</w:t>
      </w:r>
      <w:r>
        <w:rPr>
          <w:rtl/>
        </w:rPr>
        <w:t>خرة، ومن يصلح الذي بينه وبين الله من أمره في السر والعلانية، لا ينوي بذلك إلا وجه الله، يكن له ذكرا</w:t>
      </w:r>
      <w:r w:rsidR="00BE4F8A">
        <w:rPr>
          <w:rFonts w:hint="cs"/>
          <w:rtl/>
        </w:rPr>
        <w:t>ً</w:t>
      </w:r>
      <w:r>
        <w:rPr>
          <w:rtl/>
        </w:rPr>
        <w:t xml:space="preserve"> في عاجل أمره، وذخرا</w:t>
      </w:r>
      <w:r w:rsidR="00BE4F8A">
        <w:rPr>
          <w:rFonts w:hint="cs"/>
          <w:rtl/>
        </w:rPr>
        <w:t>ً</w:t>
      </w:r>
      <w:r>
        <w:rPr>
          <w:rtl/>
        </w:rPr>
        <w:t xml:space="preserve"> فيما بعد الموت، حين يفتقر المرء</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بني، ليست في المصدر. </w:t>
      </w:r>
    </w:p>
    <w:p w:rsidR="002465B3" w:rsidRDefault="002465B3" w:rsidP="002465B3">
      <w:pPr>
        <w:pStyle w:val="libFootnote"/>
        <w:rPr>
          <w:rtl/>
        </w:rPr>
      </w:pPr>
      <w:r>
        <w:rPr>
          <w:rtl/>
        </w:rPr>
        <w:t>(2)</w:t>
      </w:r>
      <w:r w:rsidR="003B0815">
        <w:rPr>
          <w:rtl/>
        </w:rPr>
        <w:t xml:space="preserve"> في المصدر: قد اتخذ. </w:t>
      </w:r>
    </w:p>
    <w:p w:rsidR="002465B3" w:rsidRDefault="002465B3" w:rsidP="002465B3">
      <w:pPr>
        <w:pStyle w:val="libFootnote"/>
        <w:rPr>
          <w:rtl/>
        </w:rPr>
      </w:pPr>
      <w:r>
        <w:rPr>
          <w:rtl/>
        </w:rPr>
        <w:t>(3)</w:t>
      </w:r>
      <w:r w:rsidR="003B0815">
        <w:rPr>
          <w:rtl/>
        </w:rPr>
        <w:t xml:space="preserve"> في المصدر والبحار زيادة: خطبها. </w:t>
      </w:r>
    </w:p>
    <w:p w:rsidR="003B0815" w:rsidRDefault="002465B3" w:rsidP="002465B3">
      <w:pPr>
        <w:pStyle w:val="libFootnote"/>
        <w:rPr>
          <w:rtl/>
        </w:rPr>
      </w:pPr>
      <w:r>
        <w:rPr>
          <w:rtl/>
        </w:rPr>
        <w:t>(4)</w:t>
      </w:r>
      <w:r w:rsidR="003B0815">
        <w:rPr>
          <w:rtl/>
        </w:rPr>
        <w:t xml:space="preserve"> الذي، ليست في المصدر. </w:t>
      </w:r>
    </w:p>
    <w:p w:rsidR="00EE5CBA" w:rsidRDefault="003B0815" w:rsidP="00D63F21">
      <w:pPr>
        <w:pStyle w:val="libNormal0"/>
        <w:rPr>
          <w:rtl/>
        </w:rPr>
      </w:pPr>
      <w:r>
        <w:rPr>
          <w:rtl/>
        </w:rPr>
        <w:br w:type="page"/>
      </w:r>
      <w:r>
        <w:rPr>
          <w:rtl/>
        </w:rPr>
        <w:lastRenderedPageBreak/>
        <w:t xml:space="preserve">إلى ما قدم، وما كان من سوى ذلك، يود لو أن بينها </w:t>
      </w:r>
      <w:r w:rsidR="002465B3" w:rsidRPr="002465B3">
        <w:rPr>
          <w:rStyle w:val="libFootnotenumChar"/>
          <w:rtl/>
        </w:rPr>
        <w:t>(5)</w:t>
      </w:r>
      <w:r>
        <w:rPr>
          <w:rtl/>
        </w:rPr>
        <w:t xml:space="preserve"> وبينه أمدا</w:t>
      </w:r>
      <w:r w:rsidR="00BE4F8A">
        <w:rPr>
          <w:rFonts w:hint="cs"/>
          <w:rtl/>
        </w:rPr>
        <w:t>ً</w:t>
      </w:r>
      <w:r>
        <w:rPr>
          <w:rtl/>
        </w:rPr>
        <w:t xml:space="preserve"> بعيدا</w:t>
      </w:r>
      <w:r w:rsidR="00BE4F8A">
        <w:rPr>
          <w:rFonts w:hint="cs"/>
          <w:rtl/>
        </w:rPr>
        <w:t>ً</w:t>
      </w:r>
      <w:r>
        <w:rPr>
          <w:rtl/>
        </w:rPr>
        <w:t xml:space="preserve">، ويحذركم الله نفسه، والله رؤوف بالعباد، والذى صدق قوله ونجز وعده، لا خلف لذلك، فإنه يقول: </w:t>
      </w:r>
      <w:r w:rsidR="00D63F21" w:rsidRPr="00D63F21">
        <w:rPr>
          <w:rStyle w:val="libAlaemChar"/>
          <w:rFonts w:hint="cs"/>
          <w:rtl/>
        </w:rPr>
        <w:t>(</w:t>
      </w:r>
      <w:r w:rsidR="00E85503">
        <w:rPr>
          <w:rtl/>
        </w:rPr>
        <w:t xml:space="preserve"> </w:t>
      </w:r>
      <w:r w:rsidR="00BE4F8A" w:rsidRPr="00BE4F8A">
        <w:rPr>
          <w:rStyle w:val="libAieChar"/>
          <w:rtl/>
        </w:rPr>
        <w:t>مَا يُبَدَّلُ الْقَوْلُ لَدَيَّ وَمَا أَنَا بِظَلَّامٍ لِّلْعَبِيدِ</w:t>
      </w:r>
      <w:r w:rsidR="00E85503">
        <w:rPr>
          <w:rtl/>
        </w:rPr>
        <w:t xml:space="preserve"> </w:t>
      </w:r>
      <w:r w:rsidR="00D63F21" w:rsidRPr="00D63F21">
        <w:rPr>
          <w:rStyle w:val="libAlaemChar"/>
          <w:rFonts w:hint="cs"/>
          <w:rtl/>
        </w:rPr>
        <w:t>)</w:t>
      </w:r>
      <w:r>
        <w:rPr>
          <w:rtl/>
        </w:rPr>
        <w:t xml:space="preserve"> </w:t>
      </w:r>
      <w:r w:rsidR="002465B3" w:rsidRPr="002465B3">
        <w:rPr>
          <w:rStyle w:val="libFootnotenumChar"/>
          <w:rtl/>
        </w:rPr>
        <w:t>(6)</w:t>
      </w:r>
      <w:r>
        <w:rPr>
          <w:rtl/>
        </w:rPr>
        <w:t xml:space="preserve"> فاتقوا الله في عاجل أمركم وآجله، في السر والعلانية، فإنه من يتق الله يكفر عنه سيئاته، ويعظم لهه أجرا</w:t>
      </w:r>
      <w:r w:rsidR="00D63F21">
        <w:rPr>
          <w:rFonts w:hint="cs"/>
          <w:rtl/>
        </w:rPr>
        <w:t>ً</w:t>
      </w:r>
      <w:r>
        <w:rPr>
          <w:rtl/>
        </w:rPr>
        <w:t>، ومن يتق الله فقد فاز فوزا</w:t>
      </w:r>
      <w:r w:rsidR="00D63F21">
        <w:rPr>
          <w:rFonts w:hint="cs"/>
          <w:rtl/>
        </w:rPr>
        <w:t>ً</w:t>
      </w:r>
      <w:r>
        <w:rPr>
          <w:rtl/>
        </w:rPr>
        <w:t xml:space="preserve"> عظيما</w:t>
      </w:r>
      <w:r w:rsidR="00D63F21">
        <w:rPr>
          <w:rFonts w:hint="cs"/>
          <w:rtl/>
        </w:rPr>
        <w:t>ً</w:t>
      </w:r>
      <w:r>
        <w:rPr>
          <w:rtl/>
        </w:rPr>
        <w:t xml:space="preserve">، وان تقوى الله توقي مقته، وتوقي عقوبته، وتوقي سخطه، وإن تقوى الله تبيض الوجوه، وترضي الرب، وترفع الدرجة، خذوا بحظكم ولا تفرطوا في جنب الله، فقد علمكم الله كتابه، ونهج لكم سبيله، ليعلم الذين صدقوا ويعلم الكاذبين، فأحسنوا كما أحسن الله إليكم، وعادوا أعداءه، وجاهدوا في </w:t>
      </w:r>
      <w:r w:rsidR="002465B3" w:rsidRPr="002465B3">
        <w:rPr>
          <w:rStyle w:val="libFootnotenumChar"/>
          <w:rtl/>
        </w:rPr>
        <w:t>(7)</w:t>
      </w:r>
      <w:r>
        <w:rPr>
          <w:rtl/>
        </w:rPr>
        <w:t xml:space="preserve"> الله حق</w:t>
      </w:r>
      <w:r w:rsidR="00D63F21">
        <w:rPr>
          <w:rFonts w:hint="cs"/>
          <w:rtl/>
        </w:rPr>
        <w:t>ّ</w:t>
      </w:r>
      <w:r>
        <w:rPr>
          <w:rtl/>
        </w:rPr>
        <w:t xml:space="preserve"> جهاده، هو اجتباكم وسماكم المسلمين، ليهلك من هلك عن بينة </w:t>
      </w:r>
      <w:r w:rsidR="00FD0467">
        <w:rPr>
          <w:rtl/>
        </w:rPr>
        <w:t>[</w:t>
      </w:r>
      <w:r>
        <w:rPr>
          <w:rtl/>
        </w:rPr>
        <w:t xml:space="preserve"> ويحيا من حي</w:t>
      </w:r>
      <w:r w:rsidR="00D63F21">
        <w:rPr>
          <w:rFonts w:hint="cs"/>
          <w:rtl/>
        </w:rPr>
        <w:t>َّ</w:t>
      </w:r>
      <w:r>
        <w:rPr>
          <w:rtl/>
        </w:rPr>
        <w:t xml:space="preserve"> عن بي</w:t>
      </w:r>
      <w:r w:rsidR="00D63F21">
        <w:rPr>
          <w:rFonts w:hint="cs"/>
          <w:rtl/>
        </w:rPr>
        <w:t>ّ</w:t>
      </w:r>
      <w:r>
        <w:rPr>
          <w:rtl/>
        </w:rPr>
        <w:t xml:space="preserve">نة </w:t>
      </w:r>
      <w:r w:rsidR="00FD0467">
        <w:rPr>
          <w:rtl/>
        </w:rPr>
        <w:t>]</w:t>
      </w:r>
      <w:r>
        <w:rPr>
          <w:rtl/>
        </w:rPr>
        <w:t xml:space="preserve"> </w:t>
      </w:r>
      <w:r w:rsidR="002465B3" w:rsidRPr="002465B3">
        <w:rPr>
          <w:rStyle w:val="libFootnotenumChar"/>
          <w:rtl/>
        </w:rPr>
        <w:t>(8)</w:t>
      </w:r>
      <w:r>
        <w:rPr>
          <w:rtl/>
        </w:rPr>
        <w:t xml:space="preserve"> ولا حول ولا قوة الا بالله، فأكثروا ذكر الله، واعملوا لما بعد اليوم، فإنه من يصلح </w:t>
      </w:r>
      <w:r w:rsidR="00FD0467">
        <w:rPr>
          <w:rtl/>
        </w:rPr>
        <w:t>[</w:t>
      </w:r>
      <w:r>
        <w:rPr>
          <w:rtl/>
        </w:rPr>
        <w:t xml:space="preserve"> ما </w:t>
      </w:r>
      <w:r w:rsidR="00FD0467">
        <w:rPr>
          <w:rtl/>
        </w:rPr>
        <w:t>]</w:t>
      </w:r>
      <w:r>
        <w:rPr>
          <w:rtl/>
        </w:rPr>
        <w:t xml:space="preserve"> </w:t>
      </w:r>
      <w:r w:rsidR="002465B3" w:rsidRPr="002465B3">
        <w:rPr>
          <w:rStyle w:val="libFootnotenumChar"/>
          <w:rtl/>
        </w:rPr>
        <w:t>(9)</w:t>
      </w:r>
      <w:r>
        <w:rPr>
          <w:rtl/>
        </w:rPr>
        <w:t xml:space="preserve"> بينه وبين الله يكفيه </w:t>
      </w:r>
      <w:r w:rsidR="002465B3" w:rsidRPr="002465B3">
        <w:rPr>
          <w:rStyle w:val="libFootnotenumChar"/>
          <w:rtl/>
        </w:rPr>
        <w:t>(10)</w:t>
      </w:r>
      <w:r>
        <w:rPr>
          <w:rtl/>
        </w:rPr>
        <w:t xml:space="preserve"> الله ما بينه وبين الناس، ذلك بأن الل يقضي على الناس ولا يقضون عليه، ويملك من الناس ولا يملكون منه، الله أكبر </w:t>
      </w:r>
      <w:r w:rsidR="00D63F21">
        <w:rPr>
          <w:rFonts w:hint="cs"/>
          <w:rtl/>
        </w:rPr>
        <w:t>(</w:t>
      </w:r>
      <w:r>
        <w:rPr>
          <w:rtl/>
        </w:rPr>
        <w:t>ولا حول</w:t>
      </w:r>
      <w:r w:rsidR="00D63F21">
        <w:rPr>
          <w:rFonts w:hint="cs"/>
          <w:rtl/>
        </w:rPr>
        <w:t>)</w:t>
      </w:r>
      <w:r>
        <w:rPr>
          <w:rtl/>
        </w:rPr>
        <w:t xml:space="preserve"> </w:t>
      </w:r>
      <w:r w:rsidR="002465B3" w:rsidRPr="002465B3">
        <w:rPr>
          <w:rStyle w:val="libFootnotenumChar"/>
          <w:rtl/>
        </w:rPr>
        <w:t>(11)</w:t>
      </w:r>
      <w:r>
        <w:rPr>
          <w:rtl/>
        </w:rPr>
        <w:t xml:space="preserve"> ولا قوة إلا بالله العلي العظيم</w:t>
      </w:r>
      <w:r w:rsidR="00E85503">
        <w:rPr>
          <w:rtl/>
        </w:rPr>
        <w:t xml:space="preserve"> »</w:t>
      </w:r>
      <w:r>
        <w:rPr>
          <w:rtl/>
        </w:rPr>
        <w:t xml:space="preserve"> فلذلك صارت الخطبة شرطا</w:t>
      </w:r>
      <w:r w:rsidR="00D63F21">
        <w:rPr>
          <w:rFonts w:hint="cs"/>
          <w:rtl/>
        </w:rPr>
        <w:t>ً</w:t>
      </w:r>
      <w:r>
        <w:rPr>
          <w:rtl/>
        </w:rPr>
        <w:t xml:space="preserve"> في انعقاد الجمعة. </w:t>
      </w:r>
    </w:p>
    <w:p w:rsidR="003B0815" w:rsidRDefault="00EE5CBA" w:rsidP="003B0815">
      <w:pPr>
        <w:pStyle w:val="libNormal"/>
        <w:rPr>
          <w:rtl/>
        </w:rPr>
      </w:pPr>
      <w:r>
        <w:rPr>
          <w:rtl/>
        </w:rPr>
        <w:t xml:space="preserve">6361 / 4 - </w:t>
      </w:r>
      <w:r w:rsidR="003B0815">
        <w:rPr>
          <w:rtl/>
        </w:rPr>
        <w:t xml:space="preserve">الجعفريات: أخبرنا </w:t>
      </w:r>
      <w:r w:rsidR="00152F9D">
        <w:rPr>
          <w:rtl/>
        </w:rPr>
        <w:t>محمّد</w:t>
      </w:r>
      <w:r w:rsidR="003B0815">
        <w:rPr>
          <w:rtl/>
        </w:rPr>
        <w:t>، حدثني موسى، حدثنا أبي، عن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في المصدر: بينه. </w:t>
      </w:r>
    </w:p>
    <w:p w:rsidR="002465B3" w:rsidRDefault="002465B3" w:rsidP="002465B3">
      <w:pPr>
        <w:pStyle w:val="libFootnote"/>
        <w:rPr>
          <w:rtl/>
        </w:rPr>
      </w:pPr>
      <w:r>
        <w:rPr>
          <w:rtl/>
        </w:rPr>
        <w:t>(6)</w:t>
      </w:r>
      <w:r w:rsidR="003B0815">
        <w:rPr>
          <w:rtl/>
        </w:rPr>
        <w:t xml:space="preserve"> ق 50: 29. </w:t>
      </w:r>
    </w:p>
    <w:p w:rsidR="002465B3" w:rsidRDefault="002465B3" w:rsidP="002465B3">
      <w:pPr>
        <w:pStyle w:val="libFootnote"/>
        <w:rPr>
          <w:rtl/>
        </w:rPr>
      </w:pPr>
      <w:r>
        <w:rPr>
          <w:rtl/>
        </w:rPr>
        <w:t>(7)</w:t>
      </w:r>
      <w:r w:rsidR="003B0815">
        <w:rPr>
          <w:rtl/>
        </w:rPr>
        <w:t xml:space="preserve"> في المصدر: في سبيل.. </w:t>
      </w:r>
    </w:p>
    <w:p w:rsidR="002465B3" w:rsidRDefault="002465B3" w:rsidP="00D63F21">
      <w:pPr>
        <w:pStyle w:val="libFootnote"/>
        <w:rPr>
          <w:rtl/>
        </w:rPr>
      </w:pPr>
      <w:r>
        <w:rPr>
          <w:rtl/>
        </w:rPr>
        <w:t>(8)</w:t>
      </w:r>
      <w:r w:rsidR="003B0815">
        <w:rPr>
          <w:rtl/>
        </w:rPr>
        <w:t xml:space="preserve"> و </w:t>
      </w:r>
      <w:r>
        <w:rPr>
          <w:rtl/>
        </w:rPr>
        <w:t>(9)</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(10)</w:t>
      </w:r>
      <w:r w:rsidR="003B0815">
        <w:rPr>
          <w:rtl/>
        </w:rPr>
        <w:t xml:space="preserve"> في المصدر: يكفه. </w:t>
      </w:r>
    </w:p>
    <w:p w:rsidR="002465B3" w:rsidRDefault="002465B3" w:rsidP="002465B3">
      <w:pPr>
        <w:pStyle w:val="libFootnote"/>
        <w:rPr>
          <w:rtl/>
        </w:rPr>
      </w:pPr>
      <w:r>
        <w:rPr>
          <w:rtl/>
        </w:rPr>
        <w:t>(11)</w:t>
      </w:r>
      <w:r w:rsidR="003B0815">
        <w:rPr>
          <w:rtl/>
        </w:rPr>
        <w:t xml:space="preserve"> ليس في المصدر. </w:t>
      </w:r>
    </w:p>
    <w:p w:rsidR="003B0815" w:rsidRDefault="002465B3" w:rsidP="002465B3">
      <w:pPr>
        <w:pStyle w:val="libFootnote0"/>
        <w:rPr>
          <w:rtl/>
        </w:rPr>
      </w:pPr>
      <w:r>
        <w:rPr>
          <w:rtl/>
        </w:rPr>
        <w:t>4 -</w:t>
      </w:r>
      <w:r w:rsidR="003B0815">
        <w:rPr>
          <w:rtl/>
        </w:rPr>
        <w:t xml:space="preserve"> الجعفريات ص 43. </w:t>
      </w:r>
    </w:p>
    <w:p w:rsidR="00FD0467" w:rsidRDefault="003B0815" w:rsidP="00D63F21">
      <w:pPr>
        <w:pStyle w:val="libNormal0"/>
        <w:rPr>
          <w:rtl/>
        </w:rPr>
      </w:pPr>
      <w:r>
        <w:rPr>
          <w:rtl/>
        </w:rPr>
        <w:br w:type="page"/>
      </w:r>
      <w:r>
        <w:rPr>
          <w:rtl/>
        </w:rPr>
        <w:lastRenderedPageBreak/>
        <w:t xml:space="preserve">أبيه، عن جده جعفر بن </w:t>
      </w:r>
      <w:r w:rsidR="00152F9D">
        <w:rPr>
          <w:rtl/>
        </w:rPr>
        <w:t>محمّد</w:t>
      </w:r>
      <w:r>
        <w:rPr>
          <w:rtl/>
        </w:rPr>
        <w:t xml:space="preserve">، عن أبيه، عن جده </w:t>
      </w:r>
      <w:r w:rsidR="00FD0467" w:rsidRPr="00FD0467">
        <w:rPr>
          <w:rStyle w:val="libAlaemChar"/>
          <w:rtl/>
        </w:rPr>
        <w:t>عليهم‌السلام</w:t>
      </w:r>
      <w:r>
        <w:rPr>
          <w:rtl/>
        </w:rPr>
        <w:t xml:space="preserve">: </w:t>
      </w:r>
      <w:r w:rsidR="00E85503">
        <w:rPr>
          <w:rtl/>
        </w:rPr>
        <w:t xml:space="preserve">« </w:t>
      </w:r>
      <w:r>
        <w:rPr>
          <w:rtl/>
        </w:rPr>
        <w:t xml:space="preserve">إن النبي </w:t>
      </w:r>
      <w:r w:rsidR="00FD0467" w:rsidRPr="00FD0467">
        <w:rPr>
          <w:rStyle w:val="libAlaemChar"/>
          <w:rtl/>
        </w:rPr>
        <w:t>صلى‌الله‌عليه‌وآله‌</w:t>
      </w:r>
      <w:r>
        <w:rPr>
          <w:rtl/>
        </w:rPr>
        <w:t xml:space="preserve"> كان يخطب خطبتين، ثم يجلس، ثم يقوم</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0" w:name="_Toc366284989"/>
      <w:r>
        <w:rPr>
          <w:rtl/>
        </w:rPr>
        <w:t xml:space="preserve">20 - </w:t>
      </w:r>
      <w:r w:rsidR="00556A70" w:rsidRPr="00556A70">
        <w:rPr>
          <w:rStyle w:val="libAlaemHeading2Char"/>
          <w:rtl/>
        </w:rPr>
        <w:t>(</w:t>
      </w:r>
      <w:r>
        <w:rPr>
          <w:rtl/>
        </w:rPr>
        <w:t xml:space="preserve"> </w:t>
      </w:r>
      <w:r w:rsidR="003B0815">
        <w:rPr>
          <w:rtl/>
        </w:rPr>
        <w:t>باب وجوب صلاة الجمعة على من لم يدرك الخطبة، وإجزائها له، وكذا من فاته ركعة منها وأدرك ركعة، ولو بإدراك الركوع في الثانية، فإن فاتته صلى الظهر</w:t>
      </w:r>
      <w:r w:rsidR="00556A70" w:rsidRPr="00556A70">
        <w:rPr>
          <w:rStyle w:val="libAlaemHeading2Char"/>
          <w:rtl/>
        </w:rPr>
        <w:t xml:space="preserve"> )</w:t>
      </w:r>
      <w:bookmarkEnd w:id="20"/>
      <w:r w:rsidR="003B0815">
        <w:rPr>
          <w:rtl/>
        </w:rPr>
        <w:t xml:space="preserve"> </w:t>
      </w:r>
    </w:p>
    <w:p w:rsidR="00EE5CBA" w:rsidRDefault="00EE5CBA" w:rsidP="003B0815">
      <w:pPr>
        <w:pStyle w:val="libNormal"/>
        <w:rPr>
          <w:rtl/>
        </w:rPr>
      </w:pPr>
      <w:r>
        <w:rPr>
          <w:rtl/>
        </w:rPr>
        <w:t xml:space="preserve">6362 / 1 - </w:t>
      </w:r>
      <w:r w:rsidR="003B0815">
        <w:rPr>
          <w:rtl/>
        </w:rPr>
        <w:t>الجعفريات: ب</w:t>
      </w:r>
      <w:r w:rsidR="00152F9D">
        <w:rPr>
          <w:rtl/>
        </w:rPr>
        <w:t>الإسناد</w:t>
      </w:r>
      <w:r w:rsidR="003B0815">
        <w:rPr>
          <w:rtl/>
        </w:rPr>
        <w:t xml:space="preserve"> المتقدم، عن جعفر بن </w:t>
      </w:r>
      <w:r w:rsidR="00152F9D">
        <w:rPr>
          <w:rtl/>
        </w:rPr>
        <w:t>محمّد</w:t>
      </w:r>
      <w:r w:rsidR="003B0815">
        <w:rPr>
          <w:rtl/>
        </w:rPr>
        <w:t>، عن أبيه، أن عليا</w:t>
      </w:r>
      <w:r w:rsidR="00D63F21">
        <w:rPr>
          <w:rFonts w:hint="cs"/>
          <w:rtl/>
        </w:rPr>
        <w:t>ً</w:t>
      </w:r>
      <w:r w:rsidR="003B0815">
        <w:rPr>
          <w:rtl/>
        </w:rPr>
        <w:t xml:space="preserve"> </w:t>
      </w:r>
      <w:r w:rsidR="00FD0467" w:rsidRPr="00FD0467">
        <w:rPr>
          <w:rStyle w:val="libAlaemChar"/>
          <w:rtl/>
        </w:rPr>
        <w:t>عليهم‌السلام</w:t>
      </w:r>
      <w:r w:rsidR="003B0815">
        <w:rPr>
          <w:rtl/>
        </w:rPr>
        <w:t xml:space="preserve"> كان يقول: </w:t>
      </w:r>
      <w:r w:rsidR="00E85503">
        <w:rPr>
          <w:rtl/>
        </w:rPr>
        <w:t xml:space="preserve">« </w:t>
      </w:r>
      <w:r w:rsidR="003B0815">
        <w:rPr>
          <w:rtl/>
        </w:rPr>
        <w:t>من أدرك من الجمعة ركعة فقد أدركها، فليضف إليها أ</w:t>
      </w:r>
      <w:r w:rsidR="00D63F21">
        <w:rPr>
          <w:rFonts w:hint="cs"/>
          <w:rtl/>
        </w:rPr>
        <w:t>ُ</w:t>
      </w:r>
      <w:r w:rsidR="003B0815">
        <w:rPr>
          <w:rtl/>
        </w:rPr>
        <w:t>خرى</w:t>
      </w:r>
      <w:r w:rsidR="00E85503">
        <w:rPr>
          <w:rtl/>
        </w:rPr>
        <w:t xml:space="preserve"> »</w:t>
      </w:r>
      <w:r w:rsidR="003B0815">
        <w:rPr>
          <w:rtl/>
        </w:rPr>
        <w:t xml:space="preserve">. </w:t>
      </w:r>
    </w:p>
    <w:p w:rsidR="00EE5CBA" w:rsidRDefault="00EE5CBA" w:rsidP="00D63F21">
      <w:pPr>
        <w:pStyle w:val="libNormal"/>
        <w:rPr>
          <w:rtl/>
        </w:rPr>
      </w:pPr>
      <w:r>
        <w:rPr>
          <w:rtl/>
        </w:rPr>
        <w:t xml:space="preserve">6363 / 2 - </w:t>
      </w:r>
      <w:r w:rsidR="003B0815">
        <w:rPr>
          <w:rtl/>
        </w:rPr>
        <w:t xml:space="preserve">الشيخ جعفر بن أحمد القمي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إذا أدركت </w:t>
      </w:r>
      <w:r w:rsidR="00AA1F1C">
        <w:rPr>
          <w:rtl/>
        </w:rPr>
        <w:t>الإمام</w:t>
      </w:r>
      <w:r w:rsidR="003B0815">
        <w:rPr>
          <w:rtl/>
        </w:rPr>
        <w:t xml:space="preserve"> قبل أن يركع ال</w:t>
      </w:r>
      <w:r w:rsidR="00D63F21">
        <w:rPr>
          <w:rFonts w:hint="cs"/>
          <w:rtl/>
        </w:rPr>
        <w:t>آ</w:t>
      </w:r>
      <w:r w:rsidR="003B0815">
        <w:rPr>
          <w:rtl/>
        </w:rPr>
        <w:t>خرة، فقد أدركت الصلاة، وإذا أدركت بعد ما رفع رأسه، فهي أربع ركعات بمنزلة الظهر، وخصوصيتها للذي أدرك الركعة ال</w:t>
      </w:r>
      <w:r w:rsidR="00D63F21">
        <w:rPr>
          <w:rFonts w:hint="cs"/>
          <w:rtl/>
        </w:rPr>
        <w:t>أ</w:t>
      </w:r>
      <w:r w:rsidR="003B0815">
        <w:rPr>
          <w:rtl/>
        </w:rPr>
        <w:t>خيرة يضيف إليها ركعة أ</w:t>
      </w:r>
      <w:r w:rsidR="00D63F21">
        <w:rPr>
          <w:rFonts w:hint="cs"/>
          <w:rtl/>
        </w:rPr>
        <w:t>ُ</w:t>
      </w:r>
      <w:r w:rsidR="003B0815">
        <w:rPr>
          <w:rtl/>
        </w:rPr>
        <w:t>خرى، وقد تمت صلاته، ولا يعتبر بما فاته من سماع الخطبتين مكان الركعتين، وسائر الصلوت إذا أدرك الركعة ال</w:t>
      </w:r>
      <w:r w:rsidR="00D63F21">
        <w:rPr>
          <w:rFonts w:hint="cs"/>
          <w:rtl/>
        </w:rPr>
        <w:t>أ</w:t>
      </w:r>
      <w:r w:rsidR="003B0815">
        <w:rPr>
          <w:rtl/>
        </w:rPr>
        <w:t>خيرة، يضيف إليها ثلاث ركعات التي فاتته</w:t>
      </w:r>
      <w:r w:rsidR="00E85503">
        <w:rPr>
          <w:rtl/>
        </w:rPr>
        <w:t xml:space="preserve"> »</w:t>
      </w:r>
      <w:r w:rsidR="003B0815">
        <w:rPr>
          <w:rtl/>
        </w:rPr>
        <w:t xml:space="preserve">. </w:t>
      </w:r>
    </w:p>
    <w:p w:rsidR="003B0815" w:rsidRDefault="00EE5CBA" w:rsidP="003B0815">
      <w:pPr>
        <w:pStyle w:val="libNormal"/>
        <w:rPr>
          <w:rtl/>
        </w:rPr>
      </w:pPr>
      <w:r>
        <w:rPr>
          <w:rtl/>
        </w:rPr>
        <w:t xml:space="preserve">6364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من أدرك ركعة من صلاة الجمعة فقد أدرك الجمعة، يضيف</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- 20</w:t>
      </w:r>
      <w:r w:rsidR="003B0815">
        <w:rPr>
          <w:rtl/>
        </w:rPr>
        <w:t xml:space="preserve"> </w:t>
      </w:r>
    </w:p>
    <w:p w:rsidR="002465B3" w:rsidRDefault="002465B3" w:rsidP="002465B3">
      <w:pPr>
        <w:pStyle w:val="libFootnote0"/>
        <w:rPr>
          <w:rtl/>
        </w:rPr>
      </w:pPr>
      <w:r>
        <w:rPr>
          <w:rtl/>
        </w:rPr>
        <w:t>1 -</w:t>
      </w:r>
      <w:r w:rsidR="003B0815">
        <w:rPr>
          <w:rtl/>
        </w:rPr>
        <w:t xml:space="preserve"> الجعفريات ص 44. </w:t>
      </w:r>
    </w:p>
    <w:p w:rsidR="002465B3" w:rsidRDefault="002465B3" w:rsidP="002465B3">
      <w:pPr>
        <w:pStyle w:val="libFootnote0"/>
        <w:rPr>
          <w:rtl/>
        </w:rPr>
      </w:pPr>
      <w:r>
        <w:rPr>
          <w:rtl/>
        </w:rPr>
        <w:t>2 -</w:t>
      </w:r>
      <w:r w:rsidR="003B0815">
        <w:rPr>
          <w:rtl/>
        </w:rPr>
        <w:t xml:space="preserve"> العروس ص 57، وعنه في البحار ج 89 ص 208 ح 53. </w:t>
      </w:r>
    </w:p>
    <w:p w:rsidR="003B0815"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184، وعنه في البحار ج 89 ص 257. </w:t>
      </w:r>
    </w:p>
    <w:p w:rsidR="00FD0467" w:rsidRDefault="003B0815" w:rsidP="00D63F21">
      <w:pPr>
        <w:pStyle w:val="libNormal0"/>
        <w:rPr>
          <w:rtl/>
        </w:rPr>
      </w:pPr>
      <w:r>
        <w:rPr>
          <w:rtl/>
        </w:rPr>
        <w:br w:type="page"/>
      </w:r>
      <w:r>
        <w:rPr>
          <w:rtl/>
        </w:rPr>
        <w:lastRenderedPageBreak/>
        <w:t>إليها ركعة أ</w:t>
      </w:r>
      <w:r w:rsidR="00D63F21">
        <w:rPr>
          <w:rFonts w:hint="cs"/>
          <w:rtl/>
        </w:rPr>
        <w:t>ُ</w:t>
      </w:r>
      <w:r>
        <w:rPr>
          <w:rtl/>
        </w:rPr>
        <w:t xml:space="preserve">خرى بعد انصراف </w:t>
      </w:r>
      <w:r w:rsidR="002465B3" w:rsidRPr="002465B3">
        <w:rPr>
          <w:rStyle w:val="libFootnotenumChar"/>
          <w:rtl/>
        </w:rPr>
        <w:t>(1)</w:t>
      </w:r>
      <w:r>
        <w:rPr>
          <w:rtl/>
        </w:rPr>
        <w:t xml:space="preserve"> </w:t>
      </w:r>
      <w:r w:rsidR="00AA1F1C">
        <w:rPr>
          <w:rtl/>
        </w:rPr>
        <w:t>الإمام</w:t>
      </w:r>
      <w:r>
        <w:rPr>
          <w:rtl/>
        </w:rPr>
        <w:t xml:space="preserve">، وإن فاته </w:t>
      </w:r>
      <w:r w:rsidR="002465B3" w:rsidRPr="002465B3">
        <w:rPr>
          <w:rStyle w:val="libFootnotenumChar"/>
          <w:rtl/>
        </w:rPr>
        <w:t>(2)</w:t>
      </w:r>
      <w:r>
        <w:rPr>
          <w:rtl/>
        </w:rPr>
        <w:t xml:space="preserve"> الركعتان معا</w:t>
      </w:r>
      <w:r w:rsidR="00D63F21">
        <w:rPr>
          <w:rFonts w:hint="cs"/>
          <w:rtl/>
        </w:rPr>
        <w:t>ً،</w:t>
      </w:r>
      <w:r>
        <w:rPr>
          <w:rtl/>
        </w:rPr>
        <w:t xml:space="preserve"> صلى وحده الظهر أربعا</w:t>
      </w:r>
      <w:r w:rsidR="00D63F21">
        <w:rPr>
          <w:rFonts w:hint="cs"/>
          <w:rtl/>
        </w:rPr>
        <w:t>ً ».</w:t>
      </w:r>
      <w:r w:rsidR="00FD0467">
        <w:rPr>
          <w:rtl/>
        </w:rPr>
        <w:t xml:space="preserve"> </w:t>
      </w:r>
    </w:p>
    <w:p w:rsidR="00EE5CBA" w:rsidRDefault="00FD0467" w:rsidP="00FD0467">
      <w:pPr>
        <w:pStyle w:val="Heading2Center"/>
        <w:rPr>
          <w:rtl/>
        </w:rPr>
      </w:pPr>
      <w:r>
        <w:rPr>
          <w:rtl/>
        </w:rPr>
        <w:t xml:space="preserve"> </w:t>
      </w:r>
      <w:bookmarkStart w:id="21" w:name="_Toc366284990"/>
      <w:r>
        <w:rPr>
          <w:rtl/>
        </w:rPr>
        <w:t xml:space="preserve">21 - </w:t>
      </w:r>
      <w:r w:rsidR="00556A70" w:rsidRPr="00556A70">
        <w:rPr>
          <w:rStyle w:val="libAlaemHeading2Char"/>
          <w:rtl/>
        </w:rPr>
        <w:t>(</w:t>
      </w:r>
      <w:r>
        <w:rPr>
          <w:rtl/>
        </w:rPr>
        <w:t xml:space="preserve"> </w:t>
      </w:r>
      <w:r w:rsidR="003B0815">
        <w:rPr>
          <w:rtl/>
        </w:rPr>
        <w:t>باب استحباب السبق إلى المسجد، والمباكرة إليه يوم الجمعة، خصوصا</w:t>
      </w:r>
      <w:r w:rsidR="00D63F21">
        <w:rPr>
          <w:rFonts w:hint="cs"/>
          <w:rtl/>
        </w:rPr>
        <w:t>ً</w:t>
      </w:r>
      <w:r w:rsidR="003B0815">
        <w:rPr>
          <w:rtl/>
        </w:rPr>
        <w:t xml:space="preserve"> في شهر رمضان</w:t>
      </w:r>
      <w:r w:rsidR="00556A70" w:rsidRPr="00556A70">
        <w:rPr>
          <w:rStyle w:val="libAlaemHeading2Char"/>
          <w:rtl/>
        </w:rPr>
        <w:t xml:space="preserve"> )</w:t>
      </w:r>
      <w:bookmarkEnd w:id="21"/>
      <w:r w:rsidR="003B0815">
        <w:rPr>
          <w:rtl/>
        </w:rPr>
        <w:t xml:space="preserve"> </w:t>
      </w:r>
    </w:p>
    <w:p w:rsidR="00D63F21" w:rsidRDefault="00EE5CBA" w:rsidP="00D63F21">
      <w:pPr>
        <w:pStyle w:val="libNormal"/>
        <w:rPr>
          <w:rtl/>
        </w:rPr>
      </w:pPr>
      <w:r>
        <w:rPr>
          <w:rtl/>
        </w:rPr>
        <w:t xml:space="preserve">6365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ثلاث </w:t>
      </w:r>
      <w:r w:rsidR="002465B3" w:rsidRPr="002465B3">
        <w:rPr>
          <w:rStyle w:val="libFootnotenumChar"/>
          <w:rtl/>
        </w:rPr>
        <w:t>(1)</w:t>
      </w:r>
      <w:r w:rsidR="003B0815">
        <w:rPr>
          <w:rtl/>
        </w:rPr>
        <w:t xml:space="preserve"> لو تعلم أ</w:t>
      </w:r>
      <w:r w:rsidR="00D63F21">
        <w:rPr>
          <w:rFonts w:hint="cs"/>
          <w:rtl/>
        </w:rPr>
        <w:t>ُ</w:t>
      </w:r>
      <w:r w:rsidR="003B0815">
        <w:rPr>
          <w:rtl/>
        </w:rPr>
        <w:t>متي ما لهم فيهن، لضربوا عليهن بالسهام: ال</w:t>
      </w:r>
      <w:r w:rsidR="00D63F21">
        <w:rPr>
          <w:rFonts w:hint="cs"/>
          <w:rtl/>
        </w:rPr>
        <w:t>أ</w:t>
      </w:r>
      <w:r w:rsidR="003B0815">
        <w:rPr>
          <w:rtl/>
        </w:rPr>
        <w:t xml:space="preserve">ذان، والغدو إلى </w:t>
      </w:r>
      <w:r w:rsidR="002465B3" w:rsidRPr="002465B3">
        <w:rPr>
          <w:rStyle w:val="libFootnotenumChar"/>
          <w:rtl/>
        </w:rPr>
        <w:t>(2)</w:t>
      </w:r>
      <w:r w:rsidR="003B0815">
        <w:rPr>
          <w:rtl/>
        </w:rPr>
        <w:t xml:space="preserve"> الجمعة، والصف ال</w:t>
      </w:r>
      <w:r w:rsidR="00D63F21">
        <w:rPr>
          <w:rFonts w:hint="cs"/>
          <w:rtl/>
        </w:rPr>
        <w:t>أ</w:t>
      </w:r>
      <w:r w:rsidR="003B0815">
        <w:rPr>
          <w:rtl/>
        </w:rPr>
        <w:t>ول</w:t>
      </w:r>
      <w:r w:rsidR="00E85503">
        <w:rPr>
          <w:rtl/>
        </w:rPr>
        <w:t xml:space="preserve"> »</w:t>
      </w:r>
      <w:r w:rsidR="003B0815">
        <w:rPr>
          <w:rtl/>
        </w:rPr>
        <w:t xml:space="preserve">. </w:t>
      </w:r>
    </w:p>
    <w:p w:rsidR="00EE5CBA" w:rsidRDefault="003B0815" w:rsidP="00D63F21">
      <w:pPr>
        <w:pStyle w:val="libNormal"/>
        <w:rPr>
          <w:rtl/>
        </w:rPr>
      </w:pPr>
      <w:r>
        <w:rPr>
          <w:rtl/>
        </w:rPr>
        <w:t xml:space="preserve">الراوندي في نوادره </w:t>
      </w:r>
      <w:r w:rsidR="002465B3" w:rsidRPr="002465B3">
        <w:rPr>
          <w:rStyle w:val="libFootnotenumChar"/>
          <w:rtl/>
        </w:rPr>
        <w:t>(3)</w:t>
      </w:r>
      <w:r>
        <w:rPr>
          <w:rtl/>
        </w:rPr>
        <w:t xml:space="preserve">: بإسناده عن موسى بن جعفر، عن آبائه </w:t>
      </w:r>
      <w:r w:rsidR="00FD0467" w:rsidRPr="00FD0467">
        <w:rPr>
          <w:rStyle w:val="libAlaemChar"/>
          <w:rtl/>
        </w:rPr>
        <w:t>عليهم‌السلام</w:t>
      </w:r>
      <w:r>
        <w:rPr>
          <w:rtl/>
        </w:rPr>
        <w:t xml:space="preserve">، عنه </w:t>
      </w:r>
      <w:r w:rsidR="00FD0467" w:rsidRPr="00FD0467">
        <w:rPr>
          <w:rStyle w:val="libAlaemChar"/>
          <w:rtl/>
        </w:rPr>
        <w:t>صلى‌الله‌عليه‌وآله‌</w:t>
      </w:r>
      <w:r>
        <w:rPr>
          <w:rtl/>
        </w:rPr>
        <w:t xml:space="preserve">، مثله. </w:t>
      </w:r>
    </w:p>
    <w:p w:rsidR="003B0815" w:rsidRDefault="00EE5CBA" w:rsidP="003B0815">
      <w:pPr>
        <w:pStyle w:val="libNormal"/>
        <w:rPr>
          <w:rtl/>
        </w:rPr>
      </w:pPr>
      <w:r>
        <w:rPr>
          <w:rtl/>
        </w:rPr>
        <w:t xml:space="preserve">6366 / 2 -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عن آبائه، عن علي </w:t>
      </w:r>
      <w:r w:rsidR="00FD0467" w:rsidRPr="00FD0467">
        <w:rPr>
          <w:rStyle w:val="libAlaemChar"/>
          <w:rtl/>
        </w:rPr>
        <w:t>عليهم‌السلام</w:t>
      </w:r>
      <w:r w:rsidR="003B0815">
        <w:rPr>
          <w:rtl/>
        </w:rPr>
        <w:t xml:space="preserve"> قال: - </w:t>
      </w:r>
      <w:r w:rsidR="002465B3" w:rsidRPr="002465B3">
        <w:rPr>
          <w:rStyle w:val="libFootnotenumChar"/>
          <w:rtl/>
        </w:rPr>
        <w:t>(1)</w:t>
      </w:r>
      <w:r w:rsidR="003B0815">
        <w:rPr>
          <w:rtl/>
        </w:rPr>
        <w:t xml:space="preserve"> وذكر مثله وفيه - </w:t>
      </w:r>
      <w:r w:rsidR="00E85503">
        <w:rPr>
          <w:rtl/>
        </w:rPr>
        <w:t xml:space="preserve">« </w:t>
      </w:r>
      <w:r w:rsidR="003B0815">
        <w:rPr>
          <w:rtl/>
        </w:rPr>
        <w:t>لضربت عليها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تسليم. </w:t>
      </w:r>
    </w:p>
    <w:p w:rsidR="002465B3" w:rsidRDefault="002465B3" w:rsidP="002465B3">
      <w:pPr>
        <w:pStyle w:val="libFootnote"/>
        <w:rPr>
          <w:rtl/>
        </w:rPr>
      </w:pPr>
      <w:r>
        <w:rPr>
          <w:rtl/>
        </w:rPr>
        <w:t>(2)</w:t>
      </w:r>
      <w:r w:rsidR="003B0815">
        <w:rPr>
          <w:rtl/>
        </w:rPr>
        <w:t xml:space="preserve"> وفيه: فاتته. </w:t>
      </w:r>
    </w:p>
    <w:p w:rsidR="002465B3" w:rsidRDefault="00FD0467" w:rsidP="00FD0467">
      <w:pPr>
        <w:pStyle w:val="libFootnoteCenterBold"/>
        <w:rPr>
          <w:rtl/>
        </w:rPr>
      </w:pPr>
      <w:r>
        <w:rPr>
          <w:rtl/>
        </w:rPr>
        <w:t>الباب - 21</w:t>
      </w:r>
      <w:r w:rsidR="003B0815">
        <w:rPr>
          <w:rtl/>
        </w:rPr>
        <w:t xml:space="preserve"> </w:t>
      </w:r>
    </w:p>
    <w:p w:rsidR="002465B3" w:rsidRDefault="002465B3" w:rsidP="002465B3">
      <w:pPr>
        <w:pStyle w:val="libFootnote0"/>
        <w:rPr>
          <w:rtl/>
        </w:rPr>
      </w:pPr>
      <w:r>
        <w:rPr>
          <w:rtl/>
        </w:rPr>
        <w:t>1 -</w:t>
      </w:r>
      <w:r w:rsidR="003B0815">
        <w:rPr>
          <w:rtl/>
        </w:rPr>
        <w:t xml:space="preserve"> الجعفريات ص 34. </w:t>
      </w:r>
    </w:p>
    <w:p w:rsidR="002465B3" w:rsidRDefault="002465B3" w:rsidP="002465B3">
      <w:pPr>
        <w:pStyle w:val="libFootnote"/>
        <w:rPr>
          <w:rtl/>
        </w:rPr>
      </w:pPr>
      <w:r>
        <w:rPr>
          <w:rtl/>
        </w:rPr>
        <w:t>(1)</w:t>
      </w:r>
      <w:r w:rsidR="003B0815">
        <w:rPr>
          <w:rtl/>
        </w:rPr>
        <w:t xml:space="preserve"> ثلاث، ليس في المصدر. </w:t>
      </w:r>
    </w:p>
    <w:p w:rsidR="002465B3" w:rsidRDefault="002465B3" w:rsidP="002465B3">
      <w:pPr>
        <w:pStyle w:val="libFootnote"/>
        <w:rPr>
          <w:rtl/>
        </w:rPr>
      </w:pPr>
      <w:r>
        <w:rPr>
          <w:rtl/>
        </w:rPr>
        <w:t>(2)</w:t>
      </w:r>
      <w:r w:rsidR="003B0815">
        <w:rPr>
          <w:rtl/>
        </w:rPr>
        <w:t xml:space="preserve"> في المصدر: يوم. </w:t>
      </w:r>
    </w:p>
    <w:p w:rsidR="002465B3" w:rsidRDefault="002465B3" w:rsidP="002465B3">
      <w:pPr>
        <w:pStyle w:val="libFootnote"/>
        <w:rPr>
          <w:rtl/>
        </w:rPr>
      </w:pPr>
      <w:r>
        <w:rPr>
          <w:rtl/>
        </w:rPr>
        <w:t>(3)</w:t>
      </w:r>
      <w:r w:rsidR="003B0815">
        <w:rPr>
          <w:rtl/>
        </w:rPr>
        <w:t xml:space="preserve"> نوادر الراوندي ص 24، وعنه في البحار ج 89 ص 197 ح 44.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144. </w:t>
      </w:r>
    </w:p>
    <w:p w:rsidR="003B0815" w:rsidRDefault="002465B3" w:rsidP="002465B3">
      <w:pPr>
        <w:pStyle w:val="libFootnote"/>
        <w:rPr>
          <w:rtl/>
        </w:rPr>
      </w:pPr>
      <w:r>
        <w:rPr>
          <w:rtl/>
        </w:rPr>
        <w:t>(1)</w:t>
      </w:r>
      <w:r w:rsidR="003B0815">
        <w:rPr>
          <w:rtl/>
        </w:rPr>
        <w:t xml:space="preserve"> في المصدر اضافة: قال رسول الله </w:t>
      </w:r>
      <w:r w:rsidR="00FD0467" w:rsidRPr="00FD0467">
        <w:rPr>
          <w:rStyle w:val="libFootnoteAlaemChar"/>
          <w:rtl/>
        </w:rPr>
        <w:t>صلى‌الله‌عليه‌وآله‌</w:t>
      </w:r>
      <w:r w:rsidR="003B0815">
        <w:rPr>
          <w:rtl/>
        </w:rPr>
        <w:t>.</w:t>
      </w:r>
    </w:p>
    <w:p w:rsidR="00EE5CBA" w:rsidRDefault="003B0815" w:rsidP="00D63F21">
      <w:pPr>
        <w:pStyle w:val="libNormal"/>
        <w:rPr>
          <w:rtl/>
        </w:rPr>
      </w:pPr>
      <w:r>
        <w:rPr>
          <w:rtl/>
        </w:rPr>
        <w:br w:type="page"/>
      </w:r>
      <w:r w:rsidR="00EE5CBA">
        <w:rPr>
          <w:rtl/>
        </w:rPr>
        <w:lastRenderedPageBreak/>
        <w:t xml:space="preserve">6367 / 3 - </w:t>
      </w:r>
      <w:r>
        <w:rPr>
          <w:rtl/>
        </w:rPr>
        <w:t xml:space="preserve">الشيخ أبو الفتوح في تفسيره: عن أبي ذر الغفاري قال: قال رسول الله </w:t>
      </w:r>
      <w:r w:rsidR="00FD0467" w:rsidRPr="00FD0467">
        <w:rPr>
          <w:rStyle w:val="libAlaemChar"/>
          <w:rtl/>
        </w:rPr>
        <w:t>صلى‌الله‌عليه‌وآله‌</w:t>
      </w:r>
      <w:r>
        <w:rPr>
          <w:rtl/>
        </w:rPr>
        <w:t xml:space="preserve">: </w:t>
      </w:r>
      <w:r w:rsidR="00E85503">
        <w:rPr>
          <w:rtl/>
        </w:rPr>
        <w:t xml:space="preserve">« </w:t>
      </w:r>
      <w:r>
        <w:rPr>
          <w:rtl/>
        </w:rPr>
        <w:t>إذا كان يوم الجمعة، أرسل الله تعالى ملائكة معهم أقلام من ذهب وصحف من فضة، فيأتون ويقفون بباب المسجد، ويكتبون أسامي الذين يأتون إلى المسجد ال</w:t>
      </w:r>
      <w:r w:rsidR="00D63F21">
        <w:rPr>
          <w:rFonts w:hint="cs"/>
          <w:rtl/>
        </w:rPr>
        <w:t>أ</w:t>
      </w:r>
      <w:r>
        <w:rPr>
          <w:rtl/>
        </w:rPr>
        <w:t>ول فال</w:t>
      </w:r>
      <w:r w:rsidR="00D63F21">
        <w:rPr>
          <w:rFonts w:hint="cs"/>
          <w:rtl/>
        </w:rPr>
        <w:t>أ</w:t>
      </w:r>
      <w:r>
        <w:rPr>
          <w:rtl/>
        </w:rPr>
        <w:t xml:space="preserve">ول، فإذا كتبوا سبعين منهم قالوا: هؤلاء بعدد السبعين الذين اختارهم موسى </w:t>
      </w:r>
      <w:r w:rsidR="00FD0467" w:rsidRPr="00FD0467">
        <w:rPr>
          <w:rStyle w:val="libAlaemChar"/>
          <w:rtl/>
        </w:rPr>
        <w:t>عليه‌السلام</w:t>
      </w:r>
      <w:r>
        <w:rPr>
          <w:rtl/>
        </w:rPr>
        <w:t xml:space="preserve"> من أ</w:t>
      </w:r>
      <w:r w:rsidR="00D63F21">
        <w:rPr>
          <w:rFonts w:hint="cs"/>
          <w:rtl/>
        </w:rPr>
        <w:t>ُ</w:t>
      </w:r>
      <w:r>
        <w:rPr>
          <w:rtl/>
        </w:rPr>
        <w:t>مته، ثم يتخللون في الصفوف، ويتفقدون الذين لم يحضروا، فيقولون: أين فلان</w:t>
      </w:r>
      <w:r w:rsidR="00D63F21">
        <w:rPr>
          <w:rtl/>
        </w:rPr>
        <w:t>؟</w:t>
      </w:r>
      <w:r>
        <w:rPr>
          <w:rtl/>
        </w:rPr>
        <w:t xml:space="preserve"> قيل لهم: هو مريض، فيقولون: اللهم اشفه حتى يقيم صلاة الجمعة، ويقولون: أين فلان</w:t>
      </w:r>
      <w:r w:rsidR="00D63F21">
        <w:rPr>
          <w:rtl/>
        </w:rPr>
        <w:t>؟</w:t>
      </w:r>
      <w:r>
        <w:rPr>
          <w:rtl/>
        </w:rPr>
        <w:t xml:space="preserve"> قيل لهم: ذهب إلى السفر، فتقول الملائكة: اللهم رده سالما</w:t>
      </w:r>
      <w:r w:rsidR="00D63F21">
        <w:rPr>
          <w:rFonts w:hint="cs"/>
          <w:rtl/>
        </w:rPr>
        <w:t>ً</w:t>
      </w:r>
      <w:r>
        <w:rPr>
          <w:rtl/>
        </w:rPr>
        <w:t xml:space="preserve"> فإنه صاحب الجمعة، أين فلان</w:t>
      </w:r>
      <w:r w:rsidR="00D63F21">
        <w:rPr>
          <w:rtl/>
        </w:rPr>
        <w:t>؟</w:t>
      </w:r>
      <w:r>
        <w:rPr>
          <w:rtl/>
        </w:rPr>
        <w:t xml:space="preserve"> فيقولون: مات، فيقولون: اللهم اغفر له فإنه كان يقيم الجمعة</w:t>
      </w:r>
      <w:r w:rsidR="00E85503">
        <w:rPr>
          <w:rtl/>
        </w:rPr>
        <w:t xml:space="preserve"> »</w:t>
      </w:r>
      <w:r>
        <w:rPr>
          <w:rtl/>
        </w:rPr>
        <w:t xml:space="preserve">. </w:t>
      </w:r>
    </w:p>
    <w:p w:rsidR="00EE5CBA" w:rsidRDefault="00EE5CBA" w:rsidP="00D63F21">
      <w:pPr>
        <w:pStyle w:val="libNormal"/>
        <w:rPr>
          <w:rtl/>
        </w:rPr>
      </w:pPr>
      <w:r>
        <w:rPr>
          <w:rtl/>
        </w:rPr>
        <w:t xml:space="preserve">6368 / 4 - </w:t>
      </w:r>
      <w:r w:rsidR="003B0815">
        <w:rPr>
          <w:rtl/>
        </w:rPr>
        <w:t xml:space="preserve">الشهيد الثاني في رسالة إكمال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إذا كان يوم الجمعة، كان على كل </w:t>
      </w:r>
      <w:r w:rsidR="002465B3" w:rsidRPr="002465B3">
        <w:rPr>
          <w:rStyle w:val="libFootnotenumChar"/>
          <w:rtl/>
        </w:rPr>
        <w:t>(1)</w:t>
      </w:r>
      <w:r w:rsidR="003B0815">
        <w:rPr>
          <w:rtl/>
        </w:rPr>
        <w:t xml:space="preserve"> باب من أبواب المسجد ملائكة، يكتبون ال</w:t>
      </w:r>
      <w:r w:rsidR="00D63F21">
        <w:rPr>
          <w:rFonts w:hint="cs"/>
          <w:rtl/>
        </w:rPr>
        <w:t>أ</w:t>
      </w:r>
      <w:r w:rsidR="003B0815">
        <w:rPr>
          <w:rtl/>
        </w:rPr>
        <w:t>ول فال</w:t>
      </w:r>
      <w:r w:rsidR="00D63F21">
        <w:rPr>
          <w:rFonts w:hint="cs"/>
          <w:rtl/>
        </w:rPr>
        <w:t>أ</w:t>
      </w:r>
      <w:r w:rsidR="003B0815">
        <w:rPr>
          <w:rtl/>
        </w:rPr>
        <w:t xml:space="preserve">ول، فإذا جلس </w:t>
      </w:r>
      <w:r w:rsidR="00AA1F1C">
        <w:rPr>
          <w:rtl/>
        </w:rPr>
        <w:t>الإمام</w:t>
      </w:r>
      <w:r w:rsidR="003B0815">
        <w:rPr>
          <w:rtl/>
        </w:rPr>
        <w:t xml:space="preserve"> طووا الصحف، وجاؤوا يستمعون الذكر</w:t>
      </w:r>
      <w:r w:rsidR="00E85503">
        <w:rPr>
          <w:rtl/>
        </w:rPr>
        <w:t xml:space="preserve"> »</w:t>
      </w:r>
      <w:r w:rsidR="003B0815">
        <w:rPr>
          <w:rtl/>
        </w:rPr>
        <w:t xml:space="preserve">. </w:t>
      </w:r>
    </w:p>
    <w:p w:rsidR="00EE5CBA" w:rsidRDefault="00EE5CBA" w:rsidP="00D63F21">
      <w:pPr>
        <w:pStyle w:val="libNormal"/>
        <w:rPr>
          <w:rtl/>
        </w:rPr>
      </w:pPr>
      <w:r>
        <w:rPr>
          <w:rtl/>
        </w:rPr>
        <w:t xml:space="preserve">6369 / 5 - </w:t>
      </w:r>
      <w:r w:rsidR="003B0815">
        <w:rPr>
          <w:rtl/>
        </w:rPr>
        <w:t xml:space="preserve">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يجلس الناس من الله يوم القيامة، على قدر رواحهم إلى الجمعات، ال</w:t>
      </w:r>
      <w:r w:rsidR="00D63F21">
        <w:rPr>
          <w:rFonts w:hint="cs"/>
          <w:rtl/>
        </w:rPr>
        <w:t>أ</w:t>
      </w:r>
      <w:r w:rsidR="003B0815">
        <w:rPr>
          <w:rtl/>
        </w:rPr>
        <w:t>ول والثاني والثالث</w:t>
      </w:r>
      <w:r w:rsidR="00E85503">
        <w:rPr>
          <w:rtl/>
        </w:rPr>
        <w:t xml:space="preserve"> »</w:t>
      </w:r>
      <w:r w:rsidR="003B0815">
        <w:rPr>
          <w:rtl/>
        </w:rPr>
        <w:t xml:space="preserve">. قوله: من الله: أي من كرامته ونحوها. </w:t>
      </w:r>
    </w:p>
    <w:p w:rsidR="003B0815" w:rsidRDefault="00EE5CBA" w:rsidP="003B0815">
      <w:pPr>
        <w:pStyle w:val="libNormal"/>
        <w:rPr>
          <w:rtl/>
        </w:rPr>
      </w:pPr>
      <w:r>
        <w:rPr>
          <w:rtl/>
        </w:rPr>
        <w:t xml:space="preserve">6370 / 6 - </w:t>
      </w:r>
      <w:r w:rsidR="003B0815">
        <w:rPr>
          <w:rtl/>
        </w:rPr>
        <w:t xml:space="preserve">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من اغتسل يوم الجمعة غسل</w:t>
      </w:r>
    </w:p>
    <w:p w:rsidR="002465B3" w:rsidRDefault="00152F9D" w:rsidP="00152F9D">
      <w:pPr>
        <w:pStyle w:val="libLine"/>
        <w:rPr>
          <w:rtl/>
        </w:rPr>
      </w:pPr>
      <w:r>
        <w:rPr>
          <w:rtl/>
        </w:rPr>
        <w:t>____________________________</w:t>
      </w:r>
    </w:p>
    <w:p w:rsidR="002465B3" w:rsidRDefault="002465B3" w:rsidP="00D63F21">
      <w:pPr>
        <w:pStyle w:val="libFootnote0"/>
        <w:rPr>
          <w:rtl/>
        </w:rPr>
      </w:pPr>
      <w:r>
        <w:rPr>
          <w:rtl/>
        </w:rPr>
        <w:t>3 -</w:t>
      </w:r>
      <w:r w:rsidR="003B0815">
        <w:rPr>
          <w:rtl/>
        </w:rPr>
        <w:t xml:space="preserve"> تفسير </w:t>
      </w:r>
      <w:r w:rsidR="00D63F21">
        <w:rPr>
          <w:rFonts w:hint="cs"/>
          <w:rtl/>
        </w:rPr>
        <w:t>أ</w:t>
      </w:r>
      <w:r w:rsidR="003B0815">
        <w:rPr>
          <w:rtl/>
        </w:rPr>
        <w:t xml:space="preserve">بي الفتوح الرازي ج 5 ص 325. </w:t>
      </w:r>
    </w:p>
    <w:p w:rsidR="002465B3" w:rsidRDefault="002465B3" w:rsidP="00D63F21">
      <w:pPr>
        <w:pStyle w:val="libFootnote0"/>
        <w:rPr>
          <w:rtl/>
        </w:rPr>
      </w:pPr>
      <w:r>
        <w:rPr>
          <w:rtl/>
        </w:rPr>
        <w:t>4 -</w:t>
      </w:r>
      <w:r w:rsidR="003B0815">
        <w:rPr>
          <w:rtl/>
        </w:rPr>
        <w:t xml:space="preserve"> رسالة </w:t>
      </w:r>
      <w:r w:rsidR="00D63F21">
        <w:rPr>
          <w:rFonts w:hint="cs"/>
          <w:rtl/>
        </w:rPr>
        <w:t>إ</w:t>
      </w:r>
      <w:r w:rsidR="003B0815">
        <w:rPr>
          <w:rtl/>
        </w:rPr>
        <w:t xml:space="preserve">كمال الجمعة، وعنه في البحار ج 89 ص 212 ح 57. </w:t>
      </w:r>
    </w:p>
    <w:p w:rsidR="002465B3" w:rsidRDefault="002465B3" w:rsidP="00D63F21">
      <w:pPr>
        <w:pStyle w:val="libFootnote"/>
        <w:rPr>
          <w:rtl/>
        </w:rPr>
      </w:pPr>
      <w:r>
        <w:rPr>
          <w:rtl/>
        </w:rPr>
        <w:t>(1)</w:t>
      </w:r>
      <w:r w:rsidR="003B0815">
        <w:rPr>
          <w:rtl/>
        </w:rPr>
        <w:t xml:space="preserve"> </w:t>
      </w:r>
      <w:r w:rsidR="00D63F21">
        <w:rPr>
          <w:rFonts w:hint="cs"/>
          <w:rtl/>
        </w:rPr>
        <w:t>«</w:t>
      </w:r>
      <w:r w:rsidR="003B0815">
        <w:rPr>
          <w:rtl/>
        </w:rPr>
        <w:t>كل</w:t>
      </w:r>
      <w:r w:rsidR="00D63F21">
        <w:rPr>
          <w:rFonts w:hint="cs"/>
          <w:rtl/>
        </w:rPr>
        <w:t>»</w:t>
      </w:r>
      <w:r w:rsidR="003B0815">
        <w:rPr>
          <w:rtl/>
        </w:rPr>
        <w:t xml:space="preserve"> ليس في البحار. </w:t>
      </w:r>
    </w:p>
    <w:p w:rsidR="002465B3" w:rsidRDefault="002465B3" w:rsidP="00D63F21">
      <w:pPr>
        <w:pStyle w:val="libFootnote0"/>
        <w:rPr>
          <w:rtl/>
        </w:rPr>
      </w:pPr>
      <w:r>
        <w:rPr>
          <w:rtl/>
        </w:rPr>
        <w:t>5 -</w:t>
      </w:r>
      <w:r w:rsidR="003B0815">
        <w:rPr>
          <w:rtl/>
        </w:rPr>
        <w:t xml:space="preserve"> رسالة </w:t>
      </w:r>
      <w:r w:rsidR="00D63F21">
        <w:rPr>
          <w:rFonts w:hint="cs"/>
          <w:rtl/>
        </w:rPr>
        <w:t>إ</w:t>
      </w:r>
      <w:r w:rsidR="003B0815">
        <w:rPr>
          <w:rtl/>
        </w:rPr>
        <w:t xml:space="preserve">كمال الجمعة، وعنه في البحار ج 89 ص 213 ح 57. </w:t>
      </w:r>
    </w:p>
    <w:p w:rsidR="003B0815" w:rsidRDefault="002465B3" w:rsidP="002465B3">
      <w:pPr>
        <w:pStyle w:val="libFootnote0"/>
        <w:rPr>
          <w:rtl/>
        </w:rPr>
      </w:pPr>
      <w:r>
        <w:rPr>
          <w:rtl/>
        </w:rPr>
        <w:t>6 -</w:t>
      </w:r>
      <w:r w:rsidR="003B0815">
        <w:rPr>
          <w:rtl/>
        </w:rPr>
        <w:t xml:space="preserve"> رسالة إكمال الجمعة: وعنه في البحار ج 89 ص 213 ح 57. </w:t>
      </w:r>
    </w:p>
    <w:p w:rsidR="00EE5CBA" w:rsidRDefault="003B0815" w:rsidP="00D63F21">
      <w:pPr>
        <w:pStyle w:val="libNormal0"/>
        <w:rPr>
          <w:rtl/>
        </w:rPr>
      </w:pPr>
      <w:r>
        <w:rPr>
          <w:rtl/>
        </w:rPr>
        <w:br w:type="page"/>
      </w:r>
      <w:r>
        <w:rPr>
          <w:rtl/>
        </w:rPr>
        <w:lastRenderedPageBreak/>
        <w:t>الجنابة، ثم راح فكأنما قرب بدنة، ومن راح في السعة الثانية فكأنما قرب بقرة، ومن راح في الساعة الثالثة فكأنما قرب كبشا</w:t>
      </w:r>
      <w:r w:rsidR="00D63F21">
        <w:rPr>
          <w:rFonts w:hint="cs"/>
          <w:rtl/>
        </w:rPr>
        <w:t>ً</w:t>
      </w:r>
      <w:r>
        <w:rPr>
          <w:rtl/>
        </w:rPr>
        <w:t xml:space="preserve">، ومن راح في الساعة الراعبة فكأنما قرب دجاجة، ومن راح في الساعة الخامسة فكأنما قرب بيضة، فإذا خرج </w:t>
      </w:r>
      <w:r w:rsidR="00AA1F1C">
        <w:rPr>
          <w:rtl/>
        </w:rPr>
        <w:t>الإمام</w:t>
      </w:r>
      <w:r>
        <w:rPr>
          <w:rtl/>
        </w:rPr>
        <w:t xml:space="preserve"> حضرت الملائكة يستمعون الذكر</w:t>
      </w:r>
      <w:r w:rsidR="00E85503">
        <w:rPr>
          <w:rtl/>
        </w:rPr>
        <w:t xml:space="preserve"> »</w:t>
      </w:r>
      <w:r>
        <w:rPr>
          <w:rtl/>
        </w:rPr>
        <w:t xml:space="preserve">. </w:t>
      </w:r>
    </w:p>
    <w:p w:rsidR="00EE5CBA" w:rsidRDefault="00EE5CBA" w:rsidP="003B0815">
      <w:pPr>
        <w:pStyle w:val="libNormal"/>
        <w:rPr>
          <w:rtl/>
        </w:rPr>
      </w:pPr>
      <w:r>
        <w:rPr>
          <w:rtl/>
        </w:rPr>
        <w:t xml:space="preserve">6371 / 7 - </w:t>
      </w:r>
      <w:r w:rsidR="003B0815">
        <w:rPr>
          <w:rtl/>
        </w:rPr>
        <w:t xml:space="preserve">وعنه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 xml:space="preserve">من غسل يوم الجمعة واغتسل، ثم بكر وابتكر </w:t>
      </w:r>
      <w:r w:rsidR="00FD0467">
        <w:rPr>
          <w:rtl/>
        </w:rPr>
        <w:t>[</w:t>
      </w:r>
      <w:r w:rsidR="003B0815">
        <w:rPr>
          <w:rtl/>
        </w:rPr>
        <w:t xml:space="preserve"> ومشى </w:t>
      </w:r>
      <w:r w:rsidR="00FD0467">
        <w:rPr>
          <w:rtl/>
        </w:rPr>
        <w:t>]</w:t>
      </w:r>
      <w:r w:rsidR="003B0815">
        <w:rPr>
          <w:rtl/>
        </w:rPr>
        <w:t xml:space="preserve"> </w:t>
      </w:r>
      <w:r w:rsidR="002465B3" w:rsidRPr="002465B3">
        <w:rPr>
          <w:rStyle w:val="libFootnotenumChar"/>
          <w:rtl/>
        </w:rPr>
        <w:t>(1)</w:t>
      </w:r>
      <w:r w:rsidR="003B0815">
        <w:rPr>
          <w:rtl/>
        </w:rPr>
        <w:t xml:space="preserve"> ولم يركب، ودنا من </w:t>
      </w:r>
      <w:r w:rsidR="00AA1F1C">
        <w:rPr>
          <w:rtl/>
        </w:rPr>
        <w:t>الإمام</w:t>
      </w:r>
      <w:r w:rsidR="003B0815">
        <w:rPr>
          <w:rtl/>
        </w:rPr>
        <w:t>، واستمع ولم يلغ، كان له بكل خطوة عمل سنة: أجر صيامها وقيامها</w:t>
      </w:r>
      <w:r w:rsidR="00E85503">
        <w:rPr>
          <w:rtl/>
        </w:rPr>
        <w:t xml:space="preserve"> »</w:t>
      </w:r>
      <w:r w:rsidR="003B0815">
        <w:rPr>
          <w:rtl/>
        </w:rPr>
        <w:t xml:space="preserve">. </w:t>
      </w:r>
    </w:p>
    <w:p w:rsidR="00EE5CBA" w:rsidRDefault="00EE5CBA" w:rsidP="003B0815">
      <w:pPr>
        <w:pStyle w:val="libNormal"/>
        <w:rPr>
          <w:rtl/>
        </w:rPr>
      </w:pPr>
      <w:r>
        <w:rPr>
          <w:rtl/>
        </w:rPr>
        <w:t xml:space="preserve">6372 / 8 - </w:t>
      </w:r>
      <w:r w:rsidR="003B0815">
        <w:rPr>
          <w:rtl/>
        </w:rPr>
        <w:t xml:space="preserve">ابن أبي جمهور في درر اللالي: عن أوس الثقفي، 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غسل واغتسل، وغدا وابتكر، ودنا </w:t>
      </w:r>
      <w:r w:rsidR="002465B3" w:rsidRPr="002465B3">
        <w:rPr>
          <w:rStyle w:val="libFootnotenumChar"/>
          <w:rtl/>
        </w:rPr>
        <w:t>(1)</w:t>
      </w:r>
      <w:r w:rsidR="003B0815">
        <w:rPr>
          <w:rtl/>
        </w:rPr>
        <w:t xml:space="preserve"> ولم يلغ، كان له بكل خطوة عمل سنة: صيامها وقيامها</w:t>
      </w:r>
      <w:r w:rsidR="00E85503">
        <w:rPr>
          <w:rtl/>
        </w:rPr>
        <w:t xml:space="preserve"> »</w:t>
      </w:r>
      <w:r w:rsidR="003B0815">
        <w:rPr>
          <w:rtl/>
        </w:rPr>
        <w:t xml:space="preserve">. </w:t>
      </w:r>
    </w:p>
    <w:p w:rsidR="003B0815" w:rsidRDefault="00EE5CBA" w:rsidP="00D63F21">
      <w:pPr>
        <w:pStyle w:val="libNormal"/>
        <w:rPr>
          <w:rtl/>
        </w:rPr>
      </w:pPr>
      <w:r>
        <w:rPr>
          <w:rtl/>
        </w:rPr>
        <w:t xml:space="preserve">6373 / 9 - </w:t>
      </w:r>
      <w:r w:rsidR="003B0815">
        <w:rPr>
          <w:rtl/>
        </w:rPr>
        <w:t xml:space="preserve">وعن أبي سعيد الخدري: أن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إذا كان يوم الجمعة، كان على أبواب المساجد ملائكة يكتبون ال</w:t>
      </w:r>
      <w:r w:rsidR="00D63F21">
        <w:rPr>
          <w:rFonts w:hint="cs"/>
          <w:rtl/>
        </w:rPr>
        <w:t>أ</w:t>
      </w:r>
      <w:r w:rsidR="003B0815">
        <w:rPr>
          <w:rtl/>
        </w:rPr>
        <w:t>ول فال</w:t>
      </w:r>
      <w:r w:rsidR="00D63F21">
        <w:rPr>
          <w:rFonts w:hint="cs"/>
          <w:rtl/>
        </w:rPr>
        <w:t>أ</w:t>
      </w:r>
      <w:r w:rsidR="003B0815">
        <w:rPr>
          <w:rtl/>
        </w:rPr>
        <w:t xml:space="preserve">ول، فكمهدي البدن والبقر والشاة، إلى علية </w:t>
      </w:r>
      <w:r w:rsidR="002465B3" w:rsidRPr="002465B3">
        <w:rPr>
          <w:rStyle w:val="libFootnotenumChar"/>
          <w:rtl/>
        </w:rPr>
        <w:t>(1)</w:t>
      </w:r>
      <w:r w:rsidR="003B0815">
        <w:rPr>
          <w:rtl/>
        </w:rPr>
        <w:t xml:space="preserve"> الطير إلى العصفور، فإذا خرج </w:t>
      </w:r>
      <w:r w:rsidR="00AA1F1C">
        <w:rPr>
          <w:rtl/>
        </w:rPr>
        <w:t>الإمام</w:t>
      </w:r>
      <w:r w:rsidR="003B0815">
        <w:rPr>
          <w:rtl/>
        </w:rPr>
        <w:t xml:space="preserve"> طويت الصحف، وكان من جاء بعد خروج </w:t>
      </w:r>
      <w:r w:rsidR="00AA1F1C">
        <w:rPr>
          <w:rtl/>
        </w:rPr>
        <w:t>الإمام</w:t>
      </w:r>
      <w:r w:rsidR="003B0815">
        <w:rPr>
          <w:rtl/>
        </w:rPr>
        <w:t>، كمن أدرك الصلاة ولم تفته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D63F21">
      <w:pPr>
        <w:pStyle w:val="libFootnote0"/>
        <w:rPr>
          <w:rtl/>
        </w:rPr>
      </w:pPr>
      <w:r>
        <w:rPr>
          <w:rtl/>
        </w:rPr>
        <w:t>7 -</w:t>
      </w:r>
      <w:r w:rsidR="003B0815">
        <w:rPr>
          <w:rtl/>
        </w:rPr>
        <w:t xml:space="preserve"> رسالة </w:t>
      </w:r>
      <w:r w:rsidR="00D63F21">
        <w:rPr>
          <w:rFonts w:hint="cs"/>
          <w:rtl/>
        </w:rPr>
        <w:t>إ</w:t>
      </w:r>
      <w:r w:rsidR="003B0815">
        <w:rPr>
          <w:rtl/>
        </w:rPr>
        <w:t xml:space="preserve">كمال الجمعة: وعنه في البحار ج 89 ص 213 ح 57.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البحار. </w:t>
      </w:r>
    </w:p>
    <w:p w:rsidR="002465B3" w:rsidRDefault="002465B3" w:rsidP="00D63F21">
      <w:pPr>
        <w:pStyle w:val="libFootnote0"/>
        <w:rPr>
          <w:rtl/>
        </w:rPr>
      </w:pPr>
      <w:r>
        <w:rPr>
          <w:rtl/>
        </w:rPr>
        <w:t>8 -</w:t>
      </w:r>
      <w:r w:rsidR="003B0815">
        <w:rPr>
          <w:rtl/>
        </w:rPr>
        <w:t xml:space="preserve"> درر اللالي ج 1 ص 12</w:t>
      </w:r>
      <w:r w:rsidR="00D63F21">
        <w:rPr>
          <w:rFonts w:hint="cs"/>
          <w:rtl/>
        </w:rPr>
        <w:t>.</w:t>
      </w:r>
      <w:r w:rsidR="003B0815">
        <w:rPr>
          <w:rtl/>
        </w:rPr>
        <w:t xml:space="preserve"> </w:t>
      </w:r>
    </w:p>
    <w:p w:rsidR="002465B3" w:rsidRDefault="002465B3" w:rsidP="002465B3">
      <w:pPr>
        <w:pStyle w:val="libFootnote"/>
        <w:rPr>
          <w:rtl/>
        </w:rPr>
      </w:pPr>
      <w:r>
        <w:rPr>
          <w:rtl/>
        </w:rPr>
        <w:t>(1)</w:t>
      </w:r>
      <w:r w:rsidR="003B0815">
        <w:rPr>
          <w:rtl/>
        </w:rPr>
        <w:t xml:space="preserve"> في المصدر زيادة: من </w:t>
      </w:r>
      <w:r w:rsidR="00AA1F1C">
        <w:rPr>
          <w:rtl/>
        </w:rPr>
        <w:t>الإمام</w:t>
      </w:r>
      <w:r w:rsidR="003B0815">
        <w:rPr>
          <w:rtl/>
        </w:rPr>
        <w:t xml:space="preserve">. </w:t>
      </w:r>
    </w:p>
    <w:p w:rsidR="002465B3" w:rsidRDefault="002465B3" w:rsidP="002465B3">
      <w:pPr>
        <w:pStyle w:val="libFootnote0"/>
        <w:rPr>
          <w:rtl/>
        </w:rPr>
      </w:pPr>
      <w:r>
        <w:rPr>
          <w:rtl/>
        </w:rPr>
        <w:t>9 -</w:t>
      </w:r>
      <w:r w:rsidR="003B0815">
        <w:rPr>
          <w:rtl/>
        </w:rPr>
        <w:t xml:space="preserve"> درر اللالي ج 1 ص 13. </w:t>
      </w:r>
    </w:p>
    <w:p w:rsidR="003B0815" w:rsidRDefault="002465B3" w:rsidP="002465B3">
      <w:pPr>
        <w:pStyle w:val="libFootnote"/>
        <w:rPr>
          <w:rtl/>
        </w:rPr>
      </w:pPr>
      <w:r>
        <w:rPr>
          <w:rtl/>
        </w:rPr>
        <w:t>(1)</w:t>
      </w:r>
      <w:r w:rsidR="003B0815">
        <w:rPr>
          <w:rtl/>
        </w:rPr>
        <w:t xml:space="preserve"> ع</w:t>
      </w:r>
      <w:r w:rsidR="00D63F21">
        <w:rPr>
          <w:rFonts w:hint="cs"/>
          <w:rtl/>
        </w:rPr>
        <w:t>ِ</w:t>
      </w:r>
      <w:r w:rsidR="003B0815">
        <w:rPr>
          <w:rtl/>
        </w:rPr>
        <w:t>لية: جمع عال</w:t>
      </w:r>
      <w:r w:rsidR="00D63F21">
        <w:rPr>
          <w:rFonts w:hint="cs"/>
          <w:rtl/>
        </w:rPr>
        <w:t>ٍ</w:t>
      </w:r>
      <w:r w:rsidR="003B0815">
        <w:rPr>
          <w:rtl/>
        </w:rPr>
        <w:t>، والعالي من كل</w:t>
      </w:r>
      <w:r w:rsidR="00D63F21">
        <w:rPr>
          <w:rFonts w:hint="cs"/>
          <w:rtl/>
        </w:rPr>
        <w:t>ّ</w:t>
      </w:r>
      <w:r w:rsidR="003B0815">
        <w:rPr>
          <w:rtl/>
        </w:rPr>
        <w:t xml:space="preserve"> شئ: ارفعه (لسان العرب - علا - ج 155 ص 83)، فالمراد من عليه الطير كبارها كالنعام مثلا</w:t>
      </w:r>
      <w:r w:rsidR="00D63F21">
        <w:rPr>
          <w:rFonts w:hint="cs"/>
          <w:rtl/>
        </w:rPr>
        <w:t>ً</w:t>
      </w:r>
      <w:r w:rsidR="003B0815">
        <w:rPr>
          <w:rtl/>
        </w:rPr>
        <w:t xml:space="preserve">. </w:t>
      </w:r>
    </w:p>
    <w:p w:rsidR="00FD0467" w:rsidRDefault="00556A70" w:rsidP="00D63F21">
      <w:pPr>
        <w:pStyle w:val="libNormal"/>
        <w:rPr>
          <w:rtl/>
        </w:rPr>
      </w:pPr>
      <w:r>
        <w:rPr>
          <w:rtl/>
        </w:rPr>
        <w:br w:type="page"/>
      </w:r>
      <w:r w:rsidR="00EE5CBA">
        <w:rPr>
          <w:rtl/>
        </w:rPr>
        <w:lastRenderedPageBreak/>
        <w:t xml:space="preserve">6374 / 10 - </w:t>
      </w:r>
      <w:r w:rsidR="003B0815">
        <w:rPr>
          <w:rtl/>
        </w:rPr>
        <w:t xml:space="preserve">وفي حديث آخر عنه </w:t>
      </w:r>
      <w:r w:rsidR="00FD0467" w:rsidRPr="00FD0467">
        <w:rPr>
          <w:rStyle w:val="libAlaemChar"/>
          <w:rtl/>
        </w:rPr>
        <w:t>صلى‌الله‌عليه‌وآله‌</w:t>
      </w:r>
      <w:r w:rsidR="003B0815">
        <w:rPr>
          <w:rtl/>
        </w:rPr>
        <w:t xml:space="preserve"> قال: مشيك إلى المسجد، وانصرافك إلى أهلك، في ال</w:t>
      </w:r>
      <w:r w:rsidR="00D63F21">
        <w:rPr>
          <w:rFonts w:hint="cs"/>
          <w:rtl/>
        </w:rPr>
        <w:t>أ</w:t>
      </w:r>
      <w:r w:rsidR="003B0815">
        <w:rPr>
          <w:rtl/>
        </w:rPr>
        <w:t>جر سواء</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2" w:name="_Toc366284991"/>
      <w:r>
        <w:rPr>
          <w:rtl/>
        </w:rPr>
        <w:t xml:space="preserve">22 - </w:t>
      </w:r>
      <w:r w:rsidR="00556A70" w:rsidRPr="00556A70">
        <w:rPr>
          <w:rStyle w:val="libAlaemHeading2Char"/>
          <w:rtl/>
        </w:rPr>
        <w:t>(</w:t>
      </w:r>
      <w:r>
        <w:rPr>
          <w:rtl/>
        </w:rPr>
        <w:t xml:space="preserve"> </w:t>
      </w:r>
      <w:r w:rsidR="003B0815">
        <w:rPr>
          <w:rtl/>
        </w:rPr>
        <w:t xml:space="preserve">باب استحباب تسليم </w:t>
      </w:r>
      <w:r w:rsidR="00AA1F1C">
        <w:rPr>
          <w:rtl/>
        </w:rPr>
        <w:t>الإمام</w:t>
      </w:r>
      <w:r w:rsidR="003B0815">
        <w:rPr>
          <w:rtl/>
        </w:rPr>
        <w:t xml:space="preserve"> على الناس عند صعود المنبر، وجلوسه حتى يفرغ المؤذن</w:t>
      </w:r>
      <w:r w:rsidR="00556A70" w:rsidRPr="00556A70">
        <w:rPr>
          <w:rStyle w:val="libAlaemHeading2Char"/>
          <w:rtl/>
        </w:rPr>
        <w:t xml:space="preserve"> )</w:t>
      </w:r>
      <w:bookmarkEnd w:id="22"/>
      <w:r w:rsidR="003B0815">
        <w:rPr>
          <w:rtl/>
        </w:rPr>
        <w:t xml:space="preserve"> </w:t>
      </w:r>
    </w:p>
    <w:p w:rsidR="00EE5CBA" w:rsidRDefault="00EE5CBA" w:rsidP="003B0815">
      <w:pPr>
        <w:pStyle w:val="libNormal"/>
        <w:rPr>
          <w:rtl/>
        </w:rPr>
      </w:pPr>
      <w:r>
        <w:rPr>
          <w:rtl/>
        </w:rPr>
        <w:t xml:space="preserve">6375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كان إذا صعد المنبر، سلم على الناس. </w:t>
      </w:r>
    </w:p>
    <w:p w:rsidR="00FD0467" w:rsidRDefault="00EE5CBA" w:rsidP="00D63F21">
      <w:pPr>
        <w:pStyle w:val="libNormal"/>
        <w:rPr>
          <w:rtl/>
        </w:rPr>
      </w:pPr>
      <w:r>
        <w:rPr>
          <w:rtl/>
        </w:rPr>
        <w:t xml:space="preserve">6376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إذا صعد </w:t>
      </w:r>
      <w:r w:rsidR="00AA1F1C">
        <w:rPr>
          <w:rtl/>
        </w:rPr>
        <w:t>الإمام</w:t>
      </w:r>
      <w:r w:rsidR="003B0815">
        <w:rPr>
          <w:rtl/>
        </w:rPr>
        <w:t xml:space="preserve"> </w:t>
      </w:r>
      <w:r w:rsidR="00FD0467">
        <w:rPr>
          <w:rtl/>
        </w:rPr>
        <w:t>[</w:t>
      </w:r>
      <w:r w:rsidR="003B0815">
        <w:rPr>
          <w:rtl/>
        </w:rPr>
        <w:t xml:space="preserve"> المنبر </w:t>
      </w:r>
      <w:r w:rsidR="00FD0467">
        <w:rPr>
          <w:rtl/>
        </w:rPr>
        <w:t>]</w:t>
      </w:r>
      <w:r w:rsidR="003B0815">
        <w:rPr>
          <w:rtl/>
        </w:rPr>
        <w:t xml:space="preserve"> </w:t>
      </w:r>
      <w:r w:rsidR="002465B3" w:rsidRPr="002465B3">
        <w:rPr>
          <w:rStyle w:val="libFootnotenumChar"/>
          <w:rtl/>
        </w:rPr>
        <w:t>(1)</w:t>
      </w:r>
      <w:r w:rsidR="003B0815">
        <w:rPr>
          <w:rtl/>
        </w:rPr>
        <w:t xml:space="preserve"> جلس وأذن المؤذنون بين يديه فإذا فرغوا من ال</w:t>
      </w:r>
      <w:r w:rsidR="00D63F21">
        <w:rPr>
          <w:rFonts w:hint="cs"/>
          <w:rtl/>
        </w:rPr>
        <w:t>أ</w:t>
      </w:r>
      <w:r w:rsidR="003B0815">
        <w:rPr>
          <w:rtl/>
        </w:rPr>
        <w:t>ذان قام</w:t>
      </w:r>
      <w:r w:rsidR="00E85503">
        <w:rPr>
          <w:rtl/>
        </w:rPr>
        <w:t xml:space="preserve"> »</w:t>
      </w:r>
      <w:r w:rsidR="003B0815">
        <w:rPr>
          <w:rtl/>
        </w:rPr>
        <w:t xml:space="preserve"> الخبر.</w:t>
      </w:r>
      <w:r w:rsidR="00FD0467">
        <w:rPr>
          <w:rtl/>
        </w:rPr>
        <w:t xml:space="preserve"> </w:t>
      </w:r>
    </w:p>
    <w:p w:rsidR="00EE5CBA" w:rsidRDefault="00FD0467" w:rsidP="00FD0467">
      <w:pPr>
        <w:pStyle w:val="Heading2Center"/>
        <w:rPr>
          <w:rtl/>
        </w:rPr>
      </w:pPr>
      <w:r>
        <w:rPr>
          <w:rtl/>
        </w:rPr>
        <w:t xml:space="preserve"> </w:t>
      </w:r>
      <w:bookmarkStart w:id="23" w:name="_Toc366284992"/>
      <w:r>
        <w:rPr>
          <w:rtl/>
        </w:rPr>
        <w:t xml:space="preserve">23 - </w:t>
      </w:r>
      <w:r w:rsidR="00556A70" w:rsidRPr="00556A70">
        <w:rPr>
          <w:rStyle w:val="libAlaemHeading2Char"/>
          <w:rtl/>
        </w:rPr>
        <w:t>(</w:t>
      </w:r>
      <w:r>
        <w:rPr>
          <w:rtl/>
        </w:rPr>
        <w:t xml:space="preserve"> </w:t>
      </w:r>
      <w:r w:rsidR="003B0815">
        <w:rPr>
          <w:rtl/>
        </w:rPr>
        <w:t>باب اشتراط عدالة امام الجمعة وعدم فسقه، وأنه يجوز لمن يصلي الجمعة خلف من لا يقتدي به، أن يقدم ظهره على الجمعة، وأن يؤخرها، وأن ينويها ظهرا</w:t>
      </w:r>
      <w:r w:rsidR="00786298">
        <w:rPr>
          <w:rFonts w:hint="cs"/>
          <w:rtl/>
        </w:rPr>
        <w:t>ً</w:t>
      </w:r>
      <w:r w:rsidR="003B0815">
        <w:rPr>
          <w:rtl/>
        </w:rPr>
        <w:t xml:space="preserve">، ويكملها بعد تسليم </w:t>
      </w:r>
      <w:r w:rsidR="00AA1F1C">
        <w:rPr>
          <w:rtl/>
        </w:rPr>
        <w:t>الإمام</w:t>
      </w:r>
      <w:r w:rsidR="003B0815">
        <w:rPr>
          <w:rtl/>
        </w:rPr>
        <w:t xml:space="preserve"> أربعا</w:t>
      </w:r>
      <w:r w:rsidR="00786298">
        <w:rPr>
          <w:rFonts w:hint="cs"/>
          <w:rtl/>
        </w:rPr>
        <w:t>ً</w:t>
      </w:r>
      <w:r w:rsidR="003B0815">
        <w:rPr>
          <w:rtl/>
        </w:rPr>
        <w:t>، وكذا المسبوق بركعتين من الظهر</w:t>
      </w:r>
      <w:r w:rsidR="00556A70" w:rsidRPr="00556A70">
        <w:rPr>
          <w:rStyle w:val="libAlaemHeading2Char"/>
          <w:rtl/>
        </w:rPr>
        <w:t xml:space="preserve"> )</w:t>
      </w:r>
      <w:bookmarkEnd w:id="23"/>
      <w:r w:rsidR="003B0815">
        <w:rPr>
          <w:rtl/>
        </w:rPr>
        <w:t xml:space="preserve"> </w:t>
      </w:r>
    </w:p>
    <w:p w:rsidR="003B0815" w:rsidRDefault="00EE5CBA" w:rsidP="003B0815">
      <w:pPr>
        <w:pStyle w:val="libNormal"/>
        <w:rPr>
          <w:rtl/>
        </w:rPr>
      </w:pPr>
      <w:r>
        <w:rPr>
          <w:rtl/>
        </w:rPr>
        <w:t xml:space="preserve">6377 / 1 - </w:t>
      </w:r>
      <w:r w:rsidR="003B0815">
        <w:rPr>
          <w:rtl/>
        </w:rPr>
        <w:t xml:space="preserve">دعائم </w:t>
      </w:r>
      <w:r w:rsidR="00152F9D">
        <w:rPr>
          <w:rtl/>
        </w:rPr>
        <w:t>الإسلام</w:t>
      </w:r>
      <w:r w:rsidR="003B0815">
        <w:rPr>
          <w:rtl/>
        </w:rPr>
        <w:t xml:space="preserve">: عن علي بن الحسين </w:t>
      </w:r>
      <w:r w:rsidR="00FD0467" w:rsidRPr="00FD0467">
        <w:rPr>
          <w:rStyle w:val="libAlaemChar"/>
          <w:rtl/>
        </w:rPr>
        <w:t>عليهما‌السلام</w:t>
      </w:r>
      <w:r w:rsidR="003B0815">
        <w:rPr>
          <w:rtl/>
        </w:rPr>
        <w:t xml:space="preserve">، أنه كان يشهد الجمعة مع أئمة الجور تقية </w:t>
      </w:r>
      <w:r w:rsidR="002465B3" w:rsidRPr="002465B3">
        <w:rPr>
          <w:rStyle w:val="libFootnotenumChar"/>
          <w:rtl/>
        </w:rPr>
        <w:t>(1)</w:t>
      </w:r>
      <w:r w:rsidR="003B0815">
        <w:rPr>
          <w:rtl/>
        </w:rPr>
        <w:t xml:space="preserve">، ولا يعتد بها، ويصلي الظهر لنفسه، 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لا جمعة إلا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10 -</w:t>
      </w:r>
      <w:r w:rsidR="003B0815">
        <w:rPr>
          <w:rtl/>
        </w:rPr>
        <w:t xml:space="preserve"> درر اللالي ج 1 ص 13. </w:t>
      </w:r>
    </w:p>
    <w:p w:rsidR="002465B3" w:rsidRDefault="00FD0467" w:rsidP="00FD0467">
      <w:pPr>
        <w:pStyle w:val="libFootnoteCenterBold"/>
        <w:rPr>
          <w:rtl/>
        </w:rPr>
      </w:pPr>
      <w:r>
        <w:rPr>
          <w:rtl/>
        </w:rPr>
        <w:t>الباب - 22</w:t>
      </w:r>
      <w:r w:rsidR="003B0815">
        <w:rPr>
          <w:rtl/>
        </w:rPr>
        <w:t xml:space="preserve"> 1 و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183، وعنهما في البحار ج 89 ص 257.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- 23</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182، وعنه في البحار ج 89 ص 255 ح 71. </w:t>
      </w:r>
    </w:p>
    <w:p w:rsidR="003B0815" w:rsidRDefault="002465B3" w:rsidP="002465B3">
      <w:pPr>
        <w:pStyle w:val="libFootnote"/>
        <w:rPr>
          <w:rtl/>
        </w:rPr>
      </w:pPr>
      <w:r>
        <w:rPr>
          <w:rtl/>
        </w:rPr>
        <w:t>(1)</w:t>
      </w:r>
      <w:r w:rsidR="003B0815">
        <w:rPr>
          <w:rtl/>
        </w:rPr>
        <w:t xml:space="preserve"> ليس في المصدر. </w:t>
      </w:r>
    </w:p>
    <w:p w:rsidR="00FD0467" w:rsidRDefault="003B0815" w:rsidP="00786298">
      <w:pPr>
        <w:pStyle w:val="libNormal0"/>
        <w:rPr>
          <w:rtl/>
        </w:rPr>
      </w:pPr>
      <w:r>
        <w:rPr>
          <w:rtl/>
        </w:rPr>
        <w:br w:type="page"/>
      </w:r>
      <w:r>
        <w:rPr>
          <w:rtl/>
        </w:rPr>
        <w:lastRenderedPageBreak/>
        <w:t>مع امام عدل تقي</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4" w:name="_Toc366284993"/>
      <w:r>
        <w:rPr>
          <w:rtl/>
        </w:rPr>
        <w:t xml:space="preserve">24 - </w:t>
      </w:r>
      <w:r w:rsidR="00556A70" w:rsidRPr="00556A70">
        <w:rPr>
          <w:rStyle w:val="libAlaemHeading2Char"/>
          <w:rtl/>
        </w:rPr>
        <w:t>(</w:t>
      </w:r>
      <w:r>
        <w:rPr>
          <w:rtl/>
        </w:rPr>
        <w:t xml:space="preserve"> </w:t>
      </w:r>
      <w:r w:rsidR="003B0815">
        <w:rPr>
          <w:rtl/>
        </w:rPr>
        <w:t>باب استحباب الدعاء يوم الجمعة، ما بين فراغ الخطيب واستواء الصفوف، وفي آخر ساعة منه</w:t>
      </w:r>
      <w:r w:rsidR="00556A70" w:rsidRPr="00556A70">
        <w:rPr>
          <w:rStyle w:val="libAlaemHeading2Char"/>
          <w:rtl/>
        </w:rPr>
        <w:t xml:space="preserve"> )</w:t>
      </w:r>
      <w:bookmarkEnd w:id="24"/>
      <w:r w:rsidR="003B0815">
        <w:rPr>
          <w:rtl/>
        </w:rPr>
        <w:t xml:space="preserve"> </w:t>
      </w:r>
    </w:p>
    <w:p w:rsidR="00EE5CBA" w:rsidRDefault="00EE5CBA" w:rsidP="003B0815">
      <w:pPr>
        <w:pStyle w:val="libNormal"/>
        <w:rPr>
          <w:rtl/>
        </w:rPr>
      </w:pPr>
      <w:r>
        <w:rPr>
          <w:rtl/>
        </w:rPr>
        <w:t xml:space="preserve">5378 / 1 - </w:t>
      </w:r>
      <w:r w:rsidR="003B0815">
        <w:rPr>
          <w:rtl/>
        </w:rPr>
        <w:t xml:space="preserve">جعفر بن أحمد القمي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2465B3" w:rsidRPr="002465B3">
        <w:rPr>
          <w:rStyle w:val="libFootnotenumChar"/>
          <w:rtl/>
        </w:rPr>
        <w:t>(1)</w:t>
      </w:r>
      <w:r w:rsidR="003B0815">
        <w:rPr>
          <w:rtl/>
        </w:rPr>
        <w:t xml:space="preserve"> قال: الساعة التي ترجى في يوم الجمعة، التي لا يدعو فيها مؤمن إلا استجيب قال: نعم، إذا خرج </w:t>
      </w:r>
      <w:r w:rsidR="00AA1F1C">
        <w:rPr>
          <w:rtl/>
        </w:rPr>
        <w:t>الإمام</w:t>
      </w:r>
      <w:r w:rsidR="003B0815">
        <w:rPr>
          <w:rtl/>
        </w:rPr>
        <w:t xml:space="preserve">، قلت: إن </w:t>
      </w:r>
      <w:r w:rsidR="00AA1F1C">
        <w:rPr>
          <w:rtl/>
        </w:rPr>
        <w:t>الإمام</w:t>
      </w:r>
      <w:r w:rsidR="003B0815">
        <w:rPr>
          <w:rtl/>
        </w:rPr>
        <w:t xml:space="preserve"> ربما يعجل ويؤخر، قال: إذا زالت الشمس، وقال </w:t>
      </w:r>
      <w:r w:rsidR="00FD0467" w:rsidRPr="00FD0467">
        <w:rPr>
          <w:rStyle w:val="libAlaemChar"/>
          <w:rtl/>
        </w:rPr>
        <w:t>عليه‌السلام</w:t>
      </w:r>
      <w:r w:rsidR="003B0815">
        <w:rPr>
          <w:rtl/>
        </w:rPr>
        <w:t xml:space="preserve">: الساعة التي يستجاب فيها الدعاء يوم الجمعة، ما بين فراغ </w:t>
      </w:r>
      <w:r w:rsidR="00AA1F1C">
        <w:rPr>
          <w:rtl/>
        </w:rPr>
        <w:t>الإمام</w:t>
      </w:r>
      <w:r w:rsidR="003B0815">
        <w:rPr>
          <w:rtl/>
        </w:rPr>
        <w:t xml:space="preserve"> من الخطبة، إلى أن يستوي الناس في الصفوف، وساعة أ</w:t>
      </w:r>
      <w:r w:rsidR="00786298">
        <w:rPr>
          <w:rFonts w:hint="cs"/>
          <w:rtl/>
        </w:rPr>
        <w:t>ُ</w:t>
      </w:r>
      <w:r w:rsidR="003B0815">
        <w:rPr>
          <w:rtl/>
        </w:rPr>
        <w:t xml:space="preserve">خرى من آخر النهار، إلى أن تغيب الشمس - وروي - حين ينزل </w:t>
      </w:r>
      <w:r w:rsidR="00AA1F1C">
        <w:rPr>
          <w:rtl/>
        </w:rPr>
        <w:t>الإمام</w:t>
      </w:r>
      <w:r w:rsidR="003B0815">
        <w:rPr>
          <w:rtl/>
        </w:rPr>
        <w:t xml:space="preserve"> من المنبر، إلى أن يقوم مقامه - وروي - ما بين نزول </w:t>
      </w:r>
      <w:r w:rsidR="00AA1F1C">
        <w:rPr>
          <w:rtl/>
        </w:rPr>
        <w:t>الإمام</w:t>
      </w:r>
      <w:r w:rsidR="003B0815">
        <w:rPr>
          <w:rtl/>
        </w:rPr>
        <w:t xml:space="preserve"> من المنبر، إلى أن يصير الفئ من الزوال قدم. </w:t>
      </w:r>
    </w:p>
    <w:p w:rsidR="003B0815" w:rsidRDefault="00EE5CBA" w:rsidP="00786298">
      <w:pPr>
        <w:pStyle w:val="libNormal"/>
        <w:rPr>
          <w:rtl/>
        </w:rPr>
      </w:pPr>
      <w:r>
        <w:rPr>
          <w:rtl/>
        </w:rPr>
        <w:t xml:space="preserve">6379 / 2 - </w:t>
      </w:r>
      <w:r w:rsidR="003B0815">
        <w:rPr>
          <w:rtl/>
        </w:rPr>
        <w:t>الشيخ المفيد في ال</w:t>
      </w:r>
      <w:r w:rsidR="00786298">
        <w:rPr>
          <w:rFonts w:hint="cs"/>
          <w:rtl/>
        </w:rPr>
        <w:t>إ</w:t>
      </w:r>
      <w:r w:rsidR="003B0815">
        <w:rPr>
          <w:rtl/>
        </w:rPr>
        <w:t xml:space="preserve">ختصاص: عن عبدالرحمن بن إبراهيم، عن الحسين بن مهران، عن الحسن بن </w:t>
      </w:r>
      <w:r w:rsidR="00152F9D">
        <w:rPr>
          <w:rtl/>
        </w:rPr>
        <w:t>عبدالله</w:t>
      </w:r>
      <w:r w:rsidR="003B0815">
        <w:rPr>
          <w:rtl/>
        </w:rPr>
        <w:t xml:space="preserve">، عن أبيه، عن جده، عن جعفر بن </w:t>
      </w:r>
      <w:r w:rsidR="00152F9D">
        <w:rPr>
          <w:rtl/>
        </w:rPr>
        <w:t>محمّد</w:t>
      </w:r>
      <w:r w:rsidR="003B0815">
        <w:rPr>
          <w:rtl/>
        </w:rPr>
        <w:t xml:space="preserve">، عن أبيه، عن جده الحسين بن علي </w:t>
      </w:r>
      <w:r w:rsidR="00FD0467" w:rsidRPr="00FD0467">
        <w:rPr>
          <w:rStyle w:val="libAlaemChar"/>
          <w:rtl/>
        </w:rPr>
        <w:t>عليهم‌السلام</w:t>
      </w:r>
      <w:r w:rsidR="003B0815">
        <w:rPr>
          <w:rtl/>
        </w:rPr>
        <w:t xml:space="preserve">، عن رسول الله </w:t>
      </w:r>
      <w:r w:rsidR="00FD0467" w:rsidRPr="00FD0467">
        <w:rPr>
          <w:rStyle w:val="libAlaemChar"/>
          <w:rtl/>
        </w:rPr>
        <w:t>صلى‌الله‌عليه‌وآله‌</w:t>
      </w:r>
      <w:r w:rsidR="003B0815">
        <w:rPr>
          <w:rtl/>
        </w:rPr>
        <w:t xml:space="preserve"> أنه قال في حديث: </w:t>
      </w:r>
      <w:r w:rsidR="00E85503">
        <w:rPr>
          <w:rtl/>
        </w:rPr>
        <w:t xml:space="preserve">« </w:t>
      </w:r>
      <w:r w:rsidR="003B0815">
        <w:rPr>
          <w:rtl/>
        </w:rPr>
        <w:t xml:space="preserve">وأما يوم الجمعة، فهو يوم جمع </w:t>
      </w:r>
      <w:r w:rsidR="002465B3" w:rsidRPr="002465B3">
        <w:rPr>
          <w:rStyle w:val="libFootnotenumChar"/>
          <w:rtl/>
        </w:rPr>
        <w:t>(1)</w:t>
      </w:r>
      <w:r w:rsidR="003B0815">
        <w:rPr>
          <w:rtl/>
        </w:rPr>
        <w:t xml:space="preserve"> الله فيه ال</w:t>
      </w:r>
      <w:r w:rsidR="00786298">
        <w:rPr>
          <w:rFonts w:hint="cs"/>
          <w:rtl/>
        </w:rPr>
        <w:t>أ</w:t>
      </w:r>
      <w:r w:rsidR="003B0815">
        <w:rPr>
          <w:rtl/>
        </w:rPr>
        <w:t>ولين وال</w:t>
      </w:r>
      <w:r w:rsidR="00786298">
        <w:rPr>
          <w:rFonts w:hint="cs"/>
          <w:rtl/>
        </w:rPr>
        <w:t>آ</w:t>
      </w:r>
      <w:r w:rsidR="003B0815">
        <w:rPr>
          <w:rtl/>
        </w:rPr>
        <w:t>خرين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- 24</w:t>
      </w:r>
      <w:r w:rsidR="003B0815">
        <w:rPr>
          <w:rtl/>
        </w:rPr>
        <w:t xml:space="preserve"> </w:t>
      </w:r>
    </w:p>
    <w:p w:rsidR="002465B3" w:rsidRDefault="002465B3" w:rsidP="002465B3">
      <w:pPr>
        <w:pStyle w:val="libFootnote0"/>
        <w:rPr>
          <w:rtl/>
        </w:rPr>
      </w:pPr>
      <w:r>
        <w:rPr>
          <w:rtl/>
        </w:rPr>
        <w:t>1 -</w:t>
      </w:r>
      <w:r w:rsidR="003B0815">
        <w:rPr>
          <w:rtl/>
        </w:rPr>
        <w:t xml:space="preserve"> العروس ص 57. </w:t>
      </w:r>
    </w:p>
    <w:p w:rsidR="002465B3" w:rsidRDefault="002465B3" w:rsidP="00786298">
      <w:pPr>
        <w:pStyle w:val="libFootnote"/>
        <w:rPr>
          <w:rtl/>
        </w:rPr>
      </w:pPr>
      <w:r>
        <w:rPr>
          <w:rtl/>
        </w:rPr>
        <w:t>(1)</w:t>
      </w:r>
      <w:r w:rsidR="003B0815">
        <w:rPr>
          <w:rtl/>
        </w:rPr>
        <w:t xml:space="preserve"> كذا في نسخة البحار </w:t>
      </w:r>
      <w:r w:rsidR="00786298">
        <w:rPr>
          <w:rFonts w:hint="cs"/>
          <w:rtl/>
        </w:rPr>
        <w:t>أ</w:t>
      </w:r>
      <w:r w:rsidR="003B0815">
        <w:rPr>
          <w:rtl/>
        </w:rPr>
        <w:t>يضا</w:t>
      </w:r>
      <w:r w:rsidR="00786298">
        <w:rPr>
          <w:rFonts w:hint="cs"/>
          <w:rtl/>
        </w:rPr>
        <w:t>ً</w:t>
      </w:r>
      <w:r w:rsidR="003B0815">
        <w:rPr>
          <w:rtl/>
        </w:rPr>
        <w:t xml:space="preserve"> والظاهر </w:t>
      </w:r>
      <w:r w:rsidR="00786298">
        <w:rPr>
          <w:rFonts w:hint="cs"/>
          <w:rtl/>
        </w:rPr>
        <w:t>أ</w:t>
      </w:r>
      <w:r w:rsidR="003B0815">
        <w:rPr>
          <w:rtl/>
        </w:rPr>
        <w:t>نه خبر معاوية بن عمار المروي في الكافي هكذا: قال: قلت ل</w:t>
      </w:r>
      <w:r w:rsidR="00786298">
        <w:rPr>
          <w:rFonts w:hint="cs"/>
          <w:rtl/>
        </w:rPr>
        <w:t>أ</w:t>
      </w:r>
      <w:r w:rsidR="003B0815">
        <w:rPr>
          <w:rtl/>
        </w:rPr>
        <w:t xml:space="preserve">بي </w:t>
      </w:r>
      <w:r w:rsidR="00152F9D">
        <w:rPr>
          <w:rtl/>
        </w:rPr>
        <w:t>عبدالله</w:t>
      </w:r>
      <w:r w:rsidR="003B0815">
        <w:rPr>
          <w:rtl/>
        </w:rPr>
        <w:t xml:space="preserve"> </w:t>
      </w:r>
      <w:r w:rsidR="00FD0467" w:rsidRPr="00FD0467">
        <w:rPr>
          <w:rStyle w:val="libFootnoteAlaemChar"/>
          <w:rtl/>
        </w:rPr>
        <w:t>عليه‌السلام</w:t>
      </w:r>
      <w:r w:rsidR="003B0815">
        <w:rPr>
          <w:rtl/>
        </w:rPr>
        <w:t>: الساعة التي</w:t>
      </w:r>
      <w:r w:rsidR="00786298">
        <w:rPr>
          <w:rFonts w:hint="cs"/>
          <w:rtl/>
        </w:rPr>
        <w:t xml:space="preserve"> </w:t>
      </w:r>
      <w:r w:rsidR="003B0815">
        <w:rPr>
          <w:rtl/>
        </w:rPr>
        <w:t xml:space="preserve">... الخ وعليه ففي المروي هنا سقط </w:t>
      </w:r>
      <w:r w:rsidR="00786298">
        <w:rPr>
          <w:rFonts w:hint="cs"/>
          <w:rtl/>
        </w:rPr>
        <w:t>إ</w:t>
      </w:r>
      <w:r w:rsidR="003B0815">
        <w:rPr>
          <w:rtl/>
        </w:rPr>
        <w:t>ل</w:t>
      </w:r>
      <w:r w:rsidR="00786298">
        <w:rPr>
          <w:rFonts w:hint="cs"/>
          <w:rtl/>
        </w:rPr>
        <w:t>ّ</w:t>
      </w:r>
      <w:r w:rsidR="003B0815">
        <w:rPr>
          <w:rtl/>
        </w:rPr>
        <w:t xml:space="preserve">ا </w:t>
      </w:r>
      <w:r w:rsidR="00786298">
        <w:rPr>
          <w:rFonts w:hint="cs"/>
          <w:rtl/>
        </w:rPr>
        <w:t>أ</w:t>
      </w:r>
      <w:r w:rsidR="003B0815">
        <w:rPr>
          <w:rtl/>
        </w:rPr>
        <w:t>نه معلوم. منه (قد</w:t>
      </w:r>
      <w:r w:rsidR="00786298">
        <w:rPr>
          <w:rFonts w:hint="cs"/>
          <w:rtl/>
        </w:rPr>
        <w:t>ّ</w:t>
      </w:r>
      <w:r w:rsidR="003B0815">
        <w:rPr>
          <w:rtl/>
        </w:rPr>
        <w:t xml:space="preserve">ه). </w:t>
      </w:r>
    </w:p>
    <w:p w:rsidR="002465B3" w:rsidRDefault="002465B3" w:rsidP="00786298">
      <w:pPr>
        <w:pStyle w:val="libFootnote0"/>
        <w:rPr>
          <w:rtl/>
        </w:rPr>
      </w:pPr>
      <w:r>
        <w:rPr>
          <w:rtl/>
        </w:rPr>
        <w:t>2 -</w:t>
      </w:r>
      <w:r w:rsidR="003B0815">
        <w:rPr>
          <w:rtl/>
        </w:rPr>
        <w:t xml:space="preserve"> ال</w:t>
      </w:r>
      <w:r w:rsidR="00786298">
        <w:rPr>
          <w:rFonts w:hint="cs"/>
          <w:rtl/>
        </w:rPr>
        <w:t>إ</w:t>
      </w:r>
      <w:r w:rsidR="003B0815">
        <w:rPr>
          <w:rtl/>
        </w:rPr>
        <w:t xml:space="preserve">ختصاص ص 40. </w:t>
      </w:r>
    </w:p>
    <w:p w:rsidR="003B0815" w:rsidRDefault="002465B3" w:rsidP="002465B3">
      <w:pPr>
        <w:pStyle w:val="libFootnote"/>
        <w:rPr>
          <w:rtl/>
        </w:rPr>
      </w:pPr>
      <w:r>
        <w:rPr>
          <w:rtl/>
        </w:rPr>
        <w:t>(1)</w:t>
      </w:r>
      <w:r w:rsidR="003B0815">
        <w:rPr>
          <w:rtl/>
        </w:rPr>
        <w:t xml:space="preserve"> الظاهر يجمع، منه (قده). </w:t>
      </w:r>
    </w:p>
    <w:p w:rsidR="00EE5CBA" w:rsidRDefault="003B0815" w:rsidP="00786298">
      <w:pPr>
        <w:pStyle w:val="libNormal0"/>
        <w:rPr>
          <w:rtl/>
        </w:rPr>
      </w:pPr>
      <w:r>
        <w:rPr>
          <w:rtl/>
        </w:rPr>
        <w:br w:type="page"/>
      </w:r>
      <w:r>
        <w:rPr>
          <w:rtl/>
        </w:rPr>
        <w:lastRenderedPageBreak/>
        <w:t xml:space="preserve">يوم الحساب، ما من مؤمن مشى بقدميه إلى الجمعة، إلا خفف الله عليه أهوال يوم القيامة بعد ما يخطب </w:t>
      </w:r>
      <w:r w:rsidR="00AA1F1C">
        <w:rPr>
          <w:rtl/>
        </w:rPr>
        <w:t>الإمام</w:t>
      </w:r>
      <w:r>
        <w:rPr>
          <w:rtl/>
        </w:rPr>
        <w:t>، وهي ساعة يرحم الله فيها المؤمنين والمؤمنات</w:t>
      </w:r>
      <w:r w:rsidR="00E85503">
        <w:rPr>
          <w:rtl/>
        </w:rPr>
        <w:t xml:space="preserve"> »</w:t>
      </w:r>
      <w:r>
        <w:rPr>
          <w:rtl/>
        </w:rPr>
        <w:t xml:space="preserve"> الخبر. </w:t>
      </w:r>
    </w:p>
    <w:p w:rsidR="00EE5CBA" w:rsidRDefault="00EE5CBA" w:rsidP="003B0815">
      <w:pPr>
        <w:pStyle w:val="libNormal"/>
        <w:rPr>
          <w:rtl/>
        </w:rPr>
      </w:pPr>
      <w:r>
        <w:rPr>
          <w:rtl/>
        </w:rPr>
        <w:t xml:space="preserve">6380 / 3 - </w:t>
      </w:r>
      <w:r w:rsidR="003B0815">
        <w:rPr>
          <w:rtl/>
        </w:rPr>
        <w:t xml:space="preserve">دعائم </w:t>
      </w:r>
      <w:r w:rsidR="00152F9D">
        <w:rPr>
          <w:rtl/>
        </w:rPr>
        <w:t>الإسلام</w:t>
      </w:r>
      <w:r w:rsidR="003B0815">
        <w:rPr>
          <w:rtl/>
        </w:rPr>
        <w:t xml:space="preserve">: 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في يوم الجمعة ساعة لا يسأل الله عبد مؤمن فيها شيئا</w:t>
      </w:r>
      <w:r w:rsidR="00786298">
        <w:rPr>
          <w:rFonts w:hint="cs"/>
          <w:rtl/>
        </w:rPr>
        <w:t>ً</w:t>
      </w:r>
      <w:r w:rsidR="003B0815">
        <w:rPr>
          <w:rtl/>
        </w:rPr>
        <w:t xml:space="preserve"> </w:t>
      </w:r>
      <w:r w:rsidR="002465B3" w:rsidRPr="002465B3">
        <w:rPr>
          <w:rStyle w:val="libFootnotenumChar"/>
          <w:rtl/>
        </w:rPr>
        <w:t>(1)</w:t>
      </w:r>
      <w:r w:rsidR="003B0815">
        <w:rPr>
          <w:rtl/>
        </w:rPr>
        <w:t xml:space="preserve"> إلا أعطاه، وهي من حين تزول الشمس إلى حين ينادى بالصلاة</w:t>
      </w:r>
      <w:r w:rsidR="00E85503">
        <w:rPr>
          <w:rtl/>
        </w:rPr>
        <w:t xml:space="preserve"> »</w:t>
      </w:r>
      <w:r w:rsidR="003B0815">
        <w:rPr>
          <w:rtl/>
        </w:rPr>
        <w:t xml:space="preserve">. </w:t>
      </w:r>
    </w:p>
    <w:p w:rsidR="00EE5CBA" w:rsidRDefault="00EE5CBA" w:rsidP="003B0815">
      <w:pPr>
        <w:pStyle w:val="libNormal"/>
        <w:rPr>
          <w:rtl/>
        </w:rPr>
      </w:pPr>
      <w:r>
        <w:rPr>
          <w:rtl/>
        </w:rPr>
        <w:t xml:space="preserve">6381 / 4 - </w:t>
      </w:r>
      <w:r w:rsidR="003B0815">
        <w:rPr>
          <w:rtl/>
        </w:rPr>
        <w:t xml:space="preserve">ابن أبي جمهور في درر اللالي: عن كعب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يوم الجمعة تفزع له السماوات السبع - إلى أن قال - فيها ساعة، لا يوافقها عبد مؤمن يسأل الله فيها شيئا</w:t>
      </w:r>
      <w:r w:rsidR="00786298">
        <w:rPr>
          <w:rFonts w:hint="cs"/>
          <w:rtl/>
        </w:rPr>
        <w:t>ً</w:t>
      </w:r>
      <w:r w:rsidR="003B0815">
        <w:rPr>
          <w:rtl/>
        </w:rPr>
        <w:t>، إلا أعطاه</w:t>
      </w:r>
      <w:r w:rsidR="00E85503">
        <w:rPr>
          <w:rtl/>
        </w:rPr>
        <w:t xml:space="preserve"> »</w:t>
      </w:r>
      <w:r w:rsidR="003B0815">
        <w:rPr>
          <w:rtl/>
        </w:rPr>
        <w:t xml:space="preserve">. </w:t>
      </w:r>
    </w:p>
    <w:p w:rsidR="00EE5CBA" w:rsidRDefault="00EE5CBA" w:rsidP="003B0815">
      <w:pPr>
        <w:pStyle w:val="libNormal"/>
        <w:rPr>
          <w:rtl/>
        </w:rPr>
      </w:pPr>
      <w:r>
        <w:rPr>
          <w:rtl/>
        </w:rPr>
        <w:t xml:space="preserve">6382 / 5 - </w:t>
      </w:r>
      <w:r w:rsidR="003B0815">
        <w:rPr>
          <w:rtl/>
        </w:rPr>
        <w:t xml:space="preserve">وعن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التمسوا الساعة التي تتحرى يوم الجمعة، بعد العصر إلى أن تغيب الشمس</w:t>
      </w:r>
      <w:r w:rsidR="00E85503">
        <w:rPr>
          <w:rtl/>
        </w:rPr>
        <w:t xml:space="preserve"> »</w:t>
      </w:r>
      <w:r w:rsidR="003B0815">
        <w:rPr>
          <w:rtl/>
        </w:rPr>
        <w:t xml:space="preserve">. </w:t>
      </w:r>
    </w:p>
    <w:p w:rsidR="00EE5CBA" w:rsidRDefault="00EE5CBA" w:rsidP="00786298">
      <w:pPr>
        <w:pStyle w:val="libNormal"/>
        <w:rPr>
          <w:rtl/>
        </w:rPr>
      </w:pPr>
      <w:r>
        <w:rPr>
          <w:rtl/>
        </w:rPr>
        <w:t xml:space="preserve">6383 / 6 - </w:t>
      </w:r>
      <w:r w:rsidR="003B0815">
        <w:rPr>
          <w:rtl/>
        </w:rPr>
        <w:t>وروى سعيد بن جبير، عن ابن عباس قال: قال: إن</w:t>
      </w:r>
      <w:r w:rsidR="00786298">
        <w:rPr>
          <w:rFonts w:hint="cs"/>
          <w:rtl/>
        </w:rPr>
        <w:t>ه</w:t>
      </w:r>
      <w:r w:rsidR="003B0815">
        <w:rPr>
          <w:rtl/>
        </w:rPr>
        <w:t xml:space="preserve">ا ما بين العصر والمغرب. </w:t>
      </w:r>
    </w:p>
    <w:p w:rsidR="00EE5CBA" w:rsidRDefault="00EE5CBA" w:rsidP="00786298">
      <w:pPr>
        <w:pStyle w:val="libNormal"/>
        <w:rPr>
          <w:rtl/>
        </w:rPr>
      </w:pPr>
      <w:r>
        <w:rPr>
          <w:rtl/>
        </w:rPr>
        <w:t xml:space="preserve">6384 / 7 - </w:t>
      </w:r>
      <w:r w:rsidR="003B0815">
        <w:rPr>
          <w:rtl/>
        </w:rPr>
        <w:t xml:space="preserve">وفي حديث أبي بريدة، قال: الساعة التي تذكر يوم الجمعة، </w:t>
      </w:r>
      <w:r w:rsidR="00786298">
        <w:rPr>
          <w:rtl/>
        </w:rPr>
        <w:t>في ثلاث مواضع: عند التأذين، وما</w:t>
      </w:r>
      <w:r w:rsidR="003B0815">
        <w:rPr>
          <w:rtl/>
        </w:rPr>
        <w:t xml:space="preserve">دام </w:t>
      </w:r>
      <w:r w:rsidR="00AA1F1C">
        <w:rPr>
          <w:rtl/>
        </w:rPr>
        <w:t>الإمام</w:t>
      </w:r>
      <w:r w:rsidR="003B0815">
        <w:rPr>
          <w:rtl/>
        </w:rPr>
        <w:t xml:space="preserve"> يذكر، وعند ال</w:t>
      </w:r>
      <w:r w:rsidR="00786298">
        <w:rPr>
          <w:rFonts w:hint="cs"/>
          <w:rtl/>
        </w:rPr>
        <w:t>إ</w:t>
      </w:r>
      <w:r w:rsidR="003B0815">
        <w:rPr>
          <w:rtl/>
        </w:rPr>
        <w:t xml:space="preserve">قامة </w:t>
      </w:r>
      <w:r w:rsidR="002465B3" w:rsidRPr="002465B3">
        <w:rPr>
          <w:rStyle w:val="libFootnotenumChar"/>
          <w:rtl/>
        </w:rPr>
        <w:t>(1)</w:t>
      </w:r>
      <w:r w:rsidR="003B0815">
        <w:rPr>
          <w:rtl/>
        </w:rPr>
        <w:t xml:space="preserve">. </w:t>
      </w:r>
    </w:p>
    <w:p w:rsidR="003B0815" w:rsidRDefault="00EE5CBA" w:rsidP="003B0815">
      <w:pPr>
        <w:pStyle w:val="libNormal"/>
        <w:rPr>
          <w:rtl/>
        </w:rPr>
      </w:pPr>
      <w:r>
        <w:rPr>
          <w:rtl/>
        </w:rPr>
        <w:t xml:space="preserve">6385 / 8 - </w:t>
      </w:r>
      <w:r w:rsidR="003B0815">
        <w:rPr>
          <w:rtl/>
        </w:rPr>
        <w:t>وفي آخر: إلتمسوها في ثلاث مواطن: ما بين طلوع الفجر</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181. </w:t>
      </w:r>
    </w:p>
    <w:p w:rsidR="002465B3" w:rsidRDefault="002465B3" w:rsidP="002465B3">
      <w:pPr>
        <w:pStyle w:val="libFootnote"/>
        <w:rPr>
          <w:rtl/>
        </w:rPr>
      </w:pPr>
      <w:r>
        <w:rPr>
          <w:rtl/>
        </w:rPr>
        <w:t>(1)</w:t>
      </w:r>
      <w:r w:rsidR="003B0815">
        <w:rPr>
          <w:rtl/>
        </w:rPr>
        <w:t xml:space="preserve"> في المصدر: حاجة. </w:t>
      </w:r>
    </w:p>
    <w:p w:rsidR="002465B3" w:rsidRDefault="002465B3" w:rsidP="00786298">
      <w:pPr>
        <w:pStyle w:val="libFootnote0"/>
        <w:rPr>
          <w:rtl/>
        </w:rPr>
      </w:pPr>
      <w:r>
        <w:rPr>
          <w:rtl/>
        </w:rPr>
        <w:t>4 -</w:t>
      </w:r>
      <w:r w:rsidR="003B0815">
        <w:rPr>
          <w:rtl/>
        </w:rPr>
        <w:t xml:space="preserve"> </w:t>
      </w:r>
      <w:r>
        <w:rPr>
          <w:rtl/>
        </w:rPr>
        <w:t>6 -</w:t>
      </w:r>
      <w:r w:rsidR="003B0815">
        <w:rPr>
          <w:rtl/>
        </w:rPr>
        <w:t xml:space="preserve"> درر اللالي ج 1 ص 12. </w:t>
      </w:r>
    </w:p>
    <w:p w:rsidR="002465B3" w:rsidRDefault="002465B3" w:rsidP="002465B3">
      <w:pPr>
        <w:pStyle w:val="libFootnote0"/>
        <w:rPr>
          <w:rtl/>
        </w:rPr>
      </w:pPr>
      <w:r>
        <w:rPr>
          <w:rtl/>
        </w:rPr>
        <w:t>7 -</w:t>
      </w:r>
      <w:r w:rsidR="003B0815">
        <w:rPr>
          <w:rtl/>
        </w:rPr>
        <w:t xml:space="preserve"> درر اللالي ج 1 ص / 12. </w:t>
      </w:r>
    </w:p>
    <w:p w:rsidR="002465B3" w:rsidRDefault="002465B3" w:rsidP="002465B3">
      <w:pPr>
        <w:pStyle w:val="libFootnote"/>
        <w:rPr>
          <w:rtl/>
        </w:rPr>
      </w:pPr>
      <w:r>
        <w:rPr>
          <w:rtl/>
        </w:rPr>
        <w:t>(1)</w:t>
      </w:r>
      <w:r w:rsidR="003B0815">
        <w:rPr>
          <w:rtl/>
        </w:rPr>
        <w:t xml:space="preserve"> الحديث في المصدر ملفق من حديث ابي بردة وحديث عوف بن مالك. </w:t>
      </w:r>
    </w:p>
    <w:p w:rsidR="003B0815" w:rsidRDefault="002465B3" w:rsidP="002465B3">
      <w:pPr>
        <w:pStyle w:val="libFootnote0"/>
        <w:rPr>
          <w:rtl/>
        </w:rPr>
      </w:pPr>
      <w:r>
        <w:rPr>
          <w:rtl/>
        </w:rPr>
        <w:t>8 -</w:t>
      </w:r>
      <w:r w:rsidR="003B0815">
        <w:rPr>
          <w:rtl/>
        </w:rPr>
        <w:t xml:space="preserve"> درر اللالي ج 1 ص 12. </w:t>
      </w:r>
    </w:p>
    <w:p w:rsidR="00EE5CBA" w:rsidRDefault="003B0815" w:rsidP="00786298">
      <w:pPr>
        <w:pStyle w:val="libNormal0"/>
        <w:rPr>
          <w:rtl/>
        </w:rPr>
      </w:pPr>
      <w:r>
        <w:rPr>
          <w:rtl/>
        </w:rPr>
        <w:br w:type="page"/>
      </w:r>
      <w:r>
        <w:rPr>
          <w:rtl/>
        </w:rPr>
        <w:lastRenderedPageBreak/>
        <w:t xml:space="preserve">إلى طلوع الشمس، وما بين أن ينزل </w:t>
      </w:r>
      <w:r w:rsidR="00AA1F1C">
        <w:rPr>
          <w:rtl/>
        </w:rPr>
        <w:t>الإمام</w:t>
      </w:r>
      <w:r>
        <w:rPr>
          <w:rtl/>
        </w:rPr>
        <w:t xml:space="preserve"> إلى أن يكبر، وما بين صلاة العصر إلى غروب الشمس. </w:t>
      </w:r>
    </w:p>
    <w:p w:rsidR="00FD0467" w:rsidRDefault="00EE5CBA" w:rsidP="00786298">
      <w:pPr>
        <w:pStyle w:val="libNormal"/>
        <w:rPr>
          <w:rtl/>
        </w:rPr>
      </w:pPr>
      <w:r>
        <w:rPr>
          <w:rtl/>
        </w:rPr>
        <w:t xml:space="preserve">6386 / 9 - </w:t>
      </w:r>
      <w:r w:rsidR="003B0815">
        <w:rPr>
          <w:rtl/>
        </w:rPr>
        <w:t xml:space="preserve">وعن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خير يوم طلعت فيه الشمس يوم الجمعة - إلى أن قال - وفيه ساعة لا يوافقها مسلم يصلي، لا يسأل الله حاجة أو خيرا</w:t>
      </w:r>
      <w:r w:rsidR="00786298">
        <w:rPr>
          <w:rFonts w:hint="cs"/>
          <w:rtl/>
        </w:rPr>
        <w:t>ً</w:t>
      </w:r>
      <w:r w:rsidR="003B0815">
        <w:rPr>
          <w:rtl/>
        </w:rPr>
        <w:t xml:space="preserve"> إلا أعطاه إياه</w:t>
      </w:r>
      <w:r w:rsidR="00E85503">
        <w:rPr>
          <w:rtl/>
        </w:rPr>
        <w:t xml:space="preserve"> »</w:t>
      </w:r>
      <w:r w:rsidR="003B0815">
        <w:rPr>
          <w:rtl/>
        </w:rPr>
        <w:t xml:space="preserve"> قال الراوي: وقد علمت أي ساعة هي هي آخر ساعة يوم الجمعة، هي الساعة التي خلق الله تعالى فيها آدم، قال الله تعالى </w:t>
      </w:r>
      <w:r w:rsidR="00786298" w:rsidRPr="00786298">
        <w:rPr>
          <w:rStyle w:val="libAlaemChar"/>
          <w:rFonts w:hint="cs"/>
          <w:rtl/>
        </w:rPr>
        <w:t>(</w:t>
      </w:r>
      <w:r w:rsidR="00E85503">
        <w:rPr>
          <w:rtl/>
        </w:rPr>
        <w:t xml:space="preserve"> </w:t>
      </w:r>
      <w:r w:rsidR="00786298" w:rsidRPr="00786298">
        <w:rPr>
          <w:rStyle w:val="libAieChar"/>
          <w:rtl/>
        </w:rPr>
        <w:t>خُلِقَ الْإِنسَانُ مِنْ عَجَلٍ</w:t>
      </w:r>
      <w:r w:rsidR="00786298" w:rsidRPr="00786298">
        <w:rPr>
          <w:rtl/>
        </w:rPr>
        <w:t xml:space="preserve"> </w:t>
      </w:r>
      <w:r w:rsidR="00786298" w:rsidRPr="00786298">
        <w:rPr>
          <w:rStyle w:val="libAlaemChar"/>
          <w:rFonts w:hint="cs"/>
          <w:rtl/>
        </w:rPr>
        <w:t>)</w:t>
      </w:r>
      <w:r w:rsidR="003B0815">
        <w:rPr>
          <w:rtl/>
        </w:rPr>
        <w:t xml:space="preserve"> </w:t>
      </w:r>
      <w:r w:rsidR="002465B3" w:rsidRPr="002465B3">
        <w:rPr>
          <w:rStyle w:val="libFootnotenumChar"/>
          <w:rtl/>
        </w:rPr>
        <w:t>(1)</w:t>
      </w:r>
      <w:r w:rsidR="003B0815">
        <w:rPr>
          <w:rtl/>
        </w:rPr>
        <w:t xml:space="preserve"> ال</w:t>
      </w:r>
      <w:r w:rsidR="00786298">
        <w:rPr>
          <w:rFonts w:hint="cs"/>
          <w:rtl/>
        </w:rPr>
        <w:t>آ</w:t>
      </w:r>
      <w:r w:rsidR="003B0815">
        <w:rPr>
          <w:rtl/>
        </w:rPr>
        <w:t>ية.</w:t>
      </w:r>
      <w:r w:rsidR="00FD0467">
        <w:rPr>
          <w:rtl/>
        </w:rPr>
        <w:t xml:space="preserve"> </w:t>
      </w:r>
    </w:p>
    <w:p w:rsidR="00EE5CBA" w:rsidRDefault="00FD0467" w:rsidP="00FD0467">
      <w:pPr>
        <w:pStyle w:val="Heading2Center"/>
        <w:rPr>
          <w:rtl/>
        </w:rPr>
      </w:pPr>
      <w:r>
        <w:rPr>
          <w:rtl/>
        </w:rPr>
        <w:t xml:space="preserve"> </w:t>
      </w:r>
      <w:bookmarkStart w:id="25" w:name="_Toc366284994"/>
      <w:r>
        <w:rPr>
          <w:rtl/>
        </w:rPr>
        <w:t xml:space="preserve">25 - </w:t>
      </w:r>
      <w:r w:rsidR="00556A70" w:rsidRPr="00556A70">
        <w:rPr>
          <w:rStyle w:val="libAlaemHeading2Char"/>
          <w:rtl/>
        </w:rPr>
        <w:t>(</w:t>
      </w:r>
      <w:r>
        <w:rPr>
          <w:rtl/>
        </w:rPr>
        <w:t xml:space="preserve"> </w:t>
      </w:r>
      <w:r w:rsidR="003B0815">
        <w:rPr>
          <w:rtl/>
        </w:rPr>
        <w:t>باب استحباب تعجيل ما يخاف فوته، من آداب الجمعة يوم الخميس، والتهيؤ للعبادة، وكراهة شر الدواء يوم الخميس، لئلا يضعف عن حضور الجمعة</w:t>
      </w:r>
      <w:r w:rsidR="00556A70" w:rsidRPr="00556A70">
        <w:rPr>
          <w:rStyle w:val="libAlaemHeading2Char"/>
          <w:rtl/>
        </w:rPr>
        <w:t xml:space="preserve"> )</w:t>
      </w:r>
      <w:bookmarkEnd w:id="25"/>
      <w:r w:rsidR="003B0815">
        <w:rPr>
          <w:rtl/>
        </w:rPr>
        <w:t xml:space="preserve"> </w:t>
      </w:r>
    </w:p>
    <w:p w:rsidR="00EE5CBA" w:rsidRDefault="00EE5CBA" w:rsidP="003B0815">
      <w:pPr>
        <w:pStyle w:val="libNormal"/>
        <w:rPr>
          <w:rtl/>
        </w:rPr>
      </w:pPr>
      <w:r>
        <w:rPr>
          <w:rtl/>
        </w:rPr>
        <w:t xml:space="preserve">6387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قال: كيف أنتم إذا تهيأ أحدكم للجمعة عشية الخميس، كما تتهيأ اليهود عشية الجمعة لسبتهم</w:t>
      </w:r>
      <w:r w:rsidR="00E85503">
        <w:rPr>
          <w:rtl/>
        </w:rPr>
        <w:t xml:space="preserve"> »</w:t>
      </w:r>
      <w:r w:rsidR="003B0815">
        <w:rPr>
          <w:rtl/>
        </w:rPr>
        <w:t xml:space="preserve">. </w:t>
      </w:r>
    </w:p>
    <w:p w:rsidR="003B0815" w:rsidRDefault="00EE5CBA" w:rsidP="003B0815">
      <w:pPr>
        <w:pStyle w:val="libNormal"/>
        <w:rPr>
          <w:rtl/>
        </w:rPr>
      </w:pPr>
      <w:r>
        <w:rPr>
          <w:rtl/>
        </w:rPr>
        <w:t xml:space="preserve">6388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 عليا</w:t>
      </w:r>
      <w:r w:rsidR="00786298">
        <w:rPr>
          <w:rFonts w:hint="cs"/>
          <w:rtl/>
        </w:rPr>
        <w:t>ً</w:t>
      </w:r>
      <w:r w:rsidR="003B0815">
        <w:rPr>
          <w:rtl/>
        </w:rPr>
        <w:t xml:space="preserve"> </w:t>
      </w:r>
      <w:r w:rsidR="00FD0467" w:rsidRPr="00FD0467">
        <w:rPr>
          <w:rStyle w:val="libAlaemChar"/>
          <w:rtl/>
        </w:rPr>
        <w:t>عليه‌السلام</w:t>
      </w:r>
      <w:r w:rsidR="003B0815">
        <w:rPr>
          <w:rtl/>
        </w:rPr>
        <w:t xml:space="preserve"> نهى أن يشرب الدواء يوم الخميس، مخافة أن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درر اللالي ج 1 ص 11. </w:t>
      </w:r>
    </w:p>
    <w:p w:rsidR="002465B3" w:rsidRDefault="002465B3" w:rsidP="00786298">
      <w:pPr>
        <w:pStyle w:val="libFootnote"/>
        <w:rPr>
          <w:rtl/>
        </w:rPr>
      </w:pPr>
      <w:r>
        <w:rPr>
          <w:rtl/>
        </w:rPr>
        <w:t>(1)</w:t>
      </w:r>
      <w:r w:rsidR="003B0815">
        <w:rPr>
          <w:rtl/>
        </w:rPr>
        <w:t xml:space="preserve"> ال</w:t>
      </w:r>
      <w:r w:rsidR="00786298">
        <w:rPr>
          <w:rFonts w:hint="cs"/>
          <w:rtl/>
        </w:rPr>
        <w:t>أ</w:t>
      </w:r>
      <w:r w:rsidR="003B0815">
        <w:rPr>
          <w:rtl/>
        </w:rPr>
        <w:t xml:space="preserve">نبياء 21: 37. </w:t>
      </w:r>
    </w:p>
    <w:p w:rsidR="002465B3" w:rsidRDefault="00FD0467" w:rsidP="00FD0467">
      <w:pPr>
        <w:pStyle w:val="libFootnoteCenterBold"/>
        <w:rPr>
          <w:rtl/>
        </w:rPr>
      </w:pPr>
      <w:r>
        <w:rPr>
          <w:rtl/>
        </w:rPr>
        <w:t>الباب - 25</w:t>
      </w:r>
      <w:r w:rsidR="003B0815">
        <w:rPr>
          <w:rtl/>
        </w:rPr>
        <w:t xml:space="preserve"> </w:t>
      </w:r>
    </w:p>
    <w:p w:rsidR="002465B3" w:rsidRDefault="002465B3" w:rsidP="002465B3">
      <w:pPr>
        <w:pStyle w:val="libFootnote0"/>
        <w:rPr>
          <w:rtl/>
        </w:rPr>
      </w:pPr>
      <w:r>
        <w:rPr>
          <w:rtl/>
        </w:rPr>
        <w:t>1 -</w:t>
      </w:r>
      <w:r w:rsidR="003B0815">
        <w:rPr>
          <w:rtl/>
        </w:rPr>
        <w:t xml:space="preserve"> الجعفريات ص 37. </w:t>
      </w:r>
    </w:p>
    <w:p w:rsidR="003B0815" w:rsidRDefault="002465B3" w:rsidP="002465B3">
      <w:pPr>
        <w:pStyle w:val="libFootnote0"/>
        <w:rPr>
          <w:rtl/>
        </w:rPr>
      </w:pPr>
      <w:r>
        <w:rPr>
          <w:rtl/>
        </w:rPr>
        <w:t>2 -</w:t>
      </w:r>
      <w:r w:rsidR="003B0815">
        <w:rPr>
          <w:rtl/>
        </w:rPr>
        <w:t xml:space="preserve"> الجعفريات ص 45. </w:t>
      </w:r>
    </w:p>
    <w:p w:rsidR="00FD0467" w:rsidRDefault="003B0815" w:rsidP="00786298">
      <w:pPr>
        <w:pStyle w:val="libNormal0"/>
        <w:rPr>
          <w:rtl/>
        </w:rPr>
      </w:pPr>
      <w:r>
        <w:rPr>
          <w:rtl/>
        </w:rPr>
        <w:br w:type="page"/>
      </w:r>
      <w:r>
        <w:rPr>
          <w:rtl/>
        </w:rPr>
        <w:lastRenderedPageBreak/>
        <w:t>يضعف عن الجمعة</w:t>
      </w:r>
      <w:r w:rsidR="00786298">
        <w:rPr>
          <w:rFonts w:hint="cs"/>
          <w:rtl/>
        </w:rPr>
        <w:t>.</w:t>
      </w:r>
      <w:r w:rsidR="00FD0467">
        <w:rPr>
          <w:rtl/>
        </w:rPr>
        <w:t xml:space="preserve"> </w:t>
      </w:r>
    </w:p>
    <w:p w:rsidR="00EE5CBA" w:rsidRDefault="00FD0467" w:rsidP="00786298">
      <w:pPr>
        <w:pStyle w:val="Heading2Center"/>
        <w:rPr>
          <w:rtl/>
        </w:rPr>
      </w:pPr>
      <w:r>
        <w:rPr>
          <w:rtl/>
        </w:rPr>
        <w:t xml:space="preserve"> </w:t>
      </w:r>
      <w:bookmarkStart w:id="26" w:name="_Toc366284995"/>
      <w:r>
        <w:rPr>
          <w:rtl/>
        </w:rPr>
        <w:t xml:space="preserve">26 - </w:t>
      </w:r>
      <w:r w:rsidR="00556A70" w:rsidRPr="00556A70">
        <w:rPr>
          <w:rStyle w:val="libAlaemHeading2Char"/>
          <w:rtl/>
        </w:rPr>
        <w:t>(</w:t>
      </w:r>
      <w:r>
        <w:rPr>
          <w:rtl/>
        </w:rPr>
        <w:t xml:space="preserve"> </w:t>
      </w:r>
      <w:r w:rsidR="003B0815">
        <w:rPr>
          <w:rtl/>
        </w:rPr>
        <w:t>باب استحباب غسل الرأس بالخطمي</w:t>
      </w:r>
      <w:r w:rsidR="00786298">
        <w:rPr>
          <w:rFonts w:hint="cs"/>
          <w:rtl/>
        </w:rPr>
        <w:t>(</w:t>
      </w:r>
      <w:r w:rsidR="00786298" w:rsidRPr="00786298">
        <w:rPr>
          <w:rStyle w:val="libAlaemHeading2Char"/>
          <w:rFonts w:hint="cs"/>
          <w:rtl/>
        </w:rPr>
        <w:t>*</w:t>
      </w:r>
      <w:r w:rsidR="00786298">
        <w:rPr>
          <w:rFonts w:hint="cs"/>
          <w:rtl/>
        </w:rPr>
        <w:t>)</w:t>
      </w:r>
      <w:r w:rsidR="003B0815">
        <w:rPr>
          <w:rtl/>
        </w:rPr>
        <w:t>، يوم الجمعة</w:t>
      </w:r>
      <w:r w:rsidR="00556A70" w:rsidRPr="00556A70">
        <w:rPr>
          <w:rStyle w:val="libAlaemHeading2Char"/>
          <w:rtl/>
        </w:rPr>
        <w:t xml:space="preserve"> )</w:t>
      </w:r>
      <w:bookmarkEnd w:id="26"/>
      <w:r w:rsidR="003B0815">
        <w:rPr>
          <w:rtl/>
        </w:rPr>
        <w:t xml:space="preserve"> </w:t>
      </w:r>
    </w:p>
    <w:p w:rsidR="00786298" w:rsidRDefault="00EE5CBA" w:rsidP="003B0815">
      <w:pPr>
        <w:pStyle w:val="libNormal"/>
        <w:rPr>
          <w:rtl/>
        </w:rPr>
      </w:pPr>
      <w:r>
        <w:rPr>
          <w:rtl/>
        </w:rPr>
        <w:t xml:space="preserve">6389 / 1 - </w:t>
      </w:r>
      <w:r w:rsidR="003B0815">
        <w:rPr>
          <w:rtl/>
        </w:rPr>
        <w:t xml:space="preserve">جعفر بن أحمد القمي في كتاب العروس: عن زيد النرسي، عن أبي الحسن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غسل الرأس بالخطمي يوم الجمعة، يدر الرزق، ويصرف </w:t>
      </w:r>
      <w:r w:rsidR="002465B3" w:rsidRPr="002465B3">
        <w:rPr>
          <w:rStyle w:val="libFootnotenumChar"/>
          <w:rtl/>
        </w:rPr>
        <w:t>(1)</w:t>
      </w:r>
      <w:r w:rsidR="003B0815">
        <w:rPr>
          <w:rtl/>
        </w:rPr>
        <w:t xml:space="preserve"> الفقر، ويحسن العشر والبشرة، وهو أمان من الصداع</w:t>
      </w:r>
      <w:r w:rsidR="00E85503">
        <w:rPr>
          <w:rtl/>
        </w:rPr>
        <w:t xml:space="preserve"> »</w:t>
      </w:r>
      <w:r w:rsidR="003B0815">
        <w:rPr>
          <w:rtl/>
        </w:rPr>
        <w:t xml:space="preserve">. </w:t>
      </w:r>
    </w:p>
    <w:p w:rsidR="00EE5CBA" w:rsidRDefault="003B0815" w:rsidP="003B0815">
      <w:pPr>
        <w:pStyle w:val="libNormal"/>
        <w:rPr>
          <w:rtl/>
        </w:rPr>
      </w:pPr>
      <w:r>
        <w:rPr>
          <w:rtl/>
        </w:rPr>
        <w:t xml:space="preserve">زيد النرسي في أصله </w:t>
      </w:r>
      <w:r w:rsidR="002465B3" w:rsidRPr="002465B3">
        <w:rPr>
          <w:rStyle w:val="libFootnotenumChar"/>
          <w:rtl/>
        </w:rPr>
        <w:t>(2)</w:t>
      </w:r>
      <w:r>
        <w:rPr>
          <w:rtl/>
        </w:rPr>
        <w:t xml:space="preserve"> قال: سمعت أبا الحسن </w:t>
      </w:r>
      <w:r w:rsidR="00FD0467" w:rsidRPr="00FD0467">
        <w:rPr>
          <w:rStyle w:val="libAlaemChar"/>
          <w:rtl/>
        </w:rPr>
        <w:t>عليه‌السلام</w:t>
      </w:r>
      <w:r>
        <w:rPr>
          <w:rtl/>
        </w:rPr>
        <w:t xml:space="preserve"> يقول: وساق مثله. </w:t>
      </w:r>
    </w:p>
    <w:p w:rsidR="00FD0467" w:rsidRDefault="00EE5CBA" w:rsidP="003B0815">
      <w:pPr>
        <w:pStyle w:val="libNormal"/>
        <w:rPr>
          <w:rtl/>
        </w:rPr>
      </w:pPr>
      <w:r>
        <w:rPr>
          <w:rtl/>
        </w:rPr>
        <w:t xml:space="preserve">6390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وعليكم بالسنن يوم الجمعة، وهي سبعة: إتيان النساء، وغسل الرأس واللحية بالخطمي</w:t>
      </w:r>
      <w:r w:rsidR="00E85503">
        <w:rPr>
          <w:rtl/>
        </w:rPr>
        <w:t xml:space="preserve"> »</w:t>
      </w:r>
      <w:r w:rsidR="003B0815">
        <w:rPr>
          <w:rtl/>
        </w:rPr>
        <w:t>.</w:t>
      </w:r>
      <w:r w:rsidR="00FD0467">
        <w:rPr>
          <w:rtl/>
        </w:rPr>
        <w:t xml:space="preserve"> </w:t>
      </w:r>
    </w:p>
    <w:p w:rsidR="00EE5CBA" w:rsidRDefault="00FD0467" w:rsidP="00786298">
      <w:pPr>
        <w:pStyle w:val="Heading2Center"/>
        <w:rPr>
          <w:rtl/>
        </w:rPr>
      </w:pPr>
      <w:r>
        <w:rPr>
          <w:rtl/>
        </w:rPr>
        <w:t xml:space="preserve"> </w:t>
      </w:r>
      <w:bookmarkStart w:id="27" w:name="_Toc366284996"/>
      <w:r>
        <w:rPr>
          <w:rtl/>
        </w:rPr>
        <w:t xml:space="preserve">27 - </w:t>
      </w:r>
      <w:r w:rsidR="00556A70" w:rsidRPr="00556A70">
        <w:rPr>
          <w:rStyle w:val="libAlaemHeading2Char"/>
          <w:rtl/>
        </w:rPr>
        <w:t>(</w:t>
      </w:r>
      <w:r>
        <w:rPr>
          <w:rtl/>
        </w:rPr>
        <w:t xml:space="preserve"> </w:t>
      </w:r>
      <w:r w:rsidR="003B0815">
        <w:rPr>
          <w:rtl/>
        </w:rPr>
        <w:t>باب استحباب تقليم ال</w:t>
      </w:r>
      <w:r w:rsidR="00786298">
        <w:rPr>
          <w:rFonts w:hint="cs"/>
          <w:rtl/>
        </w:rPr>
        <w:t>أ</w:t>
      </w:r>
      <w:r w:rsidR="003B0815">
        <w:rPr>
          <w:rtl/>
        </w:rPr>
        <w:t>ظفار، وحكمها مع عدم الحاجة، وال</w:t>
      </w:r>
      <w:r w:rsidR="00786298">
        <w:rPr>
          <w:rFonts w:hint="cs"/>
          <w:rtl/>
        </w:rPr>
        <w:t>أ</w:t>
      </w:r>
      <w:r w:rsidR="003B0815">
        <w:rPr>
          <w:rtl/>
        </w:rPr>
        <w:t>خذ من الشارب، يوم الجمعة</w:t>
      </w:r>
      <w:r w:rsidR="00556A70" w:rsidRPr="00556A70">
        <w:rPr>
          <w:rStyle w:val="libAlaemHeading2Char"/>
          <w:rtl/>
        </w:rPr>
        <w:t xml:space="preserve"> )</w:t>
      </w:r>
      <w:bookmarkEnd w:id="27"/>
      <w:r w:rsidR="003B0815">
        <w:rPr>
          <w:rtl/>
        </w:rPr>
        <w:t xml:space="preserve"> </w:t>
      </w:r>
    </w:p>
    <w:p w:rsidR="003B0815" w:rsidRDefault="00EE5CBA" w:rsidP="003B0815">
      <w:pPr>
        <w:pStyle w:val="libNormal"/>
        <w:rPr>
          <w:rtl/>
        </w:rPr>
      </w:pPr>
      <w:r>
        <w:rPr>
          <w:rtl/>
        </w:rPr>
        <w:t xml:space="preserve">6391 / 1 - </w:t>
      </w:r>
      <w:r w:rsidR="003B0815">
        <w:rPr>
          <w:rtl/>
        </w:rPr>
        <w:t xml:space="preserve">الجعفريات: أخبرنا </w:t>
      </w:r>
      <w:r w:rsidR="00152F9D">
        <w:rPr>
          <w:rtl/>
        </w:rPr>
        <w:t>محمّد</w:t>
      </w:r>
      <w:r w:rsidR="003B0815">
        <w:rPr>
          <w:rtl/>
        </w:rPr>
        <w:t>، حدثني موسى، حدثنا أبي، عن</w:t>
      </w:r>
    </w:p>
    <w:p w:rsidR="00FD0467" w:rsidRDefault="00152F9D" w:rsidP="00152F9D">
      <w:pPr>
        <w:pStyle w:val="libLine"/>
        <w:rPr>
          <w:rtl/>
        </w:rPr>
      </w:pPr>
      <w:r>
        <w:rPr>
          <w:rtl/>
        </w:rPr>
        <w:t>____________________________</w:t>
      </w:r>
    </w:p>
    <w:p w:rsidR="00786298" w:rsidRDefault="00FD0467" w:rsidP="00FD0467">
      <w:pPr>
        <w:pStyle w:val="libFootnoteCenterBold"/>
        <w:rPr>
          <w:rtl/>
        </w:rPr>
      </w:pPr>
      <w:r>
        <w:rPr>
          <w:rtl/>
        </w:rPr>
        <w:t>الباب - 26</w:t>
      </w:r>
      <w:r w:rsidR="00786298">
        <w:rPr>
          <w:rtl/>
        </w:rPr>
        <w:t xml:space="preserve"> </w:t>
      </w:r>
    </w:p>
    <w:p w:rsidR="002465B3" w:rsidRDefault="00786298" w:rsidP="00786298">
      <w:pPr>
        <w:pStyle w:val="libFootnote"/>
        <w:rPr>
          <w:rtl/>
        </w:rPr>
      </w:pPr>
      <w:r>
        <w:rPr>
          <w:rFonts w:hint="cs"/>
          <w:rtl/>
        </w:rPr>
        <w:t>(</w:t>
      </w:r>
      <w:r w:rsidRPr="00786298">
        <w:rPr>
          <w:rStyle w:val="libFootnoteAlaemChar"/>
          <w:rFonts w:hint="cs"/>
          <w:rtl/>
        </w:rPr>
        <w:t>*</w:t>
      </w:r>
      <w:r>
        <w:rPr>
          <w:rFonts w:hint="cs"/>
          <w:rtl/>
        </w:rPr>
        <w:t xml:space="preserve">) </w:t>
      </w:r>
      <w:r w:rsidR="003B0815">
        <w:rPr>
          <w:rtl/>
        </w:rPr>
        <w:t xml:space="preserve">الخطمي: ضرب من النبات يغسل به (لسان العرب - خطم - ج 12 ص 188). </w:t>
      </w:r>
    </w:p>
    <w:p w:rsidR="002465B3" w:rsidRDefault="002465B3" w:rsidP="002465B3">
      <w:pPr>
        <w:pStyle w:val="libFootnote0"/>
        <w:rPr>
          <w:rtl/>
        </w:rPr>
      </w:pPr>
      <w:r>
        <w:rPr>
          <w:rtl/>
        </w:rPr>
        <w:t>1 -</w:t>
      </w:r>
      <w:r w:rsidR="003B0815">
        <w:rPr>
          <w:rtl/>
        </w:rPr>
        <w:t xml:space="preserve"> العروس ص 54، وعنه في البحار ج 89 ص 356. </w:t>
      </w:r>
    </w:p>
    <w:p w:rsidR="002465B3" w:rsidRDefault="002465B3" w:rsidP="00786298">
      <w:pPr>
        <w:pStyle w:val="libFootnote"/>
        <w:rPr>
          <w:rtl/>
        </w:rPr>
      </w:pPr>
      <w:r>
        <w:rPr>
          <w:rtl/>
        </w:rPr>
        <w:t>(1)</w:t>
      </w:r>
      <w:r w:rsidR="003B0815">
        <w:rPr>
          <w:rtl/>
        </w:rPr>
        <w:t xml:space="preserve"> كان في ال</w:t>
      </w:r>
      <w:r w:rsidR="00786298">
        <w:rPr>
          <w:rFonts w:hint="cs"/>
          <w:rtl/>
        </w:rPr>
        <w:t>أ</w:t>
      </w:r>
      <w:r w:rsidR="003B0815">
        <w:rPr>
          <w:rtl/>
        </w:rPr>
        <w:t>صل المخطوط والطبعة الحجرية: ولا يض</w:t>
      </w:r>
      <w:r w:rsidR="00786298">
        <w:rPr>
          <w:rFonts w:hint="cs"/>
          <w:rtl/>
        </w:rPr>
        <w:t>ّ</w:t>
      </w:r>
      <w:r w:rsidR="003B0815">
        <w:rPr>
          <w:rtl/>
        </w:rPr>
        <w:t xml:space="preserve">ر، وما </w:t>
      </w:r>
      <w:r w:rsidR="00876312">
        <w:rPr>
          <w:rtl/>
        </w:rPr>
        <w:t>أثبتناه</w:t>
      </w:r>
      <w:r w:rsidR="003B0815">
        <w:rPr>
          <w:rtl/>
        </w:rPr>
        <w:t xml:space="preserve"> من المصدر واصل زيد النرسي. </w:t>
      </w:r>
    </w:p>
    <w:p w:rsidR="002465B3" w:rsidRDefault="002465B3" w:rsidP="002465B3">
      <w:pPr>
        <w:pStyle w:val="libFootnote"/>
        <w:rPr>
          <w:rtl/>
        </w:rPr>
      </w:pPr>
      <w:r>
        <w:rPr>
          <w:rtl/>
        </w:rPr>
        <w:t>(2)</w:t>
      </w:r>
      <w:r w:rsidR="003B0815">
        <w:rPr>
          <w:rtl/>
        </w:rPr>
        <w:t xml:space="preserve"> اصل زيد النرسي ص 55.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360 ح 38. </w:t>
      </w:r>
    </w:p>
    <w:p w:rsidR="002465B3" w:rsidRDefault="00FD0467" w:rsidP="00FD0467">
      <w:pPr>
        <w:pStyle w:val="libFootnoteCenterBold"/>
        <w:rPr>
          <w:rtl/>
        </w:rPr>
      </w:pPr>
      <w:r>
        <w:rPr>
          <w:rtl/>
        </w:rPr>
        <w:t>الباب - 27</w:t>
      </w:r>
      <w:r w:rsidR="003B0815">
        <w:rPr>
          <w:rtl/>
        </w:rPr>
        <w:t xml:space="preserve"> </w:t>
      </w:r>
    </w:p>
    <w:p w:rsidR="003B0815" w:rsidRDefault="002465B3" w:rsidP="002465B3">
      <w:pPr>
        <w:pStyle w:val="libFootnote0"/>
        <w:rPr>
          <w:rtl/>
        </w:rPr>
      </w:pPr>
      <w:r>
        <w:rPr>
          <w:rtl/>
        </w:rPr>
        <w:t>1 -</w:t>
      </w:r>
      <w:r w:rsidR="003B0815">
        <w:rPr>
          <w:rtl/>
        </w:rPr>
        <w:t xml:space="preserve"> الجعفريات ص 29. </w:t>
      </w:r>
    </w:p>
    <w:p w:rsidR="00EE5CBA" w:rsidRDefault="003B0815" w:rsidP="00786298">
      <w:pPr>
        <w:pStyle w:val="libNormal0"/>
        <w:rPr>
          <w:rtl/>
        </w:rPr>
      </w:pPr>
      <w:r>
        <w:rPr>
          <w:rtl/>
        </w:rPr>
        <w:br w:type="page"/>
      </w:r>
      <w:r>
        <w:rPr>
          <w:rtl/>
        </w:rPr>
        <w:lastRenderedPageBreak/>
        <w:t xml:space="preserve">أبيه، عن جده جعفر بن </w:t>
      </w:r>
      <w:r w:rsidR="00152F9D">
        <w:rPr>
          <w:rtl/>
        </w:rPr>
        <w:t>محمّد</w:t>
      </w:r>
      <w:r>
        <w:rPr>
          <w:rtl/>
        </w:rPr>
        <w:t xml:space="preserve">، عن أبيه، عن جده علي بن الحسين، عن أبيه، عن علي </w:t>
      </w:r>
      <w:r w:rsidR="00FD0467" w:rsidRPr="00FD0467">
        <w:rPr>
          <w:rStyle w:val="libAlaemChar"/>
          <w:rtl/>
        </w:rPr>
        <w:t>عليهم‌السلام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xml:space="preserve">: من قلم أظافيره يوم الجمعة، لم تشعث </w:t>
      </w:r>
      <w:r w:rsidR="002465B3" w:rsidRPr="002465B3">
        <w:rPr>
          <w:rStyle w:val="libFootnotenumChar"/>
          <w:rtl/>
        </w:rPr>
        <w:t>(1)</w:t>
      </w:r>
      <w:r>
        <w:rPr>
          <w:rtl/>
        </w:rPr>
        <w:t xml:space="preserve"> أنامله </w:t>
      </w:r>
      <w:r w:rsidR="002465B3" w:rsidRPr="002465B3">
        <w:rPr>
          <w:rStyle w:val="libFootnotenumChar"/>
          <w:rtl/>
        </w:rPr>
        <w:t>(2)</w:t>
      </w:r>
      <w:r w:rsidR="00786298">
        <w:rPr>
          <w:rFonts w:hint="cs"/>
          <w:rtl/>
        </w:rPr>
        <w:t xml:space="preserve"> »</w:t>
      </w:r>
      <w:r>
        <w:rPr>
          <w:rtl/>
        </w:rPr>
        <w:t xml:space="preserve">. </w:t>
      </w:r>
    </w:p>
    <w:p w:rsidR="00EE5CBA" w:rsidRDefault="00EE5CBA" w:rsidP="003B0815">
      <w:pPr>
        <w:pStyle w:val="libNormal"/>
        <w:rPr>
          <w:rtl/>
        </w:rPr>
      </w:pPr>
      <w:r>
        <w:rPr>
          <w:rtl/>
        </w:rPr>
        <w:t xml:space="preserve">6392 / 2 - </w:t>
      </w:r>
      <w:r w:rsidR="003B0815">
        <w:rPr>
          <w:rtl/>
        </w:rPr>
        <w:t xml:space="preserve">وبهذا </w:t>
      </w:r>
      <w:r w:rsidR="00152F9D">
        <w:rPr>
          <w:rtl/>
        </w:rPr>
        <w:t>الإسناد</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من قلم أظافيره يوم الجمعة، أخرج الله من أنامله </w:t>
      </w:r>
      <w:r w:rsidR="002465B3" w:rsidRPr="002465B3">
        <w:rPr>
          <w:rStyle w:val="libFootnotenumChar"/>
          <w:rtl/>
        </w:rPr>
        <w:t>(3)</w:t>
      </w:r>
      <w:r w:rsidR="003B0815">
        <w:rPr>
          <w:rtl/>
        </w:rPr>
        <w:t xml:space="preserve"> داء، وأدخل فيه شفاء</w:t>
      </w:r>
      <w:r w:rsidR="00E85503">
        <w:rPr>
          <w:rtl/>
        </w:rPr>
        <w:t xml:space="preserve"> »</w:t>
      </w:r>
      <w:r w:rsidR="003B0815">
        <w:rPr>
          <w:rtl/>
        </w:rPr>
        <w:t xml:space="preserve">. </w:t>
      </w:r>
    </w:p>
    <w:p w:rsidR="00EE5CBA" w:rsidRDefault="00EE5CBA" w:rsidP="00786298">
      <w:pPr>
        <w:pStyle w:val="libNormal"/>
        <w:rPr>
          <w:rtl/>
        </w:rPr>
      </w:pPr>
      <w:r>
        <w:rPr>
          <w:rtl/>
        </w:rPr>
        <w:t xml:space="preserve">6392 / 3 - </w:t>
      </w:r>
      <w:r w:rsidR="003B0815">
        <w:rPr>
          <w:rtl/>
        </w:rPr>
        <w:t xml:space="preserve">جعفر بن أحمد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أخذ الشارب وال</w:t>
      </w:r>
      <w:r w:rsidR="00786298">
        <w:rPr>
          <w:rFonts w:hint="cs"/>
          <w:rtl/>
        </w:rPr>
        <w:t>أ</w:t>
      </w:r>
      <w:r w:rsidR="003B0815">
        <w:rPr>
          <w:rtl/>
        </w:rPr>
        <w:t>ظفار: وغسل الرأس بالخطمي، يوم الجمعة، ينفي الفقر، ويزيد في الرزق</w:t>
      </w:r>
      <w:r w:rsidR="00E85503">
        <w:rPr>
          <w:rtl/>
        </w:rPr>
        <w:t xml:space="preserve"> »</w:t>
      </w:r>
      <w:r w:rsidR="003B0815">
        <w:rPr>
          <w:rtl/>
        </w:rPr>
        <w:t xml:space="preserve">. </w:t>
      </w:r>
    </w:p>
    <w:p w:rsidR="00EE5CBA" w:rsidRDefault="00EE5CBA" w:rsidP="003B0815">
      <w:pPr>
        <w:pStyle w:val="libNormal"/>
        <w:rPr>
          <w:rtl/>
        </w:rPr>
      </w:pPr>
      <w:r>
        <w:rPr>
          <w:rtl/>
        </w:rPr>
        <w:t xml:space="preserve">6394 / 4 -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قلم أظفاره يوم الجمعة، أخرج الله من أنامله داء، وأدخل فيه دواء، ولم يصبه جنون، ولا جذام، ولا برص</w:t>
      </w:r>
      <w:r w:rsidR="00E85503">
        <w:rPr>
          <w:rtl/>
        </w:rPr>
        <w:t xml:space="preserve"> »</w:t>
      </w:r>
      <w:r w:rsidR="003B0815">
        <w:rPr>
          <w:rtl/>
        </w:rPr>
        <w:t xml:space="preserve">. </w:t>
      </w:r>
    </w:p>
    <w:p w:rsidR="003B0815" w:rsidRDefault="00EE5CBA" w:rsidP="003B0815">
      <w:pPr>
        <w:pStyle w:val="libNormal"/>
        <w:rPr>
          <w:rtl/>
        </w:rPr>
      </w:pPr>
      <w:r>
        <w:rPr>
          <w:rtl/>
        </w:rPr>
        <w:t xml:space="preserve">6395 / 5 - </w:t>
      </w:r>
      <w:r w:rsidR="003B0815">
        <w:rPr>
          <w:rtl/>
        </w:rPr>
        <w:t xml:space="preserve">الشهيد الثاني في رسالة أعمال يوم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قل</w:t>
      </w:r>
      <w:r w:rsidR="00786298">
        <w:rPr>
          <w:rFonts w:hint="cs"/>
          <w:rtl/>
        </w:rPr>
        <w:t>ّ</w:t>
      </w:r>
      <w:r w:rsidR="003B0815">
        <w:rPr>
          <w:rtl/>
        </w:rPr>
        <w:t>م أظفاره يوم الجمعة، وقي من</w:t>
      </w:r>
    </w:p>
    <w:p w:rsidR="002465B3" w:rsidRDefault="00152F9D" w:rsidP="00152F9D">
      <w:pPr>
        <w:pStyle w:val="libLine"/>
        <w:rPr>
          <w:rtl/>
        </w:rPr>
      </w:pPr>
      <w:r>
        <w:rPr>
          <w:rtl/>
        </w:rPr>
        <w:t>____________________________</w:t>
      </w:r>
    </w:p>
    <w:p w:rsidR="002465B3" w:rsidRDefault="002465B3" w:rsidP="00786298">
      <w:pPr>
        <w:pStyle w:val="libFootnote"/>
        <w:rPr>
          <w:rtl/>
        </w:rPr>
      </w:pPr>
      <w:r>
        <w:rPr>
          <w:rtl/>
        </w:rPr>
        <w:t>(1)</w:t>
      </w:r>
      <w:r w:rsidR="003B0815">
        <w:rPr>
          <w:rtl/>
        </w:rPr>
        <w:t xml:space="preserve"> تشعث: هو من الشعث وهو الانتتشار والتفرق حول ال</w:t>
      </w:r>
      <w:r w:rsidR="00786298">
        <w:rPr>
          <w:rFonts w:hint="cs"/>
          <w:rtl/>
        </w:rPr>
        <w:t>أ</w:t>
      </w:r>
      <w:r w:rsidR="003B0815">
        <w:rPr>
          <w:rtl/>
        </w:rPr>
        <w:t xml:space="preserve">ظفار كما يتشعث رأس السواك (مجمع البحرين - شعث - ج 2 ص 256). </w:t>
      </w:r>
    </w:p>
    <w:p w:rsidR="002465B3" w:rsidRDefault="002465B3" w:rsidP="00786298">
      <w:pPr>
        <w:pStyle w:val="libFootnote"/>
        <w:rPr>
          <w:rtl/>
        </w:rPr>
      </w:pPr>
      <w:r>
        <w:rPr>
          <w:rtl/>
        </w:rPr>
        <w:t>(2)</w:t>
      </w:r>
      <w:r w:rsidR="003B0815">
        <w:rPr>
          <w:rtl/>
        </w:rPr>
        <w:t xml:space="preserve"> و </w:t>
      </w:r>
      <w:r>
        <w:rPr>
          <w:rtl/>
        </w:rPr>
        <w:t>(3)</w:t>
      </w:r>
      <w:r w:rsidR="003B0815">
        <w:rPr>
          <w:rtl/>
        </w:rPr>
        <w:t xml:space="preserve"> في المصدر: </w:t>
      </w:r>
      <w:r w:rsidR="00786298">
        <w:rPr>
          <w:rFonts w:hint="cs"/>
          <w:rtl/>
        </w:rPr>
        <w:t>أ</w:t>
      </w:r>
      <w:r w:rsidR="003B0815">
        <w:rPr>
          <w:rtl/>
        </w:rPr>
        <w:t xml:space="preserve">فاصيله. </w:t>
      </w:r>
    </w:p>
    <w:p w:rsidR="002465B3" w:rsidRDefault="002465B3" w:rsidP="002465B3">
      <w:pPr>
        <w:pStyle w:val="libFootnote0"/>
        <w:rPr>
          <w:rtl/>
        </w:rPr>
      </w:pPr>
      <w:r>
        <w:rPr>
          <w:rtl/>
        </w:rPr>
        <w:t>2 -</w:t>
      </w:r>
      <w:r w:rsidR="003B0815">
        <w:rPr>
          <w:rtl/>
        </w:rPr>
        <w:t xml:space="preserve"> الجعفريات ص 29. </w:t>
      </w:r>
    </w:p>
    <w:p w:rsidR="002465B3" w:rsidRDefault="002465B3" w:rsidP="002465B3">
      <w:pPr>
        <w:pStyle w:val="libFootnote0"/>
        <w:rPr>
          <w:rtl/>
        </w:rPr>
      </w:pPr>
      <w:r>
        <w:rPr>
          <w:rtl/>
        </w:rPr>
        <w:t>3 -</w:t>
      </w:r>
      <w:r w:rsidR="003B0815">
        <w:rPr>
          <w:rtl/>
        </w:rPr>
        <w:t xml:space="preserve"> العروس ص 54، وعنه في البحار ج 89 ص 356. </w:t>
      </w:r>
    </w:p>
    <w:p w:rsidR="002465B3" w:rsidRDefault="002465B3" w:rsidP="002465B3">
      <w:pPr>
        <w:pStyle w:val="libFootnote0"/>
        <w:rPr>
          <w:rtl/>
        </w:rPr>
      </w:pPr>
      <w:r>
        <w:rPr>
          <w:rtl/>
        </w:rPr>
        <w:t>4 -</w:t>
      </w:r>
      <w:r w:rsidR="003B0815">
        <w:rPr>
          <w:rtl/>
        </w:rPr>
        <w:t xml:space="preserve"> العروس ص 54، وعنه في البحار ج 89 ص 356. </w:t>
      </w:r>
    </w:p>
    <w:p w:rsidR="003B0815" w:rsidRDefault="002465B3" w:rsidP="002465B3">
      <w:pPr>
        <w:pStyle w:val="libFootnote0"/>
        <w:rPr>
          <w:rtl/>
        </w:rPr>
      </w:pPr>
      <w:r>
        <w:rPr>
          <w:rtl/>
        </w:rPr>
        <w:t>5 -</w:t>
      </w:r>
      <w:r w:rsidR="003B0815">
        <w:rPr>
          <w:rtl/>
        </w:rPr>
        <w:t xml:space="preserve"> رسالة الجمعة: عنه في البحار ج 89 ص 358 ح 34. </w:t>
      </w:r>
    </w:p>
    <w:p w:rsidR="00EE5CBA" w:rsidRDefault="003B0815" w:rsidP="00786298">
      <w:pPr>
        <w:pStyle w:val="libNormal0"/>
        <w:rPr>
          <w:rtl/>
        </w:rPr>
      </w:pPr>
      <w:r>
        <w:rPr>
          <w:rtl/>
        </w:rPr>
        <w:br w:type="page"/>
      </w:r>
      <w:r>
        <w:rPr>
          <w:rtl/>
        </w:rPr>
        <w:lastRenderedPageBreak/>
        <w:t>السوء إلى مثلها</w:t>
      </w:r>
      <w:r w:rsidR="00E85503">
        <w:rPr>
          <w:rtl/>
        </w:rPr>
        <w:t xml:space="preserve"> »</w:t>
      </w:r>
      <w:r>
        <w:rPr>
          <w:rtl/>
        </w:rPr>
        <w:t xml:space="preserve"> وكان </w:t>
      </w:r>
      <w:r w:rsidR="00FD0467" w:rsidRPr="00FD0467">
        <w:rPr>
          <w:rStyle w:val="libAlaemChar"/>
          <w:rtl/>
        </w:rPr>
        <w:t>صلى‌الله‌عليه‌وآله‌</w:t>
      </w:r>
      <w:r>
        <w:rPr>
          <w:rtl/>
        </w:rPr>
        <w:t xml:space="preserve"> يقل</w:t>
      </w:r>
      <w:r w:rsidR="00786298">
        <w:rPr>
          <w:rFonts w:hint="cs"/>
          <w:rtl/>
        </w:rPr>
        <w:t>ّ</w:t>
      </w:r>
      <w:r>
        <w:rPr>
          <w:rtl/>
        </w:rPr>
        <w:t xml:space="preserve">م أظفاره، ويقص شاربه، يوم الجمعة قبل أن يخرج إلى الصلاة. </w:t>
      </w:r>
    </w:p>
    <w:p w:rsidR="00EE5CBA" w:rsidRDefault="00EE5CBA" w:rsidP="00786298">
      <w:pPr>
        <w:pStyle w:val="libNormal"/>
        <w:rPr>
          <w:rtl/>
        </w:rPr>
      </w:pPr>
      <w:r>
        <w:rPr>
          <w:rtl/>
        </w:rPr>
        <w:t xml:space="preserve">6396 / 6 -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عليكم بالسنن يوم الجمعة - إلى أن قال - وأخذ الشارب، وتقليم ال</w:t>
      </w:r>
      <w:r w:rsidR="00786298">
        <w:rPr>
          <w:rFonts w:hint="cs"/>
          <w:rtl/>
        </w:rPr>
        <w:t>أ</w:t>
      </w:r>
      <w:r w:rsidR="003B0815">
        <w:rPr>
          <w:rtl/>
        </w:rPr>
        <w:t>ظافير</w:t>
      </w:r>
      <w:r w:rsidR="00E85503">
        <w:rPr>
          <w:rtl/>
        </w:rPr>
        <w:t xml:space="preserve"> »</w:t>
      </w:r>
      <w:r w:rsidR="003B0815">
        <w:rPr>
          <w:rtl/>
        </w:rPr>
        <w:t xml:space="preserve">. </w:t>
      </w:r>
    </w:p>
    <w:p w:rsidR="00EE5CBA" w:rsidRDefault="00EE5CBA" w:rsidP="003B0815">
      <w:pPr>
        <w:pStyle w:val="libNormal"/>
        <w:rPr>
          <w:rtl/>
        </w:rPr>
      </w:pPr>
      <w:r>
        <w:rPr>
          <w:rtl/>
        </w:rPr>
        <w:t xml:space="preserve">6397 / 7 - </w:t>
      </w:r>
      <w:r w:rsidR="003B0815">
        <w:rPr>
          <w:rtl/>
        </w:rPr>
        <w:t xml:space="preserve">دعائم </w:t>
      </w:r>
      <w:r w:rsidR="00152F9D">
        <w:rPr>
          <w:rtl/>
        </w:rPr>
        <w:t>الإسلام</w:t>
      </w:r>
      <w:r w:rsidR="003B0815">
        <w:rPr>
          <w:rtl/>
        </w:rPr>
        <w:t xml:space="preserve">: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من قلم أظافيره </w:t>
      </w:r>
      <w:r w:rsidR="002465B3" w:rsidRPr="002465B3">
        <w:rPr>
          <w:rStyle w:val="libFootnotenumChar"/>
          <w:rtl/>
        </w:rPr>
        <w:t>(1)</w:t>
      </w:r>
      <w:r w:rsidR="003B0815">
        <w:rPr>
          <w:rtl/>
        </w:rPr>
        <w:t xml:space="preserve"> يوم الجمعة، أخرج الله تبارك وتعالى من أنامله داء، وأدخل فيه شفاء</w:t>
      </w:r>
      <w:r w:rsidR="00E85503">
        <w:rPr>
          <w:rtl/>
        </w:rPr>
        <w:t xml:space="preserve"> »</w:t>
      </w:r>
      <w:r w:rsidR="003B0815">
        <w:rPr>
          <w:rtl/>
        </w:rPr>
        <w:t xml:space="preserve">. </w:t>
      </w:r>
    </w:p>
    <w:p w:rsidR="00EE5CBA" w:rsidRDefault="00EE5CBA" w:rsidP="003B0815">
      <w:pPr>
        <w:pStyle w:val="libNormal"/>
        <w:rPr>
          <w:rtl/>
        </w:rPr>
      </w:pPr>
      <w:r>
        <w:rPr>
          <w:rtl/>
        </w:rPr>
        <w:t xml:space="preserve">6398 / 8 - </w:t>
      </w:r>
      <w:r w:rsidR="003B0815">
        <w:rPr>
          <w:rtl/>
        </w:rPr>
        <w:t xml:space="preserve">السيد فضل الله الراوندي في نوادره: بإسناده عن موسى بن جعفر، عن آبائه، عنه </w:t>
      </w:r>
      <w:r w:rsidR="00FD0467" w:rsidRPr="00FD0467">
        <w:rPr>
          <w:rStyle w:val="libAlaemChar"/>
          <w:rtl/>
        </w:rPr>
        <w:t>صلى‌الله‌عليه‌وآله‌</w:t>
      </w:r>
      <w:r w:rsidR="003B0815">
        <w:rPr>
          <w:rtl/>
        </w:rPr>
        <w:t xml:space="preserve"> مثله، 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قل</w:t>
      </w:r>
      <w:r w:rsidR="00786298">
        <w:rPr>
          <w:rFonts w:hint="cs"/>
          <w:rtl/>
        </w:rPr>
        <w:t>ّ</w:t>
      </w:r>
      <w:r w:rsidR="003B0815">
        <w:rPr>
          <w:rtl/>
        </w:rPr>
        <w:t>م أظافيره يوم الجمعة، لم تشعث أنامله</w:t>
      </w:r>
      <w:r w:rsidR="00E85503">
        <w:rPr>
          <w:rtl/>
        </w:rPr>
        <w:t xml:space="preserve"> »</w:t>
      </w:r>
      <w:r w:rsidR="003B0815">
        <w:rPr>
          <w:rtl/>
        </w:rPr>
        <w:t xml:space="preserve">. </w:t>
      </w:r>
    </w:p>
    <w:p w:rsidR="00EE5CBA" w:rsidRDefault="00EE5CBA" w:rsidP="00786298">
      <w:pPr>
        <w:pStyle w:val="libNormal"/>
        <w:rPr>
          <w:rtl/>
        </w:rPr>
      </w:pPr>
      <w:r>
        <w:rPr>
          <w:rtl/>
        </w:rPr>
        <w:t xml:space="preserve">6399 / 9 - </w:t>
      </w:r>
      <w:r w:rsidR="003B0815">
        <w:rPr>
          <w:rtl/>
        </w:rPr>
        <w:t>جامع ال</w:t>
      </w:r>
      <w:r w:rsidR="00786298">
        <w:rPr>
          <w:rFonts w:hint="cs"/>
          <w:rtl/>
        </w:rPr>
        <w:t>أ</w:t>
      </w:r>
      <w:r w:rsidR="003B0815">
        <w:rPr>
          <w:rtl/>
        </w:rPr>
        <w:t xml:space="preserve">خبار: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قلم أظفاره يوم الجمعة، يزيد </w:t>
      </w:r>
      <w:r w:rsidR="002465B3" w:rsidRPr="002465B3">
        <w:rPr>
          <w:rStyle w:val="libFootnotenumChar"/>
          <w:rtl/>
        </w:rPr>
        <w:t>(1)</w:t>
      </w:r>
      <w:r w:rsidR="003B0815">
        <w:rPr>
          <w:rtl/>
        </w:rPr>
        <w:t xml:space="preserve"> في عمره وماله</w:t>
      </w:r>
      <w:r w:rsidR="00E85503">
        <w:rPr>
          <w:rtl/>
        </w:rPr>
        <w:t xml:space="preserve"> »</w:t>
      </w:r>
      <w:r w:rsidR="003B0815">
        <w:rPr>
          <w:rtl/>
        </w:rPr>
        <w:t xml:space="preserve">. </w:t>
      </w:r>
    </w:p>
    <w:p w:rsidR="003B0815" w:rsidRDefault="00EE5CBA" w:rsidP="003B0815">
      <w:pPr>
        <w:pStyle w:val="libNormal"/>
        <w:rPr>
          <w:rtl/>
        </w:rPr>
      </w:pPr>
      <w:r>
        <w:rPr>
          <w:rtl/>
        </w:rPr>
        <w:t xml:space="preserve">6400 / 10 - </w:t>
      </w:r>
      <w:r w:rsidR="003B0815">
        <w:rPr>
          <w:rtl/>
        </w:rPr>
        <w:t xml:space="preserve">وعن أنس بن مالك،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قلم أظافيره يوم الجمعة، وأخذ من شاربه، واستاك، وأفرغ على رأسه من الماء، حين يروح إلى الجمعة، شيعه سبعون ألف ملك،</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360 ح 38. </w:t>
      </w:r>
    </w:p>
    <w:p w:rsidR="002465B3" w:rsidRDefault="002465B3" w:rsidP="002465B3">
      <w:pPr>
        <w:pStyle w:val="libFootnote0"/>
        <w:rPr>
          <w:rtl/>
        </w:rPr>
      </w:pPr>
      <w:r>
        <w:rPr>
          <w:rtl/>
        </w:rPr>
        <w:t>7 -</w:t>
      </w:r>
      <w:r w:rsidR="003B0815">
        <w:rPr>
          <w:rtl/>
        </w:rPr>
        <w:t xml:space="preserve"> دعائم </w:t>
      </w:r>
      <w:r w:rsidR="00152F9D">
        <w:rPr>
          <w:rtl/>
        </w:rPr>
        <w:t>الإسلام</w:t>
      </w:r>
      <w:r w:rsidR="003B0815">
        <w:rPr>
          <w:rtl/>
        </w:rPr>
        <w:t xml:space="preserve"> ج 1 ص 124. </w:t>
      </w:r>
    </w:p>
    <w:p w:rsidR="002465B3" w:rsidRDefault="002465B3" w:rsidP="00786298">
      <w:pPr>
        <w:pStyle w:val="libFootnote"/>
        <w:rPr>
          <w:rtl/>
        </w:rPr>
      </w:pPr>
      <w:r>
        <w:rPr>
          <w:rtl/>
        </w:rPr>
        <w:t>(1)</w:t>
      </w:r>
      <w:r w:rsidR="003B0815">
        <w:rPr>
          <w:rtl/>
        </w:rPr>
        <w:t xml:space="preserve"> في نسخة: </w:t>
      </w:r>
      <w:r w:rsidR="00786298">
        <w:rPr>
          <w:rFonts w:hint="cs"/>
          <w:rtl/>
        </w:rPr>
        <w:t>أ</w:t>
      </w:r>
      <w:r w:rsidR="003B0815">
        <w:rPr>
          <w:rtl/>
        </w:rPr>
        <w:t>ظفاره، منه قد</w:t>
      </w:r>
      <w:r w:rsidR="00786298">
        <w:rPr>
          <w:rFonts w:hint="cs"/>
          <w:rtl/>
        </w:rPr>
        <w:t>ّ</w:t>
      </w:r>
      <w:r w:rsidR="003B0815">
        <w:rPr>
          <w:rtl/>
        </w:rPr>
        <w:t xml:space="preserve">ه. </w:t>
      </w:r>
    </w:p>
    <w:p w:rsidR="00786298" w:rsidRDefault="002465B3" w:rsidP="002465B3">
      <w:pPr>
        <w:pStyle w:val="libFootnote0"/>
        <w:rPr>
          <w:rtl/>
        </w:rPr>
      </w:pPr>
      <w:r>
        <w:rPr>
          <w:rtl/>
        </w:rPr>
        <w:t>8 -</w:t>
      </w:r>
      <w:r w:rsidR="003B0815">
        <w:rPr>
          <w:rtl/>
        </w:rPr>
        <w:t xml:space="preserve"> نوادر الراوندي ص 23، وعنه في البحار ج 89 ص 361 ح 41. </w:t>
      </w:r>
    </w:p>
    <w:p w:rsidR="002465B3" w:rsidRDefault="003B0815" w:rsidP="00786298">
      <w:pPr>
        <w:pStyle w:val="libFootnote0"/>
        <w:rPr>
          <w:rtl/>
        </w:rPr>
      </w:pPr>
      <w:r>
        <w:rPr>
          <w:rtl/>
        </w:rPr>
        <w:t xml:space="preserve">9 و </w:t>
      </w:r>
      <w:r w:rsidR="002465B3">
        <w:rPr>
          <w:rtl/>
        </w:rPr>
        <w:t>10 -</w:t>
      </w:r>
      <w:r>
        <w:rPr>
          <w:rtl/>
        </w:rPr>
        <w:t xml:space="preserve"> جامع ال</w:t>
      </w:r>
      <w:r w:rsidR="00786298">
        <w:rPr>
          <w:rFonts w:hint="cs"/>
          <w:rtl/>
        </w:rPr>
        <w:t>أ</w:t>
      </w:r>
      <w:r>
        <w:rPr>
          <w:rtl/>
        </w:rPr>
        <w:t xml:space="preserve">خبار ص 142. </w:t>
      </w:r>
    </w:p>
    <w:p w:rsidR="003B0815" w:rsidRDefault="002465B3" w:rsidP="002465B3">
      <w:pPr>
        <w:pStyle w:val="libFootnote"/>
        <w:rPr>
          <w:rtl/>
        </w:rPr>
      </w:pPr>
      <w:r>
        <w:rPr>
          <w:rtl/>
        </w:rPr>
        <w:t>(1)</w:t>
      </w:r>
      <w:r w:rsidR="003B0815">
        <w:rPr>
          <w:rtl/>
        </w:rPr>
        <w:t xml:space="preserve"> كذا، ولعلها زيد. </w:t>
      </w:r>
    </w:p>
    <w:p w:rsidR="00EE5CBA" w:rsidRDefault="003B0815" w:rsidP="00786298">
      <w:pPr>
        <w:pStyle w:val="libNormal0"/>
        <w:rPr>
          <w:rtl/>
        </w:rPr>
      </w:pPr>
      <w:r>
        <w:rPr>
          <w:rtl/>
        </w:rPr>
        <w:br w:type="page"/>
      </w:r>
      <w:r>
        <w:rPr>
          <w:rtl/>
        </w:rPr>
        <w:lastRenderedPageBreak/>
        <w:t>كلهم يستغفرون له، ويشفعون له</w:t>
      </w:r>
      <w:r w:rsidR="00E85503">
        <w:rPr>
          <w:rtl/>
        </w:rPr>
        <w:t xml:space="preserve"> »</w:t>
      </w:r>
      <w:r>
        <w:rPr>
          <w:rtl/>
        </w:rPr>
        <w:t xml:space="preserve">. </w:t>
      </w:r>
    </w:p>
    <w:p w:rsidR="00FD0467" w:rsidRDefault="00EE5CBA" w:rsidP="00786298">
      <w:pPr>
        <w:pStyle w:val="libNormal"/>
        <w:rPr>
          <w:rtl/>
        </w:rPr>
      </w:pPr>
      <w:r>
        <w:rPr>
          <w:rtl/>
        </w:rPr>
        <w:t xml:space="preserve">6401 / 11 - </w:t>
      </w:r>
      <w:r w:rsidR="003B0815">
        <w:rPr>
          <w:rtl/>
        </w:rPr>
        <w:t>كتاب التعريف ل</w:t>
      </w:r>
      <w:r w:rsidR="00786298">
        <w:rPr>
          <w:rFonts w:hint="cs"/>
          <w:rtl/>
        </w:rPr>
        <w:t>أ</w:t>
      </w:r>
      <w:r w:rsidR="003B0815">
        <w:rPr>
          <w:rtl/>
        </w:rPr>
        <w:t xml:space="preserve">بي </w:t>
      </w:r>
      <w:r w:rsidR="00152F9D">
        <w:rPr>
          <w:rtl/>
        </w:rPr>
        <w:t>عبدالله</w:t>
      </w:r>
      <w:r w:rsidR="003B0815">
        <w:rPr>
          <w:rtl/>
        </w:rPr>
        <w:t xml:space="preserve"> الصفواني: روي من اقتص يوم الخميس، أدى الله عنه دينه، ومن اقتص يوم الجمعة، كفاه المهم.</w:t>
      </w:r>
      <w:r w:rsidR="00FD0467">
        <w:rPr>
          <w:rtl/>
        </w:rPr>
        <w:t xml:space="preserve"> </w:t>
      </w:r>
    </w:p>
    <w:p w:rsidR="00EE5CBA" w:rsidRDefault="00FD0467" w:rsidP="00786298">
      <w:pPr>
        <w:pStyle w:val="Heading2Center"/>
        <w:rPr>
          <w:rtl/>
        </w:rPr>
      </w:pPr>
      <w:r>
        <w:rPr>
          <w:rtl/>
        </w:rPr>
        <w:t xml:space="preserve"> </w:t>
      </w:r>
      <w:bookmarkStart w:id="28" w:name="_Toc366284997"/>
      <w:r>
        <w:rPr>
          <w:rtl/>
        </w:rPr>
        <w:t xml:space="preserve">28 - </w:t>
      </w:r>
      <w:r w:rsidR="00556A70" w:rsidRPr="00556A70">
        <w:rPr>
          <w:rStyle w:val="libAlaemHeading2Char"/>
          <w:rtl/>
        </w:rPr>
        <w:t>(</w:t>
      </w:r>
      <w:r>
        <w:rPr>
          <w:rtl/>
        </w:rPr>
        <w:t xml:space="preserve"> </w:t>
      </w:r>
      <w:r w:rsidR="003B0815">
        <w:rPr>
          <w:rtl/>
        </w:rPr>
        <w:t>باب ما يستحب أن يقال عند تقليم ال</w:t>
      </w:r>
      <w:r w:rsidR="00786298">
        <w:rPr>
          <w:rFonts w:hint="cs"/>
          <w:rtl/>
        </w:rPr>
        <w:t>أ</w:t>
      </w:r>
      <w:r w:rsidR="003B0815">
        <w:rPr>
          <w:rtl/>
        </w:rPr>
        <w:t>ظفار، وال</w:t>
      </w:r>
      <w:r w:rsidR="00786298">
        <w:rPr>
          <w:rFonts w:hint="cs"/>
          <w:rtl/>
        </w:rPr>
        <w:t>أ</w:t>
      </w:r>
      <w:r w:rsidR="003B0815">
        <w:rPr>
          <w:rtl/>
        </w:rPr>
        <w:t>خذ من الشارب، يوم الجمعة</w:t>
      </w:r>
      <w:r w:rsidR="00556A70" w:rsidRPr="00556A70">
        <w:rPr>
          <w:rStyle w:val="libAlaemHeading2Char"/>
          <w:rtl/>
        </w:rPr>
        <w:t xml:space="preserve"> )</w:t>
      </w:r>
      <w:bookmarkEnd w:id="28"/>
      <w:r w:rsidR="003B0815">
        <w:rPr>
          <w:rtl/>
        </w:rPr>
        <w:t xml:space="preserve"> </w:t>
      </w:r>
    </w:p>
    <w:p w:rsidR="00EE5CBA" w:rsidRDefault="00EE5CBA" w:rsidP="003B0815">
      <w:pPr>
        <w:pStyle w:val="libNormal"/>
        <w:rPr>
          <w:rtl/>
        </w:rPr>
      </w:pPr>
      <w:r>
        <w:rPr>
          <w:rtl/>
        </w:rPr>
        <w:t xml:space="preserve">6402 / 1 - </w:t>
      </w:r>
      <w:r w:rsidR="003B0815">
        <w:rPr>
          <w:rtl/>
        </w:rPr>
        <w:t xml:space="preserve">جعفر بن أحمد في كتاب العروس: عن رسول الله </w:t>
      </w:r>
      <w:r w:rsidR="00FD0467" w:rsidRPr="00FD0467">
        <w:rPr>
          <w:rStyle w:val="libAlaemChar"/>
          <w:rtl/>
        </w:rPr>
        <w:t>صلى‌الله‌عليه‌وآله‌</w:t>
      </w:r>
      <w:r w:rsidR="003B0815">
        <w:rPr>
          <w:rtl/>
        </w:rPr>
        <w:t xml:space="preserve"> أن</w:t>
      </w:r>
      <w:r w:rsidR="00786298">
        <w:rPr>
          <w:rFonts w:hint="cs"/>
          <w:rtl/>
        </w:rPr>
        <w:t>ّ</w:t>
      </w:r>
      <w:r w:rsidR="003B0815">
        <w:rPr>
          <w:rtl/>
        </w:rPr>
        <w:t xml:space="preserve">ه قال: </w:t>
      </w:r>
      <w:r w:rsidR="00E85503">
        <w:rPr>
          <w:rtl/>
        </w:rPr>
        <w:t xml:space="preserve">« </w:t>
      </w:r>
      <w:r w:rsidR="003B0815">
        <w:rPr>
          <w:rtl/>
        </w:rPr>
        <w:t>من أخذ شاربه وقل</w:t>
      </w:r>
      <w:r w:rsidR="00786298">
        <w:rPr>
          <w:rFonts w:hint="cs"/>
          <w:rtl/>
        </w:rPr>
        <w:t>ّ</w:t>
      </w:r>
      <w:r w:rsidR="003B0815">
        <w:rPr>
          <w:rtl/>
        </w:rPr>
        <w:t xml:space="preserve">م أظفاره يوم الجمعة، وقال حين يأخذه: بسم الله وبالله، وعلى سنة رسول الله </w:t>
      </w:r>
      <w:r w:rsidR="00FD0467" w:rsidRPr="00FD0467">
        <w:rPr>
          <w:rStyle w:val="libAlaemChar"/>
          <w:rtl/>
        </w:rPr>
        <w:t>صلى‌الله‌عليه‌وآله‌</w:t>
      </w:r>
      <w:r w:rsidR="003B0815">
        <w:rPr>
          <w:rtl/>
        </w:rPr>
        <w:t xml:space="preserve">، لم يسقط منه قلامة </w:t>
      </w:r>
      <w:r w:rsidR="002465B3" w:rsidRPr="002465B3">
        <w:rPr>
          <w:rStyle w:val="libFootnotenumChar"/>
          <w:rtl/>
        </w:rPr>
        <w:t>(1)</w:t>
      </w:r>
      <w:r w:rsidR="003B0815">
        <w:rPr>
          <w:rtl/>
        </w:rPr>
        <w:t xml:space="preserve"> ولا جزازة </w:t>
      </w:r>
      <w:r w:rsidR="002465B3" w:rsidRPr="002465B3">
        <w:rPr>
          <w:rStyle w:val="libFootnotenumChar"/>
          <w:rtl/>
        </w:rPr>
        <w:t>(2)</w:t>
      </w:r>
      <w:r w:rsidR="003B0815">
        <w:rPr>
          <w:rtl/>
        </w:rPr>
        <w:t xml:space="preserve">، إلا كتب الله له بها عتق رقبة </w:t>
      </w:r>
      <w:r w:rsidR="002465B3" w:rsidRPr="002465B3">
        <w:rPr>
          <w:rStyle w:val="libFootnotenumChar"/>
          <w:rtl/>
        </w:rPr>
        <w:t>(3)</w:t>
      </w:r>
      <w:r w:rsidR="003B0815">
        <w:rPr>
          <w:rtl/>
        </w:rPr>
        <w:t>، ولم يمرض إلا مرضه الذي يموت فيه</w:t>
      </w:r>
      <w:r w:rsidR="00E85503">
        <w:rPr>
          <w:rtl/>
        </w:rPr>
        <w:t xml:space="preserve"> »</w:t>
      </w:r>
      <w:r w:rsidR="003B0815">
        <w:rPr>
          <w:rtl/>
        </w:rPr>
        <w:t xml:space="preserve">. </w:t>
      </w:r>
    </w:p>
    <w:p w:rsidR="003B0815" w:rsidRDefault="00EE5CBA" w:rsidP="003B0815">
      <w:pPr>
        <w:pStyle w:val="libNormal"/>
        <w:rPr>
          <w:rtl/>
        </w:rPr>
      </w:pPr>
      <w:r>
        <w:rPr>
          <w:rtl/>
        </w:rPr>
        <w:t xml:space="preserve">6403 / 2 - </w:t>
      </w:r>
      <w:r w:rsidR="003B0815">
        <w:rPr>
          <w:rtl/>
        </w:rPr>
        <w:t xml:space="preserve">السيد علي بن طاوس في جمال </w:t>
      </w:r>
      <w:r w:rsidR="009F5A1A">
        <w:rPr>
          <w:rtl/>
        </w:rPr>
        <w:t>الأُسبوع</w:t>
      </w:r>
      <w:r w:rsidR="003B0815">
        <w:rPr>
          <w:rtl/>
        </w:rPr>
        <w:t xml:space="preserve">، بإسناده إلى </w:t>
      </w:r>
      <w:r w:rsidR="00152F9D">
        <w:rPr>
          <w:rtl/>
        </w:rPr>
        <w:t>محمّد</w:t>
      </w:r>
      <w:r w:rsidR="003B0815">
        <w:rPr>
          <w:rtl/>
        </w:rPr>
        <w:t xml:space="preserve"> بن جمهور العمي، فيما رواه في كتاب الواحدة، عن الباقر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أخذ أظفاره وشاربه كل جمعة، وقال حين يأخذه: بسم الله وبالله، على سنة </w:t>
      </w:r>
      <w:r w:rsidR="00152F9D">
        <w:rPr>
          <w:rtl/>
        </w:rPr>
        <w:t>محمّد</w:t>
      </w:r>
      <w:r w:rsidR="003B0815">
        <w:rPr>
          <w:rtl/>
        </w:rPr>
        <w:t xml:space="preserve"> وآل </w:t>
      </w:r>
      <w:r w:rsidR="00152F9D">
        <w:rPr>
          <w:rtl/>
        </w:rPr>
        <w:t>محمّد</w:t>
      </w:r>
      <w:r w:rsidR="003B0815">
        <w:rPr>
          <w:rtl/>
        </w:rPr>
        <w:t>، لم يسقط منه قلامة ولا جزازة، إلا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11 -</w:t>
      </w:r>
      <w:r w:rsidR="003B0815">
        <w:rPr>
          <w:rtl/>
        </w:rPr>
        <w:t xml:space="preserve"> التعريف ص 3. </w:t>
      </w:r>
    </w:p>
    <w:p w:rsidR="002465B3" w:rsidRDefault="00FD0467" w:rsidP="00FD0467">
      <w:pPr>
        <w:pStyle w:val="libFootnoteCenterBold"/>
        <w:rPr>
          <w:rtl/>
        </w:rPr>
      </w:pPr>
      <w:r>
        <w:rPr>
          <w:rtl/>
        </w:rPr>
        <w:t>الباب - 28</w:t>
      </w:r>
      <w:r w:rsidR="003B0815">
        <w:rPr>
          <w:rtl/>
        </w:rPr>
        <w:t xml:space="preserve"> </w:t>
      </w:r>
    </w:p>
    <w:p w:rsidR="002465B3" w:rsidRDefault="002465B3" w:rsidP="002465B3">
      <w:pPr>
        <w:pStyle w:val="libFootnote0"/>
        <w:rPr>
          <w:rtl/>
        </w:rPr>
      </w:pPr>
      <w:r>
        <w:rPr>
          <w:rtl/>
        </w:rPr>
        <w:t>1 -</w:t>
      </w:r>
      <w:r w:rsidR="003B0815">
        <w:rPr>
          <w:rtl/>
        </w:rPr>
        <w:t xml:space="preserve"> العروس ص 54، وعنه في البحار ج 89 ص 356. </w:t>
      </w:r>
    </w:p>
    <w:p w:rsidR="002465B3" w:rsidRDefault="002465B3" w:rsidP="00786298">
      <w:pPr>
        <w:pStyle w:val="libFootnote"/>
        <w:rPr>
          <w:rtl/>
        </w:rPr>
      </w:pPr>
      <w:r>
        <w:rPr>
          <w:rtl/>
        </w:rPr>
        <w:t>(1)</w:t>
      </w:r>
      <w:r w:rsidR="003B0815">
        <w:rPr>
          <w:rtl/>
        </w:rPr>
        <w:t xml:space="preserve"> الق</w:t>
      </w:r>
      <w:r w:rsidR="00786298">
        <w:rPr>
          <w:rFonts w:hint="cs"/>
          <w:rtl/>
        </w:rPr>
        <w:t>ُ</w:t>
      </w:r>
      <w:r w:rsidR="003B0815">
        <w:rPr>
          <w:rtl/>
        </w:rPr>
        <w:t xml:space="preserve">لامة: هي المقلومة من طرف الظفر.. وقلمت الظفر: </w:t>
      </w:r>
      <w:r w:rsidR="00786298">
        <w:rPr>
          <w:rFonts w:hint="cs"/>
          <w:rtl/>
        </w:rPr>
        <w:t>أ</w:t>
      </w:r>
      <w:r w:rsidR="003B0815">
        <w:rPr>
          <w:rtl/>
        </w:rPr>
        <w:t xml:space="preserve">خذت ما طال منه (مجمع البحرين - قلم - ج 6 ص 140). </w:t>
      </w:r>
    </w:p>
    <w:p w:rsidR="002465B3" w:rsidRDefault="002465B3" w:rsidP="002465B3">
      <w:pPr>
        <w:pStyle w:val="libFootnote"/>
        <w:rPr>
          <w:rtl/>
        </w:rPr>
      </w:pPr>
      <w:r>
        <w:rPr>
          <w:rtl/>
        </w:rPr>
        <w:t>(2)</w:t>
      </w:r>
      <w:r w:rsidR="003B0815">
        <w:rPr>
          <w:rtl/>
        </w:rPr>
        <w:t xml:space="preserve"> جززت الصوف.. قطعته والج</w:t>
      </w:r>
      <w:r w:rsidR="00786298">
        <w:rPr>
          <w:rFonts w:hint="cs"/>
          <w:rtl/>
        </w:rPr>
        <w:t>ُ</w:t>
      </w:r>
      <w:r w:rsidR="003B0815">
        <w:rPr>
          <w:rtl/>
        </w:rPr>
        <w:t xml:space="preserve">زازة ما يسقط من الشئ إذا قطع، (مجمع البحرين - جزز - ج 4 ص 10). </w:t>
      </w:r>
    </w:p>
    <w:p w:rsidR="002465B3" w:rsidRDefault="002465B3" w:rsidP="002465B3">
      <w:pPr>
        <w:pStyle w:val="libFootnote"/>
        <w:rPr>
          <w:rtl/>
        </w:rPr>
      </w:pPr>
      <w:r>
        <w:rPr>
          <w:rtl/>
        </w:rPr>
        <w:t>(3)</w:t>
      </w:r>
      <w:r w:rsidR="003B0815">
        <w:rPr>
          <w:rtl/>
        </w:rPr>
        <w:t xml:space="preserve"> في نسخة: نسمة، منه (قده). </w:t>
      </w:r>
    </w:p>
    <w:p w:rsidR="003B0815" w:rsidRDefault="002465B3" w:rsidP="002465B3">
      <w:pPr>
        <w:pStyle w:val="libFootnote0"/>
        <w:rPr>
          <w:rtl/>
        </w:rPr>
      </w:pPr>
      <w:r>
        <w:rPr>
          <w:rtl/>
        </w:rPr>
        <w:t>2 -</w:t>
      </w:r>
      <w:r w:rsidR="003B0815">
        <w:rPr>
          <w:rtl/>
        </w:rPr>
        <w:t xml:space="preserve"> جمال </w:t>
      </w:r>
      <w:r w:rsidR="009F5A1A">
        <w:rPr>
          <w:rtl/>
        </w:rPr>
        <w:t>الأُسبوع</w:t>
      </w:r>
      <w:r w:rsidR="003B0815">
        <w:rPr>
          <w:rtl/>
        </w:rPr>
        <w:t xml:space="preserve"> ص 361، وعنه في البحار ج 89 ص 351 ح 29. </w:t>
      </w:r>
    </w:p>
    <w:p w:rsidR="00FD0467" w:rsidRDefault="003B0815" w:rsidP="00786298">
      <w:pPr>
        <w:pStyle w:val="libNormal0"/>
        <w:rPr>
          <w:rtl/>
        </w:rPr>
      </w:pPr>
      <w:r>
        <w:rPr>
          <w:rtl/>
        </w:rPr>
        <w:br w:type="page"/>
      </w:r>
      <w:r>
        <w:rPr>
          <w:rtl/>
        </w:rPr>
        <w:lastRenderedPageBreak/>
        <w:t>كتب له بها عتق نسمة</w:t>
      </w:r>
      <w:r w:rsidR="00786298">
        <w:rPr>
          <w:rFonts w:hint="cs"/>
          <w:rtl/>
        </w:rPr>
        <w:t>،</w:t>
      </w:r>
      <w:r>
        <w:rPr>
          <w:rtl/>
        </w:rPr>
        <w:t xml:space="preserve"> ولم يمرض إلا المرضة التي كان </w:t>
      </w:r>
      <w:r w:rsidR="002465B3" w:rsidRPr="002465B3">
        <w:rPr>
          <w:rStyle w:val="libFootnotenumChar"/>
          <w:rtl/>
        </w:rPr>
        <w:t>(1)</w:t>
      </w:r>
      <w:r>
        <w:rPr>
          <w:rtl/>
        </w:rPr>
        <w:t xml:space="preserve"> يموت فيها</w:t>
      </w:r>
      <w:r w:rsidR="00FD0467">
        <w:rPr>
          <w:rtl/>
        </w:rPr>
        <w:t xml:space="preserve"> </w:t>
      </w:r>
      <w:r w:rsidR="00786298">
        <w:rPr>
          <w:rFonts w:hint="cs"/>
          <w:rtl/>
        </w:rPr>
        <w:t>».</w:t>
      </w:r>
    </w:p>
    <w:p w:rsidR="00EE5CBA" w:rsidRDefault="00FD0467" w:rsidP="00786298">
      <w:pPr>
        <w:pStyle w:val="Heading2Center"/>
        <w:rPr>
          <w:rtl/>
        </w:rPr>
      </w:pPr>
      <w:r>
        <w:rPr>
          <w:rtl/>
        </w:rPr>
        <w:t xml:space="preserve"> </w:t>
      </w:r>
      <w:bookmarkStart w:id="29" w:name="_Toc366284998"/>
      <w:r>
        <w:rPr>
          <w:rtl/>
        </w:rPr>
        <w:t xml:space="preserve">29 - </w:t>
      </w:r>
      <w:r w:rsidR="00556A70" w:rsidRPr="00556A70">
        <w:rPr>
          <w:rStyle w:val="libAlaemHeading2Char"/>
          <w:rtl/>
        </w:rPr>
        <w:t>(</w:t>
      </w:r>
      <w:r>
        <w:rPr>
          <w:rtl/>
        </w:rPr>
        <w:t xml:space="preserve"> </w:t>
      </w:r>
      <w:r w:rsidR="003B0815">
        <w:rPr>
          <w:rtl/>
        </w:rPr>
        <w:t>باب كراهة الحجامة يوم ال</w:t>
      </w:r>
      <w:r w:rsidR="00786298">
        <w:rPr>
          <w:rFonts w:hint="cs"/>
          <w:rtl/>
        </w:rPr>
        <w:t>أ</w:t>
      </w:r>
      <w:r w:rsidR="003B0815">
        <w:rPr>
          <w:rtl/>
        </w:rPr>
        <w:t>ربعاء والجمعة</w:t>
      </w:r>
      <w:r w:rsidR="00556A70" w:rsidRPr="00556A70">
        <w:rPr>
          <w:rStyle w:val="libAlaemHeading2Char"/>
          <w:rtl/>
        </w:rPr>
        <w:t xml:space="preserve"> )</w:t>
      </w:r>
      <w:bookmarkEnd w:id="29"/>
      <w:r w:rsidR="003B0815">
        <w:rPr>
          <w:rtl/>
        </w:rPr>
        <w:t xml:space="preserve"> </w:t>
      </w:r>
    </w:p>
    <w:p w:rsidR="00FD0467" w:rsidRDefault="00EE5CBA" w:rsidP="00786298">
      <w:pPr>
        <w:pStyle w:val="libNormal"/>
        <w:rPr>
          <w:rtl/>
        </w:rPr>
      </w:pPr>
      <w:r>
        <w:rPr>
          <w:rtl/>
        </w:rPr>
        <w:t xml:space="preserve">6404 / 1 - </w:t>
      </w:r>
      <w:r w:rsidR="003B0815">
        <w:rPr>
          <w:rtl/>
        </w:rPr>
        <w:t xml:space="preserve">جعفر بن أحمد في كتاب العروس: عن أبي بصير، عن أبي </w:t>
      </w:r>
      <w:r w:rsidR="00152F9D">
        <w:rPr>
          <w:rtl/>
        </w:rPr>
        <w:t>عبدالله</w:t>
      </w:r>
      <w:r w:rsidR="003B0815">
        <w:rPr>
          <w:rtl/>
        </w:rPr>
        <w:t xml:space="preserve">، عن آبائه، قال: </w:t>
      </w:r>
      <w:r w:rsidR="00E85503">
        <w:rPr>
          <w:rtl/>
        </w:rPr>
        <w:t xml:space="preserve">« </w:t>
      </w:r>
      <w:r w:rsidR="003B0815">
        <w:rPr>
          <w:rtl/>
        </w:rPr>
        <w:t xml:space="preserve">قال </w:t>
      </w:r>
      <w:r w:rsidR="00786298">
        <w:rPr>
          <w:rFonts w:hint="cs"/>
          <w:rtl/>
        </w:rPr>
        <w:t>أ</w:t>
      </w:r>
      <w:r w:rsidR="003B0815">
        <w:rPr>
          <w:rtl/>
        </w:rPr>
        <w:t xml:space="preserve">ميرالمؤمنين </w:t>
      </w:r>
      <w:r w:rsidR="00FD0467" w:rsidRPr="00FD0467">
        <w:rPr>
          <w:rStyle w:val="libAlaemChar"/>
          <w:rtl/>
        </w:rPr>
        <w:t>عليهم‌السلام</w:t>
      </w:r>
      <w:r w:rsidR="00786298">
        <w:rPr>
          <w:rFonts w:hint="cs"/>
          <w:rtl/>
        </w:rPr>
        <w:t>:</w:t>
      </w:r>
      <w:r w:rsidR="003B0815">
        <w:rPr>
          <w:rtl/>
        </w:rPr>
        <w:t xml:space="preserve"> إن في يوم الجمعة ساعة، لا يحتجم فيها أحد إلا مات</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30" w:name="_Toc366284999"/>
      <w:r>
        <w:rPr>
          <w:rtl/>
        </w:rPr>
        <w:t xml:space="preserve">30 - </w:t>
      </w:r>
      <w:r w:rsidR="00556A70" w:rsidRPr="00556A70">
        <w:rPr>
          <w:rStyle w:val="libAlaemHeading2Char"/>
          <w:rtl/>
        </w:rPr>
        <w:t>(</w:t>
      </w:r>
      <w:r>
        <w:rPr>
          <w:rtl/>
        </w:rPr>
        <w:t xml:space="preserve"> </w:t>
      </w:r>
      <w:r w:rsidR="003B0815">
        <w:rPr>
          <w:rtl/>
        </w:rPr>
        <w:t>باب تأكد استحباب الطيب يوم الجمعة وفي كل يوم أو يومين وكراهة تركه</w:t>
      </w:r>
      <w:r w:rsidR="00556A70" w:rsidRPr="00556A70">
        <w:rPr>
          <w:rStyle w:val="libAlaemHeading2Char"/>
          <w:rtl/>
        </w:rPr>
        <w:t xml:space="preserve"> )</w:t>
      </w:r>
      <w:bookmarkEnd w:id="30"/>
      <w:r w:rsidR="003B0815">
        <w:rPr>
          <w:rtl/>
        </w:rPr>
        <w:t xml:space="preserve"> </w:t>
      </w:r>
    </w:p>
    <w:p w:rsidR="00EE5CBA" w:rsidRDefault="00EE5CBA" w:rsidP="00604FFF">
      <w:pPr>
        <w:pStyle w:val="libNormal"/>
        <w:rPr>
          <w:rtl/>
        </w:rPr>
      </w:pPr>
      <w:r>
        <w:rPr>
          <w:rtl/>
        </w:rPr>
        <w:t xml:space="preserve">6405 / 1 - </w:t>
      </w:r>
      <w:r w:rsidR="003B0815">
        <w:rPr>
          <w:rtl/>
        </w:rPr>
        <w:t xml:space="preserve">جعفر بن أحمد، في كتاب العروس: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قال لي حبيبي جبرئيل تطيب يوم ويوم لا ويوم الجمعة لا بد منه - أو لا ترك له - ليتطيب أحدكم ولو من قارورة امرأته فإن الملائكة تستنشق أرواحكم وتمسح وجوهكم بأجنحتها للصف ال</w:t>
      </w:r>
      <w:r w:rsidR="00604FFF">
        <w:rPr>
          <w:rFonts w:hint="cs"/>
          <w:rtl/>
        </w:rPr>
        <w:t>أ</w:t>
      </w:r>
      <w:r w:rsidR="003B0815">
        <w:rPr>
          <w:rtl/>
        </w:rPr>
        <w:t>ول ثلاثا</w:t>
      </w:r>
      <w:r w:rsidR="00604FFF">
        <w:rPr>
          <w:rFonts w:hint="cs"/>
          <w:rtl/>
        </w:rPr>
        <w:t>ً</w:t>
      </w:r>
      <w:r w:rsidR="003B0815">
        <w:rPr>
          <w:rtl/>
        </w:rPr>
        <w:t xml:space="preserve"> وما بقي فمسحة مسحة</w:t>
      </w:r>
      <w:r w:rsidR="00E85503">
        <w:rPr>
          <w:rtl/>
        </w:rPr>
        <w:t xml:space="preserve"> »</w:t>
      </w:r>
      <w:r w:rsidR="003B0815">
        <w:rPr>
          <w:rtl/>
        </w:rPr>
        <w:t xml:space="preserve">. </w:t>
      </w:r>
    </w:p>
    <w:p w:rsidR="003B0815" w:rsidRDefault="00EE5CBA" w:rsidP="003B0815">
      <w:pPr>
        <w:pStyle w:val="libNormal"/>
        <w:rPr>
          <w:rtl/>
        </w:rPr>
      </w:pPr>
      <w:r>
        <w:rPr>
          <w:rtl/>
        </w:rPr>
        <w:t xml:space="preserve">6406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قال رسول الله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ليس في المصدر. </w:t>
      </w:r>
    </w:p>
    <w:p w:rsidR="002465B3" w:rsidRDefault="00FD0467" w:rsidP="00FD0467">
      <w:pPr>
        <w:pStyle w:val="libFootnoteCenterBold"/>
        <w:rPr>
          <w:rtl/>
        </w:rPr>
      </w:pPr>
      <w:r>
        <w:rPr>
          <w:rtl/>
        </w:rPr>
        <w:t>الباب - 29</w:t>
      </w:r>
      <w:r w:rsidR="003B0815">
        <w:rPr>
          <w:rtl/>
        </w:rPr>
        <w:t xml:space="preserve"> </w:t>
      </w:r>
    </w:p>
    <w:p w:rsidR="002465B3" w:rsidRDefault="002465B3" w:rsidP="002465B3">
      <w:pPr>
        <w:pStyle w:val="libFootnote0"/>
        <w:rPr>
          <w:rtl/>
        </w:rPr>
      </w:pPr>
      <w:r>
        <w:rPr>
          <w:rtl/>
        </w:rPr>
        <w:t>1 -</w:t>
      </w:r>
      <w:r w:rsidR="003B0815">
        <w:rPr>
          <w:rtl/>
        </w:rPr>
        <w:t xml:space="preserve"> العروس ص 53، وعنه في البحار ج 89 ص 355. </w:t>
      </w:r>
    </w:p>
    <w:p w:rsidR="002465B3" w:rsidRDefault="00FD0467" w:rsidP="00FD0467">
      <w:pPr>
        <w:pStyle w:val="libFootnoteCenterBold"/>
        <w:rPr>
          <w:rtl/>
        </w:rPr>
      </w:pPr>
      <w:r>
        <w:rPr>
          <w:rtl/>
        </w:rPr>
        <w:t>الباب - 30</w:t>
      </w:r>
      <w:r w:rsidR="003B0815">
        <w:rPr>
          <w:rtl/>
        </w:rPr>
        <w:t xml:space="preserve"> </w:t>
      </w:r>
    </w:p>
    <w:p w:rsidR="002465B3" w:rsidRDefault="002465B3" w:rsidP="002465B3">
      <w:pPr>
        <w:pStyle w:val="libFootnote0"/>
        <w:rPr>
          <w:rtl/>
        </w:rPr>
      </w:pPr>
      <w:r>
        <w:rPr>
          <w:rtl/>
        </w:rPr>
        <w:t>1 -</w:t>
      </w:r>
      <w:r w:rsidR="003B0815">
        <w:rPr>
          <w:rtl/>
        </w:rPr>
        <w:t xml:space="preserve"> العروس ص 55، وعنه في البحار ج 89 ص 357. </w:t>
      </w:r>
    </w:p>
    <w:p w:rsidR="003B0815" w:rsidRDefault="002465B3" w:rsidP="002465B3">
      <w:pPr>
        <w:pStyle w:val="libFootnote0"/>
        <w:rPr>
          <w:rtl/>
        </w:rPr>
      </w:pPr>
      <w:r>
        <w:rPr>
          <w:rtl/>
        </w:rPr>
        <w:t>2 -</w:t>
      </w:r>
      <w:r w:rsidR="003B0815">
        <w:rPr>
          <w:rtl/>
        </w:rPr>
        <w:t xml:space="preserve"> الجعفريات ص 34. </w:t>
      </w:r>
    </w:p>
    <w:p w:rsidR="00604FFF" w:rsidRDefault="003B0815" w:rsidP="00604FFF">
      <w:pPr>
        <w:pStyle w:val="libNormal0"/>
        <w:rPr>
          <w:rtl/>
        </w:rPr>
      </w:pPr>
      <w:r>
        <w:rPr>
          <w:rtl/>
        </w:rPr>
        <w:br w:type="page"/>
      </w:r>
      <w:r w:rsidR="00FD0467" w:rsidRPr="00FD0467">
        <w:rPr>
          <w:rStyle w:val="libAlaemChar"/>
          <w:rtl/>
        </w:rPr>
        <w:lastRenderedPageBreak/>
        <w:t>صلى‌الله‌عليه‌وآله‌</w:t>
      </w:r>
      <w:r>
        <w:rPr>
          <w:rtl/>
        </w:rPr>
        <w:t xml:space="preserve">: </w:t>
      </w:r>
      <w:r w:rsidR="00E85503">
        <w:rPr>
          <w:rtl/>
        </w:rPr>
        <w:t xml:space="preserve">« </w:t>
      </w:r>
      <w:r>
        <w:rPr>
          <w:rtl/>
        </w:rPr>
        <w:t>ليطيب أحدكم يوم الجمعة ولو من قارورة امرأته</w:t>
      </w:r>
      <w:r w:rsidR="00E85503">
        <w:rPr>
          <w:rtl/>
        </w:rPr>
        <w:t xml:space="preserve"> »</w:t>
      </w:r>
      <w:r w:rsidR="00604FFF">
        <w:rPr>
          <w:rFonts w:hint="cs"/>
          <w:rtl/>
        </w:rPr>
        <w:t>.</w:t>
      </w:r>
      <w:r>
        <w:rPr>
          <w:rtl/>
        </w:rPr>
        <w:t xml:space="preserve"> </w:t>
      </w:r>
    </w:p>
    <w:p w:rsidR="00EE5CBA" w:rsidRDefault="003B0815" w:rsidP="003B0815">
      <w:pPr>
        <w:pStyle w:val="libNormal"/>
        <w:rPr>
          <w:rtl/>
        </w:rPr>
      </w:pPr>
      <w:r>
        <w:rPr>
          <w:rtl/>
        </w:rPr>
        <w:t xml:space="preserve">دعائم </w:t>
      </w:r>
      <w:r w:rsidR="00152F9D">
        <w:rPr>
          <w:rtl/>
        </w:rPr>
        <w:t>الإسلام</w:t>
      </w:r>
      <w:r>
        <w:rPr>
          <w:rtl/>
        </w:rPr>
        <w:t xml:space="preserve">: عنه </w:t>
      </w:r>
      <w:r w:rsidR="00E85503">
        <w:rPr>
          <w:rtl/>
        </w:rPr>
        <w:t xml:space="preserve">« </w:t>
      </w:r>
      <w:r>
        <w:rPr>
          <w:rtl/>
        </w:rPr>
        <w:t>صلى اله عليه وآله</w:t>
      </w:r>
      <w:r w:rsidR="00E85503">
        <w:rPr>
          <w:rtl/>
        </w:rPr>
        <w:t xml:space="preserve"> »</w:t>
      </w:r>
      <w:r>
        <w:rPr>
          <w:rtl/>
        </w:rPr>
        <w:t xml:space="preserve"> مثله </w:t>
      </w:r>
      <w:r w:rsidR="002465B3" w:rsidRPr="002465B3">
        <w:rPr>
          <w:rStyle w:val="libFootnotenumChar"/>
          <w:rtl/>
        </w:rPr>
        <w:t>(1)</w:t>
      </w:r>
      <w:r>
        <w:rPr>
          <w:rtl/>
        </w:rPr>
        <w:t xml:space="preserve">. </w:t>
      </w:r>
    </w:p>
    <w:p w:rsidR="00EE5CBA" w:rsidRDefault="00EE5CBA" w:rsidP="003B0815">
      <w:pPr>
        <w:pStyle w:val="libNormal"/>
        <w:rPr>
          <w:rtl/>
        </w:rPr>
      </w:pPr>
      <w:r>
        <w:rPr>
          <w:rtl/>
        </w:rPr>
        <w:t xml:space="preserve">6407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عليكم بالسنن يوم الجمعة، وهي سبعة - إلى أن قال - ومس الطيب</w:t>
      </w:r>
      <w:r w:rsidR="00E85503">
        <w:rPr>
          <w:rtl/>
        </w:rPr>
        <w:t xml:space="preserve"> »</w:t>
      </w:r>
      <w:r w:rsidR="003B0815">
        <w:rPr>
          <w:rtl/>
        </w:rPr>
        <w:t xml:space="preserve">. </w:t>
      </w:r>
    </w:p>
    <w:p w:rsidR="00EE5CBA" w:rsidRDefault="00EE5CBA" w:rsidP="003B0815">
      <w:pPr>
        <w:pStyle w:val="libNormal"/>
        <w:rPr>
          <w:rtl/>
        </w:rPr>
      </w:pPr>
      <w:r>
        <w:rPr>
          <w:rtl/>
        </w:rPr>
        <w:t xml:space="preserve">6408 / 4 -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الغسل يوم الجمعة واجب على كل مسلم، وأن يستن يعني يستاك، وأن يمس طيبا</w:t>
      </w:r>
      <w:r w:rsidR="00604FFF">
        <w:rPr>
          <w:rFonts w:hint="cs"/>
          <w:rtl/>
        </w:rPr>
        <w:t>ً</w:t>
      </w:r>
      <w:r w:rsidR="003B0815">
        <w:rPr>
          <w:rtl/>
        </w:rPr>
        <w:t xml:space="preserve"> إن وجد</w:t>
      </w:r>
      <w:r w:rsidR="00E85503">
        <w:rPr>
          <w:rtl/>
        </w:rPr>
        <w:t xml:space="preserve"> »</w:t>
      </w:r>
      <w:r w:rsidR="003B0815">
        <w:rPr>
          <w:rtl/>
        </w:rPr>
        <w:t xml:space="preserve">. </w:t>
      </w:r>
    </w:p>
    <w:p w:rsidR="00EE5CBA" w:rsidRDefault="00EE5CBA" w:rsidP="003B0815">
      <w:pPr>
        <w:pStyle w:val="libNormal"/>
        <w:rPr>
          <w:rtl/>
        </w:rPr>
      </w:pPr>
      <w:r>
        <w:rPr>
          <w:rtl/>
        </w:rPr>
        <w:t xml:space="preserve">6409 / 5 -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لا يغتسل رجل يوم الجمعة، ويتطر ما استطاع من طهر، ويتدهن بدهن من دهنه، ويمس من طيب بيته، ويخرج فلا يفرق بين اثنين ثم يصلي ما كتب له ثم ينصت إذا تكلم </w:t>
      </w:r>
      <w:r w:rsidR="00AA1F1C">
        <w:rPr>
          <w:rtl/>
        </w:rPr>
        <w:t>الإمام</w:t>
      </w:r>
      <w:r w:rsidR="003B0815">
        <w:rPr>
          <w:rtl/>
        </w:rPr>
        <w:t xml:space="preserve"> إلا غفر له ما بينه وبين الجمعة الا</w:t>
      </w:r>
      <w:r w:rsidR="00604FFF">
        <w:rPr>
          <w:rFonts w:hint="cs"/>
          <w:rtl/>
        </w:rPr>
        <w:t>ُ</w:t>
      </w:r>
      <w:r w:rsidR="003B0815">
        <w:rPr>
          <w:rtl/>
        </w:rPr>
        <w:t>خرى</w:t>
      </w:r>
      <w:r w:rsidR="00E85503">
        <w:rPr>
          <w:rtl/>
        </w:rPr>
        <w:t xml:space="preserve"> »</w:t>
      </w:r>
      <w:r w:rsidR="003B0815">
        <w:rPr>
          <w:rtl/>
        </w:rPr>
        <w:t xml:space="preserve">. </w:t>
      </w:r>
    </w:p>
    <w:p w:rsidR="00EE5CBA" w:rsidRDefault="00EE5CBA" w:rsidP="003B0815">
      <w:pPr>
        <w:pStyle w:val="libNormal"/>
        <w:rPr>
          <w:rtl/>
        </w:rPr>
      </w:pPr>
      <w:r>
        <w:rPr>
          <w:rtl/>
        </w:rPr>
        <w:t xml:space="preserve">6410 / 6 - </w:t>
      </w:r>
      <w:r w:rsidR="003B0815">
        <w:rPr>
          <w:rtl/>
        </w:rPr>
        <w:t xml:space="preserve">أبو </w:t>
      </w:r>
      <w:r w:rsidR="00152F9D">
        <w:rPr>
          <w:rtl/>
        </w:rPr>
        <w:t>عبدالله</w:t>
      </w:r>
      <w:r w:rsidR="003B0815">
        <w:rPr>
          <w:rtl/>
        </w:rPr>
        <w:t xml:space="preserve"> </w:t>
      </w:r>
      <w:r w:rsidR="00152F9D">
        <w:rPr>
          <w:rtl/>
        </w:rPr>
        <w:t>محمّد</w:t>
      </w:r>
      <w:r w:rsidR="003B0815">
        <w:rPr>
          <w:rtl/>
        </w:rPr>
        <w:t xml:space="preserve"> بن أحمد الصفواني في كتاب التعريف عن الرضا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تتركوا الطيب في كل يوم، فإن لم تقدروا فيوم ويوم، فإن لم تقدروا ففي كل جمعة</w:t>
      </w:r>
      <w:r w:rsidR="00E85503">
        <w:rPr>
          <w:rtl/>
        </w:rPr>
        <w:t xml:space="preserve"> »</w:t>
      </w:r>
      <w:r w:rsidR="003B0815">
        <w:rPr>
          <w:rtl/>
        </w:rPr>
        <w:t xml:space="preserve">. </w:t>
      </w:r>
    </w:p>
    <w:p w:rsidR="003B0815" w:rsidRDefault="00EE5CBA" w:rsidP="003B0815">
      <w:pPr>
        <w:pStyle w:val="libNormal"/>
        <w:rPr>
          <w:rtl/>
        </w:rPr>
      </w:pPr>
      <w:r>
        <w:rPr>
          <w:rtl/>
        </w:rPr>
        <w:t xml:space="preserve">6411 / 7 - </w:t>
      </w:r>
      <w:r w:rsidR="003B0815">
        <w:rPr>
          <w:rtl/>
        </w:rPr>
        <w:t xml:space="preserve">وعن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لا تتركوا الطيب في كل جمعة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دعائم </w:t>
      </w:r>
      <w:r w:rsidR="00152F9D">
        <w:rPr>
          <w:rtl/>
        </w:rPr>
        <w:t>الإسلام</w:t>
      </w:r>
      <w:r w:rsidR="003B0815">
        <w:rPr>
          <w:rtl/>
        </w:rPr>
        <w:t xml:space="preserve"> ج 1 ص 181. </w:t>
      </w:r>
    </w:p>
    <w:p w:rsidR="00604FFF"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360 ح 38. </w:t>
      </w:r>
    </w:p>
    <w:p w:rsidR="00604FFF" w:rsidRDefault="003B0815" w:rsidP="00604FFF">
      <w:pPr>
        <w:pStyle w:val="libFootnote0"/>
        <w:rPr>
          <w:rtl/>
        </w:rPr>
      </w:pPr>
      <w:r>
        <w:rPr>
          <w:rtl/>
        </w:rPr>
        <w:t>4 و</w:t>
      </w:r>
      <w:r w:rsidR="00604FFF">
        <w:rPr>
          <w:rFonts w:hint="cs"/>
          <w:rtl/>
        </w:rPr>
        <w:t xml:space="preserve"> </w:t>
      </w:r>
      <w:r w:rsidR="002465B3">
        <w:rPr>
          <w:rtl/>
        </w:rPr>
        <w:t>5 -</w:t>
      </w:r>
      <w:r>
        <w:rPr>
          <w:rtl/>
        </w:rPr>
        <w:t xml:space="preserve"> رسالة الجمعة وعنه في البحار ج 89 ص 358 ح 34. </w:t>
      </w:r>
    </w:p>
    <w:p w:rsidR="003B0815" w:rsidRDefault="003B0815" w:rsidP="00604FFF">
      <w:pPr>
        <w:pStyle w:val="libFootnote0"/>
        <w:rPr>
          <w:rtl/>
        </w:rPr>
      </w:pPr>
      <w:r>
        <w:rPr>
          <w:rtl/>
        </w:rPr>
        <w:t xml:space="preserve">6 و </w:t>
      </w:r>
      <w:r w:rsidR="002465B3">
        <w:rPr>
          <w:rtl/>
        </w:rPr>
        <w:t>7 -</w:t>
      </w:r>
      <w:r>
        <w:rPr>
          <w:rtl/>
        </w:rPr>
        <w:t xml:space="preserve"> التعريف ص 3. </w:t>
      </w:r>
    </w:p>
    <w:p w:rsidR="00EE5CBA" w:rsidRDefault="003B0815" w:rsidP="00FD0467">
      <w:pPr>
        <w:pStyle w:val="Heading2Center"/>
        <w:rPr>
          <w:rtl/>
        </w:rPr>
      </w:pPr>
      <w:r>
        <w:rPr>
          <w:rtl/>
        </w:rPr>
        <w:br w:type="page"/>
      </w:r>
      <w:r w:rsidR="00FD0467">
        <w:rPr>
          <w:rtl/>
        </w:rPr>
        <w:lastRenderedPageBreak/>
        <w:t xml:space="preserve"> </w:t>
      </w:r>
      <w:bookmarkStart w:id="31" w:name="_Toc366285000"/>
      <w:r w:rsidR="00FD0467">
        <w:rPr>
          <w:rtl/>
        </w:rPr>
        <w:t xml:space="preserve">31 - </w:t>
      </w:r>
      <w:r w:rsidR="00556A70" w:rsidRPr="00556A70">
        <w:rPr>
          <w:rStyle w:val="libAlaemHeading2Char"/>
          <w:rtl/>
        </w:rPr>
        <w:t>(</w:t>
      </w:r>
      <w:r w:rsidR="00FD0467">
        <w:rPr>
          <w:rtl/>
        </w:rPr>
        <w:t xml:space="preserve"> </w:t>
      </w:r>
      <w:r>
        <w:rPr>
          <w:rtl/>
        </w:rPr>
        <w:t>باب استحباب التنفل يوم الجمعة بالصلوات المرغبة، وذكر جملة منها</w:t>
      </w:r>
      <w:r w:rsidR="00556A70" w:rsidRPr="00556A70">
        <w:rPr>
          <w:rStyle w:val="libAlaemHeading2Char"/>
          <w:rtl/>
        </w:rPr>
        <w:t xml:space="preserve"> )</w:t>
      </w:r>
      <w:bookmarkEnd w:id="31"/>
      <w:r>
        <w:rPr>
          <w:rtl/>
        </w:rPr>
        <w:t xml:space="preserve"> </w:t>
      </w:r>
    </w:p>
    <w:p w:rsidR="00EE5CBA" w:rsidRDefault="00EE5CBA" w:rsidP="003B0815">
      <w:pPr>
        <w:pStyle w:val="libNormal"/>
        <w:rPr>
          <w:rtl/>
        </w:rPr>
      </w:pPr>
      <w:r>
        <w:rPr>
          <w:rtl/>
        </w:rPr>
        <w:t xml:space="preserve">6412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عليهم‌السلام</w:t>
      </w:r>
      <w:r w:rsidR="003B0815">
        <w:rPr>
          <w:rtl/>
        </w:rPr>
        <w:t xml:space="preserve"> قال: </w:t>
      </w:r>
      <w:r w:rsidR="00E85503">
        <w:rPr>
          <w:rtl/>
        </w:rPr>
        <w:t xml:space="preserve">« </w:t>
      </w:r>
      <w:r w:rsidR="003B0815">
        <w:rPr>
          <w:rtl/>
        </w:rPr>
        <w:t>من استطاع إذا صلى الجمعة أن يصلي في مكانه ركعتين فليفعل، وإلا فإذا رجع</w:t>
      </w:r>
      <w:r w:rsidR="00E85503">
        <w:rPr>
          <w:rtl/>
        </w:rPr>
        <w:t xml:space="preserve"> »</w:t>
      </w:r>
      <w:r w:rsidR="003B0815">
        <w:rPr>
          <w:rtl/>
        </w:rPr>
        <w:t xml:space="preserve">. </w:t>
      </w:r>
    </w:p>
    <w:p w:rsidR="003B0815" w:rsidRDefault="00EE5CBA" w:rsidP="00604FFF">
      <w:pPr>
        <w:pStyle w:val="libNormal"/>
        <w:rPr>
          <w:rtl/>
        </w:rPr>
      </w:pPr>
      <w:r>
        <w:rPr>
          <w:rtl/>
        </w:rPr>
        <w:t xml:space="preserve">6413 / 2 - </w:t>
      </w:r>
      <w:r w:rsidR="003B0815">
        <w:rPr>
          <w:rtl/>
        </w:rPr>
        <w:t xml:space="preserve">السيد علي بن طاووس في جمال </w:t>
      </w:r>
      <w:r w:rsidR="009F5A1A">
        <w:rPr>
          <w:rtl/>
        </w:rPr>
        <w:t>الأُسبوع</w:t>
      </w:r>
      <w:r w:rsidR="003B0815">
        <w:rPr>
          <w:rtl/>
        </w:rPr>
        <w:t xml:space="preserve">: قال الشيخ أبوالحسين </w:t>
      </w:r>
      <w:r w:rsidR="00152F9D">
        <w:rPr>
          <w:rtl/>
        </w:rPr>
        <w:t>محمّد</w:t>
      </w:r>
      <w:r w:rsidR="003B0815">
        <w:rPr>
          <w:rtl/>
        </w:rPr>
        <w:t xml:space="preserve"> بن هارون التعلكبري، حدثنا </w:t>
      </w:r>
      <w:r w:rsidR="00152F9D">
        <w:rPr>
          <w:rtl/>
        </w:rPr>
        <w:t>محمّد</w:t>
      </w:r>
      <w:r w:rsidR="003B0815">
        <w:rPr>
          <w:rtl/>
        </w:rPr>
        <w:t xml:space="preserve"> بن القاسم العلائي: قال حدثني أبو يعلي بن أبي الحسين، قال حدثنا أبو </w:t>
      </w:r>
      <w:r w:rsidR="00152F9D">
        <w:rPr>
          <w:rtl/>
        </w:rPr>
        <w:t>محمّد</w:t>
      </w:r>
      <w:r w:rsidR="003B0815">
        <w:rPr>
          <w:rtl/>
        </w:rPr>
        <w:t xml:space="preserve"> </w:t>
      </w:r>
      <w:r w:rsidR="00152F9D">
        <w:rPr>
          <w:rtl/>
        </w:rPr>
        <w:t>عبدالله</w:t>
      </w:r>
      <w:r w:rsidR="003B0815">
        <w:rPr>
          <w:rtl/>
        </w:rPr>
        <w:t xml:space="preserve"> بن </w:t>
      </w:r>
      <w:r w:rsidR="00152F9D">
        <w:rPr>
          <w:rtl/>
        </w:rPr>
        <w:t>محمّد</w:t>
      </w:r>
      <w:r w:rsidR="003B0815">
        <w:rPr>
          <w:rtl/>
        </w:rPr>
        <w:t xml:space="preserve"> النيشابوري عن أحمد بن </w:t>
      </w:r>
      <w:r w:rsidR="00152F9D">
        <w:rPr>
          <w:rtl/>
        </w:rPr>
        <w:t>عبدالله</w:t>
      </w:r>
      <w:r w:rsidR="003B0815">
        <w:rPr>
          <w:rtl/>
        </w:rPr>
        <w:t xml:space="preserve">، عن بعد الرحمن بن زياد بن أنعم عن أبيه، عن جارية </w:t>
      </w:r>
      <w:r w:rsidR="002465B3" w:rsidRPr="002465B3">
        <w:rPr>
          <w:rStyle w:val="libFootnotenumChar"/>
          <w:rtl/>
        </w:rPr>
        <w:t>(1)</w:t>
      </w:r>
      <w:r w:rsidR="003B0815">
        <w:rPr>
          <w:rtl/>
        </w:rPr>
        <w:t xml:space="preserve"> بن قدامة، عن زيد بن ثابت، قال: قام رجل من الاعراب فقال: بأبي أنت وأ</w:t>
      </w:r>
      <w:r w:rsidR="00604FFF">
        <w:rPr>
          <w:rFonts w:hint="cs"/>
          <w:rtl/>
        </w:rPr>
        <w:t>ُ</w:t>
      </w:r>
      <w:r w:rsidR="003B0815">
        <w:rPr>
          <w:rtl/>
        </w:rPr>
        <w:t>مي يا رسول الله إنا نكون في هذه البادية بعيدا</w:t>
      </w:r>
      <w:r w:rsidR="00604FFF">
        <w:rPr>
          <w:rFonts w:hint="cs"/>
          <w:rtl/>
        </w:rPr>
        <w:t>ً</w:t>
      </w:r>
      <w:r w:rsidR="003B0815">
        <w:rPr>
          <w:rtl/>
        </w:rPr>
        <w:t xml:space="preserve"> من المدينة، ولا نقدر أن نأتيك في كل جمعة، فدلني على عمل فيه فضل صلاة يوم الجمعة، إذا مضيت إلى أهلي خبرتهم به فقال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كان ارتفاع النهار فصل ركعتين، تقرأ في أول ركعة الحمد مرة واحدة، وقل أعوذ برب</w:t>
      </w:r>
      <w:r w:rsidR="00604FFF">
        <w:rPr>
          <w:rFonts w:hint="cs"/>
          <w:rtl/>
        </w:rPr>
        <w:t>ّ</w:t>
      </w:r>
      <w:r w:rsidR="003B0815">
        <w:rPr>
          <w:rtl/>
        </w:rPr>
        <w:t xml:space="preserve"> الفلق سبع مرات، واقرأ في الثانية الحمد مرة واحدة، وقل أعوذ برب الناس، سبع مرات، فإذا سمعت فاقرأ آية الكرسي سبع مرات، ثم قم فصل ثمان ركعات بتسليمتين، وتجلس في كل ركعتين منها ولا تسلم</w:t>
      </w:r>
    </w:p>
    <w:p w:rsidR="002465B3" w:rsidRDefault="00152F9D" w:rsidP="00152F9D">
      <w:pPr>
        <w:pStyle w:val="libLine"/>
        <w:rPr>
          <w:rtl/>
        </w:rPr>
      </w:pPr>
      <w:r>
        <w:rPr>
          <w:rtl/>
        </w:rPr>
        <w:t>____________________________</w:t>
      </w:r>
    </w:p>
    <w:p w:rsidR="00604FFF" w:rsidRDefault="00604FFF" w:rsidP="00604FFF">
      <w:pPr>
        <w:pStyle w:val="libFootnoteCenterBold"/>
        <w:rPr>
          <w:rtl/>
        </w:rPr>
      </w:pPr>
      <w:r>
        <w:rPr>
          <w:rFonts w:hint="cs"/>
          <w:rtl/>
        </w:rPr>
        <w:t>الباب - 31</w:t>
      </w:r>
    </w:p>
    <w:p w:rsidR="002465B3" w:rsidRDefault="002465B3" w:rsidP="002465B3">
      <w:pPr>
        <w:pStyle w:val="libFootnote0"/>
        <w:rPr>
          <w:rtl/>
        </w:rPr>
      </w:pPr>
      <w:r>
        <w:rPr>
          <w:rtl/>
        </w:rPr>
        <w:t>1 -</w:t>
      </w:r>
      <w:r w:rsidR="003B0815">
        <w:rPr>
          <w:rtl/>
        </w:rPr>
        <w:t xml:space="preserve"> الجعفريات ص 44. </w:t>
      </w:r>
    </w:p>
    <w:p w:rsidR="002465B3" w:rsidRDefault="002465B3" w:rsidP="002465B3">
      <w:pPr>
        <w:pStyle w:val="libFootnote0"/>
        <w:rPr>
          <w:rtl/>
        </w:rPr>
      </w:pPr>
      <w:r>
        <w:rPr>
          <w:rtl/>
        </w:rPr>
        <w:t>2 -</w:t>
      </w:r>
      <w:r w:rsidR="003B0815">
        <w:rPr>
          <w:rtl/>
        </w:rPr>
        <w:t xml:space="preserve"> جمال </w:t>
      </w:r>
      <w:r w:rsidR="009F5A1A">
        <w:rPr>
          <w:rtl/>
        </w:rPr>
        <w:t>الأُسبوع</w:t>
      </w:r>
      <w:r w:rsidR="003B0815">
        <w:rPr>
          <w:rtl/>
        </w:rPr>
        <w:t xml:space="preserve"> ص 320، وعنه في البحار ج 89 ص 382 ح 68. </w:t>
      </w:r>
    </w:p>
    <w:p w:rsidR="003B0815" w:rsidRDefault="002465B3" w:rsidP="002465B3">
      <w:pPr>
        <w:pStyle w:val="libFootnote"/>
        <w:rPr>
          <w:rtl/>
        </w:rPr>
      </w:pPr>
      <w:r>
        <w:rPr>
          <w:rtl/>
        </w:rPr>
        <w:t>(1)</w:t>
      </w:r>
      <w:r w:rsidR="003B0815">
        <w:rPr>
          <w:rtl/>
        </w:rPr>
        <w:t xml:space="preserve"> في المصدر: حارثة. </w:t>
      </w:r>
    </w:p>
    <w:p w:rsidR="00EE5CBA" w:rsidRDefault="003B0815" w:rsidP="00604FFF">
      <w:pPr>
        <w:pStyle w:val="libNormal0"/>
        <w:rPr>
          <w:rtl/>
        </w:rPr>
      </w:pPr>
      <w:r>
        <w:rPr>
          <w:rtl/>
        </w:rPr>
        <w:br w:type="page"/>
      </w:r>
      <w:r>
        <w:rPr>
          <w:rtl/>
        </w:rPr>
        <w:lastRenderedPageBreak/>
        <w:t>فإذا تممت أربع ركعات سلمت ثم صليت أربع ركعات الاخر كما صليت ال</w:t>
      </w:r>
      <w:r w:rsidR="00604FFF">
        <w:rPr>
          <w:rFonts w:hint="cs"/>
          <w:rtl/>
        </w:rPr>
        <w:t>أُ</w:t>
      </w:r>
      <w:r>
        <w:rPr>
          <w:rtl/>
        </w:rPr>
        <w:t>ولى، واقرأ في كل ركعة الحمد مرة واحدة، وإذا جاء نصر الله والفتح مرة واحدة، وقل هو الله أحد خمسا وعشرين مرة، فإذا أتممت ذلك تشهدت وسلمت ودعوت هذا الدعاء سبع مرات، وهو يا حي يا قيوم، يا ذا الجلال وال</w:t>
      </w:r>
      <w:r w:rsidR="00604FFF">
        <w:rPr>
          <w:rFonts w:hint="cs"/>
          <w:rtl/>
        </w:rPr>
        <w:t>إ</w:t>
      </w:r>
      <w:r>
        <w:rPr>
          <w:rtl/>
        </w:rPr>
        <w:t>كرام، يا إله ال</w:t>
      </w:r>
      <w:r w:rsidR="00604FFF">
        <w:rPr>
          <w:rFonts w:hint="cs"/>
          <w:rtl/>
        </w:rPr>
        <w:t>أ</w:t>
      </w:r>
      <w:r>
        <w:rPr>
          <w:rtl/>
        </w:rPr>
        <w:t>ولين وال</w:t>
      </w:r>
      <w:r w:rsidR="00604FFF">
        <w:rPr>
          <w:rFonts w:hint="cs"/>
          <w:rtl/>
        </w:rPr>
        <w:t>آ</w:t>
      </w:r>
      <w:r>
        <w:rPr>
          <w:rtl/>
        </w:rPr>
        <w:t xml:space="preserve">خرين، يا أرحم الراحمين، يا رحمان الدنيا والاخرة ورحيمهما، يا رب يا رب يا رب يا رب يا رب يا رب يا رب، يا الله يا الله يا الله يا الله يا الله يا الله يا الله صل على </w:t>
      </w:r>
      <w:r w:rsidR="00152F9D">
        <w:rPr>
          <w:rtl/>
        </w:rPr>
        <w:t>محمّد</w:t>
      </w:r>
      <w:r>
        <w:rPr>
          <w:rtl/>
        </w:rPr>
        <w:t xml:space="preserve"> وآله واغفر لي، واذكر حاجتك، وقل: لا حول ولا قوة إلا بالله العلي العظيم سبعين مرة، وسبحان الله رب العرش الكريم، فو الذي بعثني واصطفاني بالحق، ما من مؤمن ولا مؤمنه يصلي هذه الصلاة يوم الجمعة، ويقول كما أقول إلا وأنا ضامن له الجنة، ولا يقوم من مقامه حتى يغفر له ذنوبه، ول</w:t>
      </w:r>
      <w:r w:rsidR="00604FFF">
        <w:rPr>
          <w:rFonts w:hint="cs"/>
          <w:rtl/>
        </w:rPr>
        <w:t>أ</w:t>
      </w:r>
      <w:r>
        <w:rPr>
          <w:rtl/>
        </w:rPr>
        <w:t>بويه ذنوبهما، وأعطاه الله تعالى ثواب من صلى في ذلك اليوم في أمصار المسلمين، وكتب له أجر من صام وصلى في ذلك اليوم في مشارق ال</w:t>
      </w:r>
      <w:r w:rsidR="00604FFF">
        <w:rPr>
          <w:rFonts w:hint="cs"/>
          <w:rtl/>
        </w:rPr>
        <w:t>أ</w:t>
      </w:r>
      <w:r>
        <w:rPr>
          <w:rtl/>
        </w:rPr>
        <w:t>رض ومغاربها، وأعطاه الله تعالى ما لا عين رأت ولا أ</w:t>
      </w:r>
      <w:r w:rsidR="00604FFF">
        <w:rPr>
          <w:rFonts w:hint="cs"/>
          <w:rtl/>
        </w:rPr>
        <w:t>ُ</w:t>
      </w:r>
      <w:r>
        <w:rPr>
          <w:rtl/>
        </w:rPr>
        <w:t>ذن سمعت</w:t>
      </w:r>
      <w:r w:rsidR="00E85503">
        <w:rPr>
          <w:rtl/>
        </w:rPr>
        <w:t xml:space="preserve"> »</w:t>
      </w:r>
      <w:r>
        <w:rPr>
          <w:rtl/>
        </w:rPr>
        <w:t xml:space="preserve">. </w:t>
      </w:r>
    </w:p>
    <w:p w:rsidR="00604FFF" w:rsidRDefault="00EE5CBA" w:rsidP="003B0815">
      <w:pPr>
        <w:pStyle w:val="libNormal"/>
        <w:rPr>
          <w:rtl/>
        </w:rPr>
      </w:pPr>
      <w:r>
        <w:rPr>
          <w:rtl/>
        </w:rPr>
        <w:t xml:space="preserve">6414 / 3 - </w:t>
      </w:r>
      <w:r w:rsidR="003B0815">
        <w:rPr>
          <w:rtl/>
        </w:rPr>
        <w:t xml:space="preserve">وعن أبي </w:t>
      </w:r>
      <w:r w:rsidR="00152F9D">
        <w:rPr>
          <w:rtl/>
        </w:rPr>
        <w:t>عبدالله</w:t>
      </w:r>
      <w:r w:rsidR="003B0815">
        <w:rPr>
          <w:rtl/>
        </w:rPr>
        <w:t xml:space="preserve"> </w:t>
      </w:r>
      <w:r w:rsidR="00152F9D">
        <w:rPr>
          <w:rtl/>
        </w:rPr>
        <w:t>محمّد</w:t>
      </w:r>
      <w:r w:rsidR="003B0815">
        <w:rPr>
          <w:rtl/>
        </w:rPr>
        <w:t xml:space="preserve"> بن وهبان </w:t>
      </w:r>
      <w:r w:rsidR="00E85503">
        <w:rPr>
          <w:rtl/>
        </w:rPr>
        <w:t xml:space="preserve">« </w:t>
      </w:r>
      <w:r w:rsidR="003B0815">
        <w:rPr>
          <w:rtl/>
        </w:rPr>
        <w:t>رضي الله عنه</w:t>
      </w:r>
      <w:r w:rsidR="00E85503">
        <w:rPr>
          <w:rtl/>
        </w:rPr>
        <w:t xml:space="preserve"> »</w:t>
      </w:r>
      <w:r w:rsidR="003B0815">
        <w:rPr>
          <w:rtl/>
        </w:rPr>
        <w:t xml:space="preserve"> قال: حدثنا أبو حزن </w:t>
      </w:r>
      <w:r w:rsidR="00152F9D">
        <w:rPr>
          <w:rtl/>
        </w:rPr>
        <w:t>محمّد</w:t>
      </w:r>
      <w:r w:rsidR="003B0815">
        <w:rPr>
          <w:rtl/>
        </w:rPr>
        <w:t xml:space="preserve"> بن أحمد بن حمدان القشيري قال: حدثنا </w:t>
      </w:r>
      <w:r w:rsidR="00152F9D">
        <w:rPr>
          <w:rtl/>
        </w:rPr>
        <w:t>محمّد</w:t>
      </w:r>
      <w:r w:rsidR="003B0815">
        <w:rPr>
          <w:rtl/>
        </w:rPr>
        <w:t xml:space="preserve"> بن زكريا الغلابي، قال: حدثنا </w:t>
      </w:r>
      <w:r w:rsidR="00152F9D">
        <w:rPr>
          <w:rtl/>
        </w:rPr>
        <w:t>محمّد</w:t>
      </w:r>
      <w:r w:rsidR="003B0815">
        <w:rPr>
          <w:rtl/>
        </w:rPr>
        <w:t xml:space="preserve"> بن جعفر بن عمارة عن أبيه، عن جعفر بن </w:t>
      </w:r>
      <w:r w:rsidR="00152F9D">
        <w:rPr>
          <w:rtl/>
        </w:rPr>
        <w:t>محمّد</w:t>
      </w:r>
      <w:r w:rsidR="003B0815">
        <w:rPr>
          <w:rtl/>
        </w:rPr>
        <w:t xml:space="preserve"> </w:t>
      </w:r>
      <w:r w:rsidR="00FD0467" w:rsidRPr="00FD0467">
        <w:rPr>
          <w:rStyle w:val="libAlaemChar"/>
          <w:rtl/>
        </w:rPr>
        <w:t>عليهم‌السلام</w:t>
      </w:r>
      <w:r w:rsidR="003B0815">
        <w:rPr>
          <w:rtl/>
        </w:rPr>
        <w:t xml:space="preserve">. </w:t>
      </w:r>
    </w:p>
    <w:p w:rsidR="003B0815" w:rsidRDefault="003B0815" w:rsidP="003B0815">
      <w:pPr>
        <w:pStyle w:val="libNormal"/>
        <w:rPr>
          <w:rtl/>
        </w:rPr>
      </w:pPr>
      <w:r>
        <w:rPr>
          <w:rtl/>
        </w:rPr>
        <w:t xml:space="preserve">وعن عتبة بن الزبير، عن جعفر بن </w:t>
      </w:r>
      <w:r w:rsidR="00152F9D">
        <w:rPr>
          <w:rtl/>
        </w:rPr>
        <w:t>محمّد</w:t>
      </w:r>
      <w:r>
        <w:rPr>
          <w:rtl/>
        </w:rPr>
        <w:t xml:space="preserve">، عن أبيه، عن جده، عن علي بن أبي طالب </w:t>
      </w:r>
      <w:r w:rsidR="00FD0467" w:rsidRPr="00FD0467">
        <w:rPr>
          <w:rStyle w:val="libAlaemChar"/>
          <w:rtl/>
        </w:rPr>
        <w:t>عليه‌السلام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من صلى أربع ركعات يوم الجمعة قبل الصلاة</w:t>
      </w:r>
    </w:p>
    <w:p w:rsidR="002465B3" w:rsidRDefault="00152F9D" w:rsidP="00152F9D">
      <w:pPr>
        <w:pStyle w:val="libLine"/>
        <w:rPr>
          <w:rtl/>
        </w:rPr>
      </w:pPr>
      <w:r>
        <w:rPr>
          <w:rtl/>
        </w:rPr>
        <w:t>____________________________</w:t>
      </w:r>
    </w:p>
    <w:p w:rsidR="003B0815" w:rsidRDefault="002465B3" w:rsidP="00604FFF">
      <w:pPr>
        <w:pStyle w:val="libFootnote0"/>
        <w:rPr>
          <w:rtl/>
        </w:rPr>
      </w:pPr>
      <w:r>
        <w:rPr>
          <w:rtl/>
        </w:rPr>
        <w:t>3 -</w:t>
      </w:r>
      <w:r w:rsidR="003B0815">
        <w:rPr>
          <w:rtl/>
        </w:rPr>
        <w:t xml:space="preserve"> جمال ال</w:t>
      </w:r>
      <w:r w:rsidR="00604FFF">
        <w:rPr>
          <w:rFonts w:hint="cs"/>
          <w:rtl/>
        </w:rPr>
        <w:t>أ</w:t>
      </w:r>
      <w:r w:rsidR="003B0815">
        <w:rPr>
          <w:rtl/>
        </w:rPr>
        <w:t xml:space="preserve">سبوع ص 300، وعنه في البحار ج 89 ص 371 ح 67. </w:t>
      </w:r>
    </w:p>
    <w:p w:rsidR="00604FFF" w:rsidRDefault="003B0815" w:rsidP="00604FFF">
      <w:pPr>
        <w:pStyle w:val="libNormal0"/>
        <w:rPr>
          <w:rtl/>
        </w:rPr>
      </w:pPr>
      <w:r>
        <w:rPr>
          <w:rtl/>
        </w:rPr>
        <w:br w:type="page"/>
      </w:r>
      <w:r>
        <w:rPr>
          <w:rtl/>
        </w:rPr>
        <w:lastRenderedPageBreak/>
        <w:t xml:space="preserve">يقرأ في كل ركعة فاتحة الكتاب عشر مرات، ومثلها قل أعوذ برب الفلق، ومثلها قل أعوذ برب الناس، ومثلها قل هو الله أحد، ومثلها قل يا أيها الكافرون، ومثلها آية الكرسي. </w:t>
      </w:r>
    </w:p>
    <w:p w:rsidR="00604FFF" w:rsidRDefault="003B0815" w:rsidP="003B0815">
      <w:pPr>
        <w:pStyle w:val="libNormal"/>
        <w:rPr>
          <w:rtl/>
        </w:rPr>
      </w:pPr>
      <w:r>
        <w:rPr>
          <w:rtl/>
        </w:rPr>
        <w:t>وفي رواية أ</w:t>
      </w:r>
      <w:r w:rsidR="00604FFF">
        <w:rPr>
          <w:rFonts w:hint="cs"/>
          <w:rtl/>
        </w:rPr>
        <w:t>ُ</w:t>
      </w:r>
      <w:r>
        <w:rPr>
          <w:rtl/>
        </w:rPr>
        <w:t>خرى يقرأ عشر مرات إنا أنزلناه في ليلة القدر، وعشر مرات شهد الله أنه لا إله إلا هو والملائكة وأ</w:t>
      </w:r>
      <w:r w:rsidR="00604FFF">
        <w:rPr>
          <w:rFonts w:hint="cs"/>
          <w:rtl/>
        </w:rPr>
        <w:t>ُ</w:t>
      </w:r>
      <w:r>
        <w:rPr>
          <w:rtl/>
        </w:rPr>
        <w:t>ولوا العلم قائما</w:t>
      </w:r>
      <w:r w:rsidR="00604FFF">
        <w:rPr>
          <w:rFonts w:hint="cs"/>
          <w:rtl/>
        </w:rPr>
        <w:t>ً</w:t>
      </w:r>
      <w:r>
        <w:rPr>
          <w:rtl/>
        </w:rPr>
        <w:t xml:space="preserve"> بالقسط لا إله إلا هو العزيز الحكيم، وبعد فراغه من الصلاة يستغفر الله مائة مرة، ويقول: أستغفر الله ربي وأتوب إليه وفي رواية أخرى أستغفر الله الذي لا إله إلا هو الحي القيوم غافر الذنب واسع المغفرة، ويقول: سبحان الله والحمد لله ولا إله إلا الله والله أكبر، ولا حول ولا قوة إلا بالله العلي العظيم مائة مرة، ويصلي على </w:t>
      </w:r>
      <w:r w:rsidR="00152F9D">
        <w:rPr>
          <w:rtl/>
        </w:rPr>
        <w:t>محمّد</w:t>
      </w:r>
      <w:r>
        <w:rPr>
          <w:rtl/>
        </w:rPr>
        <w:t xml:space="preserve"> وآل </w:t>
      </w:r>
      <w:r w:rsidR="00152F9D">
        <w:rPr>
          <w:rtl/>
        </w:rPr>
        <w:t>محمّد</w:t>
      </w:r>
      <w:r>
        <w:rPr>
          <w:rtl/>
        </w:rPr>
        <w:t xml:space="preserve"> مائة مرة </w:t>
      </w:r>
      <w:r w:rsidR="002465B3" w:rsidRPr="002465B3">
        <w:rPr>
          <w:rStyle w:val="libFootnotenumChar"/>
          <w:rtl/>
        </w:rPr>
        <w:t>(1)</w:t>
      </w:r>
      <w:r>
        <w:rPr>
          <w:rtl/>
        </w:rPr>
        <w:t xml:space="preserve">. </w:t>
      </w:r>
    </w:p>
    <w:p w:rsidR="00604FFF" w:rsidRDefault="003B0815" w:rsidP="00604FFF">
      <w:pPr>
        <w:pStyle w:val="libNormal"/>
        <w:rPr>
          <w:rtl/>
        </w:rPr>
      </w:pPr>
      <w:r>
        <w:rPr>
          <w:rtl/>
        </w:rPr>
        <w:t xml:space="preserve">وقال رسول الله </w:t>
      </w:r>
      <w:r w:rsidR="00FD0467" w:rsidRPr="00FD0467">
        <w:rPr>
          <w:rStyle w:val="libAlaemChar"/>
          <w:rtl/>
        </w:rPr>
        <w:t>صلى‌الله‌عليه‌وآله‌</w:t>
      </w:r>
      <w:r>
        <w:rPr>
          <w:rtl/>
        </w:rPr>
        <w:t>: من صلى هذه الصلاة وقال هذا القول، دفع الله عنه شر أهل السماء وأهل ال</w:t>
      </w:r>
      <w:r w:rsidR="00604FFF">
        <w:rPr>
          <w:rFonts w:hint="cs"/>
          <w:rtl/>
        </w:rPr>
        <w:t>أ</w:t>
      </w:r>
      <w:r>
        <w:rPr>
          <w:rtl/>
        </w:rPr>
        <w:t>رض، وشر الشيطان وشر كل سلطان جائر، وقضى الله له سبعين حاجة في الدنيا، وسبعين حاجة في ال</w:t>
      </w:r>
      <w:r w:rsidR="00604FFF">
        <w:rPr>
          <w:rFonts w:hint="cs"/>
          <w:rtl/>
        </w:rPr>
        <w:t>آ</w:t>
      </w:r>
      <w:r>
        <w:rPr>
          <w:rtl/>
        </w:rPr>
        <w:t xml:space="preserve">خرة مقضية غير مردودة، وقال الليل والنهار أربع وعشرون ساعة يعتق الله تعالى لصاحب هذه الصلاة في كل ساعة لكرامته سبعين ألف إنسان، قد استوجبوا النار من الموحدين يعتقهم الله تعالى من النار، ولو أن صاحب هذه الصلاة أتى المقابر فدعال الموتى أجابوه بإذن الله تعالى لكرامته على الله تعالى. </w:t>
      </w:r>
    </w:p>
    <w:p w:rsidR="003B0815" w:rsidRDefault="003B0815" w:rsidP="00604FFF">
      <w:pPr>
        <w:pStyle w:val="libNormal"/>
        <w:rPr>
          <w:rtl/>
        </w:rPr>
      </w:pPr>
      <w:r>
        <w:rPr>
          <w:rtl/>
        </w:rPr>
        <w:t xml:space="preserve">ثم قال </w:t>
      </w:r>
      <w:r w:rsidR="00FD0467" w:rsidRPr="00FD0467">
        <w:rPr>
          <w:rStyle w:val="libAlaemChar"/>
          <w:rtl/>
        </w:rPr>
        <w:t>صلى‌الله‌عليه‌وآله‌</w:t>
      </w:r>
      <w:r>
        <w:rPr>
          <w:rtl/>
        </w:rPr>
        <w:t>: والذي بعثني بالحق إن العبد إذا صلى بهذه الصلاة، ودعا بهذا الدعاء، بعث الله له سبعين ألف ملك يكتبون له الحسنات، وبدفعون عنه السيئات، ويرفعون له الدرجات،</w:t>
      </w:r>
    </w:p>
    <w:p w:rsidR="002465B3" w:rsidRDefault="00152F9D" w:rsidP="00152F9D">
      <w:pPr>
        <w:pStyle w:val="libLine"/>
        <w:rPr>
          <w:rtl/>
        </w:rPr>
      </w:pPr>
      <w:r>
        <w:rPr>
          <w:rtl/>
        </w:rPr>
        <w:t>____________________________</w:t>
      </w:r>
    </w:p>
    <w:p w:rsidR="003B0815" w:rsidRDefault="002465B3" w:rsidP="002465B3">
      <w:pPr>
        <w:pStyle w:val="libFootnote"/>
        <w:rPr>
          <w:rtl/>
        </w:rPr>
      </w:pPr>
      <w:r>
        <w:rPr>
          <w:rtl/>
        </w:rPr>
        <w:t>(1)</w:t>
      </w:r>
      <w:r w:rsidR="003B0815">
        <w:rPr>
          <w:rtl/>
        </w:rPr>
        <w:t xml:space="preserve"> في المصدر والبحار زيادة</w:t>
      </w:r>
      <w:r w:rsidR="00604FFF">
        <w:rPr>
          <w:rFonts w:hint="cs"/>
          <w:rtl/>
        </w:rPr>
        <w:t>:</w:t>
      </w:r>
      <w:r w:rsidR="003B0815">
        <w:rPr>
          <w:rtl/>
        </w:rPr>
        <w:t xml:space="preserve"> ثم يدعو بعد ذلك بالدعاء الذي يأتي. </w:t>
      </w:r>
    </w:p>
    <w:p w:rsidR="00EE5CBA" w:rsidRDefault="003B0815" w:rsidP="00604FFF">
      <w:pPr>
        <w:pStyle w:val="libNormal0"/>
        <w:rPr>
          <w:rtl/>
        </w:rPr>
      </w:pPr>
      <w:r>
        <w:rPr>
          <w:rtl/>
        </w:rPr>
        <w:br w:type="page"/>
      </w:r>
      <w:r>
        <w:rPr>
          <w:rtl/>
        </w:rPr>
        <w:lastRenderedPageBreak/>
        <w:t>ويستغفرون له ويصلون عليه حتى يموت، ولو أن رجلا</w:t>
      </w:r>
      <w:r w:rsidR="00604FFF">
        <w:rPr>
          <w:rFonts w:hint="cs"/>
          <w:rtl/>
        </w:rPr>
        <w:t>ً</w:t>
      </w:r>
      <w:r>
        <w:rPr>
          <w:rtl/>
        </w:rPr>
        <w:t xml:space="preserve"> لا يولد له ولد، وامرأة لا يولد لها صليا هذه الصلاة، ودعوا بهذا الدعاء لرزقهما الله ولدا</w:t>
      </w:r>
      <w:r w:rsidR="00604FFF">
        <w:rPr>
          <w:rFonts w:hint="cs"/>
          <w:rtl/>
        </w:rPr>
        <w:t>ً</w:t>
      </w:r>
      <w:r>
        <w:rPr>
          <w:rtl/>
        </w:rPr>
        <w:t>، ولو مات بعد هذه الصلاة لكان له أجر سبعين ألف شهيد، وحين يفرغ من هذه الصلاة يعطيه الله بكل قطرة قطرت من السماء وبعدد نبات ال</w:t>
      </w:r>
      <w:r w:rsidR="00604FFF">
        <w:rPr>
          <w:rFonts w:hint="cs"/>
          <w:rtl/>
        </w:rPr>
        <w:t>أ</w:t>
      </w:r>
      <w:r>
        <w:rPr>
          <w:rtl/>
        </w:rPr>
        <w:t xml:space="preserve">رض، وكتب له مثل أجل إبراهيم، وموسى، وزكريا، ويحيى </w:t>
      </w:r>
      <w:r w:rsidR="00604FFF">
        <w:rPr>
          <w:rFonts w:hint="cs"/>
          <w:rtl/>
        </w:rPr>
        <w:t>(</w:t>
      </w:r>
      <w:r>
        <w:rPr>
          <w:rtl/>
        </w:rPr>
        <w:t>صلى الله عليهم</w:t>
      </w:r>
      <w:r w:rsidR="00604FFF">
        <w:rPr>
          <w:rFonts w:hint="cs"/>
          <w:rtl/>
        </w:rPr>
        <w:t>)</w:t>
      </w:r>
      <w:r>
        <w:rPr>
          <w:rtl/>
        </w:rPr>
        <w:t xml:space="preserve"> </w:t>
      </w:r>
      <w:r w:rsidR="002465B3" w:rsidRPr="002465B3">
        <w:rPr>
          <w:rStyle w:val="libFootnotenumChar"/>
          <w:rtl/>
        </w:rPr>
        <w:t>(2)</w:t>
      </w:r>
      <w:r>
        <w:rPr>
          <w:rtl/>
        </w:rPr>
        <w:t xml:space="preserve"> وفتح عليه باب الغنى، وسد عنه باب الفقر، ولم يلدغه حية، ولا عقرب، ولا يموت غرقا</w:t>
      </w:r>
      <w:r w:rsidR="00604FFF">
        <w:rPr>
          <w:rFonts w:hint="cs"/>
          <w:rtl/>
        </w:rPr>
        <w:t>ً</w:t>
      </w:r>
      <w:r>
        <w:rPr>
          <w:rtl/>
        </w:rPr>
        <w:t>، ولا حرقا</w:t>
      </w:r>
      <w:r w:rsidR="00604FFF">
        <w:rPr>
          <w:rFonts w:hint="cs"/>
          <w:rtl/>
        </w:rPr>
        <w:t>ً</w:t>
      </w:r>
      <w:r>
        <w:rPr>
          <w:rtl/>
        </w:rPr>
        <w:t>، ولا شرقا</w:t>
      </w:r>
      <w:r w:rsidR="00604FFF">
        <w:rPr>
          <w:rFonts w:hint="cs"/>
          <w:rtl/>
        </w:rPr>
        <w:t>ً</w:t>
      </w:r>
      <w:r>
        <w:rPr>
          <w:rtl/>
        </w:rPr>
        <w:t xml:space="preserve"> </w:t>
      </w:r>
      <w:r w:rsidR="002465B3" w:rsidRPr="002465B3">
        <w:rPr>
          <w:rStyle w:val="libFootnotenumChar"/>
          <w:rtl/>
        </w:rPr>
        <w:t>(3)</w:t>
      </w:r>
      <w:r>
        <w:rPr>
          <w:rtl/>
        </w:rPr>
        <w:t xml:space="preserve">، قال جعفر بن </w:t>
      </w:r>
      <w:r w:rsidR="00152F9D">
        <w:rPr>
          <w:rtl/>
        </w:rPr>
        <w:t>محمّد</w:t>
      </w:r>
      <w:r>
        <w:rPr>
          <w:rtl/>
        </w:rPr>
        <w:t xml:space="preserve"> الصادق </w:t>
      </w:r>
      <w:r w:rsidR="00FD0467" w:rsidRPr="00FD0467">
        <w:rPr>
          <w:rStyle w:val="libAlaemChar"/>
          <w:rtl/>
        </w:rPr>
        <w:t>عليهما‌السلام</w:t>
      </w:r>
      <w:r>
        <w:rPr>
          <w:rtl/>
        </w:rPr>
        <w:t xml:space="preserve"> وأنا الضامن عليه،، وينظر الله إليه في كل يوم ثلاثمائة وستين نظرة، ومن ينظر إليه ينزل عليه الرحمة والمغفرة، ولو صلى هذه الصلاة، وكتب ما قال فيها بزعفران وغسل بماء المطر، وسقى المجنون، والمجذوم، وال</w:t>
      </w:r>
      <w:r w:rsidR="00604FFF">
        <w:rPr>
          <w:rFonts w:hint="cs"/>
          <w:rtl/>
        </w:rPr>
        <w:t>أ</w:t>
      </w:r>
      <w:r>
        <w:rPr>
          <w:rtl/>
        </w:rPr>
        <w:t xml:space="preserve">برص لشفاهم الله </w:t>
      </w:r>
      <w:r w:rsidR="00604FFF">
        <w:rPr>
          <w:rFonts w:hint="cs"/>
          <w:rtl/>
        </w:rPr>
        <w:t>(</w:t>
      </w:r>
      <w:r>
        <w:rPr>
          <w:rtl/>
        </w:rPr>
        <w:t>عزوجل</w:t>
      </w:r>
      <w:r w:rsidR="00604FFF">
        <w:rPr>
          <w:rFonts w:hint="cs"/>
          <w:rtl/>
        </w:rPr>
        <w:t>)</w:t>
      </w:r>
      <w:r>
        <w:rPr>
          <w:rtl/>
        </w:rPr>
        <w:t xml:space="preserve"> وخفف عنه وعن والديه ولو كانا مشركين، قال: جعفر بن </w:t>
      </w:r>
      <w:r w:rsidR="00152F9D">
        <w:rPr>
          <w:rtl/>
        </w:rPr>
        <w:t>محمّد</w:t>
      </w:r>
      <w:r>
        <w:rPr>
          <w:rtl/>
        </w:rPr>
        <w:t xml:space="preserve"> </w:t>
      </w:r>
      <w:r w:rsidR="00FD0467" w:rsidRPr="00FD0467">
        <w:rPr>
          <w:rStyle w:val="libAlaemChar"/>
          <w:rtl/>
        </w:rPr>
        <w:t>عليهما‌السلام</w:t>
      </w:r>
      <w:r>
        <w:rPr>
          <w:rtl/>
        </w:rPr>
        <w:t>وهذه الصلاة يقال لها الكاملة</w:t>
      </w:r>
      <w:r w:rsidR="00E85503">
        <w:rPr>
          <w:rtl/>
        </w:rPr>
        <w:t xml:space="preserve"> »</w:t>
      </w:r>
      <w:r>
        <w:rPr>
          <w:rtl/>
        </w:rPr>
        <w:t xml:space="preserve">، الدعاء، وهو طويل موجود في كتب الدعوات. </w:t>
      </w:r>
    </w:p>
    <w:p w:rsidR="003B0815" w:rsidRDefault="00EE5CBA" w:rsidP="003B0815">
      <w:pPr>
        <w:pStyle w:val="libNormal"/>
        <w:rPr>
          <w:rtl/>
        </w:rPr>
      </w:pPr>
      <w:r>
        <w:rPr>
          <w:rtl/>
        </w:rPr>
        <w:t xml:space="preserve">6415 / 4 - </w:t>
      </w:r>
      <w:r w:rsidR="003B0815">
        <w:rPr>
          <w:rtl/>
        </w:rPr>
        <w:t xml:space="preserve">وفيه: عن علي بن أبي طالب </w:t>
      </w:r>
      <w:r w:rsidR="00FD0467" w:rsidRPr="00FD0467">
        <w:rPr>
          <w:rStyle w:val="libAlaemChar"/>
          <w:rtl/>
        </w:rPr>
        <w:t>عليه‌السلام</w:t>
      </w:r>
      <w:r w:rsidR="003B0815">
        <w:rPr>
          <w:rtl/>
        </w:rPr>
        <w:t xml:space="preserve"> </w:t>
      </w:r>
      <w:r w:rsidR="002465B3" w:rsidRPr="002465B3">
        <w:rPr>
          <w:rStyle w:val="libFootnotenumChar"/>
          <w:rtl/>
        </w:rPr>
        <w:t>(1)</w:t>
      </w:r>
      <w:r w:rsidR="003B0815">
        <w:rPr>
          <w:rtl/>
        </w:rPr>
        <w:t xml:space="preserve"> قال: يوم الجمعة صلاة كله ما من عبد قام إذا ارتفعت الشمس قدر رمح، أو أكثر يصلي بسبحة الضحى ركعتين إيمانا</w:t>
      </w:r>
      <w:r w:rsidR="00604FFF">
        <w:rPr>
          <w:rFonts w:hint="cs"/>
          <w:rtl/>
        </w:rPr>
        <w:t>ً</w:t>
      </w:r>
      <w:r w:rsidR="003B0815">
        <w:rPr>
          <w:rtl/>
        </w:rPr>
        <w:t xml:space="preserve"> واحتسابا</w:t>
      </w:r>
      <w:r w:rsidR="00604FFF">
        <w:rPr>
          <w:rFonts w:hint="cs"/>
          <w:rtl/>
        </w:rPr>
        <w:t>ً</w:t>
      </w:r>
      <w:r w:rsidR="003B0815">
        <w:rPr>
          <w:rtl/>
        </w:rPr>
        <w:t>، إلا كتب الله عزوجل له مائتي حسنة، ومحا عنه مائتي سيئة، ومن صلى ثمان ركعات رفع الله له في الجنة ثمانمائة درجة، وغفر له ذنوبه كلها، ومن صل</w:t>
      </w:r>
      <w:r w:rsidR="00604FFF">
        <w:rPr>
          <w:rFonts w:hint="cs"/>
          <w:rtl/>
        </w:rPr>
        <w:t>ّ</w:t>
      </w:r>
      <w:r w:rsidR="003B0815">
        <w:rPr>
          <w:rtl/>
        </w:rPr>
        <w:t>ى اثنتي عشرة ركعة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والبحار زيادة: وآلهم. </w:t>
      </w:r>
    </w:p>
    <w:p w:rsidR="002465B3" w:rsidRDefault="002465B3" w:rsidP="002465B3">
      <w:pPr>
        <w:pStyle w:val="libFootnote"/>
        <w:rPr>
          <w:rtl/>
        </w:rPr>
      </w:pPr>
      <w:r>
        <w:rPr>
          <w:rtl/>
        </w:rPr>
        <w:t>(3)</w:t>
      </w:r>
      <w:r w:rsidR="003B0815">
        <w:rPr>
          <w:rtl/>
        </w:rPr>
        <w:t xml:space="preserve"> الشرق: الغص</w:t>
      </w:r>
      <w:r w:rsidR="00604FFF">
        <w:rPr>
          <w:rFonts w:hint="cs"/>
          <w:rtl/>
        </w:rPr>
        <w:t>ّ</w:t>
      </w:r>
      <w:r w:rsidR="003B0815">
        <w:rPr>
          <w:rtl/>
        </w:rPr>
        <w:t xml:space="preserve">ة (مجمع البحرين ج 5 ص 192). </w:t>
      </w:r>
    </w:p>
    <w:p w:rsidR="002465B3" w:rsidRDefault="002465B3" w:rsidP="00604FFF">
      <w:pPr>
        <w:pStyle w:val="libFootnote0"/>
        <w:rPr>
          <w:rtl/>
        </w:rPr>
      </w:pPr>
      <w:r>
        <w:rPr>
          <w:rtl/>
        </w:rPr>
        <w:t>4 -</w:t>
      </w:r>
      <w:r w:rsidR="003B0815">
        <w:rPr>
          <w:rtl/>
        </w:rPr>
        <w:t xml:space="preserve"> جمال ال</w:t>
      </w:r>
      <w:r w:rsidR="00604FFF">
        <w:rPr>
          <w:rFonts w:hint="cs"/>
          <w:rtl/>
        </w:rPr>
        <w:t>أُ</w:t>
      </w:r>
      <w:r w:rsidR="003B0815">
        <w:rPr>
          <w:rtl/>
        </w:rPr>
        <w:t xml:space="preserve">سبوع ص 157، وعنه في البحار ج 89 ص 371 ح 66. </w:t>
      </w:r>
    </w:p>
    <w:p w:rsidR="003B0815" w:rsidRDefault="002465B3" w:rsidP="00604FFF">
      <w:pPr>
        <w:pStyle w:val="libFootnote"/>
        <w:rPr>
          <w:rtl/>
        </w:rPr>
      </w:pPr>
      <w:r>
        <w:rPr>
          <w:rtl/>
        </w:rPr>
        <w:t>(1)</w:t>
      </w:r>
      <w:r w:rsidR="003B0815">
        <w:rPr>
          <w:rtl/>
        </w:rPr>
        <w:t xml:space="preserve"> في المصدر والبحار زيادد: عن النبي</w:t>
      </w:r>
      <w:r w:rsidR="00604FFF">
        <w:rPr>
          <w:rFonts w:hint="cs"/>
          <w:rtl/>
        </w:rPr>
        <w:t>ّ</w:t>
      </w:r>
      <w:r w:rsidR="003B0815">
        <w:rPr>
          <w:rtl/>
        </w:rPr>
        <w:t xml:space="preserve"> </w:t>
      </w:r>
      <w:r w:rsidR="00604FFF" w:rsidRPr="00604FFF">
        <w:rPr>
          <w:rStyle w:val="libFootnoteAlaemChar"/>
          <w:rtl/>
        </w:rPr>
        <w:t>صلى‌الله‌عليه‌وآله‌</w:t>
      </w:r>
      <w:r w:rsidR="003B0815">
        <w:rPr>
          <w:rtl/>
        </w:rPr>
        <w:t xml:space="preserve">. </w:t>
      </w:r>
    </w:p>
    <w:p w:rsidR="00EE5CBA" w:rsidRDefault="003B0815" w:rsidP="00604FFF">
      <w:pPr>
        <w:pStyle w:val="libNormal0"/>
        <w:rPr>
          <w:rtl/>
        </w:rPr>
      </w:pPr>
      <w:r>
        <w:rPr>
          <w:rtl/>
        </w:rPr>
        <w:br w:type="page"/>
      </w:r>
      <w:r>
        <w:rPr>
          <w:rtl/>
        </w:rPr>
        <w:lastRenderedPageBreak/>
        <w:t>كتب الله له ألفا</w:t>
      </w:r>
      <w:r w:rsidR="00604FFF">
        <w:rPr>
          <w:rFonts w:hint="cs"/>
          <w:rtl/>
        </w:rPr>
        <w:t>ً</w:t>
      </w:r>
      <w:r>
        <w:rPr>
          <w:rtl/>
        </w:rPr>
        <w:t xml:space="preserve"> ومائتي حسنة، ومحا عنه ألفا</w:t>
      </w:r>
      <w:r w:rsidR="00604FFF">
        <w:rPr>
          <w:rFonts w:hint="cs"/>
          <w:rtl/>
        </w:rPr>
        <w:t>ً</w:t>
      </w:r>
      <w:r>
        <w:rPr>
          <w:rtl/>
        </w:rPr>
        <w:t xml:space="preserve"> ومائتي سيئة، ورفع له في الجنة ألفا</w:t>
      </w:r>
      <w:r w:rsidR="00604FFF">
        <w:rPr>
          <w:rFonts w:hint="cs"/>
          <w:rtl/>
        </w:rPr>
        <w:t>ً</w:t>
      </w:r>
      <w:r>
        <w:rPr>
          <w:rtl/>
        </w:rPr>
        <w:t xml:space="preserve"> ومائتي درجة. وقال رسول الله </w:t>
      </w:r>
      <w:r w:rsidR="00FD0467" w:rsidRPr="00FD0467">
        <w:rPr>
          <w:rStyle w:val="libAlaemChar"/>
          <w:rtl/>
        </w:rPr>
        <w:t>صلى‌الله‌عليه‌وآله‌</w:t>
      </w:r>
      <w:r>
        <w:rPr>
          <w:rtl/>
        </w:rPr>
        <w:t xml:space="preserve">: من صلى الصبح يوم الجمعة، ثم جلس في المسجد حتى تطلع الشمس، كان له في الفردوس سبعون درجة، بعد ما بين الدرجتين حضر </w:t>
      </w:r>
      <w:r w:rsidR="002465B3" w:rsidRPr="002465B3">
        <w:rPr>
          <w:rStyle w:val="libFootnotenumChar"/>
          <w:rtl/>
        </w:rPr>
        <w:t>(2)</w:t>
      </w:r>
      <w:r>
        <w:rPr>
          <w:rtl/>
        </w:rPr>
        <w:t xml:space="preserve"> الفرس المضمر سبعين مرة </w:t>
      </w:r>
      <w:r w:rsidR="002465B3" w:rsidRPr="002465B3">
        <w:rPr>
          <w:rStyle w:val="libFootnotenumChar"/>
          <w:rtl/>
        </w:rPr>
        <w:t>(3)</w:t>
      </w:r>
      <w:r>
        <w:rPr>
          <w:rtl/>
        </w:rPr>
        <w:t xml:space="preserve"> ومن صلى يوم الجمعة أربع ركعات قرأ في كل ركعة الحمد مرة، وقل هو اله أحد خمسين مرة، لم يمت حتى يرى مقعده من الجنة أو يرى له</w:t>
      </w:r>
      <w:r w:rsidR="00E85503">
        <w:rPr>
          <w:rtl/>
        </w:rPr>
        <w:t xml:space="preserve"> »</w:t>
      </w:r>
      <w:r>
        <w:rPr>
          <w:rtl/>
        </w:rPr>
        <w:t xml:space="preserve">. </w:t>
      </w:r>
    </w:p>
    <w:p w:rsidR="00EE5CBA" w:rsidRDefault="00EE5CBA" w:rsidP="003B0815">
      <w:pPr>
        <w:pStyle w:val="libNormal"/>
        <w:rPr>
          <w:rtl/>
        </w:rPr>
      </w:pPr>
      <w:r>
        <w:rPr>
          <w:rtl/>
        </w:rPr>
        <w:t xml:space="preserve">6416 / 5 -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الجمعة ركعتين، يقرأ في احداهما فاتحة الكتاب مائة مرة، وقل هو الله أحد مائة، ثم يتشه</w:t>
      </w:r>
      <w:r w:rsidR="00492830">
        <w:rPr>
          <w:rFonts w:hint="cs"/>
          <w:rtl/>
        </w:rPr>
        <w:t>ّ</w:t>
      </w:r>
      <w:r w:rsidR="003B0815">
        <w:rPr>
          <w:rtl/>
        </w:rPr>
        <w:t>د ويسلم، ويقول: يا نور النور يا الله، يا رحمان يا رحيم، يا حي يا قيوم، افتح لي أبواب رحمتك، ومغفرتك، ومن</w:t>
      </w:r>
      <w:r w:rsidR="00492830">
        <w:rPr>
          <w:rFonts w:hint="cs"/>
          <w:rtl/>
        </w:rPr>
        <w:t>ّ</w:t>
      </w:r>
      <w:r w:rsidR="003B0815">
        <w:rPr>
          <w:rtl/>
        </w:rPr>
        <w:t xml:space="preserve"> علي</w:t>
      </w:r>
      <w:r w:rsidR="00492830">
        <w:rPr>
          <w:rFonts w:hint="cs"/>
          <w:rtl/>
        </w:rPr>
        <w:t>ّ</w:t>
      </w:r>
      <w:r w:rsidR="003B0815">
        <w:rPr>
          <w:rtl/>
        </w:rPr>
        <w:t xml:space="preserve"> بدخول جنتك، واعتقني من النار، يقولها سبع مرات غفر الله له سبعين مرة، واحدة تصح </w:t>
      </w:r>
      <w:r w:rsidR="002465B3" w:rsidRPr="002465B3">
        <w:rPr>
          <w:rStyle w:val="libFootnotenumChar"/>
          <w:rtl/>
        </w:rPr>
        <w:t>(1)</w:t>
      </w:r>
      <w:r w:rsidR="003B0815">
        <w:rPr>
          <w:rtl/>
        </w:rPr>
        <w:t xml:space="preserve"> دنياه وتسعا وستين له في الجنة درجات ولا يعلم ثوابه إلا الله عزوجل</w:t>
      </w:r>
      <w:r w:rsidR="00E85503">
        <w:rPr>
          <w:rtl/>
        </w:rPr>
        <w:t xml:space="preserve"> »</w:t>
      </w:r>
      <w:r w:rsidR="003B0815">
        <w:rPr>
          <w:rtl/>
        </w:rPr>
        <w:t xml:space="preserve">. </w:t>
      </w:r>
    </w:p>
    <w:p w:rsidR="003B0815" w:rsidRDefault="00EE5CBA" w:rsidP="003B0815">
      <w:pPr>
        <w:pStyle w:val="libNormal"/>
        <w:rPr>
          <w:rtl/>
        </w:rPr>
      </w:pPr>
      <w:r>
        <w:rPr>
          <w:rtl/>
        </w:rPr>
        <w:t xml:space="preserve">6417 / 6 - </w:t>
      </w:r>
      <w:r w:rsidR="003B0815">
        <w:rPr>
          <w:rtl/>
        </w:rPr>
        <w:t xml:space="preserve">وعن أبي </w:t>
      </w:r>
      <w:r w:rsidR="00152F9D">
        <w:rPr>
          <w:rtl/>
        </w:rPr>
        <w:t>عبدالله</w:t>
      </w:r>
      <w:r w:rsidR="003B0815">
        <w:rPr>
          <w:rtl/>
        </w:rPr>
        <w:t xml:space="preserve"> </w:t>
      </w:r>
      <w:r w:rsidR="00152F9D">
        <w:rPr>
          <w:rtl/>
        </w:rPr>
        <w:t>محمّد</w:t>
      </w:r>
      <w:r w:rsidR="003B0815">
        <w:rPr>
          <w:rtl/>
        </w:rPr>
        <w:t xml:space="preserve"> بن وهبان قال: حدثنا </w:t>
      </w:r>
      <w:r w:rsidR="00152F9D">
        <w:rPr>
          <w:rtl/>
        </w:rPr>
        <w:t>محمّد</w:t>
      </w:r>
      <w:r w:rsidR="003B0815">
        <w:rPr>
          <w:rtl/>
        </w:rPr>
        <w:t xml:space="preserve"> بن إبراهيم قال: حدثنا </w:t>
      </w:r>
      <w:r w:rsidR="00152F9D">
        <w:rPr>
          <w:rtl/>
        </w:rPr>
        <w:t>محمّد</w:t>
      </w:r>
      <w:r w:rsidR="003B0815">
        <w:rPr>
          <w:rtl/>
        </w:rPr>
        <w:t xml:space="preserve"> بن زكريا قال: حدثنا أبو حديبة قال: حدثنا سفيان عن أبي إسحاق، عن الحارث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من أراد أن يدرك فضل يوم</w:t>
      </w:r>
    </w:p>
    <w:p w:rsidR="002465B3" w:rsidRDefault="00152F9D" w:rsidP="00152F9D">
      <w:pPr>
        <w:pStyle w:val="libLine"/>
        <w:rPr>
          <w:rtl/>
        </w:rPr>
      </w:pPr>
      <w:r>
        <w:rPr>
          <w:rtl/>
        </w:rPr>
        <w:t>____________________________</w:t>
      </w:r>
    </w:p>
    <w:p w:rsidR="002465B3" w:rsidRDefault="002465B3" w:rsidP="00492830">
      <w:pPr>
        <w:pStyle w:val="libFootnote"/>
        <w:rPr>
          <w:rtl/>
        </w:rPr>
      </w:pPr>
      <w:r>
        <w:rPr>
          <w:rtl/>
        </w:rPr>
        <w:t>(2)</w:t>
      </w:r>
      <w:r w:rsidR="003B0815">
        <w:rPr>
          <w:rtl/>
        </w:rPr>
        <w:t xml:space="preserve"> الح</w:t>
      </w:r>
      <w:r w:rsidR="00492830">
        <w:rPr>
          <w:rFonts w:hint="cs"/>
          <w:rtl/>
        </w:rPr>
        <w:t>ُ</w:t>
      </w:r>
      <w:r w:rsidR="003B0815">
        <w:rPr>
          <w:rtl/>
        </w:rPr>
        <w:t>ضر، بالضم: الع</w:t>
      </w:r>
      <w:r w:rsidR="00492830">
        <w:rPr>
          <w:rFonts w:hint="cs"/>
          <w:rtl/>
        </w:rPr>
        <w:t>َ</w:t>
      </w:r>
      <w:r w:rsidR="003B0815">
        <w:rPr>
          <w:rtl/>
        </w:rPr>
        <w:t>دو</w:t>
      </w:r>
      <w:r w:rsidR="00492830">
        <w:rPr>
          <w:rFonts w:hint="cs"/>
          <w:rtl/>
        </w:rPr>
        <w:t>ُ</w:t>
      </w:r>
      <w:r w:rsidR="003B0815">
        <w:rPr>
          <w:rtl/>
        </w:rPr>
        <w:t xml:space="preserve"> ويقال: </w:t>
      </w:r>
      <w:r w:rsidR="00492830">
        <w:rPr>
          <w:rFonts w:hint="cs"/>
          <w:rtl/>
        </w:rPr>
        <w:t>أ</w:t>
      </w:r>
      <w:r w:rsidR="003B0815">
        <w:rPr>
          <w:rtl/>
        </w:rPr>
        <w:t xml:space="preserve">حضر الفرس إذا عدا (مجمع البحرين ج 3 ص 273). </w:t>
      </w:r>
    </w:p>
    <w:p w:rsidR="002465B3" w:rsidRDefault="002465B3" w:rsidP="002465B3">
      <w:pPr>
        <w:pStyle w:val="libFootnote"/>
        <w:rPr>
          <w:rtl/>
        </w:rPr>
      </w:pPr>
      <w:r>
        <w:rPr>
          <w:rtl/>
        </w:rPr>
        <w:t>(3)</w:t>
      </w:r>
      <w:r w:rsidR="003B0815">
        <w:rPr>
          <w:rtl/>
        </w:rPr>
        <w:t xml:space="preserve"> في المصدر والبحار: سنة. </w:t>
      </w:r>
    </w:p>
    <w:p w:rsidR="002465B3" w:rsidRDefault="002465B3" w:rsidP="00492830">
      <w:pPr>
        <w:pStyle w:val="libFootnote0"/>
        <w:rPr>
          <w:rtl/>
        </w:rPr>
      </w:pPr>
      <w:r>
        <w:rPr>
          <w:rtl/>
        </w:rPr>
        <w:t>5 -</w:t>
      </w:r>
      <w:r w:rsidR="00492830">
        <w:rPr>
          <w:rtl/>
        </w:rPr>
        <w:t xml:space="preserve"> جمال ال</w:t>
      </w:r>
      <w:r w:rsidR="00492830">
        <w:rPr>
          <w:rFonts w:hint="cs"/>
          <w:rtl/>
        </w:rPr>
        <w:t>أُ</w:t>
      </w:r>
      <w:r w:rsidR="003B0815">
        <w:rPr>
          <w:rtl/>
        </w:rPr>
        <w:t xml:space="preserve">سبوع ص 128. </w:t>
      </w:r>
    </w:p>
    <w:p w:rsidR="002465B3" w:rsidRDefault="002465B3" w:rsidP="002465B3">
      <w:pPr>
        <w:pStyle w:val="libFootnote"/>
        <w:rPr>
          <w:rtl/>
        </w:rPr>
      </w:pPr>
      <w:r>
        <w:rPr>
          <w:rtl/>
        </w:rPr>
        <w:t>(1)</w:t>
      </w:r>
      <w:r w:rsidR="003B0815">
        <w:rPr>
          <w:rtl/>
        </w:rPr>
        <w:t xml:space="preserve"> في المصدر: تصلح. </w:t>
      </w:r>
    </w:p>
    <w:p w:rsidR="003B0815" w:rsidRDefault="002465B3" w:rsidP="00492830">
      <w:pPr>
        <w:pStyle w:val="libFootnote0"/>
        <w:rPr>
          <w:rtl/>
        </w:rPr>
      </w:pPr>
      <w:r>
        <w:rPr>
          <w:rtl/>
        </w:rPr>
        <w:t>6 -</w:t>
      </w:r>
      <w:r w:rsidR="003B0815">
        <w:rPr>
          <w:rtl/>
        </w:rPr>
        <w:t xml:space="preserve"> جمال ال</w:t>
      </w:r>
      <w:r w:rsidR="00492830">
        <w:rPr>
          <w:rFonts w:hint="cs"/>
          <w:rtl/>
        </w:rPr>
        <w:t>أُ</w:t>
      </w:r>
      <w:r w:rsidR="003B0815">
        <w:rPr>
          <w:rtl/>
        </w:rPr>
        <w:t xml:space="preserve">سبوع ص 152، وعنه في البحار ج 89 ص 366 ح 60. </w:t>
      </w:r>
    </w:p>
    <w:p w:rsidR="00EE5CBA" w:rsidRDefault="003B0815" w:rsidP="00492830">
      <w:pPr>
        <w:pStyle w:val="libNormal0"/>
        <w:rPr>
          <w:rtl/>
        </w:rPr>
      </w:pPr>
      <w:r>
        <w:rPr>
          <w:rtl/>
        </w:rPr>
        <w:br w:type="page"/>
      </w:r>
      <w:r>
        <w:rPr>
          <w:rtl/>
        </w:rPr>
        <w:lastRenderedPageBreak/>
        <w:t xml:space="preserve">الجمعة فليصل قبل الظهر أربع ركعات يقرأ في كل ركعة فاتحة الكتاب </w:t>
      </w:r>
      <w:r w:rsidR="002465B3" w:rsidRPr="002465B3">
        <w:rPr>
          <w:rStyle w:val="libFootnotenumChar"/>
          <w:rtl/>
        </w:rPr>
        <w:t>(1)</w:t>
      </w:r>
      <w:r>
        <w:rPr>
          <w:rtl/>
        </w:rPr>
        <w:t xml:space="preserve"> وآية الكرسي خمس عشرة مرة، وقل هو الله أحد خمس عشرة مرة، فإذا فرغ من الصلاة استغفر الله سبعين مرة، ويقول: لا حول ولا قوة إلا بالله العلي العظيم خمسين مرة </w:t>
      </w:r>
      <w:r w:rsidR="002465B3" w:rsidRPr="002465B3">
        <w:rPr>
          <w:rStyle w:val="libFootnotenumChar"/>
          <w:rtl/>
        </w:rPr>
        <w:t>(2)</w:t>
      </w:r>
      <w:r>
        <w:rPr>
          <w:rtl/>
        </w:rPr>
        <w:t>، ويقول: صلى الله على النبي ال</w:t>
      </w:r>
      <w:r w:rsidR="00492830">
        <w:rPr>
          <w:rFonts w:hint="cs"/>
          <w:rtl/>
        </w:rPr>
        <w:t>أُ</w:t>
      </w:r>
      <w:r>
        <w:rPr>
          <w:rtl/>
        </w:rPr>
        <w:t>م</w:t>
      </w:r>
      <w:r w:rsidR="00492830">
        <w:rPr>
          <w:rFonts w:hint="cs"/>
          <w:rtl/>
        </w:rPr>
        <w:t>ّ</w:t>
      </w:r>
      <w:r>
        <w:rPr>
          <w:rtl/>
        </w:rPr>
        <w:t>ي وآله خمسين مرة، فإذا فعل ذلك لم يقم من مكانه حتى يعتقه اله من النار، ويتقبل صلاته، ويستجيب دعاءه، ويغفر له ول</w:t>
      </w:r>
      <w:r w:rsidR="00492830">
        <w:rPr>
          <w:rFonts w:hint="cs"/>
          <w:rtl/>
        </w:rPr>
        <w:t>أ</w:t>
      </w:r>
      <w:r>
        <w:rPr>
          <w:rtl/>
        </w:rPr>
        <w:t>بويه، ويكتب الله تعالى بكل حرف خرج من فمه حجة وعمرة، ويبني له بكل حرف مدينة، ويعطيه ثواب من صلى في مساجد ال</w:t>
      </w:r>
      <w:r w:rsidR="00492830">
        <w:rPr>
          <w:rFonts w:hint="cs"/>
          <w:rtl/>
        </w:rPr>
        <w:t>أ</w:t>
      </w:r>
      <w:r>
        <w:rPr>
          <w:rtl/>
        </w:rPr>
        <w:t>مصار الجامعة من ال</w:t>
      </w:r>
      <w:r w:rsidR="00492830">
        <w:rPr>
          <w:rFonts w:hint="cs"/>
          <w:rtl/>
        </w:rPr>
        <w:t>أ</w:t>
      </w:r>
      <w:r>
        <w:rPr>
          <w:rtl/>
        </w:rPr>
        <w:t xml:space="preserve">نبياء </w:t>
      </w:r>
      <w:r w:rsidR="00FD0467" w:rsidRPr="00FD0467">
        <w:rPr>
          <w:rStyle w:val="libAlaemChar"/>
          <w:rtl/>
        </w:rPr>
        <w:t>عليهم‌السلام</w:t>
      </w:r>
      <w:r w:rsidR="00492830">
        <w:rPr>
          <w:rFonts w:hint="cs"/>
          <w:rtl/>
        </w:rPr>
        <w:t xml:space="preserve"> »</w:t>
      </w:r>
      <w:r>
        <w:rPr>
          <w:rtl/>
        </w:rPr>
        <w:t xml:space="preserve">. </w:t>
      </w:r>
    </w:p>
    <w:p w:rsidR="003B0815" w:rsidRDefault="00EE5CBA" w:rsidP="00492830">
      <w:pPr>
        <w:pStyle w:val="libNormal"/>
        <w:rPr>
          <w:rtl/>
        </w:rPr>
      </w:pPr>
      <w:r>
        <w:rPr>
          <w:rtl/>
        </w:rPr>
        <w:t xml:space="preserve">6418 / 7 - </w:t>
      </w:r>
      <w:r w:rsidR="003B0815">
        <w:rPr>
          <w:rtl/>
        </w:rPr>
        <w:t xml:space="preserve">وعن أبي الحسين البزاز علي بن </w:t>
      </w:r>
      <w:r w:rsidR="00152F9D">
        <w:rPr>
          <w:rtl/>
        </w:rPr>
        <w:t>محمّد</w:t>
      </w:r>
      <w:r w:rsidR="003B0815">
        <w:rPr>
          <w:rtl/>
        </w:rPr>
        <w:t xml:space="preserve"> بن يوسف </w:t>
      </w:r>
      <w:r w:rsidR="00492830">
        <w:rPr>
          <w:rFonts w:hint="cs"/>
          <w:rtl/>
        </w:rPr>
        <w:t>(</w:t>
      </w:r>
      <w:r w:rsidR="003B0815">
        <w:rPr>
          <w:rtl/>
        </w:rPr>
        <w:t>رحمه الله</w:t>
      </w:r>
      <w:r w:rsidR="00492830">
        <w:rPr>
          <w:rFonts w:hint="cs"/>
          <w:rtl/>
        </w:rPr>
        <w:t>)</w:t>
      </w:r>
      <w:r w:rsidR="003B0815">
        <w:rPr>
          <w:rtl/>
        </w:rPr>
        <w:t xml:space="preserve"> قال: حدثنا جعفر بن </w:t>
      </w:r>
      <w:r w:rsidR="00152F9D">
        <w:rPr>
          <w:rtl/>
        </w:rPr>
        <w:t>محمّد</w:t>
      </w:r>
      <w:r w:rsidR="003B0815">
        <w:rPr>
          <w:rtl/>
        </w:rPr>
        <w:t xml:space="preserve"> بن مسرور، قال حدثنا أبي عن سعد بن </w:t>
      </w:r>
      <w:r w:rsidR="00152F9D">
        <w:rPr>
          <w:rtl/>
        </w:rPr>
        <w:t>عبدالله</w:t>
      </w:r>
      <w:r w:rsidR="003B0815">
        <w:rPr>
          <w:rtl/>
        </w:rPr>
        <w:t xml:space="preserve">، عن </w:t>
      </w:r>
      <w:r w:rsidR="00152F9D">
        <w:rPr>
          <w:rtl/>
        </w:rPr>
        <w:t>محمّد</w:t>
      </w:r>
      <w:r w:rsidR="00492830">
        <w:rPr>
          <w:rtl/>
        </w:rPr>
        <w:t xml:space="preserve"> بن عبد</w:t>
      </w:r>
      <w:r w:rsidR="003B0815">
        <w:rPr>
          <w:rtl/>
        </w:rPr>
        <w:t xml:space="preserve">الحميد العطار، عن منصور بن يونس، عن أبي المغرا حميد بن المثنى، قال 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إذا كان يوم الجمعة فصل ركعتين تقرأ في كل ركعة ستين مرة ال</w:t>
      </w:r>
      <w:r w:rsidR="00492830">
        <w:rPr>
          <w:rFonts w:hint="cs"/>
          <w:rtl/>
        </w:rPr>
        <w:t>إ</w:t>
      </w:r>
      <w:r w:rsidR="003B0815">
        <w:rPr>
          <w:rtl/>
        </w:rPr>
        <w:t xml:space="preserve">خلاص، فإذا ركعت قلت: سبحان ربي العظيم وبحمده ثلاث مرات </w:t>
      </w:r>
      <w:r w:rsidR="002465B3" w:rsidRPr="002465B3">
        <w:rPr>
          <w:rStyle w:val="libFootnotenumChar"/>
          <w:rtl/>
        </w:rPr>
        <w:t>(1)</w:t>
      </w:r>
      <w:r w:rsidR="003B0815">
        <w:rPr>
          <w:rtl/>
        </w:rPr>
        <w:t>، فإذا سجدت قلت سجد لك سوادي، وخيالي، وآمن بك فؤادي، وأبوء إليك بالنعم، واعترف لك بالذنب العظيم عملت سوءا</w:t>
      </w:r>
      <w:r w:rsidR="00492830">
        <w:rPr>
          <w:rFonts w:hint="cs"/>
          <w:rtl/>
        </w:rPr>
        <w:t>ً</w:t>
      </w:r>
      <w:r w:rsidR="003B0815">
        <w:rPr>
          <w:rtl/>
        </w:rPr>
        <w:t>، وظلمت نفسي، فاغفر لي ذنوبي فانه لا يفغر الذنوب إلا أنت، أعوذ بعفوك من عقوبتك، وأعوذ برحمتك من نقمتك، وأعوذ برضاك من سخطك، وأعوذ بك منك لا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والبحار زيادة: مر</w:t>
      </w:r>
      <w:r w:rsidR="00492830">
        <w:rPr>
          <w:rFonts w:hint="cs"/>
          <w:rtl/>
        </w:rPr>
        <w:t>ّ</w:t>
      </w:r>
      <w:r w:rsidR="003B0815">
        <w:rPr>
          <w:rtl/>
        </w:rPr>
        <w:t xml:space="preserve">ة. </w:t>
      </w:r>
    </w:p>
    <w:p w:rsidR="002465B3" w:rsidRDefault="002465B3" w:rsidP="00492830">
      <w:pPr>
        <w:pStyle w:val="libFootnote"/>
        <w:rPr>
          <w:rtl/>
        </w:rPr>
      </w:pPr>
      <w:r>
        <w:rPr>
          <w:rtl/>
        </w:rPr>
        <w:t>(2)</w:t>
      </w:r>
      <w:r w:rsidR="003B0815">
        <w:rPr>
          <w:rtl/>
        </w:rPr>
        <w:t xml:space="preserve"> وفيهما زيادة: </w:t>
      </w:r>
      <w:r w:rsidR="00492830">
        <w:rPr>
          <w:rFonts w:hint="cs"/>
          <w:rtl/>
        </w:rPr>
        <w:t xml:space="preserve">« </w:t>
      </w:r>
      <w:r w:rsidR="003B0815">
        <w:rPr>
          <w:rtl/>
        </w:rPr>
        <w:t xml:space="preserve">ويقول: لا </w:t>
      </w:r>
      <w:r w:rsidR="00492830">
        <w:rPr>
          <w:rFonts w:hint="cs"/>
          <w:rtl/>
        </w:rPr>
        <w:t>إ</w:t>
      </w:r>
      <w:r w:rsidR="003B0815">
        <w:rPr>
          <w:rtl/>
        </w:rPr>
        <w:t xml:space="preserve">له </w:t>
      </w:r>
      <w:r w:rsidR="00492830">
        <w:rPr>
          <w:rFonts w:hint="cs"/>
          <w:rtl/>
        </w:rPr>
        <w:t>إ</w:t>
      </w:r>
      <w:r w:rsidR="003B0815">
        <w:rPr>
          <w:rtl/>
        </w:rPr>
        <w:t>لا الله وحده لا شريك له خمسين مر</w:t>
      </w:r>
      <w:r w:rsidR="00492830">
        <w:rPr>
          <w:rFonts w:hint="cs"/>
          <w:rtl/>
        </w:rPr>
        <w:t>ّ</w:t>
      </w:r>
      <w:r w:rsidR="003B0815">
        <w:rPr>
          <w:rtl/>
        </w:rPr>
        <w:t>ة</w:t>
      </w:r>
      <w:r w:rsidR="00492830">
        <w:rPr>
          <w:rFonts w:hint="cs"/>
          <w:rtl/>
        </w:rPr>
        <w:t xml:space="preserve"> »</w:t>
      </w:r>
      <w:r w:rsidR="003B0815">
        <w:rPr>
          <w:rtl/>
        </w:rPr>
        <w:t xml:space="preserve">. </w:t>
      </w:r>
    </w:p>
    <w:p w:rsidR="002465B3" w:rsidRDefault="002465B3" w:rsidP="00492830">
      <w:pPr>
        <w:pStyle w:val="libFootnote0"/>
        <w:rPr>
          <w:rtl/>
        </w:rPr>
      </w:pPr>
      <w:r>
        <w:rPr>
          <w:rtl/>
        </w:rPr>
        <w:t>7 -</w:t>
      </w:r>
      <w:r w:rsidR="003B0815">
        <w:rPr>
          <w:rtl/>
        </w:rPr>
        <w:t xml:space="preserve"> جمال ال</w:t>
      </w:r>
      <w:r w:rsidR="00492830">
        <w:rPr>
          <w:rFonts w:hint="cs"/>
          <w:rtl/>
        </w:rPr>
        <w:t>أُ</w:t>
      </w:r>
      <w:r w:rsidR="003B0815">
        <w:rPr>
          <w:rtl/>
        </w:rPr>
        <w:t xml:space="preserve">سبوع ص 150، وعنه في البحار ج 89 ص 367 ح 63. </w:t>
      </w:r>
    </w:p>
    <w:p w:rsidR="003B0815" w:rsidRDefault="002465B3" w:rsidP="00492830">
      <w:pPr>
        <w:pStyle w:val="libFootnote"/>
        <w:rPr>
          <w:rtl/>
        </w:rPr>
      </w:pPr>
      <w:r>
        <w:rPr>
          <w:rtl/>
        </w:rPr>
        <w:t>(1)</w:t>
      </w:r>
      <w:r w:rsidR="003B0815">
        <w:rPr>
          <w:rtl/>
        </w:rPr>
        <w:t xml:space="preserve"> في المصدر والبحار زيادة: و</w:t>
      </w:r>
      <w:r w:rsidR="00492830">
        <w:rPr>
          <w:rFonts w:hint="cs"/>
          <w:rtl/>
        </w:rPr>
        <w:t>إ</w:t>
      </w:r>
      <w:r w:rsidR="003B0815">
        <w:rPr>
          <w:rtl/>
        </w:rPr>
        <w:t xml:space="preserve">ن شئت سبع مرات. </w:t>
      </w:r>
    </w:p>
    <w:p w:rsidR="00EE5CBA" w:rsidRDefault="003B0815" w:rsidP="00492830">
      <w:pPr>
        <w:pStyle w:val="libNormal0"/>
        <w:rPr>
          <w:rtl/>
        </w:rPr>
      </w:pPr>
      <w:r>
        <w:rPr>
          <w:rtl/>
        </w:rPr>
        <w:br w:type="page"/>
      </w:r>
      <w:r>
        <w:rPr>
          <w:rtl/>
        </w:rPr>
        <w:lastRenderedPageBreak/>
        <w:t>أبلغ مدحتك ولا أحصي نعمتك ولا الثناء عليك، أنت كما أثنيت على نفسك عملت سوءا</w:t>
      </w:r>
      <w:r w:rsidR="00492830">
        <w:rPr>
          <w:rFonts w:hint="cs"/>
          <w:rtl/>
        </w:rPr>
        <w:t>ً</w:t>
      </w:r>
      <w:r>
        <w:rPr>
          <w:rtl/>
        </w:rPr>
        <w:t xml:space="preserve"> وظلمت نفسي، فاغفر لي ذنوبي إنه لا يغفر الذنوب إلا أنت</w:t>
      </w:r>
      <w:r w:rsidR="00E85503">
        <w:rPr>
          <w:rtl/>
        </w:rPr>
        <w:t xml:space="preserve"> »</w:t>
      </w:r>
      <w:r>
        <w:rPr>
          <w:rtl/>
        </w:rPr>
        <w:t>. قال</w:t>
      </w:r>
      <w:r w:rsidR="00492830">
        <w:rPr>
          <w:rFonts w:hint="cs"/>
          <w:rtl/>
        </w:rPr>
        <w:t>:</w:t>
      </w:r>
      <w:r>
        <w:rPr>
          <w:rtl/>
        </w:rPr>
        <w:t xml:space="preserve"> قلت</w:t>
      </w:r>
      <w:r w:rsidR="00492830">
        <w:rPr>
          <w:rFonts w:hint="cs"/>
          <w:rtl/>
        </w:rPr>
        <w:t>:</w:t>
      </w:r>
      <w:r>
        <w:rPr>
          <w:rtl/>
        </w:rPr>
        <w:t xml:space="preserve"> في أي ساعة أ</w:t>
      </w:r>
      <w:r w:rsidR="00492830">
        <w:rPr>
          <w:rFonts w:hint="cs"/>
          <w:rtl/>
        </w:rPr>
        <w:t>ُ</w:t>
      </w:r>
      <w:r>
        <w:rPr>
          <w:rtl/>
        </w:rPr>
        <w:t xml:space="preserve">صلي </w:t>
      </w:r>
      <w:r w:rsidR="002465B3" w:rsidRPr="002465B3">
        <w:rPr>
          <w:rStyle w:val="libFootnotenumChar"/>
          <w:rtl/>
        </w:rPr>
        <w:t>(2)</w:t>
      </w:r>
      <w:r>
        <w:rPr>
          <w:rtl/>
        </w:rPr>
        <w:t xml:space="preserve"> من يوم الجمعة جعلت فداك، قال: </w:t>
      </w:r>
      <w:r w:rsidR="00E85503">
        <w:rPr>
          <w:rtl/>
        </w:rPr>
        <w:t xml:space="preserve">« </w:t>
      </w:r>
      <w:r>
        <w:rPr>
          <w:rtl/>
        </w:rPr>
        <w:t>إذا ارتفع النهار ما بينك وبين زوال الشمس، - ثم قال لي - من فعلها فكأنما قرأ القرآن أربعين مرة</w:t>
      </w:r>
      <w:r w:rsidR="00E85503">
        <w:rPr>
          <w:rtl/>
        </w:rPr>
        <w:t xml:space="preserve"> »</w:t>
      </w:r>
      <w:r>
        <w:rPr>
          <w:rtl/>
        </w:rPr>
        <w:t xml:space="preserve">. </w:t>
      </w:r>
    </w:p>
    <w:p w:rsidR="00EE5CBA" w:rsidRDefault="00EE5CBA" w:rsidP="00492830">
      <w:pPr>
        <w:pStyle w:val="libNormal"/>
        <w:rPr>
          <w:rtl/>
        </w:rPr>
      </w:pPr>
      <w:r>
        <w:rPr>
          <w:rtl/>
        </w:rPr>
        <w:t xml:space="preserve">6419 / 8 - </w:t>
      </w:r>
      <w:r w:rsidR="003B0815">
        <w:rPr>
          <w:rtl/>
        </w:rPr>
        <w:t xml:space="preserve">وعن </w:t>
      </w:r>
      <w:r w:rsidR="00152F9D">
        <w:rPr>
          <w:rtl/>
        </w:rPr>
        <w:t>محمّد</w:t>
      </w:r>
      <w:r w:rsidR="003B0815">
        <w:rPr>
          <w:rtl/>
        </w:rPr>
        <w:t xml:space="preserve"> بن علي اليزدآبادي قال: أخبرنا أحمد بن </w:t>
      </w:r>
      <w:r w:rsidR="00152F9D">
        <w:rPr>
          <w:rtl/>
        </w:rPr>
        <w:t>محمّد</w:t>
      </w:r>
      <w:r w:rsidR="003B0815">
        <w:rPr>
          <w:rtl/>
        </w:rPr>
        <w:t xml:space="preserve"> بن رزمة القزويني قال: حدثنا يعقوب بن شعيب بن القاسم، عن أحمد بن </w:t>
      </w:r>
      <w:r w:rsidR="00152F9D">
        <w:rPr>
          <w:rtl/>
        </w:rPr>
        <w:t>عبدالله</w:t>
      </w:r>
      <w:r w:rsidR="003B0815">
        <w:rPr>
          <w:rtl/>
        </w:rPr>
        <w:t xml:space="preserve">، عن يزيد بن حميد، 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صلى يوم الجمعة أربع ركعات قبل الفريضة قرأ في ال</w:t>
      </w:r>
      <w:r w:rsidR="00492830">
        <w:rPr>
          <w:rFonts w:hint="cs"/>
          <w:rtl/>
        </w:rPr>
        <w:t>أُ</w:t>
      </w:r>
      <w:r w:rsidR="003B0815">
        <w:rPr>
          <w:rtl/>
        </w:rPr>
        <w:t>ولى فاتحة الكتاب مرة، وسبح اسم ربك ال</w:t>
      </w:r>
      <w:r w:rsidR="00492830">
        <w:rPr>
          <w:rFonts w:hint="cs"/>
          <w:rtl/>
        </w:rPr>
        <w:t>أ</w:t>
      </w:r>
      <w:r w:rsidR="003B0815">
        <w:rPr>
          <w:rtl/>
        </w:rPr>
        <w:t xml:space="preserve">على مرة، وخمس عشرة مرة قل هو الله أحد، وفي الركعة الثانية فاتحة الكتاب مرة </w:t>
      </w:r>
      <w:r w:rsidR="002465B3" w:rsidRPr="002465B3">
        <w:rPr>
          <w:rStyle w:val="libFootnotenumChar"/>
          <w:rtl/>
        </w:rPr>
        <w:t>(1)</w:t>
      </w:r>
      <w:r w:rsidR="003B0815">
        <w:rPr>
          <w:rtl/>
        </w:rPr>
        <w:t>، وإذا زلزلت ال</w:t>
      </w:r>
      <w:r w:rsidR="00492830">
        <w:rPr>
          <w:rFonts w:hint="cs"/>
          <w:rtl/>
        </w:rPr>
        <w:t>أ</w:t>
      </w:r>
      <w:r w:rsidR="003B0815">
        <w:rPr>
          <w:rtl/>
        </w:rPr>
        <w:t>رض مرة واحدة، وقل هو الله أحد خمس عشرة مرة، وفي الركعة الثالثة فاتحة الكتاب مرة، والهيكم التكاثر مرة، وقل هو الله أحد خمس عشرة مرة، ومن الركعة الرابعة فاتحة الكتاب مرة، وإذا جاء نصر الله مرة، وقل هو الله أحد خمس عشرة مرة، فإذا فرغ من صلاته رفع يديه إلى الله عزوجل ويسأل حاجته</w:t>
      </w:r>
      <w:r w:rsidR="00E85503">
        <w:rPr>
          <w:rtl/>
        </w:rPr>
        <w:t xml:space="preserve"> »</w:t>
      </w:r>
      <w:r w:rsidR="003B0815">
        <w:rPr>
          <w:rtl/>
        </w:rPr>
        <w:t xml:space="preserve">. </w:t>
      </w:r>
    </w:p>
    <w:p w:rsidR="003B0815" w:rsidRDefault="00EE5CBA" w:rsidP="00492830">
      <w:pPr>
        <w:pStyle w:val="libNormal"/>
        <w:rPr>
          <w:rtl/>
        </w:rPr>
      </w:pPr>
      <w:r>
        <w:rPr>
          <w:rtl/>
        </w:rPr>
        <w:t xml:space="preserve">6420 / 9 -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إذا كانت لك حاجة إلى الله تبارك وتعالى تصوم </w:t>
      </w:r>
      <w:r w:rsidR="002465B3" w:rsidRPr="002465B3">
        <w:rPr>
          <w:rStyle w:val="libFootnotenumChar"/>
          <w:rtl/>
        </w:rPr>
        <w:t>(1)</w:t>
      </w:r>
      <w:r w:rsidR="003B0815">
        <w:rPr>
          <w:rtl/>
        </w:rPr>
        <w:t xml:space="preserve"> ثلاثة أيام: ال</w:t>
      </w:r>
      <w:r w:rsidR="00492830">
        <w:rPr>
          <w:rFonts w:hint="cs"/>
          <w:rtl/>
        </w:rPr>
        <w:t>أ</w:t>
      </w:r>
      <w:r w:rsidR="003B0815">
        <w:rPr>
          <w:rtl/>
        </w:rPr>
        <w:t>ربعاء والخميس، والجمعة، فإذا</w:t>
      </w:r>
    </w:p>
    <w:p w:rsidR="002465B3" w:rsidRDefault="00152F9D" w:rsidP="00152F9D">
      <w:pPr>
        <w:pStyle w:val="libLine"/>
        <w:rPr>
          <w:rtl/>
        </w:rPr>
      </w:pPr>
      <w:r>
        <w:rPr>
          <w:rtl/>
        </w:rPr>
        <w:t>____________________________</w:t>
      </w:r>
    </w:p>
    <w:p w:rsidR="002465B3" w:rsidRDefault="002465B3" w:rsidP="00492830">
      <w:pPr>
        <w:pStyle w:val="libFootnote"/>
        <w:rPr>
          <w:rtl/>
        </w:rPr>
      </w:pPr>
      <w:r>
        <w:rPr>
          <w:rtl/>
        </w:rPr>
        <w:t>(2)</w:t>
      </w:r>
      <w:r w:rsidR="003B0815">
        <w:rPr>
          <w:rtl/>
        </w:rPr>
        <w:t xml:space="preserve"> وفي نسخة البحار: </w:t>
      </w:r>
      <w:r w:rsidR="00492830">
        <w:rPr>
          <w:rFonts w:hint="cs"/>
          <w:rtl/>
        </w:rPr>
        <w:t>أ</w:t>
      </w:r>
      <w:r w:rsidR="003B0815">
        <w:rPr>
          <w:rtl/>
        </w:rPr>
        <w:t>صل</w:t>
      </w:r>
      <w:r w:rsidR="00492830">
        <w:rPr>
          <w:rFonts w:hint="cs"/>
          <w:rtl/>
        </w:rPr>
        <w:t>ّ</w:t>
      </w:r>
      <w:r w:rsidR="003B0815">
        <w:rPr>
          <w:rtl/>
        </w:rPr>
        <w:t>يها، منه قد</w:t>
      </w:r>
      <w:r w:rsidR="00492830">
        <w:rPr>
          <w:rFonts w:hint="cs"/>
          <w:rtl/>
        </w:rPr>
        <w:t>ّ</w:t>
      </w:r>
      <w:r w:rsidR="003B0815">
        <w:rPr>
          <w:rtl/>
        </w:rPr>
        <w:t xml:space="preserve">ه. </w:t>
      </w:r>
    </w:p>
    <w:p w:rsidR="002465B3" w:rsidRDefault="002465B3" w:rsidP="00492830">
      <w:pPr>
        <w:pStyle w:val="libFootnote0"/>
        <w:rPr>
          <w:rtl/>
        </w:rPr>
      </w:pPr>
      <w:r>
        <w:rPr>
          <w:rtl/>
        </w:rPr>
        <w:t>8 -</w:t>
      </w:r>
      <w:r w:rsidR="003B0815">
        <w:rPr>
          <w:rtl/>
        </w:rPr>
        <w:t xml:space="preserve"> جمال ال</w:t>
      </w:r>
      <w:r w:rsidR="00492830">
        <w:rPr>
          <w:rFonts w:hint="cs"/>
          <w:rtl/>
        </w:rPr>
        <w:t>أُ</w:t>
      </w:r>
      <w:r w:rsidR="003B0815">
        <w:rPr>
          <w:rtl/>
        </w:rPr>
        <w:t xml:space="preserve">سبوع ص 153، وعنه في البحار ج 89 ص 367 ح 62. </w:t>
      </w:r>
    </w:p>
    <w:p w:rsidR="002465B3" w:rsidRDefault="002465B3" w:rsidP="002465B3">
      <w:pPr>
        <w:pStyle w:val="libFootnote"/>
        <w:rPr>
          <w:rtl/>
        </w:rPr>
      </w:pPr>
      <w:r>
        <w:rPr>
          <w:rtl/>
        </w:rPr>
        <w:t>(1)</w:t>
      </w:r>
      <w:r w:rsidR="003B0815">
        <w:rPr>
          <w:rtl/>
        </w:rPr>
        <w:t xml:space="preserve"> مر</w:t>
      </w:r>
      <w:r w:rsidR="00492830">
        <w:rPr>
          <w:rFonts w:hint="cs"/>
          <w:rtl/>
        </w:rPr>
        <w:t>ّ</w:t>
      </w:r>
      <w:r w:rsidR="003B0815">
        <w:rPr>
          <w:rtl/>
        </w:rPr>
        <w:t xml:space="preserve">ة: ليس في المصدر. </w:t>
      </w:r>
    </w:p>
    <w:p w:rsidR="002465B3" w:rsidRDefault="002465B3" w:rsidP="002465B3">
      <w:pPr>
        <w:pStyle w:val="libFootnote0"/>
        <w:rPr>
          <w:rtl/>
        </w:rPr>
      </w:pPr>
      <w:r>
        <w:rPr>
          <w:rtl/>
        </w:rPr>
        <w:t>9 -</w:t>
      </w:r>
      <w:r w:rsidR="003B0815">
        <w:rPr>
          <w:rtl/>
        </w:rPr>
        <w:t xml:space="preserve"> فقه الرضا </w:t>
      </w:r>
      <w:r w:rsidR="00FD0467" w:rsidRPr="00FD0467">
        <w:rPr>
          <w:rStyle w:val="libFootnoteAlaemChar"/>
          <w:rtl/>
        </w:rPr>
        <w:t>عليه‌السلام</w:t>
      </w:r>
      <w:r w:rsidR="003B0815">
        <w:rPr>
          <w:rtl/>
        </w:rPr>
        <w:t xml:space="preserve"> ص 15. </w:t>
      </w:r>
    </w:p>
    <w:p w:rsidR="003B0815" w:rsidRDefault="002465B3" w:rsidP="002465B3">
      <w:pPr>
        <w:pStyle w:val="libFootnote"/>
        <w:rPr>
          <w:rtl/>
        </w:rPr>
      </w:pPr>
      <w:r>
        <w:rPr>
          <w:rtl/>
        </w:rPr>
        <w:t>(1)</w:t>
      </w:r>
      <w:r w:rsidR="003B0815">
        <w:rPr>
          <w:rtl/>
        </w:rPr>
        <w:t xml:space="preserve"> في المصدر: فصم. </w:t>
      </w:r>
    </w:p>
    <w:p w:rsidR="00492830" w:rsidRDefault="003B0815" w:rsidP="00492830">
      <w:pPr>
        <w:pStyle w:val="libNormal0"/>
        <w:rPr>
          <w:rtl/>
        </w:rPr>
      </w:pPr>
      <w:r>
        <w:rPr>
          <w:rtl/>
        </w:rPr>
        <w:br w:type="page"/>
      </w:r>
      <w:r>
        <w:rPr>
          <w:rtl/>
        </w:rPr>
        <w:lastRenderedPageBreak/>
        <w:t>كان يوم الجمعة فابرز إلى الله قبل الزوال وأنت على غسل، فصل ركعتين تقرأ في كل ركعة منهما الحمد، وخمس عشرة مرة قل هو الله أحد، فإذا ركعت قرأت قل هو الله أحد عشر مرات، فإذا استويت من ركوعك قرأتها عشرا</w:t>
      </w:r>
      <w:r w:rsidR="00492830">
        <w:rPr>
          <w:rFonts w:hint="cs"/>
          <w:rtl/>
        </w:rPr>
        <w:t>ً</w:t>
      </w:r>
      <w:r>
        <w:rPr>
          <w:rtl/>
        </w:rPr>
        <w:t>، فإذا سجدت قرأتها عشرا</w:t>
      </w:r>
      <w:r w:rsidR="00492830">
        <w:rPr>
          <w:rFonts w:hint="cs"/>
          <w:rtl/>
        </w:rPr>
        <w:t>ً</w:t>
      </w:r>
      <w:r>
        <w:rPr>
          <w:rtl/>
        </w:rPr>
        <w:t>، فإذا رفعت رأسك من السجود قرأتها عشرا</w:t>
      </w:r>
      <w:r w:rsidR="00492830">
        <w:rPr>
          <w:rFonts w:hint="cs"/>
          <w:rtl/>
        </w:rPr>
        <w:t>ً</w:t>
      </w:r>
      <w:r>
        <w:rPr>
          <w:rtl/>
        </w:rPr>
        <w:t xml:space="preserve"> </w:t>
      </w:r>
      <w:r w:rsidR="002465B3" w:rsidRPr="002465B3">
        <w:rPr>
          <w:rStyle w:val="libFootnotenumChar"/>
          <w:rtl/>
        </w:rPr>
        <w:t>(2)</w:t>
      </w:r>
      <w:r>
        <w:rPr>
          <w:rtl/>
        </w:rPr>
        <w:t>، ثم نهضت إلى الركعة الثانية بغير تكبير، وصليتها مثل ذلك على ما وصفت لك واقنت فيها، فإذا فرغت منها حمدت الله كثيرا</w:t>
      </w:r>
      <w:r w:rsidR="00492830">
        <w:rPr>
          <w:rFonts w:hint="cs"/>
          <w:rtl/>
        </w:rPr>
        <w:t>ً</w:t>
      </w:r>
      <w:r>
        <w:rPr>
          <w:rtl/>
        </w:rPr>
        <w:t xml:space="preserve"> وصليت على </w:t>
      </w:r>
      <w:r w:rsidR="00152F9D">
        <w:rPr>
          <w:rtl/>
        </w:rPr>
        <w:t>محمّد</w:t>
      </w:r>
      <w:r>
        <w:rPr>
          <w:rtl/>
        </w:rPr>
        <w:t xml:space="preserve"> وعلى آل </w:t>
      </w:r>
      <w:r w:rsidR="00152F9D">
        <w:rPr>
          <w:rtl/>
        </w:rPr>
        <w:t>محمّد</w:t>
      </w:r>
      <w:r>
        <w:rPr>
          <w:rtl/>
        </w:rPr>
        <w:t>، وسألت ربك حاجتك للدنيا والاخرة، فإذا تفضل الله عليك بقضائها فصل ركعتين شكرا</w:t>
      </w:r>
      <w:r w:rsidR="00492830">
        <w:rPr>
          <w:rFonts w:hint="cs"/>
          <w:rtl/>
        </w:rPr>
        <w:t>ً</w:t>
      </w:r>
      <w:r>
        <w:rPr>
          <w:rtl/>
        </w:rPr>
        <w:t xml:space="preserve"> لذلك، تقرأ الحمد وقل هو الله أحد، وفي الثانية قل يا أيها الكافرون، وتقول في ركوعك: الحمد لله شكرا</w:t>
      </w:r>
      <w:r w:rsidR="00492830">
        <w:rPr>
          <w:rFonts w:hint="cs"/>
          <w:rtl/>
        </w:rPr>
        <w:t>ً</w:t>
      </w:r>
      <w:r>
        <w:rPr>
          <w:rtl/>
        </w:rPr>
        <w:t xml:space="preserve">، </w:t>
      </w:r>
      <w:r w:rsidR="00492830">
        <w:rPr>
          <w:rFonts w:hint="cs"/>
          <w:rtl/>
        </w:rPr>
        <w:t>(</w:t>
      </w:r>
      <w:r>
        <w:rPr>
          <w:rtl/>
        </w:rPr>
        <w:t>وفي سجودك</w:t>
      </w:r>
      <w:r w:rsidR="00492830">
        <w:rPr>
          <w:rFonts w:hint="cs"/>
          <w:rtl/>
        </w:rPr>
        <w:t>)</w:t>
      </w:r>
      <w:r>
        <w:rPr>
          <w:rtl/>
        </w:rPr>
        <w:t xml:space="preserve"> </w:t>
      </w:r>
      <w:r w:rsidR="002465B3" w:rsidRPr="002465B3">
        <w:rPr>
          <w:rStyle w:val="libFootnotenumChar"/>
          <w:rtl/>
        </w:rPr>
        <w:t>(3)</w:t>
      </w:r>
      <w:r>
        <w:rPr>
          <w:rtl/>
        </w:rPr>
        <w:t>: شكرا</w:t>
      </w:r>
      <w:r w:rsidR="00492830">
        <w:rPr>
          <w:rFonts w:hint="cs"/>
          <w:rtl/>
        </w:rPr>
        <w:t>ً</w:t>
      </w:r>
      <w:r>
        <w:rPr>
          <w:rtl/>
        </w:rPr>
        <w:t xml:space="preserve"> لله وحمدا</w:t>
      </w:r>
      <w:r w:rsidR="00492830">
        <w:rPr>
          <w:rFonts w:hint="cs"/>
          <w:rtl/>
        </w:rPr>
        <w:t>ً</w:t>
      </w:r>
      <w:r>
        <w:rPr>
          <w:rtl/>
        </w:rPr>
        <w:t>، وتقول في الركعة الثانية في الركوع وفي السجود: الحمد لله الذي قضى حاجتي وأعطاني سؤلي ومسألتي</w:t>
      </w:r>
      <w:r w:rsidR="00E85503">
        <w:rPr>
          <w:rtl/>
        </w:rPr>
        <w:t xml:space="preserve"> »</w:t>
      </w:r>
      <w:r>
        <w:rPr>
          <w:rtl/>
        </w:rPr>
        <w:t xml:space="preserve">. </w:t>
      </w:r>
    </w:p>
    <w:p w:rsidR="00EE5CBA" w:rsidRDefault="003B0815" w:rsidP="003B0815">
      <w:pPr>
        <w:pStyle w:val="libNormal"/>
        <w:rPr>
          <w:rtl/>
        </w:rPr>
      </w:pPr>
      <w:r>
        <w:rPr>
          <w:rtl/>
        </w:rPr>
        <w:t xml:space="preserve">ويأتي </w:t>
      </w:r>
      <w:r w:rsidR="002465B3" w:rsidRPr="002465B3">
        <w:rPr>
          <w:rStyle w:val="libFootnotenumChar"/>
          <w:rtl/>
        </w:rPr>
        <w:t>(4)</w:t>
      </w:r>
      <w:r>
        <w:rPr>
          <w:rtl/>
        </w:rPr>
        <w:t xml:space="preserve"> في باب صلاة </w:t>
      </w:r>
      <w:r w:rsidR="00152F9D">
        <w:rPr>
          <w:rtl/>
        </w:rPr>
        <w:t>أميرالمؤمنين</w:t>
      </w:r>
      <w:r>
        <w:rPr>
          <w:rtl/>
        </w:rPr>
        <w:t xml:space="preserve"> </w:t>
      </w:r>
      <w:r w:rsidR="00FD0467" w:rsidRPr="00FD0467">
        <w:rPr>
          <w:rStyle w:val="libAlaemChar"/>
          <w:rtl/>
        </w:rPr>
        <w:t>عليه‌السلام</w:t>
      </w:r>
      <w:r>
        <w:rPr>
          <w:rtl/>
        </w:rPr>
        <w:t xml:space="preserve"> صلاة أ</w:t>
      </w:r>
      <w:r w:rsidR="00492830">
        <w:rPr>
          <w:rFonts w:hint="cs"/>
          <w:rtl/>
        </w:rPr>
        <w:t>ُ</w:t>
      </w:r>
      <w:r>
        <w:rPr>
          <w:rtl/>
        </w:rPr>
        <w:t>خرى في هذا اليوم</w:t>
      </w:r>
      <w:r w:rsidR="00492830">
        <w:rPr>
          <w:rFonts w:hint="cs"/>
          <w:rtl/>
        </w:rPr>
        <w:t>.</w:t>
      </w:r>
      <w:r>
        <w:rPr>
          <w:rtl/>
        </w:rPr>
        <w:t xml:space="preserve"> </w:t>
      </w:r>
    </w:p>
    <w:p w:rsidR="003B0815" w:rsidRDefault="00EE5CBA" w:rsidP="003B0815">
      <w:pPr>
        <w:pStyle w:val="libNormal"/>
        <w:rPr>
          <w:rtl/>
        </w:rPr>
      </w:pPr>
      <w:r>
        <w:rPr>
          <w:rtl/>
        </w:rPr>
        <w:t xml:space="preserve">6421 / 10 - </w:t>
      </w:r>
      <w:r w:rsidR="003B0815">
        <w:rPr>
          <w:rtl/>
        </w:rPr>
        <w:t xml:space="preserve">الجعفريات: أخبرنا أبو </w:t>
      </w:r>
      <w:r w:rsidR="00152F9D">
        <w:rPr>
          <w:rtl/>
        </w:rPr>
        <w:t>محمّد</w:t>
      </w:r>
      <w:r w:rsidR="003B0815">
        <w:rPr>
          <w:rtl/>
        </w:rPr>
        <w:t xml:space="preserve"> </w:t>
      </w:r>
      <w:r w:rsidR="00152F9D">
        <w:rPr>
          <w:rtl/>
        </w:rPr>
        <w:t>عبدالله</w:t>
      </w:r>
      <w:r w:rsidR="003B0815">
        <w:rPr>
          <w:rtl/>
        </w:rPr>
        <w:t xml:space="preserve"> بن وصيف مولى ابن هاشم، حدثنا علي بن زياد وهو اليمامي قال: حدثنا </w:t>
      </w:r>
      <w:r w:rsidR="00152F9D">
        <w:rPr>
          <w:rtl/>
        </w:rPr>
        <w:t>محمّد</w:t>
      </w:r>
      <w:r w:rsidR="003B0815">
        <w:rPr>
          <w:rtl/>
        </w:rPr>
        <w:t xml:space="preserve"> بن خالد الحيري، عن مالك، عن نافع، عن ابن عمر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دخل يوم الجمعة المسجد فصلى أربع ركعات يقرأ في كل ركعة فاتحة الكتاب خمسين مرة، </w:t>
      </w:r>
      <w:r w:rsidR="00E85503">
        <w:rPr>
          <w:rtl/>
        </w:rPr>
        <w:t xml:space="preserve">« </w:t>
      </w:r>
      <w:r w:rsidR="003B0815">
        <w:rPr>
          <w:rtl/>
        </w:rPr>
        <w:t>وقل هو الله</w:t>
      </w:r>
    </w:p>
    <w:p w:rsidR="002465B3" w:rsidRDefault="00152F9D" w:rsidP="00152F9D">
      <w:pPr>
        <w:pStyle w:val="libLine"/>
        <w:rPr>
          <w:rtl/>
        </w:rPr>
      </w:pPr>
      <w:r>
        <w:rPr>
          <w:rtl/>
        </w:rPr>
        <w:t>____________________________</w:t>
      </w:r>
    </w:p>
    <w:p w:rsidR="002465B3" w:rsidRDefault="002465B3" w:rsidP="00492830">
      <w:pPr>
        <w:pStyle w:val="libFootnote"/>
        <w:rPr>
          <w:rtl/>
        </w:rPr>
      </w:pPr>
      <w:r>
        <w:rPr>
          <w:rtl/>
        </w:rPr>
        <w:t>(2)</w:t>
      </w:r>
      <w:r w:rsidR="003B0815">
        <w:rPr>
          <w:rtl/>
        </w:rPr>
        <w:t xml:space="preserve"> وفيه زيادة: فإذا سجدت الثانية قر</w:t>
      </w:r>
      <w:r w:rsidR="00492830">
        <w:rPr>
          <w:rFonts w:hint="cs"/>
          <w:rtl/>
        </w:rPr>
        <w:t>أ</w:t>
      </w:r>
      <w:r w:rsidR="003B0815">
        <w:rPr>
          <w:rtl/>
        </w:rPr>
        <w:t>تها عشرا</w:t>
      </w:r>
      <w:r w:rsidR="00492830">
        <w:rPr>
          <w:rFonts w:hint="cs"/>
          <w:rtl/>
        </w:rPr>
        <w:t>ً</w:t>
      </w:r>
      <w:r w:rsidR="003B0815">
        <w:rPr>
          <w:rtl/>
        </w:rPr>
        <w:t xml:space="preserve">. </w:t>
      </w:r>
    </w:p>
    <w:p w:rsidR="002465B3" w:rsidRDefault="002465B3" w:rsidP="002465B3">
      <w:pPr>
        <w:pStyle w:val="libFootnote"/>
        <w:rPr>
          <w:rtl/>
        </w:rPr>
      </w:pPr>
      <w:r>
        <w:rPr>
          <w:rtl/>
        </w:rPr>
        <w:t>(3)</w:t>
      </w:r>
      <w:r w:rsidR="003B0815">
        <w:rPr>
          <w:rtl/>
        </w:rPr>
        <w:t xml:space="preserve"> ما بين القوسين: ليس في المصدر. </w:t>
      </w:r>
    </w:p>
    <w:p w:rsidR="002465B3" w:rsidRDefault="002465B3" w:rsidP="00492830">
      <w:pPr>
        <w:pStyle w:val="libFootnote"/>
        <w:rPr>
          <w:rtl/>
        </w:rPr>
      </w:pPr>
      <w:r>
        <w:rPr>
          <w:rtl/>
        </w:rPr>
        <w:t>(4)</w:t>
      </w:r>
      <w:r w:rsidR="003B0815">
        <w:rPr>
          <w:rtl/>
        </w:rPr>
        <w:t xml:space="preserve"> وي</w:t>
      </w:r>
      <w:r w:rsidR="00492830">
        <w:rPr>
          <w:rFonts w:hint="cs"/>
          <w:rtl/>
        </w:rPr>
        <w:t>أ</w:t>
      </w:r>
      <w:r w:rsidR="003B0815">
        <w:rPr>
          <w:rtl/>
        </w:rPr>
        <w:t xml:space="preserve">تي لي </w:t>
      </w:r>
      <w:r w:rsidR="00FD0467">
        <w:rPr>
          <w:rtl/>
        </w:rPr>
        <w:t>الباب 10</w:t>
      </w:r>
      <w:r w:rsidR="003B0815">
        <w:rPr>
          <w:rtl/>
        </w:rPr>
        <w:t xml:space="preserve"> من </w:t>
      </w:r>
      <w:r w:rsidR="00492830">
        <w:rPr>
          <w:rFonts w:hint="cs"/>
          <w:rtl/>
        </w:rPr>
        <w:t>أ</w:t>
      </w:r>
      <w:r w:rsidR="003B0815">
        <w:rPr>
          <w:rtl/>
        </w:rPr>
        <w:t xml:space="preserve">بواب الصلاة المندوبة. </w:t>
      </w:r>
    </w:p>
    <w:p w:rsidR="003B0815" w:rsidRDefault="002465B3" w:rsidP="002465B3">
      <w:pPr>
        <w:pStyle w:val="libFootnote0"/>
        <w:rPr>
          <w:rtl/>
        </w:rPr>
      </w:pPr>
      <w:r>
        <w:rPr>
          <w:rtl/>
        </w:rPr>
        <w:t>10 -</w:t>
      </w:r>
      <w:r w:rsidR="003B0815">
        <w:rPr>
          <w:rtl/>
        </w:rPr>
        <w:t xml:space="preserve"> الجعفريات ص 102. </w:t>
      </w:r>
    </w:p>
    <w:p w:rsidR="00FD0467" w:rsidRDefault="003B0815" w:rsidP="00492830">
      <w:pPr>
        <w:pStyle w:val="libNormal0"/>
        <w:rPr>
          <w:rtl/>
        </w:rPr>
      </w:pPr>
      <w:r>
        <w:rPr>
          <w:rtl/>
        </w:rPr>
        <w:br w:type="page"/>
      </w:r>
      <w:r>
        <w:rPr>
          <w:rtl/>
        </w:rPr>
        <w:lastRenderedPageBreak/>
        <w:t>أحد</w:t>
      </w:r>
      <w:r w:rsidR="00E85503">
        <w:rPr>
          <w:rtl/>
        </w:rPr>
        <w:t xml:space="preserve"> »</w:t>
      </w:r>
      <w:r>
        <w:rPr>
          <w:rtl/>
        </w:rPr>
        <w:t xml:space="preserve"> خمسين مرة، فذلك مائة مرة، لم يمت حتى يرى منزله في الجنة، أو يرى له </w:t>
      </w:r>
      <w:r w:rsidR="002465B3" w:rsidRPr="002465B3">
        <w:rPr>
          <w:rStyle w:val="libFootnotenumChar"/>
          <w:rtl/>
        </w:rPr>
        <w:t>(1)</w:t>
      </w:r>
      <w:r w:rsidR="00492830">
        <w:rPr>
          <w:rFonts w:hint="cs"/>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32" w:name="_Toc366285001"/>
      <w:r>
        <w:rPr>
          <w:rtl/>
        </w:rPr>
        <w:t xml:space="preserve">32 - </w:t>
      </w:r>
      <w:r w:rsidR="00556A70" w:rsidRPr="00556A70">
        <w:rPr>
          <w:rStyle w:val="libAlaemHeading2Char"/>
          <w:rtl/>
        </w:rPr>
        <w:t>(</w:t>
      </w:r>
      <w:r>
        <w:rPr>
          <w:rtl/>
        </w:rPr>
        <w:t xml:space="preserve"> </w:t>
      </w:r>
      <w:r w:rsidR="003B0815">
        <w:rPr>
          <w:rtl/>
        </w:rPr>
        <w:t>باب وجوب تعظيم يوم الجمعة، والتبرك به، واتخاذه عيدا</w:t>
      </w:r>
      <w:r w:rsidR="00492830">
        <w:rPr>
          <w:rFonts w:hint="cs"/>
          <w:rtl/>
        </w:rPr>
        <w:t>ً</w:t>
      </w:r>
      <w:r w:rsidR="003B0815">
        <w:rPr>
          <w:rtl/>
        </w:rPr>
        <w:t>، واجتناب جميع المحرمات فيه</w:t>
      </w:r>
      <w:r w:rsidR="00556A70" w:rsidRPr="00556A70">
        <w:rPr>
          <w:rStyle w:val="libAlaemHeading2Char"/>
          <w:rtl/>
        </w:rPr>
        <w:t xml:space="preserve"> )</w:t>
      </w:r>
      <w:bookmarkEnd w:id="32"/>
      <w:r w:rsidR="003B0815">
        <w:rPr>
          <w:rtl/>
        </w:rPr>
        <w:t xml:space="preserve"> </w:t>
      </w:r>
    </w:p>
    <w:p w:rsidR="00EE5CBA" w:rsidRDefault="00EE5CBA" w:rsidP="00492830">
      <w:pPr>
        <w:pStyle w:val="libNormal"/>
        <w:rPr>
          <w:rtl/>
        </w:rPr>
      </w:pPr>
      <w:r>
        <w:rPr>
          <w:rtl/>
        </w:rPr>
        <w:t xml:space="preserve">6422 / 1 - </w:t>
      </w:r>
      <w:r w:rsidR="003B0815">
        <w:rPr>
          <w:rtl/>
        </w:rPr>
        <w:t>أبو</w:t>
      </w:r>
      <w:r w:rsidR="00152F9D">
        <w:rPr>
          <w:rtl/>
        </w:rPr>
        <w:t>محمّد</w:t>
      </w:r>
      <w:r w:rsidR="003B0815">
        <w:rPr>
          <w:rtl/>
        </w:rPr>
        <w:t xml:space="preserve"> جعفر بن أحمد القمي في كتاب العروس: عن جابر، 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قال النبي </w:t>
      </w:r>
      <w:r w:rsidR="00FD0467" w:rsidRPr="00FD0467">
        <w:rPr>
          <w:rStyle w:val="libAlaemChar"/>
          <w:rtl/>
        </w:rPr>
        <w:t>صلى‌الله‌عليه‌وآله‌</w:t>
      </w:r>
      <w:r w:rsidR="003B0815">
        <w:rPr>
          <w:rtl/>
        </w:rPr>
        <w:t>: إن جبرئيل أتاني بمرآة في وسطها كالنكتة السوداء، فقلت له: يا جبرئيل ما هذه قال: هذه الجمعة، قال: قلت: وما الجمعة، قال: لكم فيها خير كثير، قال: قلت وما الخير الكثير</w:t>
      </w:r>
      <w:r w:rsidR="00D63F21">
        <w:rPr>
          <w:rtl/>
        </w:rPr>
        <w:t>؟</w:t>
      </w:r>
      <w:r w:rsidR="003B0815">
        <w:rPr>
          <w:rtl/>
        </w:rPr>
        <w:t xml:space="preserve"> قال: تكون لك عيدا</w:t>
      </w:r>
      <w:r w:rsidR="00492830">
        <w:rPr>
          <w:rFonts w:hint="cs"/>
          <w:rtl/>
        </w:rPr>
        <w:t>ً</w:t>
      </w:r>
      <w:r w:rsidR="003B0815">
        <w:rPr>
          <w:rtl/>
        </w:rPr>
        <w:t xml:space="preserve"> ول</w:t>
      </w:r>
      <w:r w:rsidR="00492830">
        <w:rPr>
          <w:rFonts w:hint="cs"/>
          <w:rtl/>
        </w:rPr>
        <w:t>أُ</w:t>
      </w:r>
      <w:r w:rsidR="003B0815">
        <w:rPr>
          <w:rtl/>
        </w:rPr>
        <w:t>متك من بعدك إلى يوم القيامة، قلت وما لنا فيها</w:t>
      </w:r>
      <w:r w:rsidR="00D63F21">
        <w:rPr>
          <w:rtl/>
        </w:rPr>
        <w:t>؟</w:t>
      </w:r>
      <w:r w:rsidR="003B0815">
        <w:rPr>
          <w:rtl/>
        </w:rPr>
        <w:t xml:space="preserve"> قال لكم فيها ساعة لا يوافقها عبد مسلم، يسأل الله مسألة فيها، وهي له قسم في الدنيا إلا أعطاها، وإن لم يكن له قسم في الدنيا ذخرت له في الاخرة أفضل منها، وأن تعوذ بالله من شر ما هو عليه مكتوب صرف الله عنه ما هو أعظم منه</w:t>
      </w:r>
      <w:r w:rsidR="00E85503">
        <w:rPr>
          <w:rtl/>
        </w:rPr>
        <w:t xml:space="preserve"> »</w:t>
      </w:r>
      <w:r w:rsidR="003B0815">
        <w:rPr>
          <w:rtl/>
        </w:rPr>
        <w:t xml:space="preserve">. </w:t>
      </w:r>
    </w:p>
    <w:p w:rsidR="003B0815" w:rsidRDefault="00EE5CBA" w:rsidP="00492830">
      <w:pPr>
        <w:pStyle w:val="libNormal"/>
        <w:rPr>
          <w:rtl/>
        </w:rPr>
      </w:pPr>
      <w:r>
        <w:rPr>
          <w:rtl/>
        </w:rPr>
        <w:t xml:space="preserve">6423 / 2 - </w:t>
      </w:r>
      <w:r w:rsidR="003B0815">
        <w:rPr>
          <w:rtl/>
        </w:rPr>
        <w:t xml:space="preserve">وعن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كنا مع رسول الله </w:t>
      </w:r>
      <w:r w:rsidR="00FD0467" w:rsidRPr="00FD0467">
        <w:rPr>
          <w:rStyle w:val="libAlaemChar"/>
          <w:rtl/>
        </w:rPr>
        <w:t>صلى‌الله‌عليه‌وآله‌</w:t>
      </w:r>
      <w:r w:rsidR="003B0815">
        <w:rPr>
          <w:rtl/>
        </w:rPr>
        <w:t xml:space="preserve"> إذ جاء رجل فقال: يا رسول الله بأبي أنت وأ</w:t>
      </w:r>
      <w:r w:rsidR="00492830">
        <w:rPr>
          <w:rFonts w:hint="cs"/>
          <w:rtl/>
        </w:rPr>
        <w:t>ُ</w:t>
      </w:r>
      <w:r w:rsidR="003B0815">
        <w:rPr>
          <w:rtl/>
        </w:rPr>
        <w:t>مي أخبرني عن يوم ال</w:t>
      </w:r>
      <w:r w:rsidR="00492830">
        <w:rPr>
          <w:rFonts w:hint="cs"/>
          <w:rtl/>
        </w:rPr>
        <w:t>أ</w:t>
      </w:r>
      <w:r w:rsidR="003B0815">
        <w:rPr>
          <w:rtl/>
        </w:rPr>
        <w:t>حد كيف سمي يوم ال</w:t>
      </w:r>
      <w:r w:rsidR="00492830">
        <w:rPr>
          <w:rFonts w:hint="cs"/>
          <w:rtl/>
        </w:rPr>
        <w:t>أ</w:t>
      </w:r>
      <w:r w:rsidR="003B0815">
        <w:rPr>
          <w:rtl/>
        </w:rPr>
        <w:t>حد - إلى أن - قال: بأبي أنت وأ</w:t>
      </w:r>
      <w:r w:rsidR="00492830">
        <w:rPr>
          <w:rFonts w:hint="cs"/>
          <w:rtl/>
        </w:rPr>
        <w:t>ُ</w:t>
      </w:r>
      <w:r w:rsidR="003B0815">
        <w:rPr>
          <w:rtl/>
        </w:rPr>
        <w:t xml:space="preserve">مي يا رسول الله أخبرني عن يوم الجمعة، فبكى رسول الله </w:t>
      </w:r>
      <w:r w:rsidR="00FD0467" w:rsidRPr="00FD0467">
        <w:rPr>
          <w:rStyle w:val="libAlaemChar"/>
          <w:rtl/>
        </w:rPr>
        <w:t>صلى‌الله‌عليه‌وآله‌</w:t>
      </w:r>
      <w:r w:rsidR="003B0815">
        <w:rPr>
          <w:rtl/>
        </w:rPr>
        <w:t>، وقال: سألتني عن يوم الجمعة فقال: نعم،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له: ليس في المصدر، وفيه مكانها: والحمد لله رب العامين. </w:t>
      </w:r>
    </w:p>
    <w:p w:rsidR="002465B3" w:rsidRDefault="00FD0467" w:rsidP="00FD0467">
      <w:pPr>
        <w:pStyle w:val="libFootnoteCenterBold"/>
        <w:rPr>
          <w:rtl/>
        </w:rPr>
      </w:pPr>
      <w:r>
        <w:rPr>
          <w:rtl/>
        </w:rPr>
        <w:t>الباب - 32</w:t>
      </w:r>
      <w:r w:rsidR="003B0815">
        <w:rPr>
          <w:rtl/>
        </w:rPr>
        <w:t xml:space="preserve"> </w:t>
      </w:r>
    </w:p>
    <w:p w:rsidR="002465B3" w:rsidRDefault="002465B3" w:rsidP="002465B3">
      <w:pPr>
        <w:pStyle w:val="libFootnote0"/>
        <w:rPr>
          <w:rtl/>
        </w:rPr>
      </w:pPr>
      <w:r>
        <w:rPr>
          <w:rtl/>
        </w:rPr>
        <w:t>1 -</w:t>
      </w:r>
      <w:r w:rsidR="003B0815">
        <w:rPr>
          <w:rtl/>
        </w:rPr>
        <w:t xml:space="preserve"> العروس ص 47. </w:t>
      </w:r>
    </w:p>
    <w:p w:rsidR="003B0815" w:rsidRDefault="002465B3" w:rsidP="002465B3">
      <w:pPr>
        <w:pStyle w:val="libFootnote0"/>
        <w:rPr>
          <w:rtl/>
        </w:rPr>
      </w:pPr>
      <w:r>
        <w:rPr>
          <w:rtl/>
        </w:rPr>
        <w:t>2 -</w:t>
      </w:r>
      <w:r w:rsidR="003B0815">
        <w:rPr>
          <w:rtl/>
        </w:rPr>
        <w:t xml:space="preserve"> العروس ص 47. </w:t>
      </w:r>
    </w:p>
    <w:p w:rsidR="00EE5CBA" w:rsidRDefault="003B0815" w:rsidP="005D4DB9">
      <w:pPr>
        <w:pStyle w:val="libNormal"/>
        <w:rPr>
          <w:rtl/>
        </w:rPr>
      </w:pPr>
      <w:r>
        <w:rPr>
          <w:rtl/>
        </w:rPr>
        <w:br w:type="page"/>
      </w:r>
      <w:r>
        <w:rPr>
          <w:rtl/>
        </w:rPr>
        <w:lastRenderedPageBreak/>
        <w:t xml:space="preserve">فقال رسول الله </w:t>
      </w:r>
      <w:r w:rsidR="00492830" w:rsidRPr="00FD0467">
        <w:rPr>
          <w:rStyle w:val="libAlaemChar"/>
          <w:rtl/>
        </w:rPr>
        <w:t>صلى‌الله‌عليه‌وآله‌</w:t>
      </w:r>
      <w:r>
        <w:rPr>
          <w:rtl/>
        </w:rPr>
        <w:t xml:space="preserve">: تسميه الملائكة في السماء يوم المزيد، يوم الجمعة، يوم خلق الله فيه آدم </w:t>
      </w:r>
      <w:r w:rsidR="00FD0467" w:rsidRPr="00FD0467">
        <w:rPr>
          <w:rStyle w:val="libAlaemChar"/>
          <w:rtl/>
        </w:rPr>
        <w:t>عليه‌السلام</w:t>
      </w:r>
      <w:r>
        <w:rPr>
          <w:rtl/>
        </w:rPr>
        <w:t>، يوم الجمعة نفخ الله في آدم الروح، يوم الجمعة يوم أسكن الله فيه آدم الجنة، يوم الجمعة يوم أسجد الله ملائكته ل</w:t>
      </w:r>
      <w:r w:rsidR="00492830">
        <w:rPr>
          <w:rFonts w:hint="cs"/>
          <w:rtl/>
        </w:rPr>
        <w:t>آ</w:t>
      </w:r>
      <w:r>
        <w:rPr>
          <w:rtl/>
        </w:rPr>
        <w:t>دم، يوم الجمعة يوم جمع الله فيه ل</w:t>
      </w:r>
      <w:r w:rsidR="00492830">
        <w:rPr>
          <w:rFonts w:hint="cs"/>
          <w:rtl/>
        </w:rPr>
        <w:t>آ</w:t>
      </w:r>
      <w:r>
        <w:rPr>
          <w:rtl/>
        </w:rPr>
        <w:t xml:space="preserve">دم حواء، يوم الجمعة يوم قال الله للنار: </w:t>
      </w:r>
      <w:r w:rsidR="005D4DB9" w:rsidRPr="005D4DB9">
        <w:rPr>
          <w:rStyle w:val="libAlaemChar"/>
          <w:rFonts w:hint="cs"/>
          <w:rtl/>
        </w:rPr>
        <w:t>(</w:t>
      </w:r>
      <w:r w:rsidR="00E85503">
        <w:rPr>
          <w:rtl/>
        </w:rPr>
        <w:t xml:space="preserve"> </w:t>
      </w:r>
      <w:r w:rsidR="005D4DB9" w:rsidRPr="005D4DB9">
        <w:rPr>
          <w:rStyle w:val="libAieChar"/>
          <w:rtl/>
        </w:rPr>
        <w:t>كُونِي بَرْدًا وَسَلَامًا عَلَىٰ إِبْرَاهِيمَ</w:t>
      </w:r>
      <w:r w:rsidR="00E85503" w:rsidRPr="005D4DB9">
        <w:rPr>
          <w:rStyle w:val="libAieChar"/>
          <w:rtl/>
        </w:rPr>
        <w:t xml:space="preserve"> </w:t>
      </w:r>
      <w:r w:rsidR="005D4DB9" w:rsidRPr="005D4DB9">
        <w:rPr>
          <w:rStyle w:val="libAlaemChar"/>
          <w:rFonts w:hint="cs"/>
          <w:rtl/>
        </w:rPr>
        <w:t>)</w:t>
      </w:r>
      <w:r>
        <w:rPr>
          <w:rtl/>
        </w:rPr>
        <w:t xml:space="preserve"> </w:t>
      </w:r>
      <w:r w:rsidR="002465B3" w:rsidRPr="002465B3">
        <w:rPr>
          <w:rStyle w:val="libFootnotenumChar"/>
          <w:rtl/>
        </w:rPr>
        <w:t>(1)</w:t>
      </w:r>
      <w:r>
        <w:rPr>
          <w:rtl/>
        </w:rPr>
        <w:t xml:space="preserve"> يوم الجمعة يوم استجيب فيه دعاء يعقوب، يوم الجمعة يوم غفر الله فيه ذنب آدم، يوم الجمعة يوم كشف الله فيه البلاء عن أيوب، يوم الجمعة يوم فدى الله فيه إسماعيل بذبح عظيم، يوم الجمعة يوم خلق الله فيه السموات وال</w:t>
      </w:r>
      <w:r w:rsidR="005D4DB9">
        <w:rPr>
          <w:rFonts w:hint="cs"/>
          <w:rtl/>
        </w:rPr>
        <w:t>أ</w:t>
      </w:r>
      <w:r>
        <w:rPr>
          <w:rtl/>
        </w:rPr>
        <w:t>رض وما بينهما، يوم الجمعة يوم يتخوف فيه الهول وشدة القيامة والفزع ال</w:t>
      </w:r>
      <w:r w:rsidR="005D4DB9">
        <w:rPr>
          <w:rFonts w:hint="cs"/>
          <w:rtl/>
        </w:rPr>
        <w:t>أ</w:t>
      </w:r>
      <w:r>
        <w:rPr>
          <w:rtl/>
        </w:rPr>
        <w:t>كبر</w:t>
      </w:r>
      <w:r w:rsidR="00E85503">
        <w:rPr>
          <w:rtl/>
        </w:rPr>
        <w:t xml:space="preserve"> »</w:t>
      </w:r>
      <w:r>
        <w:rPr>
          <w:rtl/>
        </w:rPr>
        <w:t xml:space="preserve">. </w:t>
      </w:r>
    </w:p>
    <w:p w:rsidR="00EE5CBA" w:rsidRDefault="00EE5CBA" w:rsidP="005D4DB9">
      <w:pPr>
        <w:pStyle w:val="libNormal"/>
        <w:rPr>
          <w:rtl/>
        </w:rPr>
      </w:pPr>
      <w:r>
        <w:rPr>
          <w:rtl/>
        </w:rPr>
        <w:t xml:space="preserve">6424 / 3 - </w:t>
      </w:r>
      <w:r w:rsidR="003B0815">
        <w:rPr>
          <w:rtl/>
        </w:rPr>
        <w:t xml:space="preserve">وعن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سميت جمعة، ل</w:t>
      </w:r>
      <w:r w:rsidR="005D4DB9">
        <w:rPr>
          <w:rFonts w:hint="cs"/>
          <w:rtl/>
        </w:rPr>
        <w:t>أ</w:t>
      </w:r>
      <w:r w:rsidR="003B0815">
        <w:rPr>
          <w:rtl/>
        </w:rPr>
        <w:t xml:space="preserve">ن الله جمع الخلق لولاية </w:t>
      </w:r>
      <w:r w:rsidR="00152F9D">
        <w:rPr>
          <w:rtl/>
        </w:rPr>
        <w:t>محمّد</w:t>
      </w:r>
      <w:r w:rsidR="003B0815">
        <w:rPr>
          <w:rtl/>
        </w:rPr>
        <w:t xml:space="preserve"> واهل بيته </w:t>
      </w:r>
      <w:r w:rsidR="005D4DB9">
        <w:rPr>
          <w:rFonts w:hint="cs"/>
          <w:rtl/>
        </w:rPr>
        <w:t>(</w:t>
      </w:r>
      <w:r w:rsidR="003B0815">
        <w:rPr>
          <w:rtl/>
        </w:rPr>
        <w:t>صلوات الله عليهم</w:t>
      </w:r>
      <w:r w:rsidR="005D4DB9">
        <w:rPr>
          <w:rFonts w:hint="cs"/>
          <w:rtl/>
        </w:rPr>
        <w:t>)</w:t>
      </w:r>
      <w:r w:rsidR="003B0815">
        <w:rPr>
          <w:rtl/>
        </w:rPr>
        <w:t xml:space="preserve">، وقال: </w:t>
      </w:r>
      <w:r w:rsidR="00FD0467" w:rsidRPr="00FD0467">
        <w:rPr>
          <w:rStyle w:val="libAlaemChar"/>
          <w:rtl/>
        </w:rPr>
        <w:t>عليه‌السلام</w:t>
      </w:r>
      <w:r w:rsidR="003B0815">
        <w:rPr>
          <w:rtl/>
        </w:rPr>
        <w:t>: سميت الجمعة جمعة ل</w:t>
      </w:r>
      <w:r w:rsidR="005D4DB9">
        <w:rPr>
          <w:rFonts w:hint="cs"/>
          <w:rtl/>
        </w:rPr>
        <w:t>أ</w:t>
      </w:r>
      <w:r w:rsidR="003B0815">
        <w:rPr>
          <w:rtl/>
        </w:rPr>
        <w:t xml:space="preserve">ن الله جمع للنبي </w:t>
      </w:r>
      <w:r w:rsidR="005D4DB9" w:rsidRPr="00FD0467">
        <w:rPr>
          <w:rStyle w:val="libAlaemChar"/>
          <w:rtl/>
        </w:rPr>
        <w:t>صلى‌الله‌عليه‌وآله‌</w:t>
      </w:r>
      <w:r w:rsidR="003B0815">
        <w:rPr>
          <w:rtl/>
        </w:rPr>
        <w:t xml:space="preserve"> أمره</w:t>
      </w:r>
      <w:r w:rsidR="00E85503">
        <w:rPr>
          <w:rtl/>
        </w:rPr>
        <w:t xml:space="preserve"> »</w:t>
      </w:r>
      <w:r w:rsidR="003B0815">
        <w:rPr>
          <w:rtl/>
        </w:rPr>
        <w:t xml:space="preserve">. </w:t>
      </w:r>
    </w:p>
    <w:p w:rsidR="00EE5CBA" w:rsidRDefault="00EE5CBA" w:rsidP="005D4DB9">
      <w:pPr>
        <w:pStyle w:val="libNormal"/>
        <w:rPr>
          <w:rtl/>
        </w:rPr>
      </w:pPr>
      <w:r>
        <w:rPr>
          <w:rtl/>
        </w:rPr>
        <w:t xml:space="preserve">6425 / 4 - </w:t>
      </w:r>
      <w:r w:rsidR="003B0815">
        <w:rPr>
          <w:rtl/>
        </w:rPr>
        <w:t>وعن إبراهيم بن عبد الحميد، عن أبيه، عن أبي الحسن ال</w:t>
      </w:r>
      <w:r w:rsidR="005D4DB9">
        <w:rPr>
          <w:rFonts w:hint="cs"/>
          <w:rtl/>
        </w:rPr>
        <w:t>أ</w:t>
      </w:r>
      <w:r w:rsidR="003B0815">
        <w:rPr>
          <w:rtl/>
        </w:rPr>
        <w:t xml:space="preserve">ول </w:t>
      </w:r>
      <w:r w:rsidR="00FD0467" w:rsidRPr="00FD0467">
        <w:rPr>
          <w:rStyle w:val="libAlaemChar"/>
          <w:rtl/>
        </w:rPr>
        <w:t>عليه‌السلام</w:t>
      </w:r>
      <w:r w:rsidR="003B0815">
        <w:rPr>
          <w:rtl/>
        </w:rPr>
        <w:t xml:space="preserve">، </w:t>
      </w:r>
      <w:r w:rsidR="005D4DB9">
        <w:rPr>
          <w:rFonts w:hint="cs"/>
          <w:rtl/>
        </w:rPr>
        <w:t>(</w:t>
      </w:r>
      <w:r w:rsidR="003B0815">
        <w:rPr>
          <w:rtl/>
        </w:rPr>
        <w:t>قال: سمعته</w:t>
      </w:r>
      <w:r w:rsidR="005D4DB9">
        <w:rPr>
          <w:rFonts w:hint="cs"/>
          <w:rtl/>
        </w:rPr>
        <w:t>)</w:t>
      </w:r>
      <w:r w:rsidR="003B0815">
        <w:rPr>
          <w:rtl/>
        </w:rPr>
        <w:t xml:space="preserve"> </w:t>
      </w:r>
      <w:r w:rsidR="002465B3" w:rsidRPr="002465B3">
        <w:rPr>
          <w:rStyle w:val="libFootnotenumChar"/>
          <w:rtl/>
        </w:rPr>
        <w:t>(1)</w:t>
      </w:r>
      <w:r w:rsidR="003B0815">
        <w:rPr>
          <w:rtl/>
        </w:rPr>
        <w:t xml:space="preserve"> يقول: </w:t>
      </w:r>
      <w:r w:rsidR="00E85503">
        <w:rPr>
          <w:rtl/>
        </w:rPr>
        <w:t xml:space="preserve">« </w:t>
      </w:r>
      <w:r w:rsidR="003B0815">
        <w:rPr>
          <w:rtl/>
        </w:rPr>
        <w:t>خلق الله ال</w:t>
      </w:r>
      <w:r w:rsidR="005D4DB9">
        <w:rPr>
          <w:rFonts w:hint="cs"/>
          <w:rtl/>
        </w:rPr>
        <w:t>أ</w:t>
      </w:r>
      <w:r w:rsidR="003B0815">
        <w:rPr>
          <w:rtl/>
        </w:rPr>
        <w:t>نبياء وال</w:t>
      </w:r>
      <w:r w:rsidR="005D4DB9">
        <w:rPr>
          <w:rFonts w:hint="cs"/>
          <w:rtl/>
        </w:rPr>
        <w:t>أ</w:t>
      </w:r>
      <w:r w:rsidR="003B0815">
        <w:rPr>
          <w:rtl/>
        </w:rPr>
        <w:t>وصياء يوم الجمعة، وهو اليوم الذي أخذ الله فيه ميثاقهم، خلقنا نحن وشيعتنا من طينة مخزونة، لا يشذ فيها شاذ إلى يوم القيامة</w:t>
      </w:r>
      <w:r w:rsidR="00E85503">
        <w:rPr>
          <w:rtl/>
        </w:rPr>
        <w:t xml:space="preserve"> »</w:t>
      </w:r>
      <w:r w:rsidR="003B0815">
        <w:rPr>
          <w:rtl/>
        </w:rPr>
        <w:t xml:space="preserve">. </w:t>
      </w:r>
    </w:p>
    <w:p w:rsidR="003B0815" w:rsidRDefault="00EE5CBA" w:rsidP="003B0815">
      <w:pPr>
        <w:pStyle w:val="libNormal"/>
        <w:rPr>
          <w:rtl/>
        </w:rPr>
      </w:pPr>
      <w:r>
        <w:rPr>
          <w:rtl/>
        </w:rPr>
        <w:t xml:space="preserve">6426 / 5 - </w:t>
      </w:r>
      <w:r w:rsidR="003B0815">
        <w:rPr>
          <w:rtl/>
        </w:rPr>
        <w:t xml:space="preserve">عنه </w:t>
      </w:r>
      <w:r w:rsidR="00FD0467" w:rsidRPr="00FD0467">
        <w:rPr>
          <w:rStyle w:val="libAlaemChar"/>
          <w:rtl/>
        </w:rPr>
        <w:t>عليه‌السلام</w:t>
      </w:r>
      <w:r w:rsidR="003B0815">
        <w:rPr>
          <w:rtl/>
        </w:rPr>
        <w:t xml:space="preserve"> قال: </w:t>
      </w:r>
      <w:r w:rsidR="00E85503">
        <w:rPr>
          <w:rtl/>
        </w:rPr>
        <w:t xml:space="preserve">« </w:t>
      </w:r>
      <w:r w:rsidR="003B0815">
        <w:rPr>
          <w:rtl/>
        </w:rPr>
        <w:t>إن لله عتقاء في كل ليلة جمعة</w:t>
      </w:r>
    </w:p>
    <w:p w:rsidR="002465B3" w:rsidRDefault="00152F9D" w:rsidP="00152F9D">
      <w:pPr>
        <w:pStyle w:val="libLine"/>
        <w:rPr>
          <w:rtl/>
        </w:rPr>
      </w:pPr>
      <w:r>
        <w:rPr>
          <w:rtl/>
        </w:rPr>
        <w:t>____________________________</w:t>
      </w:r>
    </w:p>
    <w:p w:rsidR="002465B3" w:rsidRDefault="002465B3" w:rsidP="005D4DB9">
      <w:pPr>
        <w:pStyle w:val="libFootnote"/>
        <w:rPr>
          <w:rtl/>
        </w:rPr>
      </w:pPr>
      <w:r>
        <w:rPr>
          <w:rtl/>
        </w:rPr>
        <w:t>(1)</w:t>
      </w:r>
      <w:r w:rsidR="003B0815">
        <w:rPr>
          <w:rtl/>
        </w:rPr>
        <w:t xml:space="preserve"> ال</w:t>
      </w:r>
      <w:r w:rsidR="005D4DB9">
        <w:rPr>
          <w:rFonts w:hint="cs"/>
          <w:rtl/>
        </w:rPr>
        <w:t>أ</w:t>
      </w:r>
      <w:r w:rsidR="003B0815">
        <w:rPr>
          <w:rtl/>
        </w:rPr>
        <w:t xml:space="preserve">نبياء 21: 69. </w:t>
      </w:r>
    </w:p>
    <w:p w:rsidR="002465B3" w:rsidRDefault="002465B3" w:rsidP="002465B3">
      <w:pPr>
        <w:pStyle w:val="libFootnote0"/>
        <w:rPr>
          <w:rtl/>
        </w:rPr>
      </w:pPr>
      <w:r>
        <w:rPr>
          <w:rtl/>
        </w:rPr>
        <w:t>3 -</w:t>
      </w:r>
      <w:r w:rsidR="003B0815">
        <w:rPr>
          <w:rtl/>
        </w:rPr>
        <w:t xml:space="preserve"> العروس ص 48. </w:t>
      </w:r>
    </w:p>
    <w:p w:rsidR="002465B3" w:rsidRDefault="002465B3" w:rsidP="002465B3">
      <w:pPr>
        <w:pStyle w:val="libFootnote0"/>
        <w:rPr>
          <w:rtl/>
        </w:rPr>
      </w:pPr>
      <w:r>
        <w:rPr>
          <w:rtl/>
        </w:rPr>
        <w:t>4 -</w:t>
      </w:r>
      <w:r w:rsidR="003B0815">
        <w:rPr>
          <w:rtl/>
        </w:rPr>
        <w:t xml:space="preserve"> كتاب العروس ص 48، وعنه في البحار ج 89 ص 281. </w:t>
      </w:r>
    </w:p>
    <w:p w:rsidR="002465B3" w:rsidRDefault="002465B3" w:rsidP="002465B3">
      <w:pPr>
        <w:pStyle w:val="libFootnote"/>
        <w:rPr>
          <w:rtl/>
        </w:rPr>
      </w:pPr>
      <w:r>
        <w:rPr>
          <w:rtl/>
        </w:rPr>
        <w:t>(1)</w:t>
      </w:r>
      <w:r w:rsidR="003B0815">
        <w:rPr>
          <w:rtl/>
        </w:rPr>
        <w:t xml:space="preserve"> ليس في المصدر. </w:t>
      </w:r>
    </w:p>
    <w:p w:rsidR="003B0815" w:rsidRDefault="002465B3" w:rsidP="002465B3">
      <w:pPr>
        <w:pStyle w:val="libFootnote0"/>
        <w:rPr>
          <w:rtl/>
        </w:rPr>
      </w:pPr>
      <w:r>
        <w:rPr>
          <w:rtl/>
        </w:rPr>
        <w:t>5 -</w:t>
      </w:r>
      <w:r w:rsidR="003B0815">
        <w:rPr>
          <w:rtl/>
        </w:rPr>
        <w:t xml:space="preserve"> كتاب العروس ص 50، وعنه في البحار ج 89 ص 282. </w:t>
      </w:r>
    </w:p>
    <w:p w:rsidR="00EE5CBA" w:rsidRDefault="003B0815" w:rsidP="005D4DB9">
      <w:pPr>
        <w:pStyle w:val="libNormal0"/>
        <w:rPr>
          <w:rtl/>
        </w:rPr>
      </w:pPr>
      <w:r>
        <w:rPr>
          <w:rtl/>
        </w:rPr>
        <w:br w:type="page"/>
      </w:r>
      <w:r>
        <w:rPr>
          <w:rtl/>
        </w:rPr>
        <w:lastRenderedPageBreak/>
        <w:t>فتعرضوا لرحمة الله في ليلة الجمعة، ويوم الجمعة، ومن مات ليلة الجمعة أو يوم الجمعة وقاه الله فتنة القبر، وطبع عليه طبائع الشهداء، لا يقولن أحدكم كان وكان، وكتب له براءة من ضغطة القبر، وكان شهيدا</w:t>
      </w:r>
      <w:r w:rsidR="005D4DB9">
        <w:rPr>
          <w:rFonts w:hint="cs"/>
          <w:rtl/>
        </w:rPr>
        <w:t>ً</w:t>
      </w:r>
      <w:r w:rsidR="00E85503">
        <w:rPr>
          <w:rtl/>
        </w:rPr>
        <w:t xml:space="preserve"> »</w:t>
      </w:r>
      <w:r>
        <w:rPr>
          <w:rtl/>
        </w:rPr>
        <w:t xml:space="preserve">. </w:t>
      </w:r>
    </w:p>
    <w:p w:rsidR="005D4DB9" w:rsidRDefault="00EE5CBA" w:rsidP="005D4DB9">
      <w:pPr>
        <w:pStyle w:val="libNormal"/>
        <w:rPr>
          <w:rtl/>
        </w:rPr>
      </w:pPr>
      <w:r>
        <w:rPr>
          <w:rtl/>
        </w:rPr>
        <w:t xml:space="preserve">6427 / 6 - </w:t>
      </w:r>
      <w:r w:rsidR="003B0815">
        <w:rPr>
          <w:rtl/>
        </w:rPr>
        <w:t xml:space="preserve">وعن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مر سلمان الفارسي </w:t>
      </w:r>
      <w:r w:rsidR="005D4DB9">
        <w:rPr>
          <w:rFonts w:hint="cs"/>
          <w:rtl/>
        </w:rPr>
        <w:t>(</w:t>
      </w:r>
      <w:r w:rsidR="003B0815">
        <w:rPr>
          <w:rtl/>
        </w:rPr>
        <w:t>رحمه الله</w:t>
      </w:r>
      <w:r w:rsidR="005D4DB9">
        <w:rPr>
          <w:rFonts w:hint="cs"/>
          <w:rtl/>
        </w:rPr>
        <w:t>)</w:t>
      </w:r>
      <w:r w:rsidR="003B0815">
        <w:rPr>
          <w:rtl/>
        </w:rPr>
        <w:t xml:space="preserve"> بمقابر يوم الجمعة، فوقف ثم قال: السلام عليكم يا أهل الديار فنعم دار قوم مؤمنين، يا أهل الجمع هل علمتم أن اليوم الجمعة، قال: ثم انصرف فلم</w:t>
      </w:r>
      <w:r w:rsidR="005D4DB9">
        <w:rPr>
          <w:rFonts w:hint="cs"/>
          <w:rtl/>
        </w:rPr>
        <w:t>ّ</w:t>
      </w:r>
      <w:r w:rsidR="003B0815">
        <w:rPr>
          <w:rtl/>
        </w:rPr>
        <w:t xml:space="preserve">ا أن أخذ مضجعه أتاه آت في منامه، فقال له: يا أبا </w:t>
      </w:r>
      <w:r w:rsidR="00152F9D">
        <w:rPr>
          <w:rtl/>
        </w:rPr>
        <w:t>عبدالله</w:t>
      </w:r>
      <w:r w:rsidR="003B0815">
        <w:rPr>
          <w:rtl/>
        </w:rPr>
        <w:t xml:space="preserve"> إنك أتيتنا فسلمت علينا، ورددنا عليك السلام، وقلت لنا: يا أهل الديار هل علمتم أن اليوم الجمعة، وإنا لنعلم ما يقول الطير في يوم الجمعة، قال </w:t>
      </w:r>
      <w:r w:rsidR="005D4DB9">
        <w:rPr>
          <w:rFonts w:hint="cs"/>
          <w:rtl/>
        </w:rPr>
        <w:t>(</w:t>
      </w:r>
      <w:r w:rsidR="003B0815">
        <w:rPr>
          <w:rtl/>
        </w:rPr>
        <w:t>فقال</w:t>
      </w:r>
      <w:r w:rsidR="005D4DB9">
        <w:rPr>
          <w:rFonts w:hint="cs"/>
          <w:rtl/>
        </w:rPr>
        <w:t>)</w:t>
      </w:r>
      <w:r w:rsidR="003B0815">
        <w:rPr>
          <w:rtl/>
        </w:rPr>
        <w:t xml:space="preserve"> </w:t>
      </w:r>
      <w:r w:rsidR="002465B3" w:rsidRPr="002465B3">
        <w:rPr>
          <w:rStyle w:val="libFootnotenumChar"/>
          <w:rtl/>
        </w:rPr>
        <w:t>(1)</w:t>
      </w:r>
      <w:r w:rsidR="003B0815">
        <w:rPr>
          <w:rtl/>
        </w:rPr>
        <w:t xml:space="preserve"> يقول: سبوح </w:t>
      </w:r>
      <w:r w:rsidR="005D4DB9">
        <w:rPr>
          <w:rFonts w:hint="cs"/>
          <w:rtl/>
        </w:rPr>
        <w:t>(</w:t>
      </w:r>
      <w:r w:rsidR="003B0815">
        <w:rPr>
          <w:rtl/>
        </w:rPr>
        <w:t>و</w:t>
      </w:r>
      <w:r w:rsidR="005D4DB9">
        <w:rPr>
          <w:rFonts w:hint="cs"/>
          <w:rtl/>
        </w:rPr>
        <w:t>)</w:t>
      </w:r>
      <w:r w:rsidR="003B0815">
        <w:rPr>
          <w:rtl/>
        </w:rPr>
        <w:t xml:space="preserve"> </w:t>
      </w:r>
      <w:r w:rsidR="002465B3" w:rsidRPr="002465B3">
        <w:rPr>
          <w:rStyle w:val="libFootnotenumChar"/>
          <w:rtl/>
        </w:rPr>
        <w:t>(2)</w:t>
      </w:r>
      <w:r w:rsidR="003B0815">
        <w:rPr>
          <w:rtl/>
        </w:rPr>
        <w:t xml:space="preserve"> قدوس رب الملائكة والروح، سبقت رحمتك غضبك ما عرف عظمتك من حلف باسمك كاذبا</w:t>
      </w:r>
      <w:r w:rsidR="005D4DB9">
        <w:rPr>
          <w:rFonts w:hint="cs"/>
          <w:rtl/>
        </w:rPr>
        <w:t>ً</w:t>
      </w:r>
      <w:r w:rsidR="00E85503">
        <w:rPr>
          <w:rtl/>
        </w:rPr>
        <w:t xml:space="preserve"> »</w:t>
      </w:r>
      <w:r w:rsidR="003B0815">
        <w:rPr>
          <w:rtl/>
        </w:rPr>
        <w:t xml:space="preserve">. </w:t>
      </w:r>
    </w:p>
    <w:p w:rsidR="00EE5CBA" w:rsidRDefault="003B0815" w:rsidP="005D4DB9">
      <w:pPr>
        <w:pStyle w:val="libNormal"/>
        <w:rPr>
          <w:rtl/>
        </w:rPr>
      </w:pPr>
      <w:r>
        <w:rPr>
          <w:rtl/>
        </w:rPr>
        <w:t xml:space="preserve">وعنه </w:t>
      </w:r>
      <w:r w:rsidR="00FD0467" w:rsidRPr="00FD0467">
        <w:rPr>
          <w:rStyle w:val="libAlaemChar"/>
          <w:rtl/>
        </w:rPr>
        <w:t>عليه‌السلام</w:t>
      </w:r>
      <w:r>
        <w:rPr>
          <w:rtl/>
        </w:rPr>
        <w:t xml:space="preserve"> قال </w:t>
      </w:r>
      <w:r w:rsidR="002465B3" w:rsidRPr="002465B3">
        <w:rPr>
          <w:rStyle w:val="libFootnotenumChar"/>
          <w:rtl/>
        </w:rPr>
        <w:t>(3)</w:t>
      </w:r>
      <w:r>
        <w:rPr>
          <w:rtl/>
        </w:rPr>
        <w:t>:</w:t>
      </w:r>
      <w:r w:rsidR="005D4DB9">
        <w:rPr>
          <w:rFonts w:hint="cs"/>
          <w:rtl/>
        </w:rPr>
        <w:t xml:space="preserve"> «</w:t>
      </w:r>
      <w:r>
        <w:rPr>
          <w:rtl/>
        </w:rPr>
        <w:t xml:space="preserve"> يقول الطير بعضهم البعض في يوم الجمعة: سل</w:t>
      </w:r>
      <w:r w:rsidR="005D4DB9">
        <w:rPr>
          <w:rFonts w:hint="cs"/>
          <w:rtl/>
        </w:rPr>
        <w:t>ّ</w:t>
      </w:r>
      <w:r>
        <w:rPr>
          <w:rtl/>
        </w:rPr>
        <w:t>م سل</w:t>
      </w:r>
      <w:r w:rsidR="005D4DB9">
        <w:rPr>
          <w:rFonts w:hint="cs"/>
          <w:rtl/>
        </w:rPr>
        <w:t>ّ</w:t>
      </w:r>
      <w:r>
        <w:rPr>
          <w:rtl/>
        </w:rPr>
        <w:t xml:space="preserve">م </w:t>
      </w:r>
      <w:r w:rsidR="002465B3" w:rsidRPr="002465B3">
        <w:rPr>
          <w:rStyle w:val="libFootnotenumChar"/>
          <w:rtl/>
        </w:rPr>
        <w:t>(4)</w:t>
      </w:r>
      <w:r>
        <w:rPr>
          <w:rtl/>
        </w:rPr>
        <w:t xml:space="preserve"> يوم صالح</w:t>
      </w:r>
      <w:r w:rsidR="00E85503">
        <w:rPr>
          <w:rtl/>
        </w:rPr>
        <w:t xml:space="preserve"> »</w:t>
      </w:r>
      <w:r>
        <w:rPr>
          <w:rtl/>
        </w:rPr>
        <w:t xml:space="preserve">. </w:t>
      </w:r>
    </w:p>
    <w:p w:rsidR="00EE5CBA" w:rsidRDefault="00EE5CBA" w:rsidP="003B0815">
      <w:pPr>
        <w:pStyle w:val="libNormal"/>
        <w:rPr>
          <w:rtl/>
        </w:rPr>
      </w:pPr>
      <w:r>
        <w:rPr>
          <w:rtl/>
        </w:rPr>
        <w:t xml:space="preserve">6428 / 7 - </w:t>
      </w:r>
      <w:r w:rsidR="003B0815">
        <w:rPr>
          <w:rtl/>
        </w:rPr>
        <w:t xml:space="preserve">وعن جابر،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الخير والشر يضاعف يوم الجمعة</w:t>
      </w:r>
      <w:r w:rsidR="00E85503">
        <w:rPr>
          <w:rtl/>
        </w:rPr>
        <w:t xml:space="preserve"> »</w:t>
      </w:r>
      <w:r w:rsidR="003B0815">
        <w:rPr>
          <w:rtl/>
        </w:rPr>
        <w:t xml:space="preserve">. </w:t>
      </w:r>
    </w:p>
    <w:p w:rsidR="003B0815" w:rsidRDefault="00EE5CBA" w:rsidP="003B0815">
      <w:pPr>
        <w:pStyle w:val="libNormal"/>
        <w:rPr>
          <w:rtl/>
        </w:rPr>
      </w:pPr>
      <w:r>
        <w:rPr>
          <w:rtl/>
        </w:rPr>
        <w:t xml:space="preserve">6429 / 8 - </w:t>
      </w:r>
      <w:r w:rsidR="003B0815">
        <w:rPr>
          <w:rtl/>
        </w:rPr>
        <w:t xml:space="preserve">وعن هشام بن الحكم،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في رجل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كتاب العروس ص 52، وعنه في البحار ج 89 ص 355. </w:t>
      </w:r>
    </w:p>
    <w:p w:rsidR="002465B3" w:rsidRDefault="002465B3" w:rsidP="005D4DB9">
      <w:pPr>
        <w:pStyle w:val="libFootnote"/>
        <w:rPr>
          <w:rtl/>
        </w:rPr>
      </w:pPr>
      <w:r>
        <w:rPr>
          <w:rtl/>
        </w:rPr>
        <w:t>(1)</w:t>
      </w:r>
      <w:r w:rsidR="003B0815">
        <w:rPr>
          <w:rtl/>
        </w:rPr>
        <w:t xml:space="preserve"> و </w:t>
      </w: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كتاب العروس ص 52، وعنه في البحار ج 89 ص 283. </w:t>
      </w:r>
    </w:p>
    <w:p w:rsidR="005D4DB9" w:rsidRDefault="002465B3" w:rsidP="002465B3">
      <w:pPr>
        <w:pStyle w:val="libFootnote"/>
        <w:rPr>
          <w:rtl/>
        </w:rPr>
      </w:pPr>
      <w:r>
        <w:rPr>
          <w:rtl/>
        </w:rPr>
        <w:t>(4)</w:t>
      </w:r>
      <w:r w:rsidR="003B0815">
        <w:rPr>
          <w:rtl/>
        </w:rPr>
        <w:t xml:space="preserve"> في المصدر: سلام سلام. </w:t>
      </w:r>
    </w:p>
    <w:p w:rsidR="003B0815" w:rsidRDefault="003B0815" w:rsidP="005D4DB9">
      <w:pPr>
        <w:pStyle w:val="libFootnote0"/>
        <w:rPr>
          <w:rtl/>
        </w:rPr>
      </w:pPr>
      <w:r>
        <w:rPr>
          <w:rtl/>
        </w:rPr>
        <w:t xml:space="preserve">7 و </w:t>
      </w:r>
      <w:r w:rsidR="002465B3">
        <w:rPr>
          <w:rtl/>
        </w:rPr>
        <w:t>8 -</w:t>
      </w:r>
      <w:r>
        <w:rPr>
          <w:rtl/>
        </w:rPr>
        <w:t xml:space="preserve"> كتاب العروس ص 52، وعنه في البحار ج 89 ص 283. </w:t>
      </w:r>
    </w:p>
    <w:p w:rsidR="00EE5CBA" w:rsidRDefault="003B0815" w:rsidP="005D4DB9">
      <w:pPr>
        <w:pStyle w:val="libNormal0"/>
        <w:rPr>
          <w:rtl/>
        </w:rPr>
      </w:pPr>
      <w:r>
        <w:rPr>
          <w:rtl/>
        </w:rPr>
        <w:br w:type="page"/>
      </w:r>
      <w:r>
        <w:rPr>
          <w:rtl/>
        </w:rPr>
        <w:lastRenderedPageBreak/>
        <w:t>يريد أن يعمل شيئا</w:t>
      </w:r>
      <w:r w:rsidR="005D4DB9">
        <w:rPr>
          <w:rFonts w:hint="cs"/>
          <w:rtl/>
        </w:rPr>
        <w:t>ً</w:t>
      </w:r>
      <w:r>
        <w:rPr>
          <w:rtl/>
        </w:rPr>
        <w:t xml:space="preserve"> من الخير، مثل الصدقة، والصوم، ونحو ذلك، قال: </w:t>
      </w:r>
      <w:r w:rsidR="00E85503">
        <w:rPr>
          <w:rtl/>
        </w:rPr>
        <w:t xml:space="preserve">« </w:t>
      </w:r>
      <w:r>
        <w:rPr>
          <w:rtl/>
        </w:rPr>
        <w:t>يستحب أن يكون ذلك في يوم الجمعة والعمل فيه يضاعف</w:t>
      </w:r>
      <w:r w:rsidR="00E85503">
        <w:rPr>
          <w:rtl/>
        </w:rPr>
        <w:t xml:space="preserve"> »</w:t>
      </w:r>
      <w:r>
        <w:rPr>
          <w:rtl/>
        </w:rPr>
        <w:t xml:space="preserve">. </w:t>
      </w:r>
    </w:p>
    <w:p w:rsidR="00EE5CBA" w:rsidRDefault="00EE5CBA" w:rsidP="003B0815">
      <w:pPr>
        <w:pStyle w:val="libNormal"/>
        <w:rPr>
          <w:rtl/>
        </w:rPr>
      </w:pPr>
      <w:r>
        <w:rPr>
          <w:rtl/>
        </w:rPr>
        <w:t xml:space="preserve">6430 / 9 - </w:t>
      </w:r>
      <w:r w:rsidR="003B0815">
        <w:rPr>
          <w:rtl/>
        </w:rPr>
        <w:t xml:space="preserve">وعن رزيق،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الصدقة يوم الجمعة تضاعف، وليلة الجمعة تضاعف، وما من يوم كيوم الجمعة، وما ليلة كليلة الجمعة، يومها أزهر </w:t>
      </w:r>
      <w:r w:rsidR="002465B3" w:rsidRPr="002465B3">
        <w:rPr>
          <w:rStyle w:val="libFootnotenumChar"/>
          <w:rtl/>
        </w:rPr>
        <w:t>(1)</w:t>
      </w:r>
      <w:r w:rsidR="003B0815">
        <w:rPr>
          <w:rtl/>
        </w:rPr>
        <w:t xml:space="preserve"> وليلتها غراء</w:t>
      </w:r>
      <w:r w:rsidR="00E85503">
        <w:rPr>
          <w:rtl/>
        </w:rPr>
        <w:t xml:space="preserve"> »</w:t>
      </w:r>
      <w:r w:rsidR="003B0815">
        <w:rPr>
          <w:rtl/>
        </w:rPr>
        <w:t xml:space="preserve">. </w:t>
      </w:r>
    </w:p>
    <w:p w:rsidR="00EE5CBA" w:rsidRDefault="00EE5CBA" w:rsidP="005D4DB9">
      <w:pPr>
        <w:pStyle w:val="libNormal"/>
        <w:rPr>
          <w:rtl/>
        </w:rPr>
      </w:pPr>
      <w:r>
        <w:rPr>
          <w:rtl/>
        </w:rPr>
        <w:t xml:space="preserve">6431 / 10 - </w:t>
      </w:r>
      <w:r w:rsidR="003B0815">
        <w:rPr>
          <w:rtl/>
        </w:rPr>
        <w:t xml:space="preserve">الشيخ أبو الفتوح الرازي في تفسيره: عن </w:t>
      </w:r>
      <w:r w:rsidR="00152F9D">
        <w:rPr>
          <w:rtl/>
        </w:rPr>
        <w:t>عبدالله</w:t>
      </w:r>
      <w:r w:rsidR="003B0815">
        <w:rPr>
          <w:rtl/>
        </w:rPr>
        <w:t xml:space="preserve"> بن عباس قال: إذا كان يوم الجمعة أمر الله تعالى أن ينصب عند البيت المعمور منبر وتحتوشه الملائكة، ويؤذن جبرئيل، ويقدم ميكائيل، ويصلون الملائكة خلفه، فإذا فرغوا يقول جبرائيل: إلهي وهبت ثواب هذا ال</w:t>
      </w:r>
      <w:r w:rsidR="005D4DB9">
        <w:rPr>
          <w:rFonts w:hint="cs"/>
          <w:rtl/>
        </w:rPr>
        <w:t>أ</w:t>
      </w:r>
      <w:r w:rsidR="003B0815">
        <w:rPr>
          <w:rtl/>
        </w:rPr>
        <w:t>ذان ل</w:t>
      </w:r>
      <w:r w:rsidR="005D4DB9">
        <w:rPr>
          <w:rFonts w:hint="cs"/>
          <w:rtl/>
        </w:rPr>
        <w:t>أُ</w:t>
      </w:r>
      <w:r w:rsidR="003B0815">
        <w:rPr>
          <w:rtl/>
        </w:rPr>
        <w:t xml:space="preserve">مة </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ويقول ميكائيل: وهبت ثواب هذه </w:t>
      </w:r>
      <w:r w:rsidR="00AA1F1C">
        <w:rPr>
          <w:rtl/>
        </w:rPr>
        <w:t>الإمام</w:t>
      </w:r>
      <w:r w:rsidR="003B0815">
        <w:rPr>
          <w:rtl/>
        </w:rPr>
        <w:t>ة لل</w:t>
      </w:r>
      <w:r w:rsidR="005D4DB9">
        <w:rPr>
          <w:rFonts w:hint="cs"/>
          <w:rtl/>
        </w:rPr>
        <w:t>أ</w:t>
      </w:r>
      <w:r w:rsidR="003B0815">
        <w:rPr>
          <w:rtl/>
        </w:rPr>
        <w:t>ئمة من أ</w:t>
      </w:r>
      <w:r w:rsidR="005D4DB9">
        <w:rPr>
          <w:rFonts w:hint="cs"/>
          <w:rtl/>
        </w:rPr>
        <w:t>ُ</w:t>
      </w:r>
      <w:r w:rsidR="003B0815">
        <w:rPr>
          <w:rtl/>
        </w:rPr>
        <w:t xml:space="preserve">مة </w:t>
      </w:r>
      <w:r w:rsidR="00152F9D">
        <w:rPr>
          <w:rtl/>
        </w:rPr>
        <w:t>محمّد</w:t>
      </w:r>
      <w:r w:rsidR="003B0815">
        <w:rPr>
          <w:rtl/>
        </w:rPr>
        <w:t xml:space="preserve"> </w:t>
      </w:r>
      <w:r w:rsidR="00FD0467" w:rsidRPr="00FD0467">
        <w:rPr>
          <w:rStyle w:val="libAlaemChar"/>
          <w:rtl/>
        </w:rPr>
        <w:t>صلى‌الله‌عليه‌وآله‌</w:t>
      </w:r>
      <w:r w:rsidR="003B0815">
        <w:rPr>
          <w:rtl/>
        </w:rPr>
        <w:t>، وتقول الملائكة: وهبنا ثواب هذه الصلاة للمصلين من أ</w:t>
      </w:r>
      <w:r w:rsidR="005D4DB9">
        <w:rPr>
          <w:rFonts w:hint="cs"/>
          <w:rtl/>
        </w:rPr>
        <w:t>ُ</w:t>
      </w:r>
      <w:r w:rsidR="003B0815">
        <w:rPr>
          <w:rtl/>
        </w:rPr>
        <w:t xml:space="preserve">مة </w:t>
      </w:r>
      <w:r w:rsidR="00152F9D">
        <w:rPr>
          <w:rtl/>
        </w:rPr>
        <w:t>محمّد</w:t>
      </w:r>
      <w:r w:rsidR="003B0815">
        <w:rPr>
          <w:rtl/>
        </w:rPr>
        <w:t xml:space="preserve"> </w:t>
      </w:r>
      <w:r w:rsidR="00FD0467" w:rsidRPr="00FD0467">
        <w:rPr>
          <w:rStyle w:val="libAlaemChar"/>
          <w:rtl/>
        </w:rPr>
        <w:t>صلى‌الله‌عليه‌وآله‌</w:t>
      </w:r>
      <w:r w:rsidR="003B0815">
        <w:rPr>
          <w:rtl/>
        </w:rPr>
        <w:t>، فيقول الله تعالى تجودون علي</w:t>
      </w:r>
      <w:r w:rsidR="005D4DB9">
        <w:rPr>
          <w:rFonts w:hint="cs"/>
          <w:rtl/>
        </w:rPr>
        <w:t>ّ</w:t>
      </w:r>
      <w:r w:rsidR="003B0815">
        <w:rPr>
          <w:rtl/>
        </w:rPr>
        <w:t>، وأنا أولى بالجود، والكرم، أ</w:t>
      </w:r>
      <w:r w:rsidR="005D4DB9">
        <w:rPr>
          <w:rFonts w:hint="cs"/>
          <w:rtl/>
        </w:rPr>
        <w:t>ُ</w:t>
      </w:r>
      <w:r w:rsidR="003B0815">
        <w:rPr>
          <w:rtl/>
        </w:rPr>
        <w:t xml:space="preserve">شهدكم أني غفرت ذنوب أمة </w:t>
      </w:r>
      <w:r w:rsidR="00152F9D">
        <w:rPr>
          <w:rtl/>
        </w:rPr>
        <w:t>محمّد</w:t>
      </w:r>
      <w:r w:rsidR="003B0815">
        <w:rPr>
          <w:rtl/>
        </w:rPr>
        <w:t xml:space="preserve"> </w:t>
      </w:r>
      <w:r w:rsidR="005D4DB9" w:rsidRPr="00FD0467">
        <w:rPr>
          <w:rStyle w:val="libAlaemChar"/>
          <w:rtl/>
        </w:rPr>
        <w:t>صلى‌الله‌عليه‌وآله‌</w:t>
      </w:r>
      <w:r w:rsidR="003B0815">
        <w:rPr>
          <w:rtl/>
        </w:rPr>
        <w:t>، فيفرقون إلى الجمعة ال</w:t>
      </w:r>
      <w:r w:rsidR="005D4DB9">
        <w:rPr>
          <w:rFonts w:hint="cs"/>
          <w:rtl/>
        </w:rPr>
        <w:t>أُ</w:t>
      </w:r>
      <w:r w:rsidR="003B0815">
        <w:rPr>
          <w:rtl/>
        </w:rPr>
        <w:t xml:space="preserve">خرى. </w:t>
      </w:r>
    </w:p>
    <w:p w:rsidR="003B0815" w:rsidRDefault="00EE5CBA" w:rsidP="003B0815">
      <w:pPr>
        <w:pStyle w:val="libNormal"/>
        <w:rPr>
          <w:rtl/>
        </w:rPr>
      </w:pPr>
      <w:r>
        <w:rPr>
          <w:rtl/>
        </w:rPr>
        <w:t xml:space="preserve">6432 / 11 - </w:t>
      </w:r>
      <w:r w:rsidR="003B0815">
        <w:rPr>
          <w:rtl/>
        </w:rPr>
        <w:t>وعنه قال: إن في الجنة حوراء اسمها لعبة، فضل حسنها على غيرها كفضل القمر على سائر الكواكب، فإذا كان يوم الجمعة تنزل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كتاب العروس ص 52، وعنه في البحار ج 89 ص 283. </w:t>
      </w:r>
    </w:p>
    <w:p w:rsidR="002465B3" w:rsidRDefault="002465B3" w:rsidP="005D4DB9">
      <w:pPr>
        <w:pStyle w:val="libFootnote"/>
        <w:rPr>
          <w:rtl/>
        </w:rPr>
      </w:pPr>
      <w:r>
        <w:rPr>
          <w:rtl/>
        </w:rPr>
        <w:t>(1)</w:t>
      </w:r>
      <w:r w:rsidR="003B0815">
        <w:rPr>
          <w:rtl/>
        </w:rPr>
        <w:t xml:space="preserve"> ال</w:t>
      </w:r>
      <w:r w:rsidR="005D4DB9">
        <w:rPr>
          <w:rFonts w:hint="cs"/>
          <w:rtl/>
        </w:rPr>
        <w:t>أ</w:t>
      </w:r>
      <w:r w:rsidR="003B0815">
        <w:rPr>
          <w:rtl/>
        </w:rPr>
        <w:t>زهر: الني</w:t>
      </w:r>
      <w:r w:rsidR="005D4DB9">
        <w:rPr>
          <w:rFonts w:hint="cs"/>
          <w:rtl/>
        </w:rPr>
        <w:t>ّ</w:t>
      </w:r>
      <w:r w:rsidR="003B0815">
        <w:rPr>
          <w:rtl/>
        </w:rPr>
        <w:t>ر، وزهر الشئ: صفا لونه و</w:t>
      </w:r>
      <w:r w:rsidR="005D4DB9">
        <w:rPr>
          <w:rFonts w:hint="cs"/>
          <w:rtl/>
        </w:rPr>
        <w:t>أ</w:t>
      </w:r>
      <w:r w:rsidR="003B0815">
        <w:rPr>
          <w:rtl/>
        </w:rPr>
        <w:t xml:space="preserve">ضاء (مجمع البحرين ج 3 ص 321). </w:t>
      </w:r>
    </w:p>
    <w:p w:rsidR="002465B3" w:rsidRDefault="002465B3" w:rsidP="002465B3">
      <w:pPr>
        <w:pStyle w:val="libFootnote0"/>
        <w:rPr>
          <w:rtl/>
        </w:rPr>
      </w:pPr>
      <w:r>
        <w:rPr>
          <w:rtl/>
        </w:rPr>
        <w:t>10 -</w:t>
      </w:r>
      <w:r w:rsidR="003B0815">
        <w:rPr>
          <w:rtl/>
        </w:rPr>
        <w:t xml:space="preserve"> تفسير ابي الفتوح الرازي ج 5 ص 325. </w:t>
      </w:r>
    </w:p>
    <w:p w:rsidR="003B0815" w:rsidRDefault="002465B3" w:rsidP="002465B3">
      <w:pPr>
        <w:pStyle w:val="libFootnote0"/>
        <w:rPr>
          <w:rtl/>
        </w:rPr>
      </w:pPr>
      <w:r>
        <w:rPr>
          <w:rtl/>
        </w:rPr>
        <w:t>11 -</w:t>
      </w:r>
      <w:r w:rsidR="003B0815">
        <w:rPr>
          <w:rtl/>
        </w:rPr>
        <w:t xml:space="preserve"> تفسير ابي الفتوح الرازي ج 5 ص 325. </w:t>
      </w:r>
    </w:p>
    <w:p w:rsidR="00EE5CBA" w:rsidRDefault="003B0815" w:rsidP="005D4DB9">
      <w:pPr>
        <w:pStyle w:val="libNormal0"/>
        <w:rPr>
          <w:rtl/>
        </w:rPr>
      </w:pPr>
      <w:r>
        <w:rPr>
          <w:rtl/>
        </w:rPr>
        <w:br w:type="page"/>
      </w:r>
      <w:r>
        <w:rPr>
          <w:rtl/>
        </w:rPr>
        <w:lastRenderedPageBreak/>
        <w:t>الحور العين ويجلسن على الكراسي من الجواهر، ويسبحن، ويهللن إلى ان تفرغ الناس من الصلاة ال</w:t>
      </w:r>
      <w:r w:rsidR="005D4DB9">
        <w:rPr>
          <w:rFonts w:hint="cs"/>
          <w:rtl/>
        </w:rPr>
        <w:t>أُ</w:t>
      </w:r>
      <w:r>
        <w:rPr>
          <w:rtl/>
        </w:rPr>
        <w:t xml:space="preserve">خرى، فيظهر نور من تحت العرش فيقولون للرضوان: ما هذا النور، فيقول: هذه لعبة تنزل من يمينها سبعون حوراء أخذن حليها، وسبعون عن يسارها أخذ حللها، وسبعون أمامها بأيديهن مجامر من عود، ومن ورائها سبعون أخذن ظفائرها بأيديهن، فتأتي وتجلس على كرسي وهو كرسي من نور، فترتفع </w:t>
      </w:r>
      <w:r w:rsidR="002465B3" w:rsidRPr="002465B3">
        <w:rPr>
          <w:rStyle w:val="libFootnotenumChar"/>
          <w:rtl/>
        </w:rPr>
        <w:t>(1)</w:t>
      </w:r>
      <w:r>
        <w:rPr>
          <w:rtl/>
        </w:rPr>
        <w:t xml:space="preserve"> صوتها بالتسبيح والتهليل إلى الصلاة ال</w:t>
      </w:r>
      <w:r w:rsidR="005D4DB9">
        <w:rPr>
          <w:rFonts w:hint="cs"/>
          <w:rtl/>
        </w:rPr>
        <w:t>أُ</w:t>
      </w:r>
      <w:r>
        <w:rPr>
          <w:rtl/>
        </w:rPr>
        <w:t>خرى، فإذا فرغوا من الصلاة ال</w:t>
      </w:r>
      <w:r w:rsidR="005D4DB9">
        <w:rPr>
          <w:rFonts w:hint="cs"/>
          <w:rtl/>
        </w:rPr>
        <w:t>أُ</w:t>
      </w:r>
      <w:r>
        <w:rPr>
          <w:rtl/>
        </w:rPr>
        <w:t>خرى قامت وطرحت الثياب عن ساقها، فتقول الحور لها: اسبلي عليها الثياب، فلو اطلع عليك أهل الدنيا ماتوا شوقا</w:t>
      </w:r>
      <w:r w:rsidR="005D4DB9">
        <w:rPr>
          <w:rFonts w:hint="cs"/>
          <w:rtl/>
        </w:rPr>
        <w:t>ً</w:t>
      </w:r>
      <w:r>
        <w:rPr>
          <w:rtl/>
        </w:rPr>
        <w:t xml:space="preserve"> إليك، ثم تقول لها الحور: قولي لمن أنت، فتقول أنا لعبد هو أول من يدخل المسجد في يوم الجمعة، وآخر من يخرج منه إلى بيته، ومن عادته أن يخرج إليه في الجمعة ال</w:t>
      </w:r>
      <w:r w:rsidR="005D4DB9">
        <w:rPr>
          <w:rFonts w:hint="cs"/>
          <w:rtl/>
        </w:rPr>
        <w:t>أُ</w:t>
      </w:r>
      <w:r>
        <w:rPr>
          <w:rtl/>
        </w:rPr>
        <w:t xml:space="preserve">خرى. </w:t>
      </w:r>
    </w:p>
    <w:p w:rsidR="003B0815" w:rsidRDefault="00EE5CBA" w:rsidP="005D4DB9">
      <w:pPr>
        <w:pStyle w:val="libNormal"/>
        <w:rPr>
          <w:rtl/>
        </w:rPr>
      </w:pPr>
      <w:r>
        <w:rPr>
          <w:rtl/>
        </w:rPr>
        <w:t xml:space="preserve">6433 / 12 - </w:t>
      </w:r>
      <w:r w:rsidR="003B0815">
        <w:rPr>
          <w:rtl/>
        </w:rPr>
        <w:t xml:space="preserve">وعن أنس، قال: خرج علينا رسول الله </w:t>
      </w:r>
      <w:r w:rsidR="00FD0467" w:rsidRPr="00FD0467">
        <w:rPr>
          <w:rStyle w:val="libAlaemChar"/>
          <w:rtl/>
        </w:rPr>
        <w:t>صلى‌الله‌عليه‌وآله‌</w:t>
      </w:r>
      <w:r w:rsidR="003B0815">
        <w:rPr>
          <w:rtl/>
        </w:rPr>
        <w:t xml:space="preserve"> يوما</w:t>
      </w:r>
      <w:r w:rsidR="005D4DB9">
        <w:rPr>
          <w:rFonts w:hint="cs"/>
          <w:rtl/>
        </w:rPr>
        <w:t>ً</w:t>
      </w:r>
      <w:r w:rsidR="003B0815">
        <w:rPr>
          <w:rtl/>
        </w:rPr>
        <w:t xml:space="preserve"> في غير ميعاده، فقالت الصحابة: يا رسول الله أبطأت اليوم في الخروج، فقال: </w:t>
      </w:r>
      <w:r w:rsidR="00E85503">
        <w:rPr>
          <w:rtl/>
        </w:rPr>
        <w:t xml:space="preserve">« </w:t>
      </w:r>
      <w:r w:rsidR="003B0815">
        <w:rPr>
          <w:rtl/>
        </w:rPr>
        <w:t>كان عندي جبرئيل في صورة امرأة ذات جمال أبيض الوجه على وجهه خال، وقال هذه هيئة يوم الجمعة، وهو اليوم الذي لك ول</w:t>
      </w:r>
      <w:r w:rsidR="005D4DB9">
        <w:rPr>
          <w:rFonts w:hint="cs"/>
          <w:rtl/>
        </w:rPr>
        <w:t>أُ</w:t>
      </w:r>
      <w:r w:rsidR="003B0815">
        <w:rPr>
          <w:rtl/>
        </w:rPr>
        <w:t>متك فيه خير كثير، وأراد اليهود والنصار أن يكون هذا اليوم لهم فلو يعطوه، فقلت له ما هذه النكتة السوداء، قال: هذه ساعة الاستجابة، فإن صادفها الدعاء اقترن بالقبول، فإن لم يستجب له في الدنيا ادخر له في القيامة فيصرف عنه مكارهه، وهو أفضل الأيام عند الله تعالى، ويدعونه أهل الجنة يوم المزيد، قلت: وما يوم المزيد، قال: في الجنة واد وسيع ترابه من المسك ال</w:t>
      </w:r>
      <w:r w:rsidR="005D4DB9">
        <w:rPr>
          <w:rFonts w:hint="cs"/>
          <w:rtl/>
        </w:rPr>
        <w:t>أ</w:t>
      </w:r>
      <w:r w:rsidR="003B0815">
        <w:rPr>
          <w:rtl/>
        </w:rPr>
        <w:t>بيض، فإذا كان في القيامة يوم</w:t>
      </w:r>
    </w:p>
    <w:p w:rsidR="002465B3" w:rsidRDefault="00152F9D" w:rsidP="00152F9D">
      <w:pPr>
        <w:pStyle w:val="libLine"/>
        <w:rPr>
          <w:rtl/>
        </w:rPr>
      </w:pPr>
      <w:r>
        <w:rPr>
          <w:rtl/>
        </w:rPr>
        <w:t>____________________________</w:t>
      </w:r>
    </w:p>
    <w:p w:rsidR="002465B3" w:rsidRDefault="002465B3" w:rsidP="005D4DB9">
      <w:pPr>
        <w:pStyle w:val="libFootnote"/>
        <w:rPr>
          <w:rtl/>
        </w:rPr>
      </w:pPr>
      <w:r>
        <w:rPr>
          <w:rtl/>
        </w:rPr>
        <w:t>(1)</w:t>
      </w:r>
      <w:r w:rsidR="003B0815">
        <w:rPr>
          <w:rtl/>
        </w:rPr>
        <w:t xml:space="preserve"> كذا في ال</w:t>
      </w:r>
      <w:r w:rsidR="005D4DB9">
        <w:rPr>
          <w:rFonts w:hint="cs"/>
          <w:rtl/>
        </w:rPr>
        <w:t>أ</w:t>
      </w:r>
      <w:r w:rsidR="003B0815">
        <w:rPr>
          <w:rtl/>
        </w:rPr>
        <w:t xml:space="preserve">صل، والصواب: فيرتفع. </w:t>
      </w:r>
    </w:p>
    <w:p w:rsidR="003B0815" w:rsidRDefault="002465B3" w:rsidP="005D4DB9">
      <w:pPr>
        <w:pStyle w:val="libFootnote0"/>
        <w:rPr>
          <w:rtl/>
        </w:rPr>
      </w:pPr>
      <w:r>
        <w:rPr>
          <w:rtl/>
        </w:rPr>
        <w:t>12 -</w:t>
      </w:r>
      <w:r w:rsidR="003B0815">
        <w:rPr>
          <w:rtl/>
        </w:rPr>
        <w:t xml:space="preserve"> تفسير </w:t>
      </w:r>
      <w:r w:rsidR="005D4DB9">
        <w:rPr>
          <w:rFonts w:hint="cs"/>
          <w:rtl/>
        </w:rPr>
        <w:t>أ</w:t>
      </w:r>
      <w:r w:rsidR="003B0815">
        <w:rPr>
          <w:rtl/>
        </w:rPr>
        <w:t xml:space="preserve">بي الفتوح الرازي ج 5 ص 324. </w:t>
      </w:r>
    </w:p>
    <w:p w:rsidR="00EE5CBA" w:rsidRDefault="003B0815" w:rsidP="005D4DB9">
      <w:pPr>
        <w:pStyle w:val="libNormal0"/>
        <w:rPr>
          <w:rtl/>
        </w:rPr>
      </w:pPr>
      <w:r>
        <w:rPr>
          <w:rtl/>
        </w:rPr>
        <w:br w:type="page"/>
      </w:r>
      <w:r>
        <w:rPr>
          <w:rtl/>
        </w:rPr>
        <w:lastRenderedPageBreak/>
        <w:t>الجمعة أمر الله تعالى أن ينصب فيه كراسي من ذهب، فيأتي رسل الله تعالى ويجلسون عليها، ويأتي الصديقون، والشهداء، والمؤمنون، فيجلسون حولهم، فيقول الله تعالى: يا عبادي سلوا حوائجكم، فيقولون: الهنا نطلب رضاك، فيقول الله تعالى: رضيت عنكم سلوا حاجة أ</w:t>
      </w:r>
      <w:r w:rsidR="005D4DB9">
        <w:rPr>
          <w:rFonts w:hint="cs"/>
          <w:rtl/>
        </w:rPr>
        <w:t>ُ</w:t>
      </w:r>
      <w:r>
        <w:rPr>
          <w:rtl/>
        </w:rPr>
        <w:t>خرى. فيسأله كل ما يتمناه، فيعطيهم الله ما لا عين رأت، ولا أ</w:t>
      </w:r>
      <w:r w:rsidR="005D4DB9">
        <w:rPr>
          <w:rFonts w:hint="cs"/>
          <w:rtl/>
        </w:rPr>
        <w:t>ُ</w:t>
      </w:r>
      <w:r>
        <w:rPr>
          <w:rtl/>
        </w:rPr>
        <w:t>ذن سمعت، ولم يخطر على قلب بشر، ثم يقول الله تعالى: رضيت عنكم، وأنجزت ما وعدتكم، وأتممت عليكم نعمتي، وهذا محل كرامتي، فيرجع كل إلى غرفته إلى الجمعة ال</w:t>
      </w:r>
      <w:r w:rsidR="005D4DB9">
        <w:rPr>
          <w:rFonts w:hint="cs"/>
          <w:rtl/>
        </w:rPr>
        <w:t>أُ</w:t>
      </w:r>
      <w:r>
        <w:rPr>
          <w:rtl/>
        </w:rPr>
        <w:t>خرى فيحضرون فيه، قلت: يا جبرئيل ومم غرفهم، قال من اللؤلؤ ال</w:t>
      </w:r>
      <w:r w:rsidR="005D4DB9">
        <w:rPr>
          <w:rFonts w:hint="cs"/>
          <w:rtl/>
        </w:rPr>
        <w:t>أ</w:t>
      </w:r>
      <w:r>
        <w:rPr>
          <w:rtl/>
        </w:rPr>
        <w:t>بيض، والياقوت ال</w:t>
      </w:r>
      <w:r w:rsidR="005D4DB9">
        <w:rPr>
          <w:rFonts w:hint="cs"/>
          <w:rtl/>
        </w:rPr>
        <w:t>أ</w:t>
      </w:r>
      <w:r>
        <w:rPr>
          <w:rtl/>
        </w:rPr>
        <w:t>حمر، والزمرد ال</w:t>
      </w:r>
      <w:r w:rsidR="005D4DB9">
        <w:rPr>
          <w:rFonts w:hint="cs"/>
          <w:rtl/>
        </w:rPr>
        <w:t>أ</w:t>
      </w:r>
      <w:r>
        <w:rPr>
          <w:rtl/>
        </w:rPr>
        <w:t>خضر، عليها أبواب مفتحة تجري فيها ال</w:t>
      </w:r>
      <w:r w:rsidR="005D4DB9">
        <w:rPr>
          <w:rFonts w:hint="cs"/>
          <w:rtl/>
        </w:rPr>
        <w:t>أ</w:t>
      </w:r>
      <w:r>
        <w:rPr>
          <w:rtl/>
        </w:rPr>
        <w:t>نهار يحضر فيها كل مع زوجه</w:t>
      </w:r>
      <w:r w:rsidR="00E85503">
        <w:rPr>
          <w:rtl/>
        </w:rPr>
        <w:t xml:space="preserve"> »</w:t>
      </w:r>
      <w:r>
        <w:rPr>
          <w:rtl/>
        </w:rPr>
        <w:t xml:space="preserve">. </w:t>
      </w:r>
    </w:p>
    <w:p w:rsidR="00EE5CBA" w:rsidRDefault="00EE5CBA" w:rsidP="005D4DB9">
      <w:pPr>
        <w:pStyle w:val="libNormal"/>
        <w:rPr>
          <w:rtl/>
        </w:rPr>
      </w:pPr>
      <w:r>
        <w:rPr>
          <w:rtl/>
        </w:rPr>
        <w:t xml:space="preserve">6434 / 13 - </w:t>
      </w:r>
      <w:r w:rsidR="003B0815">
        <w:rPr>
          <w:rtl/>
        </w:rPr>
        <w:t xml:space="preserve">وعنه </w:t>
      </w:r>
      <w:r w:rsidR="00FD0467" w:rsidRPr="00FD0467">
        <w:rPr>
          <w:rStyle w:val="libAlaemChar"/>
          <w:rtl/>
        </w:rPr>
        <w:t>صلى‌الله‌عليه‌وآله‌</w:t>
      </w:r>
      <w:r w:rsidR="003B0815">
        <w:rPr>
          <w:rtl/>
        </w:rPr>
        <w:t xml:space="preserve"> في حديث قال: </w:t>
      </w:r>
      <w:r w:rsidR="00E85503">
        <w:rPr>
          <w:rtl/>
        </w:rPr>
        <w:t xml:space="preserve">« </w:t>
      </w:r>
      <w:r w:rsidR="003B0815">
        <w:rPr>
          <w:rtl/>
        </w:rPr>
        <w:t>وما من دابة إلا وهي تسبح الله تعالى يوم الجمعة مذ طلعت الشمس خوفا</w:t>
      </w:r>
      <w:r w:rsidR="005D4DB9">
        <w:rPr>
          <w:rFonts w:hint="cs"/>
          <w:rtl/>
        </w:rPr>
        <w:t>ً</w:t>
      </w:r>
      <w:r w:rsidR="003B0815">
        <w:rPr>
          <w:rtl/>
        </w:rPr>
        <w:t xml:space="preserve"> من القيامة، إلا الجن وال</w:t>
      </w:r>
      <w:r w:rsidR="005D4DB9">
        <w:rPr>
          <w:rFonts w:hint="cs"/>
          <w:rtl/>
        </w:rPr>
        <w:t>إ</w:t>
      </w:r>
      <w:r w:rsidR="003B0815">
        <w:rPr>
          <w:rtl/>
        </w:rPr>
        <w:t>نس</w:t>
      </w:r>
      <w:r w:rsidR="00E85503">
        <w:rPr>
          <w:rtl/>
        </w:rPr>
        <w:t xml:space="preserve"> »</w:t>
      </w:r>
      <w:r w:rsidR="003B0815">
        <w:rPr>
          <w:rtl/>
        </w:rPr>
        <w:t xml:space="preserve">. </w:t>
      </w:r>
    </w:p>
    <w:p w:rsidR="003B0815" w:rsidRDefault="00EE5CBA" w:rsidP="005D4DB9">
      <w:pPr>
        <w:pStyle w:val="libNormal"/>
        <w:rPr>
          <w:rtl/>
        </w:rPr>
      </w:pPr>
      <w:r>
        <w:rPr>
          <w:rtl/>
        </w:rPr>
        <w:t xml:space="preserve">6435 / 14 - </w:t>
      </w:r>
      <w:r w:rsidR="003B0815">
        <w:rPr>
          <w:rtl/>
        </w:rPr>
        <w:t>الشيخ أبو</w:t>
      </w:r>
      <w:r w:rsidR="00152F9D">
        <w:rPr>
          <w:rtl/>
        </w:rPr>
        <w:t>عبدالله</w:t>
      </w:r>
      <w:r w:rsidR="003B0815">
        <w:rPr>
          <w:rtl/>
        </w:rPr>
        <w:t xml:space="preserve"> أحمد بن </w:t>
      </w:r>
      <w:r w:rsidR="00152F9D">
        <w:rPr>
          <w:rtl/>
        </w:rPr>
        <w:t>محمّد</w:t>
      </w:r>
      <w:r w:rsidR="003B0815">
        <w:rPr>
          <w:rtl/>
        </w:rPr>
        <w:t xml:space="preserve"> العطار في كتاب مقتضب ال</w:t>
      </w:r>
      <w:r w:rsidR="005D4DB9">
        <w:rPr>
          <w:rFonts w:hint="cs"/>
          <w:rtl/>
        </w:rPr>
        <w:t>أ</w:t>
      </w:r>
      <w:r w:rsidR="003B0815">
        <w:rPr>
          <w:rtl/>
        </w:rPr>
        <w:t>ثر</w:t>
      </w:r>
      <w:r w:rsidR="005D4DB9">
        <w:rPr>
          <w:rFonts w:hint="cs"/>
          <w:rtl/>
        </w:rPr>
        <w:t>:</w:t>
      </w:r>
      <w:r w:rsidR="003B0815">
        <w:rPr>
          <w:rtl/>
        </w:rPr>
        <w:t xml:space="preserve"> عن أحمد بن </w:t>
      </w:r>
      <w:r w:rsidR="00152F9D">
        <w:rPr>
          <w:rtl/>
        </w:rPr>
        <w:t>محمّد</w:t>
      </w:r>
      <w:r w:rsidR="003B0815">
        <w:rPr>
          <w:rtl/>
        </w:rPr>
        <w:t xml:space="preserve"> العطار، عن </w:t>
      </w:r>
      <w:r w:rsidR="00152F9D">
        <w:rPr>
          <w:rtl/>
        </w:rPr>
        <w:t>عبدالله</w:t>
      </w:r>
      <w:r w:rsidR="003B0815">
        <w:rPr>
          <w:rtl/>
        </w:rPr>
        <w:t xml:space="preserve"> بن جعفر الحميري، عن أحمد بن هلال، عن ابن أبي عمير، عن ابن عزوان، عن أبي 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آبائه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إن الله اختار من ال</w:t>
      </w:r>
      <w:r w:rsidR="005D4DB9">
        <w:rPr>
          <w:rFonts w:hint="cs"/>
          <w:rtl/>
        </w:rPr>
        <w:t>أ</w:t>
      </w:r>
      <w:r w:rsidR="003B0815">
        <w:rPr>
          <w:rtl/>
        </w:rPr>
        <w:t>يام الجمعة، ومن الشهور شهر رمضان، ومن الليالي ليلة القدر</w:t>
      </w:r>
      <w:r w:rsidR="00E85503">
        <w:rPr>
          <w:rtl/>
        </w:rPr>
        <w:t xml:space="preserve"> »</w:t>
      </w:r>
      <w:r w:rsidR="003B0815">
        <w:rPr>
          <w:rtl/>
        </w:rPr>
        <w:t xml:space="preserve"> الخبر، وروي بإسناد آخر عن النبي </w:t>
      </w:r>
      <w:r w:rsidR="00FD0467" w:rsidRPr="00FD0467">
        <w:rPr>
          <w:rStyle w:val="libAlaemChar"/>
          <w:rtl/>
        </w:rPr>
        <w:t>صلى‌الله‌عليه‌وآله‌</w:t>
      </w:r>
      <w:r w:rsidR="003B0815">
        <w:rPr>
          <w:rtl/>
        </w:rPr>
        <w:t xml:space="preserve"> مثله.</w:t>
      </w:r>
    </w:p>
    <w:p w:rsidR="002465B3" w:rsidRDefault="00152F9D" w:rsidP="00152F9D">
      <w:pPr>
        <w:pStyle w:val="libLine"/>
        <w:rPr>
          <w:rtl/>
        </w:rPr>
      </w:pPr>
      <w:r>
        <w:rPr>
          <w:rtl/>
        </w:rPr>
        <w:t>____________________________</w:t>
      </w:r>
    </w:p>
    <w:p w:rsidR="002465B3" w:rsidRDefault="002465B3" w:rsidP="005D4DB9">
      <w:pPr>
        <w:pStyle w:val="libFootnote0"/>
        <w:rPr>
          <w:rtl/>
        </w:rPr>
      </w:pPr>
      <w:r>
        <w:rPr>
          <w:rtl/>
        </w:rPr>
        <w:t>13 -</w:t>
      </w:r>
      <w:r w:rsidR="003B0815">
        <w:rPr>
          <w:rtl/>
        </w:rPr>
        <w:t xml:space="preserve"> تفسير </w:t>
      </w:r>
      <w:r w:rsidR="005D4DB9">
        <w:rPr>
          <w:rFonts w:hint="cs"/>
          <w:rtl/>
        </w:rPr>
        <w:t>أ</w:t>
      </w:r>
      <w:r w:rsidR="003B0815">
        <w:rPr>
          <w:rtl/>
        </w:rPr>
        <w:t xml:space="preserve">بي الفتوح الرازي ج 5 ص 324. </w:t>
      </w:r>
    </w:p>
    <w:p w:rsidR="003B0815" w:rsidRDefault="002465B3" w:rsidP="005D4DB9">
      <w:pPr>
        <w:pStyle w:val="libFootnote0"/>
        <w:rPr>
          <w:rtl/>
        </w:rPr>
      </w:pPr>
      <w:r>
        <w:rPr>
          <w:rtl/>
        </w:rPr>
        <w:t>14 -</w:t>
      </w:r>
      <w:r w:rsidR="003B0815">
        <w:rPr>
          <w:rtl/>
        </w:rPr>
        <w:t xml:space="preserve"> مقتضب ال</w:t>
      </w:r>
      <w:r w:rsidR="005D4DB9">
        <w:rPr>
          <w:rFonts w:hint="cs"/>
          <w:rtl/>
        </w:rPr>
        <w:t>أ</w:t>
      </w:r>
      <w:r w:rsidR="003B0815">
        <w:rPr>
          <w:rtl/>
        </w:rPr>
        <w:t xml:space="preserve">ثر ص 9، وعنه في البحار ج 89 ص 273 ح 18. </w:t>
      </w:r>
    </w:p>
    <w:p w:rsidR="00EE5CBA" w:rsidRDefault="00556A70" w:rsidP="005D4DB9">
      <w:pPr>
        <w:pStyle w:val="libNormal"/>
        <w:rPr>
          <w:rtl/>
        </w:rPr>
      </w:pPr>
      <w:r>
        <w:rPr>
          <w:rtl/>
        </w:rPr>
        <w:br w:type="page"/>
      </w:r>
      <w:r w:rsidR="00EE5CBA">
        <w:rPr>
          <w:rtl/>
        </w:rPr>
        <w:lastRenderedPageBreak/>
        <w:t xml:space="preserve">6436 / 15 - </w:t>
      </w:r>
      <w:r w:rsidR="003B0815">
        <w:rPr>
          <w:rtl/>
        </w:rPr>
        <w:t xml:space="preserve">دعائم </w:t>
      </w:r>
      <w:r w:rsidR="00152F9D">
        <w:rPr>
          <w:rtl/>
        </w:rPr>
        <w:t>الإسلام</w:t>
      </w:r>
      <w:r w:rsidR="003B0815">
        <w:rPr>
          <w:rtl/>
        </w:rPr>
        <w:t xml:space="preserve">: عن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ال</w:t>
      </w:r>
      <w:r w:rsidR="005D4DB9">
        <w:rPr>
          <w:rFonts w:hint="cs"/>
          <w:rtl/>
        </w:rPr>
        <w:t>أ</w:t>
      </w:r>
      <w:r w:rsidR="003B0815">
        <w:rPr>
          <w:rtl/>
        </w:rPr>
        <w:t xml:space="preserve">عمال تضاعف يوم الجمعة فأكثروا فيها </w:t>
      </w:r>
      <w:r w:rsidR="002465B3" w:rsidRPr="002465B3">
        <w:rPr>
          <w:rStyle w:val="libFootnotenumChar"/>
          <w:rtl/>
        </w:rPr>
        <w:t>(1)</w:t>
      </w:r>
      <w:r w:rsidR="003B0815">
        <w:rPr>
          <w:rtl/>
        </w:rPr>
        <w:t xml:space="preserve"> من الصلاة والصدقة والدعاء </w:t>
      </w:r>
      <w:r w:rsidR="002465B3" w:rsidRPr="002465B3">
        <w:rPr>
          <w:rStyle w:val="libFootnotenumChar"/>
          <w:rtl/>
        </w:rPr>
        <w:t>(2)</w:t>
      </w:r>
      <w:r w:rsidR="005D4DB9">
        <w:rPr>
          <w:rFonts w:hint="cs"/>
          <w:rtl/>
        </w:rPr>
        <w:t xml:space="preserve"> »</w:t>
      </w:r>
      <w:r w:rsidR="003B0815">
        <w:rPr>
          <w:rtl/>
        </w:rPr>
        <w:t xml:space="preserve">. </w:t>
      </w:r>
    </w:p>
    <w:p w:rsidR="00EE5CBA" w:rsidRDefault="00EE5CBA" w:rsidP="005D4DB9">
      <w:pPr>
        <w:pStyle w:val="libNormal"/>
        <w:rPr>
          <w:rtl/>
        </w:rPr>
      </w:pPr>
      <w:r>
        <w:rPr>
          <w:rtl/>
        </w:rPr>
        <w:t xml:space="preserve">6437 / 16 - </w:t>
      </w:r>
      <w:r w:rsidR="003B0815">
        <w:rPr>
          <w:rtl/>
        </w:rPr>
        <w:t xml:space="preserve">وعنه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ليلة الجمعة غراء </w:t>
      </w:r>
      <w:r w:rsidR="002465B3" w:rsidRPr="002465B3">
        <w:rPr>
          <w:rStyle w:val="libFootnotenumChar"/>
          <w:rtl/>
        </w:rPr>
        <w:t>(1)</w:t>
      </w:r>
      <w:r w:rsidR="003B0815">
        <w:rPr>
          <w:rtl/>
        </w:rPr>
        <w:t xml:space="preserve"> ويومها أزهر، وما من مؤمن </w:t>
      </w:r>
      <w:r w:rsidR="002465B3" w:rsidRPr="002465B3">
        <w:rPr>
          <w:rStyle w:val="libFootnotenumChar"/>
          <w:rtl/>
        </w:rPr>
        <w:t>(2)</w:t>
      </w:r>
      <w:r w:rsidR="003B0815">
        <w:rPr>
          <w:rtl/>
        </w:rPr>
        <w:t xml:space="preserve"> مات ليلة الجمعة إلا كتب له براءة من عذاب القبر، </w:t>
      </w:r>
      <w:r w:rsidR="005D4DB9">
        <w:rPr>
          <w:rFonts w:hint="cs"/>
          <w:rtl/>
        </w:rPr>
        <w:t>(</w:t>
      </w:r>
      <w:r w:rsidR="003B0815">
        <w:rPr>
          <w:rtl/>
        </w:rPr>
        <w:t>وإن مات في يومها</w:t>
      </w:r>
      <w:r w:rsidR="005D4DB9">
        <w:rPr>
          <w:rFonts w:hint="cs"/>
          <w:rtl/>
        </w:rPr>
        <w:t>)</w:t>
      </w:r>
      <w:r w:rsidR="003B0815">
        <w:rPr>
          <w:rtl/>
        </w:rPr>
        <w:t xml:space="preserve"> </w:t>
      </w:r>
      <w:r w:rsidR="002465B3" w:rsidRPr="002465B3">
        <w:rPr>
          <w:rStyle w:val="libFootnotenumChar"/>
          <w:rtl/>
        </w:rPr>
        <w:t>(3)</w:t>
      </w:r>
      <w:r w:rsidR="003B0815">
        <w:rPr>
          <w:rtl/>
        </w:rPr>
        <w:t xml:space="preserve"> أ</w:t>
      </w:r>
      <w:r w:rsidR="005D4DB9">
        <w:rPr>
          <w:rFonts w:hint="cs"/>
          <w:rtl/>
        </w:rPr>
        <w:t>ُ</w:t>
      </w:r>
      <w:r w:rsidR="003B0815">
        <w:rPr>
          <w:rtl/>
        </w:rPr>
        <w:t>عتق من النار، ولا بأس بالصلاة يوم الجمعة كله ل</w:t>
      </w:r>
      <w:r w:rsidR="005D4DB9">
        <w:rPr>
          <w:rFonts w:hint="cs"/>
          <w:rtl/>
        </w:rPr>
        <w:t>أ</w:t>
      </w:r>
      <w:r w:rsidR="003B0815">
        <w:rPr>
          <w:rtl/>
        </w:rPr>
        <w:t>نه لا تسع</w:t>
      </w:r>
      <w:r w:rsidR="005D4DB9">
        <w:rPr>
          <w:rFonts w:hint="cs"/>
          <w:rtl/>
        </w:rPr>
        <w:t>ّ</w:t>
      </w:r>
      <w:r w:rsidR="003B0815">
        <w:rPr>
          <w:rtl/>
        </w:rPr>
        <w:t>ر فيه النار</w:t>
      </w:r>
      <w:r w:rsidR="00E85503">
        <w:rPr>
          <w:rtl/>
        </w:rPr>
        <w:t xml:space="preserve"> »</w:t>
      </w:r>
      <w:r w:rsidR="003B0815">
        <w:rPr>
          <w:rtl/>
        </w:rPr>
        <w:t xml:space="preserve">. </w:t>
      </w:r>
    </w:p>
    <w:p w:rsidR="003B0815" w:rsidRDefault="00EE5CBA" w:rsidP="005D4DB9">
      <w:pPr>
        <w:pStyle w:val="libNormal"/>
        <w:rPr>
          <w:rtl/>
        </w:rPr>
      </w:pPr>
      <w:r>
        <w:rPr>
          <w:rtl/>
        </w:rPr>
        <w:t xml:space="preserve">6438 / 17 - </w:t>
      </w:r>
      <w:r w:rsidR="003B0815">
        <w:rPr>
          <w:rtl/>
        </w:rPr>
        <w:t xml:space="preserve">السيد فضل الله الراوندي في نوادره: عن أبي المحاسن، عن أبي </w:t>
      </w:r>
      <w:r w:rsidR="00152F9D">
        <w:rPr>
          <w:rtl/>
        </w:rPr>
        <w:t>عبدالله</w:t>
      </w:r>
      <w:r w:rsidR="003B0815">
        <w:rPr>
          <w:rtl/>
        </w:rPr>
        <w:t xml:space="preserve"> بن عبد الصمد، عن أحمد بن </w:t>
      </w:r>
      <w:r w:rsidR="00152F9D">
        <w:rPr>
          <w:rtl/>
        </w:rPr>
        <w:t>محمّد</w:t>
      </w:r>
      <w:r w:rsidR="003B0815">
        <w:rPr>
          <w:rtl/>
        </w:rPr>
        <w:t xml:space="preserve">، عن الحسين بن المثنى، عن عفان بن مسلم، عن أبي عوانة، عن أبي بشر، عن ميمون بن مهران، عن ابن عباس،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الله تبارك وتعالى اختار من الكلام أربعة، ومن الملائكة أربعة، ومن ال</w:t>
      </w:r>
      <w:r w:rsidR="005D4DB9">
        <w:rPr>
          <w:rFonts w:hint="cs"/>
          <w:rtl/>
        </w:rPr>
        <w:t>أ</w:t>
      </w:r>
      <w:r w:rsidR="003B0815">
        <w:rPr>
          <w:rtl/>
        </w:rPr>
        <w:t>نبياء أربعة، ومن الصادقين أربعة، ومن الشهداء أربعة، ومن النساء أربعاء، ومن الشهور أربعة، ومن ال</w:t>
      </w:r>
      <w:r w:rsidR="005D4DB9">
        <w:rPr>
          <w:rFonts w:hint="cs"/>
          <w:rtl/>
        </w:rPr>
        <w:t>أ</w:t>
      </w:r>
      <w:r w:rsidR="003B0815">
        <w:rPr>
          <w:rtl/>
        </w:rPr>
        <w:t>يام أربعة، ومن البقاع أربعا - إلى أن قال - فأما خيرته من ال</w:t>
      </w:r>
      <w:r w:rsidR="005D4DB9">
        <w:rPr>
          <w:rFonts w:hint="cs"/>
          <w:rtl/>
        </w:rPr>
        <w:t>أ</w:t>
      </w:r>
      <w:r w:rsidR="003B0815">
        <w:rPr>
          <w:rtl/>
        </w:rPr>
        <w:t>يام فيوم الفطر، ويوم عرفة، ويوم ال</w:t>
      </w:r>
      <w:r w:rsidR="005D4DB9">
        <w:rPr>
          <w:rFonts w:hint="cs"/>
          <w:rtl/>
        </w:rPr>
        <w:t>أ</w:t>
      </w:r>
      <w:r w:rsidR="003B0815">
        <w:rPr>
          <w:rtl/>
        </w:rPr>
        <w:t>ضحى، ويوم الجمعة</w:t>
      </w:r>
      <w:r w:rsidR="00E85503">
        <w:rPr>
          <w:rtl/>
        </w:rPr>
        <w:t xml:space="preserve"> »</w:t>
      </w:r>
      <w:r w:rsidR="003B0815">
        <w:rPr>
          <w:rtl/>
        </w:rPr>
        <w:t xml:space="preserve"> الخبر.</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15 -</w:t>
      </w:r>
      <w:r w:rsidR="003B0815">
        <w:rPr>
          <w:rtl/>
        </w:rPr>
        <w:t xml:space="preserve"> دعائم </w:t>
      </w:r>
      <w:r w:rsidR="00152F9D">
        <w:rPr>
          <w:rtl/>
        </w:rPr>
        <w:t>الإسلام</w:t>
      </w:r>
      <w:r w:rsidR="003B0815">
        <w:rPr>
          <w:rtl/>
        </w:rPr>
        <w:t xml:space="preserve"> ج 1 ص 180، وعنه في البحار ج 89 ص 365. </w:t>
      </w:r>
    </w:p>
    <w:p w:rsidR="002465B3" w:rsidRDefault="002465B3" w:rsidP="002465B3">
      <w:pPr>
        <w:pStyle w:val="libFootnote"/>
        <w:rPr>
          <w:rtl/>
        </w:rPr>
      </w:pPr>
      <w:r>
        <w:rPr>
          <w:rtl/>
        </w:rPr>
        <w:t>(1)</w:t>
      </w:r>
      <w:r w:rsidR="003B0815">
        <w:rPr>
          <w:rtl/>
        </w:rPr>
        <w:t xml:space="preserve"> في المصدر: فيه. </w:t>
      </w:r>
    </w:p>
    <w:p w:rsidR="002465B3" w:rsidRDefault="002465B3" w:rsidP="002465B3">
      <w:pPr>
        <w:pStyle w:val="libFootnote"/>
        <w:rPr>
          <w:rtl/>
        </w:rPr>
      </w:pPr>
      <w:r>
        <w:rPr>
          <w:rtl/>
        </w:rPr>
        <w:t>(2)</w:t>
      </w:r>
      <w:r w:rsidR="003B0815">
        <w:rPr>
          <w:rtl/>
        </w:rPr>
        <w:t xml:space="preserve"> والدعاء: ليس في المصدر. </w:t>
      </w:r>
    </w:p>
    <w:p w:rsidR="002465B3" w:rsidRDefault="002465B3" w:rsidP="002465B3">
      <w:pPr>
        <w:pStyle w:val="libFootnote0"/>
        <w:rPr>
          <w:rtl/>
        </w:rPr>
      </w:pPr>
      <w:r>
        <w:rPr>
          <w:rtl/>
        </w:rPr>
        <w:t>16 -</w:t>
      </w:r>
      <w:r w:rsidR="003B0815">
        <w:rPr>
          <w:rtl/>
        </w:rPr>
        <w:t xml:space="preserve"> دعائم </w:t>
      </w:r>
      <w:r w:rsidR="00152F9D">
        <w:rPr>
          <w:rtl/>
        </w:rPr>
        <w:t>الإسلام</w:t>
      </w:r>
      <w:r w:rsidR="003B0815">
        <w:rPr>
          <w:rtl/>
        </w:rPr>
        <w:t xml:space="preserve"> ج 1 ص 180، وعنه في البحار ج 89 ص 279. </w:t>
      </w:r>
    </w:p>
    <w:p w:rsidR="002465B3" w:rsidRDefault="002465B3" w:rsidP="002465B3">
      <w:pPr>
        <w:pStyle w:val="libFootnote"/>
        <w:rPr>
          <w:rtl/>
        </w:rPr>
      </w:pPr>
      <w:r>
        <w:rPr>
          <w:rtl/>
        </w:rPr>
        <w:t>(1)</w:t>
      </w:r>
      <w:r w:rsidR="003B0815">
        <w:rPr>
          <w:rtl/>
        </w:rPr>
        <w:t xml:space="preserve"> في المصدر: ليلة غراء. </w:t>
      </w:r>
    </w:p>
    <w:p w:rsidR="002465B3" w:rsidRDefault="002465B3" w:rsidP="002465B3">
      <w:pPr>
        <w:pStyle w:val="libFootnote"/>
        <w:rPr>
          <w:rtl/>
        </w:rPr>
      </w:pPr>
      <w:r>
        <w:rPr>
          <w:rtl/>
        </w:rPr>
        <w:t>(2)</w:t>
      </w:r>
      <w:r w:rsidR="003B0815">
        <w:rPr>
          <w:rtl/>
        </w:rPr>
        <w:t xml:space="preserve"> وفيه زيادة: ولا مؤمنة. </w:t>
      </w:r>
    </w:p>
    <w:p w:rsidR="002465B3" w:rsidRDefault="002465B3" w:rsidP="002465B3">
      <w:pPr>
        <w:pStyle w:val="libFootnote"/>
        <w:rPr>
          <w:rtl/>
        </w:rPr>
      </w:pPr>
      <w:r>
        <w:rPr>
          <w:rtl/>
        </w:rPr>
        <w:t>(3)</w:t>
      </w:r>
      <w:r w:rsidR="003B0815">
        <w:rPr>
          <w:rtl/>
        </w:rPr>
        <w:t xml:space="preserve"> وفيه: ومن مات يوم الجمعة. </w:t>
      </w:r>
    </w:p>
    <w:p w:rsidR="003B0815" w:rsidRDefault="002465B3" w:rsidP="00E92A50">
      <w:pPr>
        <w:pStyle w:val="libFootnote0"/>
        <w:rPr>
          <w:rtl/>
        </w:rPr>
      </w:pPr>
      <w:r>
        <w:rPr>
          <w:rtl/>
        </w:rPr>
        <w:t>17 -</w:t>
      </w:r>
      <w:r w:rsidR="003B0815">
        <w:rPr>
          <w:rtl/>
        </w:rPr>
        <w:t xml:space="preserve"> نوادر الراوندي: ونقله عنه في البحار ج 97 ص 47 ح 34. </w:t>
      </w:r>
    </w:p>
    <w:p w:rsidR="00EE5CBA" w:rsidRDefault="00556A70" w:rsidP="00E92A50">
      <w:pPr>
        <w:pStyle w:val="libNormal"/>
        <w:rPr>
          <w:rtl/>
        </w:rPr>
      </w:pPr>
      <w:r>
        <w:rPr>
          <w:rtl/>
        </w:rPr>
        <w:br w:type="page"/>
      </w:r>
      <w:r w:rsidR="00EE5CBA">
        <w:rPr>
          <w:rtl/>
        </w:rPr>
        <w:lastRenderedPageBreak/>
        <w:t xml:space="preserve">6439 / 18 -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اعلم يرحمك الله </w:t>
      </w:r>
      <w:r w:rsidR="00E92A50">
        <w:rPr>
          <w:rFonts w:hint="cs"/>
          <w:rtl/>
        </w:rPr>
        <w:t>(</w:t>
      </w:r>
      <w:r w:rsidR="003B0815">
        <w:rPr>
          <w:rtl/>
        </w:rPr>
        <w:t>إن الله</w:t>
      </w:r>
      <w:r w:rsidR="00E92A50">
        <w:rPr>
          <w:rFonts w:hint="cs"/>
          <w:rtl/>
        </w:rPr>
        <w:t>)</w:t>
      </w:r>
      <w:r w:rsidR="003B0815">
        <w:rPr>
          <w:rtl/>
        </w:rPr>
        <w:t xml:space="preserve"> </w:t>
      </w:r>
      <w:r w:rsidR="002465B3" w:rsidRPr="002465B3">
        <w:rPr>
          <w:rStyle w:val="libFootnotenumChar"/>
          <w:rtl/>
        </w:rPr>
        <w:t>(1)</w:t>
      </w:r>
      <w:r w:rsidR="003B0815">
        <w:rPr>
          <w:rtl/>
        </w:rPr>
        <w:t xml:space="preserve"> تبارك وتعالى </w:t>
      </w:r>
      <w:r w:rsidR="002465B3" w:rsidRPr="002465B3">
        <w:rPr>
          <w:rStyle w:val="libFootnotenumChar"/>
          <w:rtl/>
        </w:rPr>
        <w:t>(2)</w:t>
      </w:r>
      <w:r w:rsidR="003B0815">
        <w:rPr>
          <w:rtl/>
        </w:rPr>
        <w:t xml:space="preserve"> فض</w:t>
      </w:r>
      <w:r w:rsidR="00E92A50">
        <w:rPr>
          <w:rFonts w:hint="cs"/>
          <w:rtl/>
        </w:rPr>
        <w:t>ّ</w:t>
      </w:r>
      <w:r w:rsidR="003B0815">
        <w:rPr>
          <w:rtl/>
        </w:rPr>
        <w:t>ل يوم الجمعة وليلته على سائر ال</w:t>
      </w:r>
      <w:r w:rsidR="00E92A50">
        <w:rPr>
          <w:rFonts w:hint="cs"/>
          <w:rtl/>
        </w:rPr>
        <w:t>أ</w:t>
      </w:r>
      <w:r w:rsidR="003B0815">
        <w:rPr>
          <w:rtl/>
        </w:rPr>
        <w:t>يام، فضاعف فيه الحسنات لعاملها، والسيئات على مقترفها إعظاما</w:t>
      </w:r>
      <w:r w:rsidR="00E92A50">
        <w:rPr>
          <w:rFonts w:hint="cs"/>
          <w:rtl/>
        </w:rPr>
        <w:t>ً</w:t>
      </w:r>
      <w:r w:rsidR="003B0815">
        <w:rPr>
          <w:rtl/>
        </w:rPr>
        <w:t xml:space="preserve"> لها</w:t>
      </w:r>
      <w:r w:rsidR="00E85503">
        <w:rPr>
          <w:rtl/>
        </w:rPr>
        <w:t xml:space="preserve"> »</w:t>
      </w:r>
      <w:r w:rsidR="003B0815">
        <w:rPr>
          <w:rtl/>
        </w:rPr>
        <w:t xml:space="preserve">. </w:t>
      </w:r>
    </w:p>
    <w:p w:rsidR="00EE5CBA" w:rsidRDefault="00EE5CBA" w:rsidP="003B0815">
      <w:pPr>
        <w:pStyle w:val="libNormal"/>
        <w:rPr>
          <w:rtl/>
        </w:rPr>
      </w:pPr>
      <w:r>
        <w:rPr>
          <w:rtl/>
        </w:rPr>
        <w:t xml:space="preserve">6440 / 19 -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إذا كان يوم الجمعة نادت الطير الطير، والوحش الوحش، والسباع السباع، سلام عليكم، هذا يوم صالح</w:t>
      </w:r>
      <w:r w:rsidR="00E85503">
        <w:rPr>
          <w:rtl/>
        </w:rPr>
        <w:t xml:space="preserve"> »</w:t>
      </w:r>
      <w:r w:rsidR="003B0815">
        <w:rPr>
          <w:rtl/>
        </w:rPr>
        <w:t xml:space="preserve">. </w:t>
      </w:r>
    </w:p>
    <w:p w:rsidR="00EE5CBA" w:rsidRDefault="00EE5CBA" w:rsidP="003B0815">
      <w:pPr>
        <w:pStyle w:val="libNormal"/>
        <w:rPr>
          <w:rtl/>
        </w:rPr>
      </w:pPr>
      <w:r>
        <w:rPr>
          <w:rtl/>
        </w:rPr>
        <w:t xml:space="preserve">6441 / 20 - </w:t>
      </w:r>
      <w:r w:rsidR="003B0815">
        <w:rPr>
          <w:rtl/>
        </w:rPr>
        <w:t xml:space="preserve">الشيخ الطبرسي في مجمع البيان: 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إن لله تبارك وتعالى في كل يوم جمعة ستمائة ألف عتيق من النار، كلهم قد استوجبوا النار</w:t>
      </w:r>
      <w:r w:rsidR="00E85503">
        <w:rPr>
          <w:rtl/>
        </w:rPr>
        <w:t xml:space="preserve"> »</w:t>
      </w:r>
      <w:r w:rsidR="003B0815">
        <w:rPr>
          <w:rtl/>
        </w:rPr>
        <w:t xml:space="preserve">. </w:t>
      </w:r>
    </w:p>
    <w:p w:rsidR="00EE5CBA" w:rsidRDefault="00EE5CBA" w:rsidP="00E92A50">
      <w:pPr>
        <w:pStyle w:val="libNormal"/>
        <w:rPr>
          <w:rtl/>
        </w:rPr>
      </w:pPr>
      <w:r>
        <w:rPr>
          <w:rtl/>
        </w:rPr>
        <w:t xml:space="preserve">6442 / 21 -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خير ال</w:t>
      </w:r>
      <w:r w:rsidR="00E92A50">
        <w:rPr>
          <w:rFonts w:hint="cs"/>
          <w:rtl/>
        </w:rPr>
        <w:t>أ</w:t>
      </w:r>
      <w:r w:rsidR="003B0815">
        <w:rPr>
          <w:rtl/>
        </w:rPr>
        <w:t>يام يوم الجمعة، فيه خلق آدم وفيه أدخل الجنة، وفيه أ</w:t>
      </w:r>
      <w:r w:rsidR="00E92A50">
        <w:rPr>
          <w:rFonts w:hint="cs"/>
          <w:rtl/>
        </w:rPr>
        <w:t>ُ</w:t>
      </w:r>
      <w:r w:rsidR="003B0815">
        <w:rPr>
          <w:rtl/>
        </w:rPr>
        <w:t>هبط وفيه تقوم الساعة، وفيه ساعة لا يوافقها عبد مسلم يدعو فيها إلا استجيب له</w:t>
      </w:r>
      <w:r w:rsidR="00E85503">
        <w:rPr>
          <w:rtl/>
        </w:rPr>
        <w:t xml:space="preserve"> »</w:t>
      </w:r>
      <w:r w:rsidR="003B0815">
        <w:rPr>
          <w:rtl/>
        </w:rPr>
        <w:t xml:space="preserve">. </w:t>
      </w:r>
    </w:p>
    <w:p w:rsidR="003B0815" w:rsidRDefault="00EE5CBA" w:rsidP="00E92A50">
      <w:pPr>
        <w:pStyle w:val="libNormal"/>
        <w:rPr>
          <w:rtl/>
        </w:rPr>
      </w:pPr>
      <w:r>
        <w:rPr>
          <w:rtl/>
        </w:rPr>
        <w:t xml:space="preserve">6443 / 22 - </w:t>
      </w:r>
      <w:r w:rsidR="003B0815">
        <w:rPr>
          <w:rtl/>
        </w:rPr>
        <w:t>المفيد في كتاب ال</w:t>
      </w:r>
      <w:r w:rsidR="00E92A50">
        <w:rPr>
          <w:rFonts w:hint="cs"/>
          <w:rtl/>
        </w:rPr>
        <w:t>إ</w:t>
      </w:r>
      <w:r w:rsidR="003B0815">
        <w:rPr>
          <w:rtl/>
        </w:rPr>
        <w:t>ختصاص: عن علي بن مهزيار، رفعة إلى</w:t>
      </w:r>
    </w:p>
    <w:p w:rsidR="002465B3" w:rsidRDefault="00152F9D" w:rsidP="00152F9D">
      <w:pPr>
        <w:pStyle w:val="libLine"/>
        <w:rPr>
          <w:rtl/>
        </w:rPr>
      </w:pPr>
      <w:r>
        <w:rPr>
          <w:rtl/>
        </w:rPr>
        <w:t>____________________________</w:t>
      </w:r>
    </w:p>
    <w:p w:rsidR="002465B3" w:rsidRDefault="002465B3" w:rsidP="00E92A50">
      <w:pPr>
        <w:pStyle w:val="libFootnote0"/>
        <w:rPr>
          <w:rtl/>
        </w:rPr>
      </w:pPr>
      <w:r>
        <w:rPr>
          <w:rtl/>
        </w:rPr>
        <w:t>18 -</w:t>
      </w:r>
      <w:r w:rsidR="003B0815">
        <w:rPr>
          <w:rtl/>
        </w:rPr>
        <w:t xml:space="preserve"> فقه الرضا </w:t>
      </w:r>
      <w:r w:rsidR="00E92A50" w:rsidRPr="00E92A50">
        <w:rPr>
          <w:rStyle w:val="libFootnoteAlaemChar"/>
          <w:rtl/>
        </w:rPr>
        <w:t>عليه‌السلام</w:t>
      </w:r>
      <w:r w:rsidR="003B0815">
        <w:rPr>
          <w:rtl/>
        </w:rPr>
        <w:t xml:space="preserve"> ص 11.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(2)</w:t>
      </w:r>
      <w:r w:rsidR="003B0815">
        <w:rPr>
          <w:rtl/>
        </w:rPr>
        <w:t xml:space="preserve"> وفيه: ان فضل. </w:t>
      </w:r>
    </w:p>
    <w:p w:rsidR="002465B3" w:rsidRDefault="002465B3" w:rsidP="002465B3">
      <w:pPr>
        <w:pStyle w:val="libFootnote0"/>
        <w:rPr>
          <w:rtl/>
        </w:rPr>
      </w:pPr>
      <w:r>
        <w:rPr>
          <w:rtl/>
        </w:rPr>
        <w:t>19 -</w:t>
      </w:r>
      <w:r w:rsidR="003B0815">
        <w:rPr>
          <w:rtl/>
        </w:rPr>
        <w:t xml:space="preserve"> الجعفريات ص 39. </w:t>
      </w:r>
    </w:p>
    <w:p w:rsidR="002465B3" w:rsidRDefault="002465B3" w:rsidP="002465B3">
      <w:pPr>
        <w:pStyle w:val="libFootnote0"/>
        <w:rPr>
          <w:rtl/>
        </w:rPr>
      </w:pPr>
      <w:r>
        <w:rPr>
          <w:rtl/>
        </w:rPr>
        <w:t>20 -</w:t>
      </w:r>
      <w:r w:rsidR="003B0815">
        <w:rPr>
          <w:rtl/>
        </w:rPr>
        <w:t xml:space="preserve"> مجمع البيان ج 5 ص 289. </w:t>
      </w:r>
    </w:p>
    <w:p w:rsidR="002465B3" w:rsidRDefault="002465B3" w:rsidP="002465B3">
      <w:pPr>
        <w:pStyle w:val="libFootnote0"/>
        <w:rPr>
          <w:rtl/>
        </w:rPr>
      </w:pPr>
      <w:r>
        <w:rPr>
          <w:rtl/>
        </w:rPr>
        <w:t>21 -</w:t>
      </w:r>
      <w:r w:rsidR="003B0815">
        <w:rPr>
          <w:rtl/>
        </w:rPr>
        <w:t xml:space="preserve"> لب اللباب: مخطوط. </w:t>
      </w:r>
    </w:p>
    <w:p w:rsidR="003B0815" w:rsidRDefault="002465B3" w:rsidP="00E92A50">
      <w:pPr>
        <w:pStyle w:val="libFootnote0"/>
        <w:rPr>
          <w:rtl/>
        </w:rPr>
      </w:pPr>
      <w:r>
        <w:rPr>
          <w:rtl/>
        </w:rPr>
        <w:t>22 -</w:t>
      </w:r>
      <w:r w:rsidR="003B0815">
        <w:rPr>
          <w:rtl/>
        </w:rPr>
        <w:t xml:space="preserve"> ال</w:t>
      </w:r>
      <w:r w:rsidR="00E92A50">
        <w:rPr>
          <w:rFonts w:hint="cs"/>
          <w:rtl/>
        </w:rPr>
        <w:t>إ</w:t>
      </w:r>
      <w:r w:rsidR="003B0815">
        <w:rPr>
          <w:rtl/>
        </w:rPr>
        <w:t xml:space="preserve">ختصاص ص 30. </w:t>
      </w:r>
    </w:p>
    <w:p w:rsidR="00EE5CBA" w:rsidRDefault="003B0815" w:rsidP="00E92A50">
      <w:pPr>
        <w:pStyle w:val="libNormal0"/>
        <w:rPr>
          <w:rtl/>
        </w:rPr>
      </w:pPr>
      <w:r>
        <w:rPr>
          <w:rtl/>
        </w:rPr>
        <w:br w:type="page"/>
      </w:r>
      <w:r>
        <w:rPr>
          <w:rtl/>
        </w:rPr>
        <w:lastRenderedPageBreak/>
        <w:t xml:space="preserve">أبي </w:t>
      </w:r>
      <w:r w:rsidR="00152F9D">
        <w:rPr>
          <w:rtl/>
        </w:rPr>
        <w:t>عبدالله</w:t>
      </w:r>
      <w:r>
        <w:rPr>
          <w:rtl/>
        </w:rPr>
        <w:t xml:space="preserve"> </w:t>
      </w:r>
      <w:r w:rsidR="00FD0467" w:rsidRPr="00FD0467">
        <w:rPr>
          <w:rStyle w:val="libAlaemChar"/>
          <w:rtl/>
        </w:rPr>
        <w:t>عليه‌السلام</w:t>
      </w:r>
      <w:r>
        <w:rPr>
          <w:rtl/>
        </w:rPr>
        <w:t xml:space="preserve"> قال: </w:t>
      </w:r>
      <w:r w:rsidR="00E85503">
        <w:rPr>
          <w:rtl/>
        </w:rPr>
        <w:t xml:space="preserve">« </w:t>
      </w:r>
      <w:r>
        <w:rPr>
          <w:rtl/>
        </w:rPr>
        <w:t>من مات يوم الجمعة عارفا</w:t>
      </w:r>
      <w:r w:rsidR="00E92A50">
        <w:rPr>
          <w:rFonts w:hint="cs"/>
          <w:rtl/>
        </w:rPr>
        <w:t>ً</w:t>
      </w:r>
      <w:r>
        <w:rPr>
          <w:rtl/>
        </w:rPr>
        <w:t xml:space="preserve"> بحقنا، عتق من النار وكتب له براءة من عذاب القبر</w:t>
      </w:r>
      <w:r w:rsidR="00E85503">
        <w:rPr>
          <w:rtl/>
        </w:rPr>
        <w:t xml:space="preserve"> »</w:t>
      </w:r>
      <w:r>
        <w:rPr>
          <w:rtl/>
        </w:rPr>
        <w:t xml:space="preserve">. </w:t>
      </w:r>
    </w:p>
    <w:p w:rsidR="00EE5CBA" w:rsidRDefault="00EE5CBA" w:rsidP="00E92A50">
      <w:pPr>
        <w:pStyle w:val="libNormal"/>
        <w:rPr>
          <w:rtl/>
        </w:rPr>
      </w:pPr>
      <w:r>
        <w:rPr>
          <w:rtl/>
        </w:rPr>
        <w:t xml:space="preserve">6444 / 23 - </w:t>
      </w:r>
      <w:r w:rsidR="003B0815">
        <w:rPr>
          <w:rtl/>
        </w:rPr>
        <w:t xml:space="preserve">علي بن إبراهيم في تفسيره: عن أبيه، عن عبدالرحمن بن أبي نجران، عن عاصم بن حميد،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لله كرامة في عبادة المؤمنين في كل يوم جمعة</w:t>
      </w:r>
      <w:r w:rsidR="00E85503">
        <w:rPr>
          <w:rtl/>
        </w:rPr>
        <w:t xml:space="preserve"> »</w:t>
      </w:r>
      <w:r w:rsidR="003B0815">
        <w:rPr>
          <w:rtl/>
        </w:rPr>
        <w:t xml:space="preserve"> الخبر. </w:t>
      </w:r>
    </w:p>
    <w:p w:rsidR="00E92A50" w:rsidRDefault="00EE5CBA" w:rsidP="00E92A50">
      <w:pPr>
        <w:pStyle w:val="libNormal"/>
        <w:rPr>
          <w:rtl/>
        </w:rPr>
      </w:pPr>
      <w:r>
        <w:rPr>
          <w:rtl/>
        </w:rPr>
        <w:t xml:space="preserve">6445 / 24 - </w:t>
      </w:r>
      <w:r w:rsidR="003B0815">
        <w:rPr>
          <w:rtl/>
        </w:rPr>
        <w:t>ابن أبي جمهور في درر الل</w:t>
      </w:r>
      <w:r w:rsidR="00E92A50">
        <w:rPr>
          <w:rFonts w:hint="cs"/>
          <w:rtl/>
        </w:rPr>
        <w:t>آ</w:t>
      </w:r>
      <w:r w:rsidR="003B0815">
        <w:rPr>
          <w:rtl/>
        </w:rPr>
        <w:t xml:space="preserve">لي: عن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خير يوم طلعت فيه الشمس يوم الجمعة، فيه خلق الله آدم، وفيه أ</w:t>
      </w:r>
      <w:r w:rsidR="00E92A50">
        <w:rPr>
          <w:rFonts w:hint="cs"/>
          <w:rtl/>
        </w:rPr>
        <w:t>ُ</w:t>
      </w:r>
      <w:r w:rsidR="003B0815">
        <w:rPr>
          <w:rtl/>
        </w:rPr>
        <w:t>دخل الجنة، وفيه أ</w:t>
      </w:r>
      <w:r w:rsidR="00E92A50">
        <w:rPr>
          <w:rFonts w:hint="cs"/>
          <w:rtl/>
        </w:rPr>
        <w:t>ُ</w:t>
      </w:r>
      <w:r w:rsidR="003B0815">
        <w:rPr>
          <w:rtl/>
        </w:rPr>
        <w:t>هبط منها، وفيه تقوم الساعة</w:t>
      </w:r>
      <w:r w:rsidR="00E85503">
        <w:rPr>
          <w:rtl/>
        </w:rPr>
        <w:t xml:space="preserve"> »</w:t>
      </w:r>
      <w:r w:rsidR="003B0815">
        <w:rPr>
          <w:rtl/>
        </w:rPr>
        <w:t>، الخبر</w:t>
      </w:r>
      <w:r w:rsidR="00E92A50">
        <w:rPr>
          <w:rFonts w:hint="cs"/>
          <w:rtl/>
        </w:rPr>
        <w:t>.</w:t>
      </w:r>
      <w:r w:rsidR="003B0815">
        <w:rPr>
          <w:rtl/>
        </w:rPr>
        <w:t xml:space="preserve"> </w:t>
      </w:r>
    </w:p>
    <w:p w:rsidR="00EE5CBA" w:rsidRDefault="003B0815" w:rsidP="00E92A50">
      <w:pPr>
        <w:pStyle w:val="libNormal"/>
        <w:rPr>
          <w:rtl/>
        </w:rPr>
      </w:pPr>
      <w:r>
        <w:rPr>
          <w:rtl/>
        </w:rPr>
        <w:t xml:space="preserve">ورواه الشيخ أبو الفتوح في تفسيره </w:t>
      </w:r>
      <w:r w:rsidR="002465B3" w:rsidRPr="002465B3">
        <w:rPr>
          <w:rStyle w:val="libFootnotenumChar"/>
          <w:rtl/>
        </w:rPr>
        <w:t>(1)</w:t>
      </w:r>
      <w:r>
        <w:rPr>
          <w:rtl/>
        </w:rPr>
        <w:t xml:space="preserve"> عنه </w:t>
      </w:r>
      <w:r w:rsidR="00FD0467" w:rsidRPr="00FD0467">
        <w:rPr>
          <w:rStyle w:val="libAlaemChar"/>
          <w:rtl/>
        </w:rPr>
        <w:t>صلى‌الله‌عليه‌وآله‌</w:t>
      </w:r>
      <w:r>
        <w:rPr>
          <w:rtl/>
        </w:rPr>
        <w:t xml:space="preserve">، مثله. </w:t>
      </w:r>
    </w:p>
    <w:p w:rsidR="00E92A50" w:rsidRDefault="00EE5CBA" w:rsidP="003B0815">
      <w:pPr>
        <w:pStyle w:val="libNormal"/>
        <w:rPr>
          <w:rtl/>
        </w:rPr>
      </w:pPr>
      <w:r>
        <w:rPr>
          <w:rtl/>
        </w:rPr>
        <w:t xml:space="preserve">6446 / 25 - </w:t>
      </w:r>
      <w:r w:rsidR="003B0815">
        <w:rPr>
          <w:rtl/>
        </w:rPr>
        <w:t xml:space="preserve">وعنه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 xml:space="preserve">اليوم الموعود يوم القيامة، والمشهود يوم عرفة، والشاهد يوم الجمعة، ما طلعت شمس، ولا غربت على يوم أفضل من يوم الجمعة، فيه ساعة لا يوافقها عبد مؤمن يدعو الله فيها بخير إلا استجاب الله له، أو يستعيذه من سوء إلا استعاذه </w:t>
      </w:r>
      <w:r w:rsidR="002465B3" w:rsidRPr="002465B3">
        <w:rPr>
          <w:rStyle w:val="libFootnotenumChar"/>
          <w:rtl/>
        </w:rPr>
        <w:t>(1)</w:t>
      </w:r>
      <w:r w:rsidR="003B0815">
        <w:rPr>
          <w:rtl/>
        </w:rPr>
        <w:t xml:space="preserve"> منه</w:t>
      </w:r>
      <w:r w:rsidR="00E85503">
        <w:rPr>
          <w:rtl/>
        </w:rPr>
        <w:t xml:space="preserve"> »</w:t>
      </w:r>
      <w:r w:rsidR="003B0815">
        <w:rPr>
          <w:rtl/>
        </w:rPr>
        <w:t xml:space="preserve">. </w:t>
      </w:r>
    </w:p>
    <w:p w:rsidR="003B0815" w:rsidRDefault="003B0815" w:rsidP="003B0815">
      <w:pPr>
        <w:pStyle w:val="libNormal"/>
        <w:rPr>
          <w:rtl/>
        </w:rPr>
      </w:pPr>
      <w:r>
        <w:rPr>
          <w:rtl/>
        </w:rPr>
        <w:t xml:space="preserve">وعنه </w:t>
      </w:r>
      <w:r w:rsidR="00FD0467" w:rsidRPr="00FD0467">
        <w:rPr>
          <w:rStyle w:val="libAlaemChar"/>
          <w:rtl/>
        </w:rPr>
        <w:t>صلى‌الله‌عليه‌وآله‌</w:t>
      </w:r>
      <w:r>
        <w:rPr>
          <w:rtl/>
        </w:rPr>
        <w:t xml:space="preserve"> أنه قال: </w:t>
      </w:r>
      <w:r w:rsidR="00E85503">
        <w:rPr>
          <w:rtl/>
        </w:rPr>
        <w:t xml:space="preserve">« </w:t>
      </w:r>
      <w:r>
        <w:rPr>
          <w:rtl/>
        </w:rPr>
        <w:t>إن الحسنة تضاعف يوم الجمعة، والسيئة تضاعف يوم الجمعة</w:t>
      </w:r>
      <w:r w:rsidR="00E85503">
        <w:rPr>
          <w:rtl/>
        </w:rPr>
        <w:t xml:space="preserve"> »</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23 -</w:t>
      </w:r>
      <w:r w:rsidR="003B0815">
        <w:rPr>
          <w:rtl/>
        </w:rPr>
        <w:t xml:space="preserve"> تفسير القمي ج 2 ص 168. </w:t>
      </w:r>
    </w:p>
    <w:p w:rsidR="002465B3" w:rsidRDefault="002465B3" w:rsidP="00E92A50">
      <w:pPr>
        <w:pStyle w:val="libFootnote0"/>
        <w:rPr>
          <w:rtl/>
        </w:rPr>
      </w:pPr>
      <w:r>
        <w:rPr>
          <w:rtl/>
        </w:rPr>
        <w:t>24 -</w:t>
      </w:r>
      <w:r w:rsidR="003B0815">
        <w:rPr>
          <w:rtl/>
        </w:rPr>
        <w:t xml:space="preserve"> درر الل</w:t>
      </w:r>
      <w:r w:rsidR="00E92A50">
        <w:rPr>
          <w:rFonts w:hint="cs"/>
          <w:rtl/>
        </w:rPr>
        <w:t>آ</w:t>
      </w:r>
      <w:r w:rsidR="003B0815">
        <w:rPr>
          <w:rtl/>
        </w:rPr>
        <w:t xml:space="preserve">لي ص 11، عنه في البحار ج 89 ص 274 ح 20. </w:t>
      </w:r>
    </w:p>
    <w:p w:rsidR="002465B3" w:rsidRDefault="002465B3" w:rsidP="00E92A50">
      <w:pPr>
        <w:pStyle w:val="libFootnote"/>
        <w:rPr>
          <w:rtl/>
        </w:rPr>
      </w:pPr>
      <w:r>
        <w:rPr>
          <w:rtl/>
        </w:rPr>
        <w:t>(1)</w:t>
      </w:r>
      <w:r w:rsidR="003B0815">
        <w:rPr>
          <w:rtl/>
        </w:rPr>
        <w:t xml:space="preserve"> تفسير </w:t>
      </w:r>
      <w:r w:rsidR="00E92A50">
        <w:rPr>
          <w:rFonts w:hint="cs"/>
          <w:rtl/>
        </w:rPr>
        <w:t>أ</w:t>
      </w:r>
      <w:r w:rsidR="003B0815">
        <w:rPr>
          <w:rtl/>
        </w:rPr>
        <w:t xml:space="preserve">بي الفتوح الرازي ج 5 ص 324. </w:t>
      </w:r>
    </w:p>
    <w:p w:rsidR="002465B3" w:rsidRDefault="002465B3" w:rsidP="00E92A50">
      <w:pPr>
        <w:pStyle w:val="libFootnote0"/>
        <w:rPr>
          <w:rtl/>
        </w:rPr>
      </w:pPr>
      <w:r>
        <w:rPr>
          <w:rtl/>
        </w:rPr>
        <w:t>25 -</w:t>
      </w:r>
      <w:r w:rsidR="003B0815">
        <w:rPr>
          <w:rtl/>
        </w:rPr>
        <w:t xml:space="preserve"> تفسير </w:t>
      </w:r>
      <w:r w:rsidR="00E92A50">
        <w:rPr>
          <w:rFonts w:hint="cs"/>
          <w:rtl/>
        </w:rPr>
        <w:t>أ</w:t>
      </w:r>
      <w:r w:rsidR="003B0815">
        <w:rPr>
          <w:rtl/>
        </w:rPr>
        <w:t xml:space="preserve">بي الفتوح الرازي ج 5 ص 500. </w:t>
      </w:r>
    </w:p>
    <w:p w:rsidR="003B0815" w:rsidRDefault="002465B3" w:rsidP="00E92A50">
      <w:pPr>
        <w:pStyle w:val="libFootnote"/>
        <w:rPr>
          <w:rtl/>
        </w:rPr>
      </w:pPr>
      <w:r>
        <w:rPr>
          <w:rtl/>
        </w:rPr>
        <w:t>(1)</w:t>
      </w:r>
      <w:r w:rsidR="003B0815">
        <w:rPr>
          <w:rtl/>
        </w:rPr>
        <w:t xml:space="preserve"> في نسخة </w:t>
      </w:r>
      <w:r w:rsidR="00E92A50">
        <w:rPr>
          <w:rFonts w:hint="cs"/>
          <w:rtl/>
        </w:rPr>
        <w:t>« أ</w:t>
      </w:r>
      <w:r w:rsidR="003B0815">
        <w:rPr>
          <w:rtl/>
        </w:rPr>
        <w:t>عاذه</w:t>
      </w:r>
      <w:r w:rsidR="00E92A50">
        <w:rPr>
          <w:rFonts w:hint="cs"/>
          <w:rtl/>
        </w:rPr>
        <w:t xml:space="preserve"> »</w:t>
      </w:r>
      <w:r w:rsidR="003B0815">
        <w:rPr>
          <w:rtl/>
        </w:rPr>
        <w:t xml:space="preserve"> - منه (قده). </w:t>
      </w:r>
    </w:p>
    <w:p w:rsidR="00EE5CBA" w:rsidRDefault="00556A70" w:rsidP="003B0815">
      <w:pPr>
        <w:pStyle w:val="libNormal"/>
        <w:rPr>
          <w:rtl/>
        </w:rPr>
      </w:pPr>
      <w:r>
        <w:rPr>
          <w:rtl/>
        </w:rPr>
        <w:br w:type="page"/>
      </w:r>
      <w:r w:rsidR="00EE5CBA">
        <w:rPr>
          <w:rtl/>
        </w:rPr>
        <w:lastRenderedPageBreak/>
        <w:t xml:space="preserve">6447 / 26 - </w:t>
      </w:r>
      <w:r w:rsidR="003B0815">
        <w:rPr>
          <w:rtl/>
        </w:rPr>
        <w:t xml:space="preserve">وعن سعد بن عبادة أن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في يوم الجمعه خمس خصال، فيه خلق الله آدم، وفيه أهبط الله آدم، وفيه توفاه، وفيه ساعة لا يسأل الله العبد فيها ربه شيئا</w:t>
      </w:r>
      <w:r w:rsidR="00E92A50">
        <w:rPr>
          <w:rFonts w:hint="cs"/>
          <w:rtl/>
        </w:rPr>
        <w:t>ً</w:t>
      </w:r>
      <w:r w:rsidR="003B0815">
        <w:rPr>
          <w:rtl/>
        </w:rPr>
        <w:t xml:space="preserve"> إلا أعطاه ما لم يسأل إثما</w:t>
      </w:r>
      <w:r w:rsidR="00E92A50">
        <w:rPr>
          <w:rFonts w:hint="cs"/>
          <w:rtl/>
        </w:rPr>
        <w:t>ً</w:t>
      </w:r>
      <w:r w:rsidR="003B0815">
        <w:rPr>
          <w:rtl/>
        </w:rPr>
        <w:t>، أو قطيعة رحم، وفيه تقوم الساعة، وما من ملك مقرب، ولا سماء، ولا جبل، ولا أرض، ولا ريح، إل</w:t>
      </w:r>
      <w:r w:rsidR="00E92A50">
        <w:rPr>
          <w:rFonts w:hint="cs"/>
          <w:rtl/>
        </w:rPr>
        <w:t>ّ</w:t>
      </w:r>
      <w:r w:rsidR="003B0815">
        <w:rPr>
          <w:rtl/>
        </w:rPr>
        <w:t xml:space="preserve">ا وهو مشفق </w:t>
      </w:r>
      <w:r w:rsidR="002465B3" w:rsidRPr="002465B3">
        <w:rPr>
          <w:rStyle w:val="libFootnotenumChar"/>
          <w:rtl/>
        </w:rPr>
        <w:t>(1)</w:t>
      </w:r>
      <w:r w:rsidR="003B0815">
        <w:rPr>
          <w:rtl/>
        </w:rPr>
        <w:t xml:space="preserve"> يوم الجمعة</w:t>
      </w:r>
      <w:r w:rsidR="00E85503">
        <w:rPr>
          <w:rtl/>
        </w:rPr>
        <w:t xml:space="preserve"> »</w:t>
      </w:r>
      <w:r w:rsidR="003B0815">
        <w:rPr>
          <w:rtl/>
        </w:rPr>
        <w:t xml:space="preserve">. </w:t>
      </w:r>
    </w:p>
    <w:p w:rsidR="00EE5CBA" w:rsidRDefault="00EE5CBA" w:rsidP="003B0815">
      <w:pPr>
        <w:pStyle w:val="libNormal"/>
        <w:rPr>
          <w:rtl/>
        </w:rPr>
      </w:pPr>
      <w:r>
        <w:rPr>
          <w:rtl/>
        </w:rPr>
        <w:t xml:space="preserve">6448 / 27 - </w:t>
      </w:r>
      <w:r w:rsidR="003B0815">
        <w:rPr>
          <w:rtl/>
        </w:rPr>
        <w:t xml:space="preserve">وعن ابن عباس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الجمعة حج المساكين</w:t>
      </w:r>
      <w:r w:rsidR="00E85503">
        <w:rPr>
          <w:rtl/>
        </w:rPr>
        <w:t xml:space="preserve"> »</w:t>
      </w:r>
      <w:r w:rsidR="003B0815">
        <w:rPr>
          <w:rtl/>
        </w:rPr>
        <w:t xml:space="preserve">. </w:t>
      </w:r>
    </w:p>
    <w:p w:rsidR="003B0815" w:rsidRDefault="00EE5CBA" w:rsidP="003B0815">
      <w:pPr>
        <w:pStyle w:val="libNormal"/>
        <w:rPr>
          <w:rtl/>
        </w:rPr>
      </w:pPr>
      <w:r>
        <w:rPr>
          <w:rtl/>
        </w:rPr>
        <w:t xml:space="preserve">6449 / 28 - </w:t>
      </w:r>
      <w:r w:rsidR="003B0815">
        <w:rPr>
          <w:rtl/>
        </w:rPr>
        <w:t xml:space="preserve">وعن كعب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الجمعة تفزع له السموات السبع، والبر والبحر، وما خلق الله من شئ إلا الثقلين، تضاعف فيه الحسنات، وتضاعف فيه السيئات، والغسل فيها واجب على كل حال، فيه ساعة لا يوافقها عبد مؤمن يسأل الله فيها شيئا</w:t>
      </w:r>
      <w:r w:rsidR="00E92A50">
        <w:rPr>
          <w:rFonts w:hint="cs"/>
          <w:rtl/>
        </w:rPr>
        <w:t>ً</w:t>
      </w:r>
      <w:r w:rsidR="003B0815">
        <w:rPr>
          <w:rtl/>
        </w:rPr>
        <w:t xml:space="preserve"> إلا أعطاه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E92A50">
      <w:pPr>
        <w:pStyle w:val="libFootnote0"/>
        <w:rPr>
          <w:rtl/>
        </w:rPr>
      </w:pPr>
      <w:r>
        <w:rPr>
          <w:rtl/>
        </w:rPr>
        <w:t>26 -</w:t>
      </w:r>
      <w:r w:rsidR="003B0815">
        <w:rPr>
          <w:rtl/>
        </w:rPr>
        <w:t xml:space="preserve"> تفسير </w:t>
      </w:r>
      <w:r w:rsidR="00E92A50">
        <w:rPr>
          <w:rFonts w:hint="cs"/>
          <w:rtl/>
        </w:rPr>
        <w:t>أ</w:t>
      </w:r>
      <w:r w:rsidR="003B0815">
        <w:rPr>
          <w:rtl/>
        </w:rPr>
        <w:t>بي الفتوح الرازي ج 5 ص 324 باخ</w:t>
      </w:r>
      <w:r w:rsidR="00E92A50">
        <w:rPr>
          <w:rFonts w:hint="cs"/>
          <w:rtl/>
        </w:rPr>
        <w:t>ت</w:t>
      </w:r>
      <w:r w:rsidR="003B0815">
        <w:rPr>
          <w:rtl/>
        </w:rPr>
        <w:t xml:space="preserve">لاف، ورواه الصدوق في الخصال ص 315 ح 97. </w:t>
      </w:r>
    </w:p>
    <w:p w:rsidR="002465B3" w:rsidRDefault="002465B3" w:rsidP="002465B3">
      <w:pPr>
        <w:pStyle w:val="libFootnote"/>
        <w:rPr>
          <w:rtl/>
        </w:rPr>
      </w:pPr>
      <w:r>
        <w:rPr>
          <w:rtl/>
        </w:rPr>
        <w:t>(1)</w:t>
      </w:r>
      <w:r w:rsidR="003B0815">
        <w:rPr>
          <w:rtl/>
        </w:rPr>
        <w:t xml:space="preserve"> المشفق: الخائف (مجمع البحرين ج 5 ص 193). </w:t>
      </w:r>
    </w:p>
    <w:p w:rsidR="00E92A50" w:rsidRDefault="002465B3" w:rsidP="002465B3">
      <w:pPr>
        <w:pStyle w:val="libFootnote0"/>
        <w:rPr>
          <w:rtl/>
        </w:rPr>
      </w:pPr>
      <w:r>
        <w:rPr>
          <w:rtl/>
        </w:rPr>
        <w:t>27 -</w:t>
      </w:r>
      <w:r w:rsidR="003B0815">
        <w:rPr>
          <w:rtl/>
        </w:rPr>
        <w:t xml:space="preserve"> تفسير أبي الفتوح الرازي ج 5 ص 323، ورواه في البحار ج 89 ص 199 ذيل حديث 45 عن دعوات الراوندي وفي رسالة الجمعة للشهيد الثاني ص 93، وعنه في البحار ج 89 ص 212 ح 57. </w:t>
      </w:r>
    </w:p>
    <w:p w:rsidR="003B0815" w:rsidRDefault="003B0815" w:rsidP="00E92A50">
      <w:pPr>
        <w:pStyle w:val="libFootnote0"/>
        <w:rPr>
          <w:rtl/>
        </w:rPr>
      </w:pPr>
      <w:r>
        <w:rPr>
          <w:rtl/>
        </w:rPr>
        <w:t>28</w:t>
      </w:r>
      <w:r w:rsidR="00E92A50">
        <w:rPr>
          <w:rFonts w:hint="cs"/>
          <w:rtl/>
        </w:rPr>
        <w:t xml:space="preserve"> -</w:t>
      </w:r>
      <w:r>
        <w:rPr>
          <w:rtl/>
        </w:rPr>
        <w:t xml:space="preserve"> تفسير </w:t>
      </w:r>
      <w:r w:rsidR="00E92A50">
        <w:rPr>
          <w:rFonts w:hint="cs"/>
          <w:rtl/>
        </w:rPr>
        <w:t>أ</w:t>
      </w:r>
      <w:r>
        <w:rPr>
          <w:rtl/>
        </w:rPr>
        <w:t>بي الفتوح الرازي ج</w:t>
      </w:r>
      <w:r w:rsidR="00E92A50">
        <w:rPr>
          <w:rFonts w:hint="cs"/>
          <w:rtl/>
        </w:rPr>
        <w:t xml:space="preserve"> 5</w:t>
      </w:r>
      <w:r>
        <w:rPr>
          <w:rtl/>
        </w:rPr>
        <w:t xml:space="preserve"> </w:t>
      </w:r>
      <w:r w:rsidR="00E92A50">
        <w:rPr>
          <w:rFonts w:hint="cs"/>
          <w:rtl/>
        </w:rPr>
        <w:t xml:space="preserve">ص </w:t>
      </w:r>
      <w:r w:rsidR="00E92A50">
        <w:rPr>
          <w:rtl/>
        </w:rPr>
        <w:t>324</w:t>
      </w:r>
      <w:r>
        <w:rPr>
          <w:rtl/>
        </w:rPr>
        <w:t xml:space="preserve">، ورواه الشهيد الثاني في رسالة الجمعة ص 94. </w:t>
      </w:r>
    </w:p>
    <w:p w:rsidR="00EE5CBA" w:rsidRDefault="003B0815" w:rsidP="00FD0467">
      <w:pPr>
        <w:pStyle w:val="Heading2Center"/>
        <w:rPr>
          <w:rtl/>
        </w:rPr>
      </w:pPr>
      <w:r>
        <w:rPr>
          <w:rtl/>
        </w:rPr>
        <w:br w:type="page"/>
      </w:r>
      <w:r w:rsidR="00FD0467">
        <w:rPr>
          <w:rtl/>
        </w:rPr>
        <w:lastRenderedPageBreak/>
        <w:t xml:space="preserve"> </w:t>
      </w:r>
      <w:bookmarkStart w:id="33" w:name="_Toc366285002"/>
      <w:r w:rsidR="00FD0467">
        <w:rPr>
          <w:rtl/>
        </w:rPr>
        <w:t xml:space="preserve">33 - </w:t>
      </w:r>
      <w:r w:rsidR="00556A70" w:rsidRPr="00556A70">
        <w:rPr>
          <w:rStyle w:val="libAlaemHeading2Char"/>
          <w:rtl/>
        </w:rPr>
        <w:t>(</w:t>
      </w:r>
      <w:r w:rsidR="00FD0467">
        <w:rPr>
          <w:rtl/>
        </w:rPr>
        <w:t xml:space="preserve"> </w:t>
      </w:r>
      <w:r>
        <w:rPr>
          <w:rtl/>
        </w:rPr>
        <w:t>باب استحباب كثرة الدعاء يوم الجمعة وخصوصا</w:t>
      </w:r>
      <w:r w:rsidR="00E92A50">
        <w:rPr>
          <w:rFonts w:hint="cs"/>
          <w:rtl/>
        </w:rPr>
        <w:t>ً</w:t>
      </w:r>
      <w:r>
        <w:rPr>
          <w:rtl/>
        </w:rPr>
        <w:t xml:space="preserve"> آخر ساعة منه</w:t>
      </w:r>
      <w:r w:rsidR="00556A70" w:rsidRPr="00556A70">
        <w:rPr>
          <w:rStyle w:val="libAlaemHeading2Char"/>
          <w:rtl/>
        </w:rPr>
        <w:t xml:space="preserve"> )</w:t>
      </w:r>
      <w:bookmarkEnd w:id="33"/>
      <w:r>
        <w:rPr>
          <w:rtl/>
        </w:rPr>
        <w:t xml:space="preserve"> </w:t>
      </w:r>
    </w:p>
    <w:p w:rsidR="00EE5CBA" w:rsidRDefault="00EE5CBA" w:rsidP="003B0815">
      <w:pPr>
        <w:pStyle w:val="libNormal"/>
        <w:rPr>
          <w:rtl/>
        </w:rPr>
      </w:pPr>
      <w:r>
        <w:rPr>
          <w:rtl/>
        </w:rPr>
        <w:t xml:space="preserve">6450 / 1 - </w:t>
      </w:r>
      <w:r w:rsidR="003B0815">
        <w:rPr>
          <w:rtl/>
        </w:rPr>
        <w:t xml:space="preserve">جعفر بن أحمد في كتاب العروس: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إن الله اختار الجمعة فجعل يومها عيدا</w:t>
      </w:r>
      <w:r w:rsidR="00E92A50">
        <w:rPr>
          <w:rFonts w:hint="cs"/>
          <w:rtl/>
        </w:rPr>
        <w:t>ً</w:t>
      </w:r>
      <w:r w:rsidR="003B0815">
        <w:rPr>
          <w:rtl/>
        </w:rPr>
        <w:t xml:space="preserve">، وإختار ليلها </w:t>
      </w:r>
      <w:r w:rsidR="002465B3" w:rsidRPr="002465B3">
        <w:rPr>
          <w:rStyle w:val="libFootnotenumChar"/>
          <w:rtl/>
        </w:rPr>
        <w:t>(1)</w:t>
      </w:r>
      <w:r w:rsidR="003B0815">
        <w:rPr>
          <w:rtl/>
        </w:rPr>
        <w:t xml:space="preserve"> فجعلها مثلها، وإن من فضلها أن لا يسأل الله عزوجل يوم الجمعة حاجة إلا استجيب له، وإن استحق قوم عقابا</w:t>
      </w:r>
      <w:r w:rsidR="00E92A50">
        <w:rPr>
          <w:rFonts w:hint="cs"/>
          <w:rtl/>
        </w:rPr>
        <w:t>ً</w:t>
      </w:r>
      <w:r w:rsidR="003B0815">
        <w:rPr>
          <w:rtl/>
        </w:rPr>
        <w:t xml:space="preserve"> فصادفوا إلا أبرمه في ليلة الجمعة، فليلة الجمعه ليلة غراء، ويوم الجمعة يوم أزهر</w:t>
      </w:r>
      <w:r w:rsidR="00E85503">
        <w:rPr>
          <w:rtl/>
        </w:rPr>
        <w:t xml:space="preserve"> »</w:t>
      </w:r>
      <w:r w:rsidR="003B0815">
        <w:rPr>
          <w:rtl/>
        </w:rPr>
        <w:t xml:space="preserve">. </w:t>
      </w:r>
    </w:p>
    <w:p w:rsidR="00EE5CBA" w:rsidRDefault="00EE5CBA" w:rsidP="003B0815">
      <w:pPr>
        <w:pStyle w:val="libNormal"/>
        <w:rPr>
          <w:rtl/>
        </w:rPr>
      </w:pPr>
      <w:r>
        <w:rPr>
          <w:rtl/>
        </w:rPr>
        <w:t xml:space="preserve">6451 / 2 - </w:t>
      </w:r>
      <w:r w:rsidR="003B0815">
        <w:rPr>
          <w:rtl/>
        </w:rPr>
        <w:t xml:space="preserve">القطب الراوندي في دعواته: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إن العبد ليدعو، فيؤخر الله حاجته إلى يوم الجمعة</w:t>
      </w:r>
      <w:r w:rsidR="00E85503">
        <w:rPr>
          <w:rtl/>
        </w:rPr>
        <w:t xml:space="preserve"> »</w:t>
      </w:r>
      <w:r w:rsidR="003B0815">
        <w:rPr>
          <w:rtl/>
        </w:rPr>
        <w:t xml:space="preserve">. </w:t>
      </w:r>
    </w:p>
    <w:p w:rsidR="00EE5CBA" w:rsidRDefault="00EE5CBA" w:rsidP="00E92A50">
      <w:pPr>
        <w:pStyle w:val="libNormal"/>
        <w:rPr>
          <w:rtl/>
        </w:rPr>
      </w:pPr>
      <w:r>
        <w:rPr>
          <w:rtl/>
        </w:rPr>
        <w:t xml:space="preserve">6452 / 3 - </w:t>
      </w:r>
      <w:r w:rsidR="003B0815">
        <w:rPr>
          <w:rtl/>
        </w:rPr>
        <w:t xml:space="preserve">وعن </w:t>
      </w:r>
      <w:r w:rsidR="00152F9D">
        <w:rPr>
          <w:rtl/>
        </w:rPr>
        <w:t>عبدالله</w:t>
      </w:r>
      <w:r w:rsidR="003B0815">
        <w:rPr>
          <w:rtl/>
        </w:rPr>
        <w:t xml:space="preserve"> بن سنان قال: </w:t>
      </w:r>
      <w:r w:rsidR="00E85503">
        <w:rPr>
          <w:rtl/>
        </w:rPr>
        <w:t xml:space="preserve">« </w:t>
      </w:r>
      <w:r w:rsidR="003B0815">
        <w:rPr>
          <w:rtl/>
        </w:rPr>
        <w:t xml:space="preserve">سألت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الساعة التي يستجاب فيها الدعاء يوم الجمعة قال: </w:t>
      </w:r>
      <w:r w:rsidR="00E85503">
        <w:rPr>
          <w:rtl/>
        </w:rPr>
        <w:t xml:space="preserve">« </w:t>
      </w:r>
      <w:r w:rsidR="003B0815">
        <w:rPr>
          <w:rtl/>
        </w:rPr>
        <w:t xml:space="preserve">ما بين فراغ </w:t>
      </w:r>
      <w:r w:rsidR="00AA1F1C">
        <w:rPr>
          <w:rtl/>
        </w:rPr>
        <w:t>الإمام</w:t>
      </w:r>
      <w:r w:rsidR="003B0815">
        <w:rPr>
          <w:rtl/>
        </w:rPr>
        <w:t xml:space="preserve"> من الخطبة إلى أن تستوي الصفوف، وساعة آخر النهار إلى غروب الشمس، </w:t>
      </w:r>
      <w:r w:rsidR="00E92A50">
        <w:rPr>
          <w:rFonts w:hint="cs"/>
          <w:rtl/>
        </w:rPr>
        <w:t>(</w:t>
      </w:r>
      <w:r w:rsidR="003B0815">
        <w:rPr>
          <w:rtl/>
        </w:rPr>
        <w:t xml:space="preserve">وكانت فاطمة </w:t>
      </w:r>
      <w:r w:rsidR="00FD0467" w:rsidRPr="00FD0467">
        <w:rPr>
          <w:rStyle w:val="libAlaemChar"/>
          <w:rtl/>
        </w:rPr>
        <w:t>عليها‌السلام</w:t>
      </w:r>
      <w:r w:rsidR="003B0815">
        <w:rPr>
          <w:rtl/>
        </w:rPr>
        <w:t xml:space="preserve"> تدعو في ذلك الوقت</w:t>
      </w:r>
      <w:r w:rsidR="00E92A50">
        <w:rPr>
          <w:rFonts w:hint="cs"/>
          <w:rtl/>
        </w:rPr>
        <w:t>)</w:t>
      </w:r>
      <w:r w:rsidR="003B0815">
        <w:rPr>
          <w:rtl/>
        </w:rPr>
        <w:t xml:space="preserve"> </w:t>
      </w:r>
      <w:r w:rsidR="002465B3" w:rsidRPr="002465B3">
        <w:rPr>
          <w:rStyle w:val="libFootnotenumChar"/>
          <w:rtl/>
        </w:rPr>
        <w:t>(1)</w:t>
      </w:r>
      <w:r w:rsidR="00E92A50">
        <w:rPr>
          <w:rFonts w:hint="cs"/>
          <w:rtl/>
        </w:rPr>
        <w:t xml:space="preserve"> )</w:t>
      </w:r>
      <w:r w:rsidR="003B0815">
        <w:rPr>
          <w:rtl/>
        </w:rPr>
        <w:t xml:space="preserve">. </w:t>
      </w:r>
    </w:p>
    <w:p w:rsidR="003B0815" w:rsidRDefault="00EE5CBA" w:rsidP="003B0815">
      <w:pPr>
        <w:pStyle w:val="libNormal"/>
        <w:rPr>
          <w:rtl/>
        </w:rPr>
      </w:pPr>
      <w:r>
        <w:rPr>
          <w:rtl/>
        </w:rPr>
        <w:t xml:space="preserve">6453 / 4 - </w:t>
      </w:r>
      <w:r w:rsidR="003B0815">
        <w:rPr>
          <w:rtl/>
        </w:rPr>
        <w:t xml:space="preserve">وفي لب اللباب: عن رسول الله </w:t>
      </w:r>
      <w:r w:rsidR="00FD0467" w:rsidRPr="00FD0467">
        <w:rPr>
          <w:rStyle w:val="libAlaemChar"/>
          <w:rtl/>
        </w:rPr>
        <w:t>صلى‌الله‌عليه‌وآله‌</w:t>
      </w:r>
      <w:r w:rsidR="003B0815">
        <w:rPr>
          <w:rtl/>
        </w:rPr>
        <w:t xml:space="preserve"> قال: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- 33</w:t>
      </w:r>
      <w:r w:rsidR="003B0815">
        <w:rPr>
          <w:rtl/>
        </w:rPr>
        <w:t xml:space="preserve"> </w:t>
      </w:r>
    </w:p>
    <w:p w:rsidR="002465B3" w:rsidRDefault="002465B3" w:rsidP="002465B3">
      <w:pPr>
        <w:pStyle w:val="libFootnote0"/>
        <w:rPr>
          <w:rtl/>
        </w:rPr>
      </w:pPr>
      <w:r>
        <w:rPr>
          <w:rtl/>
        </w:rPr>
        <w:t>1 -</w:t>
      </w:r>
      <w:r w:rsidR="003B0815">
        <w:rPr>
          <w:rtl/>
        </w:rPr>
        <w:t xml:space="preserve"> العروس ص 50 باختلاف يسير. </w:t>
      </w:r>
    </w:p>
    <w:p w:rsidR="00E92A50" w:rsidRDefault="002465B3" w:rsidP="00E92A50">
      <w:pPr>
        <w:pStyle w:val="libFootnote"/>
        <w:rPr>
          <w:rtl/>
        </w:rPr>
      </w:pPr>
      <w:r>
        <w:rPr>
          <w:rtl/>
        </w:rPr>
        <w:t>(1)</w:t>
      </w:r>
      <w:r w:rsidR="003B0815">
        <w:rPr>
          <w:rtl/>
        </w:rPr>
        <w:t xml:space="preserve"> كذا في ال</w:t>
      </w:r>
      <w:r w:rsidR="00E92A50">
        <w:rPr>
          <w:rFonts w:hint="cs"/>
          <w:rtl/>
        </w:rPr>
        <w:t>أ</w:t>
      </w:r>
      <w:r w:rsidR="003B0815">
        <w:rPr>
          <w:rtl/>
        </w:rPr>
        <w:t xml:space="preserve">صل، والظاهر </w:t>
      </w:r>
      <w:r w:rsidR="00E92A50">
        <w:rPr>
          <w:rFonts w:hint="cs"/>
          <w:rtl/>
        </w:rPr>
        <w:t>أ</w:t>
      </w:r>
      <w:r w:rsidR="003B0815">
        <w:rPr>
          <w:rtl/>
        </w:rPr>
        <w:t>ن</w:t>
      </w:r>
      <w:r w:rsidR="00E92A50">
        <w:rPr>
          <w:rFonts w:hint="cs"/>
          <w:rtl/>
        </w:rPr>
        <w:t>ّ</w:t>
      </w:r>
      <w:r w:rsidR="003B0815">
        <w:rPr>
          <w:rtl/>
        </w:rPr>
        <w:t xml:space="preserve"> الصواب: ليلتها. </w:t>
      </w:r>
    </w:p>
    <w:p w:rsidR="002465B3" w:rsidRDefault="003B0815" w:rsidP="00E92A50">
      <w:pPr>
        <w:pStyle w:val="libFootnote0"/>
        <w:rPr>
          <w:rtl/>
        </w:rPr>
      </w:pPr>
      <w:r>
        <w:rPr>
          <w:rtl/>
        </w:rPr>
        <w:t xml:space="preserve">2 و </w:t>
      </w:r>
      <w:r w:rsidR="002465B3">
        <w:rPr>
          <w:rtl/>
        </w:rPr>
        <w:t>3 -</w:t>
      </w:r>
      <w:r>
        <w:rPr>
          <w:rtl/>
        </w:rPr>
        <w:t xml:space="preserve"> دعوات الراوندي ص 8 وعنه في البحار ج 89 ص 273 ح 17. </w:t>
      </w:r>
    </w:p>
    <w:p w:rsidR="002465B3" w:rsidRDefault="002465B3" w:rsidP="002465B3">
      <w:pPr>
        <w:pStyle w:val="libFootnote"/>
        <w:rPr>
          <w:rtl/>
        </w:rPr>
      </w:pPr>
      <w:r>
        <w:rPr>
          <w:rtl/>
        </w:rPr>
        <w:t>(1)</w:t>
      </w:r>
      <w:r w:rsidR="003B0815">
        <w:rPr>
          <w:rtl/>
        </w:rPr>
        <w:t xml:space="preserve"> ما بين القوسين ليس في المصدر. </w:t>
      </w:r>
    </w:p>
    <w:p w:rsidR="003B0815" w:rsidRDefault="002465B3" w:rsidP="002465B3">
      <w:pPr>
        <w:pStyle w:val="libFootnote0"/>
        <w:rPr>
          <w:rtl/>
        </w:rPr>
      </w:pPr>
      <w:r>
        <w:rPr>
          <w:rtl/>
        </w:rPr>
        <w:t>4 -</w:t>
      </w:r>
      <w:r w:rsidR="003B0815">
        <w:rPr>
          <w:rtl/>
        </w:rPr>
        <w:t xml:space="preserve"> لب اللباب: مخطوط. </w:t>
      </w:r>
    </w:p>
    <w:p w:rsidR="00EE5CBA" w:rsidRDefault="003B0815" w:rsidP="00D35F68">
      <w:pPr>
        <w:pStyle w:val="libNormal0"/>
        <w:rPr>
          <w:rtl/>
        </w:rPr>
      </w:pPr>
      <w:r>
        <w:rPr>
          <w:rtl/>
        </w:rPr>
        <w:br w:type="page"/>
      </w:r>
      <w:r w:rsidR="00D35F68">
        <w:rPr>
          <w:rFonts w:hint="cs"/>
          <w:rtl/>
        </w:rPr>
        <w:lastRenderedPageBreak/>
        <w:t xml:space="preserve">« </w:t>
      </w:r>
      <w:r>
        <w:rPr>
          <w:rtl/>
        </w:rPr>
        <w:t>إن في يوم الجمعة لساعة لا يحال بين الدعاء، وبين ال</w:t>
      </w:r>
      <w:r w:rsidR="00D35F68">
        <w:rPr>
          <w:rFonts w:hint="cs"/>
          <w:rtl/>
        </w:rPr>
        <w:t>إ</w:t>
      </w:r>
      <w:r>
        <w:rPr>
          <w:rtl/>
        </w:rPr>
        <w:t>جابة</w:t>
      </w:r>
      <w:r w:rsidR="00E85503">
        <w:rPr>
          <w:rtl/>
        </w:rPr>
        <w:t xml:space="preserve"> »</w:t>
      </w:r>
      <w:r>
        <w:rPr>
          <w:rtl/>
        </w:rPr>
        <w:t xml:space="preserve">. </w:t>
      </w:r>
    </w:p>
    <w:p w:rsidR="00EE5CBA" w:rsidRDefault="00EE5CBA" w:rsidP="00D35F68">
      <w:pPr>
        <w:pStyle w:val="libNormal"/>
        <w:rPr>
          <w:rtl/>
        </w:rPr>
      </w:pPr>
      <w:r>
        <w:rPr>
          <w:rtl/>
        </w:rPr>
        <w:t xml:space="preserve">6454 / 5 - </w:t>
      </w:r>
      <w:r w:rsidR="003B0815">
        <w:rPr>
          <w:rtl/>
        </w:rPr>
        <w:t>المولى سعيد المزيدي في كتاب تحفة ال</w:t>
      </w:r>
      <w:r w:rsidR="00D35F68">
        <w:rPr>
          <w:rFonts w:hint="cs"/>
          <w:rtl/>
        </w:rPr>
        <w:t>إ</w:t>
      </w:r>
      <w:r w:rsidR="003B0815">
        <w:rPr>
          <w:rtl/>
        </w:rPr>
        <w:t xml:space="preserve">خوان: عن أبي بصير عن الصادق </w:t>
      </w:r>
      <w:r w:rsidR="00FD0467" w:rsidRPr="00FD0467">
        <w:rPr>
          <w:rStyle w:val="libAlaemChar"/>
          <w:rtl/>
        </w:rPr>
        <w:t>عليه‌السلام</w:t>
      </w:r>
      <w:r w:rsidR="003B0815">
        <w:rPr>
          <w:rtl/>
        </w:rPr>
        <w:t xml:space="preserve">، في خبر طويل في خلقه آدم </w:t>
      </w:r>
      <w:r w:rsidR="00FD0467" w:rsidRPr="00FD0467">
        <w:rPr>
          <w:rStyle w:val="libAlaemChar"/>
          <w:rtl/>
        </w:rPr>
        <w:t>عليه‌السلام</w:t>
      </w:r>
      <w:r w:rsidR="003B0815">
        <w:rPr>
          <w:rtl/>
        </w:rPr>
        <w:t xml:space="preserve"> - إلى أن - قال: </w:t>
      </w:r>
      <w:r w:rsidR="00E85503">
        <w:rPr>
          <w:rtl/>
        </w:rPr>
        <w:t xml:space="preserve">« </w:t>
      </w:r>
      <w:r w:rsidR="003B0815">
        <w:rPr>
          <w:rtl/>
        </w:rPr>
        <w:t>كان السجود ل</w:t>
      </w:r>
      <w:r w:rsidR="00D35F68">
        <w:rPr>
          <w:rFonts w:hint="cs"/>
          <w:rtl/>
        </w:rPr>
        <w:t>آ</w:t>
      </w:r>
      <w:r w:rsidR="003B0815">
        <w:rPr>
          <w:rtl/>
        </w:rPr>
        <w:t>دم يوم الجمعة عند الزوال، فبقيت الملائكة في سجودها إلى العصر، فجعل الله هذا اليوم عيدا</w:t>
      </w:r>
      <w:r w:rsidR="00D35F68">
        <w:rPr>
          <w:rFonts w:hint="cs"/>
          <w:rtl/>
        </w:rPr>
        <w:t>ً</w:t>
      </w:r>
      <w:r w:rsidR="003B0815">
        <w:rPr>
          <w:rtl/>
        </w:rPr>
        <w:t xml:space="preserve"> ل</w:t>
      </w:r>
      <w:r w:rsidR="00D35F68">
        <w:rPr>
          <w:rFonts w:hint="cs"/>
          <w:rtl/>
        </w:rPr>
        <w:t>آ</w:t>
      </w:r>
      <w:r w:rsidR="003B0815">
        <w:rPr>
          <w:rtl/>
        </w:rPr>
        <w:t>دم ول</w:t>
      </w:r>
      <w:r w:rsidR="00D35F68">
        <w:rPr>
          <w:rFonts w:hint="cs"/>
          <w:rtl/>
        </w:rPr>
        <w:t>أ</w:t>
      </w:r>
      <w:r w:rsidR="003B0815">
        <w:rPr>
          <w:rtl/>
        </w:rPr>
        <w:t>ولاده، وأعطاه الله فيه ال</w:t>
      </w:r>
      <w:r w:rsidR="00D35F68">
        <w:rPr>
          <w:rFonts w:hint="cs"/>
          <w:rtl/>
        </w:rPr>
        <w:t>إ</w:t>
      </w:r>
      <w:r w:rsidR="003B0815">
        <w:rPr>
          <w:rtl/>
        </w:rPr>
        <w:t>جابة في الدعاء، وهو يوم الجمعة وليلتها أربع وعشرون ساعة في كل ساعة يعتق سبعين ألف عتيق من النار</w:t>
      </w:r>
      <w:r w:rsidR="00E85503">
        <w:rPr>
          <w:rtl/>
        </w:rPr>
        <w:t xml:space="preserve"> »</w:t>
      </w:r>
      <w:r w:rsidR="003B0815">
        <w:rPr>
          <w:rtl/>
        </w:rPr>
        <w:t xml:space="preserve">. </w:t>
      </w:r>
    </w:p>
    <w:p w:rsidR="00EE5CBA" w:rsidRDefault="00EE5CBA" w:rsidP="00D35F68">
      <w:pPr>
        <w:pStyle w:val="libNormal"/>
        <w:rPr>
          <w:rtl/>
        </w:rPr>
      </w:pPr>
      <w:r>
        <w:rPr>
          <w:rtl/>
        </w:rPr>
        <w:t xml:space="preserve">6455 / 6 - </w:t>
      </w:r>
      <w:r w:rsidR="003B0815">
        <w:rPr>
          <w:rtl/>
        </w:rPr>
        <w:t xml:space="preserve">الشيخ أبوالفتوح في تفسيره: عن النبي </w:t>
      </w:r>
      <w:r w:rsidR="00FD0467" w:rsidRPr="00FD0467">
        <w:rPr>
          <w:rStyle w:val="libAlaemChar"/>
          <w:rtl/>
        </w:rPr>
        <w:t>صلى‌الله‌عليه‌وآله‌</w:t>
      </w:r>
      <w:r w:rsidR="003B0815">
        <w:rPr>
          <w:rtl/>
        </w:rPr>
        <w:t xml:space="preserve"> أنه قال في حديث في فضل يوم الجمعة: </w:t>
      </w:r>
      <w:r w:rsidR="00E85503">
        <w:rPr>
          <w:rtl/>
        </w:rPr>
        <w:t xml:space="preserve">« </w:t>
      </w:r>
      <w:r w:rsidR="003B0815">
        <w:rPr>
          <w:rtl/>
        </w:rPr>
        <w:t>وفيه ساعة لا يوافقها دعاء مؤمن فيها إل</w:t>
      </w:r>
      <w:r w:rsidR="00D35F68">
        <w:rPr>
          <w:rFonts w:hint="cs"/>
          <w:rtl/>
        </w:rPr>
        <w:t>ّ</w:t>
      </w:r>
      <w:r w:rsidR="003B0815">
        <w:rPr>
          <w:rtl/>
        </w:rPr>
        <w:t>ا استجيب له فيها</w:t>
      </w:r>
      <w:r w:rsidR="00E85503">
        <w:rPr>
          <w:rtl/>
        </w:rPr>
        <w:t xml:space="preserve"> »</w:t>
      </w:r>
      <w:r w:rsidR="003B0815">
        <w:rPr>
          <w:rtl/>
        </w:rPr>
        <w:t xml:space="preserve">. </w:t>
      </w:r>
    </w:p>
    <w:p w:rsidR="00EE5CBA" w:rsidRDefault="00EE5CBA" w:rsidP="00D35F68">
      <w:pPr>
        <w:pStyle w:val="libNormal"/>
        <w:rPr>
          <w:rtl/>
        </w:rPr>
      </w:pPr>
      <w:r>
        <w:rPr>
          <w:rtl/>
        </w:rPr>
        <w:t xml:space="preserve">6456 / 7 - </w:t>
      </w:r>
      <w:r w:rsidR="003B0815">
        <w:rPr>
          <w:rtl/>
        </w:rPr>
        <w:t xml:space="preserve">وفي رواية </w:t>
      </w:r>
      <w:r w:rsidR="00E85503">
        <w:rPr>
          <w:rtl/>
        </w:rPr>
        <w:t xml:space="preserve">« </w:t>
      </w:r>
      <w:r w:rsidR="003B0815">
        <w:rPr>
          <w:rtl/>
        </w:rPr>
        <w:t xml:space="preserve">إنها الساعة التي فرغ </w:t>
      </w:r>
      <w:r w:rsidR="00AA1F1C">
        <w:rPr>
          <w:rtl/>
        </w:rPr>
        <w:t>الإمام</w:t>
      </w:r>
      <w:r w:rsidR="003B0815">
        <w:rPr>
          <w:rtl/>
        </w:rPr>
        <w:t xml:space="preserve"> من الخطبة، وشرع المؤذنون في ال</w:t>
      </w:r>
      <w:r w:rsidR="00D35F68">
        <w:rPr>
          <w:rFonts w:hint="cs"/>
          <w:rtl/>
        </w:rPr>
        <w:t>إ</w:t>
      </w:r>
      <w:r w:rsidR="003B0815">
        <w:rPr>
          <w:rtl/>
        </w:rPr>
        <w:t>قامة ويستوي الصفوف</w:t>
      </w:r>
      <w:r w:rsidR="00E85503">
        <w:rPr>
          <w:rtl/>
        </w:rPr>
        <w:t xml:space="preserve"> »</w:t>
      </w:r>
      <w:r w:rsidR="003B0815">
        <w:rPr>
          <w:rtl/>
        </w:rPr>
        <w:t xml:space="preserve">. </w:t>
      </w:r>
    </w:p>
    <w:p w:rsidR="00D35F68" w:rsidRDefault="00EE5CBA" w:rsidP="00D35F68">
      <w:pPr>
        <w:pStyle w:val="libNormal"/>
        <w:rPr>
          <w:rtl/>
        </w:rPr>
      </w:pPr>
      <w:r>
        <w:rPr>
          <w:rtl/>
        </w:rPr>
        <w:t xml:space="preserve">6457 / 8 - </w:t>
      </w:r>
      <w:r w:rsidR="003B0815">
        <w:rPr>
          <w:rtl/>
        </w:rPr>
        <w:t xml:space="preserve">وفي رواية </w:t>
      </w:r>
      <w:r w:rsidR="00E85503">
        <w:rPr>
          <w:rtl/>
        </w:rPr>
        <w:t xml:space="preserve">« </w:t>
      </w:r>
      <w:r w:rsidR="003B0815">
        <w:rPr>
          <w:rtl/>
        </w:rPr>
        <w:t>إنها الساعة ال</w:t>
      </w:r>
      <w:r w:rsidR="00D35F68">
        <w:rPr>
          <w:rFonts w:hint="cs"/>
          <w:rtl/>
        </w:rPr>
        <w:t>آ</w:t>
      </w:r>
      <w:r w:rsidR="003B0815">
        <w:rPr>
          <w:rtl/>
        </w:rPr>
        <w:t>خرة من اليوم، وبقي منها نصف ساعة، وقالوا: إذا غرب نصف قرص الشمس</w:t>
      </w:r>
      <w:r w:rsidR="00E85503">
        <w:rPr>
          <w:rtl/>
        </w:rPr>
        <w:t xml:space="preserve"> »</w:t>
      </w:r>
      <w:r w:rsidR="003B0815">
        <w:rPr>
          <w:rtl/>
        </w:rPr>
        <w:t xml:space="preserve">. </w:t>
      </w:r>
    </w:p>
    <w:p w:rsidR="00EE5CBA" w:rsidRDefault="003B0815" w:rsidP="00D35F68">
      <w:pPr>
        <w:pStyle w:val="Heading2Center"/>
        <w:rPr>
          <w:rtl/>
        </w:rPr>
      </w:pPr>
      <w:bookmarkStart w:id="34" w:name="_Toc366285003"/>
      <w:r>
        <w:rPr>
          <w:rtl/>
        </w:rPr>
        <w:t xml:space="preserve">34 </w:t>
      </w:r>
      <w:r w:rsidR="00D35F68">
        <w:rPr>
          <w:rtl/>
        </w:rPr>
        <w:t>–</w:t>
      </w:r>
      <w:r w:rsidR="00D35F68">
        <w:rPr>
          <w:rFonts w:hint="cs"/>
          <w:rtl/>
        </w:rPr>
        <w:t xml:space="preserve"> </w:t>
      </w:r>
      <w:r w:rsidR="00D35F68" w:rsidRPr="00D35F68">
        <w:rPr>
          <w:rStyle w:val="libAlaemHeading2Char"/>
          <w:rFonts w:hint="cs"/>
          <w:rtl/>
        </w:rPr>
        <w:t>(</w:t>
      </w:r>
      <w:r>
        <w:rPr>
          <w:rtl/>
        </w:rPr>
        <w:t xml:space="preserve"> باب استحباب السبق إلى صلاة الجمعة، وحكم من سبق إلى مكان من المسجد</w:t>
      </w:r>
      <w:r w:rsidR="00E85503">
        <w:rPr>
          <w:rtl/>
        </w:rPr>
        <w:t xml:space="preserve"> </w:t>
      </w:r>
      <w:r w:rsidR="00D35F68" w:rsidRPr="00D35F68">
        <w:rPr>
          <w:rStyle w:val="libAlaemHeading2Char"/>
          <w:rFonts w:hint="cs"/>
          <w:rtl/>
        </w:rPr>
        <w:t>)</w:t>
      </w:r>
      <w:bookmarkEnd w:id="34"/>
      <w:r>
        <w:rPr>
          <w:rtl/>
        </w:rPr>
        <w:t xml:space="preserve"> </w:t>
      </w:r>
    </w:p>
    <w:p w:rsidR="003B0815" w:rsidRDefault="00EE5CBA" w:rsidP="00D35F68">
      <w:pPr>
        <w:pStyle w:val="libNormal"/>
        <w:rPr>
          <w:rtl/>
        </w:rPr>
      </w:pPr>
      <w:r>
        <w:rPr>
          <w:rtl/>
        </w:rPr>
        <w:t xml:space="preserve">6458 / 1 - </w:t>
      </w:r>
      <w:r w:rsidR="003B0815">
        <w:rPr>
          <w:rtl/>
        </w:rPr>
        <w:t xml:space="preserve">الشيخ جعفر بن أحمد القمي في كتاب العروس: بإسناده عن جابر، 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إذا كان حين يبعث الله العباد، أتى بال</w:t>
      </w:r>
      <w:r w:rsidR="00D35F68">
        <w:rPr>
          <w:rFonts w:hint="cs"/>
          <w:rtl/>
        </w:rPr>
        <w:t>أ</w:t>
      </w:r>
      <w:r w:rsidR="003B0815">
        <w:rPr>
          <w:rtl/>
        </w:rPr>
        <w:t>يام يعرفها الخلائق بأسمائها، وحليها، يقدمها يوم</w:t>
      </w:r>
    </w:p>
    <w:p w:rsidR="002465B3" w:rsidRDefault="00152F9D" w:rsidP="00152F9D">
      <w:pPr>
        <w:pStyle w:val="libLine"/>
        <w:rPr>
          <w:rtl/>
        </w:rPr>
      </w:pPr>
      <w:r>
        <w:rPr>
          <w:rtl/>
        </w:rPr>
        <w:t>____________________________</w:t>
      </w:r>
    </w:p>
    <w:p w:rsidR="002465B3" w:rsidRDefault="002465B3" w:rsidP="00D35F68">
      <w:pPr>
        <w:pStyle w:val="libFootnote0"/>
        <w:rPr>
          <w:rtl/>
        </w:rPr>
      </w:pPr>
      <w:r>
        <w:rPr>
          <w:rtl/>
        </w:rPr>
        <w:t>5 -</w:t>
      </w:r>
      <w:r w:rsidR="003B0815">
        <w:rPr>
          <w:rtl/>
        </w:rPr>
        <w:t xml:space="preserve"> تحفة ال</w:t>
      </w:r>
      <w:r w:rsidR="00D35F68">
        <w:rPr>
          <w:rFonts w:hint="cs"/>
          <w:rtl/>
        </w:rPr>
        <w:t>أ</w:t>
      </w:r>
      <w:r w:rsidR="003B0815">
        <w:rPr>
          <w:rtl/>
        </w:rPr>
        <w:t xml:space="preserve">خوان ص 65. </w:t>
      </w:r>
    </w:p>
    <w:p w:rsidR="002465B3" w:rsidRDefault="002465B3" w:rsidP="00D35F68">
      <w:pPr>
        <w:pStyle w:val="libFootnote0"/>
        <w:rPr>
          <w:rtl/>
        </w:rPr>
      </w:pPr>
      <w:r>
        <w:rPr>
          <w:rtl/>
        </w:rPr>
        <w:t>6 -</w:t>
      </w:r>
      <w:r w:rsidR="003B0815">
        <w:rPr>
          <w:rtl/>
        </w:rPr>
        <w:t xml:space="preserve"> </w:t>
      </w:r>
      <w:r>
        <w:rPr>
          <w:rtl/>
        </w:rPr>
        <w:t>8 -</w:t>
      </w:r>
      <w:r w:rsidR="003B0815">
        <w:rPr>
          <w:rtl/>
        </w:rPr>
        <w:t xml:space="preserve"> تفسير ابي الفتوح الرازي ج 5 ص 324. </w:t>
      </w:r>
    </w:p>
    <w:p w:rsidR="002465B3" w:rsidRDefault="00FD0467" w:rsidP="00FD0467">
      <w:pPr>
        <w:pStyle w:val="libFootnoteCenterBold"/>
        <w:rPr>
          <w:rtl/>
        </w:rPr>
      </w:pPr>
      <w:r>
        <w:rPr>
          <w:rtl/>
        </w:rPr>
        <w:t>الباب - 34</w:t>
      </w:r>
      <w:r w:rsidR="003B0815">
        <w:rPr>
          <w:rtl/>
        </w:rPr>
        <w:t xml:space="preserve"> </w:t>
      </w:r>
    </w:p>
    <w:p w:rsidR="003B0815" w:rsidRDefault="002465B3" w:rsidP="002465B3">
      <w:pPr>
        <w:pStyle w:val="libFootnote0"/>
        <w:rPr>
          <w:rtl/>
        </w:rPr>
      </w:pPr>
      <w:r>
        <w:rPr>
          <w:rtl/>
        </w:rPr>
        <w:t>1 -</w:t>
      </w:r>
      <w:r w:rsidR="003B0815">
        <w:rPr>
          <w:rtl/>
        </w:rPr>
        <w:t xml:space="preserve"> العروس ص 47. </w:t>
      </w:r>
    </w:p>
    <w:p w:rsidR="00EE5CBA" w:rsidRDefault="003B0815" w:rsidP="00D35F68">
      <w:pPr>
        <w:pStyle w:val="libNormal0"/>
        <w:rPr>
          <w:rtl/>
        </w:rPr>
      </w:pPr>
      <w:r>
        <w:rPr>
          <w:rtl/>
        </w:rPr>
        <w:br w:type="page"/>
      </w:r>
      <w:r>
        <w:rPr>
          <w:rtl/>
        </w:rPr>
        <w:lastRenderedPageBreak/>
        <w:t>الجمعة له نور ساطع، تتبعه سائر ال</w:t>
      </w:r>
      <w:r w:rsidR="00D35F68">
        <w:rPr>
          <w:rFonts w:hint="cs"/>
          <w:rtl/>
        </w:rPr>
        <w:t>أ</w:t>
      </w:r>
      <w:r>
        <w:rPr>
          <w:rtl/>
        </w:rPr>
        <w:t>يام، كأنه عروس كريمة ذات وقار، تهدى إلى ذي حلم وشأن، ثم يكون يوم الجمعه شاهدا</w:t>
      </w:r>
      <w:r w:rsidR="00D35F68">
        <w:rPr>
          <w:rFonts w:hint="cs"/>
          <w:rtl/>
        </w:rPr>
        <w:t>ً</w:t>
      </w:r>
      <w:r>
        <w:rPr>
          <w:rtl/>
        </w:rPr>
        <w:t xml:space="preserve"> لمن حافظ وسارع إليه، ثم يدخل المؤمنون على قدر سبقهم إلى الجنة</w:t>
      </w:r>
      <w:r w:rsidR="00E85503">
        <w:rPr>
          <w:rtl/>
        </w:rPr>
        <w:t xml:space="preserve"> »</w:t>
      </w:r>
      <w:r>
        <w:rPr>
          <w:rtl/>
        </w:rPr>
        <w:t xml:space="preserve"> </w:t>
      </w:r>
      <w:r w:rsidR="002465B3" w:rsidRPr="002465B3">
        <w:rPr>
          <w:rStyle w:val="libFootnotenumChar"/>
          <w:rtl/>
        </w:rPr>
        <w:t>(1)</w:t>
      </w:r>
      <w:r>
        <w:rPr>
          <w:rtl/>
        </w:rPr>
        <w:t xml:space="preserve">. </w:t>
      </w:r>
    </w:p>
    <w:p w:rsidR="00FD0467" w:rsidRDefault="00EE5CBA" w:rsidP="00D35F68">
      <w:pPr>
        <w:pStyle w:val="libNormal"/>
        <w:rPr>
          <w:rtl/>
        </w:rPr>
      </w:pPr>
      <w:r>
        <w:rPr>
          <w:rtl/>
        </w:rPr>
        <w:t xml:space="preserve">6459 / 2 - </w:t>
      </w:r>
      <w:r w:rsidR="003B0815">
        <w:rPr>
          <w:rtl/>
        </w:rPr>
        <w:t xml:space="preserve">الجعفريات: حدثني أبوالحسن أحمد بن المظفر بن أحمد العطار، أخبرنا أبو </w:t>
      </w:r>
      <w:r w:rsidR="00152F9D">
        <w:rPr>
          <w:rtl/>
        </w:rPr>
        <w:t>محمّد</w:t>
      </w:r>
      <w:r w:rsidR="003B0815">
        <w:rPr>
          <w:rtl/>
        </w:rPr>
        <w:t xml:space="preserve"> </w:t>
      </w:r>
      <w:r w:rsidR="00152F9D">
        <w:rPr>
          <w:rtl/>
        </w:rPr>
        <w:t>عبدالله</w:t>
      </w:r>
      <w:r w:rsidR="003B0815">
        <w:rPr>
          <w:rtl/>
        </w:rPr>
        <w:t xml:space="preserve"> بن </w:t>
      </w:r>
      <w:r w:rsidR="00152F9D">
        <w:rPr>
          <w:rtl/>
        </w:rPr>
        <w:t>محمّد</w:t>
      </w:r>
      <w:r w:rsidR="003B0815">
        <w:rPr>
          <w:rtl/>
        </w:rPr>
        <w:t xml:space="preserve"> بن عثمان المعروف بابن السقا الحافظ رحمه الله، حدثنا </w:t>
      </w:r>
      <w:r w:rsidR="00152F9D">
        <w:rPr>
          <w:rtl/>
        </w:rPr>
        <w:t>عبدالله</w:t>
      </w:r>
      <w:r w:rsidR="003B0815">
        <w:rPr>
          <w:rtl/>
        </w:rPr>
        <w:t xml:space="preserve"> بن وصيف مولى هاشم بمكة سنة سبع وثلاثمائة، حدثنا أبو حمة بن يوسف اليماني حدثنا أبو قرة موسى بن طارق ذكر ذلك، عن نافع، عن ابن عمر،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كان يوم الجمعة بعث الله تعالى ملائكة يقفون على أبواب المساجد، ومعهم صحف من نور، وأقلام من نور، فيكتبون ال</w:t>
      </w:r>
      <w:r w:rsidR="00D35F68">
        <w:rPr>
          <w:rFonts w:hint="cs"/>
          <w:rtl/>
        </w:rPr>
        <w:t>أ</w:t>
      </w:r>
      <w:r w:rsidR="003B0815">
        <w:rPr>
          <w:rtl/>
        </w:rPr>
        <w:t>ول فال</w:t>
      </w:r>
      <w:r w:rsidR="00D35F68">
        <w:rPr>
          <w:rFonts w:hint="cs"/>
          <w:rtl/>
        </w:rPr>
        <w:t>أ</w:t>
      </w:r>
      <w:r w:rsidR="003B0815">
        <w:rPr>
          <w:rtl/>
        </w:rPr>
        <w:t>ول، فإذا سمعوا النداء حضروا الخطبة</w:t>
      </w:r>
      <w:r w:rsidR="00E85503">
        <w:rPr>
          <w:rtl/>
        </w:rPr>
        <w:t xml:space="preserve"> »</w:t>
      </w:r>
      <w:r w:rsidR="003B0815">
        <w:rPr>
          <w:rtl/>
        </w:rPr>
        <w:t>.</w:t>
      </w:r>
      <w:r w:rsidR="00FD0467">
        <w:rPr>
          <w:rtl/>
        </w:rPr>
        <w:t xml:space="preserve"> </w:t>
      </w:r>
    </w:p>
    <w:p w:rsidR="00EE5CBA" w:rsidRDefault="00FD0467" w:rsidP="00D35F68">
      <w:pPr>
        <w:pStyle w:val="Heading2Center"/>
        <w:rPr>
          <w:rtl/>
        </w:rPr>
      </w:pPr>
      <w:r>
        <w:rPr>
          <w:rtl/>
        </w:rPr>
        <w:t xml:space="preserve"> </w:t>
      </w:r>
      <w:bookmarkStart w:id="35" w:name="_Toc366285004"/>
      <w:r>
        <w:rPr>
          <w:rtl/>
        </w:rPr>
        <w:t xml:space="preserve">35 - </w:t>
      </w:r>
      <w:r w:rsidR="00556A70" w:rsidRPr="00556A70">
        <w:rPr>
          <w:rStyle w:val="libAlaemHeading2Char"/>
          <w:rtl/>
        </w:rPr>
        <w:t>(</w:t>
      </w:r>
      <w:r>
        <w:rPr>
          <w:rtl/>
        </w:rPr>
        <w:t xml:space="preserve"> </w:t>
      </w:r>
      <w:r w:rsidR="003B0815">
        <w:rPr>
          <w:rtl/>
        </w:rPr>
        <w:t>باب استحباب ال</w:t>
      </w:r>
      <w:r w:rsidR="00D35F68">
        <w:rPr>
          <w:rFonts w:hint="cs"/>
          <w:rtl/>
        </w:rPr>
        <w:t>إ</w:t>
      </w:r>
      <w:r w:rsidR="003B0815">
        <w:rPr>
          <w:rtl/>
        </w:rPr>
        <w:t xml:space="preserve">كثار من الصلاة على </w:t>
      </w:r>
      <w:r w:rsidR="00152F9D">
        <w:rPr>
          <w:rtl/>
        </w:rPr>
        <w:t>محمّد</w:t>
      </w:r>
      <w:r w:rsidR="003B0815">
        <w:rPr>
          <w:rtl/>
        </w:rPr>
        <w:t xml:space="preserve"> وآل </w:t>
      </w:r>
      <w:r w:rsidR="00152F9D">
        <w:rPr>
          <w:rtl/>
        </w:rPr>
        <w:t>محمّد</w:t>
      </w:r>
      <w:r w:rsidR="003B0815">
        <w:rPr>
          <w:rtl/>
        </w:rPr>
        <w:t xml:space="preserve"> في ليلة الجمعة ويومها، واستحباب الصلاة عليهم يوم الجمعة ألف مرة، وفي كل يوم مائة مرة</w:t>
      </w:r>
      <w:r w:rsidR="00556A70" w:rsidRPr="00556A70">
        <w:rPr>
          <w:rStyle w:val="libAlaemHeading2Char"/>
          <w:rtl/>
        </w:rPr>
        <w:t xml:space="preserve"> )</w:t>
      </w:r>
      <w:bookmarkEnd w:id="35"/>
      <w:r w:rsidR="003B0815">
        <w:rPr>
          <w:rtl/>
        </w:rPr>
        <w:t xml:space="preserve"> </w:t>
      </w:r>
    </w:p>
    <w:p w:rsidR="003B0815" w:rsidRDefault="00EE5CBA" w:rsidP="003B0815">
      <w:pPr>
        <w:pStyle w:val="libNormal"/>
        <w:rPr>
          <w:rtl/>
        </w:rPr>
      </w:pPr>
      <w:r>
        <w:rPr>
          <w:rtl/>
        </w:rPr>
        <w:t xml:space="preserve">6460 / 1 - </w:t>
      </w:r>
      <w:r w:rsidR="003B0815">
        <w:rPr>
          <w:rtl/>
        </w:rPr>
        <w:t xml:space="preserve">جعفر بن أحمد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إذا كانت عشية الخميس ليلة الجمعة نزلت الملائكة من السماء معها أقلام الذهب، وصحف الفضة، لا يكتبون عشية الخميس، وليلة الجمعة، ويوم الجمعة، إلى أن تغيب الشمس،</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الظاهر يدخل المؤمنون الجن</w:t>
      </w:r>
      <w:r w:rsidR="00D35F68">
        <w:rPr>
          <w:rFonts w:hint="cs"/>
          <w:rtl/>
        </w:rPr>
        <w:t>ّ</w:t>
      </w:r>
      <w:r w:rsidR="003B0815">
        <w:rPr>
          <w:rtl/>
        </w:rPr>
        <w:t xml:space="preserve">ة على قدر سبقهم إلى الجمعة. منه (قده). </w:t>
      </w:r>
    </w:p>
    <w:p w:rsidR="002465B3" w:rsidRDefault="002465B3" w:rsidP="002465B3">
      <w:pPr>
        <w:pStyle w:val="libFootnote0"/>
        <w:rPr>
          <w:rtl/>
        </w:rPr>
      </w:pPr>
      <w:r>
        <w:rPr>
          <w:rtl/>
        </w:rPr>
        <w:t>2 -</w:t>
      </w:r>
      <w:r w:rsidR="003B0815">
        <w:rPr>
          <w:rtl/>
        </w:rPr>
        <w:t xml:space="preserve"> الجعفريات ص 101. </w:t>
      </w:r>
    </w:p>
    <w:p w:rsidR="002465B3" w:rsidRDefault="00FD0467" w:rsidP="00FD0467">
      <w:pPr>
        <w:pStyle w:val="libFootnoteCenterBold"/>
        <w:rPr>
          <w:rtl/>
        </w:rPr>
      </w:pPr>
      <w:r>
        <w:rPr>
          <w:rtl/>
        </w:rPr>
        <w:t>الباب - 35</w:t>
      </w:r>
      <w:r w:rsidR="003B0815">
        <w:rPr>
          <w:rtl/>
        </w:rPr>
        <w:t xml:space="preserve"> </w:t>
      </w:r>
    </w:p>
    <w:p w:rsidR="003B0815" w:rsidRDefault="002465B3" w:rsidP="002465B3">
      <w:pPr>
        <w:pStyle w:val="libFootnote0"/>
        <w:rPr>
          <w:rtl/>
        </w:rPr>
      </w:pPr>
      <w:r>
        <w:rPr>
          <w:rtl/>
        </w:rPr>
        <w:t>1 -</w:t>
      </w:r>
      <w:r w:rsidR="003B0815">
        <w:rPr>
          <w:rtl/>
        </w:rPr>
        <w:t xml:space="preserve"> العروس ص 49. </w:t>
      </w:r>
    </w:p>
    <w:p w:rsidR="00EE5CBA" w:rsidRDefault="003B0815" w:rsidP="00D35F68">
      <w:pPr>
        <w:pStyle w:val="libNormal0"/>
        <w:rPr>
          <w:rtl/>
        </w:rPr>
      </w:pPr>
      <w:r>
        <w:rPr>
          <w:rtl/>
        </w:rPr>
        <w:br w:type="page"/>
      </w:r>
      <w:r>
        <w:rPr>
          <w:rtl/>
        </w:rPr>
        <w:lastRenderedPageBreak/>
        <w:t xml:space="preserve">إلا الصلاة على </w:t>
      </w:r>
      <w:r w:rsidR="00152F9D">
        <w:rPr>
          <w:rtl/>
        </w:rPr>
        <w:t>محمّد</w:t>
      </w:r>
      <w:r>
        <w:rPr>
          <w:rtl/>
        </w:rPr>
        <w:t xml:space="preserve"> وآل </w:t>
      </w:r>
      <w:r w:rsidR="00152F9D">
        <w:rPr>
          <w:rtl/>
        </w:rPr>
        <w:t>محمّد</w:t>
      </w:r>
      <w:r w:rsidR="00E85503">
        <w:rPr>
          <w:rtl/>
        </w:rPr>
        <w:t xml:space="preserve"> »</w:t>
      </w:r>
      <w:r>
        <w:rPr>
          <w:rtl/>
        </w:rPr>
        <w:t xml:space="preserve">. </w:t>
      </w:r>
    </w:p>
    <w:p w:rsidR="00EE5CBA" w:rsidRDefault="00EE5CBA" w:rsidP="003B0815">
      <w:pPr>
        <w:pStyle w:val="libNormal"/>
        <w:rPr>
          <w:rtl/>
        </w:rPr>
      </w:pPr>
      <w:r>
        <w:rPr>
          <w:rtl/>
        </w:rPr>
        <w:t xml:space="preserve">6461 / 2 - </w:t>
      </w:r>
      <w:r w:rsidR="003B0815">
        <w:rPr>
          <w:rtl/>
        </w:rPr>
        <w:t xml:space="preserve">وقال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الصلاة ليلة الجمعة ويوم الجمعة بألف حسنة، ويرفع له ألف درجة وأن المصلي على </w:t>
      </w:r>
      <w:r w:rsidR="00152F9D">
        <w:rPr>
          <w:rtl/>
        </w:rPr>
        <w:t>محمّد</w:t>
      </w:r>
      <w:r w:rsidR="003B0815">
        <w:rPr>
          <w:rtl/>
        </w:rPr>
        <w:t xml:space="preserve"> وآل </w:t>
      </w:r>
      <w:r w:rsidR="00152F9D">
        <w:rPr>
          <w:rtl/>
        </w:rPr>
        <w:t>محمّد</w:t>
      </w:r>
      <w:r w:rsidR="003B0815">
        <w:rPr>
          <w:rtl/>
        </w:rPr>
        <w:t xml:space="preserve"> ليلة الجمعة يزهر نوره في السموات إلى أن تقوم الساعة، وملائكة الله في السموات يستغفرون له، ويستغفر له الملك الموكل بقبر النبي </w:t>
      </w:r>
      <w:r w:rsidR="00FD0467" w:rsidRPr="00FD0467">
        <w:rPr>
          <w:rStyle w:val="libAlaemChar"/>
          <w:rtl/>
        </w:rPr>
        <w:t>صلى‌الله‌عليه‌وآله‌</w:t>
      </w:r>
      <w:r w:rsidR="003B0815">
        <w:rPr>
          <w:rtl/>
        </w:rPr>
        <w:t xml:space="preserve"> إلى أن تقوم الساعة</w:t>
      </w:r>
      <w:r w:rsidR="00E85503">
        <w:rPr>
          <w:rtl/>
        </w:rPr>
        <w:t xml:space="preserve"> »</w:t>
      </w:r>
      <w:r w:rsidR="003B0815">
        <w:rPr>
          <w:rtl/>
        </w:rPr>
        <w:t xml:space="preserve">. </w:t>
      </w:r>
    </w:p>
    <w:p w:rsidR="00EE5CBA" w:rsidRDefault="00EE5CBA" w:rsidP="003B0815">
      <w:pPr>
        <w:pStyle w:val="libNormal"/>
        <w:rPr>
          <w:rtl/>
        </w:rPr>
      </w:pPr>
      <w:r>
        <w:rPr>
          <w:rtl/>
        </w:rPr>
        <w:t xml:space="preserve">6462 / 3 - </w:t>
      </w:r>
      <w:r w:rsidR="003B0815">
        <w:rPr>
          <w:rtl/>
        </w:rPr>
        <w:t xml:space="preserve">وعن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السنة الصلاة على </w:t>
      </w:r>
      <w:r w:rsidR="00152F9D">
        <w:rPr>
          <w:rtl/>
        </w:rPr>
        <w:t>محمّد</w:t>
      </w:r>
      <w:r w:rsidR="003B0815">
        <w:rPr>
          <w:rtl/>
        </w:rPr>
        <w:t xml:space="preserve"> وآل </w:t>
      </w:r>
      <w:r w:rsidR="00152F9D">
        <w:rPr>
          <w:rtl/>
        </w:rPr>
        <w:t>محمّد</w:t>
      </w:r>
      <w:r w:rsidR="003B0815">
        <w:rPr>
          <w:rtl/>
        </w:rPr>
        <w:t xml:space="preserve"> يوم الجمعة ألف مرة، وفي غير يوم الجمعة مائة مرة، ومن صلى على </w:t>
      </w:r>
      <w:r w:rsidR="00152F9D">
        <w:rPr>
          <w:rtl/>
        </w:rPr>
        <w:t>محمّد</w:t>
      </w:r>
      <w:r w:rsidR="003B0815">
        <w:rPr>
          <w:rtl/>
        </w:rPr>
        <w:t xml:space="preserve"> وآل </w:t>
      </w:r>
      <w:r w:rsidR="00152F9D">
        <w:rPr>
          <w:rtl/>
        </w:rPr>
        <w:t>محمّد</w:t>
      </w:r>
      <w:r w:rsidR="003B0815">
        <w:rPr>
          <w:rtl/>
        </w:rPr>
        <w:t xml:space="preserve"> في يوم الجمعة مائة صلاة، واستغفر مائة مرة، وقرأ قل هو الله أحد مائة مرة غفر له البتة</w:t>
      </w:r>
      <w:r w:rsidR="00E85503">
        <w:rPr>
          <w:rtl/>
        </w:rPr>
        <w:t xml:space="preserve"> »</w:t>
      </w:r>
      <w:r w:rsidR="003B0815">
        <w:rPr>
          <w:rtl/>
        </w:rPr>
        <w:t xml:space="preserve">. </w:t>
      </w:r>
    </w:p>
    <w:p w:rsidR="003B0815" w:rsidRDefault="00EE5CBA" w:rsidP="00D35F68">
      <w:pPr>
        <w:pStyle w:val="libNormal"/>
        <w:rPr>
          <w:rtl/>
        </w:rPr>
      </w:pPr>
      <w:r>
        <w:rPr>
          <w:rtl/>
        </w:rPr>
        <w:t xml:space="preserve">6463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أكثروا الصلاة علي</w:t>
      </w:r>
      <w:r w:rsidR="00D35F68">
        <w:rPr>
          <w:rFonts w:hint="cs"/>
          <w:rtl/>
        </w:rPr>
        <w:t>ّ</w:t>
      </w:r>
      <w:r w:rsidR="003B0815">
        <w:rPr>
          <w:rtl/>
        </w:rPr>
        <w:t xml:space="preserve"> في الليلة الغر</w:t>
      </w:r>
      <w:r w:rsidR="00D35F68">
        <w:rPr>
          <w:rFonts w:hint="cs"/>
          <w:rtl/>
        </w:rPr>
        <w:t>ّ</w:t>
      </w:r>
      <w:r w:rsidR="003B0815">
        <w:rPr>
          <w:rtl/>
        </w:rPr>
        <w:t>اء، واليوم ال</w:t>
      </w:r>
      <w:r w:rsidR="00D35F68">
        <w:rPr>
          <w:rFonts w:hint="cs"/>
          <w:rtl/>
        </w:rPr>
        <w:t>أ</w:t>
      </w:r>
      <w:r w:rsidR="003B0815">
        <w:rPr>
          <w:rtl/>
        </w:rPr>
        <w:t>زهر، فقال: الليلة الغراء ليلة الجمعة، واليوم ال</w:t>
      </w:r>
      <w:r w:rsidR="00D35F68">
        <w:rPr>
          <w:rFonts w:hint="cs"/>
          <w:rtl/>
        </w:rPr>
        <w:t>أ</w:t>
      </w:r>
      <w:r w:rsidR="003B0815">
        <w:rPr>
          <w:rtl/>
        </w:rPr>
        <w:t>زهر يوم الجمعة فيهما لله طلقاء</w:t>
      </w:r>
      <w:r w:rsidR="00D35F68">
        <w:rPr>
          <w:rFonts w:hint="cs"/>
          <w:rtl/>
        </w:rPr>
        <w:t xml:space="preserve"> وعتقاء</w:t>
      </w:r>
      <w:r w:rsidR="003B0815">
        <w:rPr>
          <w:rtl/>
        </w:rPr>
        <w:t>، وهو يوم العيد ل</w:t>
      </w:r>
      <w:r w:rsidR="00D35F68">
        <w:rPr>
          <w:rFonts w:hint="cs"/>
          <w:rtl/>
        </w:rPr>
        <w:t>أُ</w:t>
      </w:r>
      <w:r w:rsidR="003B0815">
        <w:rPr>
          <w:rtl/>
        </w:rPr>
        <w:t xml:space="preserve">متي، أكثروا الصدقة فيهما، وقال </w:t>
      </w:r>
      <w:r w:rsidR="00FD0467" w:rsidRPr="00FD0467">
        <w:rPr>
          <w:rStyle w:val="libAlaemChar"/>
          <w:rtl/>
        </w:rPr>
        <w:t>عليه‌السلام</w:t>
      </w:r>
      <w:r w:rsidR="003B0815">
        <w:rPr>
          <w:rtl/>
        </w:rPr>
        <w:t xml:space="preserve">: أكثر من الصلاة على رسول الله </w:t>
      </w:r>
      <w:r w:rsidR="00FD0467" w:rsidRPr="00FD0467">
        <w:rPr>
          <w:rStyle w:val="libAlaemChar"/>
          <w:rtl/>
        </w:rPr>
        <w:t>صلى‌الله‌عليه‌وآله‌</w:t>
      </w:r>
      <w:r w:rsidR="003B0815">
        <w:rPr>
          <w:rtl/>
        </w:rPr>
        <w:t xml:space="preserve"> في ليلة الجمعة ويومها، وإن قدرت أن تجعل ذلك ألف كرة فافعل، فإن الفضل فيه، وقد نروي أنه إذا كانت عشية الخميس نزلت ملائكة معها أقلام من نور، وصحف من نور، لا يكتبون إلا الصلاة على رسول الله </w:t>
      </w:r>
      <w:r w:rsidR="00FD0467" w:rsidRPr="00FD0467">
        <w:rPr>
          <w:rStyle w:val="libAlaemChar"/>
          <w:rtl/>
        </w:rPr>
        <w:t>صلى‌الله‌عليه‌وآله‌</w:t>
      </w:r>
      <w:r w:rsidR="003B0815">
        <w:rPr>
          <w:rtl/>
        </w:rPr>
        <w:t xml:space="preserve"> إلى آخر النهار من يوم الجمعة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العروس ص 50. </w:t>
      </w:r>
    </w:p>
    <w:p w:rsidR="002465B3" w:rsidRDefault="002465B3" w:rsidP="002465B3">
      <w:pPr>
        <w:pStyle w:val="libFootnote0"/>
        <w:rPr>
          <w:rtl/>
        </w:rPr>
      </w:pPr>
      <w:r>
        <w:rPr>
          <w:rtl/>
        </w:rPr>
        <w:t>3 -</w:t>
      </w:r>
      <w:r w:rsidR="003B0815">
        <w:rPr>
          <w:rtl/>
        </w:rPr>
        <w:t xml:space="preserve"> العروس ص 53، وعنه في البحار ج 89 ص 355. </w:t>
      </w:r>
    </w:p>
    <w:p w:rsidR="003B0815" w:rsidRDefault="002465B3" w:rsidP="00F51749">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w:t>
      </w:r>
      <w:r>
        <w:rPr>
          <w:rtl/>
        </w:rPr>
        <w:t>11 -</w:t>
      </w:r>
      <w:r w:rsidR="003B0815">
        <w:rPr>
          <w:rtl/>
        </w:rPr>
        <w:t xml:space="preserve"> 12، وعنه في البحار ج 89 ص 360. </w:t>
      </w:r>
    </w:p>
    <w:p w:rsidR="00EE5CBA" w:rsidRDefault="00556A70" w:rsidP="00F51749">
      <w:pPr>
        <w:pStyle w:val="libNormal"/>
        <w:rPr>
          <w:rtl/>
        </w:rPr>
      </w:pPr>
      <w:r>
        <w:rPr>
          <w:rtl/>
        </w:rPr>
        <w:br w:type="page"/>
      </w:r>
      <w:r w:rsidR="00EE5CBA">
        <w:rPr>
          <w:rtl/>
        </w:rPr>
        <w:lastRenderedPageBreak/>
        <w:t xml:space="preserve">6464 / 5 -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عن أبيه، عن آبائه، عن علي </w:t>
      </w:r>
      <w:r w:rsidR="00FD0467" w:rsidRPr="00FD0467">
        <w:rPr>
          <w:rStyle w:val="libAlaemChar"/>
          <w:rtl/>
        </w:rPr>
        <w:t>عليهم‌السلام</w:t>
      </w:r>
      <w:r w:rsidR="003B0815">
        <w:rPr>
          <w:rtl/>
        </w:rPr>
        <w:t xml:space="preserve"> أن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أكثروا من الصلاة علي</w:t>
      </w:r>
      <w:r w:rsidR="00F51749">
        <w:rPr>
          <w:rFonts w:hint="cs"/>
          <w:rtl/>
        </w:rPr>
        <w:t>ّ</w:t>
      </w:r>
      <w:r w:rsidR="003B0815">
        <w:rPr>
          <w:rtl/>
        </w:rPr>
        <w:t xml:space="preserve"> يوم الجمعة، فإنه يوم يضاعف فيه ال</w:t>
      </w:r>
      <w:r w:rsidR="00F51749">
        <w:rPr>
          <w:rFonts w:hint="cs"/>
          <w:rtl/>
        </w:rPr>
        <w:t>أ</w:t>
      </w:r>
      <w:r w:rsidR="003B0815">
        <w:rPr>
          <w:rtl/>
        </w:rPr>
        <w:t>عمال</w:t>
      </w:r>
      <w:r w:rsidR="00E85503">
        <w:rPr>
          <w:rtl/>
        </w:rPr>
        <w:t xml:space="preserve"> »</w:t>
      </w:r>
      <w:r w:rsidR="003B0815">
        <w:rPr>
          <w:rtl/>
        </w:rPr>
        <w:t xml:space="preserve">. </w:t>
      </w:r>
    </w:p>
    <w:p w:rsidR="00EE5CBA" w:rsidRDefault="00EE5CBA" w:rsidP="003B0815">
      <w:pPr>
        <w:pStyle w:val="libNormal"/>
        <w:rPr>
          <w:rtl/>
        </w:rPr>
      </w:pPr>
      <w:r>
        <w:rPr>
          <w:rtl/>
        </w:rPr>
        <w:t xml:space="preserve">6465 / 6 - </w:t>
      </w:r>
      <w:r w:rsidR="003B0815">
        <w:rPr>
          <w:rtl/>
        </w:rPr>
        <w:t xml:space="preserve">قال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E85503">
        <w:rPr>
          <w:rtl/>
        </w:rPr>
        <w:t xml:space="preserve">« </w:t>
      </w:r>
      <w:r w:rsidR="003B0815">
        <w:rPr>
          <w:rtl/>
        </w:rPr>
        <w:t xml:space="preserve">ان الله تبارك وتعالى يبعث </w:t>
      </w:r>
      <w:r w:rsidR="00FD0467">
        <w:rPr>
          <w:rtl/>
        </w:rPr>
        <w:t>[</w:t>
      </w:r>
      <w:r w:rsidR="003B0815">
        <w:rPr>
          <w:rtl/>
        </w:rPr>
        <w:t xml:space="preserve"> ليلة كل جمعة </w:t>
      </w:r>
      <w:r w:rsidR="00FD0467">
        <w:rPr>
          <w:rtl/>
        </w:rPr>
        <w:t>]</w:t>
      </w:r>
      <w:r w:rsidR="003B0815">
        <w:rPr>
          <w:rtl/>
        </w:rPr>
        <w:t xml:space="preserve"> </w:t>
      </w:r>
      <w:r w:rsidR="002465B3" w:rsidRPr="002465B3">
        <w:rPr>
          <w:rStyle w:val="libFootnotenumChar"/>
          <w:rtl/>
        </w:rPr>
        <w:t>(1)</w:t>
      </w:r>
      <w:r w:rsidR="003B0815">
        <w:rPr>
          <w:rtl/>
        </w:rPr>
        <w:t xml:space="preserve"> ملائكة إذا انفجر الفجر يوم الجمعة، يكتبون </w:t>
      </w:r>
      <w:r w:rsidR="002465B3" w:rsidRPr="002465B3">
        <w:rPr>
          <w:rStyle w:val="libFootnotenumChar"/>
          <w:rtl/>
        </w:rPr>
        <w:t>(2)</w:t>
      </w:r>
      <w:r w:rsidR="003B0815">
        <w:rPr>
          <w:rtl/>
        </w:rPr>
        <w:t xml:space="preserve"> الصلاة على </w:t>
      </w:r>
      <w:r w:rsidR="00152F9D">
        <w:rPr>
          <w:rtl/>
        </w:rPr>
        <w:t>محمّد</w:t>
      </w:r>
      <w:r w:rsidR="003B0815">
        <w:rPr>
          <w:rtl/>
        </w:rPr>
        <w:t xml:space="preserve"> وآله إلى الليل</w:t>
      </w:r>
      <w:r w:rsidR="00E85503">
        <w:rPr>
          <w:rtl/>
        </w:rPr>
        <w:t xml:space="preserve"> »</w:t>
      </w:r>
      <w:r w:rsidR="003B0815">
        <w:rPr>
          <w:rtl/>
        </w:rPr>
        <w:t xml:space="preserve">. </w:t>
      </w:r>
    </w:p>
    <w:p w:rsidR="00EE5CBA" w:rsidRDefault="00EE5CBA" w:rsidP="003B0815">
      <w:pPr>
        <w:pStyle w:val="libNormal"/>
        <w:rPr>
          <w:rtl/>
        </w:rPr>
      </w:pPr>
      <w:r>
        <w:rPr>
          <w:rtl/>
        </w:rPr>
        <w:t xml:space="preserve">6466 / 7 -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أكثروا من الصلاة علي</w:t>
      </w:r>
      <w:r w:rsidR="00F51749">
        <w:rPr>
          <w:rFonts w:hint="cs"/>
          <w:rtl/>
        </w:rPr>
        <w:t>ّ</w:t>
      </w:r>
      <w:r w:rsidR="003B0815">
        <w:rPr>
          <w:rtl/>
        </w:rPr>
        <w:t xml:space="preserve"> في كل جمعة، فمن كان أكثركم صلاة علي</w:t>
      </w:r>
      <w:r w:rsidR="00F51749">
        <w:rPr>
          <w:rFonts w:hint="cs"/>
          <w:rtl/>
        </w:rPr>
        <w:t>ّ</w:t>
      </w:r>
      <w:r w:rsidR="003B0815">
        <w:rPr>
          <w:rtl/>
        </w:rPr>
        <w:t xml:space="preserve"> كان أقربكم مني منزلة، ومن صلى علي</w:t>
      </w:r>
      <w:r w:rsidR="00F51749">
        <w:rPr>
          <w:rFonts w:hint="cs"/>
          <w:rtl/>
        </w:rPr>
        <w:t>ّ</w:t>
      </w:r>
      <w:r w:rsidR="003B0815">
        <w:rPr>
          <w:rtl/>
        </w:rPr>
        <w:t xml:space="preserve"> يوم الجمعة مائة مرة جاء يوم القيامة وعلى وجهه نور، ومن صلى علي</w:t>
      </w:r>
      <w:r w:rsidR="00F51749">
        <w:rPr>
          <w:rFonts w:hint="cs"/>
          <w:rtl/>
        </w:rPr>
        <w:t>ّ</w:t>
      </w:r>
      <w:r w:rsidR="003B0815">
        <w:rPr>
          <w:rtl/>
        </w:rPr>
        <w:t xml:space="preserve"> في يوم الجمعة ألف مرة لم يمت حتى يرى مقعده من الجنة</w:t>
      </w:r>
      <w:r w:rsidR="00E85503">
        <w:rPr>
          <w:rtl/>
        </w:rPr>
        <w:t xml:space="preserve"> »</w:t>
      </w:r>
      <w:r w:rsidR="003B0815">
        <w:rPr>
          <w:rtl/>
        </w:rPr>
        <w:t xml:space="preserve">. </w:t>
      </w:r>
    </w:p>
    <w:p w:rsidR="003B0815" w:rsidRDefault="00EE5CBA" w:rsidP="003B0815">
      <w:pPr>
        <w:pStyle w:val="libNormal"/>
        <w:rPr>
          <w:rtl/>
        </w:rPr>
      </w:pPr>
      <w:r>
        <w:rPr>
          <w:rtl/>
        </w:rPr>
        <w:t xml:space="preserve">6467 / 8 -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ومن صلى علي</w:t>
      </w:r>
      <w:r w:rsidR="00F51749">
        <w:rPr>
          <w:rFonts w:hint="cs"/>
          <w:rtl/>
        </w:rPr>
        <w:t>ّ</w:t>
      </w:r>
      <w:r w:rsidR="003B0815">
        <w:rPr>
          <w:rtl/>
        </w:rPr>
        <w:t xml:space="preserve"> يوم الجمعة مائة مرة غفرت له خطيئة ثمانين سنة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F51749">
      <w:pPr>
        <w:pStyle w:val="libFootnote0"/>
        <w:rPr>
          <w:rtl/>
        </w:rPr>
      </w:pPr>
      <w:r>
        <w:rPr>
          <w:rtl/>
        </w:rPr>
        <w:t>5 -</w:t>
      </w:r>
      <w:r w:rsidR="003B0815">
        <w:rPr>
          <w:rtl/>
        </w:rPr>
        <w:t xml:space="preserve"> دعائم ال</w:t>
      </w:r>
      <w:r w:rsidR="00F51749">
        <w:rPr>
          <w:rFonts w:hint="cs"/>
          <w:rtl/>
        </w:rPr>
        <w:t>إ</w:t>
      </w:r>
      <w:r w:rsidR="003B0815">
        <w:rPr>
          <w:rtl/>
        </w:rPr>
        <w:t>س</w:t>
      </w:r>
      <w:r w:rsidR="00F51749">
        <w:rPr>
          <w:rFonts w:hint="cs"/>
          <w:rtl/>
        </w:rPr>
        <w:t>ل</w:t>
      </w:r>
      <w:r w:rsidR="003B0815">
        <w:rPr>
          <w:rtl/>
        </w:rPr>
        <w:t xml:space="preserve">ام ج 1 ص 179، وعنه في البحار ج 89 ص 364. </w:t>
      </w:r>
    </w:p>
    <w:p w:rsidR="002465B3" w:rsidRDefault="002465B3" w:rsidP="002465B3">
      <w:pPr>
        <w:pStyle w:val="libFootnote0"/>
        <w:rPr>
          <w:rtl/>
        </w:rPr>
      </w:pPr>
      <w:r>
        <w:rPr>
          <w:rtl/>
        </w:rPr>
        <w:t>6 -</w:t>
      </w:r>
      <w:r w:rsidR="003B0815">
        <w:rPr>
          <w:rtl/>
        </w:rPr>
        <w:t xml:space="preserve"> دعائم </w:t>
      </w:r>
      <w:r w:rsidR="00152F9D">
        <w:rPr>
          <w:rtl/>
        </w:rPr>
        <w:t>الإسلام</w:t>
      </w:r>
      <w:r w:rsidR="003B0815">
        <w:rPr>
          <w:rtl/>
        </w:rPr>
        <w:t xml:space="preserve"> ج 1 ص 179، وعنه في البحار ج 89 ص 364. </w:t>
      </w:r>
    </w:p>
    <w:p w:rsidR="002465B3" w:rsidRDefault="002465B3" w:rsidP="00F51749">
      <w:pPr>
        <w:pStyle w:val="libFootnote"/>
        <w:rPr>
          <w:rtl/>
        </w:rPr>
      </w:pPr>
      <w:r>
        <w:rPr>
          <w:rtl/>
        </w:rPr>
        <w:t>(1)</w:t>
      </w:r>
      <w:r w:rsidR="003B0815">
        <w:rPr>
          <w:rtl/>
        </w:rPr>
        <w:t xml:space="preserve"> </w:t>
      </w:r>
      <w:r w:rsidR="00F51749">
        <w:rPr>
          <w:rFonts w:hint="cs"/>
          <w:rtl/>
        </w:rPr>
        <w:t>أ</w:t>
      </w:r>
      <w:r w:rsidR="003B0815">
        <w:rPr>
          <w:rtl/>
        </w:rPr>
        <w:t xml:space="preserve">ثبتناه من المصدر. </w:t>
      </w:r>
    </w:p>
    <w:p w:rsidR="002465B3" w:rsidRDefault="002465B3" w:rsidP="00F51749">
      <w:pPr>
        <w:pStyle w:val="libFootnote"/>
        <w:rPr>
          <w:rtl/>
        </w:rPr>
      </w:pPr>
      <w:r>
        <w:rPr>
          <w:rtl/>
        </w:rPr>
        <w:t>(2)</w:t>
      </w:r>
      <w:r w:rsidR="003B0815">
        <w:rPr>
          <w:rtl/>
        </w:rPr>
        <w:t xml:space="preserve"> وفيه: لم يكتبوا </w:t>
      </w:r>
      <w:r w:rsidR="00F51749">
        <w:rPr>
          <w:rFonts w:hint="cs"/>
          <w:rtl/>
        </w:rPr>
        <w:t>إ</w:t>
      </w:r>
      <w:r w:rsidR="003B0815">
        <w:rPr>
          <w:rtl/>
        </w:rPr>
        <w:t>ل</w:t>
      </w:r>
      <w:r w:rsidR="00F51749">
        <w:rPr>
          <w:rFonts w:hint="cs"/>
          <w:rtl/>
        </w:rPr>
        <w:t>ّ</w:t>
      </w:r>
      <w:r w:rsidR="003B0815">
        <w:rPr>
          <w:rtl/>
        </w:rPr>
        <w:t xml:space="preserve">ا. </w:t>
      </w:r>
    </w:p>
    <w:p w:rsidR="002465B3" w:rsidRDefault="002465B3" w:rsidP="00F51749">
      <w:pPr>
        <w:pStyle w:val="libFootnote0"/>
        <w:rPr>
          <w:rtl/>
        </w:rPr>
      </w:pPr>
      <w:r>
        <w:rPr>
          <w:rtl/>
        </w:rPr>
        <w:t>7 -</w:t>
      </w:r>
      <w:r w:rsidR="003B0815">
        <w:rPr>
          <w:rtl/>
        </w:rPr>
        <w:t xml:space="preserve"> رسالة الجمعة: وعنه في البحار ج 89 ص 358. </w:t>
      </w:r>
    </w:p>
    <w:p w:rsidR="003B0815" w:rsidRDefault="002465B3" w:rsidP="00F51749">
      <w:pPr>
        <w:pStyle w:val="libFootnote0"/>
        <w:rPr>
          <w:rtl/>
        </w:rPr>
      </w:pPr>
      <w:r>
        <w:rPr>
          <w:rtl/>
        </w:rPr>
        <w:t>8 -</w:t>
      </w:r>
      <w:r w:rsidR="003B0815">
        <w:rPr>
          <w:rtl/>
        </w:rPr>
        <w:t xml:space="preserve"> لب اللباب: مخطوط، في البحار ج 94 ص 64 ح 52 عن جامع ال</w:t>
      </w:r>
      <w:r w:rsidR="00F51749">
        <w:rPr>
          <w:rFonts w:hint="cs"/>
          <w:rtl/>
        </w:rPr>
        <w:t>أ</w:t>
      </w:r>
      <w:r w:rsidR="003B0815">
        <w:rPr>
          <w:rtl/>
        </w:rPr>
        <w:t xml:space="preserve">خبار ص 70 مثله:. </w:t>
      </w:r>
    </w:p>
    <w:p w:rsidR="00EE5CBA" w:rsidRDefault="003B0815" w:rsidP="00F51749">
      <w:pPr>
        <w:pStyle w:val="Heading2Center"/>
        <w:rPr>
          <w:rtl/>
        </w:rPr>
      </w:pPr>
      <w:r>
        <w:rPr>
          <w:rtl/>
        </w:rPr>
        <w:br w:type="page"/>
      </w:r>
      <w:r w:rsidR="00FD0467">
        <w:rPr>
          <w:rtl/>
        </w:rPr>
        <w:lastRenderedPageBreak/>
        <w:t xml:space="preserve"> </w:t>
      </w:r>
      <w:bookmarkStart w:id="36" w:name="_Toc366285005"/>
      <w:r w:rsidR="00FD0467">
        <w:rPr>
          <w:rtl/>
        </w:rPr>
        <w:t xml:space="preserve">36 - </w:t>
      </w:r>
      <w:r w:rsidR="00556A70" w:rsidRPr="00556A70">
        <w:rPr>
          <w:rStyle w:val="libAlaemHeading2Char"/>
          <w:rtl/>
        </w:rPr>
        <w:t>(</w:t>
      </w:r>
      <w:r w:rsidR="00FD0467">
        <w:rPr>
          <w:rtl/>
        </w:rPr>
        <w:t xml:space="preserve"> </w:t>
      </w:r>
      <w:r>
        <w:rPr>
          <w:rtl/>
        </w:rPr>
        <w:t>باب استحباب ال</w:t>
      </w:r>
      <w:r w:rsidR="00F51749">
        <w:rPr>
          <w:rFonts w:hint="cs"/>
          <w:rtl/>
        </w:rPr>
        <w:t>إ</w:t>
      </w:r>
      <w:r>
        <w:rPr>
          <w:rtl/>
        </w:rPr>
        <w:t>كثار من الدعاء، وال</w:t>
      </w:r>
      <w:r w:rsidR="00F51749">
        <w:rPr>
          <w:rFonts w:hint="cs"/>
          <w:rtl/>
        </w:rPr>
        <w:t>إ</w:t>
      </w:r>
      <w:r>
        <w:rPr>
          <w:rtl/>
        </w:rPr>
        <w:t>ستغفار، والعبادة ليلة الجمعة</w:t>
      </w:r>
      <w:r w:rsidR="00556A70" w:rsidRPr="00556A70">
        <w:rPr>
          <w:rStyle w:val="libAlaemHeading2Char"/>
          <w:rtl/>
        </w:rPr>
        <w:t xml:space="preserve"> )</w:t>
      </w:r>
      <w:bookmarkEnd w:id="36"/>
      <w:r>
        <w:rPr>
          <w:rtl/>
        </w:rPr>
        <w:t xml:space="preserve"> </w:t>
      </w:r>
    </w:p>
    <w:p w:rsidR="00EE5CBA" w:rsidRDefault="00EE5CBA" w:rsidP="003B0815">
      <w:pPr>
        <w:pStyle w:val="libNormal"/>
        <w:rPr>
          <w:rtl/>
        </w:rPr>
      </w:pPr>
      <w:r>
        <w:rPr>
          <w:rtl/>
        </w:rPr>
        <w:t xml:space="preserve">6468 / 1 - </w:t>
      </w:r>
      <w:r w:rsidR="003B0815">
        <w:rPr>
          <w:rtl/>
        </w:rPr>
        <w:t xml:space="preserve">الشيخ جعفر بن أحمد القمي في كتاب العروس: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دعا لعشرة من إخوانه الموتى ليلة الجمعة أوجب الله له الجن</w:t>
      </w:r>
      <w:r w:rsidR="00F51749">
        <w:rPr>
          <w:rFonts w:hint="cs"/>
          <w:rtl/>
        </w:rPr>
        <w:t>ّ</w:t>
      </w:r>
      <w:r w:rsidR="003B0815">
        <w:rPr>
          <w:rtl/>
        </w:rPr>
        <w:t>ة</w:t>
      </w:r>
      <w:r w:rsidR="00E85503">
        <w:rPr>
          <w:rtl/>
        </w:rPr>
        <w:t xml:space="preserve"> »</w:t>
      </w:r>
      <w:r w:rsidR="003B0815">
        <w:rPr>
          <w:rtl/>
        </w:rPr>
        <w:t xml:space="preserve">. </w:t>
      </w:r>
    </w:p>
    <w:p w:rsidR="00EE5CBA" w:rsidRDefault="00EE5CBA" w:rsidP="00F51749">
      <w:pPr>
        <w:pStyle w:val="libNormal"/>
        <w:rPr>
          <w:rtl/>
        </w:rPr>
      </w:pPr>
      <w:r>
        <w:rPr>
          <w:rtl/>
        </w:rPr>
        <w:t xml:space="preserve">6469 / 2 - </w:t>
      </w:r>
      <w:r w:rsidR="003B0815">
        <w:rPr>
          <w:rtl/>
        </w:rPr>
        <w:t xml:space="preserve">وعن أبي بصير،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إن الله تعالى ليأمر ملكا</w:t>
      </w:r>
      <w:r w:rsidR="00F51749">
        <w:rPr>
          <w:rFonts w:hint="cs"/>
          <w:rtl/>
        </w:rPr>
        <w:t>ً</w:t>
      </w:r>
      <w:r w:rsidR="003B0815">
        <w:rPr>
          <w:rtl/>
        </w:rPr>
        <w:t xml:space="preserve"> فينادي كل ليلة جمعة من فوق عرشه من أول الليل إلى آخره: ألا عبد مؤمن يدعوني ل</w:t>
      </w:r>
      <w:r w:rsidR="00F51749">
        <w:rPr>
          <w:rFonts w:hint="cs"/>
          <w:rtl/>
        </w:rPr>
        <w:t>آ</w:t>
      </w:r>
      <w:r w:rsidR="003B0815">
        <w:rPr>
          <w:rtl/>
        </w:rPr>
        <w:t>خرته ودنياه قبل طلوع الفجر فأ</w:t>
      </w:r>
      <w:r w:rsidR="00F51749">
        <w:rPr>
          <w:rFonts w:hint="cs"/>
          <w:rtl/>
        </w:rPr>
        <w:t>ُ</w:t>
      </w:r>
      <w:r w:rsidR="003B0815">
        <w:rPr>
          <w:rtl/>
        </w:rPr>
        <w:t>جيبه، ألا عبد مؤمن يتوب إل</w:t>
      </w:r>
      <w:r w:rsidR="00F51749">
        <w:rPr>
          <w:rFonts w:hint="cs"/>
          <w:rtl/>
        </w:rPr>
        <w:t>يّ</w:t>
      </w:r>
      <w:r w:rsidR="003B0815">
        <w:rPr>
          <w:rtl/>
        </w:rPr>
        <w:t xml:space="preserve"> من ذنوبه قبل طلوع الفجر فأتوب عليه، ألا عبد مؤمن قد قترت عليه رزقه فيسألني الزيادة في رزقه قبل طلوع الفجر فأزيده وأ</w:t>
      </w:r>
      <w:r w:rsidR="00F51749">
        <w:rPr>
          <w:rFonts w:hint="cs"/>
          <w:rtl/>
        </w:rPr>
        <w:t>ُ</w:t>
      </w:r>
      <w:r w:rsidR="003B0815">
        <w:rPr>
          <w:rtl/>
        </w:rPr>
        <w:t>وسع عليه</w:t>
      </w:r>
      <w:r w:rsidR="00F51749">
        <w:rPr>
          <w:rFonts w:hint="cs"/>
          <w:rtl/>
        </w:rPr>
        <w:t>،</w:t>
      </w:r>
      <w:r w:rsidR="003B0815">
        <w:rPr>
          <w:rtl/>
        </w:rPr>
        <w:t xml:space="preserve"> ألا عبد مؤمن سقيم فيسألني أن أشفيه قبل طلوع الفجر فأ</w:t>
      </w:r>
      <w:r w:rsidR="00F51749">
        <w:rPr>
          <w:rFonts w:hint="cs"/>
          <w:rtl/>
        </w:rPr>
        <w:t>ُ</w:t>
      </w:r>
      <w:r w:rsidR="003B0815">
        <w:rPr>
          <w:rtl/>
        </w:rPr>
        <w:t>عافيه، ألا عبد مؤمن مغموم محبوس يسألني أن أطلقه من حبسه، وأ</w:t>
      </w:r>
      <w:r w:rsidR="00F51749">
        <w:rPr>
          <w:rFonts w:hint="cs"/>
          <w:rtl/>
        </w:rPr>
        <w:t>ُ</w:t>
      </w:r>
      <w:r w:rsidR="003B0815">
        <w:rPr>
          <w:rtl/>
        </w:rPr>
        <w:t>فرج عنه قبل طلوع الفجر فأ</w:t>
      </w:r>
      <w:r w:rsidR="00F51749">
        <w:rPr>
          <w:rFonts w:hint="cs"/>
          <w:rtl/>
        </w:rPr>
        <w:t>ُ</w:t>
      </w:r>
      <w:r w:rsidR="003B0815">
        <w:rPr>
          <w:rtl/>
        </w:rPr>
        <w:t>طلقه، وأ</w:t>
      </w:r>
      <w:r w:rsidR="00F51749">
        <w:rPr>
          <w:rFonts w:hint="cs"/>
          <w:rtl/>
        </w:rPr>
        <w:t>ُ</w:t>
      </w:r>
      <w:r w:rsidR="003B0815">
        <w:rPr>
          <w:rtl/>
        </w:rPr>
        <w:t>خلي سبيله، ألا عبد مظلوم يسألني أن آخذ له بظلامته قبل طلوع الفجر فأنتصر له وآخذ بظلامته، قال</w:t>
      </w:r>
      <w:r w:rsidR="00F51749">
        <w:rPr>
          <w:rFonts w:hint="cs"/>
          <w:rtl/>
        </w:rPr>
        <w:t>:</w:t>
      </w:r>
      <w:r w:rsidR="003B0815">
        <w:rPr>
          <w:rtl/>
        </w:rPr>
        <w:t xml:space="preserve"> فلا يزال ينادي حتى يطلع الفجر</w:t>
      </w:r>
      <w:r w:rsidR="00E85503">
        <w:rPr>
          <w:rtl/>
        </w:rPr>
        <w:t xml:space="preserve"> »</w:t>
      </w:r>
      <w:r w:rsidR="003B0815">
        <w:rPr>
          <w:rtl/>
        </w:rPr>
        <w:t xml:space="preserve">. </w:t>
      </w:r>
    </w:p>
    <w:p w:rsidR="003B0815" w:rsidRDefault="00EE5CBA" w:rsidP="003B0815">
      <w:pPr>
        <w:pStyle w:val="libNormal"/>
        <w:rPr>
          <w:rtl/>
        </w:rPr>
      </w:pPr>
      <w:r>
        <w:rPr>
          <w:rtl/>
        </w:rPr>
        <w:t xml:space="preserve">6470 / 3 - </w:t>
      </w:r>
      <w:r w:rsidR="003B0815">
        <w:rPr>
          <w:rtl/>
        </w:rPr>
        <w:t xml:space="preserve">وعن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اجتنبوا المعاصي ليلة الجمعة، فإن السيئه والحسنة مضاعفة، ومن ترك معصية الله ليلة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- 36</w:t>
      </w:r>
      <w:r w:rsidR="003B0815">
        <w:rPr>
          <w:rtl/>
        </w:rPr>
        <w:t xml:space="preserve"> </w:t>
      </w:r>
    </w:p>
    <w:p w:rsidR="002465B3" w:rsidRDefault="002465B3" w:rsidP="002465B3">
      <w:pPr>
        <w:pStyle w:val="libFootnote0"/>
        <w:rPr>
          <w:rtl/>
        </w:rPr>
      </w:pPr>
      <w:r>
        <w:rPr>
          <w:rtl/>
        </w:rPr>
        <w:t>1 -</w:t>
      </w:r>
      <w:r w:rsidR="003B0815">
        <w:rPr>
          <w:rtl/>
        </w:rPr>
        <w:t xml:space="preserve"> كتاب العروس ص 50، وعنه في البحار ج 89 ص 312. </w:t>
      </w:r>
    </w:p>
    <w:p w:rsidR="002465B3" w:rsidRDefault="002465B3" w:rsidP="002465B3">
      <w:pPr>
        <w:pStyle w:val="libFootnote0"/>
        <w:rPr>
          <w:rtl/>
        </w:rPr>
      </w:pPr>
      <w:r>
        <w:rPr>
          <w:rtl/>
        </w:rPr>
        <w:t>2 -</w:t>
      </w:r>
      <w:r w:rsidR="003B0815">
        <w:rPr>
          <w:rtl/>
        </w:rPr>
        <w:t xml:space="preserve"> كتاب العروس ص 50، وعنه في البحار ج 89 ص 282. </w:t>
      </w:r>
    </w:p>
    <w:p w:rsidR="003B0815" w:rsidRDefault="002465B3" w:rsidP="002465B3">
      <w:pPr>
        <w:pStyle w:val="libFootnote0"/>
        <w:rPr>
          <w:rtl/>
        </w:rPr>
      </w:pPr>
      <w:r>
        <w:rPr>
          <w:rtl/>
        </w:rPr>
        <w:t>3 -</w:t>
      </w:r>
      <w:r w:rsidR="003B0815">
        <w:rPr>
          <w:rtl/>
        </w:rPr>
        <w:t xml:space="preserve"> العروس ص 51، وعنه في البحار ج 89 ص 283. </w:t>
      </w:r>
    </w:p>
    <w:p w:rsidR="00EE5CBA" w:rsidRDefault="003B0815" w:rsidP="00F51749">
      <w:pPr>
        <w:pStyle w:val="libNormal0"/>
        <w:rPr>
          <w:rtl/>
        </w:rPr>
      </w:pPr>
      <w:r>
        <w:rPr>
          <w:rtl/>
        </w:rPr>
        <w:br w:type="page"/>
      </w:r>
      <w:r>
        <w:rPr>
          <w:rtl/>
        </w:rPr>
        <w:lastRenderedPageBreak/>
        <w:t xml:space="preserve">الجمعة غفر الله له كلما سلف فيه، وقيل له: استأنف العمل، ومن بارز الله ليلة الجمعة بمعصية أخذه الله بكل ما عمل في عمره، وضاعف عليه العذاب بهذه المعصية، فإذا كان ليلة الجمعة رفعت حيتان البحر رؤوسها ودواب البراري، ثم نادت بصوت ذلق </w:t>
      </w:r>
      <w:r w:rsidR="002465B3" w:rsidRPr="002465B3">
        <w:rPr>
          <w:rStyle w:val="libFootnotenumChar"/>
          <w:rtl/>
        </w:rPr>
        <w:t>(1)</w:t>
      </w:r>
      <w:r>
        <w:rPr>
          <w:rtl/>
        </w:rPr>
        <w:t xml:space="preserve"> ربنا لا تعذبنا بذنوب ال</w:t>
      </w:r>
      <w:r w:rsidR="00F51749">
        <w:rPr>
          <w:rFonts w:hint="cs"/>
          <w:rtl/>
        </w:rPr>
        <w:t>آ</w:t>
      </w:r>
      <w:r>
        <w:rPr>
          <w:rtl/>
        </w:rPr>
        <w:t>دميين</w:t>
      </w:r>
      <w:r w:rsidR="00E85503">
        <w:rPr>
          <w:rtl/>
        </w:rPr>
        <w:t xml:space="preserve"> »</w:t>
      </w:r>
      <w:r>
        <w:rPr>
          <w:rtl/>
        </w:rPr>
        <w:t xml:space="preserve">. </w:t>
      </w:r>
    </w:p>
    <w:p w:rsidR="00EE5CBA" w:rsidRDefault="00EE5CBA" w:rsidP="00F51749">
      <w:pPr>
        <w:pStyle w:val="libNormal"/>
        <w:rPr>
          <w:rtl/>
        </w:rPr>
      </w:pPr>
      <w:r>
        <w:rPr>
          <w:rtl/>
        </w:rPr>
        <w:t xml:space="preserve">6471 / 4 - </w:t>
      </w:r>
      <w:r w:rsidR="003B0815">
        <w:rPr>
          <w:rtl/>
        </w:rPr>
        <w:t xml:space="preserve">الشيخ أبوالفتوح في تفسيره: عن أنس قال: قال رسول الله </w:t>
      </w:r>
      <w:r w:rsidR="00FD0467" w:rsidRPr="00FD0467">
        <w:rPr>
          <w:rStyle w:val="libAlaemChar"/>
          <w:rtl/>
        </w:rPr>
        <w:t>صلى‌الله‌عليه‌وآله‌</w:t>
      </w:r>
      <w:r w:rsidR="003B0815">
        <w:rPr>
          <w:rtl/>
        </w:rPr>
        <w:t xml:space="preserve">: </w:t>
      </w:r>
      <w:r w:rsidR="00F51749">
        <w:rPr>
          <w:rFonts w:hint="cs"/>
          <w:rtl/>
        </w:rPr>
        <w:t xml:space="preserve">« </w:t>
      </w:r>
      <w:r w:rsidR="003B0815">
        <w:rPr>
          <w:rtl/>
        </w:rPr>
        <w:t>يقول الله تعالى: أن يفتحوا أبواب السماء ليلة الجمعة، ويطلع الله تعالى على المؤمنين في ال</w:t>
      </w:r>
      <w:r w:rsidR="00F51749">
        <w:rPr>
          <w:rFonts w:hint="cs"/>
          <w:rtl/>
        </w:rPr>
        <w:t>أ</w:t>
      </w:r>
      <w:r w:rsidR="003B0815">
        <w:rPr>
          <w:rtl/>
        </w:rPr>
        <w:t>رض فمنهم من يصلي، ومنهم من هو نائم، فيقول: إنا نجازي كلا</w:t>
      </w:r>
      <w:r w:rsidR="00F51749">
        <w:rPr>
          <w:rFonts w:hint="cs"/>
          <w:rtl/>
        </w:rPr>
        <w:t>ً</w:t>
      </w:r>
      <w:r w:rsidR="003B0815">
        <w:rPr>
          <w:rtl/>
        </w:rPr>
        <w:t xml:space="preserve"> على حسب عمله، المصلين والنائمين، فإذا كان آخر الليل يطلع عليهم مرة أ</w:t>
      </w:r>
      <w:r w:rsidR="00F51749">
        <w:rPr>
          <w:rFonts w:hint="cs"/>
          <w:rtl/>
        </w:rPr>
        <w:t>ُ</w:t>
      </w:r>
      <w:r w:rsidR="003B0815">
        <w:rPr>
          <w:rtl/>
        </w:rPr>
        <w:t>خرى، فيقول: ليس من شأني البخل، إني غفرت للمصلين، ووهبت لهم النائمين</w:t>
      </w:r>
      <w:r w:rsidR="00E85503">
        <w:rPr>
          <w:rtl/>
        </w:rPr>
        <w:t xml:space="preserve"> »</w:t>
      </w:r>
      <w:r w:rsidR="003B0815">
        <w:rPr>
          <w:rtl/>
        </w:rPr>
        <w:t xml:space="preserve">. </w:t>
      </w:r>
    </w:p>
    <w:p w:rsidR="00EE5CBA" w:rsidRDefault="00EE5CBA" w:rsidP="00F51749">
      <w:pPr>
        <w:pStyle w:val="libNormal"/>
        <w:rPr>
          <w:rtl/>
        </w:rPr>
      </w:pPr>
      <w:r>
        <w:rPr>
          <w:rtl/>
        </w:rPr>
        <w:t xml:space="preserve">6472 / 5 - </w:t>
      </w:r>
      <w:r w:rsidR="003B0815">
        <w:rPr>
          <w:rtl/>
        </w:rPr>
        <w:t>ابن أبي جمهور في درر الل</w:t>
      </w:r>
      <w:r w:rsidR="00F51749">
        <w:rPr>
          <w:rFonts w:hint="cs"/>
          <w:rtl/>
        </w:rPr>
        <w:t>آ</w:t>
      </w:r>
      <w:r w:rsidR="003B0815">
        <w:rPr>
          <w:rtl/>
        </w:rPr>
        <w:t xml:space="preserve">لي: عن أنس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ان لله في كل ليلة جمعة ستمائة ألف عتيق من النار كلهم قد استوجبوها</w:t>
      </w:r>
      <w:r w:rsidR="00E85503">
        <w:rPr>
          <w:rtl/>
        </w:rPr>
        <w:t xml:space="preserve"> »</w:t>
      </w:r>
      <w:r w:rsidR="003B0815">
        <w:rPr>
          <w:rtl/>
        </w:rPr>
        <w:t xml:space="preserve">. </w:t>
      </w:r>
    </w:p>
    <w:p w:rsidR="003B0815" w:rsidRDefault="00EE5CBA" w:rsidP="00F51749">
      <w:pPr>
        <w:pStyle w:val="libNormal"/>
        <w:rPr>
          <w:rtl/>
        </w:rPr>
      </w:pPr>
      <w:r>
        <w:rPr>
          <w:rtl/>
        </w:rPr>
        <w:t xml:space="preserve">6473 / 6 -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وأبيه </w:t>
      </w:r>
      <w:r w:rsidR="00FD0467" w:rsidRPr="00FD0467">
        <w:rPr>
          <w:rStyle w:val="libAlaemChar"/>
          <w:rtl/>
        </w:rPr>
        <w:t>عليهما‌السلام</w:t>
      </w:r>
      <w:r w:rsidR="003B0815">
        <w:rPr>
          <w:rtl/>
        </w:rPr>
        <w:t xml:space="preserve"> أنهما قالا: </w:t>
      </w:r>
      <w:r w:rsidR="00E85503">
        <w:rPr>
          <w:rtl/>
        </w:rPr>
        <w:t xml:space="preserve">« </w:t>
      </w:r>
      <w:r w:rsidR="003B0815">
        <w:rPr>
          <w:rtl/>
        </w:rPr>
        <w:t>إذا كانت ليلة الجمعة أمر الله ملكا</w:t>
      </w:r>
      <w:r w:rsidR="00F51749">
        <w:rPr>
          <w:rFonts w:hint="cs"/>
          <w:rtl/>
        </w:rPr>
        <w:t>ً</w:t>
      </w:r>
      <w:r w:rsidR="003B0815">
        <w:rPr>
          <w:rtl/>
        </w:rPr>
        <w:t xml:space="preserve"> ينادي من أول الليل إلى آخر، وينادي في كل ليلة غير ليلة الجمعة في الثلث ال</w:t>
      </w:r>
      <w:r w:rsidR="00F51749">
        <w:rPr>
          <w:rFonts w:hint="cs"/>
          <w:rtl/>
        </w:rPr>
        <w:t>أ</w:t>
      </w:r>
      <w:r w:rsidR="003B0815">
        <w:rPr>
          <w:rtl/>
        </w:rPr>
        <w:t>خير: هل من</w:t>
      </w:r>
    </w:p>
    <w:p w:rsidR="002465B3" w:rsidRDefault="00152F9D" w:rsidP="00152F9D">
      <w:pPr>
        <w:pStyle w:val="libLine"/>
        <w:rPr>
          <w:rtl/>
        </w:rPr>
      </w:pPr>
      <w:r>
        <w:rPr>
          <w:rtl/>
        </w:rPr>
        <w:t>____________________________</w:t>
      </w:r>
    </w:p>
    <w:p w:rsidR="002465B3" w:rsidRDefault="002465B3" w:rsidP="00F51749">
      <w:pPr>
        <w:pStyle w:val="libFootnote"/>
        <w:rPr>
          <w:rtl/>
        </w:rPr>
      </w:pPr>
      <w:r>
        <w:rPr>
          <w:rtl/>
        </w:rPr>
        <w:t>(1)</w:t>
      </w:r>
      <w:r w:rsidR="003B0815">
        <w:rPr>
          <w:rtl/>
        </w:rPr>
        <w:t xml:space="preserve"> في المخطوط والمصدر: زلق، وهو تصحيف، والصحيح ما </w:t>
      </w:r>
      <w:r w:rsidR="00F51749">
        <w:rPr>
          <w:rFonts w:hint="cs"/>
          <w:rtl/>
        </w:rPr>
        <w:t>أ</w:t>
      </w:r>
      <w:r w:rsidR="003B0815">
        <w:rPr>
          <w:rtl/>
        </w:rPr>
        <w:t xml:space="preserve">ثبتناه. ولسان ذلق: بليغ فصيح (مجمع البحرين - ذلق - ج 5 ص 165). </w:t>
      </w:r>
    </w:p>
    <w:p w:rsidR="002465B3" w:rsidRDefault="002465B3" w:rsidP="00F51749">
      <w:pPr>
        <w:pStyle w:val="libFootnote0"/>
        <w:rPr>
          <w:rtl/>
        </w:rPr>
      </w:pPr>
      <w:r>
        <w:rPr>
          <w:rtl/>
        </w:rPr>
        <w:t>4 -</w:t>
      </w:r>
      <w:r w:rsidR="003B0815">
        <w:rPr>
          <w:rtl/>
        </w:rPr>
        <w:t xml:space="preserve"> تفسير </w:t>
      </w:r>
      <w:r w:rsidR="00F51749">
        <w:rPr>
          <w:rFonts w:hint="cs"/>
          <w:rtl/>
        </w:rPr>
        <w:t>أ</w:t>
      </w:r>
      <w:r w:rsidR="003B0815">
        <w:rPr>
          <w:rtl/>
        </w:rPr>
        <w:t xml:space="preserve">بي الفتوح الرازي ج 5 ص 325. </w:t>
      </w:r>
    </w:p>
    <w:p w:rsidR="002465B3" w:rsidRDefault="002465B3" w:rsidP="00F51749">
      <w:pPr>
        <w:pStyle w:val="libFootnote0"/>
        <w:rPr>
          <w:rtl/>
        </w:rPr>
      </w:pPr>
      <w:r>
        <w:rPr>
          <w:rtl/>
        </w:rPr>
        <w:t>5 -</w:t>
      </w:r>
      <w:r w:rsidR="003B0815">
        <w:rPr>
          <w:rtl/>
        </w:rPr>
        <w:t xml:space="preserve"> درر الل</w:t>
      </w:r>
      <w:r w:rsidR="00F51749">
        <w:rPr>
          <w:rFonts w:hint="cs"/>
          <w:rtl/>
        </w:rPr>
        <w:t>آ</w:t>
      </w:r>
      <w:r w:rsidR="003B0815">
        <w:rPr>
          <w:rtl/>
        </w:rPr>
        <w:t xml:space="preserve">لي ج 1 ص 12، وفي البحار ج 89 ص 269 عن الخصال. </w:t>
      </w:r>
    </w:p>
    <w:p w:rsidR="003B0815" w:rsidRDefault="002465B3" w:rsidP="002465B3">
      <w:pPr>
        <w:pStyle w:val="libFootnote0"/>
        <w:rPr>
          <w:rtl/>
        </w:rPr>
      </w:pPr>
      <w:r>
        <w:rPr>
          <w:rtl/>
        </w:rPr>
        <w:t>6 -</w:t>
      </w:r>
      <w:r w:rsidR="003B0815">
        <w:rPr>
          <w:rtl/>
        </w:rPr>
        <w:t xml:space="preserve"> دعائم </w:t>
      </w:r>
      <w:r w:rsidR="00152F9D">
        <w:rPr>
          <w:rtl/>
        </w:rPr>
        <w:t>الإسلام</w:t>
      </w:r>
      <w:r w:rsidR="003B0815">
        <w:rPr>
          <w:rtl/>
        </w:rPr>
        <w:t xml:space="preserve"> ج 1 ص 180، وعنه في البحار ج 89 ص 279 ح 25. </w:t>
      </w:r>
    </w:p>
    <w:p w:rsidR="00EE5CBA" w:rsidRDefault="003B0815" w:rsidP="00F51749">
      <w:pPr>
        <w:pStyle w:val="libNormal0"/>
        <w:rPr>
          <w:rtl/>
        </w:rPr>
      </w:pPr>
      <w:r>
        <w:rPr>
          <w:rtl/>
        </w:rPr>
        <w:br w:type="page"/>
      </w:r>
      <w:r>
        <w:rPr>
          <w:rtl/>
        </w:rPr>
        <w:lastRenderedPageBreak/>
        <w:t>سائل ف</w:t>
      </w:r>
      <w:r w:rsidR="00F51749">
        <w:rPr>
          <w:rFonts w:hint="cs"/>
          <w:rtl/>
        </w:rPr>
        <w:t>أ</w:t>
      </w:r>
      <w:r>
        <w:rPr>
          <w:rtl/>
        </w:rPr>
        <w:t>عطيه، هل من تائب ف</w:t>
      </w:r>
      <w:r w:rsidR="00F51749">
        <w:rPr>
          <w:rFonts w:hint="cs"/>
          <w:rtl/>
        </w:rPr>
        <w:t>أ</w:t>
      </w:r>
      <w:r>
        <w:rPr>
          <w:rtl/>
        </w:rPr>
        <w:t>توب عليه، هل من مستفقر ف</w:t>
      </w:r>
      <w:r w:rsidR="00F51749">
        <w:rPr>
          <w:rFonts w:hint="cs"/>
          <w:rtl/>
        </w:rPr>
        <w:t>أ</w:t>
      </w:r>
      <w:r>
        <w:rPr>
          <w:rtl/>
        </w:rPr>
        <w:t>غفر له، يا طالب الخير، اقبل يا طالب الشر اقصر</w:t>
      </w:r>
      <w:r w:rsidR="00E85503">
        <w:rPr>
          <w:rtl/>
        </w:rPr>
        <w:t xml:space="preserve"> »</w:t>
      </w:r>
      <w:r>
        <w:rPr>
          <w:rtl/>
        </w:rPr>
        <w:t xml:space="preserve">. </w:t>
      </w:r>
    </w:p>
    <w:p w:rsidR="00FD0467" w:rsidRDefault="00EE5CBA" w:rsidP="00F51749">
      <w:pPr>
        <w:pStyle w:val="libNormal"/>
        <w:rPr>
          <w:rtl/>
        </w:rPr>
      </w:pPr>
      <w:r>
        <w:rPr>
          <w:rtl/>
        </w:rPr>
        <w:t xml:space="preserve">6474 / 7 - </w:t>
      </w:r>
      <w:r w:rsidR="003B0815">
        <w:rPr>
          <w:rtl/>
        </w:rPr>
        <w:t xml:space="preserve">الحسن بن أبي الحسن الديلمي في كتاب ارشاد القلوب: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خلق الله تعالى ملكا</w:t>
      </w:r>
      <w:r w:rsidR="00F51749">
        <w:rPr>
          <w:rFonts w:hint="cs"/>
          <w:rtl/>
        </w:rPr>
        <w:t>ً</w:t>
      </w:r>
      <w:r w:rsidR="003B0815">
        <w:rPr>
          <w:rtl/>
        </w:rPr>
        <w:t xml:space="preserve"> تحت العرش يسبحه بجميع اللغات المختلفة، فإذا كان ليلة الجمعة أمره أن ينزل من السماء إلى الدنيا ويطلع إلى أهل ال</w:t>
      </w:r>
      <w:r w:rsidR="00F51749">
        <w:rPr>
          <w:rFonts w:hint="cs"/>
          <w:rtl/>
        </w:rPr>
        <w:t>أ</w:t>
      </w:r>
      <w:r w:rsidR="003B0815">
        <w:rPr>
          <w:rtl/>
        </w:rPr>
        <w:t>رض، ويقول: يا أبناء العشرين لا تغرنكم الدنيا، ويا أبناء الثلاثين اسمعوا وعوا، ويا أبناء ال</w:t>
      </w:r>
      <w:r w:rsidR="00F51749">
        <w:rPr>
          <w:rFonts w:hint="cs"/>
          <w:rtl/>
        </w:rPr>
        <w:t>أ</w:t>
      </w:r>
      <w:r w:rsidR="003B0815">
        <w:rPr>
          <w:rtl/>
        </w:rPr>
        <w:t>ربعين جدوا واجتهدوا، ويا أبناء الخمسين لا عذر لكم، ويا أبناء الستين ماذا قدمتم في دنياكم ل</w:t>
      </w:r>
      <w:r w:rsidR="00F51749">
        <w:rPr>
          <w:rFonts w:hint="cs"/>
          <w:rtl/>
        </w:rPr>
        <w:t>آ</w:t>
      </w:r>
      <w:r w:rsidR="003B0815">
        <w:rPr>
          <w:rtl/>
        </w:rPr>
        <w:t xml:space="preserve">خرتكم، ويا أبناء السبعين زرع قد دنا حصادها </w:t>
      </w:r>
      <w:r w:rsidR="002465B3" w:rsidRPr="002465B3">
        <w:rPr>
          <w:rStyle w:val="libFootnotenumChar"/>
          <w:rtl/>
        </w:rPr>
        <w:t>(1)</w:t>
      </w:r>
      <w:r w:rsidR="003B0815">
        <w:rPr>
          <w:rtl/>
        </w:rPr>
        <w:t>، ويا أبناء الثمانين أطيعوا الله في أرضه، ويا أبناء التسعين آن لكم الرحيل فتزودوا، ويا أبناء المائة أتتكم الساعة وأنتم لا تشعرون، ثم يقول: لو لا مشايخ رك</w:t>
      </w:r>
      <w:r w:rsidR="00F51749">
        <w:rPr>
          <w:rFonts w:hint="cs"/>
          <w:rtl/>
        </w:rPr>
        <w:t>ّ</w:t>
      </w:r>
      <w:r w:rsidR="003B0815">
        <w:rPr>
          <w:rtl/>
        </w:rPr>
        <w:t>ع، وفتيان خشع، وصبيان رضع، لصب عليكم العذاب صبا</w:t>
      </w:r>
      <w:r w:rsidR="00F51749">
        <w:rPr>
          <w:rFonts w:hint="cs"/>
          <w:rtl/>
        </w:rPr>
        <w:t>ً</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37" w:name="_Toc366285006"/>
      <w:r>
        <w:rPr>
          <w:rtl/>
        </w:rPr>
        <w:t xml:space="preserve">37 - </w:t>
      </w:r>
      <w:r w:rsidR="00556A70" w:rsidRPr="00556A70">
        <w:rPr>
          <w:rStyle w:val="libAlaemHeading2Char"/>
          <w:rtl/>
        </w:rPr>
        <w:t>(</w:t>
      </w:r>
      <w:r>
        <w:rPr>
          <w:rtl/>
        </w:rPr>
        <w:t xml:space="preserve"> </w:t>
      </w:r>
      <w:r w:rsidR="003B0815">
        <w:rPr>
          <w:rtl/>
        </w:rPr>
        <w:t>باب استحباب الصلاة المراغبة ليلة الجمعة</w:t>
      </w:r>
      <w:r w:rsidR="00556A70" w:rsidRPr="00556A70">
        <w:rPr>
          <w:rStyle w:val="libAlaemHeading2Char"/>
          <w:rtl/>
        </w:rPr>
        <w:t xml:space="preserve"> )</w:t>
      </w:r>
      <w:bookmarkEnd w:id="37"/>
      <w:r w:rsidR="003B0815">
        <w:rPr>
          <w:rtl/>
        </w:rPr>
        <w:t xml:space="preserve"> </w:t>
      </w:r>
    </w:p>
    <w:p w:rsidR="003B0815" w:rsidRDefault="00EE5CBA" w:rsidP="00F51749">
      <w:pPr>
        <w:pStyle w:val="libNormal"/>
        <w:rPr>
          <w:rtl/>
        </w:rPr>
      </w:pPr>
      <w:r>
        <w:rPr>
          <w:rtl/>
        </w:rPr>
        <w:t xml:space="preserve">6475 / 1 - </w:t>
      </w:r>
      <w:r w:rsidR="003B0815">
        <w:rPr>
          <w:rtl/>
        </w:rPr>
        <w:t xml:space="preserve">الشيخ أبوعلي الفضل بن الحسن الطبرسي في كتاب كنوز النجاح: عن أحمد بن الدربي، عن خزامة، عن أبي </w:t>
      </w:r>
      <w:r w:rsidR="00152F9D">
        <w:rPr>
          <w:rtl/>
        </w:rPr>
        <w:t>عبدالله</w:t>
      </w:r>
      <w:r w:rsidR="003B0815">
        <w:rPr>
          <w:rtl/>
        </w:rPr>
        <w:t xml:space="preserve"> الحسين بن </w:t>
      </w:r>
      <w:r w:rsidR="00152F9D">
        <w:rPr>
          <w:rtl/>
        </w:rPr>
        <w:t>محمّد</w:t>
      </w:r>
      <w:r w:rsidR="003B0815">
        <w:rPr>
          <w:rtl/>
        </w:rPr>
        <w:t xml:space="preserve"> البزوفري قال: خرج عن الناحية المقدسة </w:t>
      </w:r>
      <w:r w:rsidR="00E85503">
        <w:rPr>
          <w:rtl/>
        </w:rPr>
        <w:t xml:space="preserve">« </w:t>
      </w:r>
      <w:r w:rsidR="003B0815">
        <w:rPr>
          <w:rtl/>
        </w:rPr>
        <w:t>من كانت له إلى الله</w:t>
      </w:r>
    </w:p>
    <w:p w:rsidR="002465B3" w:rsidRDefault="00152F9D" w:rsidP="00152F9D">
      <w:pPr>
        <w:pStyle w:val="libLine"/>
        <w:rPr>
          <w:rtl/>
        </w:rPr>
      </w:pPr>
      <w:r>
        <w:rPr>
          <w:rtl/>
        </w:rPr>
        <w:t>____________________________</w:t>
      </w:r>
    </w:p>
    <w:p w:rsidR="002465B3" w:rsidRDefault="002465B3" w:rsidP="00F51749">
      <w:pPr>
        <w:pStyle w:val="libFootnote0"/>
        <w:rPr>
          <w:rtl/>
        </w:rPr>
      </w:pPr>
      <w:r>
        <w:rPr>
          <w:rtl/>
        </w:rPr>
        <w:t>7 -</w:t>
      </w:r>
      <w:r w:rsidR="003B0815">
        <w:rPr>
          <w:rtl/>
        </w:rPr>
        <w:t xml:space="preserve"> </w:t>
      </w:r>
      <w:r w:rsidR="00F51749">
        <w:rPr>
          <w:rFonts w:hint="cs"/>
          <w:rtl/>
        </w:rPr>
        <w:t>إ</w:t>
      </w:r>
      <w:r w:rsidR="003B0815">
        <w:rPr>
          <w:rtl/>
        </w:rPr>
        <w:t xml:space="preserve">رشاد القلوب ص 193. </w:t>
      </w:r>
    </w:p>
    <w:p w:rsidR="002465B3" w:rsidRDefault="002465B3" w:rsidP="002465B3">
      <w:pPr>
        <w:pStyle w:val="libFootnote"/>
        <w:rPr>
          <w:rtl/>
        </w:rPr>
      </w:pPr>
      <w:r>
        <w:rPr>
          <w:rtl/>
        </w:rPr>
        <w:t>(1)</w:t>
      </w:r>
      <w:r w:rsidR="003B0815">
        <w:rPr>
          <w:rtl/>
        </w:rPr>
        <w:t xml:space="preserve"> في المصدر: حصاده. </w:t>
      </w:r>
    </w:p>
    <w:p w:rsidR="002465B3" w:rsidRDefault="00FD0467" w:rsidP="00FD0467">
      <w:pPr>
        <w:pStyle w:val="libFootnoteCenterBold"/>
        <w:rPr>
          <w:rtl/>
        </w:rPr>
      </w:pPr>
      <w:r>
        <w:rPr>
          <w:rtl/>
        </w:rPr>
        <w:t>الباب - 37</w:t>
      </w:r>
      <w:r w:rsidR="003B0815">
        <w:rPr>
          <w:rtl/>
        </w:rPr>
        <w:t xml:space="preserve"> </w:t>
      </w:r>
    </w:p>
    <w:p w:rsidR="003B0815" w:rsidRDefault="002465B3" w:rsidP="002465B3">
      <w:pPr>
        <w:pStyle w:val="libFootnote0"/>
        <w:rPr>
          <w:rtl/>
        </w:rPr>
      </w:pPr>
      <w:r>
        <w:rPr>
          <w:rtl/>
        </w:rPr>
        <w:t>1 -</w:t>
      </w:r>
      <w:r w:rsidR="003B0815">
        <w:rPr>
          <w:rtl/>
        </w:rPr>
        <w:t xml:space="preserve"> كنوز النجاح: مخطوط، وفي البحار ج 89 ص 323 ح 30 عن مهج الدعوات ص 294. </w:t>
      </w:r>
    </w:p>
    <w:p w:rsidR="003B0815" w:rsidRDefault="003B0815" w:rsidP="009F5A1A">
      <w:pPr>
        <w:pStyle w:val="libNormal0"/>
        <w:rPr>
          <w:rtl/>
        </w:rPr>
      </w:pPr>
      <w:r>
        <w:rPr>
          <w:rtl/>
        </w:rPr>
        <w:br w:type="page"/>
      </w:r>
      <w:r>
        <w:rPr>
          <w:rtl/>
        </w:rPr>
        <w:lastRenderedPageBreak/>
        <w:t>حاجة</w:t>
      </w:r>
      <w:r w:rsidR="00F51749">
        <w:rPr>
          <w:rFonts w:hint="cs"/>
          <w:rtl/>
        </w:rPr>
        <w:t>،</w:t>
      </w:r>
      <w:r>
        <w:rPr>
          <w:rtl/>
        </w:rPr>
        <w:t xml:space="preserve"> فليغتسل ليلة الجمعة بعد نصف الليل، ويأتي مصلاه ويصلي ركعتين يقرأ في الركعة ال</w:t>
      </w:r>
      <w:r w:rsidR="00F51749">
        <w:rPr>
          <w:rFonts w:hint="cs"/>
          <w:rtl/>
        </w:rPr>
        <w:t>أُ</w:t>
      </w:r>
      <w:r>
        <w:rPr>
          <w:rtl/>
        </w:rPr>
        <w:t>ولى الحمد، فإذا بلغ إياك نعبد وإياك نسعتين يكررها مائة مرة ويتم في المائة إلى آخرها، ويقرأ سورة التوحيد مرة واحدة، ثم يركع ويسجد ويسبح فيها سبعة سبعة، ويصلي الركعة الثانية على هيئته، ويدعو بهذا الدعاء، فإن الله تعالى يقضي حاجته البتة كائنا</w:t>
      </w:r>
      <w:r w:rsidR="009F5A1A">
        <w:rPr>
          <w:rFonts w:hint="cs"/>
          <w:rtl/>
        </w:rPr>
        <w:t>ً</w:t>
      </w:r>
      <w:r>
        <w:rPr>
          <w:rtl/>
        </w:rPr>
        <w:t xml:space="preserve"> ما كان إلا أن يكون في قطيعة رحم والدعاء: اللهم إن أطعتك فال</w:t>
      </w:r>
      <w:r w:rsidR="00152F9D">
        <w:rPr>
          <w:rtl/>
        </w:rPr>
        <w:t>محمّد</w:t>
      </w:r>
      <w:r>
        <w:rPr>
          <w:rtl/>
        </w:rPr>
        <w:t>ة لك، وإن عصيتك فالحجة لك، منك الروح، ومنك الفرج، سبحان من أنعم وشكر، سبحان من قدر وغفر، اللهم إن كنت قد عصيتك فإني قد أطعتك في أحب ال</w:t>
      </w:r>
      <w:r w:rsidR="009F5A1A">
        <w:rPr>
          <w:rFonts w:hint="cs"/>
          <w:rtl/>
        </w:rPr>
        <w:t>أ</w:t>
      </w:r>
      <w:r>
        <w:rPr>
          <w:rtl/>
        </w:rPr>
        <w:t>شياء إليك وهو ال</w:t>
      </w:r>
      <w:r w:rsidR="009F5A1A">
        <w:rPr>
          <w:rFonts w:hint="cs"/>
          <w:rtl/>
        </w:rPr>
        <w:t>إ</w:t>
      </w:r>
      <w:r>
        <w:rPr>
          <w:rtl/>
        </w:rPr>
        <w:t>يمان بك، لم أتخذ لك ولدا</w:t>
      </w:r>
      <w:r w:rsidR="009F5A1A">
        <w:rPr>
          <w:rFonts w:hint="cs"/>
          <w:rtl/>
        </w:rPr>
        <w:t>ً</w:t>
      </w:r>
      <w:r>
        <w:rPr>
          <w:rtl/>
        </w:rPr>
        <w:t xml:space="preserve"> ولم أدع لك شريكا</w:t>
      </w:r>
      <w:r w:rsidR="009F5A1A">
        <w:rPr>
          <w:rFonts w:hint="cs"/>
          <w:rtl/>
        </w:rPr>
        <w:t>ً</w:t>
      </w:r>
      <w:r>
        <w:rPr>
          <w:rtl/>
        </w:rPr>
        <w:t>، من</w:t>
      </w:r>
      <w:r w:rsidR="009F5A1A">
        <w:rPr>
          <w:rFonts w:hint="cs"/>
          <w:rtl/>
        </w:rPr>
        <w:t>ّ</w:t>
      </w:r>
      <w:r>
        <w:rPr>
          <w:rtl/>
        </w:rPr>
        <w:t>ا منك به علي</w:t>
      </w:r>
      <w:r w:rsidR="009F5A1A">
        <w:rPr>
          <w:rFonts w:hint="cs"/>
          <w:rtl/>
        </w:rPr>
        <w:t>َّ</w:t>
      </w:r>
      <w:r>
        <w:rPr>
          <w:rtl/>
        </w:rPr>
        <w:t xml:space="preserve"> لا من</w:t>
      </w:r>
      <w:r w:rsidR="009F5A1A">
        <w:rPr>
          <w:rFonts w:hint="cs"/>
          <w:rtl/>
        </w:rPr>
        <w:t>ّ</w:t>
      </w:r>
      <w:r>
        <w:rPr>
          <w:rtl/>
        </w:rPr>
        <w:t>ا مني به عليك، وقد عصيتك يا الهي على غير وجه المكابرة، ولا الخروج عن عبوديتك، ولا الجحود بربويتك، ولكن أطعت هواى وأزلني الشيطان، فلك الحجة علي والبيان، فإن تعذبني فبذنوبي غير ظالم، وإن تغفر لي وترحمني فإنك جواد كريم، يا كريم حتى ينقطع النفس، ثم يقول: يا آمنا</w:t>
      </w:r>
      <w:r w:rsidR="009F5A1A">
        <w:rPr>
          <w:rFonts w:hint="cs"/>
          <w:rtl/>
        </w:rPr>
        <w:t>ً</w:t>
      </w:r>
      <w:r>
        <w:rPr>
          <w:rtl/>
        </w:rPr>
        <w:t xml:space="preserve"> من كل شئ وكل شئ منك خائف حذر، أسألك بأمنك من كل شئ، وخوف كل شئ منك، أن تصلي على </w:t>
      </w:r>
      <w:r w:rsidR="00152F9D">
        <w:rPr>
          <w:rtl/>
        </w:rPr>
        <w:t>محمّد</w:t>
      </w:r>
      <w:r>
        <w:rPr>
          <w:rtl/>
        </w:rPr>
        <w:t xml:space="preserve"> وآل </w:t>
      </w:r>
      <w:r w:rsidR="00152F9D">
        <w:rPr>
          <w:rtl/>
        </w:rPr>
        <w:t>محمّد</w:t>
      </w:r>
      <w:r>
        <w:rPr>
          <w:rtl/>
        </w:rPr>
        <w:t>، وأن تعطيني أمانا</w:t>
      </w:r>
      <w:r w:rsidR="009F5A1A">
        <w:rPr>
          <w:rFonts w:hint="cs"/>
          <w:rtl/>
        </w:rPr>
        <w:t>ً</w:t>
      </w:r>
      <w:r>
        <w:rPr>
          <w:rtl/>
        </w:rPr>
        <w:t xml:space="preserve"> لنفسي، وأهلي، وولدي، وسائر ما أنعمت به علي</w:t>
      </w:r>
      <w:r w:rsidR="009F5A1A">
        <w:rPr>
          <w:rFonts w:hint="cs"/>
          <w:rtl/>
        </w:rPr>
        <w:t>ّ</w:t>
      </w:r>
      <w:r>
        <w:rPr>
          <w:rtl/>
        </w:rPr>
        <w:t xml:space="preserve"> حتى لا أخاف أحدا</w:t>
      </w:r>
      <w:r w:rsidR="009F5A1A">
        <w:rPr>
          <w:rFonts w:hint="cs"/>
          <w:rtl/>
        </w:rPr>
        <w:t>ً</w:t>
      </w:r>
      <w:r>
        <w:rPr>
          <w:rtl/>
        </w:rPr>
        <w:t>، ولا أحذر من شئ أبدا</w:t>
      </w:r>
      <w:r w:rsidR="009F5A1A">
        <w:rPr>
          <w:rFonts w:hint="cs"/>
          <w:rtl/>
        </w:rPr>
        <w:t>ً</w:t>
      </w:r>
      <w:r>
        <w:rPr>
          <w:rtl/>
        </w:rPr>
        <w:t xml:space="preserve">، إنك على كل شئ قدير، وحسبنا الله ونعم الوكيل، يا كافي إبراهيم نمرود ويا كافي موسى فرعون، ويا كافي </w:t>
      </w:r>
      <w:r w:rsidR="00152F9D">
        <w:rPr>
          <w:rtl/>
        </w:rPr>
        <w:t>محمّد</w:t>
      </w:r>
      <w:r>
        <w:rPr>
          <w:rtl/>
        </w:rPr>
        <w:t xml:space="preserve"> </w:t>
      </w:r>
      <w:r w:rsidR="00FD0467" w:rsidRPr="00FD0467">
        <w:rPr>
          <w:rStyle w:val="libAlaemChar"/>
          <w:rtl/>
        </w:rPr>
        <w:t>صلى‌الله‌عليه‌وآله‌</w:t>
      </w:r>
      <w:r>
        <w:rPr>
          <w:rtl/>
        </w:rPr>
        <w:t xml:space="preserve"> ال</w:t>
      </w:r>
      <w:r w:rsidR="009F5A1A">
        <w:rPr>
          <w:rFonts w:hint="cs"/>
          <w:rtl/>
        </w:rPr>
        <w:t>أ</w:t>
      </w:r>
      <w:r>
        <w:rPr>
          <w:rtl/>
        </w:rPr>
        <w:t xml:space="preserve">حزاب، أسألك أن تصلي على </w:t>
      </w:r>
      <w:r w:rsidR="00152F9D">
        <w:rPr>
          <w:rtl/>
        </w:rPr>
        <w:t>محمّد</w:t>
      </w:r>
      <w:r>
        <w:rPr>
          <w:rtl/>
        </w:rPr>
        <w:t xml:space="preserve"> وآل </w:t>
      </w:r>
      <w:r w:rsidR="00152F9D">
        <w:rPr>
          <w:rtl/>
        </w:rPr>
        <w:t>محمّد</w:t>
      </w:r>
      <w:r>
        <w:rPr>
          <w:rtl/>
        </w:rPr>
        <w:t>، وأن تكفيني شر فلان بن فلان فيستكفي شر من يخاف شره، فإنه يكفى شرهه إن شاء الله تعالى ثم يسجد ويسأل حاجته، ويتضرع إلى الله تعالى، فإنه ما من مؤمن ولا مؤمنة صلى هذه الصلاة ودعا بهذا</w:t>
      </w:r>
    </w:p>
    <w:p w:rsidR="00EE5CBA" w:rsidRDefault="003B0815" w:rsidP="009F5A1A">
      <w:pPr>
        <w:pStyle w:val="libNormal0"/>
        <w:rPr>
          <w:rtl/>
        </w:rPr>
      </w:pPr>
      <w:r>
        <w:rPr>
          <w:rtl/>
        </w:rPr>
        <w:br w:type="page"/>
      </w:r>
      <w:r>
        <w:rPr>
          <w:rtl/>
        </w:rPr>
        <w:lastRenderedPageBreak/>
        <w:t>الدعاء إلا فتحت له أبواب السماء لل</w:t>
      </w:r>
      <w:r w:rsidR="009F5A1A">
        <w:rPr>
          <w:rFonts w:hint="cs"/>
          <w:rtl/>
        </w:rPr>
        <w:t>إ</w:t>
      </w:r>
      <w:r>
        <w:rPr>
          <w:rtl/>
        </w:rPr>
        <w:t>جابة، ويجاب في وقته وليلته كائنا</w:t>
      </w:r>
      <w:r w:rsidR="009F5A1A">
        <w:rPr>
          <w:rFonts w:hint="cs"/>
          <w:rtl/>
        </w:rPr>
        <w:t>ً</w:t>
      </w:r>
      <w:r>
        <w:rPr>
          <w:rtl/>
        </w:rPr>
        <w:t xml:space="preserve"> ما كان، وذلك من فضل الله علينا وعلى الناس</w:t>
      </w:r>
      <w:r w:rsidR="00E85503">
        <w:rPr>
          <w:rtl/>
        </w:rPr>
        <w:t xml:space="preserve"> »</w:t>
      </w:r>
      <w:r>
        <w:rPr>
          <w:rtl/>
        </w:rPr>
        <w:t xml:space="preserve">. </w:t>
      </w:r>
    </w:p>
    <w:p w:rsidR="00EE5CBA" w:rsidRDefault="00EE5CBA" w:rsidP="009F5A1A">
      <w:pPr>
        <w:pStyle w:val="libNormal"/>
        <w:rPr>
          <w:rtl/>
        </w:rPr>
      </w:pPr>
      <w:r>
        <w:rPr>
          <w:rtl/>
        </w:rPr>
        <w:t xml:space="preserve">6476 / 2 - </w:t>
      </w:r>
      <w:r w:rsidR="003B0815">
        <w:rPr>
          <w:rtl/>
        </w:rPr>
        <w:t>السيد علي بن طاووس في جمال ال</w:t>
      </w:r>
      <w:r w:rsidR="009F5A1A">
        <w:rPr>
          <w:rFonts w:hint="cs"/>
          <w:rtl/>
        </w:rPr>
        <w:t>أُ</w:t>
      </w:r>
      <w:r w:rsidR="003B0815">
        <w:rPr>
          <w:rtl/>
        </w:rPr>
        <w:t xml:space="preserve">سبوع: باسناده عن أحمد بن </w:t>
      </w:r>
      <w:r w:rsidR="00152F9D">
        <w:rPr>
          <w:rtl/>
        </w:rPr>
        <w:t>محمّد</w:t>
      </w:r>
      <w:r w:rsidR="003B0815">
        <w:rPr>
          <w:rtl/>
        </w:rPr>
        <w:t xml:space="preserve"> بن يحيى، عن أبيه عن </w:t>
      </w:r>
      <w:r w:rsidR="00152F9D">
        <w:rPr>
          <w:rtl/>
        </w:rPr>
        <w:t>محمّد</w:t>
      </w:r>
      <w:r w:rsidR="003B0815">
        <w:rPr>
          <w:rtl/>
        </w:rPr>
        <w:t xml:space="preserve"> بن علي بن محبوب، عن أحمد بن الحسين، عن علي بن مهزيار، عن عثمان بن عيسى، عن سليمان، عن عبد صالح </w:t>
      </w:r>
      <w:r w:rsidR="00FD0467" w:rsidRPr="00FD0467">
        <w:rPr>
          <w:rStyle w:val="libAlaemChar"/>
          <w:rtl/>
        </w:rPr>
        <w:t>عليه‌السلام</w:t>
      </w:r>
      <w:r w:rsidR="003B0815">
        <w:rPr>
          <w:rtl/>
        </w:rPr>
        <w:t xml:space="preserve"> قال: </w:t>
      </w:r>
      <w:r w:rsidR="00E85503">
        <w:rPr>
          <w:rtl/>
        </w:rPr>
        <w:t xml:space="preserve">« </w:t>
      </w:r>
      <w:r w:rsidR="003B0815">
        <w:rPr>
          <w:rtl/>
        </w:rPr>
        <w:t>من صلى المغرب ليلة الجمعة، وصلى بعدها أربع ركعات ولم يتكلم حتى يصلي عشر ركعات، يقرأ في كل ركعة بالحمد وال</w:t>
      </w:r>
      <w:r w:rsidR="009F5A1A">
        <w:rPr>
          <w:rFonts w:hint="cs"/>
          <w:rtl/>
        </w:rPr>
        <w:t>إ</w:t>
      </w:r>
      <w:r w:rsidR="003B0815">
        <w:rPr>
          <w:rtl/>
        </w:rPr>
        <w:t>خلاص، كانت عدل عشر رقاب</w:t>
      </w:r>
      <w:r w:rsidR="00E85503">
        <w:rPr>
          <w:rtl/>
        </w:rPr>
        <w:t xml:space="preserve"> »</w:t>
      </w:r>
      <w:r w:rsidR="003B0815">
        <w:rPr>
          <w:rtl/>
        </w:rPr>
        <w:t xml:space="preserve">. </w:t>
      </w:r>
    </w:p>
    <w:p w:rsidR="00EE5CBA" w:rsidRDefault="00EE5CBA" w:rsidP="009F5A1A">
      <w:pPr>
        <w:pStyle w:val="libNormal"/>
        <w:rPr>
          <w:rtl/>
        </w:rPr>
      </w:pPr>
      <w:r>
        <w:rPr>
          <w:rtl/>
        </w:rPr>
        <w:t xml:space="preserve">6477 / 3 - </w:t>
      </w:r>
      <w:r w:rsidR="003B0815">
        <w:rPr>
          <w:rtl/>
        </w:rPr>
        <w:t xml:space="preserve">وعن أبي </w:t>
      </w:r>
      <w:r w:rsidR="00152F9D">
        <w:rPr>
          <w:rtl/>
        </w:rPr>
        <w:t>عبدالله</w:t>
      </w:r>
      <w:r w:rsidR="003B0815">
        <w:rPr>
          <w:rtl/>
        </w:rPr>
        <w:t xml:space="preserve"> </w:t>
      </w:r>
      <w:r w:rsidR="00152F9D">
        <w:rPr>
          <w:rtl/>
        </w:rPr>
        <w:t>محمّد</w:t>
      </w:r>
      <w:r w:rsidR="003B0815">
        <w:rPr>
          <w:rtl/>
        </w:rPr>
        <w:t xml:space="preserve"> بن علي بن سعيد قال: حدثنا أبو معاذ </w:t>
      </w:r>
      <w:r w:rsidR="00152F9D">
        <w:rPr>
          <w:rtl/>
        </w:rPr>
        <w:t>عبدالله</w:t>
      </w:r>
      <w:r w:rsidR="003B0815">
        <w:rPr>
          <w:rtl/>
        </w:rPr>
        <w:t xml:space="preserve"> بن </w:t>
      </w:r>
      <w:r w:rsidR="00152F9D">
        <w:rPr>
          <w:rtl/>
        </w:rPr>
        <w:t>محمّد</w:t>
      </w:r>
      <w:r w:rsidR="003B0815">
        <w:rPr>
          <w:rtl/>
        </w:rPr>
        <w:t xml:space="preserve"> بن الحسن الخطيب قال: حدثنا الحسين بن علي بن </w:t>
      </w:r>
      <w:r w:rsidR="00152F9D">
        <w:rPr>
          <w:rtl/>
        </w:rPr>
        <w:t>محمّد</w:t>
      </w:r>
      <w:r w:rsidR="003B0815">
        <w:rPr>
          <w:rtl/>
        </w:rPr>
        <w:t xml:space="preserve">، عن أبيه، عن </w:t>
      </w:r>
      <w:r w:rsidR="00152F9D">
        <w:rPr>
          <w:rtl/>
        </w:rPr>
        <w:t>عبدالله</w:t>
      </w:r>
      <w:r w:rsidR="003B0815">
        <w:rPr>
          <w:rtl/>
        </w:rPr>
        <w:t xml:space="preserve"> الجراح، عن سعيد بن عبد الكريم الواسطي، عن الربيع بن صبيح، عن الحسن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صلى ليلة الجمعة بين المغرب والعشاء اثنتي عشرة ركعة، في كل ركعة فاتحة الكتاب وقل هو الله أحد أربعين مرة، لقيته على الصراط، وصافحته، ورافقته </w:t>
      </w:r>
      <w:r w:rsidR="009F5A1A">
        <w:rPr>
          <w:rFonts w:hint="cs"/>
          <w:rtl/>
        </w:rPr>
        <w:t>(</w:t>
      </w:r>
      <w:r w:rsidR="003B0815">
        <w:rPr>
          <w:rtl/>
        </w:rPr>
        <w:t>ومن لقيته</w:t>
      </w:r>
      <w:r w:rsidR="009F5A1A">
        <w:rPr>
          <w:rFonts w:hint="cs"/>
          <w:rtl/>
        </w:rPr>
        <w:t>)</w:t>
      </w:r>
      <w:r w:rsidR="003B0815">
        <w:rPr>
          <w:rtl/>
        </w:rPr>
        <w:t xml:space="preserve"> </w:t>
      </w:r>
      <w:r w:rsidR="002465B3" w:rsidRPr="002465B3">
        <w:rPr>
          <w:rStyle w:val="libFootnotenumChar"/>
          <w:rtl/>
        </w:rPr>
        <w:t>(1)</w:t>
      </w:r>
      <w:r w:rsidR="003B0815">
        <w:rPr>
          <w:rtl/>
        </w:rPr>
        <w:t xml:space="preserve"> عند </w:t>
      </w:r>
      <w:r w:rsidR="002465B3" w:rsidRPr="002465B3">
        <w:rPr>
          <w:rStyle w:val="libFootnotenumChar"/>
          <w:rtl/>
        </w:rPr>
        <w:t>(2)</w:t>
      </w:r>
      <w:r w:rsidR="003B0815">
        <w:rPr>
          <w:rtl/>
        </w:rPr>
        <w:t xml:space="preserve"> الصراط، وصافحته </w:t>
      </w:r>
      <w:r w:rsidR="002465B3" w:rsidRPr="002465B3">
        <w:rPr>
          <w:rStyle w:val="libFootnotenumChar"/>
          <w:rtl/>
        </w:rPr>
        <w:t>(3)</w:t>
      </w:r>
      <w:r w:rsidR="003B0815">
        <w:rPr>
          <w:rtl/>
        </w:rPr>
        <w:t xml:space="preserve"> كفيته الحساب، والميزان</w:t>
      </w:r>
      <w:r w:rsidR="00E85503">
        <w:rPr>
          <w:rtl/>
        </w:rPr>
        <w:t xml:space="preserve"> »</w:t>
      </w:r>
      <w:r w:rsidR="003B0815">
        <w:rPr>
          <w:rtl/>
        </w:rPr>
        <w:t xml:space="preserve">. </w:t>
      </w:r>
    </w:p>
    <w:p w:rsidR="003B0815" w:rsidRDefault="00EE5CBA" w:rsidP="009F5A1A">
      <w:pPr>
        <w:pStyle w:val="libNormal"/>
        <w:rPr>
          <w:rtl/>
        </w:rPr>
      </w:pPr>
      <w:r>
        <w:rPr>
          <w:rtl/>
        </w:rPr>
        <w:t xml:space="preserve">6478 / 4 - </w:t>
      </w:r>
      <w:r w:rsidR="003B0815">
        <w:rPr>
          <w:rtl/>
        </w:rPr>
        <w:t xml:space="preserve">وعن </w:t>
      </w:r>
      <w:r w:rsidR="00152F9D">
        <w:rPr>
          <w:rtl/>
        </w:rPr>
        <w:t>محمّد</w:t>
      </w:r>
      <w:r w:rsidR="003B0815">
        <w:rPr>
          <w:rtl/>
        </w:rPr>
        <w:t xml:space="preserve"> بن علي بن شاذان قال: حدثني ميسرة بن علي أبوسعيد الخفاف قال: حدثنا الحسين بن علي بن </w:t>
      </w:r>
      <w:r w:rsidR="00152F9D">
        <w:rPr>
          <w:rtl/>
        </w:rPr>
        <w:t>محمّد</w:t>
      </w:r>
      <w:r w:rsidR="003B0815">
        <w:rPr>
          <w:rtl/>
        </w:rPr>
        <w:t xml:space="preserve"> الطنافسي قال:</w:t>
      </w:r>
    </w:p>
    <w:p w:rsidR="002465B3" w:rsidRDefault="00152F9D" w:rsidP="00152F9D">
      <w:pPr>
        <w:pStyle w:val="libLine"/>
        <w:rPr>
          <w:rtl/>
        </w:rPr>
      </w:pPr>
      <w:r>
        <w:rPr>
          <w:rtl/>
        </w:rPr>
        <w:t>____________________________</w:t>
      </w:r>
    </w:p>
    <w:p w:rsidR="002465B3" w:rsidRDefault="002465B3" w:rsidP="009F5A1A">
      <w:pPr>
        <w:pStyle w:val="libFootnote0"/>
        <w:rPr>
          <w:rtl/>
        </w:rPr>
      </w:pPr>
      <w:r>
        <w:rPr>
          <w:rtl/>
        </w:rPr>
        <w:t>2 -</w:t>
      </w:r>
      <w:r w:rsidR="003B0815">
        <w:rPr>
          <w:rtl/>
        </w:rPr>
        <w:t xml:space="preserve"> جمال ال</w:t>
      </w:r>
      <w:r w:rsidR="009F5A1A">
        <w:rPr>
          <w:rFonts w:hint="cs"/>
          <w:rtl/>
        </w:rPr>
        <w:t>أُ</w:t>
      </w:r>
      <w:r w:rsidR="003B0815">
        <w:rPr>
          <w:rtl/>
        </w:rPr>
        <w:t xml:space="preserve">سبوع ص 185، وعنه في البحار ج 89 ص 315. </w:t>
      </w:r>
    </w:p>
    <w:p w:rsidR="002465B3" w:rsidRDefault="002465B3" w:rsidP="009F5A1A">
      <w:pPr>
        <w:pStyle w:val="libFootnote0"/>
        <w:rPr>
          <w:rtl/>
        </w:rPr>
      </w:pPr>
      <w:r>
        <w:rPr>
          <w:rtl/>
        </w:rPr>
        <w:t>3 -</w:t>
      </w:r>
      <w:r w:rsidR="003B0815">
        <w:rPr>
          <w:rtl/>
        </w:rPr>
        <w:t xml:space="preserve"> جمال ال</w:t>
      </w:r>
      <w:r w:rsidR="009F5A1A">
        <w:rPr>
          <w:rFonts w:hint="cs"/>
          <w:rtl/>
        </w:rPr>
        <w:t>أُ</w:t>
      </w:r>
      <w:r w:rsidR="003B0815">
        <w:rPr>
          <w:rtl/>
        </w:rPr>
        <w:t xml:space="preserve">سبوع ص 144، وعنه في البحار ج 89 ص 325 ح 31. </w:t>
      </w:r>
    </w:p>
    <w:p w:rsidR="002465B3" w:rsidRDefault="002465B3" w:rsidP="009F5A1A">
      <w:pPr>
        <w:pStyle w:val="libFootnote"/>
        <w:rPr>
          <w:rtl/>
        </w:rPr>
      </w:pPr>
      <w:r>
        <w:rPr>
          <w:rtl/>
        </w:rPr>
        <w:t>(1)</w:t>
      </w:r>
      <w:r w:rsidR="003B0815">
        <w:rPr>
          <w:rtl/>
        </w:rPr>
        <w:t xml:space="preserve"> و </w:t>
      </w:r>
      <w:r>
        <w:rPr>
          <w:rtl/>
        </w:rPr>
        <w:t>(3)</w:t>
      </w:r>
      <w:r w:rsidR="003B0815">
        <w:rPr>
          <w:rtl/>
        </w:rPr>
        <w:t xml:space="preserve"> - ليس في المصدر. </w:t>
      </w:r>
    </w:p>
    <w:p w:rsidR="002465B3" w:rsidRDefault="002465B3" w:rsidP="002465B3">
      <w:pPr>
        <w:pStyle w:val="libFootnote"/>
        <w:rPr>
          <w:rtl/>
        </w:rPr>
      </w:pPr>
      <w:r>
        <w:rPr>
          <w:rtl/>
        </w:rPr>
        <w:t>(2)</w:t>
      </w:r>
      <w:r w:rsidR="003B0815">
        <w:rPr>
          <w:rtl/>
        </w:rPr>
        <w:t xml:space="preserve"> في نسخة: على، منه (قد</w:t>
      </w:r>
      <w:r w:rsidR="009F5A1A">
        <w:rPr>
          <w:rFonts w:hint="cs"/>
          <w:rtl/>
        </w:rPr>
        <w:t>ّ</w:t>
      </w:r>
      <w:r w:rsidR="003B0815">
        <w:rPr>
          <w:rtl/>
        </w:rPr>
        <w:t xml:space="preserve">ه). </w:t>
      </w:r>
    </w:p>
    <w:p w:rsidR="003B0815" w:rsidRDefault="002465B3" w:rsidP="009F5A1A">
      <w:pPr>
        <w:pStyle w:val="libFootnote"/>
        <w:rPr>
          <w:rtl/>
        </w:rPr>
      </w:pPr>
      <w:r>
        <w:rPr>
          <w:rtl/>
        </w:rPr>
        <w:t>(4)</w:t>
      </w:r>
      <w:r w:rsidR="003B0815">
        <w:rPr>
          <w:rtl/>
        </w:rPr>
        <w:t xml:space="preserve"> جمال ال</w:t>
      </w:r>
      <w:r w:rsidR="009F5A1A">
        <w:rPr>
          <w:rFonts w:hint="cs"/>
          <w:rtl/>
        </w:rPr>
        <w:t>أُ</w:t>
      </w:r>
      <w:r w:rsidR="003B0815">
        <w:rPr>
          <w:rtl/>
        </w:rPr>
        <w:t xml:space="preserve">سبوع ص 144، وعنه في البحار ج 89 ص 325 ح 32. </w:t>
      </w:r>
    </w:p>
    <w:p w:rsidR="00EE5CBA" w:rsidRDefault="003B0815" w:rsidP="009F5A1A">
      <w:pPr>
        <w:pStyle w:val="libNormal0"/>
        <w:rPr>
          <w:rtl/>
        </w:rPr>
      </w:pPr>
      <w:r>
        <w:rPr>
          <w:rtl/>
        </w:rPr>
        <w:br w:type="page"/>
      </w:r>
      <w:r>
        <w:rPr>
          <w:rtl/>
        </w:rPr>
        <w:lastRenderedPageBreak/>
        <w:t xml:space="preserve">حدثنا أبي قال: حدثنا </w:t>
      </w:r>
      <w:r w:rsidR="00152F9D">
        <w:rPr>
          <w:rtl/>
        </w:rPr>
        <w:t>عبدالله</w:t>
      </w:r>
      <w:r>
        <w:rPr>
          <w:rtl/>
        </w:rPr>
        <w:t xml:space="preserve"> بن الجراح، عن المحاربي، عن سليمان الفزاري، عن عمر بن </w:t>
      </w:r>
      <w:r w:rsidR="00152F9D">
        <w:rPr>
          <w:rtl/>
        </w:rPr>
        <w:t>عبدالله</w:t>
      </w:r>
      <w:r>
        <w:rPr>
          <w:rtl/>
        </w:rPr>
        <w:t xml:space="preserve"> مولى عقبة قال: قال رسول الله </w:t>
      </w:r>
      <w:r w:rsidR="00FD0467" w:rsidRPr="00FD0467">
        <w:rPr>
          <w:rStyle w:val="libAlaemChar"/>
          <w:rtl/>
        </w:rPr>
        <w:t>صلى‌الله‌عليه‌وآله‌</w:t>
      </w:r>
      <w:r>
        <w:rPr>
          <w:rtl/>
        </w:rPr>
        <w:t xml:space="preserve">: </w:t>
      </w:r>
      <w:r w:rsidR="00E85503">
        <w:rPr>
          <w:rtl/>
        </w:rPr>
        <w:t xml:space="preserve">« </w:t>
      </w:r>
      <w:r>
        <w:rPr>
          <w:rtl/>
        </w:rPr>
        <w:t>من صلى ليلة الجمعة بين المغرب والعشاء الاخرة عشرين ركعة، يقرأ في كل ركعة منها بفاتحة الكتاب وقل هو الله أحد عشر مرات، حفظه الله تعالى في أهله، وماله، ودينه، ودنياه، وآخرته</w:t>
      </w:r>
      <w:r w:rsidR="00E85503">
        <w:rPr>
          <w:rtl/>
        </w:rPr>
        <w:t xml:space="preserve"> »</w:t>
      </w:r>
      <w:r>
        <w:rPr>
          <w:rtl/>
        </w:rPr>
        <w:t xml:space="preserve">. </w:t>
      </w:r>
    </w:p>
    <w:p w:rsidR="009F5A1A" w:rsidRDefault="00EE5CBA" w:rsidP="009F5A1A">
      <w:pPr>
        <w:pStyle w:val="libNormal"/>
        <w:rPr>
          <w:rtl/>
        </w:rPr>
      </w:pPr>
      <w:r>
        <w:rPr>
          <w:rtl/>
        </w:rPr>
        <w:t xml:space="preserve">6471 / 5 - </w:t>
      </w:r>
      <w:r w:rsidR="003B0815">
        <w:rPr>
          <w:rtl/>
        </w:rPr>
        <w:t xml:space="preserve">وعن علي بن عبدالرحمن بن عيسى، قال: حدثنا الحسين بن سليمان بن منصور، قال: حدثنا أحمد بن حامد بن يحيى العناني </w:t>
      </w:r>
      <w:r w:rsidR="002465B3" w:rsidRPr="002465B3">
        <w:rPr>
          <w:rStyle w:val="libFootnotenumChar"/>
          <w:rtl/>
        </w:rPr>
        <w:t>(1)</w:t>
      </w:r>
      <w:r w:rsidR="003B0815">
        <w:rPr>
          <w:rtl/>
        </w:rPr>
        <w:t xml:space="preserve">، قال: حدثنا </w:t>
      </w:r>
      <w:r w:rsidR="00152F9D">
        <w:rPr>
          <w:rtl/>
        </w:rPr>
        <w:t>محمّد</w:t>
      </w:r>
      <w:r w:rsidR="003B0815">
        <w:rPr>
          <w:rtl/>
        </w:rPr>
        <w:t xml:space="preserve"> </w:t>
      </w:r>
      <w:r w:rsidR="002465B3" w:rsidRPr="002465B3">
        <w:rPr>
          <w:rStyle w:val="libFootnotenumChar"/>
          <w:rtl/>
        </w:rPr>
        <w:t>(2)</w:t>
      </w:r>
      <w:r w:rsidR="003B0815">
        <w:rPr>
          <w:rtl/>
        </w:rPr>
        <w:t xml:space="preserve"> بن جعفرة، قال: حدثنا أحمد بن سهيل </w:t>
      </w:r>
      <w:r w:rsidR="002465B3" w:rsidRPr="002465B3">
        <w:rPr>
          <w:rStyle w:val="libFootnotenumChar"/>
          <w:rtl/>
        </w:rPr>
        <w:t>(3)</w:t>
      </w:r>
      <w:r w:rsidR="003B0815">
        <w:rPr>
          <w:rtl/>
        </w:rPr>
        <w:t xml:space="preserve"> الوراق، قال: حدثنا </w:t>
      </w:r>
      <w:r w:rsidR="00152F9D">
        <w:rPr>
          <w:rtl/>
        </w:rPr>
        <w:t>عبدالله</w:t>
      </w:r>
      <w:r w:rsidR="003B0815">
        <w:rPr>
          <w:rtl/>
        </w:rPr>
        <w:t xml:space="preserve"> بن داود، قال: حدثنا ثابت بن حماد عن المختاري بآمل، 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صلى ليلة الجمعه ركعتين يقرأ فيهما فاتحة الكتاب وإذا زلزلت خمس عشرة مرة، آمنه الله تعالى من عذاب القبر، ومن أهوال يوم القيامة</w:t>
      </w:r>
      <w:r w:rsidR="00E85503">
        <w:rPr>
          <w:rtl/>
        </w:rPr>
        <w:t xml:space="preserve"> »</w:t>
      </w:r>
      <w:r w:rsidR="003B0815">
        <w:rPr>
          <w:rtl/>
        </w:rPr>
        <w:t xml:space="preserve">. </w:t>
      </w:r>
    </w:p>
    <w:p w:rsidR="00EE5CBA" w:rsidRDefault="003B0815" w:rsidP="009F5A1A">
      <w:pPr>
        <w:pStyle w:val="libNormal"/>
        <w:rPr>
          <w:rtl/>
        </w:rPr>
      </w:pPr>
      <w:r>
        <w:rPr>
          <w:rtl/>
        </w:rPr>
        <w:t xml:space="preserve">ورواه الشهيد في رسالة أعمال الجمعة: عن ابن عباس عنه </w:t>
      </w:r>
      <w:r w:rsidR="00FD0467" w:rsidRPr="00FD0467">
        <w:rPr>
          <w:rStyle w:val="libAlaemChar"/>
          <w:rtl/>
        </w:rPr>
        <w:t>صلى‌الله‌عليه‌وآله‌</w:t>
      </w:r>
      <w:r>
        <w:rPr>
          <w:rtl/>
        </w:rPr>
        <w:t xml:space="preserve"> مثله. </w:t>
      </w:r>
      <w:r w:rsidR="002465B3" w:rsidRPr="002465B3">
        <w:rPr>
          <w:rStyle w:val="libFootnotenumChar"/>
          <w:rtl/>
        </w:rPr>
        <w:t>(4)</w:t>
      </w:r>
      <w:r>
        <w:rPr>
          <w:rtl/>
        </w:rPr>
        <w:t xml:space="preserve"> </w:t>
      </w:r>
    </w:p>
    <w:p w:rsidR="003B0815" w:rsidRDefault="00EE5CBA" w:rsidP="009F5A1A">
      <w:pPr>
        <w:pStyle w:val="libNormal"/>
        <w:rPr>
          <w:rtl/>
        </w:rPr>
      </w:pPr>
      <w:r>
        <w:rPr>
          <w:rtl/>
        </w:rPr>
        <w:t xml:space="preserve">6480 / 6 - </w:t>
      </w:r>
      <w:r w:rsidR="003B0815">
        <w:rPr>
          <w:rtl/>
        </w:rPr>
        <w:t xml:space="preserve">وعن أبي الحسن </w:t>
      </w:r>
      <w:r w:rsidR="00152F9D">
        <w:rPr>
          <w:rtl/>
        </w:rPr>
        <w:t>محمّد</w:t>
      </w:r>
      <w:r w:rsidR="003B0815">
        <w:rPr>
          <w:rtl/>
        </w:rPr>
        <w:t xml:space="preserve"> بن أحمد شاذان القمي </w:t>
      </w:r>
      <w:r w:rsidR="009F5A1A">
        <w:rPr>
          <w:rFonts w:hint="cs"/>
          <w:rtl/>
        </w:rPr>
        <w:t>(</w:t>
      </w:r>
      <w:r w:rsidR="003B0815">
        <w:rPr>
          <w:rtl/>
        </w:rPr>
        <w:t>قال: حدثنا</w:t>
      </w:r>
    </w:p>
    <w:p w:rsidR="002465B3" w:rsidRDefault="00152F9D" w:rsidP="00152F9D">
      <w:pPr>
        <w:pStyle w:val="libLine"/>
        <w:rPr>
          <w:rtl/>
        </w:rPr>
      </w:pPr>
      <w:r>
        <w:rPr>
          <w:rtl/>
        </w:rPr>
        <w:t>____________________________</w:t>
      </w:r>
    </w:p>
    <w:p w:rsidR="002465B3" w:rsidRDefault="002465B3" w:rsidP="009F5A1A">
      <w:pPr>
        <w:pStyle w:val="libFootnote0"/>
        <w:rPr>
          <w:rtl/>
        </w:rPr>
      </w:pPr>
      <w:r>
        <w:rPr>
          <w:rtl/>
        </w:rPr>
        <w:t>5 -</w:t>
      </w:r>
      <w:r w:rsidR="003B0815">
        <w:rPr>
          <w:rtl/>
        </w:rPr>
        <w:t xml:space="preserve"> جمال ال</w:t>
      </w:r>
      <w:r w:rsidR="009F5A1A">
        <w:rPr>
          <w:rFonts w:hint="cs"/>
          <w:rtl/>
        </w:rPr>
        <w:t>أُ</w:t>
      </w:r>
      <w:r w:rsidR="003B0815">
        <w:rPr>
          <w:rtl/>
        </w:rPr>
        <w:t xml:space="preserve">سبوع ص 145، وعنه في البحار ج 89 ص 325 ح 33. </w:t>
      </w:r>
    </w:p>
    <w:p w:rsidR="002465B3" w:rsidRDefault="002465B3" w:rsidP="002465B3">
      <w:pPr>
        <w:pStyle w:val="libFootnote"/>
        <w:rPr>
          <w:rtl/>
        </w:rPr>
      </w:pPr>
      <w:r>
        <w:rPr>
          <w:rtl/>
        </w:rPr>
        <w:t>(1)</w:t>
      </w:r>
      <w:r w:rsidR="003B0815">
        <w:rPr>
          <w:rtl/>
        </w:rPr>
        <w:t xml:space="preserve"> في المصدر: الفتاني. </w:t>
      </w:r>
    </w:p>
    <w:p w:rsidR="002465B3" w:rsidRDefault="002465B3" w:rsidP="002465B3">
      <w:pPr>
        <w:pStyle w:val="libFootnote"/>
        <w:rPr>
          <w:rtl/>
        </w:rPr>
      </w:pPr>
      <w:r>
        <w:rPr>
          <w:rtl/>
        </w:rPr>
        <w:t>(2)</w:t>
      </w:r>
      <w:r w:rsidR="003B0815">
        <w:rPr>
          <w:rtl/>
        </w:rPr>
        <w:t xml:space="preserve"> وفيه: </w:t>
      </w:r>
      <w:r w:rsidR="00152F9D">
        <w:rPr>
          <w:rtl/>
        </w:rPr>
        <w:t>عبدالله</w:t>
      </w:r>
      <w:r w:rsidR="003B0815">
        <w:rPr>
          <w:rtl/>
        </w:rPr>
        <w:t xml:space="preserve">. </w:t>
      </w:r>
    </w:p>
    <w:p w:rsidR="002465B3" w:rsidRDefault="002465B3" w:rsidP="002465B3">
      <w:pPr>
        <w:pStyle w:val="libFootnote"/>
        <w:rPr>
          <w:rtl/>
        </w:rPr>
      </w:pPr>
      <w:r>
        <w:rPr>
          <w:rtl/>
        </w:rPr>
        <w:t>(3)</w:t>
      </w:r>
      <w:r w:rsidR="003B0815">
        <w:rPr>
          <w:rtl/>
        </w:rPr>
        <w:t xml:space="preserve"> وفيه: سهل. </w:t>
      </w:r>
    </w:p>
    <w:p w:rsidR="002465B3" w:rsidRDefault="002465B3" w:rsidP="002465B3">
      <w:pPr>
        <w:pStyle w:val="libFootnote"/>
        <w:rPr>
          <w:rtl/>
        </w:rPr>
      </w:pPr>
      <w:r>
        <w:rPr>
          <w:rtl/>
        </w:rPr>
        <w:t>(4)</w:t>
      </w:r>
      <w:r w:rsidR="003B0815">
        <w:rPr>
          <w:rtl/>
        </w:rPr>
        <w:t xml:space="preserve"> عنه في البحار ج 89 ص 326 </w:t>
      </w:r>
    </w:p>
    <w:p w:rsidR="003B0815" w:rsidRDefault="002465B3" w:rsidP="002465B3">
      <w:pPr>
        <w:pStyle w:val="libFootnote0"/>
        <w:rPr>
          <w:rtl/>
        </w:rPr>
      </w:pPr>
      <w:r>
        <w:rPr>
          <w:rtl/>
        </w:rPr>
        <w:t>6 -</w:t>
      </w:r>
      <w:r w:rsidR="003B0815">
        <w:rPr>
          <w:rtl/>
        </w:rPr>
        <w:t xml:space="preserve"> جمال </w:t>
      </w:r>
      <w:r w:rsidR="009F5A1A">
        <w:rPr>
          <w:rtl/>
        </w:rPr>
        <w:t>الأُسبوع</w:t>
      </w:r>
      <w:r w:rsidR="003B0815">
        <w:rPr>
          <w:rtl/>
        </w:rPr>
        <w:t xml:space="preserve"> ص 145، وعنه في البحار ج 89 ص 326 ح 34. </w:t>
      </w:r>
    </w:p>
    <w:p w:rsidR="00EE5CBA" w:rsidRDefault="003B0815" w:rsidP="009F5A1A">
      <w:pPr>
        <w:pStyle w:val="libNormal0"/>
        <w:rPr>
          <w:rtl/>
        </w:rPr>
      </w:pPr>
      <w:r>
        <w:rPr>
          <w:rtl/>
        </w:rPr>
        <w:br w:type="page"/>
      </w:r>
      <w:r>
        <w:rPr>
          <w:rtl/>
        </w:rPr>
        <w:lastRenderedPageBreak/>
        <w:t xml:space="preserve">أحمد بن الحسن قدمم علينا الري، قال: حدثنا </w:t>
      </w:r>
      <w:r w:rsidR="00152F9D">
        <w:rPr>
          <w:rtl/>
        </w:rPr>
        <w:t>محمّد</w:t>
      </w:r>
      <w:r>
        <w:rPr>
          <w:rtl/>
        </w:rPr>
        <w:t xml:space="preserve"> بن الحسن ال</w:t>
      </w:r>
      <w:r w:rsidR="009F5A1A">
        <w:rPr>
          <w:rFonts w:hint="cs"/>
          <w:rtl/>
        </w:rPr>
        <w:t>أ</w:t>
      </w:r>
      <w:r>
        <w:rPr>
          <w:rtl/>
        </w:rPr>
        <w:t>جرمي بمكة</w:t>
      </w:r>
      <w:r w:rsidR="009F5A1A">
        <w:rPr>
          <w:rFonts w:hint="cs"/>
          <w:rtl/>
        </w:rPr>
        <w:t>)</w:t>
      </w:r>
      <w:r>
        <w:rPr>
          <w:rtl/>
        </w:rPr>
        <w:t xml:space="preserve"> </w:t>
      </w:r>
      <w:r w:rsidR="002465B3" w:rsidRPr="002465B3">
        <w:rPr>
          <w:rStyle w:val="libFootnotenumChar"/>
          <w:rtl/>
        </w:rPr>
        <w:t>(1)</w:t>
      </w:r>
      <w:r>
        <w:rPr>
          <w:rtl/>
        </w:rPr>
        <w:t xml:space="preserve">، قال: حدثنا أحمد بن </w:t>
      </w:r>
      <w:r w:rsidR="00152F9D">
        <w:rPr>
          <w:rtl/>
        </w:rPr>
        <w:t>محمّد</w:t>
      </w:r>
      <w:r>
        <w:rPr>
          <w:rtl/>
        </w:rPr>
        <w:t xml:space="preserve">، قال: حدثنا </w:t>
      </w:r>
      <w:r w:rsidR="00152F9D">
        <w:rPr>
          <w:rtl/>
        </w:rPr>
        <w:t>محمّد</w:t>
      </w:r>
      <w:r>
        <w:rPr>
          <w:rtl/>
        </w:rPr>
        <w:t xml:space="preserve"> بن الحسن البلخي، قال: حدثنا </w:t>
      </w:r>
      <w:r w:rsidR="00152F9D">
        <w:rPr>
          <w:rtl/>
        </w:rPr>
        <w:t>عبدالله</w:t>
      </w:r>
      <w:r>
        <w:rPr>
          <w:rtl/>
        </w:rPr>
        <w:t xml:space="preserve"> بن المبارك، عن أبي حفص، عن حميد الطويل، عن أنس بن مالك، قال: قال رسول الله </w:t>
      </w:r>
      <w:r w:rsidR="00FD0467" w:rsidRPr="00FD0467">
        <w:rPr>
          <w:rStyle w:val="libAlaemChar"/>
          <w:rtl/>
        </w:rPr>
        <w:t>صلى‌الله‌عليه‌وآله‌</w:t>
      </w:r>
      <w:r>
        <w:rPr>
          <w:rtl/>
        </w:rPr>
        <w:t xml:space="preserve">: </w:t>
      </w:r>
      <w:r w:rsidR="00E85503">
        <w:rPr>
          <w:rtl/>
        </w:rPr>
        <w:t xml:space="preserve">« </w:t>
      </w:r>
      <w:r>
        <w:rPr>
          <w:rtl/>
        </w:rPr>
        <w:t xml:space="preserve">من صلى ليلة الجمعة أو يومها، أو ليلة الخميس أو يومه، أو ليلة الاثنين أو يومه، أربع ركعات </w:t>
      </w:r>
      <w:r w:rsidR="002465B3" w:rsidRPr="002465B3">
        <w:rPr>
          <w:rStyle w:val="libFootnotenumChar"/>
          <w:rtl/>
        </w:rPr>
        <w:t>(2)</w:t>
      </w:r>
      <w:r>
        <w:rPr>
          <w:rtl/>
        </w:rPr>
        <w:t xml:space="preserve"> في كل ركعة فاتحة الكتاب سبع مرات، وإنا أنزلناه في ليلة القدر مرة، ويفصل بينهما بتسليمة فإذا فرغ منها قال: اللهم صل</w:t>
      </w:r>
      <w:r w:rsidR="009F5A1A">
        <w:rPr>
          <w:rFonts w:hint="cs"/>
          <w:rtl/>
        </w:rPr>
        <w:t>ّ</w:t>
      </w:r>
      <w:r>
        <w:rPr>
          <w:rtl/>
        </w:rPr>
        <w:t xml:space="preserve"> على </w:t>
      </w:r>
      <w:r w:rsidR="00152F9D">
        <w:rPr>
          <w:rtl/>
        </w:rPr>
        <w:t>محمّد</w:t>
      </w:r>
      <w:r>
        <w:rPr>
          <w:rtl/>
        </w:rPr>
        <w:t xml:space="preserve"> وآل </w:t>
      </w:r>
      <w:r w:rsidR="00152F9D">
        <w:rPr>
          <w:rtl/>
        </w:rPr>
        <w:t>محمّد</w:t>
      </w:r>
      <w:r>
        <w:rPr>
          <w:rtl/>
        </w:rPr>
        <w:t xml:space="preserve"> مائة مرة ومائة مرة اللهم صل</w:t>
      </w:r>
      <w:r w:rsidR="009F5A1A">
        <w:rPr>
          <w:rFonts w:hint="cs"/>
          <w:rtl/>
        </w:rPr>
        <w:t>ّ</w:t>
      </w:r>
      <w:r>
        <w:rPr>
          <w:rtl/>
        </w:rPr>
        <w:t xml:space="preserve"> على </w:t>
      </w:r>
      <w:r w:rsidR="009F5A1A">
        <w:rPr>
          <w:rFonts w:hint="cs"/>
          <w:rtl/>
        </w:rPr>
        <w:t>(</w:t>
      </w:r>
      <w:r w:rsidR="00152F9D">
        <w:rPr>
          <w:rtl/>
        </w:rPr>
        <w:t>محمّد</w:t>
      </w:r>
      <w:r>
        <w:rPr>
          <w:rtl/>
        </w:rPr>
        <w:t xml:space="preserve"> و</w:t>
      </w:r>
      <w:r w:rsidR="009F5A1A">
        <w:rPr>
          <w:rFonts w:hint="cs"/>
          <w:rtl/>
        </w:rPr>
        <w:t>)</w:t>
      </w:r>
      <w:r>
        <w:rPr>
          <w:rtl/>
        </w:rPr>
        <w:t xml:space="preserve"> </w:t>
      </w:r>
      <w:r w:rsidR="002465B3" w:rsidRPr="002465B3">
        <w:rPr>
          <w:rStyle w:val="libFootnotenumChar"/>
          <w:rtl/>
        </w:rPr>
        <w:t>(3)</w:t>
      </w:r>
      <w:r>
        <w:rPr>
          <w:rtl/>
        </w:rPr>
        <w:t xml:space="preserve"> جبرئيل، أعطاه الله سبعين ألف قصر </w:t>
      </w:r>
      <w:r w:rsidR="002465B3" w:rsidRPr="002465B3">
        <w:rPr>
          <w:rStyle w:val="libFootnotenumChar"/>
          <w:rtl/>
        </w:rPr>
        <w:t>(4)</w:t>
      </w:r>
      <w:r>
        <w:rPr>
          <w:rtl/>
        </w:rPr>
        <w:t xml:space="preserve"> في كل قصر سبعون ألف دار، وفي كل دار سبعون ألف بيت، في كل بيت سبعون ألف جارية</w:t>
      </w:r>
      <w:r w:rsidR="00E85503">
        <w:rPr>
          <w:rtl/>
        </w:rPr>
        <w:t xml:space="preserve"> »</w:t>
      </w:r>
      <w:r>
        <w:rPr>
          <w:rtl/>
        </w:rPr>
        <w:t xml:space="preserve">. </w:t>
      </w:r>
    </w:p>
    <w:p w:rsidR="003B0815" w:rsidRDefault="00EE5CBA" w:rsidP="009F5A1A">
      <w:pPr>
        <w:pStyle w:val="libNormal"/>
        <w:rPr>
          <w:rtl/>
        </w:rPr>
      </w:pPr>
      <w:r>
        <w:rPr>
          <w:rtl/>
        </w:rPr>
        <w:t xml:space="preserve">6481 / 7 - </w:t>
      </w:r>
      <w:r w:rsidR="003B0815">
        <w:rPr>
          <w:rtl/>
        </w:rPr>
        <w:t xml:space="preserve">وعن أبي الفضل </w:t>
      </w:r>
      <w:r w:rsidR="00152F9D">
        <w:rPr>
          <w:rtl/>
        </w:rPr>
        <w:t>محمّد</w:t>
      </w:r>
      <w:r w:rsidR="003B0815">
        <w:rPr>
          <w:rtl/>
        </w:rPr>
        <w:t xml:space="preserve"> بن </w:t>
      </w:r>
      <w:r w:rsidR="00152F9D">
        <w:rPr>
          <w:rtl/>
        </w:rPr>
        <w:t>عبدالله</w:t>
      </w:r>
      <w:r w:rsidR="003B0815">
        <w:rPr>
          <w:rtl/>
        </w:rPr>
        <w:t xml:space="preserve"> رحمه الله، قال: أخبرنا أبوبكر </w:t>
      </w:r>
      <w:r w:rsidR="00152F9D">
        <w:rPr>
          <w:rtl/>
        </w:rPr>
        <w:t>محمّد</w:t>
      </w:r>
      <w:r w:rsidR="003B0815">
        <w:rPr>
          <w:rtl/>
        </w:rPr>
        <w:t xml:space="preserve"> بن أحمد بن إسماعيل ال</w:t>
      </w:r>
      <w:r w:rsidR="009F5A1A">
        <w:rPr>
          <w:rFonts w:hint="cs"/>
          <w:rtl/>
        </w:rPr>
        <w:t>آ</w:t>
      </w:r>
      <w:r w:rsidR="003B0815">
        <w:rPr>
          <w:rtl/>
        </w:rPr>
        <w:t xml:space="preserve">دمي، </w:t>
      </w:r>
      <w:r w:rsidR="009F5A1A">
        <w:rPr>
          <w:rFonts w:hint="cs"/>
          <w:rtl/>
        </w:rPr>
        <w:t>(</w:t>
      </w:r>
      <w:r w:rsidR="003B0815">
        <w:rPr>
          <w:rtl/>
        </w:rPr>
        <w:t>قال: حدثنا أحمد بن منصور الرمادي</w:t>
      </w:r>
      <w:r w:rsidR="009F5A1A">
        <w:rPr>
          <w:rFonts w:hint="cs"/>
          <w:rtl/>
        </w:rPr>
        <w:t>)</w:t>
      </w:r>
      <w:r w:rsidR="003B0815">
        <w:rPr>
          <w:rtl/>
        </w:rPr>
        <w:t xml:space="preserve"> </w:t>
      </w:r>
      <w:r w:rsidR="002465B3" w:rsidRPr="002465B3">
        <w:rPr>
          <w:rStyle w:val="libFootnotenumChar"/>
          <w:rtl/>
        </w:rPr>
        <w:t>(1)</w:t>
      </w:r>
      <w:r w:rsidR="003B0815">
        <w:rPr>
          <w:rtl/>
        </w:rPr>
        <w:t xml:space="preserve">، قال حدثنا هبد الرزاق بن همام، عن معمر بن راشد، عن الزهري، عن عبد الرحمن بن جابر، عن سلمان الفارسي </w:t>
      </w:r>
      <w:r w:rsidR="009F5A1A">
        <w:rPr>
          <w:rFonts w:hint="cs"/>
          <w:rtl/>
        </w:rPr>
        <w:t>(</w:t>
      </w:r>
      <w:r w:rsidR="003B0815">
        <w:rPr>
          <w:rtl/>
        </w:rPr>
        <w:t>رضي الله عنه</w:t>
      </w:r>
      <w:r w:rsidR="009F5A1A">
        <w:rPr>
          <w:rFonts w:hint="cs"/>
          <w:rtl/>
        </w:rPr>
        <w:t>)</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عن النبي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(2)</w:t>
      </w:r>
      <w:r w:rsidR="003B0815">
        <w:rPr>
          <w:rtl/>
        </w:rPr>
        <w:t xml:space="preserve"> في المصدر والبحر اضافة: يقرأ. </w:t>
      </w:r>
    </w:p>
    <w:p w:rsidR="002465B3" w:rsidRDefault="002465B3" w:rsidP="002465B3">
      <w:pPr>
        <w:pStyle w:val="libFootnote"/>
        <w:rPr>
          <w:rtl/>
        </w:rPr>
      </w:pPr>
      <w:r>
        <w:rPr>
          <w:rtl/>
        </w:rPr>
        <w:t>(3)</w:t>
      </w:r>
      <w:r w:rsidR="003B0815">
        <w:rPr>
          <w:rtl/>
        </w:rPr>
        <w:t xml:space="preserve"> ما بين القوسين ليس في المصدر. </w:t>
      </w:r>
    </w:p>
    <w:p w:rsidR="002465B3" w:rsidRDefault="002465B3" w:rsidP="002465B3">
      <w:pPr>
        <w:pStyle w:val="libFootnote"/>
        <w:rPr>
          <w:rtl/>
        </w:rPr>
      </w:pPr>
      <w:r>
        <w:rPr>
          <w:rtl/>
        </w:rPr>
        <w:t>(4)</w:t>
      </w:r>
      <w:r w:rsidR="003B0815">
        <w:rPr>
          <w:rtl/>
        </w:rPr>
        <w:t xml:space="preserve"> في المصدر إضافة: في الجنة. </w:t>
      </w:r>
    </w:p>
    <w:p w:rsidR="002465B3" w:rsidRDefault="002465B3" w:rsidP="002465B3">
      <w:pPr>
        <w:pStyle w:val="libFootnote0"/>
        <w:rPr>
          <w:rtl/>
        </w:rPr>
      </w:pPr>
      <w:r>
        <w:rPr>
          <w:rtl/>
        </w:rPr>
        <w:t>7 -</w:t>
      </w:r>
      <w:r w:rsidR="003B0815">
        <w:rPr>
          <w:rtl/>
        </w:rPr>
        <w:t xml:space="preserve"> جمال </w:t>
      </w:r>
      <w:r w:rsidR="009F5A1A">
        <w:rPr>
          <w:rtl/>
        </w:rPr>
        <w:t>الأُسبوع</w:t>
      </w:r>
      <w:r w:rsidR="003B0815">
        <w:rPr>
          <w:rtl/>
        </w:rPr>
        <w:t xml:space="preserve"> ص 146، ومصباح المتهجد ص 228، وع</w:t>
      </w:r>
      <w:r w:rsidR="009F5A1A">
        <w:rPr>
          <w:rtl/>
        </w:rPr>
        <w:t>نهما في البحار ج 89 ص 326 ح 35.</w:t>
      </w:r>
      <w:r w:rsidR="003B0815">
        <w:rPr>
          <w:rtl/>
        </w:rPr>
        <w:t xml:space="preserve"> </w:t>
      </w:r>
    </w:p>
    <w:p w:rsidR="003B0815" w:rsidRDefault="002465B3" w:rsidP="009F5A1A">
      <w:pPr>
        <w:pStyle w:val="libFootnote"/>
        <w:rPr>
          <w:rtl/>
        </w:rPr>
      </w:pPr>
      <w:r>
        <w:rPr>
          <w:rtl/>
        </w:rPr>
        <w:t>(1)</w:t>
      </w:r>
      <w:r w:rsidR="003B0815">
        <w:rPr>
          <w:rtl/>
        </w:rPr>
        <w:t xml:space="preserve"> ما بين الفوسين ليس في المصدر، والظاهر </w:t>
      </w:r>
      <w:r w:rsidR="009F5A1A">
        <w:rPr>
          <w:rFonts w:hint="cs"/>
          <w:rtl/>
        </w:rPr>
        <w:t>أ</w:t>
      </w:r>
      <w:r w:rsidR="003B0815">
        <w:rPr>
          <w:rtl/>
        </w:rPr>
        <w:t>ن</w:t>
      </w:r>
      <w:r w:rsidR="009F5A1A">
        <w:rPr>
          <w:rFonts w:hint="cs"/>
          <w:rtl/>
        </w:rPr>
        <w:t>ّ</w:t>
      </w:r>
      <w:r w:rsidR="003B0815">
        <w:rPr>
          <w:rtl/>
        </w:rPr>
        <w:t xml:space="preserve"> الصواب ما في المتن (راجع تهذيب التهذيب ج 1 ص 83 وج 6 ص 311). </w:t>
      </w:r>
    </w:p>
    <w:p w:rsidR="00EE5CBA" w:rsidRDefault="003B0815" w:rsidP="009F5A1A">
      <w:pPr>
        <w:pStyle w:val="libNormal0"/>
        <w:rPr>
          <w:rtl/>
        </w:rPr>
      </w:pPr>
      <w:r>
        <w:rPr>
          <w:rtl/>
        </w:rPr>
        <w:br w:type="page"/>
      </w:r>
      <w:r w:rsidR="00FD0467" w:rsidRPr="00FD0467">
        <w:rPr>
          <w:rStyle w:val="libAlaemChar"/>
          <w:rtl/>
        </w:rPr>
        <w:lastRenderedPageBreak/>
        <w:t>صلى‌الله‌عليه‌وآله‌</w:t>
      </w:r>
      <w:r>
        <w:rPr>
          <w:rtl/>
        </w:rPr>
        <w:t xml:space="preserve">، قال: </w:t>
      </w:r>
      <w:r w:rsidR="009F5A1A">
        <w:rPr>
          <w:rFonts w:hint="cs"/>
          <w:rtl/>
        </w:rPr>
        <w:t xml:space="preserve">« </w:t>
      </w:r>
      <w:r>
        <w:rPr>
          <w:rtl/>
        </w:rPr>
        <w:t xml:space="preserve">من صلى ليلة الجمعة أربع ركعات لا يفرق بينهما </w:t>
      </w:r>
      <w:r w:rsidR="00FD0467">
        <w:rPr>
          <w:rtl/>
        </w:rPr>
        <w:t>[</w:t>
      </w:r>
      <w:r>
        <w:rPr>
          <w:rtl/>
        </w:rPr>
        <w:t xml:space="preserve"> يقرأ </w:t>
      </w:r>
      <w:r w:rsidR="00FD0467">
        <w:rPr>
          <w:rtl/>
        </w:rPr>
        <w:t>]</w:t>
      </w:r>
      <w:r>
        <w:rPr>
          <w:rtl/>
        </w:rPr>
        <w:t xml:space="preserve"> </w:t>
      </w:r>
      <w:r w:rsidR="002465B3" w:rsidRPr="002465B3">
        <w:rPr>
          <w:rStyle w:val="libFootnotenumChar"/>
          <w:rtl/>
        </w:rPr>
        <w:t>(2)</w:t>
      </w:r>
      <w:r>
        <w:rPr>
          <w:rtl/>
        </w:rPr>
        <w:t xml:space="preserve"> في كل ركعة فاتحة الكتاب مرة، وسورة الجمعة مرة، والمعوذتين عشر مرات، وقل هو الله أحد عشر مرات، وآية الكرسي وقل يا أيها الكافرون مرة مرة، ويستغفر الله في كل ركعة سبعين مرة، ويصلي على النبي وآله سبعين مرة، ويقول: سبحان الله والحمد لله ولا إله إلا الله والله أكبر، ولا حول ولا قوة إلا بالله العلي العظيم سبعين مرة، غفر له ما تقدم من ذنبه وما تأخر، وقضى الله تعالى له سبعين حاجة من حوائج الدنيا، وسبعين حاجة من حوائج الاخرة، وكتب له ألف حسنة، ومحا عنه ألف سيئة، وأعطي جميع ما يريد، وإن كان عاقا</w:t>
      </w:r>
      <w:r w:rsidR="009F5A1A">
        <w:rPr>
          <w:rFonts w:hint="cs"/>
          <w:rtl/>
        </w:rPr>
        <w:t>ً</w:t>
      </w:r>
      <w:r>
        <w:rPr>
          <w:rtl/>
        </w:rPr>
        <w:t xml:space="preserve"> لوالديه غفر له</w:t>
      </w:r>
      <w:r w:rsidR="00E85503">
        <w:rPr>
          <w:rtl/>
        </w:rPr>
        <w:t xml:space="preserve"> »</w:t>
      </w:r>
      <w:r>
        <w:rPr>
          <w:rtl/>
        </w:rPr>
        <w:t xml:space="preserve">. </w:t>
      </w:r>
    </w:p>
    <w:p w:rsidR="003B0815" w:rsidRDefault="00EE5CBA" w:rsidP="009F5A1A">
      <w:pPr>
        <w:pStyle w:val="libNormal"/>
        <w:rPr>
          <w:rtl/>
        </w:rPr>
      </w:pPr>
      <w:r>
        <w:rPr>
          <w:rtl/>
        </w:rPr>
        <w:t xml:space="preserve">6482 / 8 - </w:t>
      </w:r>
      <w:r w:rsidR="003B0815">
        <w:rPr>
          <w:rtl/>
        </w:rPr>
        <w:t xml:space="preserve">وعن علي بن عبدالرحمن بن عيسى العناني </w:t>
      </w:r>
      <w:r w:rsidR="002465B3" w:rsidRPr="002465B3">
        <w:rPr>
          <w:rStyle w:val="libFootnotenumChar"/>
          <w:rtl/>
        </w:rPr>
        <w:t>(1)</w:t>
      </w:r>
      <w:r w:rsidR="003B0815">
        <w:rPr>
          <w:rtl/>
        </w:rPr>
        <w:t xml:space="preserve">، قال: حدثنا الحسين بن سليمان بن منصور العناني </w:t>
      </w:r>
      <w:r w:rsidR="002465B3" w:rsidRPr="002465B3">
        <w:rPr>
          <w:rStyle w:val="libFootnotenumChar"/>
          <w:rtl/>
        </w:rPr>
        <w:t>(2)</w:t>
      </w:r>
      <w:r w:rsidR="003B0815">
        <w:rPr>
          <w:rtl/>
        </w:rPr>
        <w:t xml:space="preserve">، قال حدثنا </w:t>
      </w:r>
      <w:r w:rsidR="00152F9D">
        <w:rPr>
          <w:rtl/>
        </w:rPr>
        <w:t>محمّد</w:t>
      </w:r>
      <w:r w:rsidR="003B0815">
        <w:rPr>
          <w:rtl/>
        </w:rPr>
        <w:t xml:space="preserve"> بن حامد بن يحيى القناني، </w:t>
      </w:r>
      <w:r w:rsidR="002465B3" w:rsidRPr="002465B3">
        <w:rPr>
          <w:rStyle w:val="libFootnotenumChar"/>
          <w:rtl/>
        </w:rPr>
        <w:t>(3)</w:t>
      </w:r>
      <w:r w:rsidR="003B0815">
        <w:rPr>
          <w:rtl/>
        </w:rPr>
        <w:t xml:space="preserve"> قال: حدثنا </w:t>
      </w:r>
      <w:r w:rsidR="00152F9D">
        <w:rPr>
          <w:rtl/>
        </w:rPr>
        <w:t>محمّد</w:t>
      </w:r>
      <w:r w:rsidR="003B0815">
        <w:rPr>
          <w:rtl/>
        </w:rPr>
        <w:t xml:space="preserve"> بن السندي بن سهل البزاز، قال: حدثنا علي بن داود القنطري، قال: حدثنا عبد الرحمن بن بشير، قال: حدثنا أبو مورد بن </w:t>
      </w:r>
      <w:r w:rsidR="002465B3" w:rsidRPr="002465B3">
        <w:rPr>
          <w:rStyle w:val="libFootnotenumChar"/>
          <w:rtl/>
        </w:rPr>
        <w:t>(4)</w:t>
      </w:r>
      <w:r w:rsidR="003B0815">
        <w:rPr>
          <w:rtl/>
        </w:rPr>
        <w:t xml:space="preserve"> سليمان بن هشام، عن ابن عمرو أبي هريرة قالا: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قرأ في ليلة الجمعة أو يومها، قل هو الله أحد مائتي مرة في أربع ركعات</w:t>
      </w:r>
    </w:p>
    <w:p w:rsidR="002465B3" w:rsidRDefault="00152F9D" w:rsidP="00152F9D">
      <w:pPr>
        <w:pStyle w:val="libLine"/>
        <w:rPr>
          <w:rtl/>
        </w:rPr>
      </w:pPr>
      <w:r>
        <w:rPr>
          <w:rtl/>
        </w:rPr>
        <w:t>____________________________</w:t>
      </w:r>
    </w:p>
    <w:p w:rsidR="002465B3" w:rsidRDefault="002465B3" w:rsidP="009F5A1A">
      <w:pPr>
        <w:pStyle w:val="libFootnote"/>
        <w:rPr>
          <w:rtl/>
        </w:rPr>
      </w:pPr>
      <w:r>
        <w:rPr>
          <w:rtl/>
        </w:rPr>
        <w:t>(2)</w:t>
      </w:r>
      <w:r w:rsidR="003B0815">
        <w:rPr>
          <w:rtl/>
        </w:rPr>
        <w:t xml:space="preserve"> </w:t>
      </w:r>
      <w:r w:rsidR="009F5A1A">
        <w:rPr>
          <w:rFonts w:hint="cs"/>
          <w:rtl/>
        </w:rPr>
        <w:t>أ</w:t>
      </w:r>
      <w:r w:rsidR="003B0815">
        <w:rPr>
          <w:rtl/>
        </w:rPr>
        <w:t xml:space="preserve">ثبتناه من المصدر. </w:t>
      </w:r>
    </w:p>
    <w:p w:rsidR="009F5A1A" w:rsidRDefault="002465B3" w:rsidP="002465B3">
      <w:pPr>
        <w:pStyle w:val="libFootnote0"/>
        <w:rPr>
          <w:rtl/>
        </w:rPr>
      </w:pPr>
      <w:r>
        <w:rPr>
          <w:rtl/>
        </w:rPr>
        <w:t>8 -</w:t>
      </w:r>
      <w:r w:rsidR="003B0815">
        <w:rPr>
          <w:rtl/>
        </w:rPr>
        <w:t xml:space="preserve"> جمال </w:t>
      </w:r>
      <w:r w:rsidR="009F5A1A">
        <w:rPr>
          <w:rtl/>
        </w:rPr>
        <w:t>الأُسبوع</w:t>
      </w:r>
      <w:r w:rsidR="003B0815">
        <w:rPr>
          <w:rtl/>
        </w:rPr>
        <w:t xml:space="preserve"> ص 147، وعنه في البحار ج 89 ص 319 ح 27. </w:t>
      </w:r>
    </w:p>
    <w:p w:rsidR="002465B3" w:rsidRDefault="003B0815" w:rsidP="009F5A1A">
      <w:pPr>
        <w:pStyle w:val="libFootnote"/>
        <w:rPr>
          <w:rtl/>
        </w:rPr>
      </w:pPr>
      <w:r>
        <w:rPr>
          <w:rtl/>
        </w:rPr>
        <w:t>(</w:t>
      </w:r>
      <w:r w:rsidR="002465B3">
        <w:rPr>
          <w:rtl/>
        </w:rPr>
        <w:t>1 -</w:t>
      </w:r>
      <w:r>
        <w:rPr>
          <w:rtl/>
        </w:rPr>
        <w:t xml:space="preserve"> 3) كذا في المصدر، وكان في ال</w:t>
      </w:r>
      <w:r w:rsidR="009F5A1A">
        <w:rPr>
          <w:rFonts w:hint="cs"/>
          <w:rtl/>
        </w:rPr>
        <w:t>أ</w:t>
      </w:r>
      <w:r>
        <w:rPr>
          <w:rtl/>
        </w:rPr>
        <w:t xml:space="preserve">صل المخطوط والطبعة الحجرية: العناني والصحيح ما </w:t>
      </w:r>
      <w:r w:rsidR="009F5A1A">
        <w:rPr>
          <w:rFonts w:hint="cs"/>
          <w:rtl/>
        </w:rPr>
        <w:t>أ</w:t>
      </w:r>
      <w:r>
        <w:rPr>
          <w:rtl/>
        </w:rPr>
        <w:t xml:space="preserve">ثبتناه (راجع تنقيح المقال ج 2 ص 294 وجامع الرواة ج 1 ص 589 ومعجم رجال الحديث ج 12 ص 70). </w:t>
      </w:r>
    </w:p>
    <w:p w:rsidR="003B0815" w:rsidRDefault="002465B3" w:rsidP="002465B3">
      <w:pPr>
        <w:pStyle w:val="libFootnote"/>
        <w:rPr>
          <w:rtl/>
        </w:rPr>
      </w:pPr>
      <w:r>
        <w:rPr>
          <w:rtl/>
        </w:rPr>
        <w:t>(4)</w:t>
      </w:r>
      <w:r w:rsidR="003B0815">
        <w:rPr>
          <w:rtl/>
        </w:rPr>
        <w:t xml:space="preserve"> في المصدر: عن. </w:t>
      </w:r>
    </w:p>
    <w:p w:rsidR="00EE5CBA" w:rsidRDefault="003B0815" w:rsidP="009F5A1A">
      <w:pPr>
        <w:pStyle w:val="libNormal0"/>
        <w:rPr>
          <w:rtl/>
        </w:rPr>
      </w:pPr>
      <w:r>
        <w:rPr>
          <w:rtl/>
        </w:rPr>
        <w:br w:type="page"/>
      </w:r>
      <w:r>
        <w:rPr>
          <w:rtl/>
        </w:rPr>
        <w:lastRenderedPageBreak/>
        <w:t>في كل ركعة خمسين مرة، غفرت ذنوبه، ولو كانت ثل زبد البحر</w:t>
      </w:r>
      <w:r w:rsidR="00E85503">
        <w:rPr>
          <w:rtl/>
        </w:rPr>
        <w:t xml:space="preserve"> »</w:t>
      </w:r>
      <w:r>
        <w:rPr>
          <w:rtl/>
        </w:rPr>
        <w:t xml:space="preserve">. </w:t>
      </w:r>
    </w:p>
    <w:p w:rsidR="00EE5CBA" w:rsidRDefault="00EE5CBA" w:rsidP="003B0815">
      <w:pPr>
        <w:pStyle w:val="libNormal"/>
        <w:rPr>
          <w:rtl/>
        </w:rPr>
      </w:pPr>
      <w:r>
        <w:rPr>
          <w:rtl/>
        </w:rPr>
        <w:t xml:space="preserve">6483 / 9 - </w:t>
      </w:r>
      <w:r w:rsidR="003B0815">
        <w:rPr>
          <w:rtl/>
        </w:rPr>
        <w:t xml:space="preserve">وعن أبي </w:t>
      </w:r>
      <w:r w:rsidR="00152F9D">
        <w:rPr>
          <w:rtl/>
        </w:rPr>
        <w:t>عبدالله</w:t>
      </w:r>
      <w:r w:rsidR="003B0815">
        <w:rPr>
          <w:rtl/>
        </w:rPr>
        <w:t xml:space="preserve"> </w:t>
      </w:r>
      <w:r w:rsidR="00152F9D">
        <w:rPr>
          <w:rtl/>
        </w:rPr>
        <w:t>محمّد</w:t>
      </w:r>
      <w:r w:rsidR="003B0815">
        <w:rPr>
          <w:rtl/>
        </w:rPr>
        <w:t xml:space="preserve"> بن علي القزويني، قال: حدثنا أحمد ابن </w:t>
      </w:r>
      <w:r w:rsidR="00152F9D">
        <w:rPr>
          <w:rtl/>
        </w:rPr>
        <w:t>محمّد</w:t>
      </w:r>
      <w:r w:rsidR="003B0815">
        <w:rPr>
          <w:rtl/>
        </w:rPr>
        <w:t xml:space="preserve"> بن رزقة </w:t>
      </w:r>
      <w:r w:rsidR="002465B3" w:rsidRPr="002465B3">
        <w:rPr>
          <w:rStyle w:val="libFootnotenumChar"/>
          <w:rtl/>
        </w:rPr>
        <w:t>(1)</w:t>
      </w:r>
      <w:r w:rsidR="003B0815">
        <w:rPr>
          <w:rtl/>
        </w:rPr>
        <w:t xml:space="preserve"> أبو الحسين البزاز، قال: حدثنا الحسن بن أيوب، قال: حدثنا علي بن </w:t>
      </w:r>
      <w:r w:rsidR="00152F9D">
        <w:rPr>
          <w:rtl/>
        </w:rPr>
        <w:t>محمّد</w:t>
      </w:r>
      <w:r w:rsidR="003B0815">
        <w:rPr>
          <w:rtl/>
        </w:rPr>
        <w:t xml:space="preserve"> الطيالسي، قال: حدثنا </w:t>
      </w:r>
      <w:r w:rsidR="00152F9D">
        <w:rPr>
          <w:rtl/>
        </w:rPr>
        <w:t>عبدالله</w:t>
      </w:r>
      <w:r w:rsidR="003B0815">
        <w:rPr>
          <w:rtl/>
        </w:rPr>
        <w:t xml:space="preserve"> بن الجراح، عن المحاربي، عن أبي بكر المدني، عن سليمان بن </w:t>
      </w:r>
      <w:r w:rsidR="00152F9D">
        <w:rPr>
          <w:rtl/>
        </w:rPr>
        <w:t>محمّد</w:t>
      </w:r>
      <w:r w:rsidR="003B0815">
        <w:rPr>
          <w:rtl/>
        </w:rPr>
        <w:t xml:space="preserve">، عن مطلب بن خطيب </w:t>
      </w:r>
      <w:r w:rsidR="002465B3" w:rsidRPr="002465B3">
        <w:rPr>
          <w:rStyle w:val="libFootnotenumChar"/>
          <w:rtl/>
        </w:rPr>
        <w:t>(2)</w:t>
      </w:r>
      <w:r w:rsidR="003B0815">
        <w:rPr>
          <w:rtl/>
        </w:rPr>
        <w:t xml:space="preserve">،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صلى ليلة الجمعة أربع ركعات، يقرأ فيها قل هو الله أحد ألف مرة، في كل ركعة مائتين وخمسين مرة، لم يمت حتى يرى الجنة، أو ترى له</w:t>
      </w:r>
      <w:r w:rsidR="00E85503">
        <w:rPr>
          <w:rtl/>
        </w:rPr>
        <w:t xml:space="preserve"> »</w:t>
      </w:r>
      <w:r w:rsidR="003B0815">
        <w:rPr>
          <w:rtl/>
        </w:rPr>
        <w:t xml:space="preserve">. </w:t>
      </w:r>
    </w:p>
    <w:p w:rsidR="003B0815" w:rsidRDefault="00EE5CBA" w:rsidP="003B0815">
      <w:pPr>
        <w:pStyle w:val="libNormal"/>
        <w:rPr>
          <w:rtl/>
        </w:rPr>
      </w:pPr>
      <w:r>
        <w:rPr>
          <w:rtl/>
        </w:rPr>
        <w:t xml:space="preserve">6484 / 10 - </w:t>
      </w:r>
      <w:r w:rsidR="003B0815">
        <w:rPr>
          <w:rtl/>
        </w:rPr>
        <w:t xml:space="preserve">وعن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صلى ليلة الجمعة ركعتين يقرأ في كل ركعة قل هو الله أحد خمسين مرة، ويقول في آخر صلاته: اللهم صل على النبي العربي، غفر الله له ما تقدم من ذنبه وما تأخر، وكأنما قرأ القرآن اثني عشر الف مرة، ورفع الله عنه يوم القيامة الجوع والعطش، وفرج الله عنه كل هم</w:t>
      </w:r>
      <w:r w:rsidR="003E2CE0">
        <w:rPr>
          <w:rFonts w:hint="cs"/>
          <w:rtl/>
        </w:rPr>
        <w:t>ّ</w:t>
      </w:r>
      <w:r w:rsidR="003B0815">
        <w:rPr>
          <w:rtl/>
        </w:rPr>
        <w:t xml:space="preserve"> وحزن وعصمه من إبليس وجنوده، ولم يكتب عليه خطيئة البتة </w:t>
      </w:r>
      <w:r w:rsidR="002465B3" w:rsidRPr="002465B3">
        <w:rPr>
          <w:rStyle w:val="libFootnotenumChar"/>
          <w:rtl/>
        </w:rPr>
        <w:t>(1)</w:t>
      </w:r>
      <w:r w:rsidR="003B0815">
        <w:rPr>
          <w:rtl/>
        </w:rPr>
        <w:t>، وخفف الله تعالى عنه سكرات الموت، فإن مات في يومه أو ليلته مات شهيدا</w:t>
      </w:r>
      <w:r w:rsidR="003E2CE0">
        <w:rPr>
          <w:rFonts w:hint="cs"/>
          <w:rtl/>
        </w:rPr>
        <w:t>ً</w:t>
      </w:r>
      <w:r w:rsidR="003B0815">
        <w:rPr>
          <w:rtl/>
        </w:rPr>
        <w:t>، ورفع عنه عذاب القبر، ولم يسأل الله شيئا</w:t>
      </w:r>
      <w:r w:rsidR="003E2CE0">
        <w:rPr>
          <w:rFonts w:hint="cs"/>
          <w:rtl/>
        </w:rPr>
        <w:t>ً</w:t>
      </w:r>
      <w:r w:rsidR="003B0815">
        <w:rPr>
          <w:rtl/>
        </w:rPr>
        <w:t xml:space="preserve"> إلا أعطاه، وتقبل صلاته وصيامه واستجاب دعاءه، ولم يقبض ملك الموت روحه حتى يجيئه رضوان بريحان الجنة وشراب من الجنة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جمال </w:t>
      </w:r>
      <w:r w:rsidR="009F5A1A">
        <w:rPr>
          <w:rtl/>
        </w:rPr>
        <w:t>الأُسبوع</w:t>
      </w:r>
      <w:r w:rsidR="003B0815">
        <w:rPr>
          <w:rtl/>
        </w:rPr>
        <w:t xml:space="preserve"> ص 148، وعنه في البحار ج 89 ص 327. </w:t>
      </w:r>
    </w:p>
    <w:p w:rsidR="002465B3" w:rsidRDefault="002465B3" w:rsidP="002465B3">
      <w:pPr>
        <w:pStyle w:val="libFootnote"/>
        <w:rPr>
          <w:rtl/>
        </w:rPr>
      </w:pPr>
      <w:r>
        <w:rPr>
          <w:rtl/>
        </w:rPr>
        <w:t>(1)</w:t>
      </w:r>
      <w:r w:rsidR="003B0815">
        <w:rPr>
          <w:rtl/>
        </w:rPr>
        <w:t xml:space="preserve"> في المصدر والبحار: زمرة. </w:t>
      </w:r>
    </w:p>
    <w:p w:rsidR="002465B3" w:rsidRDefault="002465B3" w:rsidP="003E2CE0">
      <w:pPr>
        <w:pStyle w:val="libFootnote"/>
        <w:rPr>
          <w:rtl/>
        </w:rPr>
      </w:pPr>
      <w:r>
        <w:rPr>
          <w:rtl/>
        </w:rPr>
        <w:t>(2)</w:t>
      </w:r>
      <w:r w:rsidR="003B0815">
        <w:rPr>
          <w:rtl/>
        </w:rPr>
        <w:t xml:space="preserve"> الظاهر </w:t>
      </w:r>
      <w:r w:rsidR="003E2CE0">
        <w:rPr>
          <w:rFonts w:hint="cs"/>
          <w:rtl/>
        </w:rPr>
        <w:t>أ</w:t>
      </w:r>
      <w:r w:rsidR="003B0815">
        <w:rPr>
          <w:rtl/>
        </w:rPr>
        <w:t xml:space="preserve">ن الصحيح </w:t>
      </w:r>
      <w:r w:rsidR="003E2CE0">
        <w:rPr>
          <w:rFonts w:hint="cs"/>
          <w:rtl/>
        </w:rPr>
        <w:t xml:space="preserve">« </w:t>
      </w:r>
      <w:r w:rsidR="003B0815">
        <w:rPr>
          <w:rtl/>
        </w:rPr>
        <w:t>حن</w:t>
      </w:r>
      <w:r w:rsidR="003E2CE0">
        <w:rPr>
          <w:rFonts w:hint="cs"/>
          <w:rtl/>
        </w:rPr>
        <w:t>ْ</w:t>
      </w:r>
      <w:r w:rsidR="003B0815">
        <w:rPr>
          <w:rtl/>
        </w:rPr>
        <w:t>ط</w:t>
      </w:r>
      <w:r w:rsidR="003E2CE0">
        <w:rPr>
          <w:rFonts w:hint="cs"/>
          <w:rtl/>
        </w:rPr>
        <w:t>َ</w:t>
      </w:r>
      <w:r w:rsidR="003B0815">
        <w:rPr>
          <w:rtl/>
        </w:rPr>
        <w:t>ب</w:t>
      </w:r>
      <w:r w:rsidR="003E2CE0">
        <w:rPr>
          <w:rFonts w:hint="cs"/>
          <w:rtl/>
        </w:rPr>
        <w:t xml:space="preserve"> »</w:t>
      </w:r>
      <w:r w:rsidR="003B0815">
        <w:rPr>
          <w:rtl/>
        </w:rPr>
        <w:t xml:space="preserve"> وليس خطيب، راجع اسد الغابة ج 4 ص 373. </w:t>
      </w:r>
    </w:p>
    <w:p w:rsidR="002465B3" w:rsidRDefault="002465B3" w:rsidP="002465B3">
      <w:pPr>
        <w:pStyle w:val="libFootnote0"/>
        <w:rPr>
          <w:rtl/>
        </w:rPr>
      </w:pPr>
      <w:r>
        <w:rPr>
          <w:rtl/>
        </w:rPr>
        <w:t>10 -</w:t>
      </w:r>
      <w:r w:rsidR="003B0815">
        <w:rPr>
          <w:rtl/>
        </w:rPr>
        <w:t xml:space="preserve"> جمال </w:t>
      </w:r>
      <w:r w:rsidR="009F5A1A">
        <w:rPr>
          <w:rtl/>
        </w:rPr>
        <w:t>الأُسبوع</w:t>
      </w:r>
      <w:r w:rsidR="003B0815">
        <w:rPr>
          <w:rtl/>
        </w:rPr>
        <w:t xml:space="preserve"> ص 148. </w:t>
      </w:r>
    </w:p>
    <w:p w:rsidR="003B0815" w:rsidRDefault="002465B3" w:rsidP="002465B3">
      <w:pPr>
        <w:pStyle w:val="libFootnote"/>
        <w:rPr>
          <w:rtl/>
        </w:rPr>
      </w:pPr>
      <w:r>
        <w:rPr>
          <w:rtl/>
        </w:rPr>
        <w:t>(1)</w:t>
      </w:r>
      <w:r w:rsidR="003B0815">
        <w:rPr>
          <w:rtl/>
        </w:rPr>
        <w:t xml:space="preserve"> في المصدر: السنة. </w:t>
      </w:r>
    </w:p>
    <w:p w:rsidR="00EE5CBA" w:rsidRDefault="00556A70" w:rsidP="003E2CE0">
      <w:pPr>
        <w:pStyle w:val="libNormal"/>
        <w:rPr>
          <w:rtl/>
        </w:rPr>
      </w:pPr>
      <w:r>
        <w:rPr>
          <w:rtl/>
        </w:rPr>
        <w:br w:type="page"/>
      </w:r>
      <w:r w:rsidR="00EE5CBA">
        <w:rPr>
          <w:rtl/>
        </w:rPr>
        <w:lastRenderedPageBreak/>
        <w:t xml:space="preserve">6485 / 11 -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الجمعة إحدى عشرة ركعة بتسليمة واحدة، يقرأ في كل ركعة فاتحة الكتاب وقل هو الله أحد مرة، وقل أعوذ برب الفلق مرة، وقل أعوذ برب الناس مرة، فإذا فرغ من صلاته خر ساجدا</w:t>
      </w:r>
      <w:r w:rsidR="003E2CE0">
        <w:rPr>
          <w:rFonts w:hint="cs"/>
          <w:rtl/>
        </w:rPr>
        <w:t>ً</w:t>
      </w:r>
      <w:r w:rsidR="003B0815">
        <w:rPr>
          <w:rtl/>
        </w:rPr>
        <w:t>، وقال في سجوده سبع مرات: لا حول ولا قوة إلا بالله العلي العظيم، دخل الجنة يوم القيامة من أي أبوابها شاء، ويعطيه الله تعالى بكل ركعة ثواب نبي</w:t>
      </w:r>
      <w:r w:rsidR="003E2CE0">
        <w:rPr>
          <w:rFonts w:hint="cs"/>
          <w:rtl/>
        </w:rPr>
        <w:t>ّ</w:t>
      </w:r>
      <w:r w:rsidR="003B0815">
        <w:rPr>
          <w:rtl/>
        </w:rPr>
        <w:t xml:space="preserve"> من ال</w:t>
      </w:r>
      <w:r w:rsidR="003E2CE0">
        <w:rPr>
          <w:rFonts w:hint="cs"/>
          <w:rtl/>
        </w:rPr>
        <w:t>أ</w:t>
      </w:r>
      <w:r w:rsidR="003B0815">
        <w:rPr>
          <w:rtl/>
        </w:rPr>
        <w:t>نبياء، وبنى الله تعالى له بكل ركعة مدينة، ويكتب الله تعالى له ثواب كل آية قرأها ثواب حجة وعمرة، وكان يوم القيامة في زمرة ال</w:t>
      </w:r>
      <w:r w:rsidR="003E2CE0">
        <w:rPr>
          <w:rFonts w:hint="cs"/>
          <w:rtl/>
        </w:rPr>
        <w:t>أ</w:t>
      </w:r>
      <w:r w:rsidR="003B0815">
        <w:rPr>
          <w:rtl/>
        </w:rPr>
        <w:t xml:space="preserve">نبياء </w:t>
      </w:r>
      <w:r w:rsidR="00FD0467" w:rsidRPr="00FD0467">
        <w:rPr>
          <w:rStyle w:val="libAlaemChar"/>
          <w:rtl/>
        </w:rPr>
        <w:t>عليهم‌السلام</w:t>
      </w:r>
      <w:r w:rsidR="003E2CE0">
        <w:rPr>
          <w:rFonts w:hint="cs"/>
          <w:rtl/>
        </w:rPr>
        <w:t xml:space="preserve"> »</w:t>
      </w:r>
      <w:r w:rsidR="003B0815">
        <w:rPr>
          <w:rtl/>
        </w:rPr>
        <w:t xml:space="preserve">. </w:t>
      </w:r>
    </w:p>
    <w:p w:rsidR="003E2CE0" w:rsidRDefault="00EE5CBA" w:rsidP="003E2CE0">
      <w:pPr>
        <w:pStyle w:val="libNormal"/>
        <w:rPr>
          <w:rtl/>
        </w:rPr>
      </w:pPr>
      <w:r>
        <w:rPr>
          <w:rtl/>
        </w:rPr>
        <w:t xml:space="preserve">6486 / 12 - </w:t>
      </w:r>
      <w:r w:rsidR="003B0815">
        <w:rPr>
          <w:rtl/>
        </w:rPr>
        <w:t xml:space="preserve">وعنه </w:t>
      </w:r>
      <w:r w:rsidR="00FD0467" w:rsidRPr="00FD0467">
        <w:rPr>
          <w:rStyle w:val="libAlaemChar"/>
          <w:rtl/>
        </w:rPr>
        <w:t>صلى‌الله‌عليه‌وآله‌</w:t>
      </w:r>
      <w:r w:rsidR="003B0815">
        <w:rPr>
          <w:rtl/>
        </w:rPr>
        <w:t xml:space="preserve">: </w:t>
      </w:r>
      <w:r w:rsidR="00E85503">
        <w:rPr>
          <w:rtl/>
        </w:rPr>
        <w:t xml:space="preserve">« </w:t>
      </w:r>
      <w:r w:rsidR="003E2CE0">
        <w:rPr>
          <w:rFonts w:hint="cs"/>
          <w:rtl/>
        </w:rPr>
        <w:t>(</w:t>
      </w:r>
      <w:r w:rsidR="003B0815">
        <w:rPr>
          <w:rtl/>
        </w:rPr>
        <w:t>ركعتان أ</w:t>
      </w:r>
      <w:r w:rsidR="003E2CE0">
        <w:rPr>
          <w:rFonts w:hint="cs"/>
          <w:rtl/>
        </w:rPr>
        <w:t>ُ</w:t>
      </w:r>
      <w:r w:rsidR="003B0815">
        <w:rPr>
          <w:rtl/>
        </w:rPr>
        <w:t>خراوان في ليلة الجمعة</w:t>
      </w:r>
      <w:r w:rsidR="003E2CE0">
        <w:rPr>
          <w:rFonts w:hint="cs"/>
          <w:rtl/>
        </w:rPr>
        <w:t>)</w:t>
      </w:r>
      <w:r w:rsidR="003B0815">
        <w:rPr>
          <w:rtl/>
        </w:rPr>
        <w:t xml:space="preserve"> </w:t>
      </w:r>
      <w:r w:rsidR="002465B3" w:rsidRPr="002465B3">
        <w:rPr>
          <w:rStyle w:val="libFootnotenumChar"/>
          <w:rtl/>
        </w:rPr>
        <w:t>(1)</w:t>
      </w:r>
      <w:r w:rsidR="003B0815">
        <w:rPr>
          <w:rtl/>
        </w:rPr>
        <w:t xml:space="preserve"> يقرأ في كل ركعة الحمد، وآية الكرسي مرة، وقل هو الله أحد خمس عشرة مرة، ويقول في آخر صلاته ألف مرة: اللهم صل على النبي ال</w:t>
      </w:r>
      <w:r w:rsidR="003E2CE0">
        <w:rPr>
          <w:rFonts w:hint="cs"/>
          <w:rtl/>
        </w:rPr>
        <w:t>أُ</w:t>
      </w:r>
      <w:r w:rsidR="003B0815">
        <w:rPr>
          <w:rtl/>
        </w:rPr>
        <w:t>مي: أعطاه الله شفاعة ألف نبي، وكتب له عشر حجج، وعشر عمر، وأعطاه الله قصرا</w:t>
      </w:r>
      <w:r w:rsidR="003E2CE0">
        <w:rPr>
          <w:rFonts w:hint="cs"/>
          <w:rtl/>
        </w:rPr>
        <w:t>ً</w:t>
      </w:r>
      <w:r w:rsidR="003B0815">
        <w:rPr>
          <w:rtl/>
        </w:rPr>
        <w:t xml:space="preserve"> في الجنة كأوسع مدينة في الدنيا</w:t>
      </w:r>
      <w:r w:rsidR="00E85503">
        <w:rPr>
          <w:rtl/>
        </w:rPr>
        <w:t xml:space="preserve"> »</w:t>
      </w:r>
      <w:r w:rsidR="003B0815">
        <w:rPr>
          <w:rtl/>
        </w:rPr>
        <w:t xml:space="preserve">. </w:t>
      </w:r>
    </w:p>
    <w:p w:rsidR="00EE5CBA" w:rsidRDefault="003B0815" w:rsidP="003E2CE0">
      <w:pPr>
        <w:pStyle w:val="libNormal"/>
        <w:rPr>
          <w:rtl/>
        </w:rPr>
      </w:pPr>
      <w:r>
        <w:rPr>
          <w:rtl/>
        </w:rPr>
        <w:t xml:space="preserve">وتقدم في باب نوادر القرآن </w:t>
      </w:r>
      <w:r w:rsidR="002465B3" w:rsidRPr="002465B3">
        <w:rPr>
          <w:rStyle w:val="libFootnotenumChar"/>
          <w:rtl/>
        </w:rPr>
        <w:t>(2)</w:t>
      </w:r>
      <w:r>
        <w:rPr>
          <w:rtl/>
        </w:rPr>
        <w:t xml:space="preserve">: صلاة أخرى لهذه الليلة، عنه </w:t>
      </w:r>
      <w:r w:rsidR="00FD0467" w:rsidRPr="00FD0467">
        <w:rPr>
          <w:rStyle w:val="libAlaemChar"/>
          <w:rtl/>
        </w:rPr>
        <w:t>صلى‌الله‌عليه‌وآله‌</w:t>
      </w:r>
      <w:r>
        <w:rPr>
          <w:rtl/>
        </w:rPr>
        <w:t xml:space="preserve"> لحفظ القرآن. </w:t>
      </w:r>
    </w:p>
    <w:p w:rsidR="003B0815" w:rsidRDefault="00EE5CBA" w:rsidP="003B0815">
      <w:pPr>
        <w:pStyle w:val="libNormal"/>
        <w:rPr>
          <w:rtl/>
        </w:rPr>
      </w:pPr>
      <w:r>
        <w:rPr>
          <w:rtl/>
        </w:rPr>
        <w:t xml:space="preserve">6487 / 13 - </w:t>
      </w:r>
      <w:r w:rsidR="003B0815">
        <w:rPr>
          <w:rtl/>
        </w:rPr>
        <w:t>وفيه صلاة أ</w:t>
      </w:r>
      <w:r w:rsidR="003E2CE0">
        <w:rPr>
          <w:rFonts w:hint="cs"/>
          <w:rtl/>
        </w:rPr>
        <w:t>ُ</w:t>
      </w:r>
      <w:r w:rsidR="003B0815">
        <w:rPr>
          <w:rtl/>
        </w:rPr>
        <w:t>خرى للحوائج ليلة الجمعة آخر الليل أربع</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11 -</w:t>
      </w:r>
      <w:r w:rsidR="003B0815">
        <w:rPr>
          <w:rtl/>
        </w:rPr>
        <w:t xml:space="preserve"> جمال </w:t>
      </w:r>
      <w:r w:rsidR="009F5A1A">
        <w:rPr>
          <w:rtl/>
        </w:rPr>
        <w:t>الأُسبوع</w:t>
      </w:r>
      <w:r w:rsidR="003B0815">
        <w:rPr>
          <w:rtl/>
        </w:rPr>
        <w:t xml:space="preserve"> ص 149، وعنه في البحار ج 89 ص 327 ح 38. </w:t>
      </w:r>
    </w:p>
    <w:p w:rsidR="002465B3" w:rsidRDefault="002465B3" w:rsidP="002465B3">
      <w:pPr>
        <w:pStyle w:val="libFootnote0"/>
        <w:rPr>
          <w:rtl/>
        </w:rPr>
      </w:pPr>
      <w:r>
        <w:rPr>
          <w:rtl/>
        </w:rPr>
        <w:t>12 -</w:t>
      </w:r>
      <w:r w:rsidR="003B0815">
        <w:rPr>
          <w:rtl/>
        </w:rPr>
        <w:t xml:space="preserve"> جمال </w:t>
      </w:r>
      <w:r w:rsidR="009F5A1A">
        <w:rPr>
          <w:rtl/>
        </w:rPr>
        <w:t>الأُسبوع</w:t>
      </w:r>
      <w:r w:rsidR="003B0815">
        <w:rPr>
          <w:rtl/>
        </w:rPr>
        <w:t xml:space="preserve"> ص 119. </w:t>
      </w:r>
    </w:p>
    <w:p w:rsidR="002465B3" w:rsidRDefault="002465B3" w:rsidP="002465B3">
      <w:pPr>
        <w:pStyle w:val="libFootnote"/>
        <w:rPr>
          <w:rtl/>
        </w:rPr>
      </w:pPr>
      <w:r>
        <w:rPr>
          <w:rtl/>
        </w:rPr>
        <w:t>(1)</w:t>
      </w:r>
      <w:r w:rsidR="003B0815">
        <w:rPr>
          <w:rtl/>
        </w:rPr>
        <w:t xml:space="preserve"> في المصدر: ركعتان آخران عنه </w:t>
      </w:r>
      <w:r w:rsidR="00FD0467" w:rsidRPr="00FD0467">
        <w:rPr>
          <w:rStyle w:val="libFootnoteAlaemChar"/>
          <w:rtl/>
        </w:rPr>
        <w:t>صلى‌الله‌عليه‌وآله‌</w:t>
      </w:r>
      <w:r w:rsidR="003B0815">
        <w:rPr>
          <w:rtl/>
        </w:rPr>
        <w:t xml:space="preserve">. </w:t>
      </w:r>
    </w:p>
    <w:p w:rsidR="002465B3" w:rsidRDefault="002465B3" w:rsidP="003E2CE0">
      <w:pPr>
        <w:pStyle w:val="libFootnote"/>
        <w:rPr>
          <w:rtl/>
        </w:rPr>
      </w:pPr>
      <w:r>
        <w:rPr>
          <w:rtl/>
        </w:rPr>
        <w:t>(2)</w:t>
      </w:r>
      <w:r w:rsidR="003B0815">
        <w:rPr>
          <w:rtl/>
        </w:rPr>
        <w:t xml:space="preserve"> تقدم في </w:t>
      </w:r>
      <w:r w:rsidR="00FD0467">
        <w:rPr>
          <w:rtl/>
        </w:rPr>
        <w:t>الباب 45</w:t>
      </w:r>
      <w:r w:rsidR="003B0815">
        <w:rPr>
          <w:rtl/>
        </w:rPr>
        <w:t xml:space="preserve"> من </w:t>
      </w:r>
      <w:r w:rsidR="003E2CE0">
        <w:rPr>
          <w:rFonts w:hint="cs"/>
          <w:rtl/>
        </w:rPr>
        <w:t>أ</w:t>
      </w:r>
      <w:r w:rsidR="003B0815">
        <w:rPr>
          <w:rtl/>
        </w:rPr>
        <w:t>بواب نوادر ما يتعل</w:t>
      </w:r>
      <w:r w:rsidR="003E2CE0">
        <w:rPr>
          <w:rFonts w:hint="cs"/>
          <w:rtl/>
        </w:rPr>
        <w:t>ّ</w:t>
      </w:r>
      <w:r w:rsidR="003B0815">
        <w:rPr>
          <w:rtl/>
        </w:rPr>
        <w:t>ق ب</w:t>
      </w:r>
      <w:r w:rsidR="003E2CE0">
        <w:rPr>
          <w:rFonts w:hint="cs"/>
          <w:rtl/>
        </w:rPr>
        <w:t>أ</w:t>
      </w:r>
      <w:r w:rsidR="003B0815">
        <w:rPr>
          <w:rtl/>
        </w:rPr>
        <w:t xml:space="preserve">بواب قراءة القرآن الحديث 15. </w:t>
      </w:r>
    </w:p>
    <w:p w:rsidR="003B0815" w:rsidRDefault="002465B3" w:rsidP="002465B3">
      <w:pPr>
        <w:pStyle w:val="libFootnote0"/>
        <w:rPr>
          <w:rtl/>
        </w:rPr>
      </w:pPr>
      <w:r>
        <w:rPr>
          <w:rtl/>
        </w:rPr>
        <w:t>13 -</w:t>
      </w:r>
      <w:r w:rsidR="003B0815">
        <w:rPr>
          <w:rtl/>
        </w:rPr>
        <w:t xml:space="preserve"> جمال </w:t>
      </w:r>
      <w:r w:rsidR="009F5A1A">
        <w:rPr>
          <w:rtl/>
        </w:rPr>
        <w:t>الأُسبوع</w:t>
      </w:r>
      <w:r w:rsidR="003B0815">
        <w:rPr>
          <w:rtl/>
        </w:rPr>
        <w:t xml:space="preserve"> ص 121. </w:t>
      </w:r>
    </w:p>
    <w:p w:rsidR="00EE5CBA" w:rsidRDefault="003B0815" w:rsidP="003E2CE0">
      <w:pPr>
        <w:pStyle w:val="libNormal"/>
        <w:rPr>
          <w:rtl/>
        </w:rPr>
      </w:pPr>
      <w:r>
        <w:rPr>
          <w:rtl/>
        </w:rPr>
        <w:br w:type="page"/>
      </w:r>
      <w:r>
        <w:rPr>
          <w:rtl/>
        </w:rPr>
        <w:lastRenderedPageBreak/>
        <w:t>ركعات: تقرأ في ال</w:t>
      </w:r>
      <w:r w:rsidR="003E2CE0">
        <w:rPr>
          <w:rFonts w:hint="cs"/>
          <w:rtl/>
        </w:rPr>
        <w:t>أُ</w:t>
      </w:r>
      <w:r>
        <w:rPr>
          <w:rtl/>
        </w:rPr>
        <w:t xml:space="preserve">ولى الحمد مرة، ويس مرة ثم تركع، فإذا رفعت رأسك من الركوع تقرأ وإذا سألك عبادي عني إلى يرشدون، وتردد ذكرها مائة مرة، وتقرأ في الثانية الحمد مرتين، ويس مرة، وتقنت، وتركع، وترفع رأسك وتقرأ المقدم ذكرها مائة مرة، ثم تسجد، فإذا فرغت من السجدتين تتشهد، وتنهض إلى الثالثة من غير تسليم، فتقرأ الحمد ثلاث مرات، ويس مرة، فإذا رفعت رأسك من الركوع تقرأ فسيكفيكهم الله وهو السميع العليم </w:t>
      </w:r>
      <w:r w:rsidR="00FD0467">
        <w:rPr>
          <w:rtl/>
        </w:rPr>
        <w:t>[</w:t>
      </w:r>
      <w:r>
        <w:rPr>
          <w:rtl/>
        </w:rPr>
        <w:t xml:space="preserve"> مائة مرة </w:t>
      </w:r>
      <w:r w:rsidR="00FD0467">
        <w:rPr>
          <w:rtl/>
        </w:rPr>
        <w:t>]</w:t>
      </w:r>
      <w:r>
        <w:rPr>
          <w:rtl/>
        </w:rPr>
        <w:t xml:space="preserve"> </w:t>
      </w:r>
      <w:r w:rsidR="002465B3" w:rsidRPr="002465B3">
        <w:rPr>
          <w:rStyle w:val="libFootnotenumChar"/>
          <w:rtl/>
        </w:rPr>
        <w:t>(1)</w:t>
      </w:r>
      <w:r>
        <w:rPr>
          <w:rtl/>
        </w:rPr>
        <w:t xml:space="preserve"> وتقرأ في الركعة الرابعة الحمد أربع مرات، ويس مرة، وتقرأ بعد الركوع رب إني مسني الضر وأنت أرحم الراحمين، فإذا سلمت سجدت، واستغفرت الله مائة مرة، </w:t>
      </w:r>
      <w:r w:rsidR="003E2CE0">
        <w:rPr>
          <w:rFonts w:hint="cs"/>
          <w:rtl/>
        </w:rPr>
        <w:t>(</w:t>
      </w:r>
      <w:r>
        <w:rPr>
          <w:rtl/>
        </w:rPr>
        <w:t>وتضع خدك ال</w:t>
      </w:r>
      <w:r w:rsidR="003E2CE0">
        <w:rPr>
          <w:rFonts w:hint="cs"/>
          <w:rtl/>
        </w:rPr>
        <w:t>أ</w:t>
      </w:r>
      <w:r>
        <w:rPr>
          <w:rtl/>
        </w:rPr>
        <w:t>يمن على ال</w:t>
      </w:r>
      <w:r w:rsidR="003E2CE0">
        <w:rPr>
          <w:rFonts w:hint="cs"/>
          <w:rtl/>
        </w:rPr>
        <w:t>أ</w:t>
      </w:r>
      <w:r>
        <w:rPr>
          <w:rtl/>
        </w:rPr>
        <w:t xml:space="preserve">رض، وتصلي على </w:t>
      </w:r>
      <w:r w:rsidR="00152F9D">
        <w:rPr>
          <w:rtl/>
        </w:rPr>
        <w:t>محمّد</w:t>
      </w:r>
      <w:r>
        <w:rPr>
          <w:rtl/>
        </w:rPr>
        <w:t xml:space="preserve"> وآله مائة مرة</w:t>
      </w:r>
      <w:r w:rsidR="003E2CE0">
        <w:rPr>
          <w:rFonts w:hint="cs"/>
          <w:rtl/>
        </w:rPr>
        <w:t>)</w:t>
      </w:r>
      <w:r>
        <w:rPr>
          <w:rtl/>
        </w:rPr>
        <w:t xml:space="preserve"> </w:t>
      </w:r>
      <w:r w:rsidR="002465B3" w:rsidRPr="002465B3">
        <w:rPr>
          <w:rStyle w:val="libFootnotenumChar"/>
          <w:rtl/>
        </w:rPr>
        <w:t>(2)</w:t>
      </w:r>
      <w:r>
        <w:rPr>
          <w:rtl/>
        </w:rPr>
        <w:t>، وتضع خدك ال</w:t>
      </w:r>
      <w:r w:rsidR="003E2CE0">
        <w:rPr>
          <w:rFonts w:hint="cs"/>
          <w:rtl/>
        </w:rPr>
        <w:t>أ</w:t>
      </w:r>
      <w:r>
        <w:rPr>
          <w:rtl/>
        </w:rPr>
        <w:t>يسر على ال</w:t>
      </w:r>
      <w:r w:rsidR="003E2CE0">
        <w:rPr>
          <w:rFonts w:hint="cs"/>
          <w:rtl/>
        </w:rPr>
        <w:t>أ</w:t>
      </w:r>
      <w:r>
        <w:rPr>
          <w:rtl/>
        </w:rPr>
        <w:t>رض وتقرأ إنما أمره إذا أراد شيئا</w:t>
      </w:r>
      <w:r w:rsidR="003E2CE0">
        <w:rPr>
          <w:rFonts w:hint="cs"/>
          <w:rtl/>
        </w:rPr>
        <w:t>ً</w:t>
      </w:r>
      <w:r>
        <w:rPr>
          <w:rtl/>
        </w:rPr>
        <w:t xml:space="preserve"> أن يقول له كن فيكون، وتدعو بما شئت فيستجاب لك إن شاء الله تعالى. </w:t>
      </w:r>
    </w:p>
    <w:p w:rsidR="00EE5CBA" w:rsidRDefault="00EE5CBA" w:rsidP="003E2CE0">
      <w:pPr>
        <w:pStyle w:val="libNormal"/>
        <w:rPr>
          <w:rtl/>
        </w:rPr>
      </w:pPr>
      <w:r>
        <w:rPr>
          <w:rtl/>
        </w:rPr>
        <w:t xml:space="preserve">6488 / 14 - </w:t>
      </w:r>
      <w:r w:rsidR="003B0815">
        <w:rPr>
          <w:rtl/>
        </w:rPr>
        <w:t>وفيه صلاة الحاجه في ليلة الجمعه، وليلة ال</w:t>
      </w:r>
      <w:r w:rsidR="003E2CE0">
        <w:rPr>
          <w:rFonts w:hint="cs"/>
          <w:rtl/>
        </w:rPr>
        <w:t>أ</w:t>
      </w:r>
      <w:r w:rsidR="003B0815">
        <w:rPr>
          <w:rtl/>
        </w:rPr>
        <w:t xml:space="preserve">ضحى، ركعتين: </w:t>
      </w:r>
      <w:r w:rsidR="00E85503">
        <w:rPr>
          <w:rtl/>
        </w:rPr>
        <w:t xml:space="preserve">« </w:t>
      </w:r>
      <w:r w:rsidR="003B0815">
        <w:rPr>
          <w:rtl/>
        </w:rPr>
        <w:t>تقرأ فاتحة الكتاب إلى إياك نعبد وإياك نستعين، وتكرر ذلك مائة مرة، وتتم الحمد، ثم تقرأ قل هو الله أحد مائتي مرة في كل ركعة، ثم تسلم وتقول: لا حول ولا قوة إلا بالله العلي العظيم سبعين مرة، وتسجد وتقول مائتي مرة: يا رب يا رب، وتسأل كل حاجة إن شاء الله تعالى</w:t>
      </w:r>
      <w:r w:rsidR="00E85503">
        <w:rPr>
          <w:rtl/>
        </w:rPr>
        <w:t xml:space="preserve"> »</w:t>
      </w:r>
      <w:r w:rsidR="003B0815">
        <w:rPr>
          <w:rtl/>
        </w:rPr>
        <w:t xml:space="preserve">. </w:t>
      </w:r>
    </w:p>
    <w:p w:rsidR="003B0815" w:rsidRDefault="00EE5CBA" w:rsidP="003E2CE0">
      <w:pPr>
        <w:pStyle w:val="libNormal"/>
        <w:rPr>
          <w:rtl/>
        </w:rPr>
      </w:pPr>
      <w:r>
        <w:rPr>
          <w:rtl/>
        </w:rPr>
        <w:t xml:space="preserve">6489 / 15 - </w:t>
      </w:r>
      <w:r w:rsidR="003B0815">
        <w:rPr>
          <w:rtl/>
        </w:rPr>
        <w:t>وفيه صلاة أ</w:t>
      </w:r>
      <w:r w:rsidR="003E2CE0">
        <w:rPr>
          <w:rFonts w:hint="cs"/>
          <w:rtl/>
        </w:rPr>
        <w:t>ُ</w:t>
      </w:r>
      <w:r w:rsidR="003B0815">
        <w:rPr>
          <w:rtl/>
        </w:rPr>
        <w:t xml:space="preserve">خرى ليلة الجمعة ركعتين: </w:t>
      </w:r>
      <w:r w:rsidR="00E85503">
        <w:rPr>
          <w:rtl/>
        </w:rPr>
        <w:t xml:space="preserve">« </w:t>
      </w:r>
      <w:r w:rsidR="003B0815">
        <w:rPr>
          <w:rtl/>
        </w:rPr>
        <w:t>تقرأ في كل ركعة الحمد وآية الكرسي مرة مرة، وال</w:t>
      </w:r>
      <w:r w:rsidR="003E2CE0">
        <w:rPr>
          <w:rFonts w:hint="cs"/>
          <w:rtl/>
        </w:rPr>
        <w:t>إ</w:t>
      </w:r>
      <w:r w:rsidR="003B0815">
        <w:rPr>
          <w:rtl/>
        </w:rPr>
        <w:t>خلاص خمس عشرة مرة، فإذا</w:t>
      </w:r>
    </w:p>
    <w:p w:rsidR="002465B3" w:rsidRDefault="00152F9D" w:rsidP="00152F9D">
      <w:pPr>
        <w:pStyle w:val="libLine"/>
        <w:rPr>
          <w:rtl/>
        </w:rPr>
      </w:pPr>
      <w:r>
        <w:rPr>
          <w:rtl/>
        </w:rPr>
        <w:t>____________________________</w:t>
      </w:r>
    </w:p>
    <w:p w:rsidR="002465B3" w:rsidRDefault="002465B3" w:rsidP="003E2CE0">
      <w:pPr>
        <w:pStyle w:val="libFootnote"/>
        <w:rPr>
          <w:rtl/>
        </w:rPr>
      </w:pPr>
      <w:r>
        <w:rPr>
          <w:rtl/>
        </w:rPr>
        <w:t>(1)</w:t>
      </w:r>
      <w:r w:rsidR="003B0815">
        <w:rPr>
          <w:rtl/>
        </w:rPr>
        <w:t xml:space="preserve"> </w:t>
      </w:r>
      <w:r w:rsidR="003E2CE0">
        <w:rPr>
          <w:rFonts w:hint="cs"/>
          <w:rtl/>
        </w:rPr>
        <w:t>أ</w:t>
      </w:r>
      <w:r w:rsidR="003B0815">
        <w:rPr>
          <w:rtl/>
        </w:rPr>
        <w:t xml:space="preserve">ثبتناه من المصدر. </w:t>
      </w:r>
    </w:p>
    <w:p w:rsidR="002465B3" w:rsidRDefault="002465B3" w:rsidP="002465B3">
      <w:pPr>
        <w:pStyle w:val="libFootnote"/>
        <w:rPr>
          <w:rtl/>
        </w:rPr>
      </w:pPr>
      <w:r>
        <w:rPr>
          <w:rtl/>
        </w:rPr>
        <w:t>(2)</w:t>
      </w:r>
      <w:r w:rsidR="003B0815">
        <w:rPr>
          <w:rtl/>
        </w:rPr>
        <w:t xml:space="preserve"> ما بين القوسين ليس في المصدر. 14، </w:t>
      </w:r>
    </w:p>
    <w:p w:rsidR="003B0815" w:rsidRDefault="002465B3" w:rsidP="002465B3">
      <w:pPr>
        <w:pStyle w:val="libFootnote0"/>
        <w:rPr>
          <w:rtl/>
        </w:rPr>
      </w:pPr>
      <w:r>
        <w:rPr>
          <w:rtl/>
        </w:rPr>
        <w:t>15 -</w:t>
      </w:r>
      <w:r w:rsidR="003B0815">
        <w:rPr>
          <w:rtl/>
        </w:rPr>
        <w:t xml:space="preserve"> جمال </w:t>
      </w:r>
      <w:r w:rsidR="009F5A1A">
        <w:rPr>
          <w:rtl/>
        </w:rPr>
        <w:t>الأُسبوع</w:t>
      </w:r>
      <w:r w:rsidR="003B0815">
        <w:rPr>
          <w:rtl/>
        </w:rPr>
        <w:t xml:space="preserve"> ص 125. </w:t>
      </w:r>
    </w:p>
    <w:p w:rsidR="00EE5CBA" w:rsidRDefault="003B0815" w:rsidP="003E2CE0">
      <w:pPr>
        <w:pStyle w:val="libNormal0"/>
        <w:rPr>
          <w:rtl/>
        </w:rPr>
      </w:pPr>
      <w:r>
        <w:rPr>
          <w:rtl/>
        </w:rPr>
        <w:br w:type="page"/>
      </w:r>
      <w:r>
        <w:rPr>
          <w:rtl/>
        </w:rPr>
        <w:lastRenderedPageBreak/>
        <w:t xml:space="preserve">سلمت صليت على </w:t>
      </w:r>
      <w:r w:rsidR="00152F9D">
        <w:rPr>
          <w:rtl/>
        </w:rPr>
        <w:t>محمّد</w:t>
      </w:r>
      <w:r>
        <w:rPr>
          <w:rtl/>
        </w:rPr>
        <w:t xml:space="preserve"> واله مائة مرة</w:t>
      </w:r>
      <w:r w:rsidR="00E85503">
        <w:rPr>
          <w:rtl/>
        </w:rPr>
        <w:t xml:space="preserve"> »</w:t>
      </w:r>
      <w:r>
        <w:rPr>
          <w:rtl/>
        </w:rPr>
        <w:t xml:space="preserve">. </w:t>
      </w:r>
    </w:p>
    <w:p w:rsidR="00EE5CBA" w:rsidRDefault="00EE5CBA" w:rsidP="003E2CE0">
      <w:pPr>
        <w:pStyle w:val="libNormal"/>
        <w:rPr>
          <w:rtl/>
        </w:rPr>
      </w:pPr>
      <w:r>
        <w:rPr>
          <w:rtl/>
        </w:rPr>
        <w:t xml:space="preserve">6490 / 16 - </w:t>
      </w:r>
      <w:r w:rsidR="003B0815">
        <w:rPr>
          <w:rtl/>
        </w:rPr>
        <w:t xml:space="preserve">وفيه صلاة </w:t>
      </w:r>
      <w:r w:rsidR="003E2CE0">
        <w:rPr>
          <w:rFonts w:hint="cs"/>
          <w:rtl/>
        </w:rPr>
        <w:t>أُ</w:t>
      </w:r>
      <w:r w:rsidR="003B0815">
        <w:rPr>
          <w:rtl/>
        </w:rPr>
        <w:t>خرى ليلة الجمعة ركعتين، في كل ركعة الحمد مرة، وإذا زلزلت ال</w:t>
      </w:r>
      <w:r w:rsidR="003E2CE0">
        <w:rPr>
          <w:rFonts w:hint="cs"/>
          <w:rtl/>
        </w:rPr>
        <w:t>أ</w:t>
      </w:r>
      <w:r w:rsidR="003B0815">
        <w:rPr>
          <w:rtl/>
        </w:rPr>
        <w:t xml:space="preserve">رض زلزالها خمسين مرة. </w:t>
      </w:r>
    </w:p>
    <w:p w:rsidR="00EE5CBA" w:rsidRDefault="00EE5CBA" w:rsidP="003E2CE0">
      <w:pPr>
        <w:pStyle w:val="libNormal"/>
        <w:rPr>
          <w:rtl/>
        </w:rPr>
      </w:pPr>
      <w:r>
        <w:rPr>
          <w:rtl/>
        </w:rPr>
        <w:t xml:space="preserve">6491 / 17 - </w:t>
      </w:r>
      <w:r w:rsidR="003B0815">
        <w:rPr>
          <w:rtl/>
        </w:rPr>
        <w:t xml:space="preserve">وفيه صلاة الخضر ليلة الجمعه أربع ركعات بتسليمين، تقرأ في كل ركعة </w:t>
      </w:r>
      <w:r w:rsidR="003E2CE0">
        <w:rPr>
          <w:rFonts w:hint="cs"/>
          <w:rtl/>
        </w:rPr>
        <w:t>(</w:t>
      </w:r>
      <w:r w:rsidR="003B0815">
        <w:rPr>
          <w:rtl/>
        </w:rPr>
        <w:t>الحمد</w:t>
      </w:r>
      <w:r w:rsidR="003E2CE0">
        <w:rPr>
          <w:rFonts w:hint="cs"/>
          <w:rtl/>
        </w:rPr>
        <w:t>)</w:t>
      </w:r>
      <w:r w:rsidR="003B0815">
        <w:rPr>
          <w:rtl/>
        </w:rPr>
        <w:t xml:space="preserve"> مرة، ومائة مرة </w:t>
      </w:r>
      <w:r w:rsidR="003E2CE0" w:rsidRPr="003E2CE0">
        <w:rPr>
          <w:rStyle w:val="libAlaemChar"/>
          <w:rFonts w:hint="cs"/>
          <w:rtl/>
        </w:rPr>
        <w:t>(</w:t>
      </w:r>
      <w:r w:rsidR="00E85503" w:rsidRPr="003E2CE0">
        <w:rPr>
          <w:rStyle w:val="libAieChar"/>
          <w:rtl/>
        </w:rPr>
        <w:t xml:space="preserve"> </w:t>
      </w:r>
      <w:r w:rsidR="003E2CE0" w:rsidRPr="003E2CE0">
        <w:rPr>
          <w:rStyle w:val="libAieChar"/>
          <w:rtl/>
        </w:rPr>
        <w:t>وَذَا النُّونِ إِذ ذَّهَبَ</w:t>
      </w:r>
      <w:r w:rsidR="003B0815" w:rsidRPr="003E2CE0">
        <w:rPr>
          <w:rStyle w:val="libAieChar"/>
          <w:rtl/>
        </w:rPr>
        <w:t xml:space="preserve"> </w:t>
      </w:r>
      <w:r w:rsidR="003B0815">
        <w:rPr>
          <w:rtl/>
        </w:rPr>
        <w:t xml:space="preserve">- إلى قوله - </w:t>
      </w:r>
      <w:r w:rsidR="003E2CE0" w:rsidRPr="003E2CE0">
        <w:rPr>
          <w:rStyle w:val="libAieChar"/>
          <w:rtl/>
        </w:rPr>
        <w:t>الْمُؤْمِنِينَ</w:t>
      </w:r>
      <w:r w:rsidR="003E2CE0" w:rsidRPr="003E2CE0">
        <w:rPr>
          <w:rtl/>
        </w:rPr>
        <w:t xml:space="preserve"> </w:t>
      </w:r>
      <w:r w:rsidR="003E2CE0" w:rsidRPr="003E2CE0">
        <w:rPr>
          <w:rStyle w:val="libAlaemChar"/>
          <w:rFonts w:hint="cs"/>
          <w:rtl/>
        </w:rPr>
        <w:t>)</w:t>
      </w:r>
      <w:r w:rsidR="003B0815">
        <w:rPr>
          <w:rtl/>
        </w:rPr>
        <w:t xml:space="preserve"> </w:t>
      </w:r>
      <w:r w:rsidR="002465B3" w:rsidRPr="002465B3">
        <w:rPr>
          <w:rStyle w:val="libFootnotenumChar"/>
          <w:rtl/>
        </w:rPr>
        <w:t>(1)</w:t>
      </w:r>
      <w:r w:rsidR="003B0815">
        <w:rPr>
          <w:rtl/>
        </w:rPr>
        <w:t xml:space="preserve"> </w:t>
      </w:r>
      <w:r w:rsidR="003E2CE0" w:rsidRPr="003E2CE0">
        <w:rPr>
          <w:rStyle w:val="libAlaemChar"/>
          <w:rFonts w:hint="cs"/>
          <w:rtl/>
        </w:rPr>
        <w:t>(</w:t>
      </w:r>
      <w:r w:rsidR="003E2CE0">
        <w:rPr>
          <w:rFonts w:hint="cs"/>
          <w:rtl/>
        </w:rPr>
        <w:t xml:space="preserve"> </w:t>
      </w:r>
      <w:r w:rsidR="003E2CE0" w:rsidRPr="003E2CE0">
        <w:rPr>
          <w:rStyle w:val="libAieChar"/>
          <w:rtl/>
        </w:rPr>
        <w:t>وَأُفَوِّضُ أَمْرِي إِلَى اللَّـهِ</w:t>
      </w:r>
      <w:r w:rsidR="003B0815">
        <w:rPr>
          <w:rtl/>
        </w:rPr>
        <w:t xml:space="preserve"> - إلى قوله تعالى - </w:t>
      </w:r>
      <w:r w:rsidR="003E2CE0" w:rsidRPr="003E2CE0">
        <w:rPr>
          <w:rStyle w:val="libAieChar"/>
          <w:rtl/>
        </w:rPr>
        <w:t>سُوءُ الْعَذَابِ</w:t>
      </w:r>
      <w:r w:rsidR="00E85503">
        <w:rPr>
          <w:rtl/>
        </w:rPr>
        <w:t xml:space="preserve"> </w:t>
      </w:r>
      <w:r w:rsidR="003E2CE0" w:rsidRPr="003E2CE0">
        <w:rPr>
          <w:rStyle w:val="libAlaemChar"/>
          <w:rFonts w:hint="cs"/>
          <w:rtl/>
        </w:rPr>
        <w:t>)</w:t>
      </w:r>
      <w:r w:rsidR="003B0815">
        <w:rPr>
          <w:rtl/>
        </w:rPr>
        <w:t xml:space="preserve"> </w:t>
      </w:r>
      <w:r w:rsidR="002465B3" w:rsidRPr="002465B3">
        <w:rPr>
          <w:rStyle w:val="libFootnotenumChar"/>
          <w:rtl/>
        </w:rPr>
        <w:t>(2)</w:t>
      </w:r>
      <w:r w:rsidR="003B0815">
        <w:rPr>
          <w:rtl/>
        </w:rPr>
        <w:t xml:space="preserve"> فإذا فرغت من صلاتك قلت مائة مرة: لا حول ولا قوة إلا بالله العلي العظيم، ثم تسأل حاجتك فإنها مقضية إن شاء الله تعالى. </w:t>
      </w:r>
    </w:p>
    <w:p w:rsidR="003B0815" w:rsidRDefault="00EE5CBA" w:rsidP="003E2CE0">
      <w:pPr>
        <w:pStyle w:val="libNormal"/>
        <w:rPr>
          <w:rtl/>
        </w:rPr>
      </w:pPr>
      <w:r>
        <w:rPr>
          <w:rtl/>
        </w:rPr>
        <w:t xml:space="preserve">6492 / 18 - </w:t>
      </w:r>
      <w:r w:rsidR="003B0815">
        <w:rPr>
          <w:rtl/>
        </w:rPr>
        <w:t xml:space="preserve">وفيه صلاة أخرى: روي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الجمعة ركعتين يقرأ في كل ركعة الحمد مرة، وال</w:t>
      </w:r>
      <w:r w:rsidR="003E2CE0">
        <w:rPr>
          <w:rFonts w:hint="cs"/>
          <w:rtl/>
        </w:rPr>
        <w:t>إ</w:t>
      </w:r>
      <w:r w:rsidR="003B0815">
        <w:rPr>
          <w:rtl/>
        </w:rPr>
        <w:t xml:space="preserve">خلاص سبعين مرة، </w:t>
      </w:r>
      <w:r w:rsidR="003E2CE0">
        <w:rPr>
          <w:rFonts w:hint="cs"/>
          <w:rtl/>
        </w:rPr>
        <w:t>(</w:t>
      </w:r>
      <w:r w:rsidR="003B0815">
        <w:rPr>
          <w:rtl/>
        </w:rPr>
        <w:t>فإذا فرغ من صلاته، يقول: أستغفر الله سبعين مرة</w:t>
      </w:r>
      <w:r w:rsidR="003E2CE0">
        <w:rPr>
          <w:rFonts w:hint="cs"/>
          <w:rtl/>
        </w:rPr>
        <w:t>)</w:t>
      </w:r>
      <w:r w:rsidR="003B0815">
        <w:rPr>
          <w:rtl/>
        </w:rPr>
        <w:t xml:space="preserve"> </w:t>
      </w:r>
      <w:r w:rsidR="002465B3" w:rsidRPr="002465B3">
        <w:rPr>
          <w:rStyle w:val="libFootnotenumChar"/>
          <w:rtl/>
        </w:rPr>
        <w:t>(1)</w:t>
      </w:r>
      <w:r w:rsidR="003B0815">
        <w:rPr>
          <w:rtl/>
        </w:rPr>
        <w:t xml:space="preserve"> فقيل: يا رسول اله فما ثواب هاتين الركعتين، قال: والذي بعثني بالحق نبيا</w:t>
      </w:r>
      <w:r w:rsidR="003E2CE0">
        <w:rPr>
          <w:rFonts w:hint="cs"/>
          <w:rtl/>
        </w:rPr>
        <w:t>ً</w:t>
      </w:r>
      <w:r w:rsidR="003B0815">
        <w:rPr>
          <w:rtl/>
        </w:rPr>
        <w:t>، إن جميع أ</w:t>
      </w:r>
      <w:r w:rsidR="003E2CE0">
        <w:rPr>
          <w:rFonts w:hint="cs"/>
          <w:rtl/>
        </w:rPr>
        <w:t>ُ</w:t>
      </w:r>
      <w:r w:rsidR="003B0815">
        <w:rPr>
          <w:rtl/>
        </w:rPr>
        <w:t>متي لو دعا لهم هذا المصلي بهذه الصلاة، وبهذا ال</w:t>
      </w:r>
      <w:r w:rsidR="003E2CE0">
        <w:rPr>
          <w:rFonts w:hint="cs"/>
          <w:rtl/>
        </w:rPr>
        <w:t>إ</w:t>
      </w:r>
      <w:r w:rsidR="003B0815">
        <w:rPr>
          <w:rtl/>
        </w:rPr>
        <w:t>ستغفار ل</w:t>
      </w:r>
      <w:r w:rsidR="003E2CE0">
        <w:rPr>
          <w:rFonts w:hint="cs"/>
          <w:rtl/>
        </w:rPr>
        <w:t>أ</w:t>
      </w:r>
      <w:r w:rsidR="003B0815">
        <w:rPr>
          <w:rtl/>
        </w:rPr>
        <w:t>خذ لهم من الله الجنة بشفاعته، ويعطيه الله بكل حرف قرأ في هذا ال</w:t>
      </w:r>
      <w:r w:rsidR="003E2CE0">
        <w:rPr>
          <w:rFonts w:hint="cs"/>
          <w:rtl/>
        </w:rPr>
        <w:t>إ</w:t>
      </w:r>
      <w:r w:rsidR="003B0815">
        <w:rPr>
          <w:rtl/>
        </w:rPr>
        <w:t>ستغفار بعدد نجوم السماء دورا</w:t>
      </w:r>
      <w:r w:rsidR="003E2CE0">
        <w:rPr>
          <w:rFonts w:hint="cs"/>
          <w:rtl/>
        </w:rPr>
        <w:t>ً</w:t>
      </w:r>
      <w:r w:rsidR="003B0815">
        <w:rPr>
          <w:rtl/>
        </w:rPr>
        <w:t xml:space="preserve">، في كل دار بعدد نجوم السماء قصور، في كل قصر بعدد نجوم السماء </w:t>
      </w:r>
      <w:r w:rsidR="003E2CE0">
        <w:rPr>
          <w:rFonts w:hint="cs"/>
          <w:rtl/>
        </w:rPr>
        <w:t>(</w:t>
      </w:r>
      <w:r w:rsidR="003B0815">
        <w:rPr>
          <w:rtl/>
        </w:rPr>
        <w:t xml:space="preserve">حجر في كل حجرة، بعدد نجوم السماء صفاف، في كل صفة </w:t>
      </w:r>
      <w:r w:rsidR="002465B3" w:rsidRPr="002465B3">
        <w:rPr>
          <w:rStyle w:val="libFootnotenumChar"/>
          <w:rtl/>
        </w:rPr>
        <w:t>(2)</w:t>
      </w:r>
      <w:r w:rsidR="003B0815">
        <w:rPr>
          <w:rtl/>
        </w:rPr>
        <w:t xml:space="preserve"> بعدد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16 -</w:t>
      </w:r>
      <w:r w:rsidR="003B0815">
        <w:rPr>
          <w:rtl/>
        </w:rPr>
        <w:t xml:space="preserve"> جمال </w:t>
      </w:r>
      <w:r w:rsidR="009F5A1A">
        <w:rPr>
          <w:rtl/>
        </w:rPr>
        <w:t>الأُسبوع</w:t>
      </w:r>
      <w:r w:rsidR="003B0815">
        <w:rPr>
          <w:rtl/>
        </w:rPr>
        <w:t xml:space="preserve"> ص 125. </w:t>
      </w:r>
    </w:p>
    <w:p w:rsidR="002465B3" w:rsidRDefault="002465B3" w:rsidP="002465B3">
      <w:pPr>
        <w:pStyle w:val="libFootnote0"/>
        <w:rPr>
          <w:rtl/>
        </w:rPr>
      </w:pPr>
      <w:r>
        <w:rPr>
          <w:rtl/>
        </w:rPr>
        <w:t>17 -</w:t>
      </w:r>
      <w:r w:rsidR="003B0815">
        <w:rPr>
          <w:rtl/>
        </w:rPr>
        <w:t xml:space="preserve"> جمال </w:t>
      </w:r>
      <w:r w:rsidR="009F5A1A">
        <w:rPr>
          <w:rtl/>
        </w:rPr>
        <w:t>الأُسبوع</w:t>
      </w:r>
      <w:r w:rsidR="003B0815">
        <w:rPr>
          <w:rtl/>
        </w:rPr>
        <w:t xml:space="preserve"> ص 125. </w:t>
      </w:r>
    </w:p>
    <w:p w:rsidR="002465B3" w:rsidRDefault="002465B3" w:rsidP="003E2CE0">
      <w:pPr>
        <w:pStyle w:val="libFootnote"/>
        <w:rPr>
          <w:rtl/>
        </w:rPr>
      </w:pPr>
      <w:r>
        <w:rPr>
          <w:rtl/>
        </w:rPr>
        <w:t>(1)</w:t>
      </w:r>
      <w:r w:rsidR="003B0815">
        <w:rPr>
          <w:rtl/>
        </w:rPr>
        <w:t xml:space="preserve"> ال</w:t>
      </w:r>
      <w:r w:rsidR="003E2CE0">
        <w:rPr>
          <w:rFonts w:hint="cs"/>
          <w:rtl/>
        </w:rPr>
        <w:t>أ</w:t>
      </w:r>
      <w:r w:rsidR="003B0815">
        <w:rPr>
          <w:rtl/>
        </w:rPr>
        <w:t xml:space="preserve">نبياء 21: 87 و 88. </w:t>
      </w:r>
    </w:p>
    <w:p w:rsidR="002465B3" w:rsidRDefault="002465B3" w:rsidP="002465B3">
      <w:pPr>
        <w:pStyle w:val="libFootnote"/>
        <w:rPr>
          <w:rtl/>
        </w:rPr>
      </w:pPr>
      <w:r>
        <w:rPr>
          <w:rtl/>
        </w:rPr>
        <w:t>(2)</w:t>
      </w:r>
      <w:r w:rsidR="003B0815">
        <w:rPr>
          <w:rtl/>
        </w:rPr>
        <w:t xml:space="preserve"> المؤمن 40: 44 و 45. </w:t>
      </w:r>
    </w:p>
    <w:p w:rsidR="002465B3" w:rsidRDefault="002465B3" w:rsidP="002465B3">
      <w:pPr>
        <w:pStyle w:val="libFootnote0"/>
        <w:rPr>
          <w:rtl/>
        </w:rPr>
      </w:pPr>
      <w:r>
        <w:rPr>
          <w:rtl/>
        </w:rPr>
        <w:t>18 -</w:t>
      </w:r>
      <w:r w:rsidR="003B0815">
        <w:rPr>
          <w:rtl/>
        </w:rPr>
        <w:t xml:space="preserve"> جمال </w:t>
      </w:r>
      <w:r w:rsidR="009F5A1A">
        <w:rPr>
          <w:rtl/>
        </w:rPr>
        <w:t>الأُسبوع</w:t>
      </w:r>
      <w:r w:rsidR="003B0815">
        <w:rPr>
          <w:rtl/>
        </w:rPr>
        <w:t xml:space="preserve"> ص 126. </w:t>
      </w:r>
    </w:p>
    <w:p w:rsidR="002465B3" w:rsidRDefault="002465B3" w:rsidP="002465B3">
      <w:pPr>
        <w:pStyle w:val="libFootnote"/>
        <w:rPr>
          <w:rtl/>
        </w:rPr>
      </w:pPr>
      <w:r>
        <w:rPr>
          <w:rtl/>
        </w:rPr>
        <w:t>(1)</w:t>
      </w:r>
      <w:r w:rsidR="003B0815">
        <w:rPr>
          <w:rtl/>
        </w:rPr>
        <w:t xml:space="preserve"> ما بين القوسين ليس في المصدر. </w:t>
      </w:r>
    </w:p>
    <w:p w:rsidR="003B0815" w:rsidRDefault="002465B3" w:rsidP="003E2CE0">
      <w:pPr>
        <w:pStyle w:val="libFootnote"/>
        <w:rPr>
          <w:rtl/>
        </w:rPr>
      </w:pPr>
      <w:r>
        <w:rPr>
          <w:rtl/>
        </w:rPr>
        <w:t>(2)</w:t>
      </w:r>
      <w:r w:rsidR="003B0815">
        <w:rPr>
          <w:rtl/>
        </w:rPr>
        <w:t xml:space="preserve"> الص</w:t>
      </w:r>
      <w:r w:rsidR="003E2CE0">
        <w:rPr>
          <w:rFonts w:hint="cs"/>
          <w:rtl/>
        </w:rPr>
        <w:t>ُ</w:t>
      </w:r>
      <w:r w:rsidR="003B0815">
        <w:rPr>
          <w:rtl/>
        </w:rPr>
        <w:t>ف</w:t>
      </w:r>
      <w:r w:rsidR="003E2CE0">
        <w:rPr>
          <w:rFonts w:hint="cs"/>
          <w:rtl/>
        </w:rPr>
        <w:t>َّ</w:t>
      </w:r>
      <w:r w:rsidR="003B0815">
        <w:rPr>
          <w:rtl/>
        </w:rPr>
        <w:t>ة من البنيان: شبه البهو الواسع الطويل الس</w:t>
      </w:r>
      <w:r w:rsidR="003E2CE0">
        <w:rPr>
          <w:rFonts w:hint="cs"/>
          <w:rtl/>
        </w:rPr>
        <w:t>َّ</w:t>
      </w:r>
      <w:r w:rsidR="003B0815">
        <w:rPr>
          <w:rtl/>
        </w:rPr>
        <w:t>م</w:t>
      </w:r>
      <w:r w:rsidR="003E2CE0">
        <w:rPr>
          <w:rFonts w:hint="cs"/>
          <w:rtl/>
        </w:rPr>
        <w:t>ْ</w:t>
      </w:r>
      <w:r w:rsidR="003B0815">
        <w:rPr>
          <w:rtl/>
        </w:rPr>
        <w:t>ك (</w:t>
      </w:r>
      <w:r w:rsidR="003E2CE0">
        <w:rPr>
          <w:rFonts w:hint="cs"/>
          <w:rtl/>
        </w:rPr>
        <w:t>أ</w:t>
      </w:r>
      <w:r w:rsidR="003B0815">
        <w:rPr>
          <w:rtl/>
        </w:rPr>
        <w:t>ي ال</w:t>
      </w:r>
      <w:r w:rsidR="003E2CE0">
        <w:rPr>
          <w:rFonts w:hint="cs"/>
          <w:rtl/>
        </w:rPr>
        <w:t>إ</w:t>
      </w:r>
      <w:r w:rsidR="003B0815">
        <w:rPr>
          <w:rtl/>
        </w:rPr>
        <w:t xml:space="preserve">رتفاع) (لسان العرب - صفف - ج 9 ص 195). </w:t>
      </w:r>
    </w:p>
    <w:p w:rsidR="00EE5CBA" w:rsidRDefault="003B0815" w:rsidP="003E2CE0">
      <w:pPr>
        <w:pStyle w:val="libNormal0"/>
        <w:rPr>
          <w:rtl/>
        </w:rPr>
      </w:pPr>
      <w:r>
        <w:rPr>
          <w:rtl/>
        </w:rPr>
        <w:br w:type="page"/>
      </w:r>
      <w:r>
        <w:rPr>
          <w:rtl/>
        </w:rPr>
        <w:lastRenderedPageBreak/>
        <w:t>نجوم السماء بيوت، في كل بيت بعدد نجوم السماء</w:t>
      </w:r>
      <w:r w:rsidR="003E2CE0">
        <w:rPr>
          <w:rFonts w:hint="cs"/>
          <w:rtl/>
        </w:rPr>
        <w:t>)</w:t>
      </w:r>
      <w:r>
        <w:rPr>
          <w:rtl/>
        </w:rPr>
        <w:t xml:space="preserve"> </w:t>
      </w:r>
      <w:r w:rsidR="002465B3" w:rsidRPr="002465B3">
        <w:rPr>
          <w:rStyle w:val="libFootnotenumChar"/>
          <w:rtl/>
        </w:rPr>
        <w:t>(3)</w:t>
      </w:r>
      <w:r>
        <w:rPr>
          <w:rtl/>
        </w:rPr>
        <w:t xml:space="preserve"> خزائن، في كل خزينة </w:t>
      </w:r>
      <w:r w:rsidR="002465B3" w:rsidRPr="002465B3">
        <w:rPr>
          <w:rStyle w:val="libFootnotenumChar"/>
          <w:rtl/>
        </w:rPr>
        <w:t>(4)</w:t>
      </w:r>
      <w:r>
        <w:rPr>
          <w:rtl/>
        </w:rPr>
        <w:t xml:space="preserve"> بعدد نجوم السماء أسرة، على كل سرير بعدد نجوم السماء فرش، على كل فرش بعدد نجوم السماء وسائد، وبعدد نجوم السماء جواري، لكل جارية منهن بعدد نجوم السماء وصائف وولدان، في كل بيت بعدد نجوم السماء صحاف، </w:t>
      </w:r>
      <w:r w:rsidR="002465B3" w:rsidRPr="002465B3">
        <w:rPr>
          <w:rStyle w:val="libFootnotenumChar"/>
          <w:rtl/>
        </w:rPr>
        <w:t>(5)</w:t>
      </w:r>
      <w:r>
        <w:rPr>
          <w:rtl/>
        </w:rPr>
        <w:t xml:space="preserve"> في كل صحيفة بعدد نجوم السماء ألوان الطعام، لا يشبه ريحه ولا طعمه بعضه بعضا</w:t>
      </w:r>
      <w:r w:rsidR="003E2CE0">
        <w:rPr>
          <w:rFonts w:hint="cs"/>
          <w:rtl/>
        </w:rPr>
        <w:t>ً</w:t>
      </w:r>
      <w:r>
        <w:rPr>
          <w:rtl/>
        </w:rPr>
        <w:t>، يعطي الله كل هذا الثواب لمن صلى هاتين الركعتين</w:t>
      </w:r>
      <w:r w:rsidR="00E85503">
        <w:rPr>
          <w:rtl/>
        </w:rPr>
        <w:t xml:space="preserve"> »</w:t>
      </w:r>
      <w:r>
        <w:rPr>
          <w:rtl/>
        </w:rPr>
        <w:t xml:space="preserve">. </w:t>
      </w:r>
    </w:p>
    <w:p w:rsidR="00EE5CBA" w:rsidRDefault="00EE5CBA" w:rsidP="003E2CE0">
      <w:pPr>
        <w:pStyle w:val="libNormal"/>
        <w:rPr>
          <w:rtl/>
        </w:rPr>
      </w:pPr>
      <w:r>
        <w:rPr>
          <w:rtl/>
        </w:rPr>
        <w:t xml:space="preserve">6493 / 19 - </w:t>
      </w:r>
      <w:r w:rsidR="003B0815">
        <w:rPr>
          <w:rtl/>
        </w:rPr>
        <w:t>وفيه صلاة أخرى لهذه الليلة، وهي صلاة الحاجة ل</w:t>
      </w:r>
      <w:r w:rsidR="003E2CE0">
        <w:rPr>
          <w:rFonts w:hint="cs"/>
          <w:rtl/>
        </w:rPr>
        <w:t>أ</w:t>
      </w:r>
      <w:r w:rsidR="003B0815">
        <w:rPr>
          <w:rtl/>
        </w:rPr>
        <w:t>مر الخوف، تصوم ال</w:t>
      </w:r>
      <w:r w:rsidR="003E2CE0">
        <w:rPr>
          <w:rFonts w:hint="cs"/>
          <w:rtl/>
        </w:rPr>
        <w:t>أ</w:t>
      </w:r>
      <w:r w:rsidR="003B0815">
        <w:rPr>
          <w:rtl/>
        </w:rPr>
        <w:t>ربعاء، والخميس، والجمعة، وتصلي اثنتي عشرة ركعة، تقرأ في كل ركعة الحمد مرة، وال</w:t>
      </w:r>
      <w:r w:rsidR="003E2CE0">
        <w:rPr>
          <w:rFonts w:hint="cs"/>
          <w:rtl/>
        </w:rPr>
        <w:t>إ</w:t>
      </w:r>
      <w:r w:rsidR="003B0815">
        <w:rPr>
          <w:rtl/>
        </w:rPr>
        <w:t>خلاص أحدى عشرة مرة، فإذا صليت أربع ركعات قلت اللهم: يا سابق الفوت، ويا سامع الصوت، ويا محيي العظام بعد الموت وهي رميم، أسألك باسمك العظيم ال</w:t>
      </w:r>
      <w:r w:rsidR="003E2CE0">
        <w:rPr>
          <w:rFonts w:hint="cs"/>
          <w:rtl/>
        </w:rPr>
        <w:t>أ</w:t>
      </w:r>
      <w:r w:rsidR="003B0815">
        <w:rPr>
          <w:rtl/>
        </w:rPr>
        <w:t xml:space="preserve">عظم أن تصلي على </w:t>
      </w:r>
      <w:r w:rsidR="00152F9D">
        <w:rPr>
          <w:rtl/>
        </w:rPr>
        <w:t>محمّد</w:t>
      </w:r>
      <w:r w:rsidR="003B0815">
        <w:rPr>
          <w:rtl/>
        </w:rPr>
        <w:t xml:space="preserve"> عبدك ورسولك، وأهل بيته الطاهرين، وتعجل لي الفرج مما أنا فيه، برحمتك يا أرحم الراحمين. </w:t>
      </w:r>
    </w:p>
    <w:p w:rsidR="003B0815" w:rsidRDefault="00EE5CBA" w:rsidP="003B0815">
      <w:pPr>
        <w:pStyle w:val="libNormal"/>
        <w:rPr>
          <w:rtl/>
        </w:rPr>
      </w:pPr>
      <w:r>
        <w:rPr>
          <w:rtl/>
        </w:rPr>
        <w:t xml:space="preserve">6494 / 20 - </w:t>
      </w:r>
      <w:r w:rsidR="003B0815">
        <w:rPr>
          <w:rtl/>
        </w:rPr>
        <w:t>وفيه صلاة الجمعة بين المغرب والعشاء، اثنتي عشرة ركعة، يقرأ في كل ركعة فاتحة الكتاب مرة، وقل هو الله أحد عشر</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ما بين القوسين ليس في المصدر. </w:t>
      </w:r>
    </w:p>
    <w:p w:rsidR="002465B3" w:rsidRDefault="002465B3" w:rsidP="002465B3">
      <w:pPr>
        <w:pStyle w:val="libFootnote"/>
        <w:rPr>
          <w:rtl/>
        </w:rPr>
      </w:pPr>
      <w:r>
        <w:rPr>
          <w:rtl/>
        </w:rPr>
        <w:t>(4)</w:t>
      </w:r>
      <w:r w:rsidR="003B0815">
        <w:rPr>
          <w:rtl/>
        </w:rPr>
        <w:t xml:space="preserve"> وفيه: خزانة. </w:t>
      </w:r>
    </w:p>
    <w:p w:rsidR="002465B3" w:rsidRDefault="002465B3" w:rsidP="002465B3">
      <w:pPr>
        <w:pStyle w:val="libFootnote"/>
        <w:rPr>
          <w:rtl/>
        </w:rPr>
      </w:pPr>
      <w:r>
        <w:rPr>
          <w:rtl/>
        </w:rPr>
        <w:t>(5)</w:t>
      </w:r>
      <w:r w:rsidR="003B0815">
        <w:rPr>
          <w:rtl/>
        </w:rPr>
        <w:t xml:space="preserve"> وفيه: صحائف والصحفة كالقصعة قال ابن سيدة: شبه قصعة عريضة وهي تشبع الخمسة ونحوهم والجمع ص</w:t>
      </w:r>
      <w:r w:rsidR="003E2CE0">
        <w:rPr>
          <w:rFonts w:hint="cs"/>
          <w:rtl/>
        </w:rPr>
        <w:t>ِ</w:t>
      </w:r>
      <w:r w:rsidR="003B0815">
        <w:rPr>
          <w:rtl/>
        </w:rPr>
        <w:t xml:space="preserve">حاف (لسان العرب - صحف - ج 9 ص 187). </w:t>
      </w:r>
    </w:p>
    <w:p w:rsidR="002465B3" w:rsidRDefault="002465B3" w:rsidP="002465B3">
      <w:pPr>
        <w:pStyle w:val="libFootnote0"/>
        <w:rPr>
          <w:rtl/>
        </w:rPr>
      </w:pPr>
      <w:r>
        <w:rPr>
          <w:rtl/>
        </w:rPr>
        <w:t>19 -</w:t>
      </w:r>
      <w:r w:rsidR="003B0815">
        <w:rPr>
          <w:rtl/>
        </w:rPr>
        <w:t xml:space="preserve"> جمال </w:t>
      </w:r>
      <w:r w:rsidR="009F5A1A">
        <w:rPr>
          <w:rtl/>
        </w:rPr>
        <w:t>الأُسبوع</w:t>
      </w:r>
      <w:r w:rsidR="003B0815">
        <w:rPr>
          <w:rtl/>
        </w:rPr>
        <w:t xml:space="preserve"> ص 126. </w:t>
      </w:r>
    </w:p>
    <w:p w:rsidR="003B0815" w:rsidRDefault="002465B3" w:rsidP="002465B3">
      <w:pPr>
        <w:pStyle w:val="libFootnote0"/>
        <w:rPr>
          <w:rtl/>
        </w:rPr>
      </w:pPr>
      <w:r>
        <w:rPr>
          <w:rtl/>
        </w:rPr>
        <w:t>20 -</w:t>
      </w:r>
      <w:r w:rsidR="003B0815">
        <w:rPr>
          <w:rtl/>
        </w:rPr>
        <w:t xml:space="preserve"> جمال </w:t>
      </w:r>
      <w:r w:rsidR="009F5A1A">
        <w:rPr>
          <w:rtl/>
        </w:rPr>
        <w:t>الأُسبوع</w:t>
      </w:r>
      <w:r w:rsidR="003B0815">
        <w:rPr>
          <w:rtl/>
        </w:rPr>
        <w:t xml:space="preserve"> ص 157. </w:t>
      </w:r>
    </w:p>
    <w:p w:rsidR="00EE5CBA" w:rsidRDefault="003B0815" w:rsidP="003E2CE0">
      <w:pPr>
        <w:pStyle w:val="libNormal0"/>
        <w:rPr>
          <w:rtl/>
        </w:rPr>
      </w:pPr>
      <w:r>
        <w:rPr>
          <w:rtl/>
        </w:rPr>
        <w:br w:type="page"/>
      </w:r>
      <w:r>
        <w:rPr>
          <w:rtl/>
        </w:rPr>
        <w:lastRenderedPageBreak/>
        <w:t xml:space="preserve">مرات. </w:t>
      </w:r>
    </w:p>
    <w:p w:rsidR="003B0815" w:rsidRDefault="00EE5CBA" w:rsidP="005A04FC">
      <w:pPr>
        <w:pStyle w:val="libNormal"/>
        <w:rPr>
          <w:rtl/>
        </w:rPr>
      </w:pPr>
      <w:r>
        <w:rPr>
          <w:rtl/>
        </w:rPr>
        <w:t xml:space="preserve">6495 / 21 - </w:t>
      </w:r>
      <w:r w:rsidR="003B0815">
        <w:rPr>
          <w:rtl/>
        </w:rPr>
        <w:t>البحار، عن مجموع الدعوات ل</w:t>
      </w:r>
      <w:r w:rsidR="005A04FC">
        <w:rPr>
          <w:rFonts w:hint="cs"/>
          <w:rtl/>
        </w:rPr>
        <w:t>أ</w:t>
      </w:r>
      <w:r w:rsidR="003B0815">
        <w:rPr>
          <w:rtl/>
        </w:rPr>
        <w:t xml:space="preserve">بي </w:t>
      </w:r>
      <w:r w:rsidR="00152F9D">
        <w:rPr>
          <w:rtl/>
        </w:rPr>
        <w:t>محمّد</w:t>
      </w:r>
      <w:r w:rsidR="003B0815">
        <w:rPr>
          <w:rtl/>
        </w:rPr>
        <w:t xml:space="preserve"> هارون بن موسى التلعكبري، قال من أراد أن يرى النبي </w:t>
      </w:r>
      <w:r w:rsidR="005A04FC" w:rsidRPr="00FD0467">
        <w:rPr>
          <w:rStyle w:val="libAlaemChar"/>
          <w:rtl/>
        </w:rPr>
        <w:t>صلى‌الله‌عليه‌وآله</w:t>
      </w:r>
      <w:r w:rsidR="003B0815">
        <w:rPr>
          <w:rtl/>
        </w:rPr>
        <w:t xml:space="preserve"> في منامه، فليقم ليلة الجمعة فيصلي المغرب، ثم يدوم على الصلاة إلى أن يصلي العتمة، ولا يكلم أحدا</w:t>
      </w:r>
      <w:r w:rsidR="005A04FC">
        <w:rPr>
          <w:rFonts w:hint="cs"/>
          <w:rtl/>
        </w:rPr>
        <w:t>ً</w:t>
      </w:r>
      <w:r w:rsidR="003B0815">
        <w:rPr>
          <w:rtl/>
        </w:rPr>
        <w:t>، ثم يصلي ويصلم في ركعتين يقرأ في كل ركعة الحمد مرة، وقل هو الله أحد ثلاث مرات، فإذا فرغ من صلاته انصرف، ثم صلى ركعتين يقرأ فيهما بفاتحة الكتاب مرة واحدة، وقل هو الله أحد سبع مرات، ويسجد بعد تسليمه، ويصلي على النبي سبع مرات، ويقول: سبحان الله والحمد لله ولا إله إلا الله والله اكبر ولا حول ولا قوة إلا بالله سبع مرات، ثم يرفع رأسه من السجود، ويستوي جالسا</w:t>
      </w:r>
      <w:r w:rsidR="005A04FC">
        <w:rPr>
          <w:rFonts w:hint="cs"/>
          <w:rtl/>
        </w:rPr>
        <w:t>ً</w:t>
      </w:r>
      <w:r w:rsidR="003B0815">
        <w:rPr>
          <w:rtl/>
        </w:rPr>
        <w:t>، ويرفع يديه، ويقول: يا حي يا قيوم، يا ذا الجلال وال</w:t>
      </w:r>
      <w:r w:rsidR="005A04FC">
        <w:rPr>
          <w:rFonts w:hint="cs"/>
          <w:rtl/>
        </w:rPr>
        <w:t>إ</w:t>
      </w:r>
      <w:r w:rsidR="003B0815">
        <w:rPr>
          <w:rtl/>
        </w:rPr>
        <w:t>كرام، يا إله ال</w:t>
      </w:r>
      <w:r w:rsidR="005A04FC">
        <w:rPr>
          <w:rFonts w:hint="cs"/>
          <w:rtl/>
        </w:rPr>
        <w:t>أ</w:t>
      </w:r>
      <w:r w:rsidR="003B0815">
        <w:rPr>
          <w:rtl/>
        </w:rPr>
        <w:t>ولين وال</w:t>
      </w:r>
      <w:r w:rsidR="005A04FC">
        <w:rPr>
          <w:rFonts w:hint="cs"/>
          <w:rtl/>
        </w:rPr>
        <w:t>آ</w:t>
      </w:r>
      <w:r w:rsidR="003B0815">
        <w:rPr>
          <w:rtl/>
        </w:rPr>
        <w:t>خرين، يا رحمان الدنيا وال</w:t>
      </w:r>
      <w:r w:rsidR="005A04FC">
        <w:rPr>
          <w:rFonts w:hint="cs"/>
          <w:rtl/>
        </w:rPr>
        <w:t>آ</w:t>
      </w:r>
      <w:r w:rsidR="003B0815">
        <w:rPr>
          <w:rtl/>
        </w:rPr>
        <w:t>خرة ورحيمهما، يا رب يا رب، ثم يقول - رافعا</w:t>
      </w:r>
      <w:r w:rsidR="005A04FC">
        <w:rPr>
          <w:rFonts w:hint="cs"/>
          <w:rtl/>
        </w:rPr>
        <w:t>ً</w:t>
      </w:r>
      <w:r w:rsidR="003B0815">
        <w:rPr>
          <w:rtl/>
        </w:rPr>
        <w:t xml:space="preserve"> يديه ويقول -: يا رب ثلاثا</w:t>
      </w:r>
      <w:r w:rsidR="005A04FC">
        <w:rPr>
          <w:rFonts w:hint="cs"/>
          <w:rtl/>
        </w:rPr>
        <w:t>ً</w:t>
      </w:r>
      <w:r w:rsidR="003B0815">
        <w:rPr>
          <w:rtl/>
        </w:rPr>
        <w:t>، يا عظيم الجلال ثلاثا</w:t>
      </w:r>
      <w:r w:rsidR="005A04FC">
        <w:rPr>
          <w:rFonts w:hint="cs"/>
          <w:rtl/>
        </w:rPr>
        <w:t>ً</w:t>
      </w:r>
      <w:r w:rsidR="003B0815">
        <w:rPr>
          <w:rtl/>
        </w:rPr>
        <w:t>، يا بديع الكمال، يا كريم الفعال، يا كثير النوال، يا دائم ال</w:t>
      </w:r>
      <w:r w:rsidR="005A04FC">
        <w:rPr>
          <w:rFonts w:hint="cs"/>
          <w:rtl/>
        </w:rPr>
        <w:t>إ</w:t>
      </w:r>
      <w:r w:rsidR="003B0815">
        <w:rPr>
          <w:rtl/>
        </w:rPr>
        <w:t xml:space="preserve">فضال، يا كريم، يا متعال، يا أول بلا مثال، يا قيوم بغير زوال، يا واحد بلا انتقال، يا شديد المحال، يا رازق الخلائق على كل حال، أرني وجه حبيبي وحبيبك </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في منامي، يا ذا الجلال وال</w:t>
      </w:r>
      <w:r w:rsidR="005A04FC">
        <w:rPr>
          <w:rFonts w:hint="cs"/>
          <w:rtl/>
        </w:rPr>
        <w:t>إ</w:t>
      </w:r>
      <w:r w:rsidR="003B0815">
        <w:rPr>
          <w:rtl/>
        </w:rPr>
        <w:t xml:space="preserve">كرام، ثم ينام في فراشه مستقبل القبلة على يمينه، ويلزم الصلاة على النبي </w:t>
      </w:r>
      <w:r w:rsidR="00FD0467" w:rsidRPr="00FD0467">
        <w:rPr>
          <w:rStyle w:val="libAlaemChar"/>
          <w:rtl/>
        </w:rPr>
        <w:t>صلى‌الله‌عليه‌وآله‌</w:t>
      </w:r>
      <w:r w:rsidR="003B0815">
        <w:rPr>
          <w:rtl/>
        </w:rPr>
        <w:t xml:space="preserve"> حتى يذهب به النوم، فإنه يراه في منامه إن شاء الله تعالى.</w:t>
      </w:r>
    </w:p>
    <w:p w:rsidR="002465B3" w:rsidRDefault="00152F9D" w:rsidP="00152F9D">
      <w:pPr>
        <w:pStyle w:val="libLine"/>
        <w:rPr>
          <w:rtl/>
        </w:rPr>
      </w:pPr>
      <w:r>
        <w:rPr>
          <w:rtl/>
        </w:rPr>
        <w:t>____________________________</w:t>
      </w:r>
    </w:p>
    <w:p w:rsidR="003B0815" w:rsidRDefault="002465B3" w:rsidP="002465B3">
      <w:pPr>
        <w:pStyle w:val="libFootnote0"/>
        <w:rPr>
          <w:rtl/>
        </w:rPr>
      </w:pPr>
      <w:r>
        <w:rPr>
          <w:rtl/>
        </w:rPr>
        <w:t>21 -</w:t>
      </w:r>
      <w:r w:rsidR="003B0815">
        <w:rPr>
          <w:rtl/>
        </w:rPr>
        <w:t xml:space="preserve"> البحار ج 91 ص 380 ح 3. </w:t>
      </w:r>
    </w:p>
    <w:p w:rsidR="00EE5CBA" w:rsidRDefault="003B0815" w:rsidP="00FD0467">
      <w:pPr>
        <w:pStyle w:val="Heading2Center"/>
        <w:rPr>
          <w:rtl/>
        </w:rPr>
      </w:pPr>
      <w:r>
        <w:rPr>
          <w:rtl/>
        </w:rPr>
        <w:br w:type="page"/>
      </w:r>
      <w:r w:rsidR="00FD0467">
        <w:rPr>
          <w:rtl/>
        </w:rPr>
        <w:lastRenderedPageBreak/>
        <w:t xml:space="preserve"> </w:t>
      </w:r>
      <w:bookmarkStart w:id="38" w:name="_Toc366285007"/>
      <w:r w:rsidR="00FD0467">
        <w:rPr>
          <w:rtl/>
        </w:rPr>
        <w:t xml:space="preserve">38 - </w:t>
      </w:r>
      <w:r w:rsidR="00556A70" w:rsidRPr="00556A70">
        <w:rPr>
          <w:rStyle w:val="libAlaemHeading2Char"/>
          <w:rtl/>
        </w:rPr>
        <w:t>(</w:t>
      </w:r>
      <w:r w:rsidR="00FD0467">
        <w:rPr>
          <w:rtl/>
        </w:rPr>
        <w:t xml:space="preserve"> </w:t>
      </w:r>
      <w:r>
        <w:rPr>
          <w:rtl/>
        </w:rPr>
        <w:t>باب ما يتسحب أن يقال في آخر سجدة من نوافل المغرب ليلة الجمعة، وكل ليلة</w:t>
      </w:r>
      <w:r w:rsidR="00556A70" w:rsidRPr="00556A70">
        <w:rPr>
          <w:rStyle w:val="libAlaemHeading2Char"/>
          <w:rtl/>
        </w:rPr>
        <w:t xml:space="preserve"> )</w:t>
      </w:r>
      <w:bookmarkEnd w:id="38"/>
      <w:r>
        <w:rPr>
          <w:rtl/>
        </w:rPr>
        <w:t xml:space="preserve"> </w:t>
      </w:r>
    </w:p>
    <w:p w:rsidR="00EE5CBA" w:rsidRDefault="00EE5CBA" w:rsidP="005A04FC">
      <w:pPr>
        <w:pStyle w:val="libNormal"/>
        <w:rPr>
          <w:rtl/>
        </w:rPr>
      </w:pPr>
      <w:r>
        <w:rPr>
          <w:rtl/>
        </w:rPr>
        <w:t xml:space="preserve">6496 / 1 - </w:t>
      </w:r>
      <w:r w:rsidR="003B0815">
        <w:rPr>
          <w:rtl/>
        </w:rPr>
        <w:t xml:space="preserve">السيد علي بن طاووس في فلاح السائل: بإسناده، عن </w:t>
      </w:r>
      <w:r w:rsidR="00152F9D">
        <w:rPr>
          <w:rtl/>
        </w:rPr>
        <w:t>محمّد</w:t>
      </w:r>
      <w:r w:rsidR="003B0815">
        <w:rPr>
          <w:rtl/>
        </w:rPr>
        <w:t xml:space="preserve"> بن علي بن </w:t>
      </w:r>
      <w:r w:rsidR="00152F9D">
        <w:rPr>
          <w:rtl/>
        </w:rPr>
        <w:t>محمّد</w:t>
      </w:r>
      <w:r w:rsidR="003B0815">
        <w:rPr>
          <w:rtl/>
        </w:rPr>
        <w:t xml:space="preserve"> اليزدآبادي، عن أحمد بن </w:t>
      </w:r>
      <w:r w:rsidR="00152F9D">
        <w:rPr>
          <w:rtl/>
        </w:rPr>
        <w:t>محمّد</w:t>
      </w:r>
      <w:r w:rsidR="003B0815">
        <w:rPr>
          <w:rtl/>
        </w:rPr>
        <w:t xml:space="preserve"> بن يحيى العطار، عن سعد بن </w:t>
      </w:r>
      <w:r w:rsidR="00152F9D">
        <w:rPr>
          <w:rtl/>
        </w:rPr>
        <w:t>عبدالله</w:t>
      </w:r>
      <w:r w:rsidR="003B0815">
        <w:rPr>
          <w:rtl/>
        </w:rPr>
        <w:t xml:space="preserve">، عن الحسين بن سيف، عن أخيه علي، عن أبيه سيف بن عميرة عن </w:t>
      </w:r>
      <w:r w:rsidR="00152F9D">
        <w:rPr>
          <w:rtl/>
        </w:rPr>
        <w:t>عبدالله</w:t>
      </w:r>
      <w:r w:rsidR="003B0815">
        <w:rPr>
          <w:rtl/>
        </w:rPr>
        <w:t xml:space="preserve"> بن سنان، عن أبي </w:t>
      </w:r>
      <w:r w:rsidR="00152F9D">
        <w:rPr>
          <w:rtl/>
        </w:rPr>
        <w:t>عبدالله</w:t>
      </w:r>
      <w:r w:rsidR="003B0815">
        <w:rPr>
          <w:rtl/>
        </w:rPr>
        <w:t xml:space="preserve"> </w:t>
      </w:r>
      <w:r w:rsidR="005A04FC" w:rsidRPr="00FD0467">
        <w:rPr>
          <w:rStyle w:val="libAlaemChar"/>
          <w:rtl/>
        </w:rPr>
        <w:t>عليه‌السلام</w:t>
      </w:r>
      <w:r w:rsidR="005A04FC">
        <w:rPr>
          <w:rtl/>
        </w:rPr>
        <w:t xml:space="preserve"> </w:t>
      </w:r>
      <w:r w:rsidR="003B0815">
        <w:rPr>
          <w:rtl/>
        </w:rPr>
        <w:t xml:space="preserve">قال: </w:t>
      </w:r>
      <w:r w:rsidR="00E85503">
        <w:rPr>
          <w:rtl/>
        </w:rPr>
        <w:t xml:space="preserve">« </w:t>
      </w:r>
      <w:r w:rsidR="003B0815">
        <w:rPr>
          <w:rtl/>
        </w:rPr>
        <w:t xml:space="preserve">من قال في آخر سجدة من النافلة بعد المغرب ليلة الجمعة، وإن فعله كل ليلة كان أفضل، يقول: اللهم إني أسألك بوجهك الكريم، وباسمك العظيم، وملك القديم، أن تصلي على </w:t>
      </w:r>
      <w:r w:rsidR="00152F9D">
        <w:rPr>
          <w:rtl/>
        </w:rPr>
        <w:t>محمّد</w:t>
      </w:r>
      <w:r w:rsidR="003B0815">
        <w:rPr>
          <w:rtl/>
        </w:rPr>
        <w:t xml:space="preserve"> وآله، وأن تغفر لي الذنب العظيم انه لا يغفر العظيم إلا العظيم سبع مرات، فإذا قاله انصرف، وقد غفر الله له، وفي رواية أ</w:t>
      </w:r>
      <w:r w:rsidR="005A04FC">
        <w:rPr>
          <w:rFonts w:hint="cs"/>
          <w:rtl/>
        </w:rPr>
        <w:t>ُ</w:t>
      </w:r>
      <w:r w:rsidR="003B0815">
        <w:rPr>
          <w:rtl/>
        </w:rPr>
        <w:t>خرى: إنه يعدل ستين حجة من أقصى البلاد</w:t>
      </w:r>
      <w:r w:rsidR="00E85503">
        <w:rPr>
          <w:rtl/>
        </w:rPr>
        <w:t xml:space="preserve"> »</w:t>
      </w:r>
      <w:r w:rsidR="003B0815">
        <w:rPr>
          <w:rtl/>
        </w:rPr>
        <w:t xml:space="preserve">. </w:t>
      </w:r>
    </w:p>
    <w:p w:rsidR="003B0815" w:rsidRDefault="00EE5CBA" w:rsidP="003B0815">
      <w:pPr>
        <w:pStyle w:val="libNormal"/>
        <w:rPr>
          <w:rtl/>
        </w:rPr>
      </w:pPr>
      <w:r>
        <w:rPr>
          <w:rtl/>
        </w:rPr>
        <w:t xml:space="preserve">6497 / 2 - </w:t>
      </w:r>
      <w:r w:rsidR="003B0815">
        <w:rPr>
          <w:rtl/>
        </w:rPr>
        <w:t xml:space="preserve">جعفر بن أحمد في كتاب العروس: باسناده، عن </w:t>
      </w:r>
      <w:r w:rsidR="00152F9D">
        <w:rPr>
          <w:rtl/>
        </w:rPr>
        <w:t>عبدالله</w:t>
      </w:r>
      <w:r w:rsidR="003B0815">
        <w:rPr>
          <w:rtl/>
        </w:rPr>
        <w:t xml:space="preserve"> بن سنان،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صلى ليلة الجمعة </w:t>
      </w:r>
      <w:r w:rsidR="00FD0467">
        <w:rPr>
          <w:rtl/>
        </w:rPr>
        <w:t>[</w:t>
      </w:r>
      <w:r w:rsidR="003B0815">
        <w:rPr>
          <w:rtl/>
        </w:rPr>
        <w:t xml:space="preserve"> المغرب </w:t>
      </w:r>
      <w:r w:rsidR="00FD0467">
        <w:rPr>
          <w:rtl/>
        </w:rPr>
        <w:t>]</w:t>
      </w:r>
      <w:r w:rsidR="003B0815">
        <w:rPr>
          <w:rtl/>
        </w:rPr>
        <w:t xml:space="preserve"> </w:t>
      </w:r>
      <w:r w:rsidR="002465B3" w:rsidRPr="002465B3">
        <w:rPr>
          <w:rStyle w:val="libFootnotenumChar"/>
          <w:rtl/>
        </w:rPr>
        <w:t>(1)</w:t>
      </w:r>
      <w:r w:rsidR="003B0815">
        <w:rPr>
          <w:rtl/>
        </w:rPr>
        <w:t xml:space="preserve"> وبعدها أربع ركعات، وقال في آخر سجدة من النوافل، وإن فعله كل ليلة فهو أفضل -: اللهم إني أسألك بوجهك الكريم، واسمك العظيم، أن تصلي على </w:t>
      </w:r>
      <w:r w:rsidR="00152F9D">
        <w:rPr>
          <w:rtl/>
        </w:rPr>
        <w:t>محمّد</w:t>
      </w:r>
      <w:r w:rsidR="003B0815">
        <w:rPr>
          <w:rtl/>
        </w:rPr>
        <w:t xml:space="preserve"> وآل </w:t>
      </w:r>
      <w:r w:rsidR="00152F9D">
        <w:rPr>
          <w:rtl/>
        </w:rPr>
        <w:t>محمّد</w:t>
      </w:r>
      <w:r w:rsidR="003B0815">
        <w:rPr>
          <w:rtl/>
        </w:rPr>
        <w:t>، وأن تغفر لي ذنبي العظيم سبع مرات، نصرف وقد غفر له</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- 38</w:t>
      </w:r>
      <w:r w:rsidR="003B0815">
        <w:rPr>
          <w:rtl/>
        </w:rPr>
        <w:t xml:space="preserve"> </w:t>
      </w:r>
    </w:p>
    <w:p w:rsidR="002465B3" w:rsidRDefault="002465B3" w:rsidP="002465B3">
      <w:pPr>
        <w:pStyle w:val="libFootnote0"/>
        <w:rPr>
          <w:rtl/>
        </w:rPr>
      </w:pPr>
      <w:r>
        <w:rPr>
          <w:rtl/>
        </w:rPr>
        <w:t>1 -</w:t>
      </w:r>
      <w:r w:rsidR="003B0815">
        <w:rPr>
          <w:rtl/>
        </w:rPr>
        <w:t xml:space="preserve"> فلاح السائل ص 233. </w:t>
      </w:r>
    </w:p>
    <w:p w:rsidR="002465B3" w:rsidRDefault="002465B3" w:rsidP="002465B3">
      <w:pPr>
        <w:pStyle w:val="libFootnote0"/>
        <w:rPr>
          <w:rtl/>
        </w:rPr>
      </w:pPr>
      <w:r>
        <w:rPr>
          <w:rtl/>
        </w:rPr>
        <w:t>2 -</w:t>
      </w:r>
      <w:r w:rsidR="003B0815">
        <w:rPr>
          <w:rtl/>
        </w:rPr>
        <w:t xml:space="preserve"> العروس ص 49، وعنه في البحار ج 89 ص 311 ح 16. </w:t>
      </w:r>
    </w:p>
    <w:p w:rsidR="003B0815" w:rsidRDefault="002465B3" w:rsidP="005A04FC">
      <w:pPr>
        <w:pStyle w:val="libFootnote"/>
        <w:rPr>
          <w:rtl/>
        </w:rPr>
      </w:pPr>
      <w:r>
        <w:rPr>
          <w:rtl/>
        </w:rPr>
        <w:t>(1)</w:t>
      </w:r>
      <w:r w:rsidR="003B0815">
        <w:rPr>
          <w:rtl/>
        </w:rPr>
        <w:t xml:space="preserve"> ليس في ال</w:t>
      </w:r>
      <w:r w:rsidR="005A04FC">
        <w:rPr>
          <w:rFonts w:hint="cs"/>
          <w:rtl/>
        </w:rPr>
        <w:t>أ</w:t>
      </w:r>
      <w:r w:rsidR="003B0815">
        <w:rPr>
          <w:rtl/>
        </w:rPr>
        <w:t>صل المخطوط والمصدر، ووضع الشيخ المصن</w:t>
      </w:r>
      <w:r w:rsidR="005A04FC">
        <w:rPr>
          <w:rFonts w:hint="cs"/>
          <w:rtl/>
        </w:rPr>
        <w:t>ّ</w:t>
      </w:r>
      <w:r w:rsidR="003B0815">
        <w:rPr>
          <w:rtl/>
        </w:rPr>
        <w:t xml:space="preserve">ف </w:t>
      </w:r>
      <w:r w:rsidR="005A04FC">
        <w:rPr>
          <w:rFonts w:hint="cs"/>
          <w:rtl/>
        </w:rPr>
        <w:t xml:space="preserve">« </w:t>
      </w:r>
      <w:r w:rsidR="003B0815">
        <w:rPr>
          <w:rtl/>
        </w:rPr>
        <w:t>قد</w:t>
      </w:r>
      <w:r w:rsidR="005A04FC">
        <w:rPr>
          <w:rFonts w:hint="cs"/>
          <w:rtl/>
        </w:rPr>
        <w:t>ّ</w:t>
      </w:r>
      <w:r w:rsidR="003B0815">
        <w:rPr>
          <w:rtl/>
        </w:rPr>
        <w:t>ه</w:t>
      </w:r>
      <w:r w:rsidR="005A04FC">
        <w:rPr>
          <w:rFonts w:hint="cs"/>
          <w:rtl/>
        </w:rPr>
        <w:t xml:space="preserve"> »</w:t>
      </w:r>
      <w:r w:rsidR="003B0815">
        <w:rPr>
          <w:rtl/>
        </w:rPr>
        <w:t xml:space="preserve"> في الطبعة الحجرية فوقها حرف </w:t>
      </w:r>
      <w:r w:rsidR="005A04FC">
        <w:rPr>
          <w:rFonts w:hint="cs"/>
          <w:rtl/>
        </w:rPr>
        <w:t>«</w:t>
      </w:r>
      <w:r w:rsidR="003B0815">
        <w:rPr>
          <w:rtl/>
        </w:rPr>
        <w:t>ظ</w:t>
      </w:r>
      <w:r w:rsidR="005A04FC">
        <w:rPr>
          <w:rFonts w:hint="cs"/>
          <w:rtl/>
        </w:rPr>
        <w:t>»</w:t>
      </w:r>
      <w:r w:rsidR="003B0815">
        <w:rPr>
          <w:rtl/>
        </w:rPr>
        <w:t xml:space="preserve">. </w:t>
      </w:r>
    </w:p>
    <w:p w:rsidR="00FD0467" w:rsidRDefault="00556A70" w:rsidP="005A04FC">
      <w:pPr>
        <w:pStyle w:val="libNormal"/>
        <w:rPr>
          <w:rtl/>
        </w:rPr>
      </w:pPr>
      <w:r>
        <w:rPr>
          <w:rtl/>
        </w:rPr>
        <w:br w:type="page"/>
      </w:r>
      <w:r w:rsidR="00EE5CBA">
        <w:rPr>
          <w:rtl/>
        </w:rPr>
        <w:lastRenderedPageBreak/>
        <w:t xml:space="preserve">6498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فإذا حضرت يوم الجمعة </w:t>
      </w:r>
      <w:r w:rsidR="005A04FC">
        <w:rPr>
          <w:rFonts w:hint="cs"/>
          <w:rtl/>
        </w:rPr>
        <w:t>(</w:t>
      </w:r>
      <w:r w:rsidR="003B0815">
        <w:rPr>
          <w:rtl/>
        </w:rPr>
        <w:t>وليلته</w:t>
      </w:r>
      <w:r w:rsidR="005A04FC">
        <w:rPr>
          <w:rFonts w:hint="cs"/>
          <w:rtl/>
        </w:rPr>
        <w:t>)</w:t>
      </w:r>
      <w:r w:rsidR="003B0815">
        <w:rPr>
          <w:rtl/>
        </w:rPr>
        <w:t xml:space="preserve"> </w:t>
      </w:r>
      <w:r w:rsidR="002465B3" w:rsidRPr="002465B3">
        <w:rPr>
          <w:rStyle w:val="libFootnotenumChar"/>
          <w:rtl/>
        </w:rPr>
        <w:t>(1)</w:t>
      </w:r>
      <w:r w:rsidR="003B0815">
        <w:rPr>
          <w:rtl/>
        </w:rPr>
        <w:t xml:space="preserve">، فقل في آخر السجدة من نوافل المغرب، </w:t>
      </w:r>
      <w:r w:rsidR="00FD0467">
        <w:rPr>
          <w:rtl/>
        </w:rPr>
        <w:t>[</w:t>
      </w:r>
      <w:r w:rsidR="003B0815">
        <w:rPr>
          <w:rtl/>
        </w:rPr>
        <w:t xml:space="preserve"> وأنت ساجد </w:t>
      </w:r>
      <w:r w:rsidR="00FD0467">
        <w:rPr>
          <w:rtl/>
        </w:rPr>
        <w:t>]</w:t>
      </w:r>
      <w:r w:rsidR="003B0815">
        <w:rPr>
          <w:rtl/>
        </w:rPr>
        <w:t xml:space="preserve"> </w:t>
      </w:r>
      <w:r w:rsidR="002465B3" w:rsidRPr="002465B3">
        <w:rPr>
          <w:rStyle w:val="libFootnotenumChar"/>
          <w:rtl/>
        </w:rPr>
        <w:t>(2)</w:t>
      </w:r>
      <w:r w:rsidR="003B0815">
        <w:rPr>
          <w:rtl/>
        </w:rPr>
        <w:t xml:space="preserve">: اللهم إني أسألك باسمك العظيم، وسلطانك القديم، أن تصلي على </w:t>
      </w:r>
      <w:r w:rsidR="00152F9D">
        <w:rPr>
          <w:rtl/>
        </w:rPr>
        <w:t>محمّد</w:t>
      </w:r>
      <w:r w:rsidR="003B0815">
        <w:rPr>
          <w:rtl/>
        </w:rPr>
        <w:t xml:space="preserve"> وآله، وتغفر لي ذنبي العظيم</w:t>
      </w:r>
      <w:r w:rsidR="00E85503">
        <w:rPr>
          <w:rtl/>
        </w:rPr>
        <w:t xml:space="preserve"> »</w:t>
      </w:r>
      <w:r w:rsidR="003B0815">
        <w:rPr>
          <w:rtl/>
        </w:rPr>
        <w:t>.</w:t>
      </w:r>
      <w:r w:rsidR="00FD0467">
        <w:rPr>
          <w:rtl/>
        </w:rPr>
        <w:t xml:space="preserve"> </w:t>
      </w:r>
    </w:p>
    <w:p w:rsidR="00EE5CBA" w:rsidRDefault="00FD0467" w:rsidP="005A04FC">
      <w:pPr>
        <w:pStyle w:val="Heading2Center"/>
        <w:rPr>
          <w:rtl/>
        </w:rPr>
      </w:pPr>
      <w:r>
        <w:rPr>
          <w:rtl/>
        </w:rPr>
        <w:t xml:space="preserve"> </w:t>
      </w:r>
      <w:bookmarkStart w:id="39" w:name="_Toc366285008"/>
      <w:r>
        <w:rPr>
          <w:rtl/>
        </w:rPr>
        <w:t xml:space="preserve">39 - </w:t>
      </w:r>
      <w:r w:rsidR="00556A70" w:rsidRPr="00556A70">
        <w:rPr>
          <w:rStyle w:val="libAlaemHeading2Char"/>
          <w:rtl/>
        </w:rPr>
        <w:t>(</w:t>
      </w:r>
      <w:r>
        <w:rPr>
          <w:rtl/>
        </w:rPr>
        <w:t xml:space="preserve"> </w:t>
      </w:r>
      <w:r w:rsidR="003B0815">
        <w:rPr>
          <w:rtl/>
        </w:rPr>
        <w:t>باب استحباب التزين يوم الجمعة للرجال، والنساء، وال</w:t>
      </w:r>
      <w:r w:rsidR="005A04FC">
        <w:rPr>
          <w:rFonts w:hint="cs"/>
          <w:rtl/>
        </w:rPr>
        <w:t>إ</w:t>
      </w:r>
      <w:r w:rsidR="003B0815">
        <w:rPr>
          <w:rtl/>
        </w:rPr>
        <w:t>غتسال، والتطيب، وتسريح اللحية، ولبس أنظف الثياب، والتهيؤ للجمعة، وملازمة السكينة والوقار، وكثرة فعل الخير</w:t>
      </w:r>
      <w:r w:rsidR="00556A70" w:rsidRPr="00556A70">
        <w:rPr>
          <w:rStyle w:val="libAlaemHeading2Char"/>
          <w:rtl/>
        </w:rPr>
        <w:t xml:space="preserve"> )</w:t>
      </w:r>
      <w:bookmarkEnd w:id="39"/>
      <w:r w:rsidR="003B0815">
        <w:rPr>
          <w:rtl/>
        </w:rPr>
        <w:t xml:space="preserve"> </w:t>
      </w:r>
    </w:p>
    <w:p w:rsidR="00EE5CBA" w:rsidRDefault="00EE5CBA" w:rsidP="005A04FC">
      <w:pPr>
        <w:pStyle w:val="libNormal"/>
        <w:rPr>
          <w:rtl/>
        </w:rPr>
      </w:pPr>
      <w:r>
        <w:rPr>
          <w:rtl/>
        </w:rPr>
        <w:t xml:space="preserve">6499 / 1 - </w:t>
      </w:r>
      <w:r w:rsidR="00152F9D">
        <w:rPr>
          <w:rtl/>
        </w:rPr>
        <w:t>محمّد</w:t>
      </w:r>
      <w:r w:rsidR="003B0815">
        <w:rPr>
          <w:rtl/>
        </w:rPr>
        <w:t xml:space="preserve"> بن مسعود العياشي في تفسيره: عن المحاملي، عن بعض أصحابه،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في قول الله: </w:t>
      </w:r>
      <w:r w:rsidR="005A04FC" w:rsidRPr="005A04FC">
        <w:rPr>
          <w:rStyle w:val="libAlaemChar"/>
          <w:rFonts w:hint="cs"/>
          <w:rtl/>
        </w:rPr>
        <w:t>(</w:t>
      </w:r>
      <w:r w:rsidR="005A04FC">
        <w:rPr>
          <w:rFonts w:hint="cs"/>
          <w:rtl/>
        </w:rPr>
        <w:t xml:space="preserve"> </w:t>
      </w:r>
      <w:r w:rsidR="005A04FC" w:rsidRPr="005A04FC">
        <w:rPr>
          <w:rStyle w:val="libAieChar"/>
          <w:rtl/>
        </w:rPr>
        <w:t>خُذُوا زِينَتَكُمْ عِندَ كُلِّ مَسْجِدٍ</w:t>
      </w:r>
      <w:r w:rsidR="00E85503">
        <w:rPr>
          <w:rtl/>
        </w:rPr>
        <w:t xml:space="preserve"> </w:t>
      </w:r>
      <w:r w:rsidR="005A04FC" w:rsidRPr="005A04FC">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E85503">
        <w:rPr>
          <w:rtl/>
        </w:rPr>
        <w:t xml:space="preserve">« </w:t>
      </w:r>
      <w:r w:rsidR="003B0815">
        <w:rPr>
          <w:rtl/>
        </w:rPr>
        <w:t>ال</w:t>
      </w:r>
      <w:r w:rsidR="005A04FC">
        <w:rPr>
          <w:rFonts w:hint="cs"/>
          <w:rtl/>
        </w:rPr>
        <w:t>أ</w:t>
      </w:r>
      <w:r w:rsidR="003B0815">
        <w:rPr>
          <w:rtl/>
        </w:rPr>
        <w:t>ردية في العيدين، والجمعة</w:t>
      </w:r>
      <w:r w:rsidR="00E85503">
        <w:rPr>
          <w:rtl/>
        </w:rPr>
        <w:t xml:space="preserve"> »</w:t>
      </w:r>
      <w:r w:rsidR="003B0815">
        <w:rPr>
          <w:rtl/>
        </w:rPr>
        <w:t xml:space="preserve">. </w:t>
      </w:r>
    </w:p>
    <w:p w:rsidR="003B0815" w:rsidRDefault="00EE5CBA" w:rsidP="003B0815">
      <w:pPr>
        <w:pStyle w:val="libNormal"/>
        <w:rPr>
          <w:rtl/>
        </w:rPr>
      </w:pPr>
      <w:r>
        <w:rPr>
          <w:rtl/>
        </w:rPr>
        <w:t xml:space="preserve">6500 / 2 - </w:t>
      </w:r>
      <w:r w:rsidR="003B0815">
        <w:rPr>
          <w:rtl/>
        </w:rPr>
        <w:t xml:space="preserve">جعفر بن أحمد القمي في كتاب العروس: عن أبي ذر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اغتسل يوم الجمعة ولبس صالح ثيابه ومس من طيب أهله، ثم راح إلى الجمعة، ولم يؤذ، ولم</w:t>
      </w:r>
    </w:p>
    <w:p w:rsidR="002465B3" w:rsidRDefault="00152F9D" w:rsidP="00152F9D">
      <w:pPr>
        <w:pStyle w:val="libLine"/>
        <w:rPr>
          <w:rtl/>
        </w:rPr>
      </w:pPr>
      <w:r>
        <w:rPr>
          <w:rtl/>
        </w:rPr>
        <w:t>____________________________</w:t>
      </w:r>
    </w:p>
    <w:p w:rsidR="002465B3" w:rsidRDefault="002465B3" w:rsidP="005A04FC">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308 ح 12</w:t>
      </w:r>
      <w:r w:rsidR="005A04FC">
        <w:rPr>
          <w:rFonts w:hint="cs"/>
          <w:rtl/>
        </w:rPr>
        <w:t>.</w:t>
      </w:r>
      <w:r w:rsidR="003B0815">
        <w:rPr>
          <w:rtl/>
        </w:rPr>
        <w:t xml:space="preserve"> </w:t>
      </w:r>
    </w:p>
    <w:p w:rsidR="002465B3" w:rsidRDefault="002465B3" w:rsidP="002465B3">
      <w:pPr>
        <w:pStyle w:val="libFootnote"/>
        <w:rPr>
          <w:rtl/>
        </w:rPr>
      </w:pPr>
      <w:r>
        <w:rPr>
          <w:rtl/>
        </w:rPr>
        <w:t>(1)</w:t>
      </w:r>
      <w:r w:rsidR="003B0815">
        <w:rPr>
          <w:rtl/>
        </w:rPr>
        <w:t xml:space="preserve"> في المصدر: ففي ليلته. </w:t>
      </w:r>
    </w:p>
    <w:p w:rsidR="002465B3" w:rsidRDefault="002465B3" w:rsidP="005A04FC">
      <w:pPr>
        <w:pStyle w:val="libFootnote"/>
        <w:rPr>
          <w:rtl/>
        </w:rPr>
      </w:pPr>
      <w:r>
        <w:rPr>
          <w:rtl/>
        </w:rPr>
        <w:t>(2)</w:t>
      </w:r>
      <w:r w:rsidR="003B0815">
        <w:rPr>
          <w:rtl/>
        </w:rPr>
        <w:t xml:space="preserve"> </w:t>
      </w:r>
      <w:r w:rsidR="005A04FC">
        <w:rPr>
          <w:rFonts w:hint="cs"/>
          <w:rtl/>
        </w:rPr>
        <w:t>أ</w:t>
      </w:r>
      <w:r w:rsidR="003B0815">
        <w:rPr>
          <w:rtl/>
        </w:rPr>
        <w:t xml:space="preserve">ثبتناه من المصدر. </w:t>
      </w:r>
    </w:p>
    <w:p w:rsidR="002465B3" w:rsidRDefault="00FD0467" w:rsidP="00FD0467">
      <w:pPr>
        <w:pStyle w:val="libFootnoteCenterBold"/>
        <w:rPr>
          <w:rtl/>
        </w:rPr>
      </w:pPr>
      <w:r>
        <w:rPr>
          <w:rtl/>
        </w:rPr>
        <w:t>الباب - 39</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2 ص 13 ح 27، وعنه في البحار ج 89 ص 195 ح 40. </w:t>
      </w:r>
    </w:p>
    <w:p w:rsidR="002465B3" w:rsidRDefault="002465B3" w:rsidP="005A04FC">
      <w:pPr>
        <w:pStyle w:val="libFootnote"/>
        <w:rPr>
          <w:rtl/>
        </w:rPr>
      </w:pPr>
      <w:r>
        <w:rPr>
          <w:rtl/>
        </w:rPr>
        <w:t>(1)</w:t>
      </w:r>
      <w:r w:rsidR="003B0815">
        <w:rPr>
          <w:rtl/>
        </w:rPr>
        <w:t xml:space="preserve"> ال</w:t>
      </w:r>
      <w:r w:rsidR="005A04FC">
        <w:rPr>
          <w:rFonts w:hint="cs"/>
          <w:rtl/>
        </w:rPr>
        <w:t>أ</w:t>
      </w:r>
      <w:r w:rsidR="003B0815">
        <w:rPr>
          <w:rtl/>
        </w:rPr>
        <w:t xml:space="preserve">عراف 7: 31. </w:t>
      </w:r>
    </w:p>
    <w:p w:rsidR="003B0815" w:rsidRDefault="002465B3" w:rsidP="002465B3">
      <w:pPr>
        <w:pStyle w:val="libFootnote0"/>
        <w:rPr>
          <w:rtl/>
        </w:rPr>
      </w:pPr>
      <w:r>
        <w:rPr>
          <w:rtl/>
        </w:rPr>
        <w:t>2 -</w:t>
      </w:r>
      <w:r w:rsidR="003B0815">
        <w:rPr>
          <w:rtl/>
        </w:rPr>
        <w:t xml:space="preserve"> العروس ص 54، وعنه في البحار ج 89 ص 357. </w:t>
      </w:r>
    </w:p>
    <w:p w:rsidR="00EE5CBA" w:rsidRDefault="003B0815" w:rsidP="007410C9">
      <w:pPr>
        <w:pStyle w:val="libNormal0"/>
        <w:rPr>
          <w:rtl/>
        </w:rPr>
      </w:pPr>
      <w:r>
        <w:rPr>
          <w:rtl/>
        </w:rPr>
        <w:br w:type="page"/>
      </w:r>
      <w:r>
        <w:rPr>
          <w:rtl/>
        </w:rPr>
        <w:lastRenderedPageBreak/>
        <w:t>يتخط رقال الناس، كان كفارة ما بينه وبين الجمعة ال</w:t>
      </w:r>
      <w:r w:rsidR="005A04FC">
        <w:rPr>
          <w:rFonts w:hint="cs"/>
          <w:rtl/>
        </w:rPr>
        <w:t>أُ</w:t>
      </w:r>
      <w:r>
        <w:rPr>
          <w:rtl/>
        </w:rPr>
        <w:t>خرى، وزيادة ثلاثة أيام إلى ما شاء الله من ال</w:t>
      </w:r>
      <w:r w:rsidR="005A04FC">
        <w:rPr>
          <w:rFonts w:hint="cs"/>
          <w:rtl/>
        </w:rPr>
        <w:t>أ</w:t>
      </w:r>
      <w:r>
        <w:rPr>
          <w:rtl/>
        </w:rPr>
        <w:t>ضعاف، ل</w:t>
      </w:r>
      <w:r w:rsidR="005A04FC">
        <w:rPr>
          <w:rFonts w:hint="cs"/>
          <w:rtl/>
        </w:rPr>
        <w:t>أ</w:t>
      </w:r>
      <w:r>
        <w:rPr>
          <w:rtl/>
        </w:rPr>
        <w:t xml:space="preserve">ن الله يقول: </w:t>
      </w:r>
      <w:r w:rsidR="007410C9" w:rsidRPr="005A04FC">
        <w:rPr>
          <w:rStyle w:val="libAlaemChar"/>
          <w:rFonts w:hint="cs"/>
          <w:rtl/>
        </w:rPr>
        <w:t>(</w:t>
      </w:r>
      <w:r w:rsidR="00E85503">
        <w:rPr>
          <w:rtl/>
        </w:rPr>
        <w:t xml:space="preserve"> </w:t>
      </w:r>
      <w:r w:rsidR="007410C9" w:rsidRPr="007410C9">
        <w:rPr>
          <w:rStyle w:val="libAieChar"/>
          <w:rtl/>
        </w:rPr>
        <w:t>مَن جَاءَ بِالْحَسَنَةِ فَلَهُ عَشْرُ أَمْثَالِهَا</w:t>
      </w:r>
      <w:r w:rsidR="00E85503">
        <w:rPr>
          <w:rtl/>
        </w:rPr>
        <w:t xml:space="preserve"> </w:t>
      </w:r>
      <w:r w:rsidR="007410C9" w:rsidRPr="005A04FC">
        <w:rPr>
          <w:rStyle w:val="libAlaemChar"/>
          <w:rFonts w:hint="cs"/>
          <w:rtl/>
        </w:rPr>
        <w:t>)</w:t>
      </w:r>
      <w:r>
        <w:rPr>
          <w:rtl/>
        </w:rPr>
        <w:t xml:space="preserve"> </w:t>
      </w:r>
      <w:r w:rsidR="002465B3" w:rsidRPr="002465B3">
        <w:rPr>
          <w:rStyle w:val="libFootnotenumChar"/>
          <w:rtl/>
        </w:rPr>
        <w:t>(1)</w:t>
      </w:r>
      <w:r>
        <w:rPr>
          <w:rtl/>
        </w:rPr>
        <w:t xml:space="preserve"> ويؤت من لدنه أجرا</w:t>
      </w:r>
      <w:r w:rsidR="007410C9">
        <w:rPr>
          <w:rFonts w:hint="cs"/>
          <w:rtl/>
        </w:rPr>
        <w:t>ً</w:t>
      </w:r>
      <w:r>
        <w:rPr>
          <w:rtl/>
        </w:rPr>
        <w:t xml:space="preserve"> عظيما</w:t>
      </w:r>
      <w:r w:rsidR="007410C9">
        <w:rPr>
          <w:rFonts w:hint="cs"/>
          <w:rtl/>
        </w:rPr>
        <w:t>ً</w:t>
      </w:r>
      <w:r>
        <w:rPr>
          <w:rtl/>
        </w:rPr>
        <w:t xml:space="preserve"> بعد العشر، وكان وافدا</w:t>
      </w:r>
      <w:r w:rsidR="007410C9">
        <w:rPr>
          <w:rFonts w:hint="cs"/>
          <w:rtl/>
        </w:rPr>
        <w:t>ً</w:t>
      </w:r>
      <w:r>
        <w:rPr>
          <w:rtl/>
        </w:rPr>
        <w:t xml:space="preserve"> على نفسه، وفيمن خلف إلى يوم القيامة</w:t>
      </w:r>
      <w:r w:rsidR="00E85503">
        <w:rPr>
          <w:rtl/>
        </w:rPr>
        <w:t xml:space="preserve"> »</w:t>
      </w:r>
      <w:r>
        <w:rPr>
          <w:rtl/>
        </w:rPr>
        <w:t xml:space="preserve">. </w:t>
      </w:r>
    </w:p>
    <w:p w:rsidR="00EE5CBA" w:rsidRDefault="00EE5CBA" w:rsidP="007410C9">
      <w:pPr>
        <w:pStyle w:val="libNormal"/>
        <w:rPr>
          <w:rtl/>
        </w:rPr>
      </w:pPr>
      <w:r>
        <w:rPr>
          <w:rtl/>
        </w:rPr>
        <w:t xml:space="preserve">6501 / 3 - </w:t>
      </w:r>
      <w:r w:rsidR="003B0815">
        <w:rPr>
          <w:rtl/>
        </w:rPr>
        <w:t xml:space="preserve">علي بن إبراهيم في تفسيره: عن أبي الجارود، عن أبي جعفر </w:t>
      </w:r>
      <w:r w:rsidR="00FD0467" w:rsidRPr="00FD0467">
        <w:rPr>
          <w:rStyle w:val="libAlaemChar"/>
          <w:rtl/>
        </w:rPr>
        <w:t>عليه‌السلام</w:t>
      </w:r>
      <w:r w:rsidR="003B0815">
        <w:rPr>
          <w:rtl/>
        </w:rPr>
        <w:t xml:space="preserve"> في قوله تعالى: </w:t>
      </w:r>
      <w:r w:rsidR="005A04FC" w:rsidRPr="005A04FC">
        <w:rPr>
          <w:rStyle w:val="libAlaemChar"/>
          <w:rFonts w:hint="cs"/>
          <w:rtl/>
        </w:rPr>
        <w:t>(</w:t>
      </w:r>
      <w:r w:rsidR="00E85503">
        <w:rPr>
          <w:rtl/>
        </w:rPr>
        <w:t xml:space="preserve"> </w:t>
      </w:r>
      <w:r w:rsidR="005A04FC" w:rsidRPr="005A04FC">
        <w:rPr>
          <w:rStyle w:val="libAieChar"/>
          <w:rtl/>
        </w:rPr>
        <w:t>يَا أَيُّهَا الَّذِينَ آمَنُوا إِذَا نُودِيَ لِلصَّلَاةِ مِن يَوْمِ الْجُمُعَةِ فَاسْعَوْا إِلَىٰ ذِكْرِ اللَّـهِ وَذَرُوا الْبَيْعَ</w:t>
      </w:r>
      <w:r w:rsidR="005A04FC" w:rsidRPr="005A04FC">
        <w:rPr>
          <w:rtl/>
        </w:rPr>
        <w:t xml:space="preserve"> </w:t>
      </w:r>
      <w:r w:rsidR="005A04FC" w:rsidRPr="005A04FC">
        <w:rPr>
          <w:rStyle w:val="libAlaemChar"/>
          <w:rFonts w:hint="cs"/>
          <w:rtl/>
        </w:rPr>
        <w:t>)</w:t>
      </w:r>
      <w:r w:rsidR="003B0815">
        <w:rPr>
          <w:rtl/>
        </w:rPr>
        <w:t xml:space="preserve"> </w:t>
      </w:r>
      <w:r w:rsidR="002465B3" w:rsidRPr="002465B3">
        <w:rPr>
          <w:rStyle w:val="libFootnotenumChar"/>
          <w:rtl/>
        </w:rPr>
        <w:t>(1)</w:t>
      </w:r>
      <w:r w:rsidR="003B0815">
        <w:rPr>
          <w:rtl/>
        </w:rPr>
        <w:t xml:space="preserve"> يقول: </w:t>
      </w:r>
      <w:r w:rsidR="00E85503">
        <w:rPr>
          <w:rtl/>
        </w:rPr>
        <w:t xml:space="preserve">« </w:t>
      </w:r>
      <w:r w:rsidR="003B0815">
        <w:rPr>
          <w:rtl/>
        </w:rPr>
        <w:t>اسعوا، وامضوا، ويقال: اسعوا اعملوا لها وهو قص الشارب، ونتف ال</w:t>
      </w:r>
      <w:r w:rsidR="007410C9">
        <w:rPr>
          <w:rFonts w:hint="cs"/>
          <w:rtl/>
        </w:rPr>
        <w:t>إ</w:t>
      </w:r>
      <w:r w:rsidR="003B0815">
        <w:rPr>
          <w:rtl/>
        </w:rPr>
        <w:t>بط تقليم ال</w:t>
      </w:r>
      <w:r w:rsidR="007410C9">
        <w:rPr>
          <w:rFonts w:hint="cs"/>
          <w:rtl/>
        </w:rPr>
        <w:t>أ</w:t>
      </w:r>
      <w:r w:rsidR="003B0815">
        <w:rPr>
          <w:rtl/>
        </w:rPr>
        <w:t xml:space="preserve">ظافير، والغسل، ولبس أفضل ثيابك، وتطيب للجمعة فهو السعي، يقول الله: </w:t>
      </w:r>
      <w:r w:rsidR="007410C9" w:rsidRPr="005A04FC">
        <w:rPr>
          <w:rStyle w:val="libAlaemChar"/>
          <w:rFonts w:hint="cs"/>
          <w:rtl/>
        </w:rPr>
        <w:t>(</w:t>
      </w:r>
      <w:r w:rsidR="00E85503">
        <w:rPr>
          <w:rtl/>
        </w:rPr>
        <w:t xml:space="preserve"> </w:t>
      </w:r>
      <w:r w:rsidR="007410C9" w:rsidRPr="007410C9">
        <w:rPr>
          <w:rStyle w:val="libAieChar"/>
          <w:rtl/>
        </w:rPr>
        <w:t>وَمَنْ أَرَادَ الْآخِرَةَ وَسَعَىٰ لَهَا سَعْيَهَا وَهُوَ مُؤْمِنٌ</w:t>
      </w:r>
      <w:r w:rsidR="007410C9" w:rsidRPr="007410C9">
        <w:rPr>
          <w:rtl/>
        </w:rPr>
        <w:t xml:space="preserve"> </w:t>
      </w:r>
      <w:r w:rsidR="007410C9" w:rsidRPr="005A04FC">
        <w:rPr>
          <w:rStyle w:val="libAlaemChar"/>
          <w:rFonts w:hint="cs"/>
          <w:rtl/>
        </w:rPr>
        <w:t>)</w:t>
      </w:r>
      <w:r w:rsidR="003B0815">
        <w:rPr>
          <w:rtl/>
        </w:rPr>
        <w:t xml:space="preserve"> </w:t>
      </w:r>
      <w:r w:rsidR="002465B3" w:rsidRPr="002465B3">
        <w:rPr>
          <w:rStyle w:val="libFootnotenumChar"/>
          <w:rtl/>
        </w:rPr>
        <w:t>(2)</w:t>
      </w:r>
      <w:r w:rsidR="003B0815">
        <w:rPr>
          <w:rtl/>
        </w:rPr>
        <w:t xml:space="preserve">. </w:t>
      </w:r>
    </w:p>
    <w:p w:rsidR="00EE5CBA" w:rsidRDefault="00EE5CBA" w:rsidP="003B0815">
      <w:pPr>
        <w:pStyle w:val="libNormal"/>
        <w:rPr>
          <w:rtl/>
        </w:rPr>
      </w:pPr>
      <w:r>
        <w:rPr>
          <w:rtl/>
        </w:rPr>
        <w:t xml:space="preserve">6502 / 4 - </w:t>
      </w:r>
      <w:r w:rsidR="003B0815">
        <w:rPr>
          <w:rtl/>
        </w:rPr>
        <w:t xml:space="preserve">دعائم </w:t>
      </w:r>
      <w:r w:rsidR="00152F9D">
        <w:rPr>
          <w:rtl/>
        </w:rPr>
        <w:t>الإسلام</w:t>
      </w:r>
      <w:r w:rsidR="003B0815">
        <w:rPr>
          <w:rtl/>
        </w:rPr>
        <w:t xml:space="preserve">: 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ولا تدع يوم الجمعة، أن تلبس صالح ثيابك</w:t>
      </w:r>
      <w:r w:rsidR="00E85503">
        <w:rPr>
          <w:rtl/>
        </w:rPr>
        <w:t xml:space="preserve"> »</w:t>
      </w:r>
      <w:r w:rsidR="003B0815">
        <w:rPr>
          <w:rtl/>
        </w:rPr>
        <w:t xml:space="preserve">. </w:t>
      </w:r>
    </w:p>
    <w:p w:rsidR="003B0815" w:rsidRDefault="00EE5CBA" w:rsidP="007410C9">
      <w:pPr>
        <w:pStyle w:val="libNormal"/>
        <w:rPr>
          <w:rtl/>
        </w:rPr>
      </w:pPr>
      <w:r>
        <w:rPr>
          <w:rtl/>
        </w:rPr>
        <w:t xml:space="preserve">6503 / 5 - </w:t>
      </w:r>
      <w:r w:rsidR="003B0815">
        <w:rPr>
          <w:rtl/>
        </w:rPr>
        <w:t xml:space="preserve">الشيخ أبوالفتوح في تفسيره: عن سلمان الفارسي،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اغتسل يوم الجمعة، وتنظف، وتطيب بما معه من الطيب، وحضر صلاة الجمعة، وإذا حضر </w:t>
      </w:r>
      <w:r w:rsidR="00AA1F1C">
        <w:rPr>
          <w:rtl/>
        </w:rPr>
        <w:t>الإمام</w:t>
      </w:r>
      <w:r w:rsidR="003B0815">
        <w:rPr>
          <w:rtl/>
        </w:rPr>
        <w:t xml:space="preserve"> أصغى إليه، غفر الله ذنبه ما بين الجمعة والجمعة ال</w:t>
      </w:r>
      <w:r w:rsidR="007410C9">
        <w:rPr>
          <w:rFonts w:hint="cs"/>
          <w:rtl/>
        </w:rPr>
        <w:t>أُ</w:t>
      </w:r>
      <w:r w:rsidR="003B0815">
        <w:rPr>
          <w:rtl/>
        </w:rPr>
        <w:t>خرى</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7410C9">
      <w:pPr>
        <w:pStyle w:val="libFootnote"/>
        <w:rPr>
          <w:rtl/>
        </w:rPr>
      </w:pPr>
      <w:r>
        <w:rPr>
          <w:rtl/>
        </w:rPr>
        <w:t>(1)</w:t>
      </w:r>
      <w:r w:rsidR="003B0815">
        <w:rPr>
          <w:rtl/>
        </w:rPr>
        <w:t xml:space="preserve"> ال</w:t>
      </w:r>
      <w:r w:rsidR="007410C9">
        <w:rPr>
          <w:rFonts w:hint="cs"/>
          <w:rtl/>
        </w:rPr>
        <w:t>أ</w:t>
      </w:r>
      <w:r w:rsidR="003B0815">
        <w:rPr>
          <w:rtl/>
        </w:rPr>
        <w:t xml:space="preserve">نعام 6: 160. </w:t>
      </w:r>
    </w:p>
    <w:p w:rsidR="002465B3" w:rsidRDefault="002465B3" w:rsidP="002465B3">
      <w:pPr>
        <w:pStyle w:val="libFootnote0"/>
        <w:rPr>
          <w:rtl/>
        </w:rPr>
      </w:pPr>
      <w:r>
        <w:rPr>
          <w:rtl/>
        </w:rPr>
        <w:t>3 -</w:t>
      </w:r>
      <w:r w:rsidR="003B0815">
        <w:rPr>
          <w:rtl/>
        </w:rPr>
        <w:t xml:space="preserve"> تفسير القمي ج 2 ص 367، وعنه في البحار ج 89 ص 344 ح 11. </w:t>
      </w:r>
    </w:p>
    <w:p w:rsidR="002465B3" w:rsidRDefault="002465B3" w:rsidP="002465B3">
      <w:pPr>
        <w:pStyle w:val="libFootnote"/>
        <w:rPr>
          <w:rtl/>
        </w:rPr>
      </w:pPr>
      <w:r>
        <w:rPr>
          <w:rtl/>
        </w:rPr>
        <w:t>(1)</w:t>
      </w:r>
      <w:r w:rsidR="003B0815">
        <w:rPr>
          <w:rtl/>
        </w:rPr>
        <w:t xml:space="preserve"> الجمعة 62: 9. </w:t>
      </w:r>
    </w:p>
    <w:p w:rsidR="002465B3" w:rsidRDefault="002465B3" w:rsidP="002465B3">
      <w:pPr>
        <w:pStyle w:val="libFootnote"/>
        <w:rPr>
          <w:rtl/>
        </w:rPr>
      </w:pPr>
      <w:r>
        <w:rPr>
          <w:rtl/>
        </w:rPr>
        <w:t>(2)</w:t>
      </w:r>
      <w:r w:rsidR="003B0815">
        <w:rPr>
          <w:rtl/>
        </w:rPr>
        <w:t xml:space="preserve"> الاسراء 17: 19.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181، وعنه في البحار ج 89 ص 365 ح 56. </w:t>
      </w:r>
    </w:p>
    <w:p w:rsidR="003B0815" w:rsidRDefault="002465B3" w:rsidP="007410C9">
      <w:pPr>
        <w:pStyle w:val="libFootnote0"/>
        <w:rPr>
          <w:rtl/>
        </w:rPr>
      </w:pPr>
      <w:r>
        <w:rPr>
          <w:rtl/>
        </w:rPr>
        <w:t>5 -</w:t>
      </w:r>
      <w:r w:rsidR="003B0815">
        <w:rPr>
          <w:rtl/>
        </w:rPr>
        <w:t xml:space="preserve"> تفسير </w:t>
      </w:r>
      <w:r w:rsidR="007410C9">
        <w:rPr>
          <w:rFonts w:hint="cs"/>
          <w:rtl/>
        </w:rPr>
        <w:t>أ</w:t>
      </w:r>
      <w:r w:rsidR="003B0815">
        <w:rPr>
          <w:rtl/>
        </w:rPr>
        <w:t xml:space="preserve">بي الفتوح الرازي ج 5 ص 323. </w:t>
      </w:r>
    </w:p>
    <w:p w:rsidR="00FD0467" w:rsidRDefault="00556A70" w:rsidP="003B0815">
      <w:pPr>
        <w:pStyle w:val="libNormal"/>
        <w:rPr>
          <w:rtl/>
        </w:rPr>
      </w:pPr>
      <w:r>
        <w:rPr>
          <w:rtl/>
        </w:rPr>
        <w:br w:type="page"/>
      </w:r>
      <w:r w:rsidR="00EE5CBA">
        <w:rPr>
          <w:rtl/>
        </w:rPr>
        <w:lastRenderedPageBreak/>
        <w:t xml:space="preserve">6504 / 6 - </w:t>
      </w:r>
      <w:r w:rsidR="003B0815">
        <w:rPr>
          <w:rtl/>
        </w:rPr>
        <w:t xml:space="preserve">وعن أنس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لما أ</w:t>
      </w:r>
      <w:r w:rsidR="007410C9">
        <w:rPr>
          <w:rFonts w:hint="cs"/>
          <w:rtl/>
        </w:rPr>
        <w:t>ُ</w:t>
      </w:r>
      <w:r w:rsidR="003B0815">
        <w:rPr>
          <w:rtl/>
        </w:rPr>
        <w:t>سري بي إلى السماء ليلة المعراج، رأيت تحت العرش سبعين ألف مدينة، كل مدينة كدنياكم، وملائكة ناشري أجنحتهم، يسبحون الله، ويهللونه، ويقولون: اللهم اغفر للذين يحضرون صلاة الجمعة، اللهم اغفر للذين يغتسلون يوم الجمعة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40" w:name="_Toc366285009"/>
      <w:r>
        <w:rPr>
          <w:rtl/>
        </w:rPr>
        <w:t xml:space="preserve">40 - </w:t>
      </w:r>
      <w:r w:rsidR="00556A70" w:rsidRPr="00556A70">
        <w:rPr>
          <w:rStyle w:val="libAlaemHeading2Char"/>
          <w:rtl/>
        </w:rPr>
        <w:t>(</w:t>
      </w:r>
      <w:r>
        <w:rPr>
          <w:rtl/>
        </w:rPr>
        <w:t xml:space="preserve"> </w:t>
      </w:r>
      <w:r w:rsidR="003B0815">
        <w:rPr>
          <w:rtl/>
        </w:rPr>
        <w:t>باب ما يستحب أن يقرأ ويقال عقيب الجمعة، والعصر</w:t>
      </w:r>
      <w:r w:rsidR="00556A70" w:rsidRPr="00556A70">
        <w:rPr>
          <w:rStyle w:val="libAlaemHeading2Char"/>
          <w:rtl/>
        </w:rPr>
        <w:t xml:space="preserve"> )</w:t>
      </w:r>
      <w:bookmarkEnd w:id="40"/>
      <w:r w:rsidR="003B0815">
        <w:rPr>
          <w:rtl/>
        </w:rPr>
        <w:t xml:space="preserve"> </w:t>
      </w:r>
    </w:p>
    <w:p w:rsidR="003B0815" w:rsidRDefault="00EE5CBA" w:rsidP="007410C9">
      <w:pPr>
        <w:pStyle w:val="libNormal"/>
        <w:rPr>
          <w:rtl/>
        </w:rPr>
      </w:pPr>
      <w:r>
        <w:rPr>
          <w:rtl/>
        </w:rPr>
        <w:t xml:space="preserve">6505 / 1 - </w:t>
      </w:r>
      <w:r w:rsidR="003B0815">
        <w:rPr>
          <w:rtl/>
        </w:rPr>
        <w:t xml:space="preserve">السيد علي بن طاووس في جمال </w:t>
      </w:r>
      <w:r w:rsidR="009F5A1A">
        <w:rPr>
          <w:rtl/>
        </w:rPr>
        <w:t>الأُسبوع</w:t>
      </w:r>
      <w:r w:rsidR="003B0815">
        <w:rPr>
          <w:rtl/>
        </w:rPr>
        <w:t xml:space="preserve">: بإسناده إلى الشيخ أبي جعفر الطوسي، عن علي بن أبي جيد، عن </w:t>
      </w:r>
      <w:r w:rsidR="00152F9D">
        <w:rPr>
          <w:rtl/>
        </w:rPr>
        <w:t>محمّد</w:t>
      </w:r>
      <w:r w:rsidR="003B0815">
        <w:rPr>
          <w:rtl/>
        </w:rPr>
        <w:t xml:space="preserve"> بن الحسن بن الوليد، عن الشيخ جعفر بن سليمان القمي، فيما رواه في كتابه </w:t>
      </w:r>
      <w:r w:rsidR="007410C9">
        <w:rPr>
          <w:rFonts w:hint="cs"/>
          <w:rtl/>
        </w:rPr>
        <w:t>(</w:t>
      </w:r>
      <w:r w:rsidR="003B0815">
        <w:rPr>
          <w:rtl/>
        </w:rPr>
        <w:t>كتاب ثواب ال</w:t>
      </w:r>
      <w:r w:rsidR="007410C9">
        <w:rPr>
          <w:rFonts w:hint="cs"/>
          <w:rtl/>
        </w:rPr>
        <w:t>أ</w:t>
      </w:r>
      <w:r w:rsidR="003B0815">
        <w:rPr>
          <w:rtl/>
        </w:rPr>
        <w:t>عمال</w:t>
      </w:r>
      <w:r w:rsidR="007410C9">
        <w:rPr>
          <w:rFonts w:hint="cs"/>
          <w:rtl/>
        </w:rPr>
        <w:t>)</w:t>
      </w:r>
      <w:r w:rsidR="003B0815">
        <w:rPr>
          <w:rtl/>
        </w:rPr>
        <w:t xml:space="preserve"> بإسناده إلى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قرأ يوم الجمعة بعد فراغه من صلاة الجمعة، وقبل أن يثني رجليه </w:t>
      </w:r>
      <w:r w:rsidR="007410C9">
        <w:rPr>
          <w:rFonts w:hint="cs"/>
          <w:rtl/>
        </w:rPr>
        <w:t>(</w:t>
      </w:r>
      <w:r w:rsidR="003B0815">
        <w:rPr>
          <w:rtl/>
        </w:rPr>
        <w:t>سورة ال</w:t>
      </w:r>
      <w:r w:rsidR="007410C9">
        <w:rPr>
          <w:rFonts w:hint="cs"/>
          <w:rtl/>
        </w:rPr>
        <w:t>إ</w:t>
      </w:r>
      <w:r w:rsidR="003B0815">
        <w:rPr>
          <w:rtl/>
        </w:rPr>
        <w:t>خلاص</w:t>
      </w:r>
      <w:r w:rsidR="007410C9">
        <w:rPr>
          <w:rFonts w:hint="cs"/>
          <w:rtl/>
        </w:rPr>
        <w:t>)</w:t>
      </w:r>
      <w:r w:rsidR="003B0815">
        <w:rPr>
          <w:rtl/>
        </w:rPr>
        <w:t xml:space="preserve"> </w:t>
      </w:r>
      <w:r w:rsidR="002465B3" w:rsidRPr="002465B3">
        <w:rPr>
          <w:rStyle w:val="libFootnotenumChar"/>
          <w:rtl/>
        </w:rPr>
        <w:t>(1)</w:t>
      </w:r>
      <w:r w:rsidR="003B0815">
        <w:rPr>
          <w:rtl/>
        </w:rPr>
        <w:t xml:space="preserve"> سبع مرات، </w:t>
      </w:r>
      <w:r w:rsidR="007410C9">
        <w:rPr>
          <w:rFonts w:hint="cs"/>
          <w:rtl/>
        </w:rPr>
        <w:t>(</w:t>
      </w:r>
      <w:r w:rsidR="003B0815">
        <w:rPr>
          <w:rtl/>
        </w:rPr>
        <w:t>وفاتحة الكتاب مرة</w:t>
      </w:r>
      <w:r w:rsidR="007410C9">
        <w:rPr>
          <w:rFonts w:hint="cs"/>
          <w:rtl/>
        </w:rPr>
        <w:t>)</w:t>
      </w:r>
      <w:r w:rsidR="003B0815">
        <w:rPr>
          <w:rtl/>
        </w:rPr>
        <w:t xml:space="preserve"> </w:t>
      </w:r>
      <w:r w:rsidR="002465B3" w:rsidRPr="002465B3">
        <w:rPr>
          <w:rStyle w:val="libFootnotenumChar"/>
          <w:rtl/>
        </w:rPr>
        <w:t>(2)</w:t>
      </w:r>
      <w:r w:rsidR="003B0815">
        <w:rPr>
          <w:rtl/>
        </w:rPr>
        <w:t xml:space="preserve">، وقل أعوذ برب الفلق سبع مرات، </w:t>
      </w:r>
      <w:r w:rsidR="007410C9">
        <w:rPr>
          <w:rFonts w:hint="cs"/>
          <w:rtl/>
        </w:rPr>
        <w:t>(</w:t>
      </w:r>
      <w:r w:rsidR="003B0815">
        <w:rPr>
          <w:rtl/>
        </w:rPr>
        <w:t>وفاتحة الكتاب مرة</w:t>
      </w:r>
      <w:r w:rsidR="007410C9">
        <w:rPr>
          <w:rFonts w:hint="cs"/>
          <w:rtl/>
        </w:rPr>
        <w:t>)</w:t>
      </w:r>
      <w:r w:rsidR="003B0815">
        <w:rPr>
          <w:rtl/>
        </w:rPr>
        <w:t xml:space="preserve"> </w:t>
      </w:r>
      <w:r w:rsidR="002465B3" w:rsidRPr="002465B3">
        <w:rPr>
          <w:rStyle w:val="libFootnotenumChar"/>
          <w:rtl/>
        </w:rPr>
        <w:t>(3)</w:t>
      </w:r>
      <w:r w:rsidR="003B0815">
        <w:rPr>
          <w:rtl/>
        </w:rPr>
        <w:t>، وقل أعوذ برب الناس سبع مرات، لم ينزل به بليه، ولم تصبه فتنة إلى يوم الجمعة ال</w:t>
      </w:r>
      <w:r w:rsidR="007410C9">
        <w:rPr>
          <w:rFonts w:hint="cs"/>
          <w:rtl/>
        </w:rPr>
        <w:t>أُ</w:t>
      </w:r>
      <w:r w:rsidR="003B0815">
        <w:rPr>
          <w:rtl/>
        </w:rPr>
        <w:t xml:space="preserve">خرى، فإن قال: اللهم اجعلني من أهل الجنة التي حشوها بركة، وعمارها الملائكة مع نبينا </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وأبينا إبراهيم، جمع الله عزوجل بينه وبين </w:t>
      </w:r>
      <w:r w:rsidR="00152F9D">
        <w:rPr>
          <w:rtl/>
        </w:rPr>
        <w:t>محمّد</w:t>
      </w:r>
      <w:r w:rsidR="003B0815">
        <w:rPr>
          <w:rtl/>
        </w:rPr>
        <w:t xml:space="preserve"> وإبراهيم </w:t>
      </w:r>
      <w:r w:rsidR="007410C9">
        <w:rPr>
          <w:rFonts w:hint="cs"/>
          <w:rtl/>
        </w:rPr>
        <w:t>(</w:t>
      </w:r>
      <w:r w:rsidR="003B0815">
        <w:rPr>
          <w:rtl/>
        </w:rPr>
        <w:t>صلوات الله</w:t>
      </w:r>
    </w:p>
    <w:p w:rsidR="002465B3" w:rsidRDefault="00152F9D" w:rsidP="00152F9D">
      <w:pPr>
        <w:pStyle w:val="libLine"/>
        <w:rPr>
          <w:rtl/>
        </w:rPr>
      </w:pPr>
      <w:r>
        <w:rPr>
          <w:rtl/>
        </w:rPr>
        <w:t>____________________________</w:t>
      </w:r>
    </w:p>
    <w:p w:rsidR="002465B3" w:rsidRDefault="002465B3" w:rsidP="007410C9">
      <w:pPr>
        <w:pStyle w:val="libFootnote0"/>
        <w:rPr>
          <w:rtl/>
        </w:rPr>
      </w:pPr>
      <w:r>
        <w:rPr>
          <w:rtl/>
        </w:rPr>
        <w:t>6 -</w:t>
      </w:r>
      <w:r w:rsidR="003B0815">
        <w:rPr>
          <w:rtl/>
        </w:rPr>
        <w:t xml:space="preserve"> تفسير </w:t>
      </w:r>
      <w:r w:rsidR="007410C9">
        <w:rPr>
          <w:rFonts w:hint="cs"/>
          <w:rtl/>
        </w:rPr>
        <w:t>أ</w:t>
      </w:r>
      <w:r w:rsidR="003B0815">
        <w:rPr>
          <w:rtl/>
        </w:rPr>
        <w:t xml:space="preserve">بي الفتوح الرازي ج 5 ص 324. </w:t>
      </w:r>
    </w:p>
    <w:p w:rsidR="002465B3" w:rsidRDefault="00FD0467" w:rsidP="00FD0467">
      <w:pPr>
        <w:pStyle w:val="libFootnoteCenterBold"/>
        <w:rPr>
          <w:rtl/>
        </w:rPr>
      </w:pPr>
      <w:r>
        <w:rPr>
          <w:rtl/>
        </w:rPr>
        <w:t>الباب - 40</w:t>
      </w:r>
      <w:r w:rsidR="003B0815">
        <w:rPr>
          <w:rtl/>
        </w:rPr>
        <w:t xml:space="preserve"> </w:t>
      </w:r>
    </w:p>
    <w:p w:rsidR="002465B3"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418. </w:t>
      </w:r>
    </w:p>
    <w:p w:rsidR="002465B3" w:rsidRDefault="002465B3" w:rsidP="002465B3">
      <w:pPr>
        <w:pStyle w:val="libFootnote"/>
        <w:rPr>
          <w:rtl/>
        </w:rPr>
      </w:pPr>
      <w:r>
        <w:rPr>
          <w:rtl/>
        </w:rPr>
        <w:t>(1)</w:t>
      </w:r>
      <w:r w:rsidR="003B0815">
        <w:rPr>
          <w:rtl/>
        </w:rPr>
        <w:t xml:space="preserve"> في المصدر: الحمد. </w:t>
      </w:r>
    </w:p>
    <w:p w:rsidR="003B0815" w:rsidRDefault="002465B3" w:rsidP="007410C9">
      <w:pPr>
        <w:pStyle w:val="libFootnote"/>
        <w:rPr>
          <w:rtl/>
        </w:rPr>
      </w:pPr>
      <w:r>
        <w:rPr>
          <w:rtl/>
        </w:rPr>
        <w:t>(2)</w:t>
      </w:r>
      <w:r w:rsidR="003B0815">
        <w:rPr>
          <w:rtl/>
        </w:rPr>
        <w:t xml:space="preserve"> و </w:t>
      </w:r>
      <w:r>
        <w:rPr>
          <w:rtl/>
        </w:rPr>
        <w:t>(3)</w:t>
      </w:r>
      <w:r w:rsidR="003B0815">
        <w:rPr>
          <w:rtl/>
        </w:rPr>
        <w:t xml:space="preserve"> ما بين القوسين ليس في المصدر. </w:t>
      </w:r>
    </w:p>
    <w:p w:rsidR="00EE5CBA" w:rsidRDefault="003B0815" w:rsidP="007410C9">
      <w:pPr>
        <w:pStyle w:val="libNormal0"/>
        <w:rPr>
          <w:rtl/>
        </w:rPr>
      </w:pPr>
      <w:r>
        <w:rPr>
          <w:rtl/>
        </w:rPr>
        <w:br w:type="page"/>
      </w:r>
      <w:r>
        <w:rPr>
          <w:rtl/>
        </w:rPr>
        <w:lastRenderedPageBreak/>
        <w:t>عليهما وعلى آلهما</w:t>
      </w:r>
      <w:r w:rsidR="007410C9">
        <w:rPr>
          <w:rFonts w:hint="cs"/>
          <w:rtl/>
        </w:rPr>
        <w:t>)</w:t>
      </w:r>
      <w:r>
        <w:rPr>
          <w:rtl/>
        </w:rPr>
        <w:t xml:space="preserve"> في دار السلام، صلى الله على </w:t>
      </w:r>
      <w:r w:rsidR="00152F9D">
        <w:rPr>
          <w:rtl/>
        </w:rPr>
        <w:t>محمّد</w:t>
      </w:r>
      <w:r>
        <w:rPr>
          <w:rtl/>
        </w:rPr>
        <w:t xml:space="preserve"> وإبراهيم وعلى آلهما </w:t>
      </w:r>
      <w:r w:rsidR="002465B3" w:rsidRPr="002465B3">
        <w:rPr>
          <w:rStyle w:val="libFootnotenumChar"/>
          <w:rtl/>
        </w:rPr>
        <w:t>(4)</w:t>
      </w:r>
      <w:r>
        <w:rPr>
          <w:rtl/>
        </w:rPr>
        <w:t xml:space="preserve"> الطاهرين</w:t>
      </w:r>
      <w:r w:rsidR="00E85503">
        <w:rPr>
          <w:rtl/>
        </w:rPr>
        <w:t xml:space="preserve"> »</w:t>
      </w:r>
      <w:r>
        <w:rPr>
          <w:rtl/>
        </w:rPr>
        <w:t xml:space="preserve">. </w:t>
      </w:r>
    </w:p>
    <w:p w:rsidR="00EE5CBA" w:rsidRDefault="00EE5CBA" w:rsidP="003B0815">
      <w:pPr>
        <w:pStyle w:val="libNormal"/>
        <w:rPr>
          <w:rtl/>
        </w:rPr>
      </w:pPr>
      <w:r>
        <w:rPr>
          <w:rtl/>
        </w:rPr>
        <w:t xml:space="preserve">6506 / 2 - </w:t>
      </w:r>
      <w:r w:rsidR="003B0815">
        <w:rPr>
          <w:rtl/>
        </w:rPr>
        <w:t>وفيه، ومن ذلك رواية أ</w:t>
      </w:r>
      <w:r w:rsidR="007410C9">
        <w:rPr>
          <w:rFonts w:hint="cs"/>
          <w:rtl/>
        </w:rPr>
        <w:t>ُ</w:t>
      </w:r>
      <w:r w:rsidR="003B0815">
        <w:rPr>
          <w:rtl/>
        </w:rPr>
        <w:t xml:space="preserve">خرى من أصل الشيخ المتفق على علمه وورعه وصلاحه </w:t>
      </w:r>
      <w:r w:rsidR="00152F9D">
        <w:rPr>
          <w:rtl/>
        </w:rPr>
        <w:t>محمّد</w:t>
      </w:r>
      <w:r w:rsidR="003B0815">
        <w:rPr>
          <w:rtl/>
        </w:rPr>
        <w:t xml:space="preserve"> بن أبي عمير - رضوان الله عليه - فقال ما هذا لفظه: </w:t>
      </w:r>
      <w:r w:rsidR="00152F9D">
        <w:rPr>
          <w:rtl/>
        </w:rPr>
        <w:t>عبدالله</w:t>
      </w:r>
      <w:r w:rsidR="003B0815">
        <w:rPr>
          <w:rtl/>
        </w:rPr>
        <w:t xml:space="preserve"> بن المغيرة، عمن رواه،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يوم الجمعة حين يسلم وقبل أن يترجع الحمد سبع مرات، وقل هو الله أحد سبع مرات، وقل أعوذ برب الفلق سبع مرات، وقل أعوذ برب الناس سبع مرات، وآية الكرسي مرة، وآية السخرة التي في الاعراف مرة، وآخر براءة، وآخر الحشر، كفي بين الجمعة إلى الجمعة</w:t>
      </w:r>
      <w:r w:rsidR="00E85503">
        <w:rPr>
          <w:rtl/>
        </w:rPr>
        <w:t xml:space="preserve"> »</w:t>
      </w:r>
      <w:r w:rsidR="003B0815">
        <w:rPr>
          <w:rtl/>
        </w:rPr>
        <w:t xml:space="preserve">. </w:t>
      </w:r>
    </w:p>
    <w:p w:rsidR="007410C9" w:rsidRDefault="00EE5CBA" w:rsidP="007410C9">
      <w:pPr>
        <w:pStyle w:val="libNormal"/>
        <w:rPr>
          <w:rtl/>
        </w:rPr>
      </w:pPr>
      <w:r>
        <w:rPr>
          <w:rtl/>
        </w:rPr>
        <w:t xml:space="preserve">6507 / 3 - </w:t>
      </w:r>
      <w:r w:rsidR="003B0815">
        <w:rPr>
          <w:rtl/>
        </w:rPr>
        <w:t>وفيه، ومن ذلك من كتاب رواية ال</w:t>
      </w:r>
      <w:r w:rsidR="007410C9">
        <w:rPr>
          <w:rFonts w:hint="cs"/>
          <w:rtl/>
        </w:rPr>
        <w:t>أ</w:t>
      </w:r>
      <w:r w:rsidR="003B0815">
        <w:rPr>
          <w:rtl/>
        </w:rPr>
        <w:t>بناء، عن ال</w:t>
      </w:r>
      <w:r w:rsidR="007410C9">
        <w:rPr>
          <w:rFonts w:hint="cs"/>
          <w:rtl/>
        </w:rPr>
        <w:t>آ</w:t>
      </w:r>
      <w:r w:rsidR="003B0815">
        <w:rPr>
          <w:rtl/>
        </w:rPr>
        <w:t xml:space="preserve">باء من آل رسول الله </w:t>
      </w:r>
      <w:r w:rsidR="00FD0467" w:rsidRPr="00FD0467">
        <w:rPr>
          <w:rStyle w:val="libAlaemChar"/>
          <w:rtl/>
        </w:rPr>
        <w:t>صلى‌الله‌عليه‌وآله‌</w:t>
      </w:r>
      <w:r w:rsidR="003B0815">
        <w:rPr>
          <w:rtl/>
        </w:rPr>
        <w:t xml:space="preserve">، رواية أبي علي </w:t>
      </w:r>
      <w:r w:rsidR="00152F9D">
        <w:rPr>
          <w:rtl/>
        </w:rPr>
        <w:t>محمّد</w:t>
      </w:r>
      <w:r w:rsidR="003B0815">
        <w:rPr>
          <w:rtl/>
        </w:rPr>
        <w:t xml:space="preserve"> بن </w:t>
      </w:r>
      <w:r w:rsidR="00152F9D">
        <w:rPr>
          <w:rtl/>
        </w:rPr>
        <w:t>محمّد</w:t>
      </w:r>
      <w:r w:rsidR="003B0815">
        <w:rPr>
          <w:rtl/>
        </w:rPr>
        <w:t xml:space="preserve"> بن ال</w:t>
      </w:r>
      <w:r w:rsidR="007410C9">
        <w:rPr>
          <w:rFonts w:hint="cs"/>
          <w:rtl/>
        </w:rPr>
        <w:t>أ</w:t>
      </w:r>
      <w:r w:rsidR="003B0815">
        <w:rPr>
          <w:rtl/>
        </w:rPr>
        <w:t xml:space="preserve">شعث الكندي الكوفي من الجزء العاشر باسناده، عن جعفر، عن آبائه،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من قرأ في دبر صلاة الجمعة بفاتحة الكتاب مرة، وقل أعوذ برب الفلق سبع مرات، لم ينزل به بلية ولم تصبه فتنة إلى الجمعة ال</w:t>
      </w:r>
      <w:r w:rsidR="007410C9">
        <w:rPr>
          <w:rFonts w:hint="cs"/>
          <w:rtl/>
        </w:rPr>
        <w:t>أُ</w:t>
      </w:r>
      <w:r w:rsidR="003B0815">
        <w:rPr>
          <w:rtl/>
        </w:rPr>
        <w:t xml:space="preserve">خرى، فإن قال: اللهم اجعلني من أهل الجنة التي حشوها بركة، وعمارها ملائكة مع حبيبنا </w:t>
      </w:r>
      <w:r w:rsidR="00152F9D">
        <w:rPr>
          <w:rtl/>
        </w:rPr>
        <w:t>محمّد</w:t>
      </w:r>
      <w:r w:rsidR="003B0815">
        <w:rPr>
          <w:rtl/>
        </w:rPr>
        <w:t xml:space="preserve">، وأبينا إبراهيم، جمع الله بينه وبين </w:t>
      </w:r>
      <w:r w:rsidR="00152F9D">
        <w:rPr>
          <w:rtl/>
        </w:rPr>
        <w:t>محمّد</w:t>
      </w:r>
      <w:r w:rsidR="003B0815">
        <w:rPr>
          <w:rtl/>
        </w:rPr>
        <w:t xml:space="preserve"> وإبراهيم عليهما وعلى آلهما السلام في دار السلام</w:t>
      </w:r>
      <w:r w:rsidR="00E85503">
        <w:rPr>
          <w:rtl/>
        </w:rPr>
        <w:t xml:space="preserve"> »</w:t>
      </w:r>
      <w:r w:rsidR="003B0815">
        <w:rPr>
          <w:rtl/>
        </w:rPr>
        <w:t xml:space="preserve">. </w:t>
      </w:r>
    </w:p>
    <w:p w:rsidR="003B0815" w:rsidRDefault="003B0815" w:rsidP="007410C9">
      <w:pPr>
        <w:pStyle w:val="libNormal"/>
        <w:rPr>
          <w:rtl/>
        </w:rPr>
      </w:pPr>
      <w:r>
        <w:rPr>
          <w:rtl/>
        </w:rPr>
        <w:t xml:space="preserve">ورواه في الجعفريات </w:t>
      </w:r>
      <w:r w:rsidR="002465B3" w:rsidRPr="002465B3">
        <w:rPr>
          <w:rStyle w:val="libFootnotenumChar"/>
          <w:rtl/>
        </w:rPr>
        <w:t>(1)</w:t>
      </w:r>
      <w:r>
        <w:rPr>
          <w:rtl/>
        </w:rPr>
        <w:t xml:space="preserve">: باسناده عنه </w:t>
      </w:r>
      <w:r w:rsidR="00FD0467" w:rsidRPr="00FD0467">
        <w:rPr>
          <w:rStyle w:val="libAlaemChar"/>
          <w:rtl/>
        </w:rPr>
        <w:t>عليه‌السلام</w:t>
      </w:r>
      <w:r>
        <w:rPr>
          <w:rtl/>
        </w:rPr>
        <w:t xml:space="preserve"> مثله،</w:t>
      </w:r>
    </w:p>
    <w:p w:rsidR="002465B3" w:rsidRDefault="00152F9D" w:rsidP="00152F9D">
      <w:pPr>
        <w:pStyle w:val="libLine"/>
        <w:rPr>
          <w:rtl/>
        </w:rPr>
      </w:pPr>
      <w:r>
        <w:rPr>
          <w:rtl/>
        </w:rPr>
        <w:t>____________________________</w:t>
      </w:r>
    </w:p>
    <w:p w:rsidR="002465B3" w:rsidRDefault="002465B3" w:rsidP="007410C9">
      <w:pPr>
        <w:pStyle w:val="libFootnote"/>
        <w:rPr>
          <w:rtl/>
        </w:rPr>
      </w:pPr>
      <w:r>
        <w:rPr>
          <w:rtl/>
        </w:rPr>
        <w:t>(4)</w:t>
      </w:r>
      <w:r w:rsidR="003B0815">
        <w:rPr>
          <w:rtl/>
        </w:rPr>
        <w:t xml:space="preserve"> في المصدر: ال</w:t>
      </w:r>
      <w:r w:rsidR="007410C9">
        <w:rPr>
          <w:rFonts w:hint="cs"/>
          <w:rtl/>
        </w:rPr>
        <w:t>أ</w:t>
      </w:r>
      <w:r w:rsidR="003B0815">
        <w:rPr>
          <w:rtl/>
        </w:rPr>
        <w:t xml:space="preserve">ئمة. </w:t>
      </w:r>
    </w:p>
    <w:p w:rsidR="002465B3" w:rsidRDefault="002465B3" w:rsidP="002465B3">
      <w:pPr>
        <w:pStyle w:val="libFootnote0"/>
        <w:rPr>
          <w:rtl/>
        </w:rPr>
      </w:pPr>
      <w:r>
        <w:rPr>
          <w:rtl/>
        </w:rPr>
        <w:t>2 -</w:t>
      </w:r>
      <w:r w:rsidR="003B0815">
        <w:rPr>
          <w:rtl/>
        </w:rPr>
        <w:t xml:space="preserve"> جمال </w:t>
      </w:r>
      <w:r w:rsidR="009F5A1A">
        <w:rPr>
          <w:rtl/>
        </w:rPr>
        <w:t>الأُسبوع</w:t>
      </w:r>
      <w:r w:rsidR="003B0815">
        <w:rPr>
          <w:rtl/>
        </w:rPr>
        <w:t xml:space="preserve"> ص 419. </w:t>
      </w:r>
    </w:p>
    <w:p w:rsidR="002465B3" w:rsidRDefault="002465B3" w:rsidP="002465B3">
      <w:pPr>
        <w:pStyle w:val="libFootnote0"/>
        <w:rPr>
          <w:rtl/>
        </w:rPr>
      </w:pPr>
      <w:r>
        <w:rPr>
          <w:rtl/>
        </w:rPr>
        <w:t>3 -</w:t>
      </w:r>
      <w:r w:rsidR="003B0815">
        <w:rPr>
          <w:rtl/>
        </w:rPr>
        <w:t xml:space="preserve"> جمال </w:t>
      </w:r>
      <w:r w:rsidR="009F5A1A">
        <w:rPr>
          <w:rtl/>
        </w:rPr>
        <w:t>الأُسبوع</w:t>
      </w:r>
      <w:r w:rsidR="003B0815">
        <w:rPr>
          <w:rtl/>
        </w:rPr>
        <w:t xml:space="preserve"> ص 419. </w:t>
      </w:r>
    </w:p>
    <w:p w:rsidR="003B0815" w:rsidRDefault="002465B3" w:rsidP="002465B3">
      <w:pPr>
        <w:pStyle w:val="libFootnote"/>
        <w:rPr>
          <w:rtl/>
        </w:rPr>
      </w:pPr>
      <w:r>
        <w:rPr>
          <w:rtl/>
        </w:rPr>
        <w:t>(1)</w:t>
      </w:r>
      <w:r w:rsidR="003B0815">
        <w:rPr>
          <w:rtl/>
        </w:rPr>
        <w:t xml:space="preserve"> الجعفريات ص 227. </w:t>
      </w:r>
    </w:p>
    <w:p w:rsidR="00EE5CBA" w:rsidRDefault="003B0815" w:rsidP="007410C9">
      <w:pPr>
        <w:pStyle w:val="libNormal0"/>
        <w:rPr>
          <w:rtl/>
        </w:rPr>
      </w:pPr>
      <w:r>
        <w:rPr>
          <w:rtl/>
        </w:rPr>
        <w:br w:type="page"/>
      </w:r>
      <w:r>
        <w:rPr>
          <w:rtl/>
        </w:rPr>
        <w:lastRenderedPageBreak/>
        <w:t xml:space="preserve">والظاهر أن المراد بالكتاب المذكور هو الجعفريات. </w:t>
      </w:r>
    </w:p>
    <w:p w:rsidR="003B0815" w:rsidRDefault="00EE5CBA" w:rsidP="007410C9">
      <w:pPr>
        <w:pStyle w:val="libNormal"/>
        <w:rPr>
          <w:rtl/>
        </w:rPr>
      </w:pPr>
      <w:r>
        <w:rPr>
          <w:rtl/>
        </w:rPr>
        <w:t xml:space="preserve">6508 / 4 - </w:t>
      </w:r>
      <w:r w:rsidR="003B0815">
        <w:rPr>
          <w:rtl/>
        </w:rPr>
        <w:t>وفيه، ومن ذلك رواية أ</w:t>
      </w:r>
      <w:r w:rsidR="007410C9">
        <w:rPr>
          <w:rFonts w:hint="cs"/>
          <w:rtl/>
        </w:rPr>
        <w:t>ُ</w:t>
      </w:r>
      <w:r w:rsidR="003B0815">
        <w:rPr>
          <w:rtl/>
        </w:rPr>
        <w:t xml:space="preserve">خرى، حدث أبوالحسين </w:t>
      </w:r>
      <w:r w:rsidR="00152F9D">
        <w:rPr>
          <w:rtl/>
        </w:rPr>
        <w:t>محمّد</w:t>
      </w:r>
      <w:r w:rsidR="003B0815">
        <w:rPr>
          <w:rtl/>
        </w:rPr>
        <w:t xml:space="preserve"> بن هارون التلعكبري، قال: حدثني أبي هارون بن موسى - رضي الله عنه - قال: حدثنا حيدر بن </w:t>
      </w:r>
      <w:r w:rsidR="00152F9D">
        <w:rPr>
          <w:rtl/>
        </w:rPr>
        <w:t>محمّد</w:t>
      </w:r>
      <w:r w:rsidR="003B0815">
        <w:rPr>
          <w:rtl/>
        </w:rPr>
        <w:t xml:space="preserve"> بن نعيم السمرقندي، قال: حدثنا أبو النصر </w:t>
      </w:r>
      <w:r w:rsidR="00152F9D">
        <w:rPr>
          <w:rtl/>
        </w:rPr>
        <w:t>محمّد</w:t>
      </w:r>
      <w:r w:rsidR="003B0815">
        <w:rPr>
          <w:rtl/>
        </w:rPr>
        <w:t xml:space="preserve"> بن مسعود العياشي، قال: حدثنا الحسين بن اشكيب، عن الحسين بن يزيد النوفلي، عن إسماعيل بن أبي زياد السكوني، عن جعفر بن </w:t>
      </w:r>
      <w:r w:rsidR="00152F9D">
        <w:rPr>
          <w:rtl/>
        </w:rPr>
        <w:t>محمّد</w:t>
      </w:r>
      <w:r w:rsidR="003B0815">
        <w:rPr>
          <w:rtl/>
        </w:rPr>
        <w:t xml:space="preserve">، عن أبيه، عن آبائه </w:t>
      </w:r>
      <w:r w:rsidR="00FD0467" w:rsidRPr="00FD0467">
        <w:rPr>
          <w:rStyle w:val="libAlaemChar"/>
          <w:rtl/>
        </w:rPr>
        <w:t>عليهم‌السلام</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قرأ في عقب صلاة الجمعة فاتحة الكتاب مرة، وقل أعوذ برب الفلق سبع مرات، وفاتحة الكتاب مرة، وقل أعوذ برب الناس سبع مرات، لم ينزل به بلية، ولم تصبه فتنة إلى الجمعة ال</w:t>
      </w:r>
      <w:r w:rsidR="007410C9">
        <w:rPr>
          <w:rFonts w:hint="cs"/>
          <w:rtl/>
        </w:rPr>
        <w:t>أُ</w:t>
      </w:r>
      <w:r w:rsidR="003B0815">
        <w:rPr>
          <w:rtl/>
        </w:rPr>
        <w:t>خرى</w:t>
      </w:r>
      <w:r w:rsidR="00E85503">
        <w:rPr>
          <w:rtl/>
        </w:rPr>
        <w:t xml:space="preserve"> »</w:t>
      </w:r>
      <w:r w:rsidR="003B0815">
        <w:rPr>
          <w:rtl/>
        </w:rPr>
        <w:t xml:space="preserve"> قال: وزادنا بعض أصحابنا أنه يقرأ بعد الذي ذكر: إن ربكم الله إلى من المحسنين، وآخر التوبة، لقد جاءكم رسول إلى العرش العظيم، فإن قال: اللهم إني تعمدت إليك بحاجتي، وأنزلت بك اليوم فقري، وفاقتي، ومسكنتي وأنا لرحمتك أرجى مني لعملي، ولمغفرتك ورحمتك أوسع من ذنوبي، فتول يا رب قضاء كل حاجة هي لي بقدرتك، وتيسير ذلك عليك، فإني لم أ</w:t>
      </w:r>
      <w:r w:rsidR="007410C9">
        <w:rPr>
          <w:rFonts w:hint="cs"/>
          <w:rtl/>
        </w:rPr>
        <w:t>ُ</w:t>
      </w:r>
      <w:r w:rsidR="003B0815">
        <w:rPr>
          <w:rtl/>
        </w:rPr>
        <w:t>صب خيرا</w:t>
      </w:r>
      <w:r w:rsidR="007410C9">
        <w:rPr>
          <w:rFonts w:hint="cs"/>
          <w:rtl/>
        </w:rPr>
        <w:t>ً</w:t>
      </w:r>
      <w:r w:rsidR="003B0815">
        <w:rPr>
          <w:rtl/>
        </w:rPr>
        <w:t xml:space="preserve"> قط إلا منك، ولم يصرف عني أحد سوء غيرك، وليس أرجو ل</w:t>
      </w:r>
      <w:r w:rsidR="007410C9">
        <w:rPr>
          <w:rFonts w:hint="cs"/>
          <w:rtl/>
        </w:rPr>
        <w:t>آ</w:t>
      </w:r>
      <w:r w:rsidR="003B0815">
        <w:rPr>
          <w:rtl/>
        </w:rPr>
        <w:t xml:space="preserve">خرتي ودنياي سواك، ولا ليوم فقري وتفردي في حفرتي إلا أنت، صل على </w:t>
      </w:r>
      <w:r w:rsidR="00152F9D">
        <w:rPr>
          <w:rtl/>
        </w:rPr>
        <w:t>محمّد</w:t>
      </w:r>
      <w:r w:rsidR="003B0815">
        <w:rPr>
          <w:rtl/>
        </w:rPr>
        <w:t xml:space="preserve"> وآل </w:t>
      </w:r>
      <w:r w:rsidR="00152F9D">
        <w:rPr>
          <w:rtl/>
        </w:rPr>
        <w:t>محمّد</w:t>
      </w:r>
      <w:r w:rsidR="003B0815">
        <w:rPr>
          <w:rtl/>
        </w:rPr>
        <w:t xml:space="preserve">، وأعطني خير الدنيا وخير الاخرة، واصرف عني شر الدنيا وشر الاخرة، اللهم اجعلني من اهل الجنة التي حشوها بركة، وعمارها الملائكة مع نبينا </w:t>
      </w:r>
      <w:r w:rsidR="00152F9D">
        <w:rPr>
          <w:rtl/>
        </w:rPr>
        <w:t>محمّد</w:t>
      </w:r>
      <w:r w:rsidR="003B0815">
        <w:rPr>
          <w:rtl/>
        </w:rPr>
        <w:t xml:space="preserve">، وإبراهيم، </w:t>
      </w:r>
      <w:r w:rsidR="00FD0467" w:rsidRPr="00FD0467">
        <w:rPr>
          <w:rStyle w:val="libAlaemChar"/>
          <w:rtl/>
        </w:rPr>
        <w:t>عليها‌السلام</w:t>
      </w:r>
      <w:r w:rsidR="003B0815">
        <w:rPr>
          <w:rtl/>
        </w:rPr>
        <w:t xml:space="preserve"> جمع الله بينه وبين </w:t>
      </w:r>
      <w:r w:rsidR="00152F9D">
        <w:rPr>
          <w:rtl/>
        </w:rPr>
        <w:t>محمّد</w:t>
      </w:r>
      <w:r w:rsidR="003B0815">
        <w:rPr>
          <w:rtl/>
        </w:rPr>
        <w:t xml:space="preserve">، وإبراهيم، </w:t>
      </w:r>
      <w:r w:rsidR="00FD0467" w:rsidRPr="00FD0467">
        <w:rPr>
          <w:rStyle w:val="libAlaemChar"/>
          <w:rtl/>
        </w:rPr>
        <w:t>عليهما‌السلام</w:t>
      </w:r>
      <w:r w:rsidR="003B0815">
        <w:rPr>
          <w:rtl/>
        </w:rPr>
        <w:t xml:space="preserve"> في دار السلام</w:t>
      </w:r>
    </w:p>
    <w:p w:rsidR="002465B3" w:rsidRDefault="00152F9D" w:rsidP="00152F9D">
      <w:pPr>
        <w:pStyle w:val="libLine"/>
        <w:rPr>
          <w:rtl/>
        </w:rPr>
      </w:pPr>
      <w:r>
        <w:rPr>
          <w:rtl/>
        </w:rPr>
        <w:t>____________________________</w:t>
      </w:r>
    </w:p>
    <w:p w:rsidR="003B0815" w:rsidRDefault="002465B3" w:rsidP="002465B3">
      <w:pPr>
        <w:pStyle w:val="libFootnote0"/>
        <w:rPr>
          <w:rtl/>
        </w:rPr>
      </w:pPr>
      <w:r>
        <w:rPr>
          <w:rtl/>
        </w:rPr>
        <w:t>4 -</w:t>
      </w:r>
      <w:r w:rsidR="003B0815">
        <w:rPr>
          <w:rtl/>
        </w:rPr>
        <w:t xml:space="preserve"> جمال </w:t>
      </w:r>
      <w:r w:rsidR="009F5A1A">
        <w:rPr>
          <w:rtl/>
        </w:rPr>
        <w:t>الأُسبوع</w:t>
      </w:r>
      <w:r w:rsidR="003B0815">
        <w:rPr>
          <w:rtl/>
        </w:rPr>
        <w:t xml:space="preserve"> ص 420 باختلاف في اللفظ. </w:t>
      </w:r>
    </w:p>
    <w:p w:rsidR="00EE5CBA" w:rsidRDefault="003B0815" w:rsidP="007410C9">
      <w:pPr>
        <w:pStyle w:val="libNormal0"/>
        <w:rPr>
          <w:rtl/>
        </w:rPr>
      </w:pPr>
      <w:r>
        <w:rPr>
          <w:rtl/>
        </w:rPr>
        <w:br w:type="page"/>
      </w:r>
      <w:r>
        <w:rPr>
          <w:rtl/>
        </w:rPr>
        <w:lastRenderedPageBreak/>
        <w:t xml:space="preserve">ويستحب أن يصلي على </w:t>
      </w:r>
      <w:r w:rsidR="00152F9D">
        <w:rPr>
          <w:rtl/>
        </w:rPr>
        <w:t>محمّد</w:t>
      </w:r>
      <w:r>
        <w:rPr>
          <w:rtl/>
        </w:rPr>
        <w:t xml:space="preserve"> وآله، فيقول: اللهم اجعل صلواتك وصلوات ملائكتك وأنبيائك على </w:t>
      </w:r>
      <w:r w:rsidR="00152F9D">
        <w:rPr>
          <w:rtl/>
        </w:rPr>
        <w:t>محمّد</w:t>
      </w:r>
      <w:r>
        <w:rPr>
          <w:rtl/>
        </w:rPr>
        <w:t xml:space="preserve"> وآله، فمن قال ذلك لم يكتب عليه ذنب سنة، وبرواية أ</w:t>
      </w:r>
      <w:r w:rsidR="007410C9">
        <w:rPr>
          <w:rFonts w:hint="cs"/>
          <w:rtl/>
        </w:rPr>
        <w:t>ُ</w:t>
      </w:r>
      <w:r>
        <w:rPr>
          <w:rtl/>
        </w:rPr>
        <w:t>خرى، قال: يقول</w:t>
      </w:r>
      <w:r w:rsidR="007410C9">
        <w:rPr>
          <w:rFonts w:hint="cs"/>
          <w:rtl/>
        </w:rPr>
        <w:t>:</w:t>
      </w:r>
      <w:r>
        <w:rPr>
          <w:rtl/>
        </w:rPr>
        <w:t xml:space="preserve"> اللهم صل على </w:t>
      </w:r>
      <w:r w:rsidR="00152F9D">
        <w:rPr>
          <w:rtl/>
        </w:rPr>
        <w:t>محمّد</w:t>
      </w:r>
      <w:r>
        <w:rPr>
          <w:rtl/>
        </w:rPr>
        <w:t xml:space="preserve"> وآل </w:t>
      </w:r>
      <w:r w:rsidR="00152F9D">
        <w:rPr>
          <w:rtl/>
        </w:rPr>
        <w:t>محمّد</w:t>
      </w:r>
      <w:r>
        <w:rPr>
          <w:rtl/>
        </w:rPr>
        <w:t>، وعجل فرجهم، فمن قال ذلك لم يمت حتى يدرك صاحب ال</w:t>
      </w:r>
      <w:r w:rsidR="007410C9">
        <w:rPr>
          <w:rFonts w:hint="cs"/>
          <w:rtl/>
        </w:rPr>
        <w:t>أ</w:t>
      </w:r>
      <w:r>
        <w:rPr>
          <w:rtl/>
        </w:rPr>
        <w:t xml:space="preserve">مر </w:t>
      </w:r>
      <w:r w:rsidR="00FD0467" w:rsidRPr="00FD0467">
        <w:rPr>
          <w:rStyle w:val="libAlaemChar"/>
          <w:rtl/>
        </w:rPr>
        <w:t>عليه‌السلام</w:t>
      </w:r>
      <w:r w:rsidR="007410C9">
        <w:rPr>
          <w:rFonts w:hint="cs"/>
          <w:rtl/>
        </w:rPr>
        <w:t xml:space="preserve"> »</w:t>
      </w:r>
      <w:r>
        <w:rPr>
          <w:rtl/>
        </w:rPr>
        <w:t xml:space="preserve">. </w:t>
      </w:r>
    </w:p>
    <w:p w:rsidR="00EE5CBA" w:rsidRDefault="00EE5CBA" w:rsidP="007410C9">
      <w:pPr>
        <w:pStyle w:val="libNormal"/>
        <w:rPr>
          <w:rtl/>
        </w:rPr>
      </w:pPr>
      <w:r>
        <w:rPr>
          <w:rtl/>
        </w:rPr>
        <w:t xml:space="preserve">6509 / 5 - </w:t>
      </w:r>
      <w:r w:rsidR="003B0815">
        <w:rPr>
          <w:rtl/>
        </w:rPr>
        <w:t>وفيه: حدث الحسين بن الحسن بن بابويه، قال: حدثنا ماجيلويه، قال: حدثنا البرقي، عن بعض أصحابنا، عن منصور بن يونس، عن أبي إسماعيل الصيقل، قال قال: أبو</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من صلى على </w:t>
      </w:r>
      <w:r w:rsidR="00152F9D">
        <w:rPr>
          <w:rtl/>
        </w:rPr>
        <w:t>محمّد</w:t>
      </w:r>
      <w:r w:rsidR="003B0815">
        <w:rPr>
          <w:rtl/>
        </w:rPr>
        <w:t xml:space="preserve"> وآله </w:t>
      </w:r>
      <w:r w:rsidR="00FD0467" w:rsidRPr="00FD0467">
        <w:rPr>
          <w:rStyle w:val="libAlaemChar"/>
          <w:rtl/>
        </w:rPr>
        <w:t>عليهم‌السلام</w:t>
      </w:r>
      <w:r w:rsidR="003B0815">
        <w:rPr>
          <w:rtl/>
        </w:rPr>
        <w:t xml:space="preserve"> حين يصلي العصر يوم الجمعة قبل أن ينتقل </w:t>
      </w:r>
      <w:r w:rsidR="002465B3" w:rsidRPr="002465B3">
        <w:rPr>
          <w:rStyle w:val="libFootnotenumChar"/>
          <w:rtl/>
        </w:rPr>
        <w:t>(1)</w:t>
      </w:r>
      <w:r w:rsidR="003B0815">
        <w:rPr>
          <w:rtl/>
        </w:rPr>
        <w:t xml:space="preserve"> من صلاته عشر مرات، يقول: اللهم صل على </w:t>
      </w:r>
      <w:r w:rsidR="00152F9D">
        <w:rPr>
          <w:rtl/>
        </w:rPr>
        <w:t>محمّد</w:t>
      </w:r>
      <w:r w:rsidR="003B0815">
        <w:rPr>
          <w:rtl/>
        </w:rPr>
        <w:t xml:space="preserve"> وآل </w:t>
      </w:r>
      <w:r w:rsidR="00152F9D">
        <w:rPr>
          <w:rtl/>
        </w:rPr>
        <w:t>محمّد</w:t>
      </w:r>
      <w:r w:rsidR="003B0815">
        <w:rPr>
          <w:rtl/>
        </w:rPr>
        <w:t xml:space="preserve"> ال</w:t>
      </w:r>
      <w:r w:rsidR="007410C9">
        <w:rPr>
          <w:rFonts w:hint="cs"/>
          <w:rtl/>
        </w:rPr>
        <w:t>أ</w:t>
      </w:r>
      <w:r w:rsidR="003B0815">
        <w:rPr>
          <w:rtl/>
        </w:rPr>
        <w:t>وصياء المرضيين بأفضل صلواتك، وبارك عليهم بأفضل بركاتك، وعليه و</w:t>
      </w:r>
      <w:r w:rsidR="00FD0467" w:rsidRPr="00FD0467">
        <w:rPr>
          <w:rStyle w:val="libAlaemChar"/>
          <w:rtl/>
        </w:rPr>
        <w:t>عليهم‌السلام</w:t>
      </w:r>
      <w:r w:rsidR="003B0815">
        <w:rPr>
          <w:rtl/>
        </w:rPr>
        <w:t>، وعلى أرواحهم، وأجسادهم، ورحمه الله وبركاته، صلت عليه الملائكة من تلك الجمعة إلى الجمعة المقبلة في تلك الساعة</w:t>
      </w:r>
      <w:r w:rsidR="00E85503">
        <w:rPr>
          <w:rtl/>
        </w:rPr>
        <w:t xml:space="preserve"> »</w:t>
      </w:r>
      <w:r w:rsidR="003B0815">
        <w:rPr>
          <w:rtl/>
        </w:rPr>
        <w:t xml:space="preserve">. </w:t>
      </w:r>
    </w:p>
    <w:p w:rsidR="003B0815" w:rsidRDefault="00EE5CBA" w:rsidP="007410C9">
      <w:pPr>
        <w:pStyle w:val="libNormal"/>
        <w:rPr>
          <w:rtl/>
        </w:rPr>
      </w:pPr>
      <w:r>
        <w:rPr>
          <w:rtl/>
        </w:rPr>
        <w:t xml:space="preserve">6510 / 6 - </w:t>
      </w:r>
      <w:r w:rsidR="003B0815">
        <w:rPr>
          <w:rtl/>
        </w:rPr>
        <w:t>وفيه حدثن أبو</w:t>
      </w:r>
      <w:r w:rsidR="00152F9D">
        <w:rPr>
          <w:rtl/>
        </w:rPr>
        <w:t>محمّد</w:t>
      </w:r>
      <w:r w:rsidR="003B0815">
        <w:rPr>
          <w:rtl/>
        </w:rPr>
        <w:t xml:space="preserve"> هارون بن موسى - رضي الله عنه - قال: حدثنا حيدر بن نعيم السمرقندي، قال: حدثنا </w:t>
      </w:r>
      <w:r w:rsidR="00152F9D">
        <w:rPr>
          <w:rtl/>
        </w:rPr>
        <w:t>محمّد</w:t>
      </w:r>
      <w:r w:rsidR="003B0815">
        <w:rPr>
          <w:rtl/>
        </w:rPr>
        <w:t xml:space="preserve"> بن مسعود العياشي، عن إسماعيل بن مهران، عن </w:t>
      </w:r>
      <w:r w:rsidR="00152F9D">
        <w:rPr>
          <w:rtl/>
        </w:rPr>
        <w:t>محمّد</w:t>
      </w:r>
      <w:r w:rsidR="003B0815">
        <w:rPr>
          <w:rtl/>
        </w:rPr>
        <w:t xml:space="preserve"> بن يحيى، عن ابن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إذا صليت العصر يوم الجمعة، فقل: وذكر مثله إلى قوله، وبركاته، تقول: ذلك سبعا</w:t>
      </w:r>
      <w:r w:rsidR="007410C9">
        <w:rPr>
          <w:rFonts w:hint="cs"/>
          <w:rtl/>
        </w:rPr>
        <w:t>ً</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جمال </w:t>
      </w:r>
      <w:r w:rsidR="009F5A1A">
        <w:rPr>
          <w:rtl/>
        </w:rPr>
        <w:t>الأُسبوع</w:t>
      </w:r>
      <w:r w:rsidR="003B0815">
        <w:rPr>
          <w:rtl/>
        </w:rPr>
        <w:t xml:space="preserve"> ص 445. </w:t>
      </w:r>
    </w:p>
    <w:p w:rsidR="002465B3" w:rsidRDefault="002465B3" w:rsidP="002465B3">
      <w:pPr>
        <w:pStyle w:val="libFootnote"/>
        <w:rPr>
          <w:rtl/>
        </w:rPr>
      </w:pPr>
      <w:r>
        <w:rPr>
          <w:rtl/>
        </w:rPr>
        <w:t>(1)</w:t>
      </w:r>
      <w:r w:rsidR="003B0815">
        <w:rPr>
          <w:rtl/>
        </w:rPr>
        <w:t xml:space="preserve"> في المصدر: ينفتل. </w:t>
      </w:r>
    </w:p>
    <w:p w:rsidR="003B0815" w:rsidRDefault="002465B3" w:rsidP="002465B3">
      <w:pPr>
        <w:pStyle w:val="libFootnote0"/>
        <w:rPr>
          <w:rtl/>
        </w:rPr>
      </w:pPr>
      <w:r>
        <w:rPr>
          <w:rtl/>
        </w:rPr>
        <w:t>6 -</w:t>
      </w:r>
      <w:r w:rsidR="003B0815">
        <w:rPr>
          <w:rtl/>
        </w:rPr>
        <w:t xml:space="preserve"> جمال </w:t>
      </w:r>
      <w:r w:rsidR="009F5A1A">
        <w:rPr>
          <w:rtl/>
        </w:rPr>
        <w:t>الأُسبوع</w:t>
      </w:r>
      <w:r w:rsidR="003B0815">
        <w:rPr>
          <w:rtl/>
        </w:rPr>
        <w:t xml:space="preserve"> ص 446. </w:t>
      </w:r>
    </w:p>
    <w:p w:rsidR="00EE5CBA" w:rsidRDefault="00556A70" w:rsidP="003B0815">
      <w:pPr>
        <w:pStyle w:val="libNormal"/>
        <w:rPr>
          <w:rtl/>
        </w:rPr>
      </w:pPr>
      <w:r>
        <w:rPr>
          <w:rtl/>
        </w:rPr>
        <w:br w:type="page"/>
      </w:r>
      <w:r w:rsidR="00EE5CBA">
        <w:rPr>
          <w:rtl/>
        </w:rPr>
        <w:lastRenderedPageBreak/>
        <w:t xml:space="preserve">6511 / 7 - </w:t>
      </w:r>
      <w:r w:rsidR="003B0815">
        <w:rPr>
          <w:rtl/>
        </w:rPr>
        <w:t xml:space="preserve">وفيه حدث أبو المفضل </w:t>
      </w:r>
      <w:r w:rsidR="00152F9D">
        <w:rPr>
          <w:rtl/>
        </w:rPr>
        <w:t>محمّد</w:t>
      </w:r>
      <w:r w:rsidR="003B0815">
        <w:rPr>
          <w:rtl/>
        </w:rPr>
        <w:t xml:space="preserve"> بن </w:t>
      </w:r>
      <w:r w:rsidR="00152F9D">
        <w:rPr>
          <w:rtl/>
        </w:rPr>
        <w:t>عبدالله</w:t>
      </w:r>
      <w:r w:rsidR="003B0815">
        <w:rPr>
          <w:rtl/>
        </w:rPr>
        <w:t xml:space="preserve"> الشيباني، قال: حدثنا </w:t>
      </w:r>
      <w:r w:rsidR="00152F9D">
        <w:rPr>
          <w:rtl/>
        </w:rPr>
        <w:t>محمّد</w:t>
      </w:r>
      <w:r w:rsidR="003B0815">
        <w:rPr>
          <w:rtl/>
        </w:rPr>
        <w:t xml:space="preserve"> بن صالح الساري قال: حدثنا أحمد بن </w:t>
      </w:r>
      <w:r w:rsidR="00152F9D">
        <w:rPr>
          <w:rtl/>
        </w:rPr>
        <w:t>محمّد</w:t>
      </w:r>
      <w:r w:rsidR="003B0815">
        <w:rPr>
          <w:rtl/>
        </w:rPr>
        <w:t xml:space="preserve"> بن عيسى، قال: حدثنا الحسين بن سعيد، عن النضر بن سويد، عن ابن سنان، عن عمر بن يزيد،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قال: </w:t>
      </w:r>
      <w:r w:rsidR="00E85503">
        <w:rPr>
          <w:rtl/>
        </w:rPr>
        <w:t xml:space="preserve">« </w:t>
      </w:r>
      <w:r w:rsidR="003B0815">
        <w:rPr>
          <w:rtl/>
        </w:rPr>
        <w:t xml:space="preserve">الصلاة على النبي </w:t>
      </w:r>
      <w:r w:rsidR="00FD0467" w:rsidRPr="00FD0467">
        <w:rPr>
          <w:rStyle w:val="libAlaemChar"/>
          <w:rtl/>
        </w:rPr>
        <w:t>صلى‌الله‌عليه‌وآله‌</w:t>
      </w:r>
      <w:r w:rsidR="003B0815">
        <w:rPr>
          <w:rtl/>
        </w:rPr>
        <w:t xml:space="preserve"> بعد العصر يوم الجمعة، تقول: اللهم مصل على </w:t>
      </w:r>
      <w:r w:rsidR="00152F9D">
        <w:rPr>
          <w:rtl/>
        </w:rPr>
        <w:t>محمّد</w:t>
      </w:r>
      <w:r w:rsidR="003B0815">
        <w:rPr>
          <w:rtl/>
        </w:rPr>
        <w:t xml:space="preserve"> وآل </w:t>
      </w:r>
      <w:r w:rsidR="00152F9D">
        <w:rPr>
          <w:rtl/>
        </w:rPr>
        <w:t>محمّد</w:t>
      </w:r>
      <w:r w:rsidR="003B0815">
        <w:rPr>
          <w:rtl/>
        </w:rPr>
        <w:t xml:space="preserve">، وبارك على </w:t>
      </w:r>
      <w:r w:rsidR="00152F9D">
        <w:rPr>
          <w:rtl/>
        </w:rPr>
        <w:t>محمّد</w:t>
      </w:r>
      <w:r w:rsidR="003B0815">
        <w:rPr>
          <w:rtl/>
        </w:rPr>
        <w:t xml:space="preserve"> وآل </w:t>
      </w:r>
      <w:r w:rsidR="00152F9D">
        <w:rPr>
          <w:rtl/>
        </w:rPr>
        <w:t>محمّد</w:t>
      </w:r>
      <w:r w:rsidR="003B0815">
        <w:rPr>
          <w:rtl/>
        </w:rPr>
        <w:t xml:space="preserve">، وارحم </w:t>
      </w:r>
      <w:r w:rsidR="00152F9D">
        <w:rPr>
          <w:rtl/>
        </w:rPr>
        <w:t>محمّد</w:t>
      </w:r>
      <w:r w:rsidR="003B0815">
        <w:rPr>
          <w:rtl/>
        </w:rPr>
        <w:t>ا</w:t>
      </w:r>
      <w:r w:rsidR="007410C9">
        <w:rPr>
          <w:rFonts w:hint="cs"/>
          <w:rtl/>
        </w:rPr>
        <w:t>ً</w:t>
      </w:r>
      <w:r w:rsidR="003B0815">
        <w:rPr>
          <w:rtl/>
        </w:rPr>
        <w:t xml:space="preserve"> وآل </w:t>
      </w:r>
      <w:r w:rsidR="00152F9D">
        <w:rPr>
          <w:rtl/>
        </w:rPr>
        <w:t>محمّد</w:t>
      </w:r>
      <w:r w:rsidR="003B0815">
        <w:rPr>
          <w:rtl/>
        </w:rPr>
        <w:t xml:space="preserve">، وارفع </w:t>
      </w:r>
      <w:r w:rsidR="00152F9D">
        <w:rPr>
          <w:rtl/>
        </w:rPr>
        <w:t>محمّد</w:t>
      </w:r>
      <w:r w:rsidR="003B0815">
        <w:rPr>
          <w:rtl/>
        </w:rPr>
        <w:t>ا</w:t>
      </w:r>
      <w:r w:rsidR="007410C9">
        <w:rPr>
          <w:rFonts w:hint="cs"/>
          <w:rtl/>
        </w:rPr>
        <w:t>ً</w:t>
      </w:r>
      <w:r w:rsidR="003B0815">
        <w:rPr>
          <w:rtl/>
        </w:rPr>
        <w:t xml:space="preserve"> وآل </w:t>
      </w:r>
      <w:r w:rsidR="00152F9D">
        <w:rPr>
          <w:rtl/>
        </w:rPr>
        <w:t>محمّد</w:t>
      </w:r>
      <w:r w:rsidR="003B0815">
        <w:rPr>
          <w:rtl/>
        </w:rPr>
        <w:t xml:space="preserve"> الذين أذهبت عنهم الرجس وطهرتم تطهيرا</w:t>
      </w:r>
      <w:r w:rsidR="007410C9">
        <w:rPr>
          <w:rFonts w:hint="cs"/>
          <w:rtl/>
        </w:rPr>
        <w:t>ً</w:t>
      </w:r>
      <w:r w:rsidR="00E85503">
        <w:rPr>
          <w:rtl/>
        </w:rPr>
        <w:t xml:space="preserve"> »</w:t>
      </w:r>
      <w:r w:rsidR="003B0815">
        <w:rPr>
          <w:rtl/>
        </w:rPr>
        <w:t xml:space="preserve">. </w:t>
      </w:r>
    </w:p>
    <w:p w:rsidR="00EE5CBA" w:rsidRDefault="00EE5CBA" w:rsidP="00E90448">
      <w:pPr>
        <w:pStyle w:val="libNormal"/>
        <w:rPr>
          <w:rtl/>
        </w:rPr>
      </w:pPr>
      <w:r>
        <w:rPr>
          <w:rtl/>
        </w:rPr>
        <w:t xml:space="preserve">6512 / 8 - </w:t>
      </w:r>
      <w:r w:rsidR="003B0815">
        <w:rPr>
          <w:rtl/>
        </w:rPr>
        <w:t xml:space="preserve">وفيه حدث أبوالمفضل </w:t>
      </w:r>
      <w:r w:rsidR="00152F9D">
        <w:rPr>
          <w:rtl/>
        </w:rPr>
        <w:t>محمّد</w:t>
      </w:r>
      <w:r w:rsidR="003B0815">
        <w:rPr>
          <w:rtl/>
        </w:rPr>
        <w:t xml:space="preserve"> بن </w:t>
      </w:r>
      <w:r w:rsidR="00152F9D">
        <w:rPr>
          <w:rtl/>
        </w:rPr>
        <w:t>عبدالله</w:t>
      </w:r>
      <w:r w:rsidR="003B0815">
        <w:rPr>
          <w:rtl/>
        </w:rPr>
        <w:t xml:space="preserve">، قال: حدثنا عصمة بن نوح قال: حدثنا أحمد بن </w:t>
      </w:r>
      <w:r w:rsidR="00152F9D">
        <w:rPr>
          <w:rtl/>
        </w:rPr>
        <w:t>محمّد</w:t>
      </w:r>
      <w:r w:rsidR="003B0815">
        <w:rPr>
          <w:rtl/>
        </w:rPr>
        <w:t xml:space="preserve"> بن عيسى قال: حدثنا أحمد بن </w:t>
      </w:r>
      <w:r w:rsidR="00152F9D">
        <w:rPr>
          <w:rtl/>
        </w:rPr>
        <w:t>محمّد</w:t>
      </w:r>
      <w:r w:rsidR="003B0815">
        <w:rPr>
          <w:rtl/>
        </w:rPr>
        <w:t xml:space="preserve"> بن أبي نصر، عن </w:t>
      </w:r>
      <w:r w:rsidR="00152F9D">
        <w:rPr>
          <w:rtl/>
        </w:rPr>
        <w:t>عبدالله</w:t>
      </w:r>
      <w:r w:rsidR="003B0815">
        <w:rPr>
          <w:rtl/>
        </w:rPr>
        <w:t xml:space="preserve"> 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إذا كان يوم القيامة بعث الله تعالى ال</w:t>
      </w:r>
      <w:r w:rsidR="007410C9">
        <w:rPr>
          <w:rFonts w:hint="cs"/>
          <w:rtl/>
        </w:rPr>
        <w:t>أ</w:t>
      </w:r>
      <w:r w:rsidR="003B0815">
        <w:rPr>
          <w:rtl/>
        </w:rPr>
        <w:t xml:space="preserve">يام، ويبعث يوم </w:t>
      </w:r>
      <w:r w:rsidR="002465B3" w:rsidRPr="002465B3">
        <w:rPr>
          <w:rStyle w:val="libFootnotenumChar"/>
          <w:rtl/>
        </w:rPr>
        <w:t>(1)</w:t>
      </w:r>
      <w:r w:rsidR="003B0815">
        <w:rPr>
          <w:rtl/>
        </w:rPr>
        <w:t xml:space="preserve"> الجمعة أمامها كالعروس ذات كمال وجمال تهدى إلى ذي دين ومال، فتقف على باب الجنة، وال</w:t>
      </w:r>
      <w:r w:rsidR="00E90448">
        <w:rPr>
          <w:rFonts w:hint="cs"/>
          <w:rtl/>
        </w:rPr>
        <w:t>أ</w:t>
      </w:r>
      <w:r w:rsidR="003B0815">
        <w:rPr>
          <w:rtl/>
        </w:rPr>
        <w:t xml:space="preserve">يام خلفها، فشفع لكل من أكثر الصلاة فيها على </w:t>
      </w:r>
      <w:r w:rsidR="00152F9D">
        <w:rPr>
          <w:rtl/>
        </w:rPr>
        <w:t>محمّد</w:t>
      </w:r>
      <w:r w:rsidR="003B0815">
        <w:rPr>
          <w:rtl/>
        </w:rPr>
        <w:t xml:space="preserve"> وآل </w:t>
      </w:r>
      <w:r w:rsidR="00152F9D">
        <w:rPr>
          <w:rtl/>
        </w:rPr>
        <w:t>محمّد</w:t>
      </w:r>
      <w:r w:rsidR="003B0815">
        <w:rPr>
          <w:rtl/>
        </w:rPr>
        <w:t xml:space="preserve"> </w:t>
      </w:r>
      <w:r w:rsidR="00FD0467" w:rsidRPr="00FD0467">
        <w:rPr>
          <w:rStyle w:val="libAlaemChar"/>
          <w:rtl/>
        </w:rPr>
        <w:t>عليهم‌السلام</w:t>
      </w:r>
      <w:r w:rsidR="003B0815">
        <w:rPr>
          <w:rtl/>
        </w:rPr>
        <w:t xml:space="preserve">، قال ابن سنان: فقلت كم الكثير في هذا، وفي أي زمان أوقات الجمعة أفضل، قال: مائة مرة، وليكن ذلك بعد العصر، قال: فكيف أقولها: قال: تقول: اللهم صل على </w:t>
      </w:r>
      <w:r w:rsidR="00152F9D">
        <w:rPr>
          <w:rtl/>
        </w:rPr>
        <w:t>محمّد</w:t>
      </w:r>
      <w:r w:rsidR="003B0815">
        <w:rPr>
          <w:rtl/>
        </w:rPr>
        <w:t xml:space="preserve"> وآل </w:t>
      </w:r>
      <w:r w:rsidR="00152F9D">
        <w:rPr>
          <w:rtl/>
        </w:rPr>
        <w:t>محمّد</w:t>
      </w:r>
      <w:r w:rsidR="003B0815">
        <w:rPr>
          <w:rtl/>
        </w:rPr>
        <w:t>، وعجل فرجهم</w:t>
      </w:r>
      <w:r w:rsidR="00E85503">
        <w:rPr>
          <w:rtl/>
        </w:rPr>
        <w:t xml:space="preserve"> »</w:t>
      </w:r>
      <w:r w:rsidR="003B0815">
        <w:rPr>
          <w:rtl/>
        </w:rPr>
        <w:t xml:space="preserve">. </w:t>
      </w:r>
    </w:p>
    <w:p w:rsidR="003B0815" w:rsidRDefault="00EE5CBA" w:rsidP="003B0815">
      <w:pPr>
        <w:pStyle w:val="libNormal"/>
        <w:rPr>
          <w:rtl/>
        </w:rPr>
      </w:pPr>
      <w:r>
        <w:rPr>
          <w:rtl/>
        </w:rPr>
        <w:t xml:space="preserve">6513 / 9 - </w:t>
      </w:r>
      <w:r w:rsidR="003B0815">
        <w:rPr>
          <w:rtl/>
        </w:rPr>
        <w:t xml:space="preserve">وفيه: حدث أحمد بن </w:t>
      </w:r>
      <w:r w:rsidR="00152F9D">
        <w:rPr>
          <w:rtl/>
        </w:rPr>
        <w:t>محمّد</w:t>
      </w:r>
      <w:r w:rsidR="003B0815">
        <w:rPr>
          <w:rtl/>
        </w:rPr>
        <w:t xml:space="preserve"> الكوفي، قال: حدثنا أحمد بن </w:t>
      </w:r>
      <w:r w:rsidR="00152F9D">
        <w:rPr>
          <w:rtl/>
        </w:rPr>
        <w:t>محمّد</w:t>
      </w:r>
      <w:r w:rsidR="003B0815">
        <w:rPr>
          <w:rtl/>
        </w:rPr>
        <w:t xml:space="preserve"> بن سعيد، قال: حدثنا جعفر بن </w:t>
      </w:r>
      <w:r w:rsidR="00152F9D">
        <w:rPr>
          <w:rtl/>
        </w:rPr>
        <w:t>عبدالله</w:t>
      </w:r>
      <w:r w:rsidR="003B0815">
        <w:rPr>
          <w:rtl/>
        </w:rPr>
        <w:t xml:space="preserve"> ال</w:t>
      </w:r>
      <w:r w:rsidR="00152F9D">
        <w:rPr>
          <w:rtl/>
        </w:rPr>
        <w:t>محمّد</w:t>
      </w:r>
      <w:r w:rsidR="003B0815">
        <w:rPr>
          <w:rtl/>
        </w:rPr>
        <w:t>ي، قال: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7 -</w:t>
      </w:r>
      <w:r w:rsidR="003B0815">
        <w:rPr>
          <w:rtl/>
        </w:rPr>
        <w:t xml:space="preserve"> جمال </w:t>
      </w:r>
      <w:r w:rsidR="009F5A1A">
        <w:rPr>
          <w:rtl/>
        </w:rPr>
        <w:t>الأُسبوع</w:t>
      </w:r>
      <w:r w:rsidR="003B0815">
        <w:rPr>
          <w:rtl/>
        </w:rPr>
        <w:t xml:space="preserve"> 2 ص 446. </w:t>
      </w:r>
    </w:p>
    <w:p w:rsidR="002465B3" w:rsidRDefault="002465B3" w:rsidP="002465B3">
      <w:pPr>
        <w:pStyle w:val="libFootnote0"/>
        <w:rPr>
          <w:rtl/>
        </w:rPr>
      </w:pPr>
      <w:r>
        <w:rPr>
          <w:rtl/>
        </w:rPr>
        <w:t>8 -</w:t>
      </w:r>
      <w:r w:rsidR="003B0815">
        <w:rPr>
          <w:rtl/>
        </w:rPr>
        <w:t xml:space="preserve"> جمال </w:t>
      </w:r>
      <w:r w:rsidR="009F5A1A">
        <w:rPr>
          <w:rtl/>
        </w:rPr>
        <w:t>الأُسبوع</w:t>
      </w:r>
      <w:r w:rsidR="003B0815">
        <w:rPr>
          <w:rtl/>
        </w:rPr>
        <w:t xml:space="preserve"> ص 449. </w:t>
      </w:r>
    </w:p>
    <w:p w:rsidR="002465B3" w:rsidRDefault="002465B3" w:rsidP="002465B3">
      <w:pPr>
        <w:pStyle w:val="libFootnote"/>
        <w:rPr>
          <w:rtl/>
        </w:rPr>
      </w:pPr>
      <w:r>
        <w:rPr>
          <w:rtl/>
        </w:rPr>
        <w:t>(1)</w:t>
      </w:r>
      <w:r w:rsidR="003B0815">
        <w:rPr>
          <w:rtl/>
        </w:rPr>
        <w:t xml:space="preserve"> يوم: ليس في المصدر. </w:t>
      </w:r>
    </w:p>
    <w:p w:rsidR="003B0815" w:rsidRDefault="002465B3" w:rsidP="002465B3">
      <w:pPr>
        <w:pStyle w:val="libFootnote0"/>
        <w:rPr>
          <w:rtl/>
        </w:rPr>
      </w:pPr>
      <w:r>
        <w:rPr>
          <w:rtl/>
        </w:rPr>
        <w:t>9 -</w:t>
      </w:r>
      <w:r w:rsidR="003B0815">
        <w:rPr>
          <w:rtl/>
        </w:rPr>
        <w:t xml:space="preserve"> جمال </w:t>
      </w:r>
      <w:r w:rsidR="009F5A1A">
        <w:rPr>
          <w:rtl/>
        </w:rPr>
        <w:t>الأُسبوع</w:t>
      </w:r>
      <w:r w:rsidR="003B0815">
        <w:rPr>
          <w:rtl/>
        </w:rPr>
        <w:t xml:space="preserve"> ص 450. </w:t>
      </w:r>
    </w:p>
    <w:p w:rsidR="00EE5CBA" w:rsidRDefault="003B0815" w:rsidP="00E90448">
      <w:pPr>
        <w:pStyle w:val="libNormal0"/>
        <w:rPr>
          <w:rtl/>
        </w:rPr>
      </w:pPr>
      <w:r>
        <w:rPr>
          <w:rtl/>
        </w:rPr>
        <w:br w:type="page"/>
      </w:r>
      <w:r>
        <w:rPr>
          <w:rtl/>
        </w:rPr>
        <w:lastRenderedPageBreak/>
        <w:t xml:space="preserve">حدثنا </w:t>
      </w:r>
      <w:r w:rsidR="00152F9D">
        <w:rPr>
          <w:rtl/>
        </w:rPr>
        <w:t>محمّد</w:t>
      </w:r>
      <w:r>
        <w:rPr>
          <w:rtl/>
        </w:rPr>
        <w:t xml:space="preserve"> بن أبي عمير</w:t>
      </w:r>
      <w:r w:rsidR="007410C9">
        <w:rPr>
          <w:rFonts w:hint="cs"/>
          <w:rtl/>
        </w:rPr>
        <w:t>،</w:t>
      </w:r>
      <w:r>
        <w:rPr>
          <w:rtl/>
        </w:rPr>
        <w:t xml:space="preserve"> عن حفص بن أبي البختري، عن جعفر بن </w:t>
      </w:r>
      <w:r w:rsidR="00152F9D">
        <w:rPr>
          <w:rtl/>
        </w:rPr>
        <w:t>محمّد</w:t>
      </w:r>
      <w:r>
        <w:rPr>
          <w:rtl/>
        </w:rPr>
        <w:t xml:space="preserve"> </w:t>
      </w:r>
      <w:r w:rsidR="00FD0467" w:rsidRPr="00FD0467">
        <w:rPr>
          <w:rStyle w:val="libAlaemChar"/>
          <w:rtl/>
        </w:rPr>
        <w:t>عليهما‌السلام</w:t>
      </w:r>
      <w:r>
        <w:rPr>
          <w:rtl/>
        </w:rPr>
        <w:t xml:space="preserve"> قال: </w:t>
      </w:r>
      <w:r w:rsidR="00E85503">
        <w:rPr>
          <w:rtl/>
        </w:rPr>
        <w:t xml:space="preserve">« </w:t>
      </w:r>
      <w:r>
        <w:rPr>
          <w:rtl/>
        </w:rPr>
        <w:t>أفضل ال</w:t>
      </w:r>
      <w:r w:rsidR="007410C9">
        <w:rPr>
          <w:rFonts w:hint="cs"/>
          <w:rtl/>
        </w:rPr>
        <w:t>أ</w:t>
      </w:r>
      <w:r>
        <w:rPr>
          <w:rtl/>
        </w:rPr>
        <w:t xml:space="preserve">عمال يوم الجمعة الصلاة على النبي </w:t>
      </w:r>
      <w:r w:rsidR="00FD0467" w:rsidRPr="00FD0467">
        <w:rPr>
          <w:rStyle w:val="libAlaemChar"/>
          <w:rtl/>
        </w:rPr>
        <w:t>صلى‌الله‌عليه‌وآله‌</w:t>
      </w:r>
      <w:r>
        <w:rPr>
          <w:rtl/>
        </w:rPr>
        <w:t xml:space="preserve"> بعد العصر، قال قيل له كيف نقول: قال: تقولون: صلوات الله، وملائكته، وأنبيائه، ورسله، وجميع خلقه على </w:t>
      </w:r>
      <w:r w:rsidR="00152F9D">
        <w:rPr>
          <w:rtl/>
        </w:rPr>
        <w:t>محمّد</w:t>
      </w:r>
      <w:r>
        <w:rPr>
          <w:rtl/>
        </w:rPr>
        <w:t xml:space="preserve"> وآل </w:t>
      </w:r>
      <w:r w:rsidR="00152F9D">
        <w:rPr>
          <w:rtl/>
        </w:rPr>
        <w:t>محمّد</w:t>
      </w:r>
      <w:r>
        <w:rPr>
          <w:rtl/>
        </w:rPr>
        <w:t>، والسلام عليه وعليهم، وعلى أرواحهم، وأجسادهم، ورحمة الله وبركاته، تقولها مائة مرة</w:t>
      </w:r>
      <w:r w:rsidR="00E85503">
        <w:rPr>
          <w:rtl/>
        </w:rPr>
        <w:t xml:space="preserve"> »</w:t>
      </w:r>
      <w:r>
        <w:rPr>
          <w:rtl/>
        </w:rPr>
        <w:t xml:space="preserve">. </w:t>
      </w:r>
    </w:p>
    <w:p w:rsidR="00EE5CBA" w:rsidRDefault="00EE5CBA" w:rsidP="00E90448">
      <w:pPr>
        <w:pStyle w:val="libNormal"/>
        <w:rPr>
          <w:rtl/>
        </w:rPr>
      </w:pPr>
      <w:r>
        <w:rPr>
          <w:rtl/>
        </w:rPr>
        <w:t xml:space="preserve">6514 / 10 - </w:t>
      </w:r>
      <w:r w:rsidR="003B0815">
        <w:rPr>
          <w:rtl/>
        </w:rPr>
        <w:t>وب</w:t>
      </w:r>
      <w:r w:rsidR="00152F9D">
        <w:rPr>
          <w:rtl/>
        </w:rPr>
        <w:t>الإسناد</w:t>
      </w:r>
      <w:r w:rsidR="003B0815">
        <w:rPr>
          <w:rtl/>
        </w:rPr>
        <w:t xml:space="preserve">، عن </w:t>
      </w:r>
      <w:r w:rsidR="00152F9D">
        <w:rPr>
          <w:rtl/>
        </w:rPr>
        <w:t>محمّد</w:t>
      </w:r>
      <w:r w:rsidR="003B0815">
        <w:rPr>
          <w:rtl/>
        </w:rPr>
        <w:t xml:space="preserve"> بن الحسن بن أحمد بن الوليد، قال: أخبرنا </w:t>
      </w:r>
      <w:r w:rsidR="00152F9D">
        <w:rPr>
          <w:rtl/>
        </w:rPr>
        <w:t>محمّد</w:t>
      </w:r>
      <w:r w:rsidR="003B0815">
        <w:rPr>
          <w:rtl/>
        </w:rPr>
        <w:t xml:space="preserve"> بن الحسن الصفار، عن </w:t>
      </w:r>
      <w:r w:rsidR="00152F9D">
        <w:rPr>
          <w:rtl/>
        </w:rPr>
        <w:t>محمّد</w:t>
      </w:r>
      <w:r w:rsidR="003B0815">
        <w:rPr>
          <w:rtl/>
        </w:rPr>
        <w:t xml:space="preserve"> بن حسان، عن أبى عمران موسى بن رنجويه ال</w:t>
      </w:r>
      <w:r w:rsidR="00E90448">
        <w:rPr>
          <w:rFonts w:hint="cs"/>
          <w:rtl/>
        </w:rPr>
        <w:t>أ</w:t>
      </w:r>
      <w:r w:rsidR="003B0815">
        <w:rPr>
          <w:rtl/>
        </w:rPr>
        <w:t xml:space="preserve">رمني، عن </w:t>
      </w:r>
      <w:r w:rsidR="00152F9D">
        <w:rPr>
          <w:rtl/>
        </w:rPr>
        <w:t>عبدالله</w:t>
      </w:r>
      <w:r w:rsidR="003B0815">
        <w:rPr>
          <w:rtl/>
        </w:rPr>
        <w:t xml:space="preserve"> بن الح</w:t>
      </w:r>
      <w:r w:rsidR="00E90448">
        <w:rPr>
          <w:rtl/>
        </w:rPr>
        <w:t>كم، عن زيد الشحام، قال: قال أبو</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إذا صليت العصر يوم الجمعة، فقل: اللهم اجعل صلواتك، وصلوات ملائكتك، وأنبيائك، ورسلك على </w:t>
      </w:r>
      <w:r w:rsidR="00152F9D">
        <w:rPr>
          <w:rtl/>
        </w:rPr>
        <w:t>محمّد</w:t>
      </w:r>
      <w:r w:rsidR="003B0815">
        <w:rPr>
          <w:rtl/>
        </w:rPr>
        <w:t xml:space="preserve"> النبي ال</w:t>
      </w:r>
      <w:r w:rsidR="007410C9">
        <w:rPr>
          <w:rFonts w:hint="cs"/>
          <w:rtl/>
        </w:rPr>
        <w:t>أُ</w:t>
      </w:r>
      <w:r w:rsidR="003B0815">
        <w:rPr>
          <w:rtl/>
        </w:rPr>
        <w:t>م</w:t>
      </w:r>
      <w:r w:rsidR="007410C9">
        <w:rPr>
          <w:rFonts w:hint="cs"/>
          <w:rtl/>
        </w:rPr>
        <w:t>ّ</w:t>
      </w:r>
      <w:r w:rsidR="003B0815">
        <w:rPr>
          <w:rtl/>
        </w:rPr>
        <w:t>ي وعلى أهل بيته و</w:t>
      </w:r>
      <w:r w:rsidR="00FD0467" w:rsidRPr="00FD0467">
        <w:rPr>
          <w:rStyle w:val="libAlaemChar"/>
          <w:rtl/>
        </w:rPr>
        <w:t>عليهم‌السلام</w:t>
      </w:r>
      <w:r w:rsidR="003B0815">
        <w:rPr>
          <w:rtl/>
        </w:rPr>
        <w:t xml:space="preserve"> ورحمة الله وبركاته مائة مرة</w:t>
      </w:r>
      <w:r w:rsidR="00E85503">
        <w:rPr>
          <w:rtl/>
        </w:rPr>
        <w:t xml:space="preserve"> »</w:t>
      </w:r>
      <w:r w:rsidR="003B0815">
        <w:rPr>
          <w:rtl/>
        </w:rPr>
        <w:t xml:space="preserve">. </w:t>
      </w:r>
    </w:p>
    <w:p w:rsidR="003B0815" w:rsidRDefault="00EE5CBA" w:rsidP="007410C9">
      <w:pPr>
        <w:pStyle w:val="libNormal"/>
        <w:rPr>
          <w:rtl/>
        </w:rPr>
      </w:pPr>
      <w:r>
        <w:rPr>
          <w:rtl/>
        </w:rPr>
        <w:t xml:space="preserve">6515 / 11 - </w:t>
      </w:r>
      <w:r w:rsidR="003B0815">
        <w:rPr>
          <w:rtl/>
        </w:rPr>
        <w:t xml:space="preserve">وفيه: حدث هارون بن موسى التلعكبري - رضي الله عنه - قال: أخبرنا </w:t>
      </w:r>
      <w:r w:rsidR="00152F9D">
        <w:rPr>
          <w:rtl/>
        </w:rPr>
        <w:t>محمّد</w:t>
      </w:r>
      <w:r w:rsidR="003B0815">
        <w:rPr>
          <w:rtl/>
        </w:rPr>
        <w:t xml:space="preserve"> بن الحسن بن الوليد، قال: حدثنا سعد بن </w:t>
      </w:r>
      <w:r w:rsidR="00152F9D">
        <w:rPr>
          <w:rtl/>
        </w:rPr>
        <w:t>عبدالله</w:t>
      </w:r>
      <w:r w:rsidR="003B0815">
        <w:rPr>
          <w:rtl/>
        </w:rPr>
        <w:t xml:space="preserve"> قال: حدثنا أحمد بن الحسن بن فضال، عن أبيه، عن علي بن عطية، وذبيان بن حكيم ال</w:t>
      </w:r>
      <w:r w:rsidR="007410C9">
        <w:rPr>
          <w:rFonts w:hint="cs"/>
          <w:rtl/>
        </w:rPr>
        <w:t>أ</w:t>
      </w:r>
      <w:r w:rsidR="003B0815">
        <w:rPr>
          <w:rtl/>
        </w:rPr>
        <w:t xml:space="preserve">ودي، عن موسى بن اكيل النميري، عن ابي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يستغفر الله تعالى يوم الجمعة بعد العصر سبعين مرة، يقول: أستغفر الله وأتوب إليه، غفر الله له ذنبه فيما سلف، وعصمه فيما بقي، فإن لم يكن له ذنب غفر له ذنوب والديه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10 -</w:t>
      </w:r>
      <w:r w:rsidR="003B0815">
        <w:rPr>
          <w:rtl/>
        </w:rPr>
        <w:t xml:space="preserve"> جمال </w:t>
      </w:r>
      <w:r w:rsidR="009F5A1A">
        <w:rPr>
          <w:rtl/>
        </w:rPr>
        <w:t>الأُسبوع</w:t>
      </w:r>
      <w:r w:rsidR="003B0815">
        <w:rPr>
          <w:rtl/>
        </w:rPr>
        <w:t xml:space="preserve"> ص 451. </w:t>
      </w:r>
    </w:p>
    <w:p w:rsidR="003B0815" w:rsidRDefault="002465B3" w:rsidP="002465B3">
      <w:pPr>
        <w:pStyle w:val="libFootnote0"/>
        <w:rPr>
          <w:rtl/>
        </w:rPr>
      </w:pPr>
      <w:r>
        <w:rPr>
          <w:rtl/>
        </w:rPr>
        <w:t>11 -</w:t>
      </w:r>
      <w:r w:rsidR="003B0815">
        <w:rPr>
          <w:rtl/>
        </w:rPr>
        <w:t xml:space="preserve"> جمال </w:t>
      </w:r>
      <w:r w:rsidR="009F5A1A">
        <w:rPr>
          <w:rtl/>
        </w:rPr>
        <w:t>الأُسبوع</w:t>
      </w:r>
      <w:r w:rsidR="003B0815">
        <w:rPr>
          <w:rtl/>
        </w:rPr>
        <w:t xml:space="preserve"> ص 452. </w:t>
      </w:r>
    </w:p>
    <w:p w:rsidR="00EE5CBA" w:rsidRDefault="00556A70" w:rsidP="00E90448">
      <w:pPr>
        <w:pStyle w:val="libNormal"/>
        <w:rPr>
          <w:rtl/>
        </w:rPr>
      </w:pPr>
      <w:r>
        <w:rPr>
          <w:rtl/>
        </w:rPr>
        <w:br w:type="page"/>
      </w:r>
      <w:r w:rsidR="00EE5CBA">
        <w:rPr>
          <w:rtl/>
        </w:rPr>
        <w:lastRenderedPageBreak/>
        <w:t xml:space="preserve">6516 / 12 - </w:t>
      </w:r>
      <w:r w:rsidR="003B0815">
        <w:rPr>
          <w:rtl/>
        </w:rPr>
        <w:t xml:space="preserve">وحدث علي بن </w:t>
      </w:r>
      <w:r w:rsidR="00152F9D">
        <w:rPr>
          <w:rtl/>
        </w:rPr>
        <w:t>محمّد</w:t>
      </w:r>
      <w:r w:rsidR="003B0815">
        <w:rPr>
          <w:rtl/>
        </w:rPr>
        <w:t xml:space="preserve"> السندي، قال: أخبرنا </w:t>
      </w:r>
      <w:r w:rsidR="00152F9D">
        <w:rPr>
          <w:rtl/>
        </w:rPr>
        <w:t>محمّد</w:t>
      </w:r>
      <w:r w:rsidR="003B0815">
        <w:rPr>
          <w:rtl/>
        </w:rPr>
        <w:t xml:space="preserve"> بن الحسن بن أحمد بن الوليد، عن </w:t>
      </w:r>
      <w:r w:rsidR="00152F9D">
        <w:rPr>
          <w:rtl/>
        </w:rPr>
        <w:t>محمّد</w:t>
      </w:r>
      <w:r w:rsidR="003B0815">
        <w:rPr>
          <w:rtl/>
        </w:rPr>
        <w:t xml:space="preserve"> بن الحسن الصفار، عن إبراهيم بن هاشم، عن الحسين بن يزيد، عن أبي الحسن موسى بن جعفر </w:t>
      </w:r>
      <w:r w:rsidR="00E90448">
        <w:rPr>
          <w:rFonts w:hint="cs"/>
          <w:rtl/>
        </w:rPr>
        <w:t>(</w:t>
      </w:r>
      <w:r w:rsidR="003B0815">
        <w:rPr>
          <w:rtl/>
        </w:rPr>
        <w:t>صلوات الله عليهما</w:t>
      </w:r>
      <w:r w:rsidR="00E90448">
        <w:rPr>
          <w:rFonts w:hint="cs"/>
          <w:rtl/>
        </w:rPr>
        <w:t>)</w:t>
      </w:r>
      <w:r w:rsidR="003B0815">
        <w:rPr>
          <w:rtl/>
        </w:rPr>
        <w:t xml:space="preserve">، قال: </w:t>
      </w:r>
      <w:r w:rsidR="00E85503">
        <w:rPr>
          <w:rtl/>
        </w:rPr>
        <w:t xml:space="preserve">« </w:t>
      </w:r>
      <w:r w:rsidR="003B0815">
        <w:rPr>
          <w:rtl/>
        </w:rPr>
        <w:t>إن لله تعالى يوم الجمعة ألف نفحة من رحمته، يعطي كل عبد منها ما شاء، فمن قرأ بعد العصر يوم الجمعه إنا أنزلناه في ليلة القدر مائة مرة، وهب الله له تلك ال</w:t>
      </w:r>
      <w:r w:rsidR="00E90448">
        <w:rPr>
          <w:rFonts w:hint="cs"/>
          <w:rtl/>
        </w:rPr>
        <w:t>أ</w:t>
      </w:r>
      <w:r w:rsidR="003B0815">
        <w:rPr>
          <w:rtl/>
        </w:rPr>
        <w:t>لف، ومثلها</w:t>
      </w:r>
      <w:r w:rsidR="00E85503">
        <w:rPr>
          <w:rtl/>
        </w:rPr>
        <w:t xml:space="preserve"> »</w:t>
      </w:r>
      <w:r w:rsidR="003B0815">
        <w:rPr>
          <w:rtl/>
        </w:rPr>
        <w:t xml:space="preserve">. </w:t>
      </w:r>
    </w:p>
    <w:p w:rsidR="00EE5CBA" w:rsidRDefault="00EE5CBA" w:rsidP="003B0815">
      <w:pPr>
        <w:pStyle w:val="libNormal"/>
        <w:rPr>
          <w:rtl/>
        </w:rPr>
      </w:pPr>
      <w:r>
        <w:rPr>
          <w:rtl/>
        </w:rPr>
        <w:t xml:space="preserve">6517 / 13 - </w:t>
      </w:r>
      <w:r w:rsidR="003B0815">
        <w:rPr>
          <w:rtl/>
        </w:rPr>
        <w:t xml:space="preserve">فقه الرضا </w:t>
      </w:r>
      <w:r w:rsidR="00FD0467" w:rsidRPr="00FD0467">
        <w:rPr>
          <w:rStyle w:val="libAlaemChar"/>
          <w:rtl/>
        </w:rPr>
        <w:t>عليه‌السلام</w:t>
      </w:r>
      <w:r w:rsidR="003B0815">
        <w:rPr>
          <w:rtl/>
        </w:rPr>
        <w:t xml:space="preserve"> في سياق أعمال الجمعة: </w:t>
      </w:r>
      <w:r w:rsidR="00E85503">
        <w:rPr>
          <w:rtl/>
        </w:rPr>
        <w:t xml:space="preserve">« </w:t>
      </w:r>
      <w:r w:rsidR="003B0815">
        <w:rPr>
          <w:rtl/>
        </w:rPr>
        <w:t xml:space="preserve">قل بعد العصر سبع مرات اللهم: صل على </w:t>
      </w:r>
      <w:r w:rsidR="00152F9D">
        <w:rPr>
          <w:rtl/>
        </w:rPr>
        <w:t>محمّد</w:t>
      </w:r>
      <w:r w:rsidR="003B0815">
        <w:rPr>
          <w:rtl/>
        </w:rPr>
        <w:t xml:space="preserve"> وعلى آل </w:t>
      </w:r>
      <w:r w:rsidR="00152F9D">
        <w:rPr>
          <w:rtl/>
        </w:rPr>
        <w:t>محمّد</w:t>
      </w:r>
      <w:r w:rsidR="003B0815">
        <w:rPr>
          <w:rtl/>
        </w:rPr>
        <w:t xml:space="preserve"> المصطفين بأفضل صلواتك، وبارك عليهم بأفضل بركاتك، والسلام على أرواحهم وأجسادهم ورحمة الله وبركاته</w:t>
      </w:r>
      <w:r w:rsidR="00E85503">
        <w:rPr>
          <w:rtl/>
        </w:rPr>
        <w:t xml:space="preserve"> »</w:t>
      </w:r>
      <w:r w:rsidR="003B0815">
        <w:rPr>
          <w:rtl/>
        </w:rPr>
        <w:t xml:space="preserve">. وباقي أعمال العصر يوم الجمعة كدعاء العشرات، والصلوات الكبيرة، ودعاء الصحيفة، وغيرها يطلب من كتب الدعوات. </w:t>
      </w:r>
    </w:p>
    <w:p w:rsidR="003B0815" w:rsidRDefault="00EE5CBA" w:rsidP="00E90448">
      <w:pPr>
        <w:pStyle w:val="libNormal"/>
        <w:rPr>
          <w:rtl/>
        </w:rPr>
      </w:pPr>
      <w:r>
        <w:rPr>
          <w:rtl/>
        </w:rPr>
        <w:t xml:space="preserve">6518 / 14 - </w:t>
      </w:r>
      <w:r w:rsidR="003B0815">
        <w:rPr>
          <w:rtl/>
        </w:rPr>
        <w:t xml:space="preserve">الشيخ الطوسي في المصباح: عن عمر بن يزيد،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قبرأ يوم الجمعة حين يسلم الحمد سبع مرات، </w:t>
      </w:r>
      <w:r w:rsidR="00E90448">
        <w:rPr>
          <w:rFonts w:hint="cs"/>
          <w:rtl/>
        </w:rPr>
        <w:t>(</w:t>
      </w:r>
      <w:r w:rsidR="003B0815">
        <w:rPr>
          <w:rtl/>
        </w:rPr>
        <w:t>وقل أعوذ برب الفلق سبع مرات</w:t>
      </w:r>
      <w:r w:rsidR="00E90448">
        <w:rPr>
          <w:rFonts w:hint="cs"/>
          <w:rtl/>
        </w:rPr>
        <w:t>)</w:t>
      </w:r>
      <w:r w:rsidR="003B0815">
        <w:rPr>
          <w:rtl/>
        </w:rPr>
        <w:t xml:space="preserve"> </w:t>
      </w:r>
      <w:r w:rsidR="002465B3" w:rsidRPr="002465B3">
        <w:rPr>
          <w:rStyle w:val="libFootnotenumChar"/>
          <w:rtl/>
        </w:rPr>
        <w:t>(1)</w:t>
      </w:r>
      <w:r w:rsidR="003B0815">
        <w:rPr>
          <w:rtl/>
        </w:rPr>
        <w:t xml:space="preserve"> وقل هو الله أحد سبع مرات، وقل يا أيها الكافرون </w:t>
      </w:r>
      <w:r w:rsidR="002465B3" w:rsidRPr="002465B3">
        <w:rPr>
          <w:rStyle w:val="libFootnotenumChar"/>
          <w:rtl/>
        </w:rPr>
        <w:t>(2)</w:t>
      </w:r>
      <w:r w:rsidR="003B0815">
        <w:rPr>
          <w:rtl/>
        </w:rPr>
        <w:t xml:space="preserve"> وآخر براءة لقد جاءكم رسول من أنفسكم، وآخر الحشر، والخمس آيات من آخر </w:t>
      </w:r>
      <w:r w:rsidR="002465B3" w:rsidRPr="002465B3">
        <w:rPr>
          <w:rStyle w:val="libFootnotenumChar"/>
          <w:rtl/>
        </w:rPr>
        <w:t>(3)</w:t>
      </w:r>
      <w:r w:rsidR="003B0815">
        <w:rPr>
          <w:rtl/>
        </w:rPr>
        <w:t xml:space="preserve"> آل عمران، إن في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12 -</w:t>
      </w:r>
      <w:r w:rsidR="003B0815">
        <w:rPr>
          <w:rtl/>
        </w:rPr>
        <w:t xml:space="preserve"> جمال </w:t>
      </w:r>
      <w:r w:rsidR="009F5A1A">
        <w:rPr>
          <w:rtl/>
        </w:rPr>
        <w:t>الأُسبوع</w:t>
      </w:r>
      <w:r w:rsidR="003B0815">
        <w:rPr>
          <w:rtl/>
        </w:rPr>
        <w:t xml:space="preserve"> ص 452. </w:t>
      </w:r>
    </w:p>
    <w:p w:rsidR="002465B3" w:rsidRDefault="002465B3" w:rsidP="002465B3">
      <w:pPr>
        <w:pStyle w:val="libFootnote0"/>
        <w:rPr>
          <w:rtl/>
        </w:rPr>
      </w:pPr>
      <w:r>
        <w:rPr>
          <w:rtl/>
        </w:rPr>
        <w:t>13 -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2465B3" w:rsidP="002465B3">
      <w:pPr>
        <w:pStyle w:val="libFootnote0"/>
        <w:rPr>
          <w:rtl/>
        </w:rPr>
      </w:pPr>
      <w:r>
        <w:rPr>
          <w:rtl/>
        </w:rPr>
        <w:t>14 -</w:t>
      </w:r>
      <w:r w:rsidR="003B0815">
        <w:rPr>
          <w:rtl/>
        </w:rPr>
        <w:t xml:space="preserve"> مصباح المتهجد ص 327، وعنه في البحار ج 90 ص 72 ح 9.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(2)</w:t>
      </w:r>
      <w:r w:rsidR="003B0815">
        <w:rPr>
          <w:rtl/>
        </w:rPr>
        <w:t xml:space="preserve"> في المصدر والبحار زيادة: سبع مر</w:t>
      </w:r>
      <w:r w:rsidR="00E90448">
        <w:rPr>
          <w:rFonts w:hint="cs"/>
          <w:rtl/>
        </w:rPr>
        <w:t>ّ</w:t>
      </w:r>
      <w:r w:rsidR="003B0815">
        <w:rPr>
          <w:rtl/>
        </w:rPr>
        <w:t xml:space="preserve">ات. </w:t>
      </w:r>
    </w:p>
    <w:p w:rsidR="003B0815" w:rsidRDefault="002465B3" w:rsidP="002465B3">
      <w:pPr>
        <w:pStyle w:val="libFootnote"/>
        <w:rPr>
          <w:rtl/>
        </w:rPr>
      </w:pPr>
      <w:r>
        <w:rPr>
          <w:rtl/>
        </w:rPr>
        <w:t>(3)</w:t>
      </w:r>
      <w:r w:rsidR="003B0815">
        <w:rPr>
          <w:rtl/>
        </w:rPr>
        <w:t xml:space="preserve"> آخر: ليس في المصدر. </w:t>
      </w:r>
    </w:p>
    <w:p w:rsidR="00EE5CBA" w:rsidRDefault="003B0815" w:rsidP="00393288">
      <w:pPr>
        <w:pStyle w:val="libNormal0"/>
        <w:rPr>
          <w:rtl/>
        </w:rPr>
      </w:pPr>
      <w:r>
        <w:rPr>
          <w:rtl/>
        </w:rPr>
        <w:br w:type="page"/>
      </w:r>
      <w:r>
        <w:rPr>
          <w:rtl/>
        </w:rPr>
        <w:lastRenderedPageBreak/>
        <w:t>خلق السموات وال</w:t>
      </w:r>
      <w:r w:rsidR="00393288">
        <w:rPr>
          <w:rFonts w:hint="cs"/>
          <w:rtl/>
        </w:rPr>
        <w:t>أ</w:t>
      </w:r>
      <w:r>
        <w:rPr>
          <w:rtl/>
        </w:rPr>
        <w:t>رض لى قوله إنك لا تخلف الميعاد، كفي ما بين الجمعة إلى الجمعة</w:t>
      </w:r>
      <w:r w:rsidR="00E85503">
        <w:rPr>
          <w:rtl/>
        </w:rPr>
        <w:t xml:space="preserve"> »</w:t>
      </w:r>
      <w:r>
        <w:rPr>
          <w:rtl/>
        </w:rPr>
        <w:t xml:space="preserve">. </w:t>
      </w:r>
    </w:p>
    <w:p w:rsidR="00393288" w:rsidRDefault="00EE5CBA" w:rsidP="00393288">
      <w:pPr>
        <w:pStyle w:val="libNormal"/>
        <w:rPr>
          <w:rtl/>
        </w:rPr>
      </w:pPr>
      <w:r>
        <w:rPr>
          <w:rtl/>
        </w:rPr>
        <w:t xml:space="preserve">6519 / 15 - </w:t>
      </w:r>
      <w:r w:rsidR="003B0815">
        <w:rPr>
          <w:rtl/>
        </w:rPr>
        <w:t xml:space="preserve">وعن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قرأ يوم الجمعة بعد صلاة </w:t>
      </w:r>
      <w:r w:rsidR="00AA1F1C">
        <w:rPr>
          <w:rtl/>
        </w:rPr>
        <w:t>الإمام</w:t>
      </w:r>
      <w:r w:rsidR="003B0815">
        <w:rPr>
          <w:rtl/>
        </w:rPr>
        <w:t xml:space="preserve"> قل هو الله أحد مائة مرة </w:t>
      </w:r>
      <w:r w:rsidR="002465B3" w:rsidRPr="002465B3">
        <w:rPr>
          <w:rStyle w:val="libFootnotenumChar"/>
          <w:rtl/>
        </w:rPr>
        <w:t>(1)</w:t>
      </w:r>
      <w:r w:rsidR="003B0815">
        <w:rPr>
          <w:rtl/>
        </w:rPr>
        <w:t xml:space="preserve">، وقال سبعين مرة: اللهم اكفني بحلالك عن حرامك، واغنني بفضلك عمن سواك، قضى الله له مائة حاجة، ثمانين من حوائج الاخرة، وعشرين من حوائج الدنيا، </w:t>
      </w:r>
      <w:r w:rsidR="00393288">
        <w:rPr>
          <w:rFonts w:hint="cs"/>
          <w:rtl/>
        </w:rPr>
        <w:t>(</w:t>
      </w:r>
      <w:r w:rsidR="003B0815">
        <w:rPr>
          <w:rtl/>
        </w:rPr>
        <w:t>وروي عكسه</w:t>
      </w:r>
      <w:r w:rsidR="00393288">
        <w:rPr>
          <w:rFonts w:hint="cs"/>
          <w:rtl/>
        </w:rPr>
        <w:t>)</w:t>
      </w:r>
      <w:r w:rsidR="003B0815">
        <w:rPr>
          <w:rtl/>
        </w:rPr>
        <w:t xml:space="preserve"> </w:t>
      </w:r>
      <w:r w:rsidR="002465B3" w:rsidRPr="002465B3">
        <w:rPr>
          <w:rStyle w:val="libFootnotenumChar"/>
          <w:rtl/>
        </w:rPr>
        <w:t>(2)</w:t>
      </w:r>
      <w:r w:rsidR="003B0815">
        <w:rPr>
          <w:rtl/>
        </w:rPr>
        <w:t xml:space="preserve">. </w:t>
      </w:r>
    </w:p>
    <w:p w:rsidR="00EE5CBA" w:rsidRDefault="003B0815" w:rsidP="00393288">
      <w:pPr>
        <w:pStyle w:val="libNormal"/>
        <w:rPr>
          <w:rtl/>
        </w:rPr>
      </w:pPr>
      <w:r>
        <w:rPr>
          <w:rtl/>
        </w:rPr>
        <w:t xml:space="preserve">الشيخ إبراهيم الكفعمي في الجنة </w:t>
      </w:r>
      <w:r w:rsidR="002465B3" w:rsidRPr="002465B3">
        <w:rPr>
          <w:rStyle w:val="libFootnotenumChar"/>
          <w:rtl/>
        </w:rPr>
        <w:t>(3)</w:t>
      </w:r>
      <w:r>
        <w:rPr>
          <w:rtl/>
        </w:rPr>
        <w:t xml:space="preserve"> عنه </w:t>
      </w:r>
      <w:r w:rsidR="00FD0467" w:rsidRPr="00FD0467">
        <w:rPr>
          <w:rStyle w:val="libAlaemChar"/>
          <w:rtl/>
        </w:rPr>
        <w:t>صلى‌الله‌عليه‌وآله‌</w:t>
      </w:r>
      <w:r>
        <w:rPr>
          <w:rtl/>
        </w:rPr>
        <w:t xml:space="preserve"> مثله، وفيه: </w:t>
      </w:r>
      <w:r w:rsidR="00E85503">
        <w:rPr>
          <w:rtl/>
        </w:rPr>
        <w:t xml:space="preserve">« </w:t>
      </w:r>
      <w:r>
        <w:rPr>
          <w:rtl/>
        </w:rPr>
        <w:t>اللهم اغنني بحلالك</w:t>
      </w:r>
      <w:r w:rsidR="00E85503">
        <w:rPr>
          <w:rtl/>
        </w:rPr>
        <w:t xml:space="preserve"> »</w:t>
      </w:r>
      <w:r>
        <w:rPr>
          <w:rtl/>
        </w:rPr>
        <w:t xml:space="preserve"> إلى آخره. </w:t>
      </w:r>
    </w:p>
    <w:p w:rsidR="00EE5CBA" w:rsidRDefault="00EE5CBA" w:rsidP="003B0815">
      <w:pPr>
        <w:pStyle w:val="libNormal"/>
        <w:rPr>
          <w:rtl/>
        </w:rPr>
      </w:pPr>
      <w:r>
        <w:rPr>
          <w:rtl/>
        </w:rPr>
        <w:t xml:space="preserve">6520 / 16 - </w:t>
      </w:r>
      <w:r w:rsidR="003B0815">
        <w:rPr>
          <w:rtl/>
        </w:rPr>
        <w:t xml:space="preserve">وعن جامع البزنطي: 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من صلى على </w:t>
      </w:r>
      <w:r w:rsidR="00152F9D">
        <w:rPr>
          <w:rtl/>
        </w:rPr>
        <w:t>محمّد</w:t>
      </w:r>
      <w:r w:rsidR="003B0815">
        <w:rPr>
          <w:rtl/>
        </w:rPr>
        <w:t xml:space="preserve"> وآله فيما بين الظهرين عدل سبعين ركعة</w:t>
      </w:r>
      <w:r w:rsidR="00E85503">
        <w:rPr>
          <w:rtl/>
        </w:rPr>
        <w:t xml:space="preserve"> »</w:t>
      </w:r>
      <w:r w:rsidR="003B0815">
        <w:rPr>
          <w:rtl/>
        </w:rPr>
        <w:t xml:space="preserve">. </w:t>
      </w:r>
    </w:p>
    <w:p w:rsidR="003B0815" w:rsidRDefault="00EE5CBA" w:rsidP="00393288">
      <w:pPr>
        <w:pStyle w:val="libNormal"/>
        <w:rPr>
          <w:rtl/>
        </w:rPr>
      </w:pPr>
      <w:r>
        <w:rPr>
          <w:rtl/>
        </w:rPr>
        <w:t xml:space="preserve">6521 / 17 - </w:t>
      </w:r>
      <w:r w:rsidR="003B0815">
        <w:rPr>
          <w:rtl/>
        </w:rPr>
        <w:t xml:space="preserve">البحار، عن أعلام الدين للديلمي: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عن آبائه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من قال عقيب الظهر يوم الجمعة ثلاث: مرات اللهم اجعل صلواتك وصلواتك ملائكتك ورسلك على </w:t>
      </w:r>
      <w:r w:rsidR="00152F9D">
        <w:rPr>
          <w:rtl/>
        </w:rPr>
        <w:t>محمّد</w:t>
      </w:r>
      <w:r w:rsidR="003B0815">
        <w:rPr>
          <w:rtl/>
        </w:rPr>
        <w:t xml:space="preserve"> وآل </w:t>
      </w:r>
      <w:r w:rsidR="00152F9D">
        <w:rPr>
          <w:rtl/>
        </w:rPr>
        <w:t>محمّد</w:t>
      </w:r>
      <w:r w:rsidR="003B0815">
        <w:rPr>
          <w:rtl/>
        </w:rPr>
        <w:t xml:space="preserve">، </w:t>
      </w:r>
      <w:r w:rsidR="00393288">
        <w:rPr>
          <w:rFonts w:hint="cs"/>
          <w:rtl/>
        </w:rPr>
        <w:t>(</w:t>
      </w:r>
      <w:r w:rsidR="003B0815">
        <w:rPr>
          <w:rtl/>
        </w:rPr>
        <w:t xml:space="preserve">وعجل فرج آل </w:t>
      </w:r>
      <w:r w:rsidR="00152F9D">
        <w:rPr>
          <w:rtl/>
        </w:rPr>
        <w:t>محمّد</w:t>
      </w:r>
      <w:r w:rsidR="00393288">
        <w:rPr>
          <w:rFonts w:hint="cs"/>
          <w:rtl/>
        </w:rPr>
        <w:t>)</w:t>
      </w:r>
      <w:r w:rsidR="003B0815">
        <w:rPr>
          <w:rtl/>
        </w:rPr>
        <w:t xml:space="preserve"> </w:t>
      </w:r>
      <w:r w:rsidR="002465B3" w:rsidRPr="002465B3">
        <w:rPr>
          <w:rStyle w:val="libFootnotenumChar"/>
          <w:rtl/>
        </w:rPr>
        <w:t>(1)</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15 -</w:t>
      </w:r>
      <w:r w:rsidR="003B0815">
        <w:rPr>
          <w:rtl/>
        </w:rPr>
        <w:t xml:space="preserve"> مصباح المتهجد ص 328، وعنه في البحار ج 90 ص 68 ح 11. </w:t>
      </w:r>
    </w:p>
    <w:p w:rsidR="002465B3" w:rsidRDefault="002465B3" w:rsidP="002465B3">
      <w:pPr>
        <w:pStyle w:val="libFootnote"/>
        <w:rPr>
          <w:rtl/>
        </w:rPr>
      </w:pPr>
      <w:r>
        <w:rPr>
          <w:rtl/>
        </w:rPr>
        <w:t>(1)</w:t>
      </w:r>
      <w:r w:rsidR="003B0815">
        <w:rPr>
          <w:rtl/>
        </w:rPr>
        <w:t xml:space="preserve"> في المصدر والبحار زيادة: وصل</w:t>
      </w:r>
      <w:r w:rsidR="00393288">
        <w:rPr>
          <w:rFonts w:hint="cs"/>
          <w:rtl/>
        </w:rPr>
        <w:t>ّ</w:t>
      </w:r>
      <w:r w:rsidR="003B0815">
        <w:rPr>
          <w:rtl/>
        </w:rPr>
        <w:t xml:space="preserve"> على النبي</w:t>
      </w:r>
      <w:r w:rsidR="00393288">
        <w:rPr>
          <w:rFonts w:hint="cs"/>
          <w:rtl/>
        </w:rPr>
        <w:t>ّ</w:t>
      </w:r>
      <w:r w:rsidR="003B0815">
        <w:rPr>
          <w:rtl/>
        </w:rPr>
        <w:t xml:space="preserve"> </w:t>
      </w:r>
      <w:r w:rsidR="00FD0467" w:rsidRPr="00FD0467">
        <w:rPr>
          <w:rStyle w:val="libFootnoteAlaemChar"/>
          <w:rtl/>
        </w:rPr>
        <w:t>عليه‌السلام</w:t>
      </w:r>
      <w:r w:rsidR="003B0815">
        <w:rPr>
          <w:rtl/>
        </w:rPr>
        <w:t xml:space="preserve"> مائة مر</w:t>
      </w:r>
      <w:r w:rsidR="00393288">
        <w:rPr>
          <w:rFonts w:hint="cs"/>
          <w:rtl/>
        </w:rPr>
        <w:t>ّ</w:t>
      </w:r>
      <w:r w:rsidR="003B0815">
        <w:rPr>
          <w:rtl/>
        </w:rPr>
        <w:t xml:space="preserve">ة. </w:t>
      </w:r>
    </w:p>
    <w:p w:rsidR="002465B3" w:rsidRDefault="002465B3" w:rsidP="002465B3">
      <w:pPr>
        <w:pStyle w:val="libFootnote"/>
        <w:rPr>
          <w:rtl/>
        </w:rPr>
      </w:pPr>
      <w:r>
        <w:rPr>
          <w:rtl/>
        </w:rPr>
        <w:t>(2)</w:t>
      </w:r>
      <w:r w:rsidR="003B0815">
        <w:rPr>
          <w:rtl/>
        </w:rPr>
        <w:t xml:space="preserve"> ما بين القوسين ليس في المصدر. </w:t>
      </w:r>
    </w:p>
    <w:p w:rsidR="002465B3" w:rsidRDefault="002465B3" w:rsidP="00393288">
      <w:pPr>
        <w:pStyle w:val="libFootnote"/>
        <w:rPr>
          <w:rtl/>
        </w:rPr>
      </w:pPr>
      <w:r>
        <w:rPr>
          <w:rtl/>
        </w:rPr>
        <w:t>(3)</w:t>
      </w:r>
      <w:r w:rsidR="003B0815">
        <w:rPr>
          <w:rtl/>
        </w:rPr>
        <w:t xml:space="preserve"> جنة ال</w:t>
      </w:r>
      <w:r w:rsidR="00393288">
        <w:rPr>
          <w:rFonts w:hint="cs"/>
          <w:rtl/>
        </w:rPr>
        <w:t>أ</w:t>
      </w:r>
      <w:r w:rsidR="003B0815">
        <w:rPr>
          <w:rtl/>
        </w:rPr>
        <w:t xml:space="preserve">مان (المصباح) ص 422. </w:t>
      </w:r>
    </w:p>
    <w:p w:rsidR="002465B3" w:rsidRDefault="002465B3" w:rsidP="00393288">
      <w:pPr>
        <w:pStyle w:val="libFootnote0"/>
        <w:rPr>
          <w:rtl/>
        </w:rPr>
      </w:pPr>
      <w:r>
        <w:rPr>
          <w:rtl/>
        </w:rPr>
        <w:t>16 -</w:t>
      </w:r>
      <w:r w:rsidR="003B0815">
        <w:rPr>
          <w:rtl/>
        </w:rPr>
        <w:t xml:space="preserve"> جنة ال</w:t>
      </w:r>
      <w:r w:rsidR="00393288">
        <w:rPr>
          <w:rFonts w:hint="cs"/>
          <w:rtl/>
        </w:rPr>
        <w:t>أ</w:t>
      </w:r>
      <w:r w:rsidR="003B0815">
        <w:rPr>
          <w:rtl/>
        </w:rPr>
        <w:t>مان (المصباح) ص 422، واخرجه في البحار ج 86 ص 76 ح 9. عن السرائر: 478 نقلا</w:t>
      </w:r>
      <w:r w:rsidR="00393288">
        <w:rPr>
          <w:rFonts w:hint="cs"/>
          <w:rtl/>
        </w:rPr>
        <w:t>ً</w:t>
      </w:r>
      <w:r w:rsidR="003B0815">
        <w:rPr>
          <w:rtl/>
        </w:rPr>
        <w:t xml:space="preserve"> من جامع البزنطي. </w:t>
      </w:r>
    </w:p>
    <w:p w:rsidR="002465B3" w:rsidRDefault="002465B3" w:rsidP="00393288">
      <w:pPr>
        <w:pStyle w:val="libFootnote0"/>
        <w:rPr>
          <w:rtl/>
        </w:rPr>
      </w:pPr>
      <w:r>
        <w:rPr>
          <w:rtl/>
        </w:rPr>
        <w:t>17 -</w:t>
      </w:r>
      <w:r w:rsidR="003B0815">
        <w:rPr>
          <w:rtl/>
        </w:rPr>
        <w:t xml:space="preserve"> البحار ج 90 ص 65 ح 8 عن </w:t>
      </w:r>
      <w:r w:rsidR="00393288">
        <w:rPr>
          <w:rFonts w:hint="cs"/>
          <w:rtl/>
        </w:rPr>
        <w:t>أ</w:t>
      </w:r>
      <w:r w:rsidR="003B0815">
        <w:rPr>
          <w:rtl/>
        </w:rPr>
        <w:t xml:space="preserve">علام الدين ص 117. </w:t>
      </w:r>
    </w:p>
    <w:p w:rsidR="003B0815" w:rsidRDefault="002465B3" w:rsidP="002465B3">
      <w:pPr>
        <w:pStyle w:val="libFootnote"/>
        <w:rPr>
          <w:rtl/>
        </w:rPr>
      </w:pPr>
      <w:r>
        <w:rPr>
          <w:rtl/>
        </w:rPr>
        <w:t>(1)</w:t>
      </w:r>
      <w:r w:rsidR="003B0815">
        <w:rPr>
          <w:rtl/>
        </w:rPr>
        <w:t xml:space="preserve"> ما بين القوسين ليس في المصدر. </w:t>
      </w:r>
    </w:p>
    <w:p w:rsidR="00FD0467" w:rsidRDefault="003B0815" w:rsidP="00393288">
      <w:pPr>
        <w:pStyle w:val="libNormal0"/>
        <w:rPr>
          <w:rtl/>
        </w:rPr>
      </w:pPr>
      <w:r>
        <w:rPr>
          <w:rtl/>
        </w:rPr>
        <w:br w:type="page"/>
      </w:r>
      <w:r>
        <w:rPr>
          <w:rtl/>
        </w:rPr>
        <w:lastRenderedPageBreak/>
        <w:t xml:space="preserve">كانت </w:t>
      </w:r>
      <w:r w:rsidR="002465B3" w:rsidRPr="002465B3">
        <w:rPr>
          <w:rStyle w:val="libFootnotenumChar"/>
          <w:rtl/>
        </w:rPr>
        <w:t>(2)</w:t>
      </w:r>
      <w:r>
        <w:rPr>
          <w:rtl/>
        </w:rPr>
        <w:t xml:space="preserve"> أمانا</w:t>
      </w:r>
      <w:r w:rsidR="0076435E">
        <w:rPr>
          <w:rFonts w:hint="cs"/>
          <w:rtl/>
        </w:rPr>
        <w:t>ً</w:t>
      </w:r>
      <w:r>
        <w:rPr>
          <w:rtl/>
        </w:rPr>
        <w:t xml:space="preserve"> بين الجمعتين، ومن قال أيضا</w:t>
      </w:r>
      <w:r w:rsidR="00C07F29">
        <w:rPr>
          <w:rFonts w:hint="cs"/>
          <w:rtl/>
        </w:rPr>
        <w:t>ً</w:t>
      </w:r>
      <w:r>
        <w:rPr>
          <w:rtl/>
        </w:rPr>
        <w:t xml:space="preserve"> عقيب الجمعة سبع مرات اللهم صل على </w:t>
      </w:r>
      <w:r w:rsidR="00152F9D">
        <w:rPr>
          <w:rtl/>
        </w:rPr>
        <w:t>محمّد</w:t>
      </w:r>
      <w:r>
        <w:rPr>
          <w:rtl/>
        </w:rPr>
        <w:t xml:space="preserve"> وآل </w:t>
      </w:r>
      <w:r w:rsidR="00152F9D">
        <w:rPr>
          <w:rtl/>
        </w:rPr>
        <w:t>محمّد</w:t>
      </w:r>
      <w:r>
        <w:rPr>
          <w:rtl/>
        </w:rPr>
        <w:t xml:space="preserve">، وعجل فرج آل </w:t>
      </w:r>
      <w:r w:rsidR="00152F9D">
        <w:rPr>
          <w:rtl/>
        </w:rPr>
        <w:t>محمّد</w:t>
      </w:r>
      <w:r>
        <w:rPr>
          <w:rtl/>
        </w:rPr>
        <w:t>، كان من أصحاب القائم</w:t>
      </w:r>
      <w:r w:rsidR="00E85503">
        <w:rPr>
          <w:rtl/>
        </w:rPr>
        <w:t xml:space="preserve"> </w:t>
      </w:r>
      <w:r w:rsidR="00FD0467" w:rsidRPr="00FD0467">
        <w:rPr>
          <w:rStyle w:val="libAlaemChar"/>
          <w:rtl/>
        </w:rPr>
        <w:t>عليه‌السلام</w:t>
      </w:r>
      <w:r w:rsidR="00393288">
        <w:rPr>
          <w:rFonts w:hint="cs"/>
          <w:rtl/>
        </w:rPr>
        <w:t>»</w:t>
      </w:r>
      <w:r>
        <w:rPr>
          <w:rtl/>
        </w:rPr>
        <w:t>.</w:t>
      </w:r>
      <w:r w:rsidR="00FD0467">
        <w:rPr>
          <w:rtl/>
        </w:rPr>
        <w:t xml:space="preserve"> </w:t>
      </w:r>
    </w:p>
    <w:p w:rsidR="00EE5CBA" w:rsidRDefault="00FD0467" w:rsidP="00C07F29">
      <w:pPr>
        <w:pStyle w:val="Heading2Center"/>
        <w:rPr>
          <w:rtl/>
        </w:rPr>
      </w:pPr>
      <w:r>
        <w:rPr>
          <w:rtl/>
        </w:rPr>
        <w:t xml:space="preserve"> </w:t>
      </w:r>
      <w:bookmarkStart w:id="41" w:name="_Toc366285010"/>
      <w:r>
        <w:rPr>
          <w:rtl/>
        </w:rPr>
        <w:t xml:space="preserve">41 - </w:t>
      </w:r>
      <w:r w:rsidR="00556A70" w:rsidRPr="00556A70">
        <w:rPr>
          <w:rStyle w:val="libAlaemHeading2Char"/>
          <w:rtl/>
        </w:rPr>
        <w:t>(</w:t>
      </w:r>
      <w:r>
        <w:rPr>
          <w:rtl/>
        </w:rPr>
        <w:t xml:space="preserve"> </w:t>
      </w:r>
      <w:r w:rsidR="003B0815">
        <w:rPr>
          <w:rtl/>
        </w:rPr>
        <w:t>باب تحريم ال</w:t>
      </w:r>
      <w:r w:rsidR="00C07F29">
        <w:rPr>
          <w:rFonts w:hint="cs"/>
          <w:rtl/>
        </w:rPr>
        <w:t>أ</w:t>
      </w:r>
      <w:r w:rsidR="003B0815">
        <w:rPr>
          <w:rtl/>
        </w:rPr>
        <w:t>ذان الثالث يوم الجمعة، واستحباب الجمع بين الفرضين بأذان وإقامتين</w:t>
      </w:r>
      <w:r w:rsidR="00556A70" w:rsidRPr="00556A70">
        <w:rPr>
          <w:rStyle w:val="libAlaemHeading2Char"/>
          <w:rtl/>
        </w:rPr>
        <w:t xml:space="preserve"> )</w:t>
      </w:r>
      <w:bookmarkEnd w:id="41"/>
      <w:r w:rsidR="003B0815">
        <w:rPr>
          <w:rtl/>
        </w:rPr>
        <w:t xml:space="preserve"> </w:t>
      </w:r>
    </w:p>
    <w:p w:rsidR="00C07F29" w:rsidRDefault="00EE5CBA" w:rsidP="00C07F29">
      <w:pPr>
        <w:pStyle w:val="libNormal"/>
        <w:rPr>
          <w:rtl/>
        </w:rPr>
      </w:pPr>
      <w:r>
        <w:rPr>
          <w:rtl/>
        </w:rPr>
        <w:t xml:space="preserve">6522 / 1 - </w:t>
      </w:r>
      <w:r w:rsidR="003B0815">
        <w:rPr>
          <w:rtl/>
        </w:rPr>
        <w:t xml:space="preserve">الطبرسي في مجمع البيان: عن السائب بن زيد، قال: كان لرسول الله </w:t>
      </w:r>
      <w:r w:rsidR="00FD0467" w:rsidRPr="00FD0467">
        <w:rPr>
          <w:rStyle w:val="libAlaemChar"/>
          <w:rtl/>
        </w:rPr>
        <w:t>صلى‌الله‌عليه‌وآله‌</w:t>
      </w:r>
      <w:r w:rsidR="003B0815">
        <w:rPr>
          <w:rtl/>
        </w:rPr>
        <w:t xml:space="preserve"> مؤذن واحد بلال، فكان إذا جلس على المنبر أذن على باب المسجد، فإذا نزل أقام الصلاة </w:t>
      </w:r>
      <w:r w:rsidR="002465B3" w:rsidRPr="002465B3">
        <w:rPr>
          <w:rStyle w:val="libFootnotenumChar"/>
          <w:rtl/>
        </w:rPr>
        <w:t>(1)</w:t>
      </w:r>
      <w:r w:rsidR="003B0815">
        <w:rPr>
          <w:rtl/>
        </w:rPr>
        <w:t>، كان أبوبكر وعمر كذلك حتى إذا كان عثمان، وكثر الناس، وتباعدت المنازل زاد أذانا</w:t>
      </w:r>
      <w:r w:rsidR="00C07F29">
        <w:rPr>
          <w:rFonts w:hint="cs"/>
          <w:rtl/>
        </w:rPr>
        <w:t>ً</w:t>
      </w:r>
      <w:r w:rsidR="003B0815">
        <w:rPr>
          <w:rtl/>
        </w:rPr>
        <w:t>، فأمر بالتأذين ال</w:t>
      </w:r>
      <w:r w:rsidR="00C07F29">
        <w:rPr>
          <w:rFonts w:hint="cs"/>
          <w:rtl/>
        </w:rPr>
        <w:t>أ</w:t>
      </w:r>
      <w:r w:rsidR="003B0815">
        <w:rPr>
          <w:rtl/>
        </w:rPr>
        <w:t xml:space="preserve">ول على سطح دار له بالسوق، يقال: لها الزوراء، وكان يؤذن له عليها، فإذا جلس عثمان على المنبر أذن مؤذنه، فإذا نزل أقام للصلاة. </w:t>
      </w:r>
    </w:p>
    <w:p w:rsidR="00FD0467" w:rsidRDefault="003B0815" w:rsidP="00C07F29">
      <w:pPr>
        <w:pStyle w:val="libNormal"/>
        <w:rPr>
          <w:rtl/>
        </w:rPr>
      </w:pPr>
      <w:r>
        <w:rPr>
          <w:rtl/>
        </w:rPr>
        <w:t xml:space="preserve">ورواه الشيخ أبوالفتوح في تفسيره </w:t>
      </w:r>
      <w:r w:rsidR="002465B3" w:rsidRPr="002465B3">
        <w:rPr>
          <w:rStyle w:val="libFootnotenumChar"/>
          <w:rtl/>
        </w:rPr>
        <w:t>(2)</w:t>
      </w:r>
      <w:r>
        <w:rPr>
          <w:rtl/>
        </w:rPr>
        <w:t xml:space="preserve"> عنه مثله.</w:t>
      </w:r>
      <w:r w:rsidR="00FD0467">
        <w:rPr>
          <w:rtl/>
        </w:rPr>
        <w:t xml:space="preserve"> </w:t>
      </w:r>
    </w:p>
    <w:p w:rsidR="00EE5CBA" w:rsidRDefault="00FD0467" w:rsidP="00C07F29">
      <w:pPr>
        <w:pStyle w:val="Heading2Center"/>
        <w:rPr>
          <w:rtl/>
        </w:rPr>
      </w:pPr>
      <w:r>
        <w:rPr>
          <w:rtl/>
        </w:rPr>
        <w:t xml:space="preserve"> </w:t>
      </w:r>
      <w:bookmarkStart w:id="42" w:name="_Toc366285011"/>
      <w:r>
        <w:rPr>
          <w:rtl/>
        </w:rPr>
        <w:t xml:space="preserve">42 - </w:t>
      </w:r>
      <w:r w:rsidR="00556A70" w:rsidRPr="00556A70">
        <w:rPr>
          <w:rStyle w:val="libAlaemHeading2Char"/>
          <w:rtl/>
        </w:rPr>
        <w:t>(</w:t>
      </w:r>
      <w:r>
        <w:rPr>
          <w:rtl/>
        </w:rPr>
        <w:t xml:space="preserve"> </w:t>
      </w:r>
      <w:r w:rsidR="003B0815">
        <w:rPr>
          <w:rtl/>
        </w:rPr>
        <w:t>باب استحباب شراء شئ من الفاكهة، واللحم يوم الجمعة لل</w:t>
      </w:r>
      <w:r w:rsidR="00C07F29">
        <w:rPr>
          <w:rFonts w:hint="cs"/>
          <w:rtl/>
        </w:rPr>
        <w:t>أ</w:t>
      </w:r>
      <w:r w:rsidR="003B0815">
        <w:rPr>
          <w:rtl/>
        </w:rPr>
        <w:t>هل، وكراهة التحدث فيه بأحاديث الجاهلية</w:t>
      </w:r>
      <w:r w:rsidR="00556A70" w:rsidRPr="00556A70">
        <w:rPr>
          <w:rStyle w:val="libAlaemHeading2Char"/>
          <w:rtl/>
        </w:rPr>
        <w:t xml:space="preserve"> )</w:t>
      </w:r>
      <w:bookmarkEnd w:id="42"/>
      <w:r w:rsidR="003B0815">
        <w:rPr>
          <w:rtl/>
        </w:rPr>
        <w:t xml:space="preserve"> </w:t>
      </w:r>
    </w:p>
    <w:p w:rsidR="003B0815" w:rsidRDefault="00EE5CBA" w:rsidP="003B0815">
      <w:pPr>
        <w:pStyle w:val="libNormal"/>
        <w:rPr>
          <w:rtl/>
        </w:rPr>
      </w:pPr>
      <w:r>
        <w:rPr>
          <w:rtl/>
        </w:rPr>
        <w:t xml:space="preserve">6523 / 1 - </w:t>
      </w:r>
      <w:r w:rsidR="003B0815">
        <w:rPr>
          <w:rtl/>
        </w:rPr>
        <w:t xml:space="preserve">الجعفريات: أخبرنا </w:t>
      </w:r>
      <w:r w:rsidR="00152F9D">
        <w:rPr>
          <w:rtl/>
        </w:rPr>
        <w:t>محمّد</w:t>
      </w:r>
      <w:r w:rsidR="003B0815">
        <w:rPr>
          <w:rtl/>
        </w:rPr>
        <w:t>، حدثني موسى</w:t>
      </w:r>
      <w:r w:rsidR="00C07F29">
        <w:rPr>
          <w:rFonts w:hint="cs"/>
          <w:rtl/>
        </w:rPr>
        <w:t>،</w:t>
      </w:r>
      <w:r w:rsidR="003B0815">
        <w:rPr>
          <w:rtl/>
        </w:rPr>
        <w:t xml:space="preserve"> حدثنا أبي، عن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البحار اضافة: له. </w:t>
      </w:r>
    </w:p>
    <w:p w:rsidR="002465B3" w:rsidRDefault="00FD0467" w:rsidP="00FD0467">
      <w:pPr>
        <w:pStyle w:val="libFootnoteCenterBold"/>
        <w:rPr>
          <w:rtl/>
        </w:rPr>
      </w:pPr>
      <w:r>
        <w:rPr>
          <w:rtl/>
        </w:rPr>
        <w:t>الباب - 41</w:t>
      </w:r>
      <w:r w:rsidR="003B0815">
        <w:rPr>
          <w:rtl/>
        </w:rPr>
        <w:t xml:space="preserve"> </w:t>
      </w:r>
    </w:p>
    <w:p w:rsidR="002465B3" w:rsidRDefault="002465B3" w:rsidP="002465B3">
      <w:pPr>
        <w:pStyle w:val="libFootnote0"/>
        <w:rPr>
          <w:rtl/>
        </w:rPr>
      </w:pPr>
      <w:r>
        <w:rPr>
          <w:rtl/>
        </w:rPr>
        <w:t>1 -</w:t>
      </w:r>
      <w:r w:rsidR="003B0815">
        <w:rPr>
          <w:rtl/>
        </w:rPr>
        <w:t xml:space="preserve"> مجمع البيان ج 5 ص 288. </w:t>
      </w:r>
    </w:p>
    <w:p w:rsidR="002465B3" w:rsidRDefault="002465B3" w:rsidP="002465B3">
      <w:pPr>
        <w:pStyle w:val="libFootnote"/>
        <w:rPr>
          <w:rtl/>
        </w:rPr>
      </w:pPr>
      <w:r>
        <w:rPr>
          <w:rtl/>
        </w:rPr>
        <w:t>(1)</w:t>
      </w:r>
      <w:r w:rsidR="003B0815">
        <w:rPr>
          <w:rtl/>
        </w:rPr>
        <w:t xml:space="preserve"> في المصدر: للصلاة ثم. </w:t>
      </w:r>
    </w:p>
    <w:p w:rsidR="002465B3" w:rsidRDefault="002465B3" w:rsidP="00C07F29">
      <w:pPr>
        <w:pStyle w:val="libFootnote"/>
        <w:rPr>
          <w:rtl/>
        </w:rPr>
      </w:pPr>
      <w:r>
        <w:rPr>
          <w:rtl/>
        </w:rPr>
        <w:t>(2)</w:t>
      </w:r>
      <w:r w:rsidR="003B0815">
        <w:rPr>
          <w:rtl/>
        </w:rPr>
        <w:t xml:space="preserve"> تفسير </w:t>
      </w:r>
      <w:r w:rsidR="00C07F29">
        <w:rPr>
          <w:rFonts w:hint="cs"/>
          <w:rtl/>
        </w:rPr>
        <w:t>أ</w:t>
      </w:r>
      <w:r w:rsidR="003B0815">
        <w:rPr>
          <w:rtl/>
        </w:rPr>
        <w:t xml:space="preserve">بي الفتوح الرازي ج 5 ص 318. </w:t>
      </w:r>
    </w:p>
    <w:p w:rsidR="002465B3" w:rsidRDefault="00FD0467" w:rsidP="00FD0467">
      <w:pPr>
        <w:pStyle w:val="libFootnoteCenterBold"/>
        <w:rPr>
          <w:rtl/>
        </w:rPr>
      </w:pPr>
      <w:r>
        <w:rPr>
          <w:rtl/>
        </w:rPr>
        <w:t>الباب - 42</w:t>
      </w:r>
      <w:r w:rsidR="003B0815">
        <w:rPr>
          <w:rtl/>
        </w:rPr>
        <w:t xml:space="preserve"> </w:t>
      </w:r>
    </w:p>
    <w:p w:rsidR="003B0815" w:rsidRDefault="002465B3" w:rsidP="002465B3">
      <w:pPr>
        <w:pStyle w:val="libFootnote0"/>
        <w:rPr>
          <w:rtl/>
        </w:rPr>
      </w:pPr>
      <w:r>
        <w:rPr>
          <w:rtl/>
        </w:rPr>
        <w:t>1 -</w:t>
      </w:r>
      <w:r w:rsidR="003B0815">
        <w:rPr>
          <w:rtl/>
        </w:rPr>
        <w:t xml:space="preserve"> الجعفريات ص 45. </w:t>
      </w:r>
    </w:p>
    <w:p w:rsidR="00EE5CBA" w:rsidRDefault="003B0815" w:rsidP="00C07F29">
      <w:pPr>
        <w:pStyle w:val="libNormal0"/>
        <w:rPr>
          <w:rtl/>
        </w:rPr>
      </w:pPr>
      <w:r>
        <w:rPr>
          <w:rtl/>
        </w:rPr>
        <w:br w:type="page"/>
      </w:r>
      <w:r>
        <w:rPr>
          <w:rtl/>
        </w:rPr>
        <w:lastRenderedPageBreak/>
        <w:t xml:space="preserve">أبيه، عن جده جعفر بن </w:t>
      </w:r>
      <w:r w:rsidR="00152F9D">
        <w:rPr>
          <w:rtl/>
        </w:rPr>
        <w:t>محمّد</w:t>
      </w:r>
      <w:r>
        <w:rPr>
          <w:rtl/>
        </w:rPr>
        <w:t xml:space="preserve">، عن أبيه، عن آبائه، قال: قال رسول الله </w:t>
      </w:r>
      <w:r w:rsidR="00FD0467" w:rsidRPr="00FD0467">
        <w:rPr>
          <w:rStyle w:val="libAlaemChar"/>
          <w:rtl/>
        </w:rPr>
        <w:t>صلى‌الله‌عليه‌وآله‌</w:t>
      </w:r>
      <w:r>
        <w:rPr>
          <w:rtl/>
        </w:rPr>
        <w:t xml:space="preserve">: </w:t>
      </w:r>
      <w:r w:rsidR="00E85503">
        <w:rPr>
          <w:rtl/>
        </w:rPr>
        <w:t xml:space="preserve">« </w:t>
      </w:r>
      <w:r>
        <w:rPr>
          <w:rtl/>
        </w:rPr>
        <w:t xml:space="preserve">اطرفوا </w:t>
      </w:r>
      <w:r w:rsidR="002465B3" w:rsidRPr="002465B3">
        <w:rPr>
          <w:rStyle w:val="libFootnotenumChar"/>
          <w:rtl/>
        </w:rPr>
        <w:t>(1)</w:t>
      </w:r>
      <w:r>
        <w:rPr>
          <w:rtl/>
        </w:rPr>
        <w:t xml:space="preserve"> أهاليكم في كل يوم جمعة بشئ من الفاكهة حتى يفرحوا بالجمعة</w:t>
      </w:r>
      <w:r w:rsidR="00E85503">
        <w:rPr>
          <w:rtl/>
        </w:rPr>
        <w:t xml:space="preserve"> »</w:t>
      </w:r>
      <w:r>
        <w:rPr>
          <w:rtl/>
        </w:rPr>
        <w:t xml:space="preserve">. </w:t>
      </w:r>
    </w:p>
    <w:p w:rsidR="00EE5CBA" w:rsidRDefault="00EE5CBA" w:rsidP="003B0815">
      <w:pPr>
        <w:pStyle w:val="libNormal"/>
        <w:rPr>
          <w:rtl/>
        </w:rPr>
      </w:pPr>
      <w:r>
        <w:rPr>
          <w:rtl/>
        </w:rPr>
        <w:t xml:space="preserve">6524 / 2 - </w:t>
      </w:r>
      <w:r w:rsidR="003B0815">
        <w:rPr>
          <w:rtl/>
        </w:rPr>
        <w:t xml:space="preserve">فقه الرضا </w:t>
      </w:r>
      <w:r w:rsidR="00FD0467" w:rsidRPr="00FD0467">
        <w:rPr>
          <w:rStyle w:val="libAlaemChar"/>
          <w:rtl/>
        </w:rPr>
        <w:t>عليه‌السلام</w:t>
      </w:r>
      <w:r w:rsidR="003B0815">
        <w:rPr>
          <w:rtl/>
        </w:rPr>
        <w:t xml:space="preserve">: واروي </w:t>
      </w:r>
      <w:r w:rsidR="00E85503">
        <w:rPr>
          <w:rtl/>
        </w:rPr>
        <w:t xml:space="preserve">« </w:t>
      </w:r>
      <w:r w:rsidR="003B0815">
        <w:rPr>
          <w:rtl/>
        </w:rPr>
        <w:t>اطرفوا أهاليكم في كل جمعة بشئ من الفاكهة واللحم، حتى يفرحوا بالجمعة</w:t>
      </w:r>
      <w:r w:rsidR="00E85503">
        <w:rPr>
          <w:rtl/>
        </w:rPr>
        <w:t xml:space="preserve"> »</w:t>
      </w:r>
      <w:r w:rsidR="003B0815">
        <w:rPr>
          <w:rtl/>
        </w:rPr>
        <w:t xml:space="preserve">. </w:t>
      </w:r>
    </w:p>
    <w:p w:rsidR="00FD0467" w:rsidRDefault="00EE5CBA" w:rsidP="003B0815">
      <w:pPr>
        <w:pStyle w:val="libNormal"/>
        <w:rPr>
          <w:rtl/>
        </w:rPr>
      </w:pPr>
      <w:r>
        <w:rPr>
          <w:rtl/>
        </w:rPr>
        <w:t xml:space="preserve">6525 / 3 -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اشتروا لصبيانكم اللحم، وذكروهم يوم الجمعة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43" w:name="_Toc366285012"/>
      <w:r>
        <w:rPr>
          <w:rtl/>
        </w:rPr>
        <w:t xml:space="preserve">43 - </w:t>
      </w:r>
      <w:r w:rsidR="00556A70" w:rsidRPr="00556A70">
        <w:rPr>
          <w:rStyle w:val="libAlaemHeading2Char"/>
          <w:rtl/>
        </w:rPr>
        <w:t>(</w:t>
      </w:r>
      <w:r>
        <w:rPr>
          <w:rtl/>
        </w:rPr>
        <w:t xml:space="preserve"> </w:t>
      </w:r>
      <w:r w:rsidR="003B0815">
        <w:rPr>
          <w:rtl/>
        </w:rPr>
        <w:t>باب كراهة إنشاد الشعر يوم الجمعة ولو بيتا</w:t>
      </w:r>
      <w:r w:rsidR="00C07F29">
        <w:rPr>
          <w:rFonts w:hint="cs"/>
          <w:rtl/>
        </w:rPr>
        <w:t>ً</w:t>
      </w:r>
      <w:r w:rsidR="003B0815">
        <w:rPr>
          <w:rtl/>
        </w:rPr>
        <w:t>، وإن كان شعر حق، وبقية المواضع التي يكره فيها إنشاد الشعر، وعدم تحريم إنشاده وروايته</w:t>
      </w:r>
      <w:r w:rsidR="00556A70" w:rsidRPr="00556A70">
        <w:rPr>
          <w:rStyle w:val="libAlaemHeading2Char"/>
          <w:rtl/>
        </w:rPr>
        <w:t xml:space="preserve"> )</w:t>
      </w:r>
      <w:bookmarkEnd w:id="43"/>
      <w:r w:rsidR="003B0815">
        <w:rPr>
          <w:rtl/>
        </w:rPr>
        <w:t xml:space="preserve"> </w:t>
      </w:r>
    </w:p>
    <w:p w:rsidR="00EE5CBA" w:rsidRDefault="00EE5CBA" w:rsidP="00C07F29">
      <w:pPr>
        <w:pStyle w:val="libNormal"/>
        <w:rPr>
          <w:rtl/>
        </w:rPr>
      </w:pPr>
      <w:r>
        <w:rPr>
          <w:rtl/>
        </w:rPr>
        <w:t xml:space="preserve">6526 / 1 - </w:t>
      </w:r>
      <w:r w:rsidR="003B0815">
        <w:rPr>
          <w:rtl/>
        </w:rPr>
        <w:t xml:space="preserve">الشيخ أبوالفتوح في تفسيره: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لئن يمتلي جوف أحدكم قيحا</w:t>
      </w:r>
      <w:r w:rsidR="00C07F29">
        <w:rPr>
          <w:rFonts w:hint="cs"/>
          <w:rtl/>
        </w:rPr>
        <w:t>ً</w:t>
      </w:r>
      <w:r w:rsidR="003B0815">
        <w:rPr>
          <w:rtl/>
        </w:rPr>
        <w:t>، خير من أن يمتلي شعرا</w:t>
      </w:r>
      <w:r w:rsidR="00C07F29">
        <w:rPr>
          <w:rFonts w:hint="cs"/>
          <w:rtl/>
        </w:rPr>
        <w:t>ً</w:t>
      </w:r>
      <w:r w:rsidR="00E85503">
        <w:rPr>
          <w:rtl/>
        </w:rPr>
        <w:t xml:space="preserve"> »</w:t>
      </w:r>
      <w:r w:rsidR="003B0815">
        <w:rPr>
          <w:rtl/>
        </w:rPr>
        <w:t xml:space="preserve">. </w:t>
      </w:r>
    </w:p>
    <w:p w:rsidR="00EE5CBA" w:rsidRDefault="00EE5CBA" w:rsidP="003B0815">
      <w:pPr>
        <w:pStyle w:val="libNormal"/>
        <w:rPr>
          <w:rtl/>
        </w:rPr>
      </w:pPr>
      <w:r>
        <w:rPr>
          <w:rtl/>
        </w:rPr>
        <w:t xml:space="preserve">6527 / 2 - </w:t>
      </w:r>
      <w:r w:rsidR="003B0815">
        <w:rPr>
          <w:rtl/>
        </w:rPr>
        <w:t xml:space="preserve">وعن عائشة، قالت: كان الشعر أبغض الحديث إلى رسول الله </w:t>
      </w:r>
      <w:r w:rsidR="00FD0467" w:rsidRPr="00FD0467">
        <w:rPr>
          <w:rStyle w:val="libAlaemChar"/>
          <w:rtl/>
        </w:rPr>
        <w:t>صلى‌الله‌عليه‌وآله‌</w:t>
      </w:r>
      <w:r w:rsidR="003B0815">
        <w:rPr>
          <w:rtl/>
        </w:rPr>
        <w:t xml:space="preserve">. </w:t>
      </w:r>
    </w:p>
    <w:p w:rsidR="003B0815" w:rsidRDefault="00EE5CBA" w:rsidP="003B0815">
      <w:pPr>
        <w:pStyle w:val="libNormal"/>
        <w:rPr>
          <w:rtl/>
        </w:rPr>
      </w:pPr>
      <w:r>
        <w:rPr>
          <w:rtl/>
        </w:rPr>
        <w:t xml:space="preserve">6528 / 3 - </w:t>
      </w:r>
      <w:r w:rsidR="003B0815">
        <w:rPr>
          <w:rtl/>
        </w:rPr>
        <w:t>جعفر بن أحمد في كتاب العروس: بإسناده عن السكوني، عن</w:t>
      </w:r>
    </w:p>
    <w:p w:rsidR="002465B3" w:rsidRDefault="00152F9D" w:rsidP="00152F9D">
      <w:pPr>
        <w:pStyle w:val="libLine"/>
        <w:rPr>
          <w:rtl/>
        </w:rPr>
      </w:pPr>
      <w:r>
        <w:rPr>
          <w:rtl/>
        </w:rPr>
        <w:t>____________________________</w:t>
      </w:r>
    </w:p>
    <w:p w:rsidR="002465B3" w:rsidRDefault="002465B3" w:rsidP="00C07F29">
      <w:pPr>
        <w:pStyle w:val="libFootnote"/>
        <w:rPr>
          <w:rtl/>
        </w:rPr>
      </w:pPr>
      <w:r>
        <w:rPr>
          <w:rtl/>
        </w:rPr>
        <w:t>(1)</w:t>
      </w:r>
      <w:r w:rsidR="003B0815">
        <w:rPr>
          <w:rtl/>
        </w:rPr>
        <w:t xml:space="preserve"> </w:t>
      </w:r>
      <w:r w:rsidR="00C07F29">
        <w:rPr>
          <w:rFonts w:hint="cs"/>
          <w:rtl/>
        </w:rPr>
        <w:t>أ</w:t>
      </w:r>
      <w:r w:rsidR="003B0815">
        <w:rPr>
          <w:rtl/>
        </w:rPr>
        <w:t xml:space="preserve">ي </w:t>
      </w:r>
      <w:r w:rsidR="00C07F29">
        <w:rPr>
          <w:rFonts w:hint="cs"/>
          <w:rtl/>
        </w:rPr>
        <w:t>إ</w:t>
      </w:r>
      <w:r w:rsidR="003B0815">
        <w:rPr>
          <w:rtl/>
        </w:rPr>
        <w:t>عطاؤهم شيئا</w:t>
      </w:r>
      <w:r w:rsidR="00C07F29">
        <w:rPr>
          <w:rFonts w:hint="cs"/>
          <w:rtl/>
        </w:rPr>
        <w:t>ً</w:t>
      </w:r>
      <w:r w:rsidR="003B0815">
        <w:rPr>
          <w:rtl/>
        </w:rPr>
        <w:t xml:space="preserve"> لم يملكوا مثله فيعجبهم. (راجع لسان العرب - طرف - ج 9 ص 214).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48. </w:t>
      </w:r>
    </w:p>
    <w:p w:rsidR="002465B3" w:rsidRDefault="002465B3" w:rsidP="002465B3">
      <w:pPr>
        <w:pStyle w:val="libFootnote0"/>
        <w:rPr>
          <w:rtl/>
        </w:rPr>
      </w:pPr>
      <w:r>
        <w:rPr>
          <w:rtl/>
        </w:rPr>
        <w:t>3 -</w:t>
      </w:r>
      <w:r w:rsidR="003B0815">
        <w:rPr>
          <w:rtl/>
        </w:rPr>
        <w:t xml:space="preserve"> لب</w:t>
      </w:r>
      <w:r w:rsidR="00C07F29">
        <w:rPr>
          <w:rFonts w:hint="cs"/>
          <w:rtl/>
        </w:rPr>
        <w:t>ّ</w:t>
      </w:r>
      <w:r w:rsidR="003B0815">
        <w:rPr>
          <w:rtl/>
        </w:rPr>
        <w:t xml:space="preserve"> اللباب: مخطوط. </w:t>
      </w:r>
    </w:p>
    <w:p w:rsidR="00C07F29" w:rsidRDefault="00FD0467" w:rsidP="00FD0467">
      <w:pPr>
        <w:pStyle w:val="libFootnoteCenterBold"/>
        <w:rPr>
          <w:rtl/>
        </w:rPr>
      </w:pPr>
      <w:r>
        <w:rPr>
          <w:rtl/>
        </w:rPr>
        <w:t>الباب - 43</w:t>
      </w:r>
      <w:r w:rsidR="003B0815">
        <w:rPr>
          <w:rtl/>
        </w:rPr>
        <w:t xml:space="preserve"> </w:t>
      </w:r>
    </w:p>
    <w:p w:rsidR="002465B3" w:rsidRDefault="003B0815" w:rsidP="00C07F29">
      <w:pPr>
        <w:pStyle w:val="libFootnote0"/>
        <w:rPr>
          <w:rtl/>
        </w:rPr>
      </w:pPr>
      <w:r>
        <w:rPr>
          <w:rtl/>
        </w:rPr>
        <w:t xml:space="preserve">1 و </w:t>
      </w:r>
      <w:r w:rsidR="002465B3">
        <w:rPr>
          <w:rtl/>
        </w:rPr>
        <w:t>2 -</w:t>
      </w:r>
      <w:r>
        <w:rPr>
          <w:rtl/>
        </w:rPr>
        <w:t xml:space="preserve"> تفسير </w:t>
      </w:r>
      <w:r w:rsidR="00C07F29">
        <w:rPr>
          <w:rFonts w:hint="cs"/>
          <w:rtl/>
        </w:rPr>
        <w:t>أ</w:t>
      </w:r>
      <w:r>
        <w:rPr>
          <w:rtl/>
        </w:rPr>
        <w:t xml:space="preserve">بي الفتوح الرازي ج 4 ص 418. </w:t>
      </w:r>
    </w:p>
    <w:p w:rsidR="003B0815" w:rsidRDefault="002465B3" w:rsidP="002465B3">
      <w:pPr>
        <w:pStyle w:val="libFootnote0"/>
        <w:rPr>
          <w:rtl/>
        </w:rPr>
      </w:pPr>
      <w:r>
        <w:rPr>
          <w:rtl/>
        </w:rPr>
        <w:t>3 -</w:t>
      </w:r>
      <w:r w:rsidR="003B0815">
        <w:rPr>
          <w:rtl/>
        </w:rPr>
        <w:t xml:space="preserve"> العروس: النسخة المطبوعة خالية من هذا الحديث، ونقله عنه في البحار ج 89 ص 312 ح 17. </w:t>
      </w:r>
    </w:p>
    <w:p w:rsidR="00EE5CBA" w:rsidRDefault="003B0815" w:rsidP="00C07F29">
      <w:pPr>
        <w:pStyle w:val="libNormal0"/>
        <w:rPr>
          <w:rtl/>
        </w:rPr>
      </w:pPr>
      <w:r>
        <w:rPr>
          <w:rtl/>
        </w:rPr>
        <w:br w:type="page"/>
      </w:r>
      <w:r>
        <w:rPr>
          <w:rtl/>
        </w:rPr>
        <w:lastRenderedPageBreak/>
        <w:t xml:space="preserve">جعفر، عن علي </w:t>
      </w:r>
      <w:r w:rsidR="00FD0467" w:rsidRPr="00FD0467">
        <w:rPr>
          <w:rStyle w:val="libAlaemChar"/>
          <w:rtl/>
        </w:rPr>
        <w:t>عليهما‌السلام</w:t>
      </w:r>
      <w:r>
        <w:rPr>
          <w:rtl/>
        </w:rPr>
        <w:t xml:space="preserve">، قال: قال رسول الله </w:t>
      </w:r>
      <w:r w:rsidR="00FD0467" w:rsidRPr="00FD0467">
        <w:rPr>
          <w:rStyle w:val="libAlaemChar"/>
          <w:rtl/>
        </w:rPr>
        <w:t>صلى‌الله‌عليه‌وآله‌</w:t>
      </w:r>
      <w:r>
        <w:rPr>
          <w:rtl/>
        </w:rPr>
        <w:t xml:space="preserve">: </w:t>
      </w:r>
      <w:r w:rsidR="00E85503">
        <w:rPr>
          <w:rtl/>
        </w:rPr>
        <w:t xml:space="preserve">« </w:t>
      </w:r>
      <w:r>
        <w:rPr>
          <w:rtl/>
        </w:rPr>
        <w:t xml:space="preserve">من تمثل ببيت شعر من الخنا </w:t>
      </w:r>
      <w:r w:rsidR="002465B3" w:rsidRPr="002465B3">
        <w:rPr>
          <w:rStyle w:val="libFootnotenumChar"/>
          <w:rtl/>
        </w:rPr>
        <w:t>(1)</w:t>
      </w:r>
      <w:r>
        <w:rPr>
          <w:rtl/>
        </w:rPr>
        <w:t xml:space="preserve"> ليلة الجمعة لم تقبل منه صلاة تلك الليلة، ومن تمثل في يوم الجمعة لم تقبل منه صلاة في يومه ذلك</w:t>
      </w:r>
      <w:r w:rsidR="00E85503">
        <w:rPr>
          <w:rtl/>
        </w:rPr>
        <w:t xml:space="preserve"> »</w:t>
      </w:r>
      <w:r>
        <w:rPr>
          <w:rtl/>
        </w:rPr>
        <w:t xml:space="preserve">. </w:t>
      </w:r>
    </w:p>
    <w:p w:rsidR="00EE5CBA" w:rsidRDefault="00EE5CBA" w:rsidP="003B0815">
      <w:pPr>
        <w:pStyle w:val="libNormal"/>
        <w:rPr>
          <w:rtl/>
        </w:rPr>
      </w:pPr>
      <w:r>
        <w:rPr>
          <w:rtl/>
        </w:rPr>
        <w:t xml:space="preserve">6529 / 4 - </w:t>
      </w:r>
      <w:r w:rsidR="003B0815">
        <w:rPr>
          <w:rtl/>
        </w:rPr>
        <w:t xml:space="preserve">الجعفريات: بإسناده عن جعفر بن </w:t>
      </w:r>
      <w:r w:rsidR="00152F9D">
        <w:rPr>
          <w:rtl/>
        </w:rPr>
        <w:t>محمّد</w:t>
      </w:r>
      <w:r w:rsidR="003B0815">
        <w:rPr>
          <w:rtl/>
        </w:rPr>
        <w:t xml:space="preserve">، عن أبيه، عن جده علي بن الحسين، عن أبيه، عن علي بن أبي طالب </w:t>
      </w:r>
      <w:r w:rsidR="00FD0467" w:rsidRPr="00FD0467">
        <w:rPr>
          <w:rStyle w:val="libAlaemChar"/>
          <w:rtl/>
        </w:rPr>
        <w:t>عليهم‌السلام</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تمثل ببيت شعر فيه خنا لم يقبل منه صلاة ذلك اليوم، وان تمثل به بالليل لم يقبل منه صلاة تلك الليلة، ولقي الله تعالى يوم يلقاه، ولا خلاق له</w:t>
      </w:r>
      <w:r w:rsidR="00E85503">
        <w:rPr>
          <w:rtl/>
        </w:rPr>
        <w:t xml:space="preserve"> »</w:t>
      </w:r>
      <w:r w:rsidR="003B0815">
        <w:rPr>
          <w:rtl/>
        </w:rPr>
        <w:t xml:space="preserve">. </w:t>
      </w:r>
    </w:p>
    <w:p w:rsidR="00EE5CBA" w:rsidRDefault="00EE5CBA" w:rsidP="003B0815">
      <w:pPr>
        <w:pStyle w:val="libNormal"/>
        <w:rPr>
          <w:rtl/>
        </w:rPr>
      </w:pPr>
      <w:r>
        <w:rPr>
          <w:rtl/>
        </w:rPr>
        <w:t xml:space="preserve">6530 / 5 - </w:t>
      </w:r>
      <w:r w:rsidR="003B0815">
        <w:rPr>
          <w:rtl/>
        </w:rPr>
        <w:t xml:space="preserve">وبهذا </w:t>
      </w:r>
      <w:r w:rsidR="00152F9D">
        <w:rPr>
          <w:rtl/>
        </w:rPr>
        <w:t>الإسناد</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إن من البيان سحرا</w:t>
      </w:r>
      <w:r w:rsidR="00F301F2">
        <w:rPr>
          <w:rFonts w:hint="cs"/>
          <w:rtl/>
        </w:rPr>
        <w:t>ً</w:t>
      </w:r>
      <w:r w:rsidR="003B0815">
        <w:rPr>
          <w:rtl/>
        </w:rPr>
        <w:t>، ومن العلم جهلا</w:t>
      </w:r>
      <w:r w:rsidR="00F301F2">
        <w:rPr>
          <w:rFonts w:hint="cs"/>
          <w:rtl/>
        </w:rPr>
        <w:t>ً</w:t>
      </w:r>
      <w:r w:rsidR="003B0815">
        <w:rPr>
          <w:rtl/>
        </w:rPr>
        <w:t>، ومن الشعر حكما</w:t>
      </w:r>
      <w:r w:rsidR="00F301F2">
        <w:rPr>
          <w:rFonts w:hint="cs"/>
          <w:rtl/>
        </w:rPr>
        <w:t>ً</w:t>
      </w:r>
      <w:r w:rsidR="003B0815">
        <w:rPr>
          <w:rtl/>
        </w:rPr>
        <w:t>، ومن القول ع</w:t>
      </w:r>
      <w:r w:rsidR="00F301F2">
        <w:rPr>
          <w:rFonts w:hint="cs"/>
          <w:rtl/>
        </w:rPr>
        <w:t>ِ</w:t>
      </w:r>
      <w:r w:rsidR="003B0815">
        <w:rPr>
          <w:rtl/>
        </w:rPr>
        <w:t>ي</w:t>
      </w:r>
      <w:r w:rsidR="00F301F2">
        <w:rPr>
          <w:rFonts w:hint="cs"/>
          <w:rtl/>
        </w:rPr>
        <w:t>ّ</w:t>
      </w:r>
      <w:r w:rsidR="003B0815">
        <w:rPr>
          <w:rtl/>
        </w:rPr>
        <w:t>ا</w:t>
      </w:r>
      <w:r w:rsidR="00F301F2">
        <w:rPr>
          <w:rFonts w:hint="cs"/>
          <w:rtl/>
        </w:rPr>
        <w:t>ً</w:t>
      </w:r>
      <w:r w:rsidR="003B0815">
        <w:rPr>
          <w:rtl/>
        </w:rPr>
        <w:t xml:space="preserve"> </w:t>
      </w:r>
      <w:r w:rsidR="002465B3" w:rsidRPr="002465B3">
        <w:rPr>
          <w:rStyle w:val="libFootnotenumChar"/>
          <w:rtl/>
        </w:rPr>
        <w:t>(1)</w:t>
      </w:r>
      <w:r w:rsidR="00F301F2">
        <w:rPr>
          <w:rFonts w:hint="cs"/>
          <w:rtl/>
        </w:rPr>
        <w:t xml:space="preserve"> »</w:t>
      </w:r>
      <w:r w:rsidR="003B0815">
        <w:rPr>
          <w:rtl/>
        </w:rPr>
        <w:t xml:space="preserve">. </w:t>
      </w:r>
    </w:p>
    <w:p w:rsidR="003B0815" w:rsidRDefault="00EE5CBA" w:rsidP="00F301F2">
      <w:pPr>
        <w:pStyle w:val="libNormal"/>
        <w:rPr>
          <w:rtl/>
        </w:rPr>
      </w:pPr>
      <w:r>
        <w:rPr>
          <w:rtl/>
        </w:rPr>
        <w:t xml:space="preserve">6531 / 6 - </w:t>
      </w:r>
      <w:r w:rsidR="003B0815">
        <w:rPr>
          <w:rtl/>
        </w:rPr>
        <w:t>السيد الجليل شمس الدين فخار بن معد الموسوي في كتاب الحجة في إيمان أبي طالب: بإسناده، عن أبي الفرج ال</w:t>
      </w:r>
      <w:r w:rsidR="00F301F2">
        <w:rPr>
          <w:rFonts w:hint="cs"/>
          <w:rtl/>
        </w:rPr>
        <w:t>إ</w:t>
      </w:r>
      <w:r w:rsidR="003B0815">
        <w:rPr>
          <w:rtl/>
        </w:rPr>
        <w:t xml:space="preserve">صبهاني، قال: حدثني أبو </w:t>
      </w:r>
      <w:r w:rsidR="00152F9D">
        <w:rPr>
          <w:rtl/>
        </w:rPr>
        <w:t>محمّد</w:t>
      </w:r>
      <w:r w:rsidR="003B0815">
        <w:rPr>
          <w:rtl/>
        </w:rPr>
        <w:t xml:space="preserve"> هارون بن موسى التلعكبري، قال: حدثنا أبو الحسن </w:t>
      </w:r>
      <w:r w:rsidR="00152F9D">
        <w:rPr>
          <w:rtl/>
        </w:rPr>
        <w:t>محمّد</w:t>
      </w:r>
      <w:r w:rsidR="003B0815">
        <w:rPr>
          <w:rtl/>
        </w:rPr>
        <w:t xml:space="preserve"> بن علي بن المعمر الكوفي، قال: حدثنا علي بن أحمد بن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الخنا: الفحش من القول (مجمع البحرين - خنا - ج 1 ص 132). </w:t>
      </w:r>
    </w:p>
    <w:p w:rsidR="002465B3" w:rsidRDefault="002465B3" w:rsidP="002465B3">
      <w:pPr>
        <w:pStyle w:val="libFootnote0"/>
        <w:rPr>
          <w:rtl/>
        </w:rPr>
      </w:pPr>
      <w:r>
        <w:rPr>
          <w:rtl/>
        </w:rPr>
        <w:t>4 -</w:t>
      </w:r>
      <w:r w:rsidR="003B0815">
        <w:rPr>
          <w:rtl/>
        </w:rPr>
        <w:t xml:space="preserve"> الجعفريات ص 158 باختلاف يسير. </w:t>
      </w:r>
    </w:p>
    <w:p w:rsidR="002465B3" w:rsidRDefault="002465B3" w:rsidP="002465B3">
      <w:pPr>
        <w:pStyle w:val="libFootnote0"/>
        <w:rPr>
          <w:rtl/>
        </w:rPr>
      </w:pPr>
      <w:r>
        <w:rPr>
          <w:rtl/>
        </w:rPr>
        <w:t>5 -</w:t>
      </w:r>
      <w:r w:rsidR="003B0815">
        <w:rPr>
          <w:rtl/>
        </w:rPr>
        <w:t xml:space="preserve"> الجعفريات ص 230. </w:t>
      </w:r>
    </w:p>
    <w:p w:rsidR="002465B3" w:rsidRDefault="002465B3" w:rsidP="00F301F2">
      <w:pPr>
        <w:pStyle w:val="libFootnote"/>
        <w:rPr>
          <w:rtl/>
        </w:rPr>
      </w:pPr>
      <w:r>
        <w:rPr>
          <w:rtl/>
        </w:rPr>
        <w:t>(1)</w:t>
      </w:r>
      <w:r w:rsidR="003B0815">
        <w:rPr>
          <w:rtl/>
        </w:rPr>
        <w:t xml:space="preserve"> الع</w:t>
      </w:r>
      <w:r w:rsidR="00F301F2">
        <w:rPr>
          <w:rFonts w:hint="cs"/>
          <w:rtl/>
        </w:rPr>
        <w:t>ِ</w:t>
      </w:r>
      <w:r w:rsidR="003B0815">
        <w:rPr>
          <w:rtl/>
        </w:rPr>
        <w:t>ي</w:t>
      </w:r>
      <w:r w:rsidR="00F301F2">
        <w:rPr>
          <w:rFonts w:hint="cs"/>
          <w:rtl/>
        </w:rPr>
        <w:t>ّ</w:t>
      </w:r>
      <w:r w:rsidR="003B0815">
        <w:rPr>
          <w:rtl/>
        </w:rPr>
        <w:t>: التحير في الكلام (مجمع البحرين - ع</w:t>
      </w:r>
      <w:r w:rsidR="00F301F2">
        <w:rPr>
          <w:rFonts w:hint="cs"/>
          <w:rtl/>
        </w:rPr>
        <w:t>ي</w:t>
      </w:r>
      <w:r w:rsidR="003B0815">
        <w:rPr>
          <w:rtl/>
        </w:rPr>
        <w:t xml:space="preserve">ا - ج 1 ص 311). </w:t>
      </w:r>
    </w:p>
    <w:p w:rsidR="003B0815" w:rsidRDefault="002465B3" w:rsidP="00F301F2">
      <w:pPr>
        <w:pStyle w:val="libFootnote0"/>
        <w:rPr>
          <w:rtl/>
        </w:rPr>
      </w:pPr>
      <w:r>
        <w:rPr>
          <w:rtl/>
        </w:rPr>
        <w:t>6 -</w:t>
      </w:r>
      <w:r w:rsidR="003B0815">
        <w:rPr>
          <w:rtl/>
        </w:rPr>
        <w:t xml:space="preserve"> الحج</w:t>
      </w:r>
      <w:r w:rsidR="00F301F2">
        <w:rPr>
          <w:rFonts w:hint="cs"/>
          <w:rtl/>
        </w:rPr>
        <w:t>ّ</w:t>
      </w:r>
      <w:r w:rsidR="003B0815">
        <w:rPr>
          <w:rtl/>
        </w:rPr>
        <w:t xml:space="preserve">ة في </w:t>
      </w:r>
      <w:r w:rsidR="00F301F2">
        <w:rPr>
          <w:rFonts w:hint="cs"/>
          <w:rtl/>
        </w:rPr>
        <w:t>إ</w:t>
      </w:r>
      <w:r w:rsidR="003B0815">
        <w:rPr>
          <w:rtl/>
        </w:rPr>
        <w:t xml:space="preserve">يمان </w:t>
      </w:r>
      <w:r w:rsidR="00F301F2">
        <w:rPr>
          <w:rFonts w:hint="cs"/>
          <w:rtl/>
        </w:rPr>
        <w:t>أ</w:t>
      </w:r>
      <w:r w:rsidR="003B0815">
        <w:rPr>
          <w:rtl/>
        </w:rPr>
        <w:t xml:space="preserve">بي طالب: وعنه في البحار ج 35 ص 115 ح 54. </w:t>
      </w:r>
    </w:p>
    <w:p w:rsidR="00FD0467" w:rsidRDefault="003B0815" w:rsidP="00F301F2">
      <w:pPr>
        <w:pStyle w:val="libNormal0"/>
        <w:rPr>
          <w:rtl/>
        </w:rPr>
      </w:pPr>
      <w:r>
        <w:rPr>
          <w:rtl/>
        </w:rPr>
        <w:br w:type="page"/>
      </w:r>
      <w:r>
        <w:rPr>
          <w:rtl/>
        </w:rPr>
        <w:lastRenderedPageBreak/>
        <w:t xml:space="preserve">مسعدة بن صدقة، عن عمه، عن أبي </w:t>
      </w:r>
      <w:r w:rsidR="00152F9D">
        <w:rPr>
          <w:rtl/>
        </w:rPr>
        <w:t>عبدالله</w:t>
      </w:r>
      <w:r>
        <w:rPr>
          <w:rtl/>
        </w:rPr>
        <w:t xml:space="preserve"> جعفر بن </w:t>
      </w:r>
      <w:r w:rsidR="00152F9D">
        <w:rPr>
          <w:rtl/>
        </w:rPr>
        <w:t>محمّد</w:t>
      </w:r>
      <w:r>
        <w:rPr>
          <w:rtl/>
        </w:rPr>
        <w:t xml:space="preserve"> الصادق </w:t>
      </w:r>
      <w:r w:rsidR="00FD0467" w:rsidRPr="00FD0467">
        <w:rPr>
          <w:rStyle w:val="libAlaemChar"/>
          <w:rtl/>
        </w:rPr>
        <w:t>عليه‌السلام</w:t>
      </w:r>
      <w:r>
        <w:rPr>
          <w:rtl/>
        </w:rPr>
        <w:t xml:space="preserve">، أنه قال: </w:t>
      </w:r>
      <w:r w:rsidR="00E85503">
        <w:rPr>
          <w:rtl/>
        </w:rPr>
        <w:t xml:space="preserve">« </w:t>
      </w:r>
      <w:r>
        <w:rPr>
          <w:rtl/>
        </w:rPr>
        <w:t xml:space="preserve">كان </w:t>
      </w:r>
      <w:r w:rsidR="00152F9D">
        <w:rPr>
          <w:rtl/>
        </w:rPr>
        <w:t>أميرالمؤمنين</w:t>
      </w:r>
      <w:r>
        <w:rPr>
          <w:rtl/>
        </w:rPr>
        <w:t xml:space="preserve"> </w:t>
      </w:r>
      <w:r w:rsidR="00FD0467" w:rsidRPr="00FD0467">
        <w:rPr>
          <w:rStyle w:val="libAlaemChar"/>
          <w:rtl/>
        </w:rPr>
        <w:t>عليه‌السلام</w:t>
      </w:r>
      <w:r>
        <w:rPr>
          <w:rtl/>
        </w:rPr>
        <w:t xml:space="preserve"> يعجبه أن يروي شعر أبي طالب وأن يدون، وقال: تعلموه وعلموا أولادكم، فإنه كان على دين الله وفيه علم كثير</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44" w:name="_Toc366285013"/>
      <w:r>
        <w:rPr>
          <w:rtl/>
        </w:rPr>
        <w:t xml:space="preserve">44 - </w:t>
      </w:r>
      <w:r w:rsidR="00556A70" w:rsidRPr="00556A70">
        <w:rPr>
          <w:rStyle w:val="libAlaemHeading2Char"/>
          <w:rtl/>
        </w:rPr>
        <w:t>(</w:t>
      </w:r>
      <w:r>
        <w:rPr>
          <w:rtl/>
        </w:rPr>
        <w:t xml:space="preserve"> </w:t>
      </w:r>
      <w:r w:rsidR="003B0815">
        <w:rPr>
          <w:rtl/>
        </w:rPr>
        <w:t>باب كراهة السفر بعد طلوع الفجر يوم الجمعة، واستحباب كونه بعد الصلاة، أو يوم السبت</w:t>
      </w:r>
      <w:r w:rsidR="00556A70" w:rsidRPr="00556A70">
        <w:rPr>
          <w:rStyle w:val="libAlaemHeading2Char"/>
          <w:rtl/>
        </w:rPr>
        <w:t xml:space="preserve"> )</w:t>
      </w:r>
      <w:bookmarkEnd w:id="44"/>
      <w:r w:rsidR="003B0815">
        <w:rPr>
          <w:rtl/>
        </w:rPr>
        <w:t xml:space="preserve"> </w:t>
      </w:r>
    </w:p>
    <w:p w:rsidR="00EE5CBA" w:rsidRDefault="00EE5CBA" w:rsidP="00F301F2">
      <w:pPr>
        <w:pStyle w:val="libNormal"/>
        <w:rPr>
          <w:rtl/>
        </w:rPr>
      </w:pPr>
      <w:r>
        <w:rPr>
          <w:rtl/>
        </w:rPr>
        <w:t xml:space="preserve">6532 / 1 - </w:t>
      </w:r>
      <w:r w:rsidR="003B0815">
        <w:rPr>
          <w:rtl/>
        </w:rPr>
        <w:t xml:space="preserve">الصدوق في الخصال: عن </w:t>
      </w:r>
      <w:r w:rsidR="00152F9D">
        <w:rPr>
          <w:rtl/>
        </w:rPr>
        <w:t>محمّد</w:t>
      </w:r>
      <w:r w:rsidR="003B0815">
        <w:rPr>
          <w:rtl/>
        </w:rPr>
        <w:t xml:space="preserve"> بن الحسن بن الوليد، عن </w:t>
      </w:r>
      <w:r w:rsidR="00152F9D">
        <w:rPr>
          <w:rtl/>
        </w:rPr>
        <w:t>محمّد</w:t>
      </w:r>
      <w:r w:rsidR="003B0815">
        <w:rPr>
          <w:rtl/>
        </w:rPr>
        <w:t xml:space="preserve"> بن الحسن الصفار، عن يعقوب بن يزيد، عن </w:t>
      </w:r>
      <w:r w:rsidR="00152F9D">
        <w:rPr>
          <w:rtl/>
        </w:rPr>
        <w:t>محمّد</w:t>
      </w:r>
      <w:r w:rsidR="003B0815">
        <w:rPr>
          <w:rtl/>
        </w:rPr>
        <w:t xml:space="preserve"> بن أبي عمير، عن أبي أيوب إبراهيم بن عثمان الخزاز قال سألت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قول الله عز</w:t>
      </w:r>
      <w:r w:rsidR="00F301F2">
        <w:rPr>
          <w:rFonts w:hint="cs"/>
          <w:rtl/>
        </w:rPr>
        <w:t>ّ</w:t>
      </w:r>
      <w:r w:rsidR="003B0815">
        <w:rPr>
          <w:rtl/>
        </w:rPr>
        <w:t>وجل</w:t>
      </w:r>
      <w:r w:rsidR="00F301F2">
        <w:rPr>
          <w:rFonts w:hint="cs"/>
          <w:rtl/>
        </w:rPr>
        <w:t>ّ</w:t>
      </w:r>
      <w:r w:rsidR="003B0815">
        <w:rPr>
          <w:rtl/>
        </w:rPr>
        <w:t xml:space="preserve">: </w:t>
      </w:r>
      <w:r w:rsidR="00F301F2" w:rsidRPr="00F301F2">
        <w:rPr>
          <w:rStyle w:val="libAlaemChar"/>
          <w:rFonts w:hint="cs"/>
          <w:rtl/>
        </w:rPr>
        <w:t>(</w:t>
      </w:r>
      <w:r w:rsidR="00F301F2">
        <w:rPr>
          <w:rFonts w:hint="cs"/>
          <w:rtl/>
        </w:rPr>
        <w:t xml:space="preserve"> </w:t>
      </w:r>
      <w:r w:rsidR="00F301F2" w:rsidRPr="00F301F2">
        <w:rPr>
          <w:rStyle w:val="libAieChar"/>
          <w:rtl/>
        </w:rPr>
        <w:t>فَإِذَا قُضِيَتِ الصَّلَاةُ فَانتَشِرُوا فِي الْأَرْضِ وَابْتَغُوا مِن فَضْلِ اللَّـهِ</w:t>
      </w:r>
      <w:r w:rsidR="00F301F2" w:rsidRPr="00F301F2">
        <w:rPr>
          <w:rtl/>
        </w:rPr>
        <w:t xml:space="preserve"> </w:t>
      </w:r>
      <w:r w:rsidR="00F301F2" w:rsidRPr="00F301F2">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E85503">
        <w:rPr>
          <w:rtl/>
        </w:rPr>
        <w:t xml:space="preserve">« </w:t>
      </w:r>
      <w:r w:rsidR="003B0815">
        <w:rPr>
          <w:rtl/>
        </w:rPr>
        <w:t>الصلاة يوم الجمعة، وال</w:t>
      </w:r>
      <w:r w:rsidR="00F301F2">
        <w:rPr>
          <w:rFonts w:hint="cs"/>
          <w:rtl/>
        </w:rPr>
        <w:t>إ</w:t>
      </w:r>
      <w:r w:rsidR="003B0815">
        <w:rPr>
          <w:rtl/>
        </w:rPr>
        <w:t>نتشار يوم السبت</w:t>
      </w:r>
      <w:r w:rsidR="00E85503">
        <w:rPr>
          <w:rtl/>
        </w:rPr>
        <w:t xml:space="preserve"> »</w:t>
      </w:r>
      <w:r w:rsidR="003B0815">
        <w:rPr>
          <w:rtl/>
        </w:rPr>
        <w:t xml:space="preserve">. </w:t>
      </w:r>
    </w:p>
    <w:p w:rsidR="00EE5CBA" w:rsidRDefault="00EE5CBA" w:rsidP="003B0815">
      <w:pPr>
        <w:pStyle w:val="libNormal"/>
        <w:rPr>
          <w:rtl/>
        </w:rPr>
      </w:pPr>
      <w:r>
        <w:rPr>
          <w:rtl/>
        </w:rPr>
        <w:t xml:space="preserve">6533 / 2 -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من سافر يوم الجمعة دعا عليه ملكاه أن لا يصاحب في سفره، ولا تقضى له حاجة</w:t>
      </w:r>
      <w:r w:rsidR="00E85503">
        <w:rPr>
          <w:rtl/>
        </w:rPr>
        <w:t xml:space="preserve"> »</w:t>
      </w:r>
      <w:r w:rsidR="003B0815">
        <w:rPr>
          <w:rtl/>
        </w:rPr>
        <w:t xml:space="preserve">. </w:t>
      </w:r>
    </w:p>
    <w:p w:rsidR="003B0815" w:rsidRDefault="00EE5CBA" w:rsidP="003B0815">
      <w:pPr>
        <w:pStyle w:val="libNormal"/>
        <w:rPr>
          <w:rtl/>
        </w:rPr>
      </w:pPr>
      <w:r>
        <w:rPr>
          <w:rtl/>
        </w:rPr>
        <w:t xml:space="preserve">6534 / 3 - </w:t>
      </w:r>
      <w:r w:rsidR="003B0815">
        <w:rPr>
          <w:rtl/>
        </w:rPr>
        <w:t xml:space="preserve">الجعفريات: بإسناده، عن جعفر بن </w:t>
      </w:r>
      <w:r w:rsidR="00152F9D">
        <w:rPr>
          <w:rtl/>
        </w:rPr>
        <w:t>محمّد</w:t>
      </w:r>
      <w:r w:rsidR="003B0815">
        <w:rPr>
          <w:rtl/>
        </w:rPr>
        <w:t>، عن أبيه، عن جده علي بن الحسين، عن أبيه، عن علي بن أبي طالب</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- 44</w:t>
      </w:r>
      <w:r w:rsidR="003B0815">
        <w:rPr>
          <w:rtl/>
        </w:rPr>
        <w:t xml:space="preserve"> </w:t>
      </w:r>
    </w:p>
    <w:p w:rsidR="002465B3" w:rsidRDefault="002465B3" w:rsidP="002465B3">
      <w:pPr>
        <w:pStyle w:val="libFootnote0"/>
        <w:rPr>
          <w:rtl/>
        </w:rPr>
      </w:pPr>
      <w:r>
        <w:rPr>
          <w:rtl/>
        </w:rPr>
        <w:t>1 -</w:t>
      </w:r>
      <w:r w:rsidR="003B0815">
        <w:rPr>
          <w:rtl/>
        </w:rPr>
        <w:t xml:space="preserve"> الخصال ص 393 ح 96، وعنه في البحار ج 89 ص 347 ح 19. </w:t>
      </w:r>
    </w:p>
    <w:p w:rsidR="002465B3" w:rsidRDefault="002465B3" w:rsidP="002465B3">
      <w:pPr>
        <w:pStyle w:val="libFootnote"/>
        <w:rPr>
          <w:rtl/>
        </w:rPr>
      </w:pPr>
      <w:r>
        <w:rPr>
          <w:rtl/>
        </w:rPr>
        <w:t>(1)</w:t>
      </w:r>
      <w:r w:rsidR="003B0815">
        <w:rPr>
          <w:rtl/>
        </w:rPr>
        <w:t xml:space="preserve"> الجمعة 62: 10. </w:t>
      </w:r>
    </w:p>
    <w:p w:rsidR="002465B3" w:rsidRDefault="002465B3" w:rsidP="002465B3">
      <w:pPr>
        <w:pStyle w:val="libFootnote0"/>
        <w:rPr>
          <w:rtl/>
        </w:rPr>
      </w:pPr>
      <w:r>
        <w:rPr>
          <w:rtl/>
        </w:rPr>
        <w:t>2 -</w:t>
      </w:r>
      <w:r w:rsidR="003B0815">
        <w:rPr>
          <w:rtl/>
        </w:rPr>
        <w:t xml:space="preserve"> رسالة الجمعة: مخطوط، وعنه في البحار ج 89 ص 212 ح 57. </w:t>
      </w:r>
    </w:p>
    <w:p w:rsidR="003B0815" w:rsidRDefault="002465B3" w:rsidP="002465B3">
      <w:pPr>
        <w:pStyle w:val="libFootnote0"/>
        <w:rPr>
          <w:rtl/>
        </w:rPr>
      </w:pPr>
      <w:r>
        <w:rPr>
          <w:rtl/>
        </w:rPr>
        <w:t>3 -</w:t>
      </w:r>
      <w:r w:rsidR="003B0815">
        <w:rPr>
          <w:rtl/>
        </w:rPr>
        <w:t xml:space="preserve"> الجعفريات ص 178. </w:t>
      </w:r>
    </w:p>
    <w:p w:rsidR="00FD0467" w:rsidRDefault="003B0815" w:rsidP="00F301F2">
      <w:pPr>
        <w:pStyle w:val="libNormal0"/>
        <w:rPr>
          <w:rtl/>
        </w:rPr>
      </w:pPr>
      <w:r>
        <w:rPr>
          <w:rtl/>
        </w:rPr>
        <w:br w:type="page"/>
      </w:r>
      <w:r w:rsidR="00FD0467" w:rsidRPr="00FD0467">
        <w:rPr>
          <w:rStyle w:val="libAlaemChar"/>
          <w:rtl/>
        </w:rPr>
        <w:lastRenderedPageBreak/>
        <w:t>عليهم‌السلام</w:t>
      </w:r>
      <w:r>
        <w:rPr>
          <w:rtl/>
        </w:rPr>
        <w:t xml:space="preserve">: </w:t>
      </w:r>
      <w:r w:rsidR="00E85503">
        <w:rPr>
          <w:rtl/>
        </w:rPr>
        <w:t xml:space="preserve">« </w:t>
      </w:r>
      <w:r>
        <w:rPr>
          <w:rtl/>
        </w:rPr>
        <w:t xml:space="preserve">أربع تعليم من الله ليس بواجبات - إلى أن قال: وقوله تعالى: </w:t>
      </w:r>
      <w:r w:rsidR="00F301F2" w:rsidRPr="00F301F2">
        <w:rPr>
          <w:rStyle w:val="libAlaemChar"/>
          <w:rFonts w:hint="cs"/>
          <w:rtl/>
        </w:rPr>
        <w:t>(</w:t>
      </w:r>
      <w:r w:rsidR="00F301F2">
        <w:rPr>
          <w:rFonts w:hint="cs"/>
          <w:rtl/>
        </w:rPr>
        <w:t xml:space="preserve"> </w:t>
      </w:r>
      <w:r w:rsidR="00F301F2" w:rsidRPr="00F301F2">
        <w:rPr>
          <w:rStyle w:val="libAieChar"/>
          <w:rtl/>
        </w:rPr>
        <w:t>فَإِذَا قُضِيَتِ الصَّلَاةُ فَانتَشِرُوا فِي الْأَرْضِ</w:t>
      </w:r>
      <w:r w:rsidR="00F301F2">
        <w:rPr>
          <w:rStyle w:val="libAieChar"/>
          <w:rFonts w:hint="cs"/>
          <w:rtl/>
        </w:rPr>
        <w:t xml:space="preserve"> </w:t>
      </w:r>
      <w:r w:rsidR="00F301F2" w:rsidRPr="00F301F2">
        <w:rPr>
          <w:rStyle w:val="libAlaemChar"/>
          <w:rFonts w:hint="cs"/>
          <w:rtl/>
        </w:rPr>
        <w:t>)</w:t>
      </w:r>
      <w:r>
        <w:rPr>
          <w:rtl/>
        </w:rPr>
        <w:t xml:space="preserve"> </w:t>
      </w:r>
      <w:r w:rsidR="002465B3" w:rsidRPr="002465B3">
        <w:rPr>
          <w:rStyle w:val="libFootnotenumChar"/>
          <w:rtl/>
        </w:rPr>
        <w:t>(1)</w:t>
      </w:r>
      <w:r>
        <w:rPr>
          <w:rtl/>
        </w:rPr>
        <w:t xml:space="preserve"> فمن شاء انتشر، ومن شاء أن يقعد في المسجد قعد</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45" w:name="_Toc366285014"/>
      <w:r>
        <w:rPr>
          <w:rtl/>
        </w:rPr>
        <w:t xml:space="preserve">45 - </w:t>
      </w:r>
      <w:r w:rsidR="00556A70" w:rsidRPr="00556A70">
        <w:rPr>
          <w:rStyle w:val="libAlaemHeading2Char"/>
          <w:rtl/>
        </w:rPr>
        <w:t>(</w:t>
      </w:r>
      <w:r>
        <w:rPr>
          <w:rtl/>
        </w:rPr>
        <w:t xml:space="preserve"> </w:t>
      </w:r>
      <w:r w:rsidR="003B0815">
        <w:rPr>
          <w:rtl/>
        </w:rPr>
        <w:t>باب استحباب استقبال الخطيب الناس، واستقبال الناس إياه، وتحريم البيع عند النداء للجمعة</w:t>
      </w:r>
      <w:r w:rsidR="00556A70" w:rsidRPr="00556A70">
        <w:rPr>
          <w:rStyle w:val="libAlaemHeading2Char"/>
          <w:rtl/>
        </w:rPr>
        <w:t xml:space="preserve"> )</w:t>
      </w:r>
      <w:bookmarkEnd w:id="45"/>
      <w:r w:rsidR="003B0815">
        <w:rPr>
          <w:rtl/>
        </w:rPr>
        <w:t xml:space="preserve"> </w:t>
      </w:r>
    </w:p>
    <w:p w:rsidR="00F301F2" w:rsidRDefault="00EE5CBA" w:rsidP="003B0815">
      <w:pPr>
        <w:pStyle w:val="libNormal"/>
        <w:rPr>
          <w:rtl/>
        </w:rPr>
      </w:pPr>
      <w:r>
        <w:rPr>
          <w:rtl/>
        </w:rPr>
        <w:t xml:space="preserve">6535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بن أبي طالب </w:t>
      </w:r>
      <w:r w:rsidR="00FD0467" w:rsidRPr="00FD0467">
        <w:rPr>
          <w:rStyle w:val="libAlaemChar"/>
          <w:rtl/>
        </w:rPr>
        <w:t>عليهم‌السلام</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كل واعظ قبلة</w:t>
      </w:r>
      <w:r w:rsidR="00E85503">
        <w:rPr>
          <w:rtl/>
        </w:rPr>
        <w:t xml:space="preserve"> »</w:t>
      </w:r>
      <w:r w:rsidR="003B0815">
        <w:rPr>
          <w:rtl/>
        </w:rPr>
        <w:t xml:space="preserve">. </w:t>
      </w:r>
    </w:p>
    <w:p w:rsidR="00EE5CBA" w:rsidRDefault="003B0815" w:rsidP="003B0815">
      <w:pPr>
        <w:pStyle w:val="libNormal"/>
        <w:rPr>
          <w:rtl/>
        </w:rPr>
      </w:pPr>
      <w:r>
        <w:rPr>
          <w:rtl/>
        </w:rPr>
        <w:t xml:space="preserve">نوادر الراوندي </w:t>
      </w:r>
      <w:r w:rsidR="002465B3" w:rsidRPr="002465B3">
        <w:rPr>
          <w:rStyle w:val="libFootnotenumChar"/>
          <w:rtl/>
        </w:rPr>
        <w:t>(1)</w:t>
      </w:r>
      <w:r>
        <w:rPr>
          <w:rtl/>
        </w:rPr>
        <w:t xml:space="preserve">: بإسناده عن موسى بن جعفر، عن آبائه </w:t>
      </w:r>
      <w:r w:rsidR="00FD0467" w:rsidRPr="00FD0467">
        <w:rPr>
          <w:rStyle w:val="libAlaemChar"/>
          <w:rtl/>
        </w:rPr>
        <w:t>عليهم‌السلام</w:t>
      </w:r>
      <w:r>
        <w:rPr>
          <w:rtl/>
        </w:rPr>
        <w:t xml:space="preserve"> مثله. </w:t>
      </w:r>
    </w:p>
    <w:p w:rsidR="00FD0467" w:rsidRDefault="00EE5CBA" w:rsidP="00F301F2">
      <w:pPr>
        <w:pStyle w:val="libNormal"/>
        <w:rPr>
          <w:rtl/>
        </w:rPr>
      </w:pPr>
      <w:r>
        <w:rPr>
          <w:rtl/>
        </w:rPr>
        <w:t xml:space="preserve">6536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يستقبل الناس </w:t>
      </w:r>
      <w:r w:rsidR="00AA1F1C">
        <w:rPr>
          <w:rtl/>
        </w:rPr>
        <w:t>الإمام</w:t>
      </w:r>
      <w:r w:rsidR="003B0815">
        <w:rPr>
          <w:rtl/>
        </w:rPr>
        <w:t xml:space="preserve"> </w:t>
      </w:r>
      <w:r w:rsidR="00F301F2">
        <w:rPr>
          <w:rFonts w:hint="cs"/>
          <w:rtl/>
        </w:rPr>
        <w:t>(</w:t>
      </w:r>
      <w:r w:rsidR="003B0815">
        <w:rPr>
          <w:rtl/>
        </w:rPr>
        <w:t>عند الخطبة</w:t>
      </w:r>
      <w:r w:rsidR="00F301F2">
        <w:rPr>
          <w:rFonts w:hint="cs"/>
          <w:rtl/>
        </w:rPr>
        <w:t>)</w:t>
      </w:r>
      <w:r w:rsidR="003B0815">
        <w:rPr>
          <w:rtl/>
        </w:rPr>
        <w:t xml:space="preserve"> </w:t>
      </w:r>
      <w:r w:rsidR="002465B3" w:rsidRPr="002465B3">
        <w:rPr>
          <w:rStyle w:val="libFootnotenumChar"/>
          <w:rtl/>
        </w:rPr>
        <w:t>(1)</w:t>
      </w:r>
      <w:r w:rsidR="003B0815">
        <w:rPr>
          <w:rtl/>
        </w:rPr>
        <w:t xml:space="preserve"> بوجوههم، ويصغون إليه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46" w:name="_Toc366285015"/>
      <w:r>
        <w:rPr>
          <w:rtl/>
        </w:rPr>
        <w:t xml:space="preserve">46 - </w:t>
      </w:r>
      <w:r w:rsidR="00556A70" w:rsidRPr="00556A70">
        <w:rPr>
          <w:rStyle w:val="libAlaemHeading2Char"/>
          <w:rtl/>
        </w:rPr>
        <w:t>(</w:t>
      </w:r>
      <w:r>
        <w:rPr>
          <w:rtl/>
        </w:rPr>
        <w:t xml:space="preserve"> </w:t>
      </w:r>
      <w:r w:rsidR="003B0815">
        <w:rPr>
          <w:rtl/>
        </w:rPr>
        <w:t>باب ما يستحب أن يقرأ من السور ليلة الجمعة ويومها</w:t>
      </w:r>
      <w:r w:rsidR="00556A70" w:rsidRPr="00556A70">
        <w:rPr>
          <w:rStyle w:val="libAlaemHeading2Char"/>
          <w:rtl/>
        </w:rPr>
        <w:t xml:space="preserve"> )</w:t>
      </w:r>
      <w:bookmarkEnd w:id="46"/>
      <w:r w:rsidR="003B0815">
        <w:rPr>
          <w:rtl/>
        </w:rPr>
        <w:t xml:space="preserve"> </w:t>
      </w:r>
    </w:p>
    <w:p w:rsidR="003B0815" w:rsidRDefault="00EE5CBA" w:rsidP="003B0815">
      <w:pPr>
        <w:pStyle w:val="libNormal"/>
        <w:rPr>
          <w:rtl/>
        </w:rPr>
      </w:pPr>
      <w:r>
        <w:rPr>
          <w:rtl/>
        </w:rPr>
        <w:t xml:space="preserve">6537 / 1 - </w:t>
      </w:r>
      <w:r w:rsidR="003B0815">
        <w:rPr>
          <w:rtl/>
        </w:rPr>
        <w:t>الشيخ جعفر بن أحمد القمي في كتاب العروس: عن أبي عبد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الجمعة 62: 10. </w:t>
      </w:r>
    </w:p>
    <w:p w:rsidR="002465B3" w:rsidRDefault="00FD0467" w:rsidP="00FD0467">
      <w:pPr>
        <w:pStyle w:val="libFootnoteCenterBold"/>
        <w:rPr>
          <w:rtl/>
        </w:rPr>
      </w:pPr>
      <w:r>
        <w:rPr>
          <w:rtl/>
        </w:rPr>
        <w:t>الباب - 45</w:t>
      </w:r>
      <w:r w:rsidR="003B0815">
        <w:rPr>
          <w:rtl/>
        </w:rPr>
        <w:t xml:space="preserve"> </w:t>
      </w:r>
    </w:p>
    <w:p w:rsidR="002465B3" w:rsidRDefault="002465B3" w:rsidP="002465B3">
      <w:pPr>
        <w:pStyle w:val="libFootnote0"/>
        <w:rPr>
          <w:rtl/>
        </w:rPr>
      </w:pPr>
      <w:r>
        <w:rPr>
          <w:rtl/>
        </w:rPr>
        <w:t>1 -</w:t>
      </w:r>
      <w:r w:rsidR="003B0815">
        <w:rPr>
          <w:rtl/>
        </w:rPr>
        <w:t xml:space="preserve"> الجعفريات ص 194. </w:t>
      </w:r>
    </w:p>
    <w:p w:rsidR="002465B3" w:rsidRDefault="002465B3" w:rsidP="002465B3">
      <w:pPr>
        <w:pStyle w:val="libFootnote"/>
        <w:rPr>
          <w:rtl/>
        </w:rPr>
      </w:pPr>
      <w:r>
        <w:rPr>
          <w:rtl/>
        </w:rPr>
        <w:t>(1)</w:t>
      </w:r>
      <w:r w:rsidR="003B0815">
        <w:rPr>
          <w:rtl/>
        </w:rPr>
        <w:t xml:space="preserve"> نوادر الراوندي ص 11 وعنه في البحار ج 89 ص 196 ح 44.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183، وعنه في البحار ج 89 ص 256</w:t>
      </w:r>
      <w:r w:rsidR="00F301F2">
        <w:rPr>
          <w:rFonts w:hint="cs"/>
          <w:rtl/>
        </w:rPr>
        <w:t>.</w:t>
      </w:r>
      <w:r w:rsidR="003B0815">
        <w:rPr>
          <w:rtl/>
        </w:rPr>
        <w:t xml:space="preserve">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FD0467" w:rsidP="00FD0467">
      <w:pPr>
        <w:pStyle w:val="libFootnoteCenterBold"/>
        <w:rPr>
          <w:rtl/>
        </w:rPr>
      </w:pPr>
      <w:r>
        <w:rPr>
          <w:rtl/>
        </w:rPr>
        <w:t>الباب - 46</w:t>
      </w:r>
      <w:r w:rsidR="003B0815">
        <w:rPr>
          <w:rtl/>
        </w:rPr>
        <w:t xml:space="preserve"> </w:t>
      </w:r>
    </w:p>
    <w:p w:rsidR="003B0815" w:rsidRDefault="002465B3" w:rsidP="002465B3">
      <w:pPr>
        <w:pStyle w:val="libFootnote0"/>
        <w:rPr>
          <w:rtl/>
        </w:rPr>
      </w:pPr>
      <w:r>
        <w:rPr>
          <w:rtl/>
        </w:rPr>
        <w:t>1 -</w:t>
      </w:r>
      <w:r w:rsidR="003B0815">
        <w:rPr>
          <w:rtl/>
        </w:rPr>
        <w:t xml:space="preserve"> كتاب العروس ص 51، وعنه في البحار ج 89 ص 354 ح 33. </w:t>
      </w:r>
    </w:p>
    <w:p w:rsidR="00EE5CBA" w:rsidRDefault="003B0815" w:rsidP="00F301F2">
      <w:pPr>
        <w:pStyle w:val="libNormal0"/>
        <w:rPr>
          <w:rtl/>
        </w:rPr>
      </w:pPr>
      <w:r>
        <w:rPr>
          <w:rtl/>
        </w:rPr>
        <w:br w:type="page"/>
      </w:r>
      <w:r>
        <w:rPr>
          <w:rtl/>
        </w:rPr>
        <w:lastRenderedPageBreak/>
        <w:t xml:space="preserve">الله </w:t>
      </w:r>
      <w:r w:rsidR="00FD0467" w:rsidRPr="00FD0467">
        <w:rPr>
          <w:rStyle w:val="libAlaemChar"/>
          <w:rtl/>
        </w:rPr>
        <w:t>عليه‌السلام</w:t>
      </w:r>
      <w:r>
        <w:rPr>
          <w:rtl/>
        </w:rPr>
        <w:t xml:space="preserve">، قال: </w:t>
      </w:r>
      <w:r w:rsidR="00E85503">
        <w:rPr>
          <w:rtl/>
        </w:rPr>
        <w:t xml:space="preserve">« </w:t>
      </w:r>
      <w:r>
        <w:rPr>
          <w:rtl/>
        </w:rPr>
        <w:t>يجب أن تقرأ في دبر الغداة يوم الجمعة الرحمن، تقول كلما قلت: فبأي آلاء ربكما تكذبان، قلت: لا بشئ من آلائك رب أ</w:t>
      </w:r>
      <w:r w:rsidR="00F301F2">
        <w:rPr>
          <w:rFonts w:hint="cs"/>
          <w:rtl/>
        </w:rPr>
        <w:t>ُ</w:t>
      </w:r>
      <w:r>
        <w:rPr>
          <w:rtl/>
        </w:rPr>
        <w:t>كذ</w:t>
      </w:r>
      <w:r w:rsidR="00F301F2">
        <w:rPr>
          <w:rFonts w:hint="cs"/>
          <w:rtl/>
        </w:rPr>
        <w:t>ّ</w:t>
      </w:r>
      <w:r>
        <w:rPr>
          <w:rtl/>
        </w:rPr>
        <w:t>ب</w:t>
      </w:r>
      <w:r w:rsidR="00E85503">
        <w:rPr>
          <w:rtl/>
        </w:rPr>
        <w:t xml:space="preserve"> »</w:t>
      </w:r>
      <w:r>
        <w:rPr>
          <w:rtl/>
        </w:rPr>
        <w:t xml:space="preserve">. </w:t>
      </w:r>
    </w:p>
    <w:p w:rsidR="00EE5CBA" w:rsidRDefault="00EE5CBA" w:rsidP="003B0815">
      <w:pPr>
        <w:pStyle w:val="libNormal"/>
        <w:rPr>
          <w:rtl/>
        </w:rPr>
      </w:pPr>
      <w:r>
        <w:rPr>
          <w:rtl/>
        </w:rPr>
        <w:t xml:space="preserve">6538 / 2 - </w:t>
      </w:r>
      <w:r w:rsidR="00152F9D">
        <w:rPr>
          <w:rtl/>
        </w:rPr>
        <w:t>محمّد</w:t>
      </w:r>
      <w:r w:rsidR="003B0815">
        <w:rPr>
          <w:rtl/>
        </w:rPr>
        <w:t xml:space="preserve"> بن مسعود العياشي في تفسيره: عن زر</w:t>
      </w:r>
      <w:r w:rsidR="00F301F2">
        <w:rPr>
          <w:rFonts w:hint="cs"/>
          <w:rtl/>
        </w:rPr>
        <w:t>ّ</w:t>
      </w:r>
      <w:r w:rsidR="003B0815">
        <w:rPr>
          <w:rtl/>
        </w:rPr>
        <w:t xml:space="preserve"> بن حبيش، عن </w:t>
      </w:r>
      <w:r w:rsidR="00152F9D">
        <w:rPr>
          <w:rtl/>
        </w:rPr>
        <w:t>أميرالمؤمنين</w:t>
      </w:r>
      <w:r w:rsidR="003B0815">
        <w:rPr>
          <w:rtl/>
        </w:rPr>
        <w:t xml:space="preserve"> علي بن أبي طالب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سورة النساء في كل جمعة، أو من من ضغطة القبر</w:t>
      </w:r>
      <w:r w:rsidR="00E85503">
        <w:rPr>
          <w:rtl/>
        </w:rPr>
        <w:t xml:space="preserve"> »</w:t>
      </w:r>
      <w:r w:rsidR="003B0815">
        <w:rPr>
          <w:rtl/>
        </w:rPr>
        <w:t xml:space="preserve">. </w:t>
      </w:r>
    </w:p>
    <w:p w:rsidR="00EE5CBA" w:rsidRDefault="00EE5CBA" w:rsidP="00F301F2">
      <w:pPr>
        <w:pStyle w:val="libNormal"/>
        <w:rPr>
          <w:rtl/>
        </w:rPr>
      </w:pPr>
      <w:r>
        <w:rPr>
          <w:rtl/>
        </w:rPr>
        <w:t xml:space="preserve">6539 / 3 - </w:t>
      </w:r>
      <w:r w:rsidR="003B0815">
        <w:rPr>
          <w:rtl/>
        </w:rPr>
        <w:t xml:space="preserve">وعن أبي 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سورة ال</w:t>
      </w:r>
      <w:r w:rsidR="00F301F2">
        <w:rPr>
          <w:rFonts w:hint="cs"/>
          <w:rtl/>
        </w:rPr>
        <w:t>أ</w:t>
      </w:r>
      <w:r w:rsidR="003B0815">
        <w:rPr>
          <w:rtl/>
        </w:rPr>
        <w:t>عراف في كل شهر كان يوم القيامة من الذين لا خوف عليهم ولا هم يحزنون، فان قرأها في كل جمعة كان ممن لا يحاسب يوم القيامة، ثم قال أبو</w:t>
      </w:r>
      <w:r w:rsidR="00152F9D">
        <w:rPr>
          <w:rtl/>
        </w:rPr>
        <w:t>عبدالله</w:t>
      </w:r>
      <w:r w:rsidR="003B0815">
        <w:rPr>
          <w:rtl/>
        </w:rPr>
        <w:t xml:space="preserve"> </w:t>
      </w:r>
      <w:r w:rsidR="00FD0467" w:rsidRPr="00FD0467">
        <w:rPr>
          <w:rStyle w:val="libAlaemChar"/>
          <w:rtl/>
        </w:rPr>
        <w:t>عليه‌السلام</w:t>
      </w:r>
      <w:r w:rsidR="003B0815">
        <w:rPr>
          <w:rtl/>
        </w:rPr>
        <w:t>: أما ان فيها آيا محكمة، فلا تدعوا قراءتها، وتلاوتها، والقيام بها، فإنها تشهد يوم القيامة لمن قرأها عند ربه</w:t>
      </w:r>
      <w:r w:rsidR="00E85503">
        <w:rPr>
          <w:rtl/>
        </w:rPr>
        <w:t xml:space="preserve"> »</w:t>
      </w:r>
      <w:r w:rsidR="003B0815">
        <w:rPr>
          <w:rtl/>
        </w:rPr>
        <w:t xml:space="preserve">. </w:t>
      </w:r>
    </w:p>
    <w:p w:rsidR="00EE5CBA" w:rsidRDefault="00EE5CBA" w:rsidP="003B0815">
      <w:pPr>
        <w:pStyle w:val="libNormal"/>
        <w:rPr>
          <w:rtl/>
        </w:rPr>
      </w:pPr>
      <w:r>
        <w:rPr>
          <w:rtl/>
        </w:rPr>
        <w:t xml:space="preserve">6540 / 4 - </w:t>
      </w:r>
      <w:r w:rsidR="003B0815">
        <w:rPr>
          <w:rtl/>
        </w:rPr>
        <w:t xml:space="preserve">وعن ابن سنان، عن جابر،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سورة هود في كل جمعة بعثه الله يوم القيامة في زمر النبيين، وحوسب حسابا</w:t>
      </w:r>
      <w:r w:rsidR="00F301F2">
        <w:rPr>
          <w:rFonts w:hint="cs"/>
          <w:rtl/>
        </w:rPr>
        <w:t>ً</w:t>
      </w:r>
      <w:r w:rsidR="003B0815">
        <w:rPr>
          <w:rtl/>
        </w:rPr>
        <w:t xml:space="preserve"> يسيرا</w:t>
      </w:r>
      <w:r w:rsidR="00F301F2">
        <w:rPr>
          <w:rFonts w:hint="cs"/>
          <w:rtl/>
        </w:rPr>
        <w:t>ً</w:t>
      </w:r>
      <w:r w:rsidR="003B0815">
        <w:rPr>
          <w:rtl/>
        </w:rPr>
        <w:t xml:space="preserve">، ولم يعرف له </w:t>
      </w:r>
      <w:r w:rsidR="002465B3" w:rsidRPr="002465B3">
        <w:rPr>
          <w:rStyle w:val="libFootnotenumChar"/>
          <w:rtl/>
        </w:rPr>
        <w:t>(1)</w:t>
      </w:r>
      <w:r w:rsidR="003B0815">
        <w:rPr>
          <w:rtl/>
        </w:rPr>
        <w:t xml:space="preserve"> خطيئة عملها يوم القيامة</w:t>
      </w:r>
      <w:r w:rsidR="00E85503">
        <w:rPr>
          <w:rtl/>
        </w:rPr>
        <w:t xml:space="preserve"> »</w:t>
      </w:r>
      <w:r w:rsidR="003B0815">
        <w:rPr>
          <w:rtl/>
        </w:rPr>
        <w:t xml:space="preserve">. </w:t>
      </w:r>
    </w:p>
    <w:p w:rsidR="003B0815" w:rsidRDefault="00EE5CBA" w:rsidP="003B0815">
      <w:pPr>
        <w:pStyle w:val="libNormal"/>
        <w:rPr>
          <w:rtl/>
        </w:rPr>
      </w:pPr>
      <w:r>
        <w:rPr>
          <w:rtl/>
        </w:rPr>
        <w:t xml:space="preserve">6541 / 5 - </w:t>
      </w:r>
      <w:r w:rsidR="003B0815">
        <w:rPr>
          <w:rtl/>
        </w:rPr>
        <w:t xml:space="preserve">وعن عنبسة بن مصعب،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سورة إبراهيم، والحجر في ركعتين جميعا</w:t>
      </w:r>
      <w:r w:rsidR="00F301F2">
        <w:rPr>
          <w:rFonts w:hint="cs"/>
          <w:rtl/>
        </w:rPr>
        <w:t>ً</w:t>
      </w:r>
      <w:r w:rsidR="003B0815">
        <w:rPr>
          <w:rtl/>
        </w:rPr>
        <w:t xml:space="preserve"> في كل جمعة لم</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تفسير العياشي ج 1 ص 215 ح 1. </w:t>
      </w:r>
    </w:p>
    <w:p w:rsidR="002465B3" w:rsidRDefault="002465B3" w:rsidP="002465B3">
      <w:pPr>
        <w:pStyle w:val="libFootnote0"/>
        <w:rPr>
          <w:rtl/>
        </w:rPr>
      </w:pPr>
      <w:r>
        <w:rPr>
          <w:rtl/>
        </w:rPr>
        <w:t>3 -</w:t>
      </w:r>
      <w:r w:rsidR="003B0815">
        <w:rPr>
          <w:rtl/>
        </w:rPr>
        <w:t xml:space="preserve"> تفسير العياشي ج 2 ص 2 ح 1. </w:t>
      </w:r>
    </w:p>
    <w:p w:rsidR="002465B3" w:rsidRDefault="002465B3" w:rsidP="002465B3">
      <w:pPr>
        <w:pStyle w:val="libFootnote0"/>
        <w:rPr>
          <w:rtl/>
        </w:rPr>
      </w:pPr>
      <w:r>
        <w:rPr>
          <w:rtl/>
        </w:rPr>
        <w:t>4 -</w:t>
      </w:r>
      <w:r w:rsidR="003B0815">
        <w:rPr>
          <w:rtl/>
        </w:rPr>
        <w:t xml:space="preserve"> تفسير العياشي ج 2 ص 139 ح 1. </w:t>
      </w:r>
    </w:p>
    <w:p w:rsidR="002465B3" w:rsidRDefault="002465B3" w:rsidP="002465B3">
      <w:pPr>
        <w:pStyle w:val="libFootnote"/>
        <w:rPr>
          <w:rtl/>
        </w:rPr>
      </w:pPr>
      <w:r>
        <w:rPr>
          <w:rtl/>
        </w:rPr>
        <w:t>(1)</w:t>
      </w:r>
      <w:r w:rsidR="003B0815">
        <w:rPr>
          <w:rtl/>
        </w:rPr>
        <w:t xml:space="preserve"> له: ليس في المصدر. </w:t>
      </w:r>
    </w:p>
    <w:p w:rsidR="003B0815" w:rsidRDefault="002465B3" w:rsidP="002465B3">
      <w:pPr>
        <w:pStyle w:val="libFootnote0"/>
        <w:rPr>
          <w:rtl/>
        </w:rPr>
      </w:pPr>
      <w:r>
        <w:rPr>
          <w:rtl/>
        </w:rPr>
        <w:t>5 -</w:t>
      </w:r>
      <w:r w:rsidR="003B0815">
        <w:rPr>
          <w:rtl/>
        </w:rPr>
        <w:t xml:space="preserve"> تفسير العياشي ج 2 ص 222 ح 1. </w:t>
      </w:r>
    </w:p>
    <w:p w:rsidR="00EE5CBA" w:rsidRDefault="003B0815" w:rsidP="00F301F2">
      <w:pPr>
        <w:pStyle w:val="libNormal0"/>
        <w:rPr>
          <w:rtl/>
        </w:rPr>
      </w:pPr>
      <w:r>
        <w:rPr>
          <w:rtl/>
        </w:rPr>
        <w:br w:type="page"/>
      </w:r>
      <w:r>
        <w:rPr>
          <w:rtl/>
        </w:rPr>
        <w:lastRenderedPageBreak/>
        <w:t>يصبه فقر أبدا</w:t>
      </w:r>
      <w:r w:rsidR="00F301F2">
        <w:rPr>
          <w:rFonts w:hint="cs"/>
          <w:rtl/>
        </w:rPr>
        <w:t>ً</w:t>
      </w:r>
      <w:r>
        <w:rPr>
          <w:rtl/>
        </w:rPr>
        <w:t xml:space="preserve"> ولا جنون، ولا بلوى</w:t>
      </w:r>
      <w:r w:rsidR="00E85503">
        <w:rPr>
          <w:rtl/>
        </w:rPr>
        <w:t xml:space="preserve"> »</w:t>
      </w:r>
      <w:r>
        <w:rPr>
          <w:rtl/>
        </w:rPr>
        <w:t xml:space="preserve">. </w:t>
      </w:r>
    </w:p>
    <w:p w:rsidR="00EE5CBA" w:rsidRDefault="00EE5CBA" w:rsidP="003B0815">
      <w:pPr>
        <w:pStyle w:val="libNormal"/>
        <w:rPr>
          <w:rtl/>
        </w:rPr>
      </w:pPr>
      <w:r>
        <w:rPr>
          <w:rtl/>
        </w:rPr>
        <w:t xml:space="preserve">6542 / 6 - </w:t>
      </w:r>
      <w:r w:rsidR="003B0815">
        <w:rPr>
          <w:rtl/>
        </w:rPr>
        <w:t xml:space="preserve">وعن الحسن بن علي بن أبي حمزة البطائني </w:t>
      </w:r>
      <w:r w:rsidR="002465B3" w:rsidRPr="002465B3">
        <w:rPr>
          <w:rStyle w:val="libFootnotenumChar"/>
          <w:rtl/>
        </w:rPr>
        <w:t>(1)</w:t>
      </w:r>
      <w:r w:rsidR="003B0815">
        <w:rPr>
          <w:rtl/>
        </w:rPr>
        <w:t xml:space="preserve">، عن الحسين بن أبي العلا،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قرأ بني أسرائيل </w:t>
      </w:r>
      <w:r w:rsidR="002465B3" w:rsidRPr="002465B3">
        <w:rPr>
          <w:rStyle w:val="libFootnotenumChar"/>
          <w:rtl/>
        </w:rPr>
        <w:t>(2)</w:t>
      </w:r>
      <w:r w:rsidR="003B0815">
        <w:rPr>
          <w:rtl/>
        </w:rPr>
        <w:t xml:space="preserve"> في كل ليلة جمعة لم يمت حتى يدرك القائم </w:t>
      </w:r>
      <w:r w:rsidR="00FD0467" w:rsidRPr="00FD0467">
        <w:rPr>
          <w:rStyle w:val="libAlaemChar"/>
          <w:rtl/>
        </w:rPr>
        <w:t>عليه‌السلام</w:t>
      </w:r>
      <w:r w:rsidR="003B0815">
        <w:rPr>
          <w:rtl/>
        </w:rPr>
        <w:t>، ويكون من أصحابه</w:t>
      </w:r>
      <w:r w:rsidR="00E85503">
        <w:rPr>
          <w:rtl/>
        </w:rPr>
        <w:t xml:space="preserve"> »</w:t>
      </w:r>
      <w:r w:rsidR="003B0815">
        <w:rPr>
          <w:rtl/>
        </w:rPr>
        <w:t xml:space="preserve">. </w:t>
      </w:r>
    </w:p>
    <w:p w:rsidR="00EE5CBA" w:rsidRDefault="00EE5CBA" w:rsidP="003B0815">
      <w:pPr>
        <w:pStyle w:val="libNormal"/>
        <w:rPr>
          <w:rtl/>
        </w:rPr>
      </w:pPr>
      <w:r>
        <w:rPr>
          <w:rtl/>
        </w:rPr>
        <w:t xml:space="preserve">6543 / 7 - </w:t>
      </w:r>
      <w:r w:rsidR="003B0815">
        <w:rPr>
          <w:rtl/>
        </w:rPr>
        <w:t xml:space="preserve">وعن الحسن، عن أبيه، عنه </w:t>
      </w:r>
      <w:r w:rsidR="002465B3" w:rsidRPr="002465B3">
        <w:rPr>
          <w:rStyle w:val="libFootnotenumChar"/>
          <w:rtl/>
        </w:rPr>
        <w:t>(1)</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سورة الكهف في كل ليلة جمعة لم يمت إلا شهيدا</w:t>
      </w:r>
      <w:r w:rsidR="00F301F2">
        <w:rPr>
          <w:rFonts w:hint="cs"/>
          <w:rtl/>
        </w:rPr>
        <w:t>ً</w:t>
      </w:r>
      <w:r w:rsidR="003B0815">
        <w:rPr>
          <w:rtl/>
        </w:rPr>
        <w:t>، وبعثه الله مع الشهداء، وأ</w:t>
      </w:r>
      <w:r w:rsidR="00F301F2">
        <w:rPr>
          <w:rFonts w:hint="cs"/>
          <w:rtl/>
        </w:rPr>
        <w:t>ُ</w:t>
      </w:r>
      <w:r w:rsidR="003B0815">
        <w:rPr>
          <w:rtl/>
        </w:rPr>
        <w:t>وقف يوم القيامة مع الشهداء</w:t>
      </w:r>
      <w:r w:rsidR="00E85503">
        <w:rPr>
          <w:rtl/>
        </w:rPr>
        <w:t xml:space="preserve"> »</w:t>
      </w:r>
      <w:r w:rsidR="003B0815">
        <w:rPr>
          <w:rtl/>
        </w:rPr>
        <w:t xml:space="preserve">. </w:t>
      </w:r>
    </w:p>
    <w:p w:rsidR="003B0815" w:rsidRDefault="00EE5CBA" w:rsidP="00F301F2">
      <w:pPr>
        <w:pStyle w:val="libNormal"/>
        <w:rPr>
          <w:rtl/>
        </w:rPr>
      </w:pPr>
      <w:r>
        <w:rPr>
          <w:rtl/>
        </w:rPr>
        <w:t xml:space="preserve">6544 / 8 - </w:t>
      </w:r>
      <w:r w:rsidR="003B0815">
        <w:rPr>
          <w:rtl/>
        </w:rPr>
        <w:t>الصدوق في ثواب ال</w:t>
      </w:r>
      <w:r w:rsidR="00F301F2">
        <w:rPr>
          <w:rFonts w:hint="cs"/>
          <w:rtl/>
        </w:rPr>
        <w:t>أ</w:t>
      </w:r>
      <w:r w:rsidR="003B0815">
        <w:rPr>
          <w:rtl/>
        </w:rPr>
        <w:t xml:space="preserve">عمال: عن أبيه، عن أحمد بن إدريس، عن </w:t>
      </w:r>
      <w:r w:rsidR="00152F9D">
        <w:rPr>
          <w:rtl/>
        </w:rPr>
        <w:t>محمّد</w:t>
      </w:r>
      <w:r w:rsidR="003B0815">
        <w:rPr>
          <w:rtl/>
        </w:rPr>
        <w:t xml:space="preserve"> بن أحمد بن يحيى، عن </w:t>
      </w:r>
      <w:r w:rsidR="00152F9D">
        <w:rPr>
          <w:rtl/>
        </w:rPr>
        <w:t>محمّد</w:t>
      </w:r>
      <w:r w:rsidR="003B0815">
        <w:rPr>
          <w:rtl/>
        </w:rPr>
        <w:t xml:space="preserve"> بن حسان، عن اسماعيل بن مهران، عن الحسن بن علي بن أبي حمزة، عن أبيه، عن أبي 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قرأ في كل ليلة جمعة الواقعة أحب</w:t>
      </w:r>
      <w:r w:rsidR="00F301F2">
        <w:rPr>
          <w:rFonts w:hint="cs"/>
          <w:rtl/>
        </w:rPr>
        <w:t>ّ</w:t>
      </w:r>
      <w:r w:rsidR="003B0815">
        <w:rPr>
          <w:rtl/>
        </w:rPr>
        <w:t>ه الله وأحبه إلى الناس أجمعين، ولم ير في الدنيا بؤسا</w:t>
      </w:r>
      <w:r w:rsidR="00F301F2">
        <w:rPr>
          <w:rFonts w:hint="cs"/>
          <w:rtl/>
        </w:rPr>
        <w:t>ً</w:t>
      </w:r>
      <w:r w:rsidR="003B0815">
        <w:rPr>
          <w:rtl/>
        </w:rPr>
        <w:t xml:space="preserve"> أبدا</w:t>
      </w:r>
      <w:r w:rsidR="00F301F2">
        <w:rPr>
          <w:rFonts w:hint="cs"/>
          <w:rtl/>
        </w:rPr>
        <w:t>ً</w:t>
      </w:r>
      <w:r w:rsidR="003B0815">
        <w:rPr>
          <w:rtl/>
        </w:rPr>
        <w:t>، ولا فقرا</w:t>
      </w:r>
      <w:r w:rsidR="00F301F2">
        <w:rPr>
          <w:rFonts w:hint="cs"/>
          <w:rtl/>
        </w:rPr>
        <w:t>ً</w:t>
      </w:r>
      <w:r w:rsidR="003B0815">
        <w:rPr>
          <w:rtl/>
        </w:rPr>
        <w:t xml:space="preserve">، ولا فاقة، ولا آفة من آفات الدنيا، وكان من رفقاء </w:t>
      </w:r>
      <w:r w:rsidR="00152F9D">
        <w:rPr>
          <w:rtl/>
        </w:rPr>
        <w:t>أميرالمؤمنين</w:t>
      </w:r>
      <w:r w:rsidR="003B0815">
        <w:rPr>
          <w:rtl/>
        </w:rPr>
        <w:t xml:space="preserve"> </w:t>
      </w:r>
      <w:r w:rsidR="00FD0467" w:rsidRPr="00FD0467">
        <w:rPr>
          <w:rStyle w:val="libAlaemChar"/>
          <w:rtl/>
        </w:rPr>
        <w:t>عليه‌السلام</w:t>
      </w:r>
      <w:r w:rsidR="003B0815">
        <w:rPr>
          <w:rtl/>
        </w:rPr>
        <w:t>، وهذه السورة ل</w:t>
      </w:r>
      <w:r w:rsidR="00F301F2">
        <w:rPr>
          <w:rFonts w:hint="cs"/>
          <w:rtl/>
        </w:rPr>
        <w:t>أ</w:t>
      </w:r>
      <w:r w:rsidR="003B0815">
        <w:rPr>
          <w:rtl/>
        </w:rPr>
        <w:t xml:space="preserve">مير المؤمنين </w:t>
      </w:r>
      <w:r w:rsidR="00FD0467" w:rsidRPr="00FD0467">
        <w:rPr>
          <w:rStyle w:val="libAlaemChar"/>
          <w:rtl/>
        </w:rPr>
        <w:t>عليه‌السلام</w:t>
      </w:r>
      <w:r w:rsidR="003B0815">
        <w:rPr>
          <w:rtl/>
        </w:rPr>
        <w:t xml:space="preserve"> خاصة،</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تفسير العياشي ج 2 ص 276 ح 1. </w:t>
      </w:r>
    </w:p>
    <w:p w:rsidR="002465B3" w:rsidRDefault="002465B3" w:rsidP="00F301F2">
      <w:pPr>
        <w:pStyle w:val="libFootnote"/>
        <w:rPr>
          <w:rtl/>
        </w:rPr>
      </w:pPr>
      <w:r>
        <w:rPr>
          <w:rtl/>
        </w:rPr>
        <w:t>(1)</w:t>
      </w:r>
      <w:r w:rsidR="003B0815">
        <w:rPr>
          <w:rtl/>
        </w:rPr>
        <w:t xml:space="preserve"> ورد في الاصل المخطوط والمصدر هكذا: </w:t>
      </w:r>
      <w:r w:rsidR="00F301F2">
        <w:rPr>
          <w:rFonts w:hint="cs"/>
          <w:rtl/>
        </w:rPr>
        <w:t>«</w:t>
      </w:r>
      <w:r w:rsidR="003B0815">
        <w:rPr>
          <w:rtl/>
        </w:rPr>
        <w:t>الحسين بن علي</w:t>
      </w:r>
      <w:r w:rsidR="00F301F2">
        <w:rPr>
          <w:rFonts w:hint="cs"/>
          <w:rtl/>
        </w:rPr>
        <w:t>ّ</w:t>
      </w:r>
      <w:r w:rsidR="003B0815">
        <w:rPr>
          <w:rtl/>
        </w:rPr>
        <w:t xml:space="preserve"> بن </w:t>
      </w:r>
      <w:r w:rsidR="00F301F2">
        <w:rPr>
          <w:rFonts w:hint="cs"/>
          <w:rtl/>
        </w:rPr>
        <w:t>أ</w:t>
      </w:r>
      <w:r w:rsidR="003B0815">
        <w:rPr>
          <w:rtl/>
        </w:rPr>
        <w:t>بي حمزة الثمالي</w:t>
      </w:r>
      <w:r w:rsidR="00F301F2">
        <w:rPr>
          <w:rFonts w:hint="cs"/>
          <w:rtl/>
        </w:rPr>
        <w:t>»</w:t>
      </w:r>
      <w:r w:rsidR="003B0815">
        <w:rPr>
          <w:rtl/>
        </w:rPr>
        <w:t xml:space="preserve"> والظاهر </w:t>
      </w:r>
      <w:r w:rsidR="00F301F2">
        <w:rPr>
          <w:rFonts w:hint="cs"/>
          <w:rtl/>
        </w:rPr>
        <w:t>أ</w:t>
      </w:r>
      <w:r w:rsidR="003B0815">
        <w:rPr>
          <w:rtl/>
        </w:rPr>
        <w:t>نه تصحيف، ل</w:t>
      </w:r>
      <w:r w:rsidR="00F301F2">
        <w:rPr>
          <w:rFonts w:hint="cs"/>
          <w:rtl/>
        </w:rPr>
        <w:t>أ</w:t>
      </w:r>
      <w:r w:rsidR="003B0815">
        <w:rPr>
          <w:rtl/>
        </w:rPr>
        <w:t xml:space="preserve">ن الثمالي لا يروي عن ابن </w:t>
      </w:r>
      <w:r w:rsidR="00F301F2">
        <w:rPr>
          <w:rFonts w:hint="cs"/>
          <w:rtl/>
        </w:rPr>
        <w:t>أ</w:t>
      </w:r>
      <w:r w:rsidR="003B0815">
        <w:rPr>
          <w:rtl/>
        </w:rPr>
        <w:t xml:space="preserve">بي العلاء، ولا هو من طبقته، بينما ذلك من صفات البطائني كما </w:t>
      </w:r>
      <w:r w:rsidR="00F301F2">
        <w:rPr>
          <w:rFonts w:hint="cs"/>
          <w:rtl/>
        </w:rPr>
        <w:t>أ</w:t>
      </w:r>
      <w:r w:rsidR="003B0815">
        <w:rPr>
          <w:rtl/>
        </w:rPr>
        <w:t>ثبتناه في المتن، (ا</w:t>
      </w:r>
      <w:r w:rsidR="00F301F2">
        <w:rPr>
          <w:rFonts w:hint="cs"/>
          <w:rtl/>
        </w:rPr>
        <w:t>ُ</w:t>
      </w:r>
      <w:r w:rsidR="003B0815">
        <w:rPr>
          <w:rtl/>
        </w:rPr>
        <w:t xml:space="preserve">نظر معجم رجال الحديث ج 5 ص 17، 176). </w:t>
      </w:r>
    </w:p>
    <w:p w:rsidR="002465B3" w:rsidRDefault="002465B3" w:rsidP="00F301F2">
      <w:pPr>
        <w:pStyle w:val="libFootnote"/>
        <w:rPr>
          <w:rtl/>
        </w:rPr>
      </w:pPr>
      <w:r>
        <w:rPr>
          <w:rtl/>
        </w:rPr>
        <w:t>(2)</w:t>
      </w:r>
      <w:r w:rsidR="003B0815">
        <w:rPr>
          <w:rtl/>
        </w:rPr>
        <w:t xml:space="preserve"> </w:t>
      </w:r>
      <w:r w:rsidR="00F301F2">
        <w:rPr>
          <w:rFonts w:hint="cs"/>
          <w:rtl/>
        </w:rPr>
        <w:t>أ</w:t>
      </w:r>
      <w:r w:rsidR="003B0815">
        <w:rPr>
          <w:rtl/>
        </w:rPr>
        <w:t>ي سورة ال</w:t>
      </w:r>
      <w:r w:rsidR="00F301F2">
        <w:rPr>
          <w:rFonts w:hint="cs"/>
          <w:rtl/>
        </w:rPr>
        <w:t>إ</w:t>
      </w:r>
      <w:r w:rsidR="003B0815">
        <w:rPr>
          <w:rtl/>
        </w:rPr>
        <w:t xml:space="preserve">سراء. </w:t>
      </w:r>
    </w:p>
    <w:p w:rsidR="002465B3" w:rsidRDefault="002465B3" w:rsidP="002465B3">
      <w:pPr>
        <w:pStyle w:val="libFootnote0"/>
        <w:rPr>
          <w:rtl/>
        </w:rPr>
      </w:pPr>
      <w:r>
        <w:rPr>
          <w:rtl/>
        </w:rPr>
        <w:t>7 -</w:t>
      </w:r>
      <w:r w:rsidR="003B0815">
        <w:rPr>
          <w:rtl/>
        </w:rPr>
        <w:t xml:space="preserve"> تفسير العياشي ج 2 ص 321 ح 1. </w:t>
      </w:r>
    </w:p>
    <w:p w:rsidR="002465B3" w:rsidRDefault="002465B3" w:rsidP="00F301F2">
      <w:pPr>
        <w:pStyle w:val="libFootnote"/>
        <w:rPr>
          <w:rtl/>
        </w:rPr>
      </w:pPr>
      <w:r>
        <w:rPr>
          <w:rtl/>
        </w:rPr>
        <w:t>(1)</w:t>
      </w:r>
      <w:r w:rsidR="003B0815">
        <w:rPr>
          <w:rtl/>
        </w:rPr>
        <w:t xml:space="preserve"> في المصدر: عن </w:t>
      </w:r>
      <w:r w:rsidR="00F301F2">
        <w:rPr>
          <w:rFonts w:hint="cs"/>
          <w:rtl/>
        </w:rPr>
        <w:t>أ</w:t>
      </w:r>
      <w:r w:rsidR="003B0815">
        <w:rPr>
          <w:rtl/>
        </w:rPr>
        <w:t xml:space="preserve">بي </w:t>
      </w:r>
      <w:r w:rsidR="00152F9D">
        <w:rPr>
          <w:rtl/>
        </w:rPr>
        <w:t>عبدالله</w:t>
      </w:r>
      <w:r w:rsidR="003B0815">
        <w:rPr>
          <w:rtl/>
        </w:rPr>
        <w:t xml:space="preserve">. </w:t>
      </w:r>
    </w:p>
    <w:p w:rsidR="003B0815" w:rsidRDefault="002465B3" w:rsidP="00F301F2">
      <w:pPr>
        <w:pStyle w:val="libFootnote0"/>
        <w:rPr>
          <w:rtl/>
        </w:rPr>
      </w:pPr>
      <w:r>
        <w:rPr>
          <w:rtl/>
        </w:rPr>
        <w:t>8 -</w:t>
      </w:r>
      <w:r w:rsidR="003B0815">
        <w:rPr>
          <w:rtl/>
        </w:rPr>
        <w:t xml:space="preserve"> ثواب ال</w:t>
      </w:r>
      <w:r w:rsidR="00F301F2">
        <w:rPr>
          <w:rFonts w:hint="cs"/>
          <w:rtl/>
        </w:rPr>
        <w:t>أ</w:t>
      </w:r>
      <w:r w:rsidR="003B0815">
        <w:rPr>
          <w:rtl/>
        </w:rPr>
        <w:t xml:space="preserve">عمال ص 144 ح 1. </w:t>
      </w:r>
    </w:p>
    <w:p w:rsidR="00EE5CBA" w:rsidRDefault="003B0815" w:rsidP="00F301F2">
      <w:pPr>
        <w:pStyle w:val="libNormal0"/>
        <w:rPr>
          <w:rtl/>
        </w:rPr>
      </w:pPr>
      <w:r>
        <w:rPr>
          <w:rtl/>
        </w:rPr>
        <w:br w:type="page"/>
      </w:r>
      <w:r>
        <w:rPr>
          <w:rtl/>
        </w:rPr>
        <w:lastRenderedPageBreak/>
        <w:t>لم يشركه فيها أحد</w:t>
      </w:r>
      <w:r w:rsidR="00E85503">
        <w:rPr>
          <w:rtl/>
        </w:rPr>
        <w:t xml:space="preserve"> »</w:t>
      </w:r>
      <w:r>
        <w:rPr>
          <w:rtl/>
        </w:rPr>
        <w:t xml:space="preserve">. </w:t>
      </w:r>
    </w:p>
    <w:p w:rsidR="00EE5CBA" w:rsidRDefault="00EE5CBA" w:rsidP="003B0815">
      <w:pPr>
        <w:pStyle w:val="libNormal"/>
        <w:rPr>
          <w:rtl/>
        </w:rPr>
      </w:pPr>
      <w:r>
        <w:rPr>
          <w:rtl/>
        </w:rPr>
        <w:t xml:space="preserve">6545 / 9 - </w:t>
      </w:r>
      <w:r w:rsidR="003B0815">
        <w:rPr>
          <w:rtl/>
        </w:rPr>
        <w:t xml:space="preserve">فقه الرضا </w:t>
      </w:r>
      <w:r w:rsidR="00FD0467" w:rsidRPr="00FD0467">
        <w:rPr>
          <w:rStyle w:val="libAlaemChar"/>
          <w:rtl/>
        </w:rPr>
        <w:t>عليه‌السلام</w:t>
      </w:r>
      <w:r w:rsidR="00F301F2">
        <w:rPr>
          <w:rFonts w:hint="cs"/>
          <w:rtl/>
        </w:rPr>
        <w:t>: «</w:t>
      </w:r>
      <w:r w:rsidR="003B0815">
        <w:rPr>
          <w:rtl/>
        </w:rPr>
        <w:t xml:space="preserve"> من قرأ الواقعة في كل جمعة لم ير في الدنيا بؤسا</w:t>
      </w:r>
      <w:r w:rsidR="00F301F2">
        <w:rPr>
          <w:rFonts w:hint="cs"/>
          <w:rtl/>
        </w:rPr>
        <w:t>ً</w:t>
      </w:r>
      <w:r w:rsidR="003B0815">
        <w:rPr>
          <w:rtl/>
        </w:rPr>
        <w:t>، إلى آخره</w:t>
      </w:r>
      <w:r w:rsidR="00E85503">
        <w:rPr>
          <w:rtl/>
        </w:rPr>
        <w:t xml:space="preserve"> »</w:t>
      </w:r>
      <w:r w:rsidR="003B0815">
        <w:rPr>
          <w:rtl/>
        </w:rPr>
        <w:t xml:space="preserve">. </w:t>
      </w:r>
    </w:p>
    <w:p w:rsidR="00EE5CBA" w:rsidRDefault="00EE5CBA" w:rsidP="00F301F2">
      <w:pPr>
        <w:pStyle w:val="libNormal"/>
        <w:rPr>
          <w:rtl/>
        </w:rPr>
      </w:pPr>
      <w:r>
        <w:rPr>
          <w:rtl/>
        </w:rPr>
        <w:t xml:space="preserve">6546 / 10 - </w:t>
      </w:r>
      <w:r w:rsidR="003B0815">
        <w:rPr>
          <w:rtl/>
        </w:rPr>
        <w:t xml:space="preserve">وذكر </w:t>
      </w:r>
      <w:r w:rsidR="002465B3" w:rsidRPr="002465B3">
        <w:rPr>
          <w:rStyle w:val="libFootnotenumChar"/>
          <w:rtl/>
        </w:rPr>
        <w:t>(1)</w:t>
      </w:r>
      <w:r w:rsidR="003B0815">
        <w:rPr>
          <w:rtl/>
        </w:rPr>
        <w:t xml:space="preserve"> السيد علي بن طاووس في جمال </w:t>
      </w:r>
      <w:r w:rsidR="009F5A1A">
        <w:rPr>
          <w:rtl/>
        </w:rPr>
        <w:t>الأُسبوع</w:t>
      </w:r>
      <w:r w:rsidR="003B0815">
        <w:rPr>
          <w:rtl/>
        </w:rPr>
        <w:t xml:space="preserve"> مرسلا</w:t>
      </w:r>
      <w:r w:rsidR="00F301F2">
        <w:rPr>
          <w:rFonts w:hint="cs"/>
          <w:rtl/>
        </w:rPr>
        <w:t>ً</w:t>
      </w:r>
      <w:r w:rsidR="003B0815">
        <w:rPr>
          <w:rtl/>
        </w:rPr>
        <w:t xml:space="preserve"> إستحباب قراءة </w:t>
      </w:r>
      <w:r w:rsidR="00F301F2">
        <w:rPr>
          <w:rFonts w:hint="cs"/>
          <w:rtl/>
        </w:rPr>
        <w:t>(</w:t>
      </w:r>
      <w:r w:rsidR="003B0815">
        <w:rPr>
          <w:rtl/>
        </w:rPr>
        <w:t>اقتربت</w:t>
      </w:r>
      <w:r w:rsidR="00F301F2">
        <w:rPr>
          <w:rFonts w:hint="cs"/>
          <w:rtl/>
        </w:rPr>
        <w:t>)</w:t>
      </w:r>
      <w:r w:rsidR="003B0815">
        <w:rPr>
          <w:rtl/>
        </w:rPr>
        <w:t xml:space="preserve"> </w:t>
      </w:r>
      <w:r w:rsidR="002465B3" w:rsidRPr="002465B3">
        <w:rPr>
          <w:rStyle w:val="libFootnotenumChar"/>
          <w:rtl/>
        </w:rPr>
        <w:t>(2)</w:t>
      </w:r>
      <w:r w:rsidR="003B0815">
        <w:rPr>
          <w:rtl/>
        </w:rPr>
        <w:t xml:space="preserve"> في ليلة الجمعة. </w:t>
      </w:r>
    </w:p>
    <w:p w:rsidR="00EE5CBA" w:rsidRDefault="00EE5CBA" w:rsidP="003B0815">
      <w:pPr>
        <w:pStyle w:val="libNormal"/>
        <w:rPr>
          <w:rtl/>
        </w:rPr>
      </w:pPr>
      <w:r>
        <w:rPr>
          <w:rtl/>
        </w:rPr>
        <w:t xml:space="preserve">6547 / 11 - </w:t>
      </w:r>
      <w:r w:rsidR="003B0815">
        <w:rPr>
          <w:rtl/>
        </w:rPr>
        <w:t>الشهيد الثاني في رسالة الجمعة: روي أن من قرأ الكهف يوم الجمعة فهو معصوم إلى ثمانية أيام، وإن خرج الدجال عصم منه، ومن قرأ حم الدخان في ليلة الجمعة أو يوم الجمعة بنى الله له بيتا</w:t>
      </w:r>
      <w:r w:rsidR="00F301F2">
        <w:rPr>
          <w:rFonts w:hint="cs"/>
          <w:rtl/>
        </w:rPr>
        <w:t>ً</w:t>
      </w:r>
      <w:r w:rsidR="003B0815">
        <w:rPr>
          <w:rtl/>
        </w:rPr>
        <w:t xml:space="preserve"> في الجنة، ومن قرأ السورة التي يذكر فيها آل عمران يوم الجمعة صلى الله عليه وملائكته حتى تغيب الشمس. </w:t>
      </w:r>
    </w:p>
    <w:p w:rsidR="003B0815" w:rsidRDefault="00EE5CBA" w:rsidP="003B0815">
      <w:pPr>
        <w:pStyle w:val="libNormal"/>
        <w:rPr>
          <w:rtl/>
        </w:rPr>
      </w:pPr>
      <w:r>
        <w:rPr>
          <w:rtl/>
        </w:rPr>
        <w:t xml:space="preserve">6548 / 12 - </w:t>
      </w:r>
      <w:r w:rsidR="003B0815">
        <w:rPr>
          <w:rtl/>
        </w:rPr>
        <w:t xml:space="preserve">مجموعة الشهيد: عن الصادق </w:t>
      </w:r>
      <w:r w:rsidR="00FD0467" w:rsidRPr="00FD0467">
        <w:rPr>
          <w:rStyle w:val="libAlaemChar"/>
          <w:rtl/>
        </w:rPr>
        <w:t>عليه‌السلام</w:t>
      </w:r>
      <w:r w:rsidR="003B0815">
        <w:rPr>
          <w:rtl/>
        </w:rPr>
        <w:t xml:space="preserve"> من خواص القرآن امنسوب إليه </w:t>
      </w:r>
      <w:r w:rsidR="00E85503">
        <w:rPr>
          <w:rtl/>
        </w:rPr>
        <w:t xml:space="preserve">« </w:t>
      </w:r>
      <w:r w:rsidR="003B0815">
        <w:rPr>
          <w:rtl/>
        </w:rPr>
        <w:t xml:space="preserve">المجادلة من قرأها ليلة الجمعة أمن البلاء حتى يصبح، الكافرون من قرأها ليلة الجمعة مائة مرة كاملة رأى النبي </w:t>
      </w:r>
      <w:r w:rsidR="00FD0467" w:rsidRPr="00FD0467">
        <w:rPr>
          <w:rStyle w:val="libAlaemChar"/>
          <w:rtl/>
        </w:rPr>
        <w:t>صلى‌الله‌عليه‌وآله‌</w:t>
      </w:r>
      <w:r w:rsidR="003B0815">
        <w:rPr>
          <w:rtl/>
        </w:rPr>
        <w:t xml:space="preserve"> في منامه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فقه الرضا </w:t>
      </w:r>
      <w:r w:rsidR="00FD0467" w:rsidRPr="00FD0467">
        <w:rPr>
          <w:rStyle w:val="libFootnoteAlaemChar"/>
          <w:rtl/>
        </w:rPr>
        <w:t>عليه‌السلام</w:t>
      </w:r>
      <w:r w:rsidR="003B0815">
        <w:rPr>
          <w:rtl/>
        </w:rPr>
        <w:t xml:space="preserve"> ص 46. </w:t>
      </w:r>
    </w:p>
    <w:p w:rsidR="00F301F2" w:rsidRDefault="002465B3" w:rsidP="002465B3">
      <w:pPr>
        <w:pStyle w:val="libFootnote0"/>
        <w:rPr>
          <w:rtl/>
        </w:rPr>
      </w:pPr>
      <w:r>
        <w:rPr>
          <w:rtl/>
        </w:rPr>
        <w:t>10 -</w:t>
      </w:r>
      <w:r w:rsidR="003B0815">
        <w:rPr>
          <w:rtl/>
        </w:rPr>
        <w:t xml:space="preserve"> جمال </w:t>
      </w:r>
      <w:r w:rsidR="009F5A1A">
        <w:rPr>
          <w:rtl/>
        </w:rPr>
        <w:t>الأُسبوع</w:t>
      </w:r>
      <w:r w:rsidR="003B0815">
        <w:rPr>
          <w:rtl/>
        </w:rPr>
        <w:t xml:space="preserve"> ص 191، وعنه في البحار ج 89 ص 289 ح 4. </w:t>
      </w:r>
    </w:p>
    <w:p w:rsidR="002465B3" w:rsidRDefault="003B0815" w:rsidP="00F301F2">
      <w:pPr>
        <w:pStyle w:val="libFootnote"/>
        <w:rPr>
          <w:rtl/>
        </w:rPr>
      </w:pPr>
      <w:r>
        <w:rPr>
          <w:rtl/>
        </w:rPr>
        <w:t>(1</w:t>
      </w:r>
      <w:r w:rsidR="00F301F2">
        <w:rPr>
          <w:rFonts w:hint="cs"/>
          <w:rtl/>
        </w:rPr>
        <w:t>)</w:t>
      </w:r>
      <w:r>
        <w:rPr>
          <w:rtl/>
        </w:rPr>
        <w:t xml:space="preserve"> في هامش المخطوط ما نصه: </w:t>
      </w:r>
      <w:r w:rsidR="00F301F2">
        <w:rPr>
          <w:rFonts w:hint="cs"/>
          <w:rtl/>
        </w:rPr>
        <w:t>«</w:t>
      </w:r>
      <w:r>
        <w:rPr>
          <w:rtl/>
        </w:rPr>
        <w:t xml:space="preserve">وذكر </w:t>
      </w:r>
      <w:r w:rsidR="00F301F2">
        <w:rPr>
          <w:rFonts w:hint="cs"/>
          <w:rtl/>
        </w:rPr>
        <w:t>أ</w:t>
      </w:r>
      <w:r>
        <w:rPr>
          <w:rtl/>
        </w:rPr>
        <w:t xml:space="preserve">نه ذكر الخبر في الجزء الثاني من فلاح السائل ولا يوجد منه </w:t>
      </w:r>
      <w:r w:rsidR="00F301F2">
        <w:rPr>
          <w:rFonts w:hint="cs"/>
          <w:rtl/>
        </w:rPr>
        <w:t>«</w:t>
      </w:r>
      <w:r>
        <w:rPr>
          <w:rtl/>
        </w:rPr>
        <w:t>اثر</w:t>
      </w:r>
      <w:r w:rsidR="00F301F2">
        <w:rPr>
          <w:rFonts w:hint="cs"/>
          <w:rtl/>
        </w:rPr>
        <w:t>»</w:t>
      </w:r>
      <w:r>
        <w:rPr>
          <w:rtl/>
        </w:rPr>
        <w:t xml:space="preserve"> منه قد</w:t>
      </w:r>
      <w:r w:rsidR="00F301F2">
        <w:rPr>
          <w:rFonts w:hint="cs"/>
          <w:rtl/>
        </w:rPr>
        <w:t>ّ</w:t>
      </w:r>
      <w:r>
        <w:rPr>
          <w:rtl/>
        </w:rPr>
        <w:t>س سر</w:t>
      </w:r>
      <w:r w:rsidR="00F301F2">
        <w:rPr>
          <w:rFonts w:hint="cs"/>
          <w:rtl/>
        </w:rPr>
        <w:t>ّ</w:t>
      </w:r>
      <w:r>
        <w:rPr>
          <w:rtl/>
        </w:rPr>
        <w:t>ه</w:t>
      </w:r>
      <w:r w:rsidR="00F301F2">
        <w:rPr>
          <w:rFonts w:hint="cs"/>
          <w:rtl/>
        </w:rPr>
        <w:t>»</w:t>
      </w:r>
      <w:r>
        <w:rPr>
          <w:rtl/>
        </w:rPr>
        <w:t xml:space="preserve">. </w:t>
      </w:r>
    </w:p>
    <w:p w:rsidR="002465B3" w:rsidRDefault="002465B3" w:rsidP="00F301F2">
      <w:pPr>
        <w:pStyle w:val="libFootnote"/>
        <w:rPr>
          <w:rtl/>
        </w:rPr>
      </w:pPr>
      <w:r>
        <w:rPr>
          <w:rtl/>
        </w:rPr>
        <w:t>(2)</w:t>
      </w:r>
      <w:r w:rsidR="003B0815">
        <w:rPr>
          <w:rtl/>
        </w:rPr>
        <w:t xml:space="preserve"> </w:t>
      </w:r>
      <w:r w:rsidR="00F301F2">
        <w:rPr>
          <w:rFonts w:hint="cs"/>
          <w:rtl/>
        </w:rPr>
        <w:t>أ</w:t>
      </w:r>
      <w:r w:rsidR="003B0815">
        <w:rPr>
          <w:rtl/>
        </w:rPr>
        <w:t xml:space="preserve">ي سورة القمر. </w:t>
      </w:r>
    </w:p>
    <w:p w:rsidR="002465B3" w:rsidRDefault="002465B3" w:rsidP="002465B3">
      <w:pPr>
        <w:pStyle w:val="libFootnote0"/>
        <w:rPr>
          <w:rtl/>
        </w:rPr>
      </w:pPr>
      <w:r>
        <w:rPr>
          <w:rtl/>
        </w:rPr>
        <w:t>11 -</w:t>
      </w:r>
      <w:r w:rsidR="003B0815">
        <w:rPr>
          <w:rtl/>
        </w:rPr>
        <w:t xml:space="preserve"> رسالة الجمعة، وعنه في البحار ج 89 ص 358 ح 36. </w:t>
      </w:r>
    </w:p>
    <w:p w:rsidR="003B0815" w:rsidRDefault="002465B3" w:rsidP="002465B3">
      <w:pPr>
        <w:pStyle w:val="libFootnote0"/>
        <w:rPr>
          <w:rtl/>
        </w:rPr>
      </w:pPr>
      <w:r>
        <w:rPr>
          <w:rtl/>
        </w:rPr>
        <w:t>12 -</w:t>
      </w:r>
      <w:r w:rsidR="003B0815">
        <w:rPr>
          <w:rtl/>
        </w:rPr>
        <w:t xml:space="preserve"> مجموعة الشهيد. </w:t>
      </w:r>
    </w:p>
    <w:p w:rsidR="00EE5CBA" w:rsidRDefault="003B0815" w:rsidP="00FD0467">
      <w:pPr>
        <w:pStyle w:val="Heading2Center"/>
        <w:rPr>
          <w:rtl/>
        </w:rPr>
      </w:pPr>
      <w:r>
        <w:rPr>
          <w:rtl/>
        </w:rPr>
        <w:br w:type="page"/>
      </w:r>
      <w:r w:rsidR="00FD0467">
        <w:rPr>
          <w:rtl/>
        </w:rPr>
        <w:lastRenderedPageBreak/>
        <w:t xml:space="preserve"> </w:t>
      </w:r>
      <w:bookmarkStart w:id="47" w:name="_Toc366285016"/>
      <w:r w:rsidR="00FD0467">
        <w:rPr>
          <w:rtl/>
        </w:rPr>
        <w:t xml:space="preserve">47 - </w:t>
      </w:r>
      <w:r w:rsidR="00556A70" w:rsidRPr="00556A70">
        <w:rPr>
          <w:rStyle w:val="libAlaemHeading2Char"/>
          <w:rtl/>
        </w:rPr>
        <w:t>(</w:t>
      </w:r>
      <w:r w:rsidR="00FD0467">
        <w:rPr>
          <w:rtl/>
        </w:rPr>
        <w:t xml:space="preserve"> </w:t>
      </w:r>
      <w:r>
        <w:rPr>
          <w:rtl/>
        </w:rPr>
        <w:t>باب استحباب الصدقة يوم الجمعة، وليلتها، بدينار أو بما تيسر</w:t>
      </w:r>
      <w:r w:rsidR="00556A70" w:rsidRPr="00556A70">
        <w:rPr>
          <w:rStyle w:val="libAlaemHeading2Char"/>
          <w:rtl/>
        </w:rPr>
        <w:t xml:space="preserve"> )</w:t>
      </w:r>
      <w:bookmarkEnd w:id="47"/>
      <w:r>
        <w:rPr>
          <w:rtl/>
        </w:rPr>
        <w:t xml:space="preserve"> </w:t>
      </w:r>
    </w:p>
    <w:p w:rsidR="00EE5CBA" w:rsidRDefault="00EE5CBA" w:rsidP="003B0815">
      <w:pPr>
        <w:pStyle w:val="libNormal"/>
        <w:rPr>
          <w:rtl/>
        </w:rPr>
      </w:pPr>
      <w:r>
        <w:rPr>
          <w:rtl/>
        </w:rPr>
        <w:t xml:space="preserve">6549 / 1 - </w:t>
      </w:r>
      <w:r w:rsidR="003B0815">
        <w:rPr>
          <w:rtl/>
        </w:rPr>
        <w:t xml:space="preserve">جعفر بن أحمد القمي في كتاب العروس: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الصدقة ليلة الجمعة بألف، والصدقة يوم الجمعة بألف</w:t>
      </w:r>
      <w:r w:rsidR="00E85503">
        <w:rPr>
          <w:rtl/>
        </w:rPr>
        <w:t xml:space="preserve"> »</w:t>
      </w:r>
      <w:r w:rsidR="003B0815">
        <w:rPr>
          <w:rtl/>
        </w:rPr>
        <w:t xml:space="preserve">. </w:t>
      </w:r>
    </w:p>
    <w:p w:rsidR="00EE5CBA" w:rsidRDefault="00EE5CBA" w:rsidP="003B0815">
      <w:pPr>
        <w:pStyle w:val="libNormal"/>
        <w:rPr>
          <w:rtl/>
        </w:rPr>
      </w:pPr>
      <w:r>
        <w:rPr>
          <w:rtl/>
        </w:rPr>
        <w:t xml:space="preserve">6550 / 2 - </w:t>
      </w:r>
      <w:r w:rsidR="003B0815">
        <w:rPr>
          <w:rtl/>
        </w:rPr>
        <w:t xml:space="preserve">وعن جابر،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الخير والشر يضاعف يوم الجمعة</w:t>
      </w:r>
      <w:r w:rsidR="00E85503">
        <w:rPr>
          <w:rtl/>
        </w:rPr>
        <w:t xml:space="preserve"> »</w:t>
      </w:r>
      <w:r w:rsidR="003B0815">
        <w:rPr>
          <w:rtl/>
        </w:rPr>
        <w:t xml:space="preserve">. </w:t>
      </w:r>
    </w:p>
    <w:p w:rsidR="00EE5CBA" w:rsidRDefault="00EE5CBA" w:rsidP="003B0815">
      <w:pPr>
        <w:pStyle w:val="libNormal"/>
        <w:rPr>
          <w:rtl/>
        </w:rPr>
      </w:pPr>
      <w:r>
        <w:rPr>
          <w:rtl/>
        </w:rPr>
        <w:t xml:space="preserve">6551 / 3 - </w:t>
      </w:r>
      <w:r w:rsidR="003B0815">
        <w:rPr>
          <w:rtl/>
        </w:rPr>
        <w:t xml:space="preserve">وعن هشام بن الحكم،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في رجل يريد أن يعمل شيئا</w:t>
      </w:r>
      <w:r w:rsidR="00F301F2">
        <w:rPr>
          <w:rFonts w:hint="cs"/>
          <w:rtl/>
        </w:rPr>
        <w:t>ً</w:t>
      </w:r>
      <w:r w:rsidR="003B0815">
        <w:rPr>
          <w:rtl/>
        </w:rPr>
        <w:t xml:space="preserve"> من الخير مثل الصدقة، والصوم، ونحو ذلك، قال: </w:t>
      </w:r>
      <w:r w:rsidR="00E85503">
        <w:rPr>
          <w:rtl/>
        </w:rPr>
        <w:t xml:space="preserve">« </w:t>
      </w:r>
      <w:r w:rsidR="003B0815">
        <w:rPr>
          <w:rtl/>
        </w:rPr>
        <w:t>يستحب أن يكون ذلك في يوم الجمعة، والعمل فيه يضاعف</w:t>
      </w:r>
      <w:r w:rsidR="00E85503">
        <w:rPr>
          <w:rtl/>
        </w:rPr>
        <w:t xml:space="preserve"> »</w:t>
      </w:r>
      <w:r w:rsidR="003B0815">
        <w:rPr>
          <w:rtl/>
        </w:rPr>
        <w:t xml:space="preserve">. </w:t>
      </w:r>
    </w:p>
    <w:p w:rsidR="00EE5CBA" w:rsidRDefault="00EE5CBA" w:rsidP="003B0815">
      <w:pPr>
        <w:pStyle w:val="libNormal"/>
        <w:rPr>
          <w:rtl/>
        </w:rPr>
      </w:pPr>
      <w:r>
        <w:rPr>
          <w:rtl/>
        </w:rPr>
        <w:t xml:space="preserve">6552 / 4 - </w:t>
      </w:r>
      <w:r w:rsidR="003B0815">
        <w:rPr>
          <w:rtl/>
        </w:rPr>
        <w:t xml:space="preserve">وعن رزيق،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الصدقة يوم الجمعة تضاعف، وليلة الجمعة تضاعف، وما من يوم كيوم الجمعة، وما ليلة كليلة الجمعة، يومها أزهر، وليلتها غراء</w:t>
      </w:r>
      <w:r w:rsidR="00E85503">
        <w:rPr>
          <w:rtl/>
        </w:rPr>
        <w:t xml:space="preserve"> »</w:t>
      </w:r>
      <w:r w:rsidR="003B0815">
        <w:rPr>
          <w:rtl/>
        </w:rPr>
        <w:t xml:space="preserve">. </w:t>
      </w:r>
    </w:p>
    <w:p w:rsidR="003B0815" w:rsidRDefault="00EE5CBA" w:rsidP="00F301F2">
      <w:pPr>
        <w:pStyle w:val="libNormal"/>
        <w:rPr>
          <w:rtl/>
        </w:rPr>
      </w:pPr>
      <w:r>
        <w:rPr>
          <w:rtl/>
        </w:rPr>
        <w:t xml:space="preserve">6553 / 5 - </w:t>
      </w:r>
      <w:r w:rsidR="003B0815">
        <w:rPr>
          <w:rtl/>
        </w:rPr>
        <w:t xml:space="preserve">فقه الرضا </w:t>
      </w:r>
      <w:r w:rsidR="00FD0467" w:rsidRPr="00FD0467">
        <w:rPr>
          <w:rStyle w:val="libAlaemChar"/>
          <w:rtl/>
        </w:rPr>
        <w:t>عليه‌السلام</w:t>
      </w:r>
      <w:r w:rsidR="003B0815">
        <w:rPr>
          <w:rtl/>
        </w:rPr>
        <w:t xml:space="preserve">: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الليلة الغراء ليلة الجمعة، واليوم ال</w:t>
      </w:r>
      <w:r w:rsidR="00F301F2">
        <w:rPr>
          <w:rFonts w:hint="cs"/>
          <w:rtl/>
        </w:rPr>
        <w:t>أ</w:t>
      </w:r>
      <w:r w:rsidR="003B0815">
        <w:rPr>
          <w:rtl/>
        </w:rPr>
        <w:t xml:space="preserve">زهر يوم الجمعة، فيهما لله طلقاء وعتقاء </w:t>
      </w:r>
      <w:r w:rsidR="00F301F2">
        <w:rPr>
          <w:rFonts w:hint="cs"/>
          <w:rtl/>
        </w:rPr>
        <w:t>(</w:t>
      </w:r>
      <w:r w:rsidR="003B0815">
        <w:rPr>
          <w:rtl/>
        </w:rPr>
        <w:t>يوم القيامة</w:t>
      </w:r>
      <w:r w:rsidR="00F301F2">
        <w:rPr>
          <w:rFonts w:hint="cs"/>
          <w:rtl/>
        </w:rPr>
        <w:t>)</w:t>
      </w:r>
      <w:r w:rsidR="003B0815">
        <w:rPr>
          <w:rtl/>
        </w:rPr>
        <w:t xml:space="preserve"> </w:t>
      </w:r>
      <w:r w:rsidR="002465B3" w:rsidRPr="002465B3">
        <w:rPr>
          <w:rStyle w:val="libFootnotenumChar"/>
          <w:rtl/>
        </w:rPr>
        <w:t>(1)</w:t>
      </w:r>
      <w:r w:rsidR="003B0815">
        <w:rPr>
          <w:rtl/>
        </w:rPr>
        <w:t xml:space="preserve"> ل</w:t>
      </w:r>
      <w:r w:rsidR="00F301F2">
        <w:rPr>
          <w:rFonts w:hint="cs"/>
          <w:rtl/>
        </w:rPr>
        <w:t>أُ</w:t>
      </w:r>
      <w:r w:rsidR="003B0815">
        <w:rPr>
          <w:rtl/>
        </w:rPr>
        <w:t>متي، أكثروا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- 47</w:t>
      </w:r>
      <w:r w:rsidR="003B0815">
        <w:rPr>
          <w:rtl/>
        </w:rPr>
        <w:t xml:space="preserve"> </w:t>
      </w:r>
    </w:p>
    <w:p w:rsidR="00F301F2" w:rsidRDefault="002465B3" w:rsidP="002465B3">
      <w:pPr>
        <w:pStyle w:val="libFootnote0"/>
        <w:rPr>
          <w:rtl/>
        </w:rPr>
      </w:pPr>
      <w:r>
        <w:rPr>
          <w:rtl/>
        </w:rPr>
        <w:t>1 -</w:t>
      </w:r>
      <w:r w:rsidR="003B0815">
        <w:rPr>
          <w:rtl/>
        </w:rPr>
        <w:t xml:space="preserve"> كتاب العروس ص 50، وعنه في البحار ج 89 ص 282 ح 28. </w:t>
      </w:r>
    </w:p>
    <w:p w:rsidR="002465B3" w:rsidRDefault="003B0815" w:rsidP="00F301F2">
      <w:pPr>
        <w:pStyle w:val="libFootnote0"/>
        <w:rPr>
          <w:rtl/>
        </w:rPr>
      </w:pPr>
      <w:r>
        <w:rPr>
          <w:rtl/>
        </w:rPr>
        <w:t xml:space="preserve">2 و </w:t>
      </w:r>
      <w:r w:rsidR="002465B3">
        <w:rPr>
          <w:rtl/>
        </w:rPr>
        <w:t>3 -</w:t>
      </w:r>
      <w:r>
        <w:rPr>
          <w:rtl/>
        </w:rPr>
        <w:t xml:space="preserve"> كتاب العروس ص 52، وعنه في البحار ج 89 ص 283 ح 28. </w:t>
      </w:r>
    </w:p>
    <w:p w:rsidR="002465B3" w:rsidRDefault="002465B3" w:rsidP="002465B3">
      <w:pPr>
        <w:pStyle w:val="libFootnote0"/>
        <w:rPr>
          <w:rtl/>
        </w:rPr>
      </w:pPr>
      <w:r>
        <w:rPr>
          <w:rtl/>
        </w:rPr>
        <w:t>4 -</w:t>
      </w:r>
      <w:r w:rsidR="003B0815">
        <w:rPr>
          <w:rtl/>
        </w:rPr>
        <w:t xml:space="preserve"> العروس ص 52، وعنه في البحار ج 89 ص 283 ح 28. </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89 ص 360 ح 38 </w:t>
      </w:r>
    </w:p>
    <w:p w:rsidR="003B0815" w:rsidRDefault="002465B3" w:rsidP="002465B3">
      <w:pPr>
        <w:pStyle w:val="libFootnote"/>
        <w:rPr>
          <w:rtl/>
        </w:rPr>
      </w:pPr>
      <w:r>
        <w:rPr>
          <w:rtl/>
        </w:rPr>
        <w:t>(1)</w:t>
      </w:r>
      <w:r w:rsidR="003B0815">
        <w:rPr>
          <w:rtl/>
        </w:rPr>
        <w:t xml:space="preserve"> في المصدر: وهو يوم العيد. </w:t>
      </w:r>
    </w:p>
    <w:p w:rsidR="00EE5CBA" w:rsidRDefault="003B0815" w:rsidP="00F301F2">
      <w:pPr>
        <w:pStyle w:val="libNormal0"/>
        <w:rPr>
          <w:rtl/>
        </w:rPr>
      </w:pPr>
      <w:r>
        <w:rPr>
          <w:rtl/>
        </w:rPr>
        <w:br w:type="page"/>
      </w:r>
      <w:r>
        <w:rPr>
          <w:rtl/>
        </w:rPr>
        <w:lastRenderedPageBreak/>
        <w:t>الصدقة فيهما</w:t>
      </w:r>
      <w:r w:rsidR="00E85503">
        <w:rPr>
          <w:rtl/>
        </w:rPr>
        <w:t xml:space="preserve"> »</w:t>
      </w:r>
      <w:r>
        <w:rPr>
          <w:rtl/>
        </w:rPr>
        <w:t xml:space="preserve">. </w:t>
      </w:r>
    </w:p>
    <w:p w:rsidR="00FD0467" w:rsidRDefault="00EE5CBA" w:rsidP="00F301F2">
      <w:pPr>
        <w:pStyle w:val="libNormal"/>
        <w:rPr>
          <w:rtl/>
        </w:rPr>
      </w:pPr>
      <w:r>
        <w:rPr>
          <w:rtl/>
        </w:rPr>
        <w:t xml:space="preserve">6554 / 6 - </w:t>
      </w:r>
      <w:r w:rsidR="003B0815">
        <w:rPr>
          <w:rtl/>
        </w:rPr>
        <w:t xml:space="preserve">دعائم </w:t>
      </w:r>
      <w:r w:rsidR="00152F9D">
        <w:rPr>
          <w:rtl/>
        </w:rPr>
        <w:t>الإسلام</w:t>
      </w:r>
      <w:r w:rsidR="003B0815">
        <w:rPr>
          <w:rtl/>
        </w:rPr>
        <w:t xml:space="preserve">: عن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ال</w:t>
      </w:r>
      <w:r w:rsidR="00F301F2">
        <w:rPr>
          <w:rFonts w:hint="cs"/>
          <w:rtl/>
        </w:rPr>
        <w:t>أ</w:t>
      </w:r>
      <w:r w:rsidR="003B0815">
        <w:rPr>
          <w:rtl/>
        </w:rPr>
        <w:t xml:space="preserve">عمال تضاعف يوم الجمعة، فأكثروا فيه من الصلاة، والصدقة، والدعاء </w:t>
      </w:r>
      <w:r w:rsidR="002465B3" w:rsidRPr="002465B3">
        <w:rPr>
          <w:rStyle w:val="libFootnotenumChar"/>
          <w:rtl/>
        </w:rPr>
        <w:t>(1)</w:t>
      </w:r>
      <w:r w:rsidR="00F301F2">
        <w:rPr>
          <w:rFonts w:hint="cs"/>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48" w:name="_Toc366285017"/>
      <w:r>
        <w:rPr>
          <w:rtl/>
        </w:rPr>
        <w:t xml:space="preserve">48 - </w:t>
      </w:r>
      <w:r w:rsidR="00556A70" w:rsidRPr="00556A70">
        <w:rPr>
          <w:rStyle w:val="libAlaemHeading2Char"/>
          <w:rtl/>
        </w:rPr>
        <w:t>(</w:t>
      </w:r>
      <w:r>
        <w:rPr>
          <w:rtl/>
        </w:rPr>
        <w:t xml:space="preserve"> </w:t>
      </w:r>
      <w:r w:rsidR="003B0815">
        <w:rPr>
          <w:rtl/>
        </w:rPr>
        <w:t>باب استحباب الجماع يوم الجمعة وليلتها</w:t>
      </w:r>
      <w:r w:rsidR="00556A70" w:rsidRPr="00556A70">
        <w:rPr>
          <w:rStyle w:val="libAlaemHeading2Char"/>
          <w:rtl/>
        </w:rPr>
        <w:t xml:space="preserve"> )</w:t>
      </w:r>
      <w:bookmarkEnd w:id="48"/>
      <w:r w:rsidR="003B0815">
        <w:rPr>
          <w:rtl/>
        </w:rPr>
        <w:t xml:space="preserve"> </w:t>
      </w:r>
    </w:p>
    <w:p w:rsidR="00EE5CBA" w:rsidRDefault="00EE5CBA" w:rsidP="00F301F2">
      <w:pPr>
        <w:pStyle w:val="libNormal"/>
        <w:rPr>
          <w:rtl/>
        </w:rPr>
      </w:pPr>
      <w:r>
        <w:rPr>
          <w:rtl/>
        </w:rPr>
        <w:t xml:space="preserve">6555 / 1 - </w:t>
      </w:r>
      <w:r w:rsidR="003B0815">
        <w:rPr>
          <w:rtl/>
        </w:rPr>
        <w:t xml:space="preserve">جعفر بن أحمد في كتاب العروس: عن أبي سعيد الخدري، قال: كان فيما أوصى رسول الله </w:t>
      </w:r>
      <w:r w:rsidR="00F301F2" w:rsidRPr="00FD0467">
        <w:rPr>
          <w:rStyle w:val="libAlaemChar"/>
          <w:rtl/>
        </w:rPr>
        <w:t>صلى‌الله‌عليه‌وآله‌</w:t>
      </w:r>
      <w:r w:rsidR="00F301F2">
        <w:rPr>
          <w:rtl/>
        </w:rPr>
        <w:t xml:space="preserve"> </w:t>
      </w:r>
      <w:r w:rsidR="003B0815">
        <w:rPr>
          <w:rtl/>
        </w:rPr>
        <w:t>عليا</w:t>
      </w:r>
      <w:r w:rsidR="00F301F2">
        <w:rPr>
          <w:rFonts w:hint="cs"/>
          <w:rtl/>
        </w:rPr>
        <w:t>ً</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إن جامعت أهلك ليلة الجمعة فإن الولد يكوه حليما</w:t>
      </w:r>
      <w:r w:rsidR="00F301F2">
        <w:rPr>
          <w:rFonts w:hint="cs"/>
          <w:rtl/>
        </w:rPr>
        <w:t>ً</w:t>
      </w:r>
      <w:r w:rsidR="003B0815">
        <w:rPr>
          <w:rtl/>
        </w:rPr>
        <w:t xml:space="preserve"> قوالا</w:t>
      </w:r>
      <w:r w:rsidR="00F301F2">
        <w:rPr>
          <w:rFonts w:hint="cs"/>
          <w:rtl/>
        </w:rPr>
        <w:t>ً</w:t>
      </w:r>
      <w:r w:rsidR="003B0815">
        <w:rPr>
          <w:rtl/>
        </w:rPr>
        <w:t xml:space="preserve"> مفوها</w:t>
      </w:r>
      <w:r w:rsidR="00F301F2">
        <w:rPr>
          <w:rFonts w:hint="cs"/>
          <w:rtl/>
        </w:rPr>
        <w:t>ً</w:t>
      </w:r>
      <w:r w:rsidR="003B0815">
        <w:rPr>
          <w:rtl/>
        </w:rPr>
        <w:t>، وإن جامعتها ليلة الجمعة بعد عشاء ال</w:t>
      </w:r>
      <w:r w:rsidR="00F301F2">
        <w:rPr>
          <w:rFonts w:hint="cs"/>
          <w:rtl/>
        </w:rPr>
        <w:t>آ</w:t>
      </w:r>
      <w:r w:rsidR="003B0815">
        <w:rPr>
          <w:rtl/>
        </w:rPr>
        <w:t>خرة فإن الولد يرجى أن يكون من ال</w:t>
      </w:r>
      <w:r w:rsidR="00F301F2">
        <w:rPr>
          <w:rFonts w:hint="cs"/>
          <w:rtl/>
        </w:rPr>
        <w:t>أ</w:t>
      </w:r>
      <w:r w:rsidR="003B0815">
        <w:rPr>
          <w:rtl/>
        </w:rPr>
        <w:t>بدال، وإن جامعتها بعد العصر يوم الجمعة فإن الولد يكون مشهورا</w:t>
      </w:r>
      <w:r w:rsidR="007F61F7">
        <w:rPr>
          <w:rFonts w:hint="cs"/>
          <w:rtl/>
        </w:rPr>
        <w:t>ً</w:t>
      </w:r>
      <w:r w:rsidR="003B0815">
        <w:rPr>
          <w:rtl/>
        </w:rPr>
        <w:t xml:space="preserve"> معروفا</w:t>
      </w:r>
      <w:r w:rsidR="007F61F7">
        <w:rPr>
          <w:rFonts w:hint="cs"/>
          <w:rtl/>
        </w:rPr>
        <w:t>ً</w:t>
      </w:r>
      <w:r w:rsidR="003B0815">
        <w:rPr>
          <w:rtl/>
        </w:rPr>
        <w:t xml:space="preserve"> عالما</w:t>
      </w:r>
      <w:r w:rsidR="007F61F7">
        <w:rPr>
          <w:rFonts w:hint="cs"/>
          <w:rtl/>
        </w:rPr>
        <w:t>ً</w:t>
      </w:r>
      <w:r w:rsidR="00E85503">
        <w:rPr>
          <w:rtl/>
        </w:rPr>
        <w:t xml:space="preserve"> »</w:t>
      </w:r>
      <w:r w:rsidR="003B0815">
        <w:rPr>
          <w:rtl/>
        </w:rPr>
        <w:t xml:space="preserve">. </w:t>
      </w:r>
    </w:p>
    <w:p w:rsidR="00EE5CBA" w:rsidRDefault="00EE5CBA" w:rsidP="003B0815">
      <w:pPr>
        <w:pStyle w:val="libNormal"/>
        <w:rPr>
          <w:rtl/>
        </w:rPr>
      </w:pPr>
      <w:r>
        <w:rPr>
          <w:rtl/>
        </w:rPr>
        <w:t xml:space="preserve">6556 / 2 -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إن للجامع فيه أي في يوم الجمعة أجرين اثنين، أجر غسله وأجر غسل امرأته</w:t>
      </w:r>
      <w:r w:rsidR="00E85503">
        <w:rPr>
          <w:rtl/>
        </w:rPr>
        <w:t xml:space="preserve"> »</w:t>
      </w:r>
      <w:r w:rsidR="003B0815">
        <w:rPr>
          <w:rtl/>
        </w:rPr>
        <w:t xml:space="preserve">. </w:t>
      </w:r>
    </w:p>
    <w:p w:rsidR="003B0815" w:rsidRDefault="00EE5CBA" w:rsidP="003B0815">
      <w:pPr>
        <w:pStyle w:val="libNormal"/>
        <w:rPr>
          <w:rtl/>
        </w:rPr>
      </w:pPr>
      <w:r>
        <w:rPr>
          <w:rtl/>
        </w:rPr>
        <w:t xml:space="preserve">6557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عليكم بالسنن يوم الجمعه، وهي سبعة، إتيان النساء</w:t>
      </w:r>
      <w:r w:rsidR="00E85503">
        <w:rPr>
          <w:rtl/>
        </w:rPr>
        <w:t xml:space="preserve"> »</w:t>
      </w:r>
      <w:r w:rsidR="003B0815">
        <w:rPr>
          <w:rtl/>
        </w:rPr>
        <w:t>، الخبر.</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دعائم </w:t>
      </w:r>
      <w:r w:rsidR="00152F9D">
        <w:rPr>
          <w:rtl/>
        </w:rPr>
        <w:t>الإسلام</w:t>
      </w:r>
      <w:r w:rsidR="003B0815">
        <w:rPr>
          <w:rtl/>
        </w:rPr>
        <w:t xml:space="preserve"> ج 1 ص 180. </w:t>
      </w:r>
    </w:p>
    <w:p w:rsidR="002465B3" w:rsidRDefault="002465B3" w:rsidP="002465B3">
      <w:pPr>
        <w:pStyle w:val="libFootnote"/>
        <w:rPr>
          <w:rtl/>
        </w:rPr>
      </w:pPr>
      <w:r>
        <w:rPr>
          <w:rtl/>
        </w:rPr>
        <w:t>(1)</w:t>
      </w:r>
      <w:r w:rsidR="003B0815">
        <w:rPr>
          <w:rtl/>
        </w:rPr>
        <w:t xml:space="preserve"> والدعاء: ليس في المصدر. </w:t>
      </w:r>
    </w:p>
    <w:p w:rsidR="002465B3" w:rsidRDefault="00FD0467" w:rsidP="00FD0467">
      <w:pPr>
        <w:pStyle w:val="libFootnoteCenterBold"/>
        <w:rPr>
          <w:rtl/>
        </w:rPr>
      </w:pPr>
      <w:r>
        <w:rPr>
          <w:rtl/>
        </w:rPr>
        <w:t>الباب - 48</w:t>
      </w:r>
      <w:r w:rsidR="003B0815">
        <w:rPr>
          <w:rtl/>
        </w:rPr>
        <w:t xml:space="preserve"> </w:t>
      </w:r>
    </w:p>
    <w:p w:rsidR="002465B3" w:rsidRDefault="002465B3" w:rsidP="002465B3">
      <w:pPr>
        <w:pStyle w:val="libFootnote0"/>
        <w:rPr>
          <w:rtl/>
        </w:rPr>
      </w:pPr>
      <w:r>
        <w:rPr>
          <w:rtl/>
        </w:rPr>
        <w:t>1 -</w:t>
      </w:r>
      <w:r w:rsidR="003B0815">
        <w:rPr>
          <w:rtl/>
        </w:rPr>
        <w:t xml:space="preserve"> العروس ص 51، وعنه في البحار ج 89 ص 313 ح 18. </w:t>
      </w:r>
    </w:p>
    <w:p w:rsidR="002465B3" w:rsidRDefault="002465B3" w:rsidP="002465B3">
      <w:pPr>
        <w:pStyle w:val="libFootnote0"/>
        <w:rPr>
          <w:rtl/>
        </w:rPr>
      </w:pPr>
      <w:r>
        <w:rPr>
          <w:rtl/>
        </w:rPr>
        <w:t>2 -</w:t>
      </w:r>
      <w:r w:rsidR="003B0815">
        <w:rPr>
          <w:rtl/>
        </w:rPr>
        <w:t xml:space="preserve"> رسالة الجمع: مخطوط، وعنه في البحار ج 89 ص 359 ح 36. </w:t>
      </w:r>
    </w:p>
    <w:p w:rsidR="003B0815"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89 ص 360 ح 38. </w:t>
      </w:r>
    </w:p>
    <w:p w:rsidR="00FD0467" w:rsidRDefault="003B0815" w:rsidP="007F61F7">
      <w:pPr>
        <w:pStyle w:val="libNormal"/>
        <w:rPr>
          <w:rtl/>
        </w:rPr>
      </w:pPr>
      <w:r>
        <w:rPr>
          <w:rtl/>
        </w:rPr>
        <w:br w:type="page"/>
      </w:r>
      <w:r>
        <w:rPr>
          <w:rtl/>
        </w:rPr>
        <w:lastRenderedPageBreak/>
        <w:t>ويأتي بعض ال</w:t>
      </w:r>
      <w:r w:rsidR="007F61F7">
        <w:rPr>
          <w:rFonts w:hint="cs"/>
          <w:rtl/>
        </w:rPr>
        <w:t>أ</w:t>
      </w:r>
      <w:r>
        <w:rPr>
          <w:rtl/>
        </w:rPr>
        <w:t>خبار في كتاب النكاح.</w:t>
      </w:r>
      <w:r w:rsidR="00FD0467">
        <w:rPr>
          <w:rtl/>
        </w:rPr>
        <w:t xml:space="preserve"> </w:t>
      </w:r>
    </w:p>
    <w:p w:rsidR="00EE5CBA" w:rsidRDefault="00FD0467" w:rsidP="00FD0467">
      <w:pPr>
        <w:pStyle w:val="Heading2Center"/>
        <w:rPr>
          <w:rtl/>
        </w:rPr>
      </w:pPr>
      <w:r>
        <w:rPr>
          <w:rtl/>
        </w:rPr>
        <w:t xml:space="preserve"> </w:t>
      </w:r>
      <w:bookmarkStart w:id="49" w:name="_Toc366285018"/>
      <w:r>
        <w:rPr>
          <w:rtl/>
        </w:rPr>
        <w:t xml:space="preserve">49 - </w:t>
      </w:r>
      <w:r w:rsidR="00556A70" w:rsidRPr="00556A70">
        <w:rPr>
          <w:rStyle w:val="libAlaemHeading2Char"/>
          <w:rtl/>
        </w:rPr>
        <w:t>(</w:t>
      </w:r>
      <w:r>
        <w:rPr>
          <w:rtl/>
        </w:rPr>
        <w:t xml:space="preserve"> </w:t>
      </w:r>
      <w:r w:rsidR="003B0815">
        <w:rPr>
          <w:rtl/>
        </w:rPr>
        <w:t>باب استحباب زيارة القبور يوم الجمعة قبل طلوع الشمس، وأكل الرمان يوم الجمعة وليلتها، وسبع ورقات من الهندباء عند الزوال، وحكم صوم يوم الجمعة</w:t>
      </w:r>
      <w:r w:rsidR="00556A70" w:rsidRPr="00556A70">
        <w:rPr>
          <w:rStyle w:val="libAlaemHeading2Char"/>
          <w:rtl/>
        </w:rPr>
        <w:t xml:space="preserve"> )</w:t>
      </w:r>
      <w:bookmarkEnd w:id="49"/>
      <w:r w:rsidR="003B0815">
        <w:rPr>
          <w:rtl/>
        </w:rPr>
        <w:t xml:space="preserve"> </w:t>
      </w:r>
    </w:p>
    <w:p w:rsidR="00FD0467" w:rsidRDefault="00EE5CBA" w:rsidP="003B0815">
      <w:pPr>
        <w:pStyle w:val="libNormal"/>
        <w:rPr>
          <w:rtl/>
        </w:rPr>
      </w:pPr>
      <w:r>
        <w:rPr>
          <w:rtl/>
        </w:rPr>
        <w:t xml:space="preserve">6558 / 1 - </w:t>
      </w:r>
      <w:r w:rsidR="003B0815">
        <w:rPr>
          <w:rtl/>
        </w:rPr>
        <w:t xml:space="preserve">الشهيد الثاني في رسالة الجمعة: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زار قبر أبويه، أو أحدهما في كل جمعة، غفر له وكتب برا</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50" w:name="_Toc366285019"/>
      <w:r>
        <w:rPr>
          <w:rtl/>
        </w:rPr>
        <w:t xml:space="preserve">50 - </w:t>
      </w:r>
      <w:r w:rsidR="00556A70" w:rsidRPr="00556A70">
        <w:rPr>
          <w:rStyle w:val="libAlaemHeading2Char"/>
          <w:rtl/>
        </w:rPr>
        <w:t>(</w:t>
      </w:r>
      <w:r>
        <w:rPr>
          <w:rtl/>
        </w:rPr>
        <w:t xml:space="preserve"> </w:t>
      </w:r>
      <w:r w:rsidR="003B0815">
        <w:rPr>
          <w:rtl/>
        </w:rPr>
        <w:t>باب عدم جواز الصلاة و</w:t>
      </w:r>
      <w:r w:rsidR="00AA1F1C">
        <w:rPr>
          <w:rtl/>
        </w:rPr>
        <w:t>الإمام</w:t>
      </w:r>
      <w:r w:rsidR="003B0815">
        <w:rPr>
          <w:rtl/>
        </w:rPr>
        <w:t xml:space="preserve"> يخطب، إلا أن يكون قد صلى ركعة فيضيف إليها أ</w:t>
      </w:r>
      <w:r w:rsidR="007F61F7">
        <w:rPr>
          <w:rFonts w:hint="cs"/>
          <w:rtl/>
        </w:rPr>
        <w:t>ُ</w:t>
      </w:r>
      <w:r w:rsidR="003B0815">
        <w:rPr>
          <w:rtl/>
        </w:rPr>
        <w:t>خرى</w:t>
      </w:r>
      <w:r w:rsidR="00556A70" w:rsidRPr="00556A70">
        <w:rPr>
          <w:rStyle w:val="libAlaemHeading2Char"/>
          <w:rtl/>
        </w:rPr>
        <w:t xml:space="preserve"> )</w:t>
      </w:r>
      <w:bookmarkEnd w:id="50"/>
      <w:r w:rsidR="003B0815">
        <w:rPr>
          <w:rtl/>
        </w:rPr>
        <w:t xml:space="preserve"> </w:t>
      </w:r>
    </w:p>
    <w:p w:rsidR="003B0815" w:rsidRDefault="00EE5CBA" w:rsidP="007F61F7">
      <w:pPr>
        <w:pStyle w:val="libNormal"/>
        <w:rPr>
          <w:rtl/>
        </w:rPr>
      </w:pPr>
      <w:r>
        <w:rPr>
          <w:rtl/>
        </w:rPr>
        <w:t xml:space="preserve">6559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الناس في إتيان الجمعة ثلاثة رجال </w:t>
      </w:r>
      <w:r w:rsidR="002465B3" w:rsidRPr="002465B3">
        <w:rPr>
          <w:rStyle w:val="libFootnotenumChar"/>
          <w:rtl/>
        </w:rPr>
        <w:t>(1)</w:t>
      </w:r>
      <w:r w:rsidR="003B0815">
        <w:rPr>
          <w:rtl/>
        </w:rPr>
        <w:t>، رجل حضر الجمعة لل</w:t>
      </w:r>
      <w:r w:rsidR="007F61F7">
        <w:rPr>
          <w:rFonts w:hint="cs"/>
          <w:rtl/>
        </w:rPr>
        <w:t>ّ</w:t>
      </w:r>
      <w:r w:rsidR="003B0815">
        <w:rPr>
          <w:rtl/>
        </w:rPr>
        <w:t xml:space="preserve">غو </w:t>
      </w:r>
      <w:r w:rsidR="002465B3" w:rsidRPr="002465B3">
        <w:rPr>
          <w:rStyle w:val="libFootnotenumChar"/>
          <w:rtl/>
        </w:rPr>
        <w:t>(2)</w:t>
      </w:r>
      <w:r w:rsidR="003B0815">
        <w:rPr>
          <w:rtl/>
        </w:rPr>
        <w:t xml:space="preserve"> والمراء فذلك حظه منها، ورجل جاء و</w:t>
      </w:r>
      <w:r w:rsidR="00AA1F1C">
        <w:rPr>
          <w:rtl/>
        </w:rPr>
        <w:t>الإمام</w:t>
      </w:r>
      <w:r w:rsidR="003B0815">
        <w:rPr>
          <w:rtl/>
        </w:rPr>
        <w:t xml:space="preserve"> يخطب فصلى فإن شاء الله أعطاه وإن شاء حرمه، ورجل حضر قبل خروج </w:t>
      </w:r>
      <w:r w:rsidR="00AA1F1C">
        <w:rPr>
          <w:rtl/>
        </w:rPr>
        <w:t>الإمام</w:t>
      </w:r>
      <w:r w:rsidR="003B0815">
        <w:rPr>
          <w:rtl/>
        </w:rPr>
        <w:t xml:space="preserve"> فصلى ما قضى له ثم جلس في إنصات وسكون حتى خرج </w:t>
      </w:r>
      <w:r w:rsidR="002465B3" w:rsidRPr="002465B3">
        <w:rPr>
          <w:rStyle w:val="libFootnotenumChar"/>
          <w:rtl/>
        </w:rPr>
        <w:t>(3)</w:t>
      </w:r>
      <w:r w:rsidR="003B0815">
        <w:rPr>
          <w:rtl/>
        </w:rPr>
        <w:t xml:space="preserve"> </w:t>
      </w:r>
      <w:r w:rsidR="00AA1F1C">
        <w:rPr>
          <w:rtl/>
        </w:rPr>
        <w:t>الإمام</w:t>
      </w:r>
      <w:r w:rsidR="003B0815">
        <w:rPr>
          <w:rtl/>
        </w:rPr>
        <w:t xml:space="preserve"> إلى أن قضيت </w:t>
      </w:r>
      <w:r w:rsidR="002465B3" w:rsidRPr="002465B3">
        <w:rPr>
          <w:rStyle w:val="libFootnotenumChar"/>
          <w:rtl/>
        </w:rPr>
        <w:t>(4)</w:t>
      </w:r>
      <w:r w:rsidR="003B0815">
        <w:rPr>
          <w:rtl/>
        </w:rPr>
        <w:t xml:space="preserve"> فهي </w:t>
      </w:r>
      <w:r w:rsidR="002465B3" w:rsidRPr="002465B3">
        <w:rPr>
          <w:rStyle w:val="libFootnotenumChar"/>
          <w:rtl/>
        </w:rPr>
        <w:t>(5)</w:t>
      </w:r>
      <w:r w:rsidR="003B0815">
        <w:rPr>
          <w:rtl/>
        </w:rPr>
        <w:t xml:space="preserve"> كفارة لما بينهما وبين الجمعة التي تليها، وزيادة ثلاثة أيام، وذلك ل</w:t>
      </w:r>
      <w:r w:rsidR="007F61F7">
        <w:rPr>
          <w:rFonts w:hint="cs"/>
          <w:rtl/>
        </w:rPr>
        <w:t>أ</w:t>
      </w:r>
      <w:r w:rsidR="003B0815">
        <w:rPr>
          <w:rtl/>
        </w:rPr>
        <w:t>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- 49</w:t>
      </w:r>
      <w:r w:rsidR="003B0815">
        <w:rPr>
          <w:rtl/>
        </w:rPr>
        <w:t xml:space="preserve"> </w:t>
      </w:r>
    </w:p>
    <w:p w:rsidR="002465B3" w:rsidRDefault="002465B3" w:rsidP="007F61F7">
      <w:pPr>
        <w:pStyle w:val="libFootnote0"/>
        <w:rPr>
          <w:rtl/>
        </w:rPr>
      </w:pPr>
      <w:r>
        <w:rPr>
          <w:rtl/>
        </w:rPr>
        <w:t>1 -</w:t>
      </w:r>
      <w:r w:rsidR="003B0815">
        <w:rPr>
          <w:rtl/>
        </w:rPr>
        <w:t xml:space="preserve"> رسالة الجمعة: وعنه في البحار ج 89 ص 359 ح 36. </w:t>
      </w:r>
    </w:p>
    <w:p w:rsidR="002465B3" w:rsidRDefault="00FD0467" w:rsidP="00FD0467">
      <w:pPr>
        <w:pStyle w:val="libFootnoteCenterBold"/>
        <w:rPr>
          <w:rtl/>
        </w:rPr>
      </w:pPr>
      <w:r>
        <w:rPr>
          <w:rtl/>
        </w:rPr>
        <w:t>الباب - 50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182، وعنه في البحار ج 89 ص 256. </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
        <w:rPr>
          <w:rtl/>
        </w:rPr>
      </w:pPr>
      <w:r>
        <w:rPr>
          <w:rtl/>
        </w:rPr>
        <w:t>(2)</w:t>
      </w:r>
      <w:r w:rsidR="003B0815">
        <w:rPr>
          <w:rtl/>
        </w:rPr>
        <w:t xml:space="preserve"> في المصدر: باللغو. </w:t>
      </w:r>
    </w:p>
    <w:p w:rsidR="002465B3" w:rsidRDefault="002465B3" w:rsidP="002465B3">
      <w:pPr>
        <w:pStyle w:val="libFootnote"/>
        <w:rPr>
          <w:rtl/>
        </w:rPr>
      </w:pPr>
      <w:r>
        <w:rPr>
          <w:rtl/>
        </w:rPr>
        <w:t>(3)</w:t>
      </w:r>
      <w:r w:rsidR="003B0815">
        <w:rPr>
          <w:rtl/>
        </w:rPr>
        <w:t xml:space="preserve"> في المصدر: يخرج. </w:t>
      </w:r>
    </w:p>
    <w:p w:rsidR="002465B3" w:rsidRDefault="002465B3" w:rsidP="002465B3">
      <w:pPr>
        <w:pStyle w:val="libFootnote"/>
        <w:rPr>
          <w:rtl/>
        </w:rPr>
      </w:pPr>
      <w:r>
        <w:rPr>
          <w:rtl/>
        </w:rPr>
        <w:t>(4)</w:t>
      </w:r>
      <w:r w:rsidR="003B0815">
        <w:rPr>
          <w:rtl/>
        </w:rPr>
        <w:t xml:space="preserve"> وفيه زيادة: الصلاة. </w:t>
      </w:r>
    </w:p>
    <w:p w:rsidR="003B0815" w:rsidRDefault="002465B3" w:rsidP="002465B3">
      <w:pPr>
        <w:pStyle w:val="libFootnote"/>
        <w:rPr>
          <w:rtl/>
        </w:rPr>
      </w:pPr>
      <w:r>
        <w:rPr>
          <w:rtl/>
        </w:rPr>
        <w:t>(5)</w:t>
      </w:r>
      <w:r w:rsidR="003B0815">
        <w:rPr>
          <w:rtl/>
        </w:rPr>
        <w:t xml:space="preserve"> وفيه زيادة: له. </w:t>
      </w:r>
    </w:p>
    <w:p w:rsidR="00EE5CBA" w:rsidRDefault="003B0815" w:rsidP="007F61F7">
      <w:pPr>
        <w:pStyle w:val="libNormal0"/>
        <w:rPr>
          <w:rtl/>
        </w:rPr>
      </w:pPr>
      <w:r>
        <w:rPr>
          <w:rtl/>
        </w:rPr>
        <w:br w:type="page"/>
      </w:r>
      <w:r>
        <w:rPr>
          <w:rtl/>
        </w:rPr>
        <w:lastRenderedPageBreak/>
        <w:t xml:space="preserve">الله يقول: </w:t>
      </w:r>
      <w:r w:rsidR="007F61F7" w:rsidRPr="007F61F7">
        <w:rPr>
          <w:rStyle w:val="libAlaemChar"/>
          <w:rFonts w:hint="cs"/>
          <w:rtl/>
        </w:rPr>
        <w:t>(</w:t>
      </w:r>
      <w:r w:rsidR="00E85503">
        <w:rPr>
          <w:rtl/>
        </w:rPr>
        <w:t xml:space="preserve"> </w:t>
      </w:r>
      <w:r w:rsidR="007F61F7" w:rsidRPr="007F61F7">
        <w:rPr>
          <w:rStyle w:val="libAieChar"/>
          <w:rtl/>
        </w:rPr>
        <w:t>مَن جَاءَ بِالْحَسَنَةِ فَلَهُ عَشْرُ أَمْثَالِهَا</w:t>
      </w:r>
      <w:r w:rsidR="00E85503">
        <w:rPr>
          <w:rtl/>
        </w:rPr>
        <w:t xml:space="preserve"> </w:t>
      </w:r>
      <w:r w:rsidR="007F61F7" w:rsidRPr="007F61F7">
        <w:rPr>
          <w:rStyle w:val="libAlaemChar"/>
          <w:rFonts w:hint="cs"/>
          <w:rtl/>
        </w:rPr>
        <w:t>)</w:t>
      </w:r>
      <w:r>
        <w:rPr>
          <w:rtl/>
        </w:rPr>
        <w:t xml:space="preserve"> </w:t>
      </w:r>
      <w:r w:rsidR="002465B3" w:rsidRPr="002465B3">
        <w:rPr>
          <w:rStyle w:val="libFootnotenumChar"/>
          <w:rtl/>
        </w:rPr>
        <w:t>(6</w:t>
      </w:r>
      <w:r w:rsidR="007F61F7">
        <w:rPr>
          <w:rStyle w:val="libFootnotenumChar"/>
          <w:rFonts w:hint="cs"/>
          <w:rtl/>
        </w:rPr>
        <w:t>)</w:t>
      </w:r>
      <w:r>
        <w:rPr>
          <w:rtl/>
        </w:rPr>
        <w:t xml:space="preserve">. </w:t>
      </w:r>
    </w:p>
    <w:p w:rsidR="00FD0467" w:rsidRDefault="00EE5CBA" w:rsidP="007F61F7">
      <w:pPr>
        <w:pStyle w:val="libNormal"/>
        <w:rPr>
          <w:rtl/>
        </w:rPr>
      </w:pPr>
      <w:r>
        <w:rPr>
          <w:rtl/>
        </w:rPr>
        <w:t xml:space="preserve">6560 / 2 - </w:t>
      </w:r>
      <w:r w:rsidR="003B0815">
        <w:rPr>
          <w:rtl/>
        </w:rPr>
        <w:t xml:space="preserve">ابن الشيخ الطوسي في أماليه: عن أبيه، عن الحسين بن عبيد الله الغضائري، عن الصدوق، عن أحمد بن هارون الفامي، عن </w:t>
      </w:r>
      <w:r w:rsidR="00152F9D">
        <w:rPr>
          <w:rtl/>
        </w:rPr>
        <w:t>محمّد</w:t>
      </w:r>
      <w:r w:rsidR="003B0815">
        <w:rPr>
          <w:rtl/>
        </w:rPr>
        <w:t xml:space="preserve"> بن جعفر بن بطة، عن أحمد بن إسحاق، عن بكر بن </w:t>
      </w:r>
      <w:r w:rsidR="00152F9D">
        <w:rPr>
          <w:rtl/>
        </w:rPr>
        <w:t>محمّد</w:t>
      </w:r>
      <w:r w:rsidR="003B0815">
        <w:rPr>
          <w:rtl/>
        </w:rPr>
        <w:t xml:space="preserve">، عن الصادق، عن آبائه قال: 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الناس في يوم الجمعة على ثلاثة منازل، رجل شهدها بإنصات وسكوت </w:t>
      </w:r>
      <w:r w:rsidR="002465B3" w:rsidRPr="002465B3">
        <w:rPr>
          <w:rStyle w:val="libFootnotenumChar"/>
          <w:rtl/>
        </w:rPr>
        <w:t>(1)</w:t>
      </w:r>
      <w:r w:rsidR="003B0815">
        <w:rPr>
          <w:rtl/>
        </w:rPr>
        <w:t xml:space="preserve"> قبل </w:t>
      </w:r>
      <w:r w:rsidR="00AA1F1C">
        <w:rPr>
          <w:rtl/>
        </w:rPr>
        <w:t>الإمام</w:t>
      </w:r>
      <w:r w:rsidR="003B0815">
        <w:rPr>
          <w:rtl/>
        </w:rPr>
        <w:t xml:space="preserve"> وذلك كفارة لذنوبه من الجمعة إلى الجمعة الثانية وزيادة ثلاثة أيام لقول الله عزوجل </w:t>
      </w:r>
      <w:r w:rsidR="007F61F7" w:rsidRPr="007F61F7">
        <w:rPr>
          <w:rStyle w:val="libAlaemChar"/>
          <w:rFonts w:hint="cs"/>
          <w:rtl/>
        </w:rPr>
        <w:t>(</w:t>
      </w:r>
      <w:r w:rsidR="007F61F7">
        <w:rPr>
          <w:rtl/>
        </w:rPr>
        <w:t xml:space="preserve"> </w:t>
      </w:r>
      <w:r w:rsidR="007F61F7" w:rsidRPr="007F61F7">
        <w:rPr>
          <w:rStyle w:val="libAieChar"/>
          <w:rtl/>
        </w:rPr>
        <w:t>مَن جَاءَ بِالْحَسَنَةِ فَلَهُ عَشْرُ أَمْثَالِهَا</w:t>
      </w:r>
      <w:r w:rsidR="007F61F7">
        <w:rPr>
          <w:rtl/>
        </w:rPr>
        <w:t xml:space="preserve"> </w:t>
      </w:r>
      <w:r w:rsidR="007F61F7" w:rsidRPr="007F61F7">
        <w:rPr>
          <w:rStyle w:val="libAlaemChar"/>
          <w:rFonts w:hint="cs"/>
          <w:rtl/>
        </w:rPr>
        <w:t>)</w:t>
      </w:r>
      <w:r w:rsidR="003B0815">
        <w:rPr>
          <w:rtl/>
        </w:rPr>
        <w:t xml:space="preserve"> </w:t>
      </w:r>
      <w:r w:rsidR="002465B3" w:rsidRPr="002465B3">
        <w:rPr>
          <w:rStyle w:val="libFootnotenumChar"/>
          <w:rtl/>
        </w:rPr>
        <w:t>(2)</w:t>
      </w:r>
      <w:r w:rsidR="003B0815">
        <w:rPr>
          <w:rtl/>
        </w:rPr>
        <w:t xml:space="preserve"> ورجل شهدها بلغط </w:t>
      </w:r>
      <w:r w:rsidR="002465B3" w:rsidRPr="002465B3">
        <w:rPr>
          <w:rStyle w:val="libFootnotenumChar"/>
          <w:rtl/>
        </w:rPr>
        <w:t>(3)</w:t>
      </w:r>
      <w:r w:rsidR="003B0815">
        <w:rPr>
          <w:rtl/>
        </w:rPr>
        <w:t xml:space="preserve"> وملق </w:t>
      </w:r>
      <w:r w:rsidR="002465B3" w:rsidRPr="002465B3">
        <w:rPr>
          <w:rStyle w:val="libFootnotenumChar"/>
          <w:rtl/>
        </w:rPr>
        <w:t>(4)</w:t>
      </w:r>
      <w:r w:rsidR="003B0815">
        <w:rPr>
          <w:rtl/>
        </w:rPr>
        <w:t xml:space="preserve"> وقلق فذلك حظ</w:t>
      </w:r>
      <w:r w:rsidR="007F61F7">
        <w:rPr>
          <w:rFonts w:hint="cs"/>
          <w:rtl/>
        </w:rPr>
        <w:t>ّ</w:t>
      </w:r>
      <w:r w:rsidR="003B0815">
        <w:rPr>
          <w:rtl/>
        </w:rPr>
        <w:t>ه، ورجل شهدها و</w:t>
      </w:r>
      <w:r w:rsidR="00AA1F1C">
        <w:rPr>
          <w:rtl/>
        </w:rPr>
        <w:t>الإمام</w:t>
      </w:r>
      <w:r w:rsidR="003B0815">
        <w:rPr>
          <w:rtl/>
        </w:rPr>
        <w:t xml:space="preserve"> يخطب فقام يصلي فقد أخطأ السنة، وذاك ممن إذا سأل الله عز</w:t>
      </w:r>
      <w:r w:rsidR="007F61F7">
        <w:rPr>
          <w:rFonts w:hint="cs"/>
          <w:rtl/>
        </w:rPr>
        <w:t>ّ</w:t>
      </w:r>
      <w:r w:rsidR="003B0815">
        <w:rPr>
          <w:rtl/>
        </w:rPr>
        <w:t>وجل</w:t>
      </w:r>
      <w:r w:rsidR="007F61F7">
        <w:rPr>
          <w:rFonts w:hint="cs"/>
          <w:rtl/>
        </w:rPr>
        <w:t>ّ</w:t>
      </w:r>
      <w:r w:rsidR="003B0815">
        <w:rPr>
          <w:rtl/>
        </w:rPr>
        <w:t xml:space="preserve"> إن شاء أعطاه وإن شاء حرمه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51" w:name="_Toc366285020"/>
      <w:r>
        <w:rPr>
          <w:rtl/>
        </w:rPr>
        <w:t xml:space="preserve">51 - </w:t>
      </w:r>
      <w:r w:rsidR="00556A70" w:rsidRPr="00556A70">
        <w:rPr>
          <w:rStyle w:val="libAlaemHeading2Char"/>
          <w:rtl/>
        </w:rPr>
        <w:t>(</w:t>
      </w:r>
      <w:r>
        <w:rPr>
          <w:rtl/>
        </w:rPr>
        <w:t xml:space="preserve"> </w:t>
      </w:r>
      <w:r w:rsidR="003B0815">
        <w:rPr>
          <w:rtl/>
        </w:rPr>
        <w:t>باب استحباب التطوع بخمسمائة ركعة من الجمعة إلى الجمعة</w:t>
      </w:r>
      <w:r w:rsidR="00556A70" w:rsidRPr="00556A70">
        <w:rPr>
          <w:rStyle w:val="libAlaemHeading2Char"/>
          <w:rtl/>
        </w:rPr>
        <w:t xml:space="preserve"> )</w:t>
      </w:r>
      <w:bookmarkEnd w:id="51"/>
      <w:r w:rsidR="003B0815">
        <w:rPr>
          <w:rtl/>
        </w:rPr>
        <w:t xml:space="preserve"> </w:t>
      </w:r>
    </w:p>
    <w:p w:rsidR="003B0815" w:rsidRDefault="00EE5CBA" w:rsidP="003B0815">
      <w:pPr>
        <w:pStyle w:val="libNormal"/>
        <w:rPr>
          <w:rtl/>
        </w:rPr>
      </w:pPr>
      <w:r>
        <w:rPr>
          <w:rtl/>
        </w:rPr>
        <w:t xml:space="preserve">6561 / 1 - </w:t>
      </w:r>
      <w:r w:rsidR="003B0815">
        <w:rPr>
          <w:rtl/>
        </w:rPr>
        <w:t xml:space="preserve">الجعفريات: أخبرنا </w:t>
      </w:r>
      <w:r w:rsidR="00152F9D">
        <w:rPr>
          <w:rtl/>
        </w:rPr>
        <w:t>محمّد</w:t>
      </w:r>
      <w:r w:rsidR="003B0815">
        <w:rPr>
          <w:rtl/>
        </w:rPr>
        <w:t>، حدثني موسى، قال: حدثنا أبي،</w:t>
      </w:r>
    </w:p>
    <w:p w:rsidR="002465B3" w:rsidRDefault="00152F9D" w:rsidP="00152F9D">
      <w:pPr>
        <w:pStyle w:val="libLine"/>
        <w:rPr>
          <w:rtl/>
        </w:rPr>
      </w:pPr>
      <w:r>
        <w:rPr>
          <w:rtl/>
        </w:rPr>
        <w:t>____________________________</w:t>
      </w:r>
    </w:p>
    <w:p w:rsidR="002465B3" w:rsidRDefault="002465B3" w:rsidP="007F61F7">
      <w:pPr>
        <w:pStyle w:val="libFootnote"/>
        <w:rPr>
          <w:rtl/>
        </w:rPr>
      </w:pPr>
      <w:r>
        <w:rPr>
          <w:rtl/>
        </w:rPr>
        <w:t>(6)</w:t>
      </w:r>
      <w:r w:rsidR="003B0815">
        <w:rPr>
          <w:rtl/>
        </w:rPr>
        <w:t xml:space="preserve"> ال</w:t>
      </w:r>
      <w:r w:rsidR="007F61F7">
        <w:rPr>
          <w:rFonts w:hint="cs"/>
          <w:rtl/>
        </w:rPr>
        <w:t>أ</w:t>
      </w:r>
      <w:r w:rsidR="003B0815">
        <w:rPr>
          <w:rtl/>
        </w:rPr>
        <w:t xml:space="preserve">نعام 6: 160. </w:t>
      </w:r>
    </w:p>
    <w:p w:rsidR="002465B3" w:rsidRDefault="002465B3" w:rsidP="002465B3">
      <w:pPr>
        <w:pStyle w:val="libFootnote0"/>
        <w:rPr>
          <w:rtl/>
        </w:rPr>
      </w:pPr>
      <w:r>
        <w:rPr>
          <w:rtl/>
        </w:rPr>
        <w:t>2 -</w:t>
      </w:r>
      <w:r w:rsidR="003B0815">
        <w:rPr>
          <w:rtl/>
        </w:rPr>
        <w:t xml:space="preserve"> امالي الشيخ الطوسي ج 2 ص 44، وعنه في البحار ج 89 ص 190 ح 28. </w:t>
      </w:r>
    </w:p>
    <w:p w:rsidR="002465B3" w:rsidRDefault="002465B3" w:rsidP="007F61F7">
      <w:pPr>
        <w:pStyle w:val="libFootnote"/>
        <w:rPr>
          <w:rtl/>
        </w:rPr>
      </w:pPr>
      <w:r>
        <w:rPr>
          <w:rtl/>
        </w:rPr>
        <w:t>(</w:t>
      </w:r>
      <w:r w:rsidR="007F61F7">
        <w:rPr>
          <w:rFonts w:hint="cs"/>
          <w:rtl/>
        </w:rPr>
        <w:t>1</w:t>
      </w:r>
      <w:r>
        <w:rPr>
          <w:rtl/>
        </w:rPr>
        <w:t>)</w:t>
      </w:r>
      <w:r w:rsidR="003B0815">
        <w:rPr>
          <w:rtl/>
        </w:rPr>
        <w:t xml:space="preserve"> في المصدر والبحار: سكون. </w:t>
      </w:r>
    </w:p>
    <w:p w:rsidR="002465B3" w:rsidRDefault="002465B3" w:rsidP="007F61F7">
      <w:pPr>
        <w:pStyle w:val="libFootnote"/>
        <w:rPr>
          <w:rtl/>
        </w:rPr>
      </w:pPr>
      <w:r>
        <w:rPr>
          <w:rtl/>
        </w:rPr>
        <w:t>(2)</w:t>
      </w:r>
      <w:r w:rsidR="003B0815">
        <w:rPr>
          <w:rtl/>
        </w:rPr>
        <w:t xml:space="preserve"> ال</w:t>
      </w:r>
      <w:r w:rsidR="007F61F7">
        <w:rPr>
          <w:rFonts w:hint="cs"/>
          <w:rtl/>
        </w:rPr>
        <w:t>أ</w:t>
      </w:r>
      <w:r w:rsidR="003B0815">
        <w:rPr>
          <w:rtl/>
        </w:rPr>
        <w:t xml:space="preserve">نعام 6: 160. </w:t>
      </w:r>
    </w:p>
    <w:p w:rsidR="002465B3" w:rsidRDefault="002465B3" w:rsidP="002465B3">
      <w:pPr>
        <w:pStyle w:val="libFootnote"/>
        <w:rPr>
          <w:rtl/>
        </w:rPr>
      </w:pPr>
      <w:r>
        <w:rPr>
          <w:rtl/>
        </w:rPr>
        <w:t>(3)</w:t>
      </w:r>
      <w:r w:rsidR="003B0815">
        <w:rPr>
          <w:rtl/>
        </w:rPr>
        <w:t xml:space="preserve"> اللغط: صوت وضج</w:t>
      </w:r>
      <w:r w:rsidR="007F61F7">
        <w:rPr>
          <w:rFonts w:hint="cs"/>
          <w:rtl/>
        </w:rPr>
        <w:t>ّ</w:t>
      </w:r>
      <w:r w:rsidR="003B0815">
        <w:rPr>
          <w:rtl/>
        </w:rPr>
        <w:t xml:space="preserve">ة لا يفهم معناه (لسان العرب - لغط - ج 7 ص 391، مجمع البحرين ج 4 ص 271). </w:t>
      </w:r>
    </w:p>
    <w:p w:rsidR="002465B3" w:rsidRDefault="002465B3" w:rsidP="002465B3">
      <w:pPr>
        <w:pStyle w:val="libFootnote"/>
        <w:rPr>
          <w:rtl/>
        </w:rPr>
      </w:pPr>
      <w:r>
        <w:rPr>
          <w:rtl/>
        </w:rPr>
        <w:t>(4)</w:t>
      </w:r>
      <w:r w:rsidR="003B0815">
        <w:rPr>
          <w:rtl/>
        </w:rPr>
        <w:t xml:space="preserve"> الملق: ان يعطي بلسانه ما ليس في قلبه (لسان العرب - ملق - ج 10 ص 347). </w:t>
      </w:r>
    </w:p>
    <w:p w:rsidR="002465B3" w:rsidRDefault="00FD0467" w:rsidP="00FD0467">
      <w:pPr>
        <w:pStyle w:val="libFootnoteCenterBold"/>
        <w:rPr>
          <w:rtl/>
        </w:rPr>
      </w:pPr>
      <w:r>
        <w:rPr>
          <w:rtl/>
        </w:rPr>
        <w:t>الباب - 51</w:t>
      </w:r>
      <w:r w:rsidR="003B0815">
        <w:rPr>
          <w:rtl/>
        </w:rPr>
        <w:t xml:space="preserve"> </w:t>
      </w:r>
    </w:p>
    <w:p w:rsidR="003B0815" w:rsidRDefault="002465B3" w:rsidP="002465B3">
      <w:pPr>
        <w:pStyle w:val="libFootnote0"/>
        <w:rPr>
          <w:rtl/>
        </w:rPr>
      </w:pPr>
      <w:r>
        <w:rPr>
          <w:rtl/>
        </w:rPr>
        <w:t>1 -</w:t>
      </w:r>
      <w:r w:rsidR="003B0815">
        <w:rPr>
          <w:rtl/>
        </w:rPr>
        <w:t xml:space="preserve"> الجعفريات ص 35. </w:t>
      </w:r>
    </w:p>
    <w:p w:rsidR="00FD0467" w:rsidRDefault="003B0815" w:rsidP="002873FC">
      <w:pPr>
        <w:pStyle w:val="libNormal0"/>
        <w:rPr>
          <w:rtl/>
        </w:rPr>
      </w:pPr>
      <w:r>
        <w:rPr>
          <w:rtl/>
        </w:rPr>
        <w:br w:type="page"/>
      </w:r>
      <w:r>
        <w:rPr>
          <w:rtl/>
        </w:rPr>
        <w:lastRenderedPageBreak/>
        <w:t xml:space="preserve">عن أبيه، عن جده جعفر بن </w:t>
      </w:r>
      <w:r w:rsidR="00152F9D">
        <w:rPr>
          <w:rtl/>
        </w:rPr>
        <w:t>محمّد</w:t>
      </w:r>
      <w:r>
        <w:rPr>
          <w:rtl/>
        </w:rPr>
        <w:t xml:space="preserve">، عن أبيه، عن جده علي بن الحسين، عن أبيه، عن علي </w:t>
      </w:r>
      <w:r w:rsidR="00FD0467" w:rsidRPr="00FD0467">
        <w:rPr>
          <w:rStyle w:val="libAlaemChar"/>
          <w:rtl/>
        </w:rPr>
        <w:t>عليهم‌السلام</w:t>
      </w:r>
      <w:r>
        <w:rPr>
          <w:rtl/>
        </w:rPr>
        <w:t xml:space="preserve"> قال: قال رسول الله </w:t>
      </w:r>
      <w:r w:rsidR="002873FC" w:rsidRPr="00FD0467">
        <w:rPr>
          <w:rStyle w:val="libAlaemChar"/>
          <w:rtl/>
        </w:rPr>
        <w:t>صلى‌الله‌عليه‌وآله‌</w:t>
      </w:r>
      <w:r>
        <w:rPr>
          <w:rtl/>
        </w:rPr>
        <w:t xml:space="preserve">: </w:t>
      </w:r>
      <w:r w:rsidR="00E85503">
        <w:rPr>
          <w:rtl/>
        </w:rPr>
        <w:t xml:space="preserve">« </w:t>
      </w:r>
      <w:r>
        <w:rPr>
          <w:rtl/>
        </w:rPr>
        <w:t>من تنفل ما بين الجمعة إلى الجمعة خمسمائة ركعة فله عند الله ما شاء، إل</w:t>
      </w:r>
      <w:r w:rsidR="002873FC">
        <w:rPr>
          <w:rFonts w:hint="cs"/>
          <w:rtl/>
        </w:rPr>
        <w:t>ّ</w:t>
      </w:r>
      <w:r>
        <w:rPr>
          <w:rtl/>
        </w:rPr>
        <w:t>ا أن يشاء محرما</w:t>
      </w:r>
      <w:r w:rsidR="002873FC">
        <w:rPr>
          <w:rFonts w:hint="cs"/>
          <w:rtl/>
        </w:rPr>
        <w:t>ً</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52" w:name="_Toc366285021"/>
      <w:r>
        <w:rPr>
          <w:rtl/>
        </w:rPr>
        <w:t xml:space="preserve">52 - </w:t>
      </w:r>
      <w:r w:rsidR="00556A70" w:rsidRPr="00556A70">
        <w:rPr>
          <w:rStyle w:val="libAlaemHeading2Char"/>
          <w:rtl/>
        </w:rPr>
        <w:t>(</w:t>
      </w:r>
      <w:r>
        <w:rPr>
          <w:rtl/>
        </w:rPr>
        <w:t xml:space="preserve"> </w:t>
      </w:r>
      <w:r w:rsidR="003B0815">
        <w:rPr>
          <w:rtl/>
        </w:rPr>
        <w:t>باب نوادر ما يتعلق بأبواب صلاة الجمعة، وآدابها</w:t>
      </w:r>
      <w:r w:rsidR="00556A70" w:rsidRPr="00556A70">
        <w:rPr>
          <w:rStyle w:val="libAlaemHeading2Char"/>
          <w:rtl/>
        </w:rPr>
        <w:t xml:space="preserve"> )</w:t>
      </w:r>
      <w:bookmarkEnd w:id="52"/>
      <w:r w:rsidR="003B0815">
        <w:rPr>
          <w:rtl/>
        </w:rPr>
        <w:t xml:space="preserve"> </w:t>
      </w:r>
    </w:p>
    <w:p w:rsidR="00EE5CBA" w:rsidRDefault="00EE5CBA" w:rsidP="002873FC">
      <w:pPr>
        <w:pStyle w:val="libNormal"/>
        <w:rPr>
          <w:rtl/>
        </w:rPr>
      </w:pPr>
      <w:r>
        <w:rPr>
          <w:rtl/>
        </w:rPr>
        <w:t xml:space="preserve">6562 / 1 - </w:t>
      </w:r>
      <w:r w:rsidR="003B0815">
        <w:rPr>
          <w:rtl/>
        </w:rPr>
        <w:t xml:space="preserve">إبراهيم بن </w:t>
      </w:r>
      <w:r w:rsidR="00152F9D">
        <w:rPr>
          <w:rtl/>
        </w:rPr>
        <w:t>محمّد</w:t>
      </w:r>
      <w:r w:rsidR="003B0815">
        <w:rPr>
          <w:rtl/>
        </w:rPr>
        <w:t xml:space="preserve"> الثقفي في كتاب الغارات: عن </w:t>
      </w:r>
      <w:r w:rsidR="00152F9D">
        <w:rPr>
          <w:rtl/>
        </w:rPr>
        <w:t>عبدالله</w:t>
      </w:r>
      <w:r w:rsidR="003B0815">
        <w:rPr>
          <w:rtl/>
        </w:rPr>
        <w:t xml:space="preserve"> بن أبي شيبة، عن أبي معاوية الضرير، عن ال</w:t>
      </w:r>
      <w:r w:rsidR="002873FC">
        <w:rPr>
          <w:rFonts w:hint="cs"/>
          <w:rtl/>
        </w:rPr>
        <w:t>أ</w:t>
      </w:r>
      <w:r w:rsidR="003B0815">
        <w:rPr>
          <w:rtl/>
        </w:rPr>
        <w:t xml:space="preserve">عمش، عن المنهال بن عمرو، عن عباد بن </w:t>
      </w:r>
      <w:r w:rsidR="00152F9D">
        <w:rPr>
          <w:rtl/>
        </w:rPr>
        <w:t>عبدالله</w:t>
      </w:r>
      <w:r w:rsidR="003B0815">
        <w:rPr>
          <w:rtl/>
        </w:rPr>
        <w:t xml:space="preserve"> قال: كان علي </w:t>
      </w:r>
      <w:r w:rsidR="00FD0467" w:rsidRPr="00FD0467">
        <w:rPr>
          <w:rStyle w:val="libAlaemChar"/>
          <w:rtl/>
        </w:rPr>
        <w:t>عليه‌السلام</w:t>
      </w:r>
      <w:r w:rsidR="003B0815">
        <w:rPr>
          <w:rtl/>
        </w:rPr>
        <w:t xml:space="preserve"> يخطب على منبر من آجر. </w:t>
      </w:r>
    </w:p>
    <w:p w:rsidR="00EE5CBA" w:rsidRDefault="00EE5CBA" w:rsidP="003B0815">
      <w:pPr>
        <w:pStyle w:val="libNormal"/>
        <w:rPr>
          <w:rtl/>
        </w:rPr>
      </w:pPr>
      <w:r>
        <w:rPr>
          <w:rtl/>
        </w:rPr>
        <w:t xml:space="preserve">6563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من استطاع إذا صلى الجمعة أن يصلي في مكانه ركعتين فليفعل، وإل</w:t>
      </w:r>
      <w:r w:rsidR="002873FC">
        <w:rPr>
          <w:rFonts w:hint="cs"/>
          <w:rtl/>
        </w:rPr>
        <w:t>ّ</w:t>
      </w:r>
      <w:r w:rsidR="003B0815">
        <w:rPr>
          <w:rtl/>
        </w:rPr>
        <w:t>ا فإذا رجع</w:t>
      </w:r>
      <w:r w:rsidR="00E85503">
        <w:rPr>
          <w:rtl/>
        </w:rPr>
        <w:t xml:space="preserve"> »</w:t>
      </w:r>
      <w:r w:rsidR="003B0815">
        <w:rPr>
          <w:rtl/>
        </w:rPr>
        <w:t xml:space="preserve">. </w:t>
      </w:r>
    </w:p>
    <w:p w:rsidR="003B0815" w:rsidRDefault="00EE5CBA" w:rsidP="002873FC">
      <w:pPr>
        <w:pStyle w:val="libNormal"/>
        <w:rPr>
          <w:rtl/>
        </w:rPr>
      </w:pPr>
      <w:r>
        <w:rPr>
          <w:rtl/>
        </w:rPr>
        <w:t xml:space="preserve">6564 / 3 - </w:t>
      </w:r>
      <w:r w:rsidR="003B0815">
        <w:rPr>
          <w:rtl/>
        </w:rPr>
        <w:t xml:space="preserve">الشهيد الثاني في رسالة الجمعة: روي عن النبي </w:t>
      </w:r>
      <w:r w:rsidR="00FD0467" w:rsidRPr="00FD0467">
        <w:rPr>
          <w:rStyle w:val="libAlaemChar"/>
          <w:rtl/>
        </w:rPr>
        <w:t>صلى‌الله‌عليه‌وآله‌</w:t>
      </w:r>
      <w:r w:rsidR="003B0815">
        <w:rPr>
          <w:rtl/>
        </w:rPr>
        <w:t xml:space="preserve"> النهي عن ال</w:t>
      </w:r>
      <w:r w:rsidR="002873FC">
        <w:rPr>
          <w:rFonts w:hint="cs"/>
          <w:rtl/>
        </w:rPr>
        <w:t>إ</w:t>
      </w:r>
      <w:r w:rsidR="003B0815">
        <w:rPr>
          <w:rtl/>
        </w:rPr>
        <w:t xml:space="preserve">حتباء </w:t>
      </w:r>
      <w:r w:rsidR="002465B3" w:rsidRPr="002465B3">
        <w:rPr>
          <w:rStyle w:val="libFootnotenumChar"/>
          <w:rtl/>
        </w:rPr>
        <w:t>(1)</w:t>
      </w:r>
      <w:r w:rsidR="003B0815">
        <w:rPr>
          <w:rtl/>
        </w:rPr>
        <w:t xml:space="preserve"> وقت الخطبة. وعنه </w:t>
      </w:r>
      <w:r w:rsidR="00FD0467" w:rsidRPr="00FD0467">
        <w:rPr>
          <w:rStyle w:val="libAlaemChar"/>
          <w:rtl/>
        </w:rPr>
        <w:t>صلى‌الله‌عليه‌وآله‌</w:t>
      </w:r>
      <w:r w:rsidR="003B0815">
        <w:rPr>
          <w:rtl/>
        </w:rPr>
        <w:t>: مشيك إلى المسجد، وانصرافك إلى أهلك سواء.</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- 52</w:t>
      </w:r>
      <w:r w:rsidR="003B0815">
        <w:rPr>
          <w:rtl/>
        </w:rPr>
        <w:t xml:space="preserve"> </w:t>
      </w:r>
    </w:p>
    <w:p w:rsidR="002465B3" w:rsidRDefault="002465B3" w:rsidP="002465B3">
      <w:pPr>
        <w:pStyle w:val="libFootnote0"/>
        <w:rPr>
          <w:rtl/>
        </w:rPr>
      </w:pPr>
      <w:r>
        <w:rPr>
          <w:rtl/>
        </w:rPr>
        <w:t>1 -</w:t>
      </w:r>
      <w:r w:rsidR="003B0815">
        <w:rPr>
          <w:rtl/>
        </w:rPr>
        <w:t xml:space="preserve"> الغارات ج 1 ص 102، وعنه في البحار ج 89 ص 200 ح 47. </w:t>
      </w:r>
    </w:p>
    <w:p w:rsidR="002465B3" w:rsidRDefault="002465B3" w:rsidP="002465B3">
      <w:pPr>
        <w:pStyle w:val="libFootnote0"/>
        <w:rPr>
          <w:rtl/>
        </w:rPr>
      </w:pPr>
      <w:r>
        <w:rPr>
          <w:rtl/>
        </w:rPr>
        <w:t>2 -</w:t>
      </w:r>
      <w:r w:rsidR="003B0815">
        <w:rPr>
          <w:rtl/>
        </w:rPr>
        <w:t xml:space="preserve"> الجعفريات ص 44. </w:t>
      </w:r>
    </w:p>
    <w:p w:rsidR="002465B3" w:rsidRDefault="002465B3" w:rsidP="002465B3">
      <w:pPr>
        <w:pStyle w:val="libFootnote0"/>
        <w:rPr>
          <w:rtl/>
        </w:rPr>
      </w:pPr>
      <w:r>
        <w:rPr>
          <w:rtl/>
        </w:rPr>
        <w:t>3 -</w:t>
      </w:r>
      <w:r w:rsidR="003B0815">
        <w:rPr>
          <w:rtl/>
        </w:rPr>
        <w:t xml:space="preserve"> رسالة الجمعة: مخطوط، وعنه في البحار ج 89 ص 213. </w:t>
      </w:r>
    </w:p>
    <w:p w:rsidR="003B0815" w:rsidRDefault="002465B3" w:rsidP="002873FC">
      <w:pPr>
        <w:pStyle w:val="libFootnote"/>
        <w:rPr>
          <w:rtl/>
        </w:rPr>
      </w:pPr>
      <w:r>
        <w:rPr>
          <w:rtl/>
        </w:rPr>
        <w:t>(1)</w:t>
      </w:r>
      <w:r w:rsidR="003B0815">
        <w:rPr>
          <w:rtl/>
        </w:rPr>
        <w:t xml:space="preserve"> ال</w:t>
      </w:r>
      <w:r w:rsidR="002873FC">
        <w:rPr>
          <w:rFonts w:hint="cs"/>
          <w:rtl/>
        </w:rPr>
        <w:t>إ</w:t>
      </w:r>
      <w:r w:rsidR="003B0815">
        <w:rPr>
          <w:rtl/>
        </w:rPr>
        <w:t>حتباء: هو ضم الساقين إلى البطن بالثوب أو اليدين، ولعل</w:t>
      </w:r>
      <w:r w:rsidR="002873FC">
        <w:rPr>
          <w:rFonts w:hint="cs"/>
          <w:rtl/>
        </w:rPr>
        <w:t>ّ</w:t>
      </w:r>
      <w:r w:rsidR="003B0815">
        <w:rPr>
          <w:rtl/>
        </w:rPr>
        <w:t xml:space="preserve"> العل</w:t>
      </w:r>
      <w:r w:rsidR="002873FC">
        <w:rPr>
          <w:rFonts w:hint="cs"/>
          <w:rtl/>
        </w:rPr>
        <w:t>ّ</w:t>
      </w:r>
      <w:r w:rsidR="003B0815">
        <w:rPr>
          <w:rtl/>
        </w:rPr>
        <w:t xml:space="preserve">ة لكونها مجلبة للنوم أو لكونها جلسة تنافي تعظيم الله وتوقيره (مجمع البحرين ج 1 ص 94). </w:t>
      </w:r>
    </w:p>
    <w:p w:rsidR="00EE5CBA" w:rsidRDefault="00556A70" w:rsidP="002873FC">
      <w:pPr>
        <w:pStyle w:val="libNormal"/>
        <w:rPr>
          <w:rtl/>
        </w:rPr>
      </w:pPr>
      <w:r>
        <w:rPr>
          <w:rtl/>
        </w:rPr>
        <w:br w:type="page"/>
      </w:r>
      <w:r w:rsidR="00EE5CBA">
        <w:rPr>
          <w:rtl/>
        </w:rPr>
        <w:lastRenderedPageBreak/>
        <w:t xml:space="preserve">6565 / 4 - </w:t>
      </w:r>
      <w:r w:rsidR="003B0815">
        <w:rPr>
          <w:rtl/>
        </w:rPr>
        <w:t xml:space="preserve">الشيخ الطوسي في المتهجد، والسيد علي بن طاووس في جمال </w:t>
      </w:r>
      <w:r w:rsidR="009F5A1A">
        <w:rPr>
          <w:rtl/>
        </w:rPr>
        <w:t>الأُسبوع</w:t>
      </w:r>
      <w:r w:rsidR="003B0815">
        <w:rPr>
          <w:rtl/>
        </w:rPr>
        <w:t>، مرسلا</w:t>
      </w:r>
      <w:r w:rsidR="002873FC">
        <w:rPr>
          <w:rFonts w:hint="cs"/>
          <w:rtl/>
        </w:rPr>
        <w:t>ً</w:t>
      </w:r>
      <w:r w:rsidR="003B0815">
        <w:rPr>
          <w:rtl/>
        </w:rPr>
        <w:t>: من كانت له حاجة فليصم يوم الثلاثاء وال</w:t>
      </w:r>
      <w:r w:rsidR="002873FC">
        <w:rPr>
          <w:rFonts w:hint="cs"/>
          <w:rtl/>
        </w:rPr>
        <w:t>أ</w:t>
      </w:r>
      <w:r w:rsidR="003B0815">
        <w:rPr>
          <w:rtl/>
        </w:rPr>
        <w:t>ربعاء والخميس، فإذا كان العشاء تصدق بشئ قبل ال</w:t>
      </w:r>
      <w:r w:rsidR="002873FC">
        <w:rPr>
          <w:rFonts w:hint="cs"/>
          <w:rtl/>
        </w:rPr>
        <w:t>إ</w:t>
      </w:r>
      <w:r w:rsidR="003B0815">
        <w:rPr>
          <w:rtl/>
        </w:rPr>
        <w:t xml:space="preserve">فطار، فإذا صلى العشاء الاخرة ليلة الجمعة وفرغ منها سجد، وقال في سجوده: اللهم إني أسألك بوجهك الكريم، واسمك العظيم، وعينك الماضية أن تصلي على </w:t>
      </w:r>
      <w:r w:rsidR="00152F9D">
        <w:rPr>
          <w:rtl/>
        </w:rPr>
        <w:t>محمّد</w:t>
      </w:r>
      <w:r w:rsidR="003B0815">
        <w:rPr>
          <w:rtl/>
        </w:rPr>
        <w:t xml:space="preserve"> وآله، وأن تقضي ديني، وتوسع علي</w:t>
      </w:r>
      <w:r w:rsidR="002873FC">
        <w:rPr>
          <w:rFonts w:hint="cs"/>
          <w:rtl/>
        </w:rPr>
        <w:t>ّ</w:t>
      </w:r>
      <w:r w:rsidR="003B0815">
        <w:rPr>
          <w:rtl/>
        </w:rPr>
        <w:t xml:space="preserve"> في رزقي، فمن دام على ذلك وسع الله عليه رزقه، وقضى دينه. </w:t>
      </w:r>
    </w:p>
    <w:p w:rsidR="00EE5CBA" w:rsidRDefault="00EE5CBA" w:rsidP="002873FC">
      <w:pPr>
        <w:pStyle w:val="libNormal"/>
        <w:rPr>
          <w:rtl/>
        </w:rPr>
      </w:pPr>
      <w:r>
        <w:rPr>
          <w:rtl/>
        </w:rPr>
        <w:t xml:space="preserve">6566 / 5 - </w:t>
      </w:r>
      <w:r w:rsidR="003B0815">
        <w:rPr>
          <w:rtl/>
        </w:rPr>
        <w:t>ابن فهد في</w:t>
      </w:r>
      <w:r w:rsidR="00D672A1">
        <w:rPr>
          <w:rtl/>
        </w:rPr>
        <w:t xml:space="preserve"> عدّة</w:t>
      </w:r>
      <w:r w:rsidR="003B0815">
        <w:rPr>
          <w:rtl/>
        </w:rPr>
        <w:t xml:space="preserve"> الداعي: روي يقرأ في الثلث ال</w:t>
      </w:r>
      <w:r w:rsidR="002873FC">
        <w:rPr>
          <w:rFonts w:hint="cs"/>
          <w:rtl/>
        </w:rPr>
        <w:t>أ</w:t>
      </w:r>
      <w:r w:rsidR="003B0815">
        <w:rPr>
          <w:rtl/>
        </w:rPr>
        <w:t xml:space="preserve">خير من ليلة الجمعة سورة القدر خمس عشرة مرة، ثم يدعو بما يريد. </w:t>
      </w:r>
    </w:p>
    <w:p w:rsidR="003B0815" w:rsidRDefault="00EE5CBA" w:rsidP="003B0815">
      <w:pPr>
        <w:pStyle w:val="libNormal"/>
        <w:rPr>
          <w:rtl/>
        </w:rPr>
      </w:pPr>
      <w:r>
        <w:rPr>
          <w:rtl/>
        </w:rPr>
        <w:t xml:space="preserve">6567 / 6 - </w:t>
      </w:r>
      <w:r w:rsidR="003B0815">
        <w:rPr>
          <w:rtl/>
        </w:rPr>
        <w:t>الشيخ شرف الدين النجفي في تأويل اليات الباهرة، نقلا</w:t>
      </w:r>
      <w:r w:rsidR="002873FC">
        <w:rPr>
          <w:rFonts w:hint="cs"/>
          <w:rtl/>
        </w:rPr>
        <w:t>ً</w:t>
      </w:r>
      <w:r w:rsidR="003B0815">
        <w:rPr>
          <w:rtl/>
        </w:rPr>
        <w:t xml:space="preserve"> من تفسير </w:t>
      </w:r>
      <w:r w:rsidR="00152F9D">
        <w:rPr>
          <w:rtl/>
        </w:rPr>
        <w:t>محمّد</w:t>
      </w:r>
      <w:r w:rsidR="003B0815">
        <w:rPr>
          <w:rtl/>
        </w:rPr>
        <w:t xml:space="preserve"> بن العباس بن ماهيار: عن حميد بن زياد، عن </w:t>
      </w:r>
      <w:r w:rsidR="00152F9D">
        <w:rPr>
          <w:rtl/>
        </w:rPr>
        <w:t>عبدالله</w:t>
      </w:r>
      <w:r w:rsidR="003B0815">
        <w:rPr>
          <w:rtl/>
        </w:rPr>
        <w:t xml:space="preserve"> بن أحمد، عن ابن أبي عمير، عن إبراهيم بن عبد الحميد، عن زيد الشحام قال: كنت عند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ليلة جمعة فقال لي: </w:t>
      </w:r>
      <w:r w:rsidR="00E85503">
        <w:rPr>
          <w:rtl/>
        </w:rPr>
        <w:t xml:space="preserve">« </w:t>
      </w:r>
      <w:r w:rsidR="003B0815">
        <w:rPr>
          <w:rtl/>
        </w:rPr>
        <w:t xml:space="preserve">اقرأ فقرأت </w:t>
      </w:r>
      <w:r w:rsidR="002465B3" w:rsidRPr="002465B3">
        <w:rPr>
          <w:rStyle w:val="libFootnotenumChar"/>
          <w:rtl/>
        </w:rPr>
        <w:t>(1)</w:t>
      </w:r>
      <w:r w:rsidR="003B0815">
        <w:rPr>
          <w:rtl/>
        </w:rPr>
        <w:t xml:space="preserve"> ثم قال لي: يا شحام اقرأ فانها ليلة قرآن، فقرأت حتى إذا </w:t>
      </w:r>
      <w:r w:rsidR="002465B3" w:rsidRPr="002465B3">
        <w:rPr>
          <w:rStyle w:val="libFootnotenumChar"/>
          <w:rtl/>
        </w:rPr>
        <w:t>(2)</w:t>
      </w:r>
      <w:r w:rsidR="003B0815">
        <w:rPr>
          <w:rtl/>
        </w:rPr>
        <w:t xml:space="preserve"> بلغت يوم لا يغني مولى عن مولى شيئا</w:t>
      </w:r>
      <w:r w:rsidR="002873FC">
        <w:rPr>
          <w:rFonts w:hint="cs"/>
          <w:rtl/>
        </w:rPr>
        <w:t>ً</w:t>
      </w:r>
      <w:r w:rsidR="003B0815">
        <w:rPr>
          <w:rtl/>
        </w:rPr>
        <w:t>، ولا هم ينصرون قال: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مصباح المتهجد ص 231 وجمال </w:t>
      </w:r>
      <w:r w:rsidR="009F5A1A">
        <w:rPr>
          <w:rtl/>
        </w:rPr>
        <w:t>الأُسبوع</w:t>
      </w:r>
      <w:r w:rsidR="003B0815">
        <w:rPr>
          <w:rtl/>
        </w:rPr>
        <w:t xml:space="preserve"> ص 122، وعنهما في البحار ج 89 ص 287 ح 1. </w:t>
      </w:r>
    </w:p>
    <w:p w:rsidR="002465B3" w:rsidRDefault="002465B3" w:rsidP="002465B3">
      <w:pPr>
        <w:pStyle w:val="libFootnote0"/>
        <w:rPr>
          <w:rtl/>
        </w:rPr>
      </w:pPr>
      <w:r>
        <w:rPr>
          <w:rtl/>
        </w:rPr>
        <w:t>5 -</w:t>
      </w:r>
      <w:r w:rsidR="00D672A1">
        <w:rPr>
          <w:rtl/>
        </w:rPr>
        <w:t xml:space="preserve"> عدّة</w:t>
      </w:r>
      <w:r w:rsidR="003B0815">
        <w:rPr>
          <w:rtl/>
        </w:rPr>
        <w:t xml:space="preserve"> الداعي ص 56، وعنه في البحار ج 89 ص 309 ح 13. </w:t>
      </w:r>
    </w:p>
    <w:p w:rsidR="002465B3" w:rsidRDefault="002465B3" w:rsidP="002873FC">
      <w:pPr>
        <w:pStyle w:val="libFootnote0"/>
        <w:rPr>
          <w:rtl/>
        </w:rPr>
      </w:pPr>
      <w:r>
        <w:rPr>
          <w:rtl/>
        </w:rPr>
        <w:t>6 -</w:t>
      </w:r>
      <w:r w:rsidR="003B0815">
        <w:rPr>
          <w:rtl/>
        </w:rPr>
        <w:t xml:space="preserve"> تأويل ال</w:t>
      </w:r>
      <w:r w:rsidR="002873FC">
        <w:rPr>
          <w:rFonts w:hint="cs"/>
          <w:rtl/>
        </w:rPr>
        <w:t>آ</w:t>
      </w:r>
      <w:r w:rsidR="003B0815">
        <w:rPr>
          <w:rtl/>
        </w:rPr>
        <w:t xml:space="preserve">يات ص 103 أ، وعنه في البحار ج 89 ص 311 ح 15. </w:t>
      </w:r>
    </w:p>
    <w:p w:rsidR="002465B3" w:rsidRDefault="002465B3" w:rsidP="002873FC">
      <w:pPr>
        <w:pStyle w:val="libFootnote"/>
        <w:rPr>
          <w:rtl/>
        </w:rPr>
      </w:pPr>
      <w:r>
        <w:rPr>
          <w:rtl/>
        </w:rPr>
        <w:t>(1)</w:t>
      </w:r>
      <w:r w:rsidR="003B0815">
        <w:rPr>
          <w:rtl/>
        </w:rPr>
        <w:t xml:space="preserve"> في البحار </w:t>
      </w:r>
      <w:r w:rsidR="002873FC">
        <w:rPr>
          <w:rFonts w:hint="cs"/>
          <w:rtl/>
        </w:rPr>
        <w:t>إ</w:t>
      </w:r>
      <w:r w:rsidR="003B0815">
        <w:rPr>
          <w:rtl/>
        </w:rPr>
        <w:t xml:space="preserve">ضافة: صم قال اقرأ فقرأت. </w:t>
      </w:r>
    </w:p>
    <w:p w:rsidR="003B0815" w:rsidRDefault="002465B3" w:rsidP="002465B3">
      <w:pPr>
        <w:pStyle w:val="libFootnote"/>
        <w:rPr>
          <w:rtl/>
        </w:rPr>
      </w:pPr>
      <w:r>
        <w:rPr>
          <w:rtl/>
        </w:rPr>
        <w:t>(2)</w:t>
      </w:r>
      <w:r w:rsidR="003B0815">
        <w:rPr>
          <w:rtl/>
        </w:rPr>
        <w:t xml:space="preserve"> ليس في البحار. </w:t>
      </w:r>
    </w:p>
    <w:p w:rsidR="00EE5CBA" w:rsidRDefault="003B0815" w:rsidP="002873FC">
      <w:pPr>
        <w:pStyle w:val="libNormal0"/>
        <w:rPr>
          <w:rtl/>
        </w:rPr>
      </w:pPr>
      <w:r>
        <w:rPr>
          <w:rtl/>
        </w:rPr>
        <w:br w:type="page"/>
      </w:r>
      <w:r>
        <w:rPr>
          <w:rtl/>
        </w:rPr>
        <w:lastRenderedPageBreak/>
        <w:t>هم قال: قلت: إل</w:t>
      </w:r>
      <w:r w:rsidR="002873FC">
        <w:rPr>
          <w:rFonts w:hint="cs"/>
          <w:rtl/>
        </w:rPr>
        <w:t>ّ</w:t>
      </w:r>
      <w:r>
        <w:rPr>
          <w:rtl/>
        </w:rPr>
        <w:t xml:space="preserve">ا من رحم الله </w:t>
      </w:r>
      <w:r w:rsidR="002465B3" w:rsidRPr="002465B3">
        <w:rPr>
          <w:rStyle w:val="libFootnotenumChar"/>
          <w:rtl/>
        </w:rPr>
        <w:t>(3)</w:t>
      </w:r>
      <w:r>
        <w:rPr>
          <w:rtl/>
        </w:rPr>
        <w:t>، قال: نحن القوم الذين رحم الله، نحن القوم الذين استثنى الله، وإنا والله نغني عنهم</w:t>
      </w:r>
      <w:r w:rsidR="00E85503">
        <w:rPr>
          <w:rtl/>
        </w:rPr>
        <w:t xml:space="preserve"> »</w:t>
      </w:r>
      <w:r>
        <w:rPr>
          <w:rtl/>
        </w:rPr>
        <w:t xml:space="preserve">. </w:t>
      </w:r>
    </w:p>
    <w:p w:rsidR="00EE5CBA" w:rsidRDefault="00EE5CBA" w:rsidP="003B0815">
      <w:pPr>
        <w:pStyle w:val="libNormal"/>
        <w:rPr>
          <w:rtl/>
        </w:rPr>
      </w:pPr>
      <w:r>
        <w:rPr>
          <w:rtl/>
        </w:rPr>
        <w:t xml:space="preserve">6568 / 7 - </w:t>
      </w:r>
      <w:r w:rsidR="003B0815">
        <w:rPr>
          <w:rtl/>
        </w:rPr>
        <w:t xml:space="preserve">الشيخ أبو </w:t>
      </w:r>
      <w:r w:rsidR="00152F9D">
        <w:rPr>
          <w:rtl/>
        </w:rPr>
        <w:t>محمّد</w:t>
      </w:r>
      <w:r w:rsidR="003B0815">
        <w:rPr>
          <w:rtl/>
        </w:rPr>
        <w:t xml:space="preserve"> جعفر بن أحمد القمي في كتاب العروس: بإسناده، عن علي بن موسى الرضا </w:t>
      </w:r>
      <w:r w:rsidR="00FD0467" w:rsidRPr="00FD0467">
        <w:rPr>
          <w:rStyle w:val="libAlaemChar"/>
          <w:rtl/>
        </w:rPr>
        <w:t>عليهما‌السلام</w:t>
      </w:r>
      <w:r w:rsidR="003B0815">
        <w:rPr>
          <w:rtl/>
        </w:rPr>
        <w:t xml:space="preserve"> قال: </w:t>
      </w:r>
      <w:r w:rsidR="00E85503">
        <w:rPr>
          <w:rtl/>
        </w:rPr>
        <w:t xml:space="preserve">« </w:t>
      </w:r>
      <w:r w:rsidR="003B0815">
        <w:rPr>
          <w:rtl/>
        </w:rPr>
        <w:t>إن للجمعة ليلتين، ينبغي أن يقرأ في ليلة السبت مثل ما يقرأ في عشية الخميس ليلة الجمعة</w:t>
      </w:r>
      <w:r w:rsidR="00E85503">
        <w:rPr>
          <w:rtl/>
        </w:rPr>
        <w:t xml:space="preserve"> »</w:t>
      </w:r>
      <w:r w:rsidR="003B0815">
        <w:rPr>
          <w:rtl/>
        </w:rPr>
        <w:t xml:space="preserve">. </w:t>
      </w:r>
    </w:p>
    <w:p w:rsidR="002873FC" w:rsidRDefault="00EE5CBA" w:rsidP="002873FC">
      <w:pPr>
        <w:pStyle w:val="libNormal"/>
        <w:rPr>
          <w:rtl/>
        </w:rPr>
      </w:pPr>
      <w:r>
        <w:rPr>
          <w:rtl/>
        </w:rPr>
        <w:t xml:space="preserve">6569 / 8 - </w:t>
      </w:r>
      <w:r w:rsidR="003B0815">
        <w:rPr>
          <w:rtl/>
        </w:rPr>
        <w:t xml:space="preserve">وعن عبد </w:t>
      </w:r>
      <w:r w:rsidR="002465B3" w:rsidRPr="002465B3">
        <w:rPr>
          <w:rStyle w:val="libFootnotenumChar"/>
          <w:rtl/>
        </w:rPr>
        <w:t>(1)</w:t>
      </w:r>
      <w:r w:rsidR="003B0815">
        <w:rPr>
          <w:rtl/>
        </w:rPr>
        <w:t xml:space="preserve"> صالح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من صلى المغرب ليلة الجمعة وبعدها أربع ركعات، </w:t>
      </w:r>
      <w:r w:rsidR="002873FC">
        <w:rPr>
          <w:rFonts w:hint="cs"/>
          <w:rtl/>
        </w:rPr>
        <w:t>(</w:t>
      </w:r>
      <w:r w:rsidR="003B0815">
        <w:rPr>
          <w:rtl/>
        </w:rPr>
        <w:t>ولم يتكلم حتى يصلي عشر ركعات</w:t>
      </w:r>
      <w:r w:rsidR="002873FC">
        <w:rPr>
          <w:rFonts w:hint="cs"/>
          <w:rtl/>
        </w:rPr>
        <w:t>)</w:t>
      </w:r>
      <w:r w:rsidR="003B0815">
        <w:rPr>
          <w:rtl/>
        </w:rPr>
        <w:t xml:space="preserve"> </w:t>
      </w:r>
      <w:r w:rsidR="002465B3" w:rsidRPr="002465B3">
        <w:rPr>
          <w:rStyle w:val="libFootnotenumChar"/>
          <w:rtl/>
        </w:rPr>
        <w:t>(2)</w:t>
      </w:r>
      <w:r w:rsidR="003B0815">
        <w:rPr>
          <w:rtl/>
        </w:rPr>
        <w:t xml:space="preserve"> يقرأ في كل ركعة الحمد، وقل هو الله أحد، كانت عدلت عشر رقبات</w:t>
      </w:r>
      <w:r w:rsidR="00E85503">
        <w:rPr>
          <w:rtl/>
        </w:rPr>
        <w:t xml:space="preserve"> »</w:t>
      </w:r>
      <w:r w:rsidR="003B0815">
        <w:rPr>
          <w:rtl/>
        </w:rPr>
        <w:t>. قال الشيخ جعفر بن أحمد: جاء هذا الحديث هكذا، والذي أفضل منه هو أن يجمع بين المغرب والعشاء ال</w:t>
      </w:r>
      <w:r w:rsidR="002873FC">
        <w:rPr>
          <w:rFonts w:hint="cs"/>
          <w:rtl/>
        </w:rPr>
        <w:t>آ</w:t>
      </w:r>
      <w:r w:rsidR="003B0815">
        <w:rPr>
          <w:rtl/>
        </w:rPr>
        <w:t xml:space="preserve">خرة ويصلي أربع ركعات بعد العتمة، ويؤخر الكرعتين اللتين بعد العتمة من جلوس إلى أن تصلي ركعات المغرب، ليكون قد ختمت الصلاة بوتر الليل. </w:t>
      </w:r>
    </w:p>
    <w:p w:rsidR="003B0815" w:rsidRDefault="003B0815" w:rsidP="002873FC">
      <w:pPr>
        <w:pStyle w:val="libNormal"/>
        <w:rPr>
          <w:rtl/>
        </w:rPr>
      </w:pPr>
      <w:r>
        <w:rPr>
          <w:rtl/>
        </w:rPr>
        <w:t xml:space="preserve">قال في البحار </w:t>
      </w:r>
      <w:r w:rsidR="002465B3" w:rsidRPr="002465B3">
        <w:rPr>
          <w:rStyle w:val="libFootnotenumChar"/>
          <w:rtl/>
        </w:rPr>
        <w:t>(3)</w:t>
      </w:r>
      <w:r>
        <w:rPr>
          <w:rtl/>
        </w:rPr>
        <w:t xml:space="preserve">: كذا فيما عندنا من نسخة الكتاب، والظاهر عشر ركعات مكان أربع ركعات، ولعله استدرك ذلك لخروج وقت النافلة، ودخول وقت العشاء قبل الفراغ منها، وقد سبق القول في ذلك، وأنه يمكن القول بجواز فعل غير الرواتب في غير الفريضة </w:t>
      </w:r>
      <w:r w:rsidR="002465B3" w:rsidRPr="002465B3">
        <w:rPr>
          <w:rStyle w:val="libFootnotenumChar"/>
          <w:rtl/>
        </w:rPr>
        <w:t>(4)</w:t>
      </w:r>
      <w:r>
        <w:rPr>
          <w:rtl/>
        </w:rPr>
        <w:t xml:space="preserve"> إذا لم يخل بوقت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ليس في البحار. </w:t>
      </w:r>
    </w:p>
    <w:p w:rsidR="002465B3" w:rsidRDefault="002465B3" w:rsidP="002465B3">
      <w:pPr>
        <w:pStyle w:val="libFootnote0"/>
        <w:rPr>
          <w:rtl/>
        </w:rPr>
      </w:pPr>
      <w:r>
        <w:rPr>
          <w:rtl/>
        </w:rPr>
        <w:t>7 -</w:t>
      </w:r>
      <w:r w:rsidR="003B0815">
        <w:rPr>
          <w:rtl/>
        </w:rPr>
        <w:t xml:space="preserve"> كتاب العروس ص 48، وعنه في البحار ج 89 ص 311 ح 16. </w:t>
      </w:r>
    </w:p>
    <w:p w:rsidR="002465B3" w:rsidRDefault="002465B3" w:rsidP="002465B3">
      <w:pPr>
        <w:pStyle w:val="libFootnote0"/>
        <w:rPr>
          <w:rtl/>
        </w:rPr>
      </w:pPr>
      <w:r>
        <w:rPr>
          <w:rtl/>
        </w:rPr>
        <w:t>8 -</w:t>
      </w:r>
      <w:r w:rsidR="003B0815">
        <w:rPr>
          <w:rtl/>
        </w:rPr>
        <w:t xml:space="preserve"> كتاب كالعروس ص 49، وعنه في الحبار ج 89 ص 311 ح 16. </w:t>
      </w:r>
    </w:p>
    <w:p w:rsidR="002465B3" w:rsidRDefault="002465B3" w:rsidP="002465B3">
      <w:pPr>
        <w:pStyle w:val="libFootnote"/>
        <w:rPr>
          <w:rtl/>
        </w:rPr>
      </w:pPr>
      <w:r>
        <w:rPr>
          <w:rtl/>
        </w:rPr>
        <w:t>(1)</w:t>
      </w:r>
      <w:r w:rsidR="003B0815">
        <w:rPr>
          <w:rtl/>
        </w:rPr>
        <w:t xml:space="preserve"> تقدم سنده عن كتاب الجمال - منه قدس سره -.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(3)</w:t>
      </w:r>
      <w:r w:rsidR="003B0815">
        <w:rPr>
          <w:rtl/>
        </w:rPr>
        <w:t xml:space="preserve"> البحار ج 89 ص 312. </w:t>
      </w:r>
    </w:p>
    <w:p w:rsidR="003B0815" w:rsidRDefault="002465B3" w:rsidP="002465B3">
      <w:pPr>
        <w:pStyle w:val="libFootnote"/>
        <w:rPr>
          <w:rtl/>
        </w:rPr>
      </w:pPr>
      <w:r>
        <w:rPr>
          <w:rtl/>
        </w:rPr>
        <w:t>(4)</w:t>
      </w:r>
      <w:r w:rsidR="003B0815">
        <w:rPr>
          <w:rtl/>
        </w:rPr>
        <w:t xml:space="preserve"> الظاهر: وقت الفريضة، منه (قد</w:t>
      </w:r>
      <w:r w:rsidR="002873FC">
        <w:rPr>
          <w:rFonts w:hint="cs"/>
          <w:rtl/>
        </w:rPr>
        <w:t>ّ</w:t>
      </w:r>
      <w:r w:rsidR="003B0815">
        <w:rPr>
          <w:rtl/>
        </w:rPr>
        <w:t xml:space="preserve">ه). </w:t>
      </w:r>
    </w:p>
    <w:p w:rsidR="00EE5CBA" w:rsidRDefault="003B0815" w:rsidP="002873FC">
      <w:pPr>
        <w:pStyle w:val="libNormal0"/>
        <w:rPr>
          <w:rtl/>
        </w:rPr>
      </w:pPr>
      <w:r>
        <w:rPr>
          <w:rtl/>
        </w:rPr>
        <w:br w:type="page"/>
      </w:r>
      <w:r>
        <w:rPr>
          <w:rtl/>
        </w:rPr>
        <w:lastRenderedPageBreak/>
        <w:t>فضيلة الفريضة، وقد رويت صلوات كثيرة بين الفرضين مع أن تأخير العشاء أفضل، والاحتياط فيما ذكره، لكن ال</w:t>
      </w:r>
      <w:r w:rsidR="002873FC">
        <w:rPr>
          <w:rFonts w:hint="cs"/>
          <w:rtl/>
        </w:rPr>
        <w:t>إ</w:t>
      </w:r>
      <w:r>
        <w:rPr>
          <w:rtl/>
        </w:rPr>
        <w:t>تيان بها بعد الفرضين خروج عن النص، ولم أر نصا</w:t>
      </w:r>
      <w:r w:rsidR="002873FC">
        <w:rPr>
          <w:rFonts w:hint="cs"/>
          <w:rtl/>
        </w:rPr>
        <w:t>ً</w:t>
      </w:r>
      <w:r>
        <w:rPr>
          <w:rtl/>
        </w:rPr>
        <w:t xml:space="preserve"> عاما</w:t>
      </w:r>
      <w:r w:rsidR="002873FC">
        <w:rPr>
          <w:rFonts w:hint="cs"/>
          <w:rtl/>
        </w:rPr>
        <w:t>ً</w:t>
      </w:r>
      <w:r>
        <w:rPr>
          <w:rtl/>
        </w:rPr>
        <w:t xml:space="preserve"> في ذلك. </w:t>
      </w:r>
    </w:p>
    <w:p w:rsidR="00EE5CBA" w:rsidRDefault="00EE5CBA" w:rsidP="003B0815">
      <w:pPr>
        <w:pStyle w:val="libNormal"/>
        <w:rPr>
          <w:rtl/>
        </w:rPr>
      </w:pPr>
      <w:r>
        <w:rPr>
          <w:rtl/>
        </w:rPr>
        <w:t xml:space="preserve">6570 / 9 - </w:t>
      </w:r>
      <w:r w:rsidR="003B0815">
        <w:rPr>
          <w:rtl/>
        </w:rPr>
        <w:t xml:space="preserve">وعن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دعا لعشرة من إخوانه الموتى في ليلة الجمعة، أوجب الله له الجنة</w:t>
      </w:r>
      <w:r w:rsidR="00E85503">
        <w:rPr>
          <w:rtl/>
        </w:rPr>
        <w:t xml:space="preserve"> »</w:t>
      </w:r>
      <w:r w:rsidR="003B0815">
        <w:rPr>
          <w:rtl/>
        </w:rPr>
        <w:t xml:space="preserve">. </w:t>
      </w:r>
    </w:p>
    <w:p w:rsidR="00EE5CBA" w:rsidRDefault="00EE5CBA" w:rsidP="003B0815">
      <w:pPr>
        <w:pStyle w:val="libNormal"/>
        <w:rPr>
          <w:rtl/>
        </w:rPr>
      </w:pPr>
      <w:r>
        <w:rPr>
          <w:rtl/>
        </w:rPr>
        <w:t xml:space="preserve">6571 / 10 - </w:t>
      </w:r>
      <w:r w:rsidR="003B0815">
        <w:rPr>
          <w:rtl/>
        </w:rPr>
        <w:t xml:space="preserve">وعنه </w:t>
      </w:r>
      <w:r w:rsidR="00FD0467" w:rsidRPr="00FD0467">
        <w:rPr>
          <w:rStyle w:val="libAlaemChar"/>
          <w:rtl/>
        </w:rPr>
        <w:t>عليه‌السلام</w:t>
      </w:r>
      <w:r w:rsidR="003B0815">
        <w:rPr>
          <w:rtl/>
        </w:rPr>
        <w:t xml:space="preserve"> قال: </w:t>
      </w:r>
      <w:r w:rsidR="00E85503">
        <w:rPr>
          <w:rtl/>
        </w:rPr>
        <w:t xml:space="preserve">« </w:t>
      </w:r>
      <w:r w:rsidR="003B0815">
        <w:rPr>
          <w:rtl/>
        </w:rPr>
        <w:t>من قال بين ركتي الفجر إلى الغداة يوم الجمعة: سبحان ربي العظيم وبحمده، أستغفر الله ربي وأتوب إليه مائة مرة، بنى الله له مسكنا</w:t>
      </w:r>
      <w:r w:rsidR="002873FC">
        <w:rPr>
          <w:rFonts w:hint="cs"/>
          <w:rtl/>
        </w:rPr>
        <w:t>ً</w:t>
      </w:r>
      <w:r w:rsidR="003B0815">
        <w:rPr>
          <w:rtl/>
        </w:rPr>
        <w:t xml:space="preserve"> في الجنة</w:t>
      </w:r>
      <w:r w:rsidR="00E85503">
        <w:rPr>
          <w:rtl/>
        </w:rPr>
        <w:t xml:space="preserve"> »</w:t>
      </w:r>
      <w:r w:rsidR="003B0815">
        <w:rPr>
          <w:rtl/>
        </w:rPr>
        <w:t xml:space="preserve">. </w:t>
      </w:r>
    </w:p>
    <w:p w:rsidR="003B0815" w:rsidRDefault="00EE5CBA" w:rsidP="002873FC">
      <w:pPr>
        <w:pStyle w:val="libNormal"/>
        <w:rPr>
          <w:rtl/>
        </w:rPr>
      </w:pPr>
      <w:r>
        <w:rPr>
          <w:rtl/>
        </w:rPr>
        <w:t xml:space="preserve">6572 / 11 - </w:t>
      </w:r>
      <w:r w:rsidR="003B0815">
        <w:rPr>
          <w:rtl/>
        </w:rPr>
        <w:t xml:space="preserve">الشيخ والسيد في المتهجد، وجمال </w:t>
      </w:r>
      <w:r w:rsidR="009F5A1A">
        <w:rPr>
          <w:rtl/>
        </w:rPr>
        <w:t>الأُسبوع</w:t>
      </w:r>
      <w:r w:rsidR="003B0815">
        <w:rPr>
          <w:rtl/>
        </w:rPr>
        <w:t xml:space="preserve"> مرسلا</w:t>
      </w:r>
      <w:r w:rsidR="002873FC">
        <w:rPr>
          <w:rFonts w:hint="cs"/>
          <w:rtl/>
        </w:rPr>
        <w:t>ً</w:t>
      </w:r>
      <w:r w:rsidR="003B0815">
        <w:rPr>
          <w:rtl/>
        </w:rPr>
        <w:t xml:space="preserve">، ورسالة الشهيد الثاني: عن انس، قال: قال رسول الله </w:t>
      </w:r>
      <w:r w:rsidR="002873FC" w:rsidRPr="00FD0467">
        <w:rPr>
          <w:rStyle w:val="libAlaemChar"/>
          <w:rtl/>
        </w:rPr>
        <w:t>صلى‌الله‌عليه‌وآله‌</w:t>
      </w:r>
      <w:r w:rsidR="003B0815">
        <w:rPr>
          <w:rtl/>
        </w:rPr>
        <w:t xml:space="preserve">: </w:t>
      </w:r>
      <w:r w:rsidR="00E85503">
        <w:rPr>
          <w:rtl/>
        </w:rPr>
        <w:t xml:space="preserve">« </w:t>
      </w:r>
      <w:r w:rsidR="003B0815">
        <w:rPr>
          <w:rtl/>
        </w:rPr>
        <w:t xml:space="preserve">من قال هذه الكلمات سبع مرات في ليلة الجمعة فمات ليلته دخل الجنة، ومن قالها يوم الجمعة فمات في ذلك اليوم دخل الجنة، قال: اللهم أنت ربي لا إله إلا أنت خلقتني، وأنا عبدك وابن عبدك وابن أمتك في قبضتك، ناصيتي بيدك، أمسيت على عهدك ووعدك ما استطعت أعوذ بك من شر ما صنعت، أبوء بنعمتك </w:t>
      </w:r>
      <w:r w:rsidR="002465B3" w:rsidRPr="002465B3">
        <w:rPr>
          <w:rStyle w:val="libFootnotenumChar"/>
          <w:rtl/>
        </w:rPr>
        <w:t>(1)</w:t>
      </w:r>
      <w:r w:rsidR="003B0815">
        <w:rPr>
          <w:rtl/>
        </w:rPr>
        <w:t xml:space="preserve"> وأبوء بذنبي، فاغفر لي إنه لا يغفر الذنوب إلا أنت</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العروس 50 2، وعنه في البحار ج 89 ص 312 ح 17. </w:t>
      </w:r>
    </w:p>
    <w:p w:rsidR="002465B3" w:rsidRDefault="002465B3" w:rsidP="002465B3">
      <w:pPr>
        <w:pStyle w:val="libFootnote0"/>
        <w:rPr>
          <w:rtl/>
        </w:rPr>
      </w:pPr>
      <w:r>
        <w:rPr>
          <w:rtl/>
        </w:rPr>
        <w:t>10 -</w:t>
      </w:r>
      <w:r w:rsidR="003B0815">
        <w:rPr>
          <w:rtl/>
        </w:rPr>
        <w:t xml:space="preserve"> العروس ص 51، وعنه في البحار ج 89 ص 313 ح 18. </w:t>
      </w:r>
    </w:p>
    <w:p w:rsidR="002465B3" w:rsidRDefault="002465B3" w:rsidP="002465B3">
      <w:pPr>
        <w:pStyle w:val="libFootnote0"/>
        <w:rPr>
          <w:rtl/>
        </w:rPr>
      </w:pPr>
      <w:r>
        <w:rPr>
          <w:rtl/>
        </w:rPr>
        <w:t>11 -</w:t>
      </w:r>
      <w:r w:rsidR="003B0815">
        <w:rPr>
          <w:rtl/>
        </w:rPr>
        <w:t xml:space="preserve"> مصباح المتهج</w:t>
      </w:r>
      <w:r w:rsidR="002873FC">
        <w:rPr>
          <w:rFonts w:hint="cs"/>
          <w:rtl/>
        </w:rPr>
        <w:t>ّ</w:t>
      </w:r>
      <w:r w:rsidR="003B0815">
        <w:rPr>
          <w:rtl/>
        </w:rPr>
        <w:t xml:space="preserve">د ص 238، وعنه في البحار ج 89 ص 296 ح 7، وجمال </w:t>
      </w:r>
      <w:r w:rsidR="009F5A1A">
        <w:rPr>
          <w:rtl/>
        </w:rPr>
        <w:t>الأُسبوع</w:t>
      </w:r>
      <w:r w:rsidR="003B0815">
        <w:rPr>
          <w:rtl/>
        </w:rPr>
        <w:t xml:space="preserve"> ص 198، والبحار ج 89 ص 313 ح 20، عن رسالة الشهيد الثاني، باختلاف يسير بينهم. </w:t>
      </w:r>
    </w:p>
    <w:p w:rsidR="003B0815" w:rsidRDefault="002465B3" w:rsidP="002465B3">
      <w:pPr>
        <w:pStyle w:val="libFootnote"/>
        <w:rPr>
          <w:rtl/>
        </w:rPr>
      </w:pPr>
      <w:r>
        <w:rPr>
          <w:rtl/>
        </w:rPr>
        <w:t>(1)</w:t>
      </w:r>
      <w:r w:rsidR="003B0815">
        <w:rPr>
          <w:rtl/>
        </w:rPr>
        <w:t xml:space="preserve"> في نسخة المتهج</w:t>
      </w:r>
      <w:r w:rsidR="002873FC">
        <w:rPr>
          <w:rFonts w:hint="cs"/>
          <w:rtl/>
        </w:rPr>
        <w:t>ّ</w:t>
      </w:r>
      <w:r w:rsidR="003B0815">
        <w:rPr>
          <w:rtl/>
        </w:rPr>
        <w:t>د والجمال: بعملي، منه (قد</w:t>
      </w:r>
      <w:r w:rsidR="002873FC">
        <w:rPr>
          <w:rFonts w:hint="cs"/>
          <w:rtl/>
        </w:rPr>
        <w:t>ّ</w:t>
      </w:r>
      <w:r w:rsidR="003B0815">
        <w:rPr>
          <w:rtl/>
        </w:rPr>
        <w:t xml:space="preserve">ه). </w:t>
      </w:r>
    </w:p>
    <w:p w:rsidR="00EE5CBA" w:rsidRDefault="00556A70" w:rsidP="002873FC">
      <w:pPr>
        <w:pStyle w:val="libNormal"/>
        <w:rPr>
          <w:rtl/>
        </w:rPr>
      </w:pPr>
      <w:r>
        <w:rPr>
          <w:rtl/>
        </w:rPr>
        <w:br w:type="page"/>
      </w:r>
      <w:r w:rsidR="00EE5CBA">
        <w:rPr>
          <w:rtl/>
        </w:rPr>
        <w:lastRenderedPageBreak/>
        <w:t xml:space="preserve">6573 / 12 - </w:t>
      </w:r>
      <w:r w:rsidR="003B0815">
        <w:rPr>
          <w:rtl/>
        </w:rPr>
        <w:t xml:space="preserve">السيد علي بن طاووس في جمال </w:t>
      </w:r>
      <w:r w:rsidR="009F5A1A">
        <w:rPr>
          <w:rtl/>
        </w:rPr>
        <w:t>الأُسبوع</w:t>
      </w:r>
      <w:r w:rsidR="003B0815">
        <w:rPr>
          <w:rtl/>
        </w:rPr>
        <w:t xml:space="preserve">: حدث أبوالحسين </w:t>
      </w:r>
      <w:r w:rsidR="00152F9D">
        <w:rPr>
          <w:rtl/>
        </w:rPr>
        <w:t>محمّد</w:t>
      </w:r>
      <w:r w:rsidR="003B0815">
        <w:rPr>
          <w:rtl/>
        </w:rPr>
        <w:t xml:space="preserve"> بن هارون التلعكبري، قال حدثنا أحمد بن </w:t>
      </w:r>
      <w:r w:rsidR="00152F9D">
        <w:rPr>
          <w:rtl/>
        </w:rPr>
        <w:t>محمّد</w:t>
      </w:r>
      <w:r w:rsidR="003B0815">
        <w:rPr>
          <w:rtl/>
        </w:rPr>
        <w:t xml:space="preserve"> بن عياش، قال: حدثنا علي بن </w:t>
      </w:r>
      <w:r w:rsidR="00152F9D">
        <w:rPr>
          <w:rtl/>
        </w:rPr>
        <w:t>محمّد</w:t>
      </w:r>
      <w:r w:rsidR="003B0815">
        <w:rPr>
          <w:rtl/>
        </w:rPr>
        <w:t xml:space="preserve"> بن الزبير، قال: حدثني علي بن الحسن بن فضال، عن إبراهيم بن أبي بكر، عن بعض أصحابه، عن إسماعيل بن منصور الديالي </w:t>
      </w:r>
      <w:r w:rsidR="002465B3" w:rsidRPr="002465B3">
        <w:rPr>
          <w:rStyle w:val="libFootnotenumChar"/>
          <w:rtl/>
        </w:rPr>
        <w:t>(1)</w:t>
      </w:r>
      <w:r w:rsidR="003B0815">
        <w:rPr>
          <w:rtl/>
        </w:rPr>
        <w:t xml:space="preserve"> عن أبي ركاز، قال: 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من قال يوم الجمعة حين يصلي الغداة قبل أن يتكلم</w:t>
      </w:r>
      <w:r w:rsidR="00E85503">
        <w:rPr>
          <w:rtl/>
        </w:rPr>
        <w:t xml:space="preserve"> »</w:t>
      </w:r>
      <w:r w:rsidR="003B0815">
        <w:rPr>
          <w:rtl/>
        </w:rPr>
        <w:t xml:space="preserve"> وحدث به أيضا</w:t>
      </w:r>
      <w:r w:rsidR="002873FC">
        <w:rPr>
          <w:rFonts w:hint="cs"/>
          <w:rtl/>
        </w:rPr>
        <w:t>ً</w:t>
      </w:r>
      <w:r w:rsidR="003B0815">
        <w:rPr>
          <w:rtl/>
        </w:rPr>
        <w:t xml:space="preserve"> أبوالفضل </w:t>
      </w:r>
      <w:r w:rsidR="00152F9D">
        <w:rPr>
          <w:rtl/>
        </w:rPr>
        <w:t>محمّد</w:t>
      </w:r>
      <w:r w:rsidR="003B0815">
        <w:rPr>
          <w:rtl/>
        </w:rPr>
        <w:t xml:space="preserve"> بن </w:t>
      </w:r>
      <w:r w:rsidR="00152F9D">
        <w:rPr>
          <w:rtl/>
        </w:rPr>
        <w:t>عبدالله</w:t>
      </w:r>
      <w:r w:rsidR="003B0815">
        <w:rPr>
          <w:rtl/>
        </w:rPr>
        <w:t xml:space="preserve"> بن المطلب، عن حميد بن زياد، عن علي بن بزرج الحناط، عن </w:t>
      </w:r>
      <w:r w:rsidR="00152F9D">
        <w:rPr>
          <w:rtl/>
        </w:rPr>
        <w:t>محمّد</w:t>
      </w:r>
      <w:r w:rsidR="003B0815">
        <w:rPr>
          <w:rtl/>
        </w:rPr>
        <w:t xml:space="preserve"> بن جعفر الكفوف، عن إسماعيل بن منصرو الديالي </w:t>
      </w:r>
      <w:r w:rsidR="002465B3" w:rsidRPr="002465B3">
        <w:rPr>
          <w:rStyle w:val="libFootnotenumChar"/>
          <w:rtl/>
        </w:rPr>
        <w:t>(1)</w:t>
      </w:r>
      <w:r w:rsidR="003B0815">
        <w:rPr>
          <w:rtl/>
        </w:rPr>
        <w:t xml:space="preserve">، عن أبي ركاز،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قال يوم الجمعة حين يصلي الغداة قبل أن يتكلم: اللهم ما قلت في جمعتي هذه من قول، أو حلفت فيها من حلف، أو نذرت فيها من نذر، فمشي</w:t>
      </w:r>
      <w:r w:rsidR="002873FC">
        <w:rPr>
          <w:rFonts w:hint="cs"/>
          <w:rtl/>
        </w:rPr>
        <w:t>ّ</w:t>
      </w:r>
      <w:r w:rsidR="003B0815">
        <w:rPr>
          <w:rtl/>
        </w:rPr>
        <w:t>تك بين يدي ذلك كله، فما شئت منه أن يكون كان، وما لم تشأ منه لم يكن، اللهم اغفر لي وتجاوز عني، اللهم من صليت عليه فصلاتي عليه، اللهم من لعنت عليه فلعنتي عليه، كان كفارة من جمعة إلى جمعة إن شاء الله</w:t>
      </w:r>
      <w:r w:rsidR="00E85503">
        <w:rPr>
          <w:rtl/>
        </w:rPr>
        <w:t xml:space="preserve"> »</w:t>
      </w:r>
      <w:r w:rsidR="003B0815">
        <w:rPr>
          <w:rtl/>
        </w:rPr>
        <w:t xml:space="preserve">. وزاد فيه مصنف كتاب جامع الدعوات: </w:t>
      </w:r>
      <w:r w:rsidR="00E85503">
        <w:rPr>
          <w:rtl/>
        </w:rPr>
        <w:t xml:space="preserve">« </w:t>
      </w:r>
      <w:r w:rsidR="003B0815">
        <w:rPr>
          <w:rtl/>
        </w:rPr>
        <w:t>ومن قالها في كل جمعة أو في سنة كانت كفارة لما بينهما</w:t>
      </w:r>
      <w:r w:rsidR="00E85503">
        <w:rPr>
          <w:rtl/>
        </w:rPr>
        <w:t xml:space="preserve"> »</w:t>
      </w:r>
      <w:r w:rsidR="003B0815">
        <w:rPr>
          <w:rtl/>
        </w:rPr>
        <w:t xml:space="preserve"> وزاد أبوالمفضل في آخر الدعاء، إن شئت </w:t>
      </w:r>
      <w:r w:rsidR="00FD0467">
        <w:rPr>
          <w:rtl/>
        </w:rPr>
        <w:t>[</w:t>
      </w:r>
      <w:r w:rsidR="003B0815">
        <w:rPr>
          <w:rtl/>
        </w:rPr>
        <w:t xml:space="preserve"> قرأت </w:t>
      </w:r>
      <w:r w:rsidR="00FD0467">
        <w:rPr>
          <w:rtl/>
        </w:rPr>
        <w:t>]</w:t>
      </w:r>
      <w:r w:rsidR="003B0815">
        <w:rPr>
          <w:rtl/>
        </w:rPr>
        <w:t xml:space="preserve"> </w:t>
      </w:r>
      <w:r w:rsidR="002465B3" w:rsidRPr="002465B3">
        <w:rPr>
          <w:rStyle w:val="libFootnotenumChar"/>
          <w:rtl/>
        </w:rPr>
        <w:t>(2)</w:t>
      </w:r>
      <w:r w:rsidR="003B0815">
        <w:rPr>
          <w:rtl/>
        </w:rPr>
        <w:t xml:space="preserve"> كل جمعة كان من الجمعة إلى الجمعة، ومن شهر إلى شهر، ومن سنة إلى سنة. </w:t>
      </w:r>
    </w:p>
    <w:p w:rsidR="003B0815" w:rsidRDefault="00EE5CBA" w:rsidP="003B0815">
      <w:pPr>
        <w:pStyle w:val="libNormal"/>
        <w:rPr>
          <w:rtl/>
        </w:rPr>
      </w:pPr>
      <w:r>
        <w:rPr>
          <w:rtl/>
        </w:rPr>
        <w:t xml:space="preserve">6574 / 13 - </w:t>
      </w:r>
      <w:r w:rsidR="003B0815">
        <w:rPr>
          <w:rtl/>
        </w:rPr>
        <w:t xml:space="preserve">وعن أحمد بن </w:t>
      </w:r>
      <w:r w:rsidR="00152F9D">
        <w:rPr>
          <w:rtl/>
        </w:rPr>
        <w:t>محمّد</w:t>
      </w:r>
      <w:r w:rsidR="003B0815">
        <w:rPr>
          <w:rtl/>
        </w:rPr>
        <w:t xml:space="preserve"> الجوهري، قال: كتب إلى </w:t>
      </w:r>
      <w:r w:rsidR="00152F9D">
        <w:rPr>
          <w:rtl/>
        </w:rPr>
        <w:t>محمّد</w:t>
      </w:r>
      <w:r w:rsidR="003B0815">
        <w:rPr>
          <w:rtl/>
        </w:rPr>
        <w:t xml:space="preserve"> بن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12 -</w:t>
      </w:r>
      <w:r w:rsidR="003B0815">
        <w:rPr>
          <w:rtl/>
        </w:rPr>
        <w:t xml:space="preserve"> جمال </w:t>
      </w:r>
      <w:r w:rsidR="009F5A1A">
        <w:rPr>
          <w:rtl/>
        </w:rPr>
        <w:t>الأُسبوع</w:t>
      </w:r>
      <w:r w:rsidR="003B0815">
        <w:rPr>
          <w:rtl/>
        </w:rPr>
        <w:t xml:space="preserve"> ص 227، وعنه في البحار ج 90 ص 331 ح 5. </w:t>
      </w:r>
    </w:p>
    <w:p w:rsidR="002465B3" w:rsidRDefault="002465B3" w:rsidP="002465B3">
      <w:pPr>
        <w:pStyle w:val="libFootnote"/>
        <w:rPr>
          <w:rtl/>
        </w:rPr>
      </w:pPr>
      <w:r>
        <w:rPr>
          <w:rtl/>
        </w:rPr>
        <w:t>(1)</w:t>
      </w:r>
      <w:r w:rsidR="003B0815">
        <w:rPr>
          <w:rtl/>
        </w:rPr>
        <w:t xml:space="preserve"> في المصدر: الريالي. </w:t>
      </w:r>
    </w:p>
    <w:p w:rsidR="002465B3" w:rsidRDefault="002465B3" w:rsidP="002873FC">
      <w:pPr>
        <w:pStyle w:val="libFootnote"/>
        <w:rPr>
          <w:rtl/>
        </w:rPr>
      </w:pPr>
      <w:r>
        <w:rPr>
          <w:rtl/>
        </w:rPr>
        <w:t>(2)</w:t>
      </w:r>
      <w:r w:rsidR="003B0815">
        <w:rPr>
          <w:rtl/>
        </w:rPr>
        <w:t xml:space="preserve"> </w:t>
      </w:r>
      <w:r w:rsidR="002873FC">
        <w:rPr>
          <w:rFonts w:hint="cs"/>
          <w:rtl/>
        </w:rPr>
        <w:t>أ</w:t>
      </w:r>
      <w:r w:rsidR="003B0815">
        <w:rPr>
          <w:rtl/>
        </w:rPr>
        <w:t xml:space="preserve">ثبتناه من المصدر. </w:t>
      </w:r>
    </w:p>
    <w:p w:rsidR="003B0815" w:rsidRDefault="002465B3" w:rsidP="002465B3">
      <w:pPr>
        <w:pStyle w:val="libFootnote0"/>
        <w:rPr>
          <w:rtl/>
        </w:rPr>
      </w:pPr>
      <w:r>
        <w:rPr>
          <w:rtl/>
        </w:rPr>
        <w:t>13 -</w:t>
      </w:r>
      <w:r w:rsidR="003B0815">
        <w:rPr>
          <w:rtl/>
        </w:rPr>
        <w:t xml:space="preserve"> جمال </w:t>
      </w:r>
      <w:r w:rsidR="009F5A1A">
        <w:rPr>
          <w:rtl/>
        </w:rPr>
        <w:t>الأُسبوع</w:t>
      </w:r>
      <w:r w:rsidR="003B0815">
        <w:rPr>
          <w:rtl/>
        </w:rPr>
        <w:t xml:space="preserve"> ص 229، وعنه في البحار ج 89 ص 332 ح 5. </w:t>
      </w:r>
    </w:p>
    <w:p w:rsidR="003B0815" w:rsidRDefault="003B0815" w:rsidP="002873FC">
      <w:pPr>
        <w:pStyle w:val="libNormal0"/>
        <w:rPr>
          <w:rtl/>
        </w:rPr>
      </w:pPr>
      <w:r>
        <w:rPr>
          <w:rtl/>
        </w:rPr>
        <w:br w:type="page"/>
      </w:r>
      <w:r>
        <w:rPr>
          <w:rtl/>
        </w:rPr>
        <w:lastRenderedPageBreak/>
        <w:t xml:space="preserve">أحمد بن سنان، يقول: حدثني أبي، عن أبيه، عن جده </w:t>
      </w:r>
      <w:r w:rsidR="00152F9D">
        <w:rPr>
          <w:rtl/>
        </w:rPr>
        <w:t>محمّد</w:t>
      </w:r>
      <w:r>
        <w:rPr>
          <w:rtl/>
        </w:rPr>
        <w:t xml:space="preserve"> بن سنان، قال: قال لي العالم </w:t>
      </w:r>
      <w:r w:rsidR="002873FC">
        <w:rPr>
          <w:rFonts w:hint="cs"/>
          <w:rtl/>
        </w:rPr>
        <w:t>(</w:t>
      </w:r>
      <w:r>
        <w:rPr>
          <w:rtl/>
        </w:rPr>
        <w:t>صلوات الله عليه وآله</w:t>
      </w:r>
      <w:r w:rsidR="002873FC">
        <w:rPr>
          <w:rFonts w:hint="cs"/>
          <w:rtl/>
        </w:rPr>
        <w:t>)</w:t>
      </w:r>
      <w:r>
        <w:rPr>
          <w:rtl/>
        </w:rPr>
        <w:t xml:space="preserve">: </w:t>
      </w:r>
      <w:r w:rsidR="00E85503">
        <w:rPr>
          <w:rtl/>
        </w:rPr>
        <w:t xml:space="preserve">« </w:t>
      </w:r>
      <w:r w:rsidR="002873FC">
        <w:rPr>
          <w:rFonts w:hint="cs"/>
          <w:rtl/>
        </w:rPr>
        <w:t>[</w:t>
      </w:r>
      <w:r>
        <w:rPr>
          <w:rtl/>
        </w:rPr>
        <w:t xml:space="preserve"> يا </w:t>
      </w:r>
      <w:r w:rsidR="00152F9D">
        <w:rPr>
          <w:rtl/>
        </w:rPr>
        <w:t>محمّد</w:t>
      </w:r>
      <w:r>
        <w:rPr>
          <w:rtl/>
        </w:rPr>
        <w:t xml:space="preserve"> بن سنان </w:t>
      </w:r>
      <w:r w:rsidR="00FD0467">
        <w:rPr>
          <w:rtl/>
        </w:rPr>
        <w:t>]</w:t>
      </w:r>
      <w:r>
        <w:rPr>
          <w:rtl/>
        </w:rPr>
        <w:t xml:space="preserve"> </w:t>
      </w:r>
      <w:r w:rsidR="002465B3" w:rsidRPr="002465B3">
        <w:rPr>
          <w:rStyle w:val="libFootnotenumChar"/>
          <w:rtl/>
        </w:rPr>
        <w:t>(1)</w:t>
      </w:r>
      <w:r>
        <w:rPr>
          <w:rtl/>
        </w:rPr>
        <w:t xml:space="preserve"> هل دعوت في هذا اليوم بالواجب من الدعاء</w:t>
      </w:r>
      <w:r w:rsidR="00E85503">
        <w:rPr>
          <w:rtl/>
        </w:rPr>
        <w:t xml:space="preserve"> »</w:t>
      </w:r>
      <w:r>
        <w:rPr>
          <w:rtl/>
        </w:rPr>
        <w:t xml:space="preserve"> وكان يوم الجمعة، فقلت: وما هو يا مولاي</w:t>
      </w:r>
      <w:r w:rsidR="00D63F21">
        <w:rPr>
          <w:rtl/>
        </w:rPr>
        <w:t>؟</w:t>
      </w:r>
      <w:r>
        <w:rPr>
          <w:rtl/>
        </w:rPr>
        <w:t xml:space="preserve"> قال: </w:t>
      </w:r>
      <w:r w:rsidR="00E85503">
        <w:rPr>
          <w:rtl/>
        </w:rPr>
        <w:t xml:space="preserve">« </w:t>
      </w:r>
      <w:r>
        <w:rPr>
          <w:rtl/>
        </w:rPr>
        <w:t>تقول: السلام عليك أيها اليوم الجديد، المبارك، الميمون، الذي جعله الله عيدا</w:t>
      </w:r>
      <w:r w:rsidR="002873FC">
        <w:rPr>
          <w:rFonts w:hint="cs"/>
          <w:rtl/>
        </w:rPr>
        <w:t>ً</w:t>
      </w:r>
      <w:r>
        <w:rPr>
          <w:rtl/>
        </w:rPr>
        <w:t xml:space="preserve"> ل</w:t>
      </w:r>
      <w:r w:rsidR="002873FC">
        <w:rPr>
          <w:rFonts w:hint="cs"/>
          <w:rtl/>
        </w:rPr>
        <w:t>أ</w:t>
      </w:r>
      <w:r>
        <w:rPr>
          <w:rtl/>
        </w:rPr>
        <w:t xml:space="preserve">وليائه المطهرين من الدنس، الخارجين من البلوى، المكرورين مع أوليائه، المصفين من العكر </w:t>
      </w:r>
      <w:r w:rsidR="002465B3" w:rsidRPr="002465B3">
        <w:rPr>
          <w:rStyle w:val="libFootnotenumChar"/>
          <w:rtl/>
        </w:rPr>
        <w:t>(2)</w:t>
      </w:r>
      <w:r>
        <w:rPr>
          <w:rtl/>
        </w:rPr>
        <w:t xml:space="preserve"> الباذلين أنفسهم مع </w:t>
      </w:r>
      <w:r w:rsidR="002465B3" w:rsidRPr="002465B3">
        <w:rPr>
          <w:rStyle w:val="libFootnotenumChar"/>
          <w:rtl/>
        </w:rPr>
        <w:t>(3)</w:t>
      </w:r>
      <w:r>
        <w:rPr>
          <w:rtl/>
        </w:rPr>
        <w:t xml:space="preserve"> أولياء الرحمان تسليما</w:t>
      </w:r>
      <w:r w:rsidR="002873FC">
        <w:rPr>
          <w:rFonts w:hint="cs"/>
          <w:rtl/>
        </w:rPr>
        <w:t>ً</w:t>
      </w:r>
      <w:r>
        <w:rPr>
          <w:rtl/>
        </w:rPr>
        <w:t>، السلام عليك سلاما</w:t>
      </w:r>
      <w:r w:rsidR="002873FC">
        <w:rPr>
          <w:rFonts w:hint="cs"/>
          <w:rtl/>
        </w:rPr>
        <w:t>ً</w:t>
      </w:r>
      <w:r>
        <w:rPr>
          <w:rtl/>
        </w:rPr>
        <w:t xml:space="preserve"> دائما</w:t>
      </w:r>
      <w:r w:rsidR="002873FC">
        <w:rPr>
          <w:rFonts w:hint="cs"/>
          <w:rtl/>
        </w:rPr>
        <w:t>ً</w:t>
      </w:r>
      <w:r>
        <w:rPr>
          <w:rtl/>
        </w:rPr>
        <w:t xml:space="preserve"> أبدا</w:t>
      </w:r>
      <w:r w:rsidR="002873FC">
        <w:rPr>
          <w:rFonts w:hint="cs"/>
          <w:rtl/>
        </w:rPr>
        <w:t>ً</w:t>
      </w:r>
      <w:r>
        <w:rPr>
          <w:rtl/>
        </w:rPr>
        <w:t>، ثم تلتفت إلى الشمس، وتقول: السلام عليك أيتها الشمس الطالعة، والنور الفاضل البهي، أ</w:t>
      </w:r>
      <w:r w:rsidR="002873FC">
        <w:rPr>
          <w:rFonts w:hint="cs"/>
          <w:rtl/>
        </w:rPr>
        <w:t>ُ</w:t>
      </w:r>
      <w:r>
        <w:rPr>
          <w:rtl/>
        </w:rPr>
        <w:t>شهدك بتوحيدي لله لتكون شاهدي إذا ظهر الرب لفصل القضاء في العالم الجديد، اللهم إني أعوذ بك وبنور وجهك الكريم، أن تشوه خلقي، وأن تردد روحي في العذاب بنورك المحجوب عن كل ناظر نور قلبي، فإني أنا عبدك، وفي قبضتك، ولا رب لي سواك، اللهم إني أتقرب إليك بقلب خاضع، وإلى وليك ببدن خاشع، وإلى ال</w:t>
      </w:r>
      <w:r w:rsidR="002873FC">
        <w:rPr>
          <w:rFonts w:hint="cs"/>
          <w:rtl/>
        </w:rPr>
        <w:t>أ</w:t>
      </w:r>
      <w:r>
        <w:rPr>
          <w:rtl/>
        </w:rPr>
        <w:t>ئمة الراشدين بفؤاد متواضع، وإلى النقباء الكرام والنجباء ال</w:t>
      </w:r>
      <w:r w:rsidR="002873FC">
        <w:rPr>
          <w:rFonts w:hint="cs"/>
          <w:rtl/>
        </w:rPr>
        <w:t>أ</w:t>
      </w:r>
      <w:r>
        <w:rPr>
          <w:rtl/>
        </w:rPr>
        <w:t xml:space="preserve">غرة، بالذل، وأرغم أنفي لمن وحدك، ولا إله غيرك، ولا خالق سواك، وأصغر </w:t>
      </w:r>
      <w:r w:rsidR="002465B3" w:rsidRPr="002465B3">
        <w:rPr>
          <w:rStyle w:val="libFootnotenumChar"/>
          <w:rtl/>
        </w:rPr>
        <w:t>(4)</w:t>
      </w:r>
      <w:r>
        <w:rPr>
          <w:rtl/>
        </w:rPr>
        <w:t xml:space="preserve"> خدي ل</w:t>
      </w:r>
      <w:r w:rsidR="002873FC">
        <w:rPr>
          <w:rFonts w:hint="cs"/>
          <w:rtl/>
        </w:rPr>
        <w:t>أ</w:t>
      </w:r>
      <w:r>
        <w:rPr>
          <w:rtl/>
        </w:rPr>
        <w:t>وليائك المقربين، وأنفي عنك كل ضد</w:t>
      </w:r>
      <w:r w:rsidR="002873FC">
        <w:rPr>
          <w:rFonts w:hint="cs"/>
          <w:rtl/>
        </w:rPr>
        <w:t>ّ</w:t>
      </w:r>
      <w:r>
        <w:rPr>
          <w:rtl/>
        </w:rPr>
        <w:t xml:space="preserve"> وند</w:t>
      </w:r>
      <w:r w:rsidR="002873FC">
        <w:rPr>
          <w:rFonts w:hint="cs"/>
          <w:rtl/>
        </w:rPr>
        <w:t>ّ</w:t>
      </w:r>
      <w:r>
        <w:rPr>
          <w:rtl/>
        </w:rPr>
        <w:t xml:space="preserve"> فإني أنا عبدك الذليل المعترف بذنوبي، وأسألك يا سيدي حطها عني، وتخليصي من ال</w:t>
      </w:r>
      <w:r w:rsidR="002873FC">
        <w:rPr>
          <w:rFonts w:hint="cs"/>
          <w:rtl/>
        </w:rPr>
        <w:t>أ</w:t>
      </w:r>
      <w:r>
        <w:rPr>
          <w:rtl/>
        </w:rPr>
        <w:t>دناس وال</w:t>
      </w:r>
      <w:r w:rsidR="002873FC">
        <w:rPr>
          <w:rFonts w:hint="cs"/>
          <w:rtl/>
        </w:rPr>
        <w:t>أ</w:t>
      </w:r>
      <w:r>
        <w:rPr>
          <w:rtl/>
        </w:rPr>
        <w:t>رجاس، إلهي وسيدي قد انقطعت عن ذوي القربي، واستغنيت</w:t>
      </w:r>
    </w:p>
    <w:p w:rsidR="002465B3" w:rsidRDefault="00152F9D" w:rsidP="00152F9D">
      <w:pPr>
        <w:pStyle w:val="libLine"/>
        <w:rPr>
          <w:rtl/>
        </w:rPr>
      </w:pPr>
      <w:r>
        <w:rPr>
          <w:rtl/>
        </w:rPr>
        <w:t>____________________________</w:t>
      </w:r>
    </w:p>
    <w:p w:rsidR="002465B3" w:rsidRDefault="002465B3" w:rsidP="00B60886">
      <w:pPr>
        <w:pStyle w:val="libFootnote"/>
        <w:rPr>
          <w:rtl/>
        </w:rPr>
      </w:pPr>
      <w:r>
        <w:rPr>
          <w:rtl/>
        </w:rPr>
        <w:t>(1)</w:t>
      </w:r>
      <w:r w:rsidR="003B0815">
        <w:rPr>
          <w:rtl/>
        </w:rPr>
        <w:t xml:space="preserve"> </w:t>
      </w:r>
      <w:r w:rsidR="00B60886">
        <w:rPr>
          <w:rFonts w:hint="cs"/>
          <w:rtl/>
        </w:rPr>
        <w:t>أ</w:t>
      </w:r>
      <w:r w:rsidR="003B0815">
        <w:rPr>
          <w:rtl/>
        </w:rPr>
        <w:t xml:space="preserve">ثبتناه من المصدر. </w:t>
      </w:r>
    </w:p>
    <w:p w:rsidR="002465B3" w:rsidRDefault="002465B3" w:rsidP="00B60886">
      <w:pPr>
        <w:pStyle w:val="libFootnote"/>
        <w:rPr>
          <w:rtl/>
        </w:rPr>
      </w:pPr>
      <w:r>
        <w:rPr>
          <w:rtl/>
        </w:rPr>
        <w:t>(2)</w:t>
      </w:r>
      <w:r w:rsidR="003B0815">
        <w:rPr>
          <w:rtl/>
        </w:rPr>
        <w:t xml:space="preserve"> عكر الماء: كدر.. والعكر: الصدأ على السيف وغيره، الدنس، والدرن (لسان العرب - عكر - ج 4 ص 6</w:t>
      </w:r>
      <w:r>
        <w:rPr>
          <w:rtl/>
        </w:rPr>
        <w:t>00 -</w:t>
      </w:r>
      <w:r w:rsidR="003B0815">
        <w:rPr>
          <w:rtl/>
        </w:rPr>
        <w:t xml:space="preserve"> 601). </w:t>
      </w:r>
    </w:p>
    <w:p w:rsidR="002465B3" w:rsidRDefault="002465B3" w:rsidP="002465B3">
      <w:pPr>
        <w:pStyle w:val="libFootnote"/>
        <w:rPr>
          <w:rtl/>
        </w:rPr>
      </w:pPr>
      <w:r>
        <w:rPr>
          <w:rtl/>
        </w:rPr>
        <w:t>(3)</w:t>
      </w:r>
      <w:r w:rsidR="003B0815">
        <w:rPr>
          <w:rtl/>
        </w:rPr>
        <w:t xml:space="preserve"> في المصدر: في محب</w:t>
      </w:r>
      <w:r w:rsidR="00B60886">
        <w:rPr>
          <w:rFonts w:hint="cs"/>
          <w:rtl/>
        </w:rPr>
        <w:t>ّ</w:t>
      </w:r>
      <w:r w:rsidR="003B0815">
        <w:rPr>
          <w:rtl/>
        </w:rPr>
        <w:t xml:space="preserve">ة. </w:t>
      </w:r>
    </w:p>
    <w:p w:rsidR="003B0815" w:rsidRDefault="002465B3" w:rsidP="00B60886">
      <w:pPr>
        <w:pStyle w:val="libFootnote"/>
        <w:rPr>
          <w:rtl/>
        </w:rPr>
      </w:pPr>
      <w:r>
        <w:rPr>
          <w:rtl/>
        </w:rPr>
        <w:t>(4)</w:t>
      </w:r>
      <w:r w:rsidR="003B0815">
        <w:rPr>
          <w:rtl/>
        </w:rPr>
        <w:t xml:space="preserve"> في المصدر: و</w:t>
      </w:r>
      <w:r w:rsidR="00B60886">
        <w:rPr>
          <w:rFonts w:hint="cs"/>
          <w:rtl/>
        </w:rPr>
        <w:t>أ</w:t>
      </w:r>
      <w:r w:rsidR="003B0815">
        <w:rPr>
          <w:rtl/>
        </w:rPr>
        <w:t xml:space="preserve">صعر. </w:t>
      </w:r>
    </w:p>
    <w:p w:rsidR="00EE5CBA" w:rsidRDefault="003B0815" w:rsidP="00B60886">
      <w:pPr>
        <w:pStyle w:val="libNormal0"/>
        <w:rPr>
          <w:rtl/>
        </w:rPr>
      </w:pPr>
      <w:r>
        <w:rPr>
          <w:rtl/>
        </w:rPr>
        <w:br w:type="page"/>
      </w:r>
      <w:r>
        <w:rPr>
          <w:rtl/>
        </w:rPr>
        <w:lastRenderedPageBreak/>
        <w:t>بك عن أهل الدنيا متعرضا</w:t>
      </w:r>
      <w:r w:rsidR="001D26FC">
        <w:rPr>
          <w:rFonts w:hint="cs"/>
          <w:rtl/>
        </w:rPr>
        <w:t>ً</w:t>
      </w:r>
      <w:r>
        <w:rPr>
          <w:rtl/>
        </w:rPr>
        <w:t xml:space="preserve"> لمعروفك، فأعطني من معروفك معروفا</w:t>
      </w:r>
      <w:r w:rsidR="001D26FC">
        <w:rPr>
          <w:rFonts w:hint="cs"/>
          <w:rtl/>
        </w:rPr>
        <w:t>ً</w:t>
      </w:r>
      <w:r>
        <w:rPr>
          <w:rtl/>
        </w:rPr>
        <w:t xml:space="preserve"> تغنيني به عمن سواك</w:t>
      </w:r>
      <w:r w:rsidR="00E85503">
        <w:rPr>
          <w:rtl/>
        </w:rPr>
        <w:t xml:space="preserve"> »</w:t>
      </w:r>
      <w:r>
        <w:rPr>
          <w:rtl/>
        </w:rPr>
        <w:t xml:space="preserve">. </w:t>
      </w:r>
    </w:p>
    <w:p w:rsidR="00EE5CBA" w:rsidRDefault="00EE5CBA" w:rsidP="001D26FC">
      <w:pPr>
        <w:pStyle w:val="libNormal"/>
        <w:rPr>
          <w:rtl/>
        </w:rPr>
      </w:pPr>
      <w:r>
        <w:rPr>
          <w:rtl/>
        </w:rPr>
        <w:t xml:space="preserve">6575 / 14 - </w:t>
      </w:r>
      <w:r w:rsidR="003B0815">
        <w:rPr>
          <w:rtl/>
        </w:rPr>
        <w:t>الكفعمي في البلد ال</w:t>
      </w:r>
      <w:r w:rsidR="001D26FC">
        <w:rPr>
          <w:rFonts w:hint="cs"/>
          <w:rtl/>
        </w:rPr>
        <w:t>أ</w:t>
      </w:r>
      <w:r w:rsidR="003B0815">
        <w:rPr>
          <w:rtl/>
        </w:rPr>
        <w:t>مين: روي أن من قرأ الجحد عشرا</w:t>
      </w:r>
      <w:r w:rsidR="001D26FC">
        <w:rPr>
          <w:rFonts w:hint="cs"/>
          <w:rtl/>
        </w:rPr>
        <w:t>ً</w:t>
      </w:r>
      <w:r w:rsidR="003B0815">
        <w:rPr>
          <w:rtl/>
        </w:rPr>
        <w:t xml:space="preserve"> قبل طلوع الشمس من يوم الجمعة، ودعا استجيب له. </w:t>
      </w:r>
    </w:p>
    <w:p w:rsidR="00EE5CBA" w:rsidRDefault="00EE5CBA" w:rsidP="003B0815">
      <w:pPr>
        <w:pStyle w:val="libNormal"/>
        <w:rPr>
          <w:rtl/>
        </w:rPr>
      </w:pPr>
      <w:r>
        <w:rPr>
          <w:rtl/>
        </w:rPr>
        <w:t xml:space="preserve">6576 / 15 - </w:t>
      </w:r>
      <w:r w:rsidR="003B0815">
        <w:rPr>
          <w:rtl/>
        </w:rPr>
        <w:t xml:space="preserve">جعفر بن أحمد في كتاب العروس: عن الحسن بن علي </w:t>
      </w:r>
      <w:r w:rsidR="00FD0467" w:rsidRPr="00FD0467">
        <w:rPr>
          <w:rStyle w:val="libAlaemChar"/>
          <w:rtl/>
        </w:rPr>
        <w:t>عليهما‌السلام</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إن آية الكرسي في لوح من زمرد أخضر، مكتوب بمداد مخصوص بالله، ليس من يوم جمعة إلا صك </w:t>
      </w:r>
      <w:r w:rsidR="002465B3" w:rsidRPr="002465B3">
        <w:rPr>
          <w:rStyle w:val="libFootnotenumChar"/>
          <w:rtl/>
        </w:rPr>
        <w:t>(1)</w:t>
      </w:r>
      <w:r w:rsidR="003B0815">
        <w:rPr>
          <w:rtl/>
        </w:rPr>
        <w:t xml:space="preserve"> ذلك اللوح جبهة إسرافيل، فإذا صك جبهته سبح، فقال: سبحان من لا ينبغي التسبيح إلا له، ولا العبادة والخضوع إلا لوجهه، ذلك الله القدير الواحد العزيز، فإذا سبح سبح جميع من في السموات من ملك، وهللوا فإذا سمع أهل السماء الدنيا تسبيحهم قدسوا، فلا يبقى ملك مقرب، ولا نبي مرسل، إلا دعا لقارئ آية الكرسي على التنزيل</w:t>
      </w:r>
      <w:r w:rsidR="00E85503">
        <w:rPr>
          <w:rtl/>
        </w:rPr>
        <w:t xml:space="preserve"> »</w:t>
      </w:r>
      <w:r w:rsidR="003B0815">
        <w:rPr>
          <w:rtl/>
        </w:rPr>
        <w:t xml:space="preserve">. </w:t>
      </w:r>
    </w:p>
    <w:p w:rsidR="00EE5CBA" w:rsidRDefault="00EE5CBA" w:rsidP="003B0815">
      <w:pPr>
        <w:pStyle w:val="libNormal"/>
        <w:rPr>
          <w:rtl/>
        </w:rPr>
      </w:pPr>
      <w:r>
        <w:rPr>
          <w:rtl/>
        </w:rPr>
        <w:t xml:space="preserve">6577 / 16 - </w:t>
      </w:r>
      <w:r w:rsidR="003B0815">
        <w:rPr>
          <w:rtl/>
        </w:rPr>
        <w:t xml:space="preserve">قال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E85503">
        <w:rPr>
          <w:rtl/>
        </w:rPr>
        <w:t xml:space="preserve">« </w:t>
      </w:r>
      <w:r w:rsidR="003B0815">
        <w:rPr>
          <w:rtl/>
        </w:rPr>
        <w:t xml:space="preserve">كان سيد العابدين علي بن الحسين </w:t>
      </w:r>
      <w:r w:rsidR="00FD0467" w:rsidRPr="00FD0467">
        <w:rPr>
          <w:rStyle w:val="libAlaemChar"/>
          <w:rtl/>
        </w:rPr>
        <w:t>عليهما‌السلام</w:t>
      </w:r>
      <w:r w:rsidR="003B0815">
        <w:rPr>
          <w:rtl/>
        </w:rPr>
        <w:t>، إذا أصبح لا يقرأ غيرها حتى تزول الشمس، فإذا زالت الشمس، صلى، فإذا فرغ من صلاته ابتدأ في سورة إنا أنزلناه في ليلة القدر</w:t>
      </w:r>
      <w:r w:rsidR="00E85503">
        <w:rPr>
          <w:rtl/>
        </w:rPr>
        <w:t xml:space="preserve"> »</w:t>
      </w:r>
      <w:r w:rsidR="003B0815">
        <w:rPr>
          <w:rtl/>
        </w:rPr>
        <w:t xml:space="preserve">. </w:t>
      </w:r>
    </w:p>
    <w:p w:rsidR="003B0815" w:rsidRDefault="00EE5CBA" w:rsidP="003B0815">
      <w:pPr>
        <w:pStyle w:val="libNormal"/>
        <w:rPr>
          <w:rtl/>
        </w:rPr>
      </w:pPr>
      <w:r>
        <w:rPr>
          <w:rtl/>
        </w:rPr>
        <w:t xml:space="preserve">6578 / 17 - </w:t>
      </w:r>
      <w:r w:rsidR="003B0815">
        <w:rPr>
          <w:rtl/>
        </w:rPr>
        <w:t xml:space="preserve">وقال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كان علي بن الحسين</w:t>
      </w:r>
    </w:p>
    <w:p w:rsidR="002465B3" w:rsidRDefault="00152F9D" w:rsidP="00152F9D">
      <w:pPr>
        <w:pStyle w:val="libLine"/>
        <w:rPr>
          <w:rtl/>
        </w:rPr>
      </w:pPr>
      <w:r>
        <w:rPr>
          <w:rtl/>
        </w:rPr>
        <w:t>____________________________</w:t>
      </w:r>
    </w:p>
    <w:p w:rsidR="001D26FC" w:rsidRDefault="002465B3" w:rsidP="001D26FC">
      <w:pPr>
        <w:pStyle w:val="libFootnote0"/>
        <w:rPr>
          <w:rtl/>
        </w:rPr>
      </w:pPr>
      <w:r>
        <w:rPr>
          <w:rtl/>
        </w:rPr>
        <w:t>14 -</w:t>
      </w:r>
      <w:r w:rsidR="003B0815">
        <w:rPr>
          <w:rtl/>
        </w:rPr>
        <w:t xml:space="preserve"> البلد ال</w:t>
      </w:r>
      <w:r w:rsidR="001D26FC">
        <w:rPr>
          <w:rFonts w:hint="cs"/>
          <w:rtl/>
        </w:rPr>
        <w:t>أ</w:t>
      </w:r>
      <w:r w:rsidR="003B0815">
        <w:rPr>
          <w:rtl/>
        </w:rPr>
        <w:t xml:space="preserve">مين: وعنه في البحار ج 89 ص 333 ح 7. </w:t>
      </w:r>
    </w:p>
    <w:p w:rsidR="002465B3" w:rsidRDefault="003B0815" w:rsidP="001D26FC">
      <w:pPr>
        <w:pStyle w:val="libFootnote0"/>
        <w:rPr>
          <w:rtl/>
        </w:rPr>
      </w:pPr>
      <w:r>
        <w:rPr>
          <w:rtl/>
        </w:rPr>
        <w:t xml:space="preserve">15 و </w:t>
      </w:r>
      <w:r w:rsidR="002465B3">
        <w:rPr>
          <w:rtl/>
        </w:rPr>
        <w:t>16 -</w:t>
      </w:r>
      <w:r>
        <w:rPr>
          <w:rtl/>
        </w:rPr>
        <w:t xml:space="preserve"> العروس ص 53، وعنه في البحار ج 89 ص 355. </w:t>
      </w:r>
    </w:p>
    <w:p w:rsidR="002465B3" w:rsidRDefault="002465B3" w:rsidP="001D26FC">
      <w:pPr>
        <w:pStyle w:val="libFootnote"/>
        <w:rPr>
          <w:rtl/>
        </w:rPr>
      </w:pPr>
      <w:r>
        <w:rPr>
          <w:rtl/>
        </w:rPr>
        <w:t>(1)</w:t>
      </w:r>
      <w:r w:rsidR="003B0815">
        <w:rPr>
          <w:rtl/>
        </w:rPr>
        <w:t xml:space="preserve"> الص</w:t>
      </w:r>
      <w:r w:rsidR="001D26FC">
        <w:rPr>
          <w:rFonts w:hint="cs"/>
          <w:rtl/>
        </w:rPr>
        <w:t>َ</w:t>
      </w:r>
      <w:r w:rsidR="003B0815">
        <w:rPr>
          <w:rtl/>
        </w:rPr>
        <w:t>ك</w:t>
      </w:r>
      <w:r w:rsidR="001D26FC">
        <w:rPr>
          <w:rFonts w:hint="cs"/>
          <w:rtl/>
        </w:rPr>
        <w:t>َّ</w:t>
      </w:r>
      <w:r w:rsidR="003B0815">
        <w:rPr>
          <w:rtl/>
        </w:rPr>
        <w:t>: هو الضرب عامة ب</w:t>
      </w:r>
      <w:r w:rsidR="001D26FC">
        <w:rPr>
          <w:rFonts w:hint="cs"/>
          <w:rtl/>
        </w:rPr>
        <w:t>أ</w:t>
      </w:r>
      <w:r w:rsidR="003B0815">
        <w:rPr>
          <w:rtl/>
        </w:rPr>
        <w:t>ي</w:t>
      </w:r>
      <w:r w:rsidR="001D26FC">
        <w:rPr>
          <w:rFonts w:hint="cs"/>
          <w:rtl/>
        </w:rPr>
        <w:t>ّ</w:t>
      </w:r>
      <w:r w:rsidR="003B0815">
        <w:rPr>
          <w:rtl/>
        </w:rPr>
        <w:t xml:space="preserve"> شئ كان. (لسان العرب - صكك - ج 10 ص 456). </w:t>
      </w:r>
    </w:p>
    <w:p w:rsidR="003B0815" w:rsidRDefault="002465B3" w:rsidP="002465B3">
      <w:pPr>
        <w:pStyle w:val="libFootnote0"/>
        <w:rPr>
          <w:rtl/>
        </w:rPr>
      </w:pPr>
      <w:r>
        <w:rPr>
          <w:rtl/>
        </w:rPr>
        <w:t>17 -</w:t>
      </w:r>
      <w:r w:rsidR="003B0815">
        <w:rPr>
          <w:rtl/>
        </w:rPr>
        <w:t xml:space="preserve"> العروس ص 53، وعنه في البحار ج 89 ص 356. </w:t>
      </w:r>
    </w:p>
    <w:p w:rsidR="00EE5CBA" w:rsidRDefault="003B0815" w:rsidP="001D26FC">
      <w:pPr>
        <w:pStyle w:val="libNormal0"/>
        <w:rPr>
          <w:rtl/>
        </w:rPr>
      </w:pPr>
      <w:r>
        <w:rPr>
          <w:rtl/>
        </w:rPr>
        <w:br w:type="page"/>
      </w:r>
      <w:r w:rsidR="00FD0467" w:rsidRPr="00FD0467">
        <w:rPr>
          <w:rStyle w:val="libAlaemChar"/>
          <w:rtl/>
        </w:rPr>
        <w:lastRenderedPageBreak/>
        <w:t>عليهما‌السلام</w:t>
      </w:r>
      <w:r>
        <w:rPr>
          <w:rtl/>
        </w:rPr>
        <w:t xml:space="preserve"> يحلف مجتهدا</w:t>
      </w:r>
      <w:r w:rsidR="001D26FC">
        <w:rPr>
          <w:rFonts w:hint="cs"/>
          <w:rtl/>
        </w:rPr>
        <w:t>ً</w:t>
      </w:r>
      <w:r>
        <w:rPr>
          <w:rtl/>
        </w:rPr>
        <w:t>، إن من قرأها قبل زوال الشمس سبعين مره فوافق تكملة السبعين زوالها، غفر له ما تقدم من ذنبه وما تأخر، فإن مات في عامه ذلك مات مغفورا</w:t>
      </w:r>
      <w:r w:rsidR="001D26FC">
        <w:rPr>
          <w:rFonts w:hint="cs"/>
          <w:rtl/>
        </w:rPr>
        <w:t>ً</w:t>
      </w:r>
      <w:r>
        <w:rPr>
          <w:rtl/>
        </w:rPr>
        <w:t xml:space="preserve"> غير محاسب </w:t>
      </w:r>
      <w:r w:rsidR="001D26FC" w:rsidRPr="001D26FC">
        <w:rPr>
          <w:rStyle w:val="libAlaemChar"/>
          <w:rFonts w:hint="cs"/>
          <w:rtl/>
        </w:rPr>
        <w:t>(</w:t>
      </w:r>
      <w:r w:rsidR="00E85503">
        <w:rPr>
          <w:rtl/>
        </w:rPr>
        <w:t xml:space="preserve"> </w:t>
      </w:r>
      <w:r w:rsidR="001D26FC" w:rsidRPr="001D26FC">
        <w:rPr>
          <w:rStyle w:val="libAieChar"/>
          <w:rtl/>
        </w:rPr>
        <w:t>اللَّـهُ لَا إِلَـٰهَ إِلَّا هُوَ الْحَيُّ الْقَيُّومُ لَا تَأْخُذُهُ سِنَةٌ وَلَا نَوْمٌ لَّهُ مَا فِي السَّمَاوَاتِ وَمَا فِي الْأَرْضِ</w:t>
      </w:r>
      <w:r w:rsidR="001D26FC" w:rsidRPr="001D26FC">
        <w:rPr>
          <w:rtl/>
        </w:rPr>
        <w:t xml:space="preserve"> </w:t>
      </w:r>
      <w:r w:rsidR="001D26FC" w:rsidRPr="001D26FC">
        <w:rPr>
          <w:rStyle w:val="libAlaemChar"/>
          <w:rFonts w:hint="cs"/>
          <w:rtl/>
        </w:rPr>
        <w:t>)</w:t>
      </w:r>
      <w:r>
        <w:rPr>
          <w:rtl/>
        </w:rPr>
        <w:t xml:space="preserve"> </w:t>
      </w:r>
      <w:r w:rsidR="002465B3" w:rsidRPr="002465B3">
        <w:rPr>
          <w:rStyle w:val="libFootnotenumChar"/>
          <w:rtl/>
        </w:rPr>
        <w:t>(1)</w:t>
      </w:r>
      <w:r>
        <w:rPr>
          <w:rtl/>
        </w:rPr>
        <w:t xml:space="preserve"> وما بينهما وما تحت الثرى عالم الغيب والشهادة فلا يظهر على غيبة أحدا</w:t>
      </w:r>
      <w:r w:rsidR="001D26FC">
        <w:rPr>
          <w:rFonts w:hint="cs"/>
          <w:rtl/>
        </w:rPr>
        <w:t>ً</w:t>
      </w:r>
      <w:r>
        <w:rPr>
          <w:rtl/>
        </w:rPr>
        <w:t xml:space="preserve"> من ذا الذي يشفع - إلى قوله - هم فيها خالدون</w:t>
      </w:r>
      <w:r w:rsidR="00E85503">
        <w:rPr>
          <w:rtl/>
        </w:rPr>
        <w:t xml:space="preserve"> »</w:t>
      </w:r>
      <w:r>
        <w:rPr>
          <w:rtl/>
        </w:rPr>
        <w:t xml:space="preserve">. </w:t>
      </w:r>
    </w:p>
    <w:p w:rsidR="00EE5CBA" w:rsidRDefault="00EE5CBA" w:rsidP="003B0815">
      <w:pPr>
        <w:pStyle w:val="libNormal"/>
        <w:rPr>
          <w:rtl/>
        </w:rPr>
      </w:pPr>
      <w:r>
        <w:rPr>
          <w:rtl/>
        </w:rPr>
        <w:t xml:space="preserve">6579 / 18 - </w:t>
      </w:r>
      <w:r w:rsidR="003B0815">
        <w:rPr>
          <w:rtl/>
        </w:rPr>
        <w:t xml:space="preserve">الشهيد الثاني في رسالة الجمعة: عن أنس،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قال قبل صلاة الغداة يوم الجمعة ثلاث مرات: أستغفر الله الذي لا إله إلا هو الحي القيوم، وأتوب إليه، غفرت ذنوبه وإن كانت أكثر من زبد البحر</w:t>
      </w:r>
      <w:r w:rsidR="00E85503">
        <w:rPr>
          <w:rtl/>
        </w:rPr>
        <w:t xml:space="preserve"> »</w:t>
      </w:r>
      <w:r w:rsidR="003B0815">
        <w:rPr>
          <w:rtl/>
        </w:rPr>
        <w:t xml:space="preserve">. </w:t>
      </w:r>
    </w:p>
    <w:p w:rsidR="00EE5CBA" w:rsidRDefault="00EE5CBA" w:rsidP="003B0815">
      <w:pPr>
        <w:pStyle w:val="libNormal"/>
        <w:rPr>
          <w:rtl/>
        </w:rPr>
      </w:pPr>
      <w:r>
        <w:rPr>
          <w:rtl/>
        </w:rPr>
        <w:t xml:space="preserve">6580 / 19 -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ويستحب يوم الجمعة </w:t>
      </w:r>
      <w:r w:rsidR="00FD0467">
        <w:rPr>
          <w:rtl/>
        </w:rPr>
        <w:t>[</w:t>
      </w:r>
      <w:r w:rsidR="003B0815">
        <w:rPr>
          <w:rtl/>
        </w:rPr>
        <w:t xml:space="preserve"> صلاة </w:t>
      </w:r>
      <w:r w:rsidR="00FD0467">
        <w:rPr>
          <w:rtl/>
        </w:rPr>
        <w:t>]</w:t>
      </w:r>
      <w:r w:rsidR="003B0815">
        <w:rPr>
          <w:rtl/>
        </w:rPr>
        <w:t xml:space="preserve"> </w:t>
      </w:r>
      <w:r w:rsidR="002465B3" w:rsidRPr="002465B3">
        <w:rPr>
          <w:rStyle w:val="libFootnotenumChar"/>
          <w:rtl/>
        </w:rPr>
        <w:t>(1)</w:t>
      </w:r>
      <w:r w:rsidR="003B0815">
        <w:rPr>
          <w:rtl/>
        </w:rPr>
        <w:t xml:space="preserve"> التسبيح وهي صلاة جعفر، وصلاة </w:t>
      </w:r>
      <w:r w:rsidR="00152F9D">
        <w:rPr>
          <w:rtl/>
        </w:rPr>
        <w:t>أميرالمؤمنين</w:t>
      </w:r>
      <w:r w:rsidR="003B0815">
        <w:rPr>
          <w:rtl/>
        </w:rPr>
        <w:t xml:space="preserve">، وركعتا الطاهرة </w:t>
      </w:r>
      <w:r w:rsidR="00FD0467" w:rsidRPr="00FD0467">
        <w:rPr>
          <w:rStyle w:val="libAlaemChar"/>
          <w:rtl/>
        </w:rPr>
        <w:t>عليهم‌السلام</w:t>
      </w:r>
      <w:r w:rsidR="001D26FC">
        <w:rPr>
          <w:rFonts w:hint="cs"/>
          <w:rtl/>
        </w:rPr>
        <w:t xml:space="preserve"> »</w:t>
      </w:r>
      <w:r w:rsidR="003B0815">
        <w:rPr>
          <w:rtl/>
        </w:rPr>
        <w:t xml:space="preserve">. </w:t>
      </w:r>
    </w:p>
    <w:p w:rsidR="003B0815" w:rsidRDefault="00EE5CBA" w:rsidP="001D26FC">
      <w:pPr>
        <w:pStyle w:val="libNormal"/>
        <w:rPr>
          <w:rtl/>
        </w:rPr>
      </w:pPr>
      <w:r>
        <w:rPr>
          <w:rtl/>
        </w:rPr>
        <w:t xml:space="preserve">6581 / 20 - </w:t>
      </w:r>
      <w:r w:rsidR="003B0815">
        <w:rPr>
          <w:rtl/>
        </w:rPr>
        <w:t>عوالي الل</w:t>
      </w:r>
      <w:r w:rsidR="001D26FC">
        <w:rPr>
          <w:rFonts w:hint="cs"/>
          <w:rtl/>
        </w:rPr>
        <w:t>آ</w:t>
      </w:r>
      <w:r w:rsidR="003B0815">
        <w:rPr>
          <w:rtl/>
        </w:rPr>
        <w:t xml:space="preserve">لي: روي أن النبي </w:t>
      </w:r>
      <w:r w:rsidR="00FD0467" w:rsidRPr="00FD0467">
        <w:rPr>
          <w:rStyle w:val="libAlaemChar"/>
          <w:rtl/>
        </w:rPr>
        <w:t>صلى‌الله‌عليه‌وآله‌</w:t>
      </w:r>
      <w:r w:rsidR="003B0815">
        <w:rPr>
          <w:rtl/>
        </w:rPr>
        <w:t xml:space="preserve"> تكلم في الخطبة ثلاث مرات، أحدها لما جاء الحسن والحسين </w:t>
      </w:r>
      <w:r w:rsidR="00FD0467" w:rsidRPr="00FD0467">
        <w:rPr>
          <w:rStyle w:val="libAlaemChar"/>
          <w:rtl/>
        </w:rPr>
        <w:t>عليهما‌السلام</w:t>
      </w:r>
      <w:r w:rsidR="003B0815">
        <w:rPr>
          <w:rtl/>
        </w:rPr>
        <w:t xml:space="preserve">، وهما صغيران، فعثر الحسين </w:t>
      </w:r>
      <w:r w:rsidR="00FD0467" w:rsidRPr="00FD0467">
        <w:rPr>
          <w:rStyle w:val="libAlaemChar"/>
          <w:rtl/>
        </w:rPr>
        <w:t>عليه‌السلام</w:t>
      </w:r>
      <w:r w:rsidR="003B0815">
        <w:rPr>
          <w:rtl/>
        </w:rPr>
        <w:t xml:space="preserve"> بذيله فوقع، فنزل النبي </w:t>
      </w:r>
      <w:r w:rsidR="00FD0467" w:rsidRPr="00FD0467">
        <w:rPr>
          <w:rStyle w:val="libAlaemChar"/>
          <w:rtl/>
        </w:rPr>
        <w:t>صلى‌الله‌عليه‌وآله‌</w:t>
      </w:r>
      <w:r w:rsidR="003B0815">
        <w:rPr>
          <w:rtl/>
        </w:rPr>
        <w:t xml:space="preserve"> في أثناء الخطبة وأخذهما على كتفيه، وصعد المنبر وقال: هذان والدي وديعتي عند المسلمين، والثانية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البقرة 2: 255. </w:t>
      </w:r>
    </w:p>
    <w:p w:rsidR="002465B3" w:rsidRDefault="002465B3" w:rsidP="002465B3">
      <w:pPr>
        <w:pStyle w:val="libFootnote0"/>
        <w:rPr>
          <w:rtl/>
        </w:rPr>
      </w:pPr>
      <w:r>
        <w:rPr>
          <w:rtl/>
        </w:rPr>
        <w:t>18 -</w:t>
      </w:r>
      <w:r w:rsidR="003B0815">
        <w:rPr>
          <w:rtl/>
        </w:rPr>
        <w:t xml:space="preserve"> رسالة الجمعة، وعنه في البحار ج 89 ص 359 ح 36. </w:t>
      </w:r>
    </w:p>
    <w:p w:rsidR="002465B3" w:rsidRDefault="002465B3" w:rsidP="002465B3">
      <w:pPr>
        <w:pStyle w:val="libFootnote0"/>
        <w:rPr>
          <w:rtl/>
        </w:rPr>
      </w:pPr>
      <w:r>
        <w:rPr>
          <w:rtl/>
        </w:rPr>
        <w:t>19 -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89 ص 360 ح 38. </w:t>
      </w:r>
    </w:p>
    <w:p w:rsidR="002465B3" w:rsidRDefault="002465B3" w:rsidP="002465B3">
      <w:pPr>
        <w:pStyle w:val="libFootnote"/>
        <w:rPr>
          <w:rtl/>
        </w:rPr>
      </w:pPr>
      <w:r>
        <w:rPr>
          <w:rtl/>
        </w:rPr>
        <w:t>(1)</w:t>
      </w:r>
      <w:r w:rsidR="003B0815">
        <w:rPr>
          <w:rtl/>
        </w:rPr>
        <w:t xml:space="preserve"> ما بين المعقوفين </w:t>
      </w:r>
      <w:r w:rsidR="00876312">
        <w:rPr>
          <w:rtl/>
        </w:rPr>
        <w:t>أثبتناه</w:t>
      </w:r>
      <w:r w:rsidR="003B0815">
        <w:rPr>
          <w:rtl/>
        </w:rPr>
        <w:t xml:space="preserve"> من المصدر. </w:t>
      </w:r>
    </w:p>
    <w:p w:rsidR="003B0815" w:rsidRDefault="002465B3" w:rsidP="001D26FC">
      <w:pPr>
        <w:pStyle w:val="libFootnote0"/>
        <w:rPr>
          <w:rtl/>
        </w:rPr>
      </w:pPr>
      <w:r>
        <w:rPr>
          <w:rtl/>
        </w:rPr>
        <w:t>20 -</w:t>
      </w:r>
      <w:r w:rsidR="003B0815">
        <w:rPr>
          <w:rtl/>
        </w:rPr>
        <w:t xml:space="preserve"> عوالي الل</w:t>
      </w:r>
      <w:r w:rsidR="001D26FC">
        <w:rPr>
          <w:rFonts w:hint="cs"/>
          <w:rtl/>
        </w:rPr>
        <w:t>آ</w:t>
      </w:r>
      <w:r w:rsidR="003B0815">
        <w:rPr>
          <w:rtl/>
        </w:rPr>
        <w:t xml:space="preserve">لي ج 2 ص 219 ح 19. </w:t>
      </w:r>
    </w:p>
    <w:p w:rsidR="00EE5CBA" w:rsidRDefault="003B0815" w:rsidP="001D26FC">
      <w:pPr>
        <w:pStyle w:val="libNormal0"/>
        <w:rPr>
          <w:rtl/>
        </w:rPr>
      </w:pPr>
      <w:r>
        <w:rPr>
          <w:rtl/>
        </w:rPr>
        <w:br w:type="page"/>
      </w:r>
      <w:r>
        <w:rPr>
          <w:rtl/>
        </w:rPr>
        <w:lastRenderedPageBreak/>
        <w:t>لما سأله السائل عن الساعة: فأجابه، والثالثة لما قدم بعض أ</w:t>
      </w:r>
      <w:r w:rsidR="001D26FC">
        <w:rPr>
          <w:rFonts w:hint="cs"/>
          <w:rtl/>
        </w:rPr>
        <w:t>ُ</w:t>
      </w:r>
      <w:r>
        <w:rPr>
          <w:rtl/>
        </w:rPr>
        <w:t xml:space="preserve">مرائه على بعض جيوش </w:t>
      </w:r>
      <w:r w:rsidR="00152F9D">
        <w:rPr>
          <w:rtl/>
        </w:rPr>
        <w:t>الإسلام</w:t>
      </w:r>
      <w:r>
        <w:rPr>
          <w:rtl/>
        </w:rPr>
        <w:t xml:space="preserve"> فكلمه. </w:t>
      </w:r>
    </w:p>
    <w:p w:rsidR="00EE5CBA" w:rsidRDefault="00EE5CBA" w:rsidP="003B0815">
      <w:pPr>
        <w:pStyle w:val="libNormal"/>
        <w:rPr>
          <w:rtl/>
        </w:rPr>
      </w:pPr>
      <w:r>
        <w:rPr>
          <w:rtl/>
        </w:rPr>
        <w:t xml:space="preserve">6582 / 12 - </w:t>
      </w:r>
      <w:r w:rsidR="003B0815">
        <w:rPr>
          <w:rtl/>
        </w:rPr>
        <w:t xml:space="preserve">وروي أنه </w:t>
      </w:r>
      <w:r w:rsidR="00FD0467" w:rsidRPr="00FD0467">
        <w:rPr>
          <w:rStyle w:val="libAlaemChar"/>
          <w:rtl/>
        </w:rPr>
        <w:t>صلى‌الله‌عليه‌وآله‌</w:t>
      </w:r>
      <w:r w:rsidR="003B0815">
        <w:rPr>
          <w:rtl/>
        </w:rPr>
        <w:t xml:space="preserve"> يخطب يوما</w:t>
      </w:r>
      <w:r w:rsidR="001D26FC">
        <w:rPr>
          <w:rFonts w:hint="cs"/>
          <w:rtl/>
        </w:rPr>
        <w:t>ً</w:t>
      </w:r>
      <w:r w:rsidR="003B0815">
        <w:rPr>
          <w:rtl/>
        </w:rPr>
        <w:t xml:space="preserve"> للجمعة، إذ قام رجل فقال: هلكت مواشينا، وانقطع السبل، فادع الله تعالى يسقي عباده، فدعا رسول الله </w:t>
      </w:r>
      <w:r w:rsidR="00FD0467" w:rsidRPr="00FD0467">
        <w:rPr>
          <w:rStyle w:val="libAlaemChar"/>
          <w:rtl/>
        </w:rPr>
        <w:t>صلى‌الله‌عليه‌وآله‌</w:t>
      </w:r>
      <w:r w:rsidR="003B0815">
        <w:rPr>
          <w:rtl/>
        </w:rPr>
        <w:t xml:space="preserve">، فمطروا من الجمعة إلى الجمعة. </w:t>
      </w:r>
    </w:p>
    <w:p w:rsidR="00EE5CBA" w:rsidRDefault="00EE5CBA" w:rsidP="003B0815">
      <w:pPr>
        <w:pStyle w:val="libNormal"/>
        <w:rPr>
          <w:rtl/>
        </w:rPr>
      </w:pPr>
      <w:r>
        <w:rPr>
          <w:rtl/>
        </w:rPr>
        <w:t xml:space="preserve">6583 / 22 -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لئن أجلس عن الجمعة أحب إلي</w:t>
      </w:r>
      <w:r w:rsidR="001D26FC">
        <w:rPr>
          <w:rFonts w:hint="cs"/>
          <w:rtl/>
        </w:rPr>
        <w:t>ّ</w:t>
      </w:r>
      <w:r w:rsidR="003B0815">
        <w:rPr>
          <w:rtl/>
        </w:rPr>
        <w:t xml:space="preserve"> أن أقعد، حتى إذا جلس </w:t>
      </w:r>
      <w:r w:rsidR="00AA1F1C">
        <w:rPr>
          <w:rtl/>
        </w:rPr>
        <w:t>الإمام</w:t>
      </w:r>
      <w:r w:rsidR="003B0815">
        <w:rPr>
          <w:rtl/>
        </w:rPr>
        <w:t xml:space="preserve"> جئت أتخطى رقاب الناس</w:t>
      </w:r>
      <w:r w:rsidR="00E85503">
        <w:rPr>
          <w:rtl/>
        </w:rPr>
        <w:t xml:space="preserve"> »</w:t>
      </w:r>
      <w:r w:rsidR="003B0815">
        <w:rPr>
          <w:rtl/>
        </w:rPr>
        <w:t xml:space="preserve">. </w:t>
      </w:r>
    </w:p>
    <w:p w:rsidR="001D26FC" w:rsidRDefault="00EE5CBA" w:rsidP="003B0815">
      <w:pPr>
        <w:pStyle w:val="libNormal"/>
        <w:rPr>
          <w:rtl/>
        </w:rPr>
      </w:pPr>
      <w:r>
        <w:rPr>
          <w:rtl/>
        </w:rPr>
        <w:t xml:space="preserve">6584 / 23 - </w:t>
      </w:r>
      <w:r w:rsidR="003B0815">
        <w:rPr>
          <w:rtl/>
        </w:rPr>
        <w:t xml:space="preserve">إبراهيم بن </w:t>
      </w:r>
      <w:r w:rsidR="00152F9D">
        <w:rPr>
          <w:rtl/>
        </w:rPr>
        <w:t>محمّد</w:t>
      </w:r>
      <w:r w:rsidR="003B0815">
        <w:rPr>
          <w:rtl/>
        </w:rPr>
        <w:t xml:space="preserve"> الثقفي في كتاب الغارات: أخبرني عمرو بن حماد بن طلحة الفزاري </w:t>
      </w:r>
      <w:r w:rsidR="002465B3" w:rsidRPr="002465B3">
        <w:rPr>
          <w:rStyle w:val="libFootnotenumChar"/>
          <w:rtl/>
        </w:rPr>
        <w:t>(1)</w:t>
      </w:r>
      <w:r w:rsidR="003B0815">
        <w:rPr>
          <w:rtl/>
        </w:rPr>
        <w:t xml:space="preserve"> قال، حدثنا </w:t>
      </w:r>
      <w:r w:rsidR="00152F9D">
        <w:rPr>
          <w:rtl/>
        </w:rPr>
        <w:t>محمّد</w:t>
      </w:r>
      <w:r w:rsidR="003B0815">
        <w:rPr>
          <w:rtl/>
        </w:rPr>
        <w:t xml:space="preserve"> بن الفضيل بن غزوان، عن أبي حيان التيمي، عن مجمع أن عليا</w:t>
      </w:r>
      <w:r w:rsidR="001D26FC">
        <w:rPr>
          <w:rFonts w:hint="cs"/>
          <w:rtl/>
        </w:rPr>
        <w:t>ً</w:t>
      </w:r>
      <w:r w:rsidR="003B0815">
        <w:rPr>
          <w:rtl/>
        </w:rPr>
        <w:t xml:space="preserve"> </w:t>
      </w:r>
      <w:r w:rsidR="00FD0467" w:rsidRPr="00FD0467">
        <w:rPr>
          <w:rStyle w:val="libAlaemChar"/>
          <w:rtl/>
        </w:rPr>
        <w:t>عليه‌السلام</w:t>
      </w:r>
      <w:r w:rsidR="003B0815">
        <w:rPr>
          <w:rtl/>
        </w:rPr>
        <w:t xml:space="preserve"> كان يكنس بيت المال كل يوم جمعة، ثم ينضحه بالماء، ثم يصلي فيه ركعتين، ثم يقول: تشهدان لي يوم القيامة. </w:t>
      </w:r>
    </w:p>
    <w:p w:rsidR="003B0815" w:rsidRDefault="003B0815" w:rsidP="003B0815">
      <w:pPr>
        <w:pStyle w:val="libNormal"/>
        <w:rPr>
          <w:rtl/>
        </w:rPr>
      </w:pPr>
      <w:r>
        <w:rPr>
          <w:rtl/>
        </w:rPr>
        <w:t xml:space="preserve">قال </w:t>
      </w:r>
      <w:r w:rsidR="002465B3" w:rsidRPr="002465B3">
        <w:rPr>
          <w:rStyle w:val="libFootnotenumChar"/>
          <w:rtl/>
        </w:rPr>
        <w:t>(2)</w:t>
      </w:r>
      <w:r>
        <w:rPr>
          <w:rtl/>
        </w:rPr>
        <w:t>: وحدثني شيخ لنا، عن أبي يحيى المدني، عن جويبر،</w:t>
      </w:r>
    </w:p>
    <w:p w:rsidR="002465B3" w:rsidRDefault="00152F9D" w:rsidP="00152F9D">
      <w:pPr>
        <w:pStyle w:val="libLine"/>
        <w:rPr>
          <w:rtl/>
        </w:rPr>
      </w:pPr>
      <w:r>
        <w:rPr>
          <w:rtl/>
        </w:rPr>
        <w:t>____________________________</w:t>
      </w:r>
    </w:p>
    <w:p w:rsidR="002465B3" w:rsidRDefault="002465B3" w:rsidP="001D26FC">
      <w:pPr>
        <w:pStyle w:val="libFootnote0"/>
        <w:rPr>
          <w:rtl/>
        </w:rPr>
      </w:pPr>
      <w:r>
        <w:rPr>
          <w:rtl/>
        </w:rPr>
        <w:t>21 -</w:t>
      </w:r>
      <w:r w:rsidR="003B0815">
        <w:rPr>
          <w:rtl/>
        </w:rPr>
        <w:t xml:space="preserve"> عوالي الل</w:t>
      </w:r>
      <w:r w:rsidR="001D26FC">
        <w:rPr>
          <w:rFonts w:hint="cs"/>
          <w:rtl/>
        </w:rPr>
        <w:t>آ</w:t>
      </w:r>
      <w:r w:rsidR="003B0815">
        <w:rPr>
          <w:rtl/>
        </w:rPr>
        <w:t xml:space="preserve">لي ج 2 ص 223 ح 33. </w:t>
      </w:r>
    </w:p>
    <w:p w:rsidR="002465B3" w:rsidRDefault="002465B3" w:rsidP="002465B3">
      <w:pPr>
        <w:pStyle w:val="libFootnote0"/>
        <w:rPr>
          <w:rtl/>
        </w:rPr>
      </w:pPr>
      <w:r>
        <w:rPr>
          <w:rtl/>
        </w:rPr>
        <w:t>22 -</w:t>
      </w:r>
      <w:r w:rsidR="003B0815">
        <w:rPr>
          <w:rtl/>
        </w:rPr>
        <w:t xml:space="preserve"> دعائم </w:t>
      </w:r>
      <w:r w:rsidR="00152F9D">
        <w:rPr>
          <w:rtl/>
        </w:rPr>
        <w:t>الإسلام</w:t>
      </w:r>
      <w:r w:rsidR="003B0815">
        <w:rPr>
          <w:rtl/>
        </w:rPr>
        <w:t xml:space="preserve"> ج 1 ص 182، وعنه في البحار ج 89 ص 256. </w:t>
      </w:r>
    </w:p>
    <w:p w:rsidR="002465B3" w:rsidRDefault="002465B3" w:rsidP="002465B3">
      <w:pPr>
        <w:pStyle w:val="libFootnote0"/>
        <w:rPr>
          <w:rtl/>
        </w:rPr>
      </w:pPr>
      <w:r>
        <w:rPr>
          <w:rtl/>
        </w:rPr>
        <w:t>23 -</w:t>
      </w:r>
      <w:r w:rsidR="003B0815">
        <w:rPr>
          <w:rtl/>
        </w:rPr>
        <w:t xml:space="preserve"> الغارات ج 1 ص 45. </w:t>
      </w:r>
    </w:p>
    <w:p w:rsidR="002465B3" w:rsidRDefault="002465B3" w:rsidP="001D26FC">
      <w:pPr>
        <w:pStyle w:val="libFootnote"/>
        <w:rPr>
          <w:rtl/>
        </w:rPr>
      </w:pPr>
      <w:r>
        <w:rPr>
          <w:rtl/>
        </w:rPr>
        <w:t>(1)</w:t>
      </w:r>
      <w:r w:rsidR="003B0815">
        <w:rPr>
          <w:rtl/>
        </w:rPr>
        <w:t xml:space="preserve"> كذا في ال</w:t>
      </w:r>
      <w:r w:rsidR="001D26FC">
        <w:rPr>
          <w:rFonts w:hint="cs"/>
          <w:rtl/>
        </w:rPr>
        <w:t>أ</w:t>
      </w:r>
      <w:r w:rsidR="003B0815">
        <w:rPr>
          <w:rtl/>
        </w:rPr>
        <w:t xml:space="preserve">صل المخطوط والطبعة الحجرية، وفي المصدر: الفراز، وترجمته على ما في التقريب التهذيب ج 2 ص 68 ح 565 هو: </w:t>
      </w:r>
      <w:r w:rsidR="001D26FC">
        <w:rPr>
          <w:rFonts w:hint="cs"/>
          <w:rtl/>
        </w:rPr>
        <w:t>«</w:t>
      </w:r>
      <w:r w:rsidR="003B0815">
        <w:rPr>
          <w:rtl/>
        </w:rPr>
        <w:t>عمرو بن حم</w:t>
      </w:r>
      <w:r w:rsidR="001D26FC">
        <w:rPr>
          <w:rFonts w:hint="cs"/>
          <w:rtl/>
        </w:rPr>
        <w:t>ّ</w:t>
      </w:r>
      <w:r w:rsidR="003B0815">
        <w:rPr>
          <w:rtl/>
        </w:rPr>
        <w:t>اد بن طلحة القن</w:t>
      </w:r>
      <w:r w:rsidR="001D26FC">
        <w:rPr>
          <w:rFonts w:hint="cs"/>
          <w:rtl/>
        </w:rPr>
        <w:t>ّ</w:t>
      </w:r>
      <w:r w:rsidR="001D26FC">
        <w:rPr>
          <w:rtl/>
        </w:rPr>
        <w:t>اد، ابو</w:t>
      </w:r>
      <w:r w:rsidR="00152F9D">
        <w:rPr>
          <w:rtl/>
        </w:rPr>
        <w:t>محمّد</w:t>
      </w:r>
      <w:r w:rsidR="003B0815">
        <w:rPr>
          <w:rtl/>
        </w:rPr>
        <w:t xml:space="preserve"> الكوفي، وقد ينسب إلى جده، صدوق، رمي بالرفض، من العاشرة، مات سنة 222</w:t>
      </w:r>
      <w:r w:rsidR="001D26FC">
        <w:rPr>
          <w:rFonts w:hint="cs"/>
          <w:rtl/>
        </w:rPr>
        <w:t>»</w:t>
      </w:r>
      <w:r w:rsidR="003B0815">
        <w:rPr>
          <w:rtl/>
        </w:rPr>
        <w:t>، واللقب كما يظهر كان مصح</w:t>
      </w:r>
      <w:r w:rsidR="001D26FC">
        <w:rPr>
          <w:rFonts w:hint="cs"/>
          <w:rtl/>
        </w:rPr>
        <w:t>ّ</w:t>
      </w:r>
      <w:r w:rsidR="003B0815">
        <w:rPr>
          <w:rtl/>
        </w:rPr>
        <w:t>فا</w:t>
      </w:r>
      <w:r w:rsidR="001D26FC">
        <w:rPr>
          <w:rFonts w:hint="cs"/>
          <w:rtl/>
        </w:rPr>
        <w:t>ً</w:t>
      </w:r>
      <w:r w:rsidR="003B0815">
        <w:rPr>
          <w:rtl/>
        </w:rPr>
        <w:t xml:space="preserve"> بين مختلف المصادر، فلاحظ. </w:t>
      </w:r>
    </w:p>
    <w:p w:rsidR="003B0815" w:rsidRDefault="002465B3" w:rsidP="002465B3">
      <w:pPr>
        <w:pStyle w:val="libFootnote"/>
        <w:rPr>
          <w:rtl/>
        </w:rPr>
      </w:pPr>
      <w:r>
        <w:rPr>
          <w:rtl/>
        </w:rPr>
        <w:t>(2)</w:t>
      </w:r>
      <w:r w:rsidR="003B0815">
        <w:rPr>
          <w:rtl/>
        </w:rPr>
        <w:t xml:space="preserve"> المصدر نفسه ج 1 ص 47، وعنه في البحار ج 100 ص 59 ح 9. </w:t>
      </w:r>
    </w:p>
    <w:p w:rsidR="001D26FC" w:rsidRDefault="003B0815" w:rsidP="001D26FC">
      <w:pPr>
        <w:pStyle w:val="libNormal0"/>
        <w:rPr>
          <w:rtl/>
        </w:rPr>
      </w:pPr>
      <w:r>
        <w:rPr>
          <w:rtl/>
        </w:rPr>
        <w:br w:type="page"/>
      </w:r>
      <w:r>
        <w:rPr>
          <w:rtl/>
        </w:rPr>
        <w:lastRenderedPageBreak/>
        <w:t xml:space="preserve">عن الضحاك بن مزاحم في حديث، قال: وكان علي </w:t>
      </w:r>
      <w:r w:rsidR="00FD0467" w:rsidRPr="00FD0467">
        <w:rPr>
          <w:rStyle w:val="libAlaemChar"/>
          <w:rtl/>
        </w:rPr>
        <w:t>عليه‌السلام</w:t>
      </w:r>
      <w:r>
        <w:rPr>
          <w:rtl/>
        </w:rPr>
        <w:t xml:space="preserve"> بعطيهم من الجمعة إلى الجمعة، وكان يقول: </w:t>
      </w:r>
    </w:p>
    <w:p w:rsidR="003B0815" w:rsidRDefault="003B0815" w:rsidP="001D26FC">
      <w:pPr>
        <w:pStyle w:val="libCenter"/>
        <w:rPr>
          <w:rtl/>
        </w:rPr>
      </w:pPr>
      <w:r>
        <w:rPr>
          <w:rtl/>
        </w:rPr>
        <w:t xml:space="preserve">هذا جناي </w:t>
      </w:r>
      <w:r w:rsidR="002465B3" w:rsidRPr="002465B3">
        <w:rPr>
          <w:rStyle w:val="libFootnotenumChar"/>
          <w:rtl/>
        </w:rPr>
        <w:t>(3)</w:t>
      </w:r>
      <w:r>
        <w:rPr>
          <w:rtl/>
        </w:rPr>
        <w:t xml:space="preserve"> وخياره فيه</w:t>
      </w:r>
      <w:r w:rsidR="001D26FC">
        <w:rPr>
          <w:rFonts w:hint="cs"/>
          <w:rtl/>
        </w:rPr>
        <w:t xml:space="preserve"> </w:t>
      </w:r>
      <w:r>
        <w:rPr>
          <w:rtl/>
        </w:rPr>
        <w:t>. وكل جان</w:t>
      </w:r>
      <w:r w:rsidR="001D26FC">
        <w:rPr>
          <w:rFonts w:hint="cs"/>
          <w:rtl/>
        </w:rPr>
        <w:t>ٍ</w:t>
      </w:r>
      <w:r>
        <w:rPr>
          <w:rtl/>
        </w:rPr>
        <w:t xml:space="preserve"> يده إلى فيه</w:t>
      </w:r>
    </w:p>
    <w:p w:rsidR="002465B3" w:rsidRDefault="00152F9D" w:rsidP="00152F9D">
      <w:pPr>
        <w:pStyle w:val="libLine"/>
        <w:rPr>
          <w:rtl/>
        </w:rPr>
      </w:pPr>
      <w:r>
        <w:rPr>
          <w:rtl/>
        </w:rPr>
        <w:t>____________________________</w:t>
      </w:r>
    </w:p>
    <w:p w:rsidR="003B0815" w:rsidRDefault="002465B3" w:rsidP="002465B3">
      <w:pPr>
        <w:pStyle w:val="libFootnote"/>
        <w:rPr>
          <w:rtl/>
        </w:rPr>
      </w:pPr>
      <w:r>
        <w:rPr>
          <w:rtl/>
        </w:rPr>
        <w:t>(3)</w:t>
      </w:r>
      <w:r w:rsidR="003B0815">
        <w:rPr>
          <w:rtl/>
        </w:rPr>
        <w:t xml:space="preserve"> الجنى: ما يجتنى من الشجر (لسان العرب - جنى - ج 14 ص 155). </w:t>
      </w:r>
    </w:p>
    <w:p w:rsidR="001D26FC" w:rsidRDefault="00D85C4F" w:rsidP="001D26FC">
      <w:pPr>
        <w:pStyle w:val="Heading1Center"/>
        <w:rPr>
          <w:rtl/>
        </w:rPr>
      </w:pPr>
      <w:r>
        <w:rPr>
          <w:rtl/>
        </w:rPr>
        <w:br w:type="page"/>
      </w:r>
      <w:r w:rsidR="003B0815">
        <w:rPr>
          <w:rtl/>
        </w:rPr>
        <w:lastRenderedPageBreak/>
        <w:br w:type="page"/>
      </w:r>
      <w:bookmarkStart w:id="53" w:name="_Toc366285022"/>
      <w:r w:rsidR="003B0815">
        <w:rPr>
          <w:rtl/>
        </w:rPr>
        <w:lastRenderedPageBreak/>
        <w:t>أبواب صلاة العيد</w:t>
      </w:r>
      <w:bookmarkEnd w:id="53"/>
      <w:r w:rsidR="003B0815">
        <w:rPr>
          <w:rtl/>
        </w:rPr>
        <w:t xml:space="preserve"> </w:t>
      </w:r>
    </w:p>
    <w:p w:rsidR="00EE5CBA" w:rsidRDefault="003B0815" w:rsidP="001D26FC">
      <w:pPr>
        <w:pStyle w:val="Heading2Center"/>
        <w:rPr>
          <w:rtl/>
        </w:rPr>
      </w:pPr>
      <w:bookmarkStart w:id="54" w:name="_Toc366285023"/>
      <w:r>
        <w:rPr>
          <w:rtl/>
        </w:rPr>
        <w:t xml:space="preserve">1 </w:t>
      </w:r>
      <w:r w:rsidR="001D26FC">
        <w:rPr>
          <w:rFonts w:hint="cs"/>
          <w:rtl/>
        </w:rPr>
        <w:t xml:space="preserve">- </w:t>
      </w:r>
      <w:r w:rsidR="001D26FC" w:rsidRPr="001D26FC">
        <w:rPr>
          <w:rStyle w:val="libAlaemHeading2Char"/>
          <w:rFonts w:hint="cs"/>
          <w:rtl/>
        </w:rPr>
        <w:t>(</w:t>
      </w:r>
      <w:r>
        <w:rPr>
          <w:rtl/>
        </w:rPr>
        <w:t xml:space="preserve"> باب وجوبها </w:t>
      </w:r>
      <w:r w:rsidR="001D26FC" w:rsidRPr="001D26FC">
        <w:rPr>
          <w:rStyle w:val="libAlaemHeading2Char"/>
          <w:rFonts w:hint="cs"/>
          <w:rtl/>
        </w:rPr>
        <w:t>)</w:t>
      </w:r>
      <w:bookmarkEnd w:id="54"/>
    </w:p>
    <w:p w:rsidR="00EE5CBA" w:rsidRDefault="00EE5CBA" w:rsidP="003B0815">
      <w:pPr>
        <w:pStyle w:val="libNormal"/>
        <w:rPr>
          <w:rtl/>
        </w:rPr>
      </w:pPr>
      <w:r>
        <w:rPr>
          <w:rtl/>
        </w:rPr>
        <w:t xml:space="preserve">6585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اعلم يرحمك الله، إن الصلاة في العيدين واجب، وقال في موضع آخر: وصلاة العيدين فريضة واجبة مثل صلاة يوم الجمعة</w:t>
      </w:r>
      <w:r w:rsidR="00E85503">
        <w:rPr>
          <w:rtl/>
        </w:rPr>
        <w:t xml:space="preserve"> »</w:t>
      </w:r>
      <w:r w:rsidR="003B0815">
        <w:rPr>
          <w:rtl/>
        </w:rPr>
        <w:t xml:space="preserve">. </w:t>
      </w:r>
    </w:p>
    <w:p w:rsidR="00EE5CBA" w:rsidRDefault="00EE5CBA" w:rsidP="001D26FC">
      <w:pPr>
        <w:pStyle w:val="libNormal"/>
        <w:rPr>
          <w:rtl/>
        </w:rPr>
      </w:pPr>
      <w:r>
        <w:rPr>
          <w:rtl/>
        </w:rPr>
        <w:t xml:space="preserve">6586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قوله تعالى: </w:t>
      </w:r>
      <w:r w:rsidR="001D26FC" w:rsidRPr="001D26FC">
        <w:rPr>
          <w:rStyle w:val="libAlaemChar"/>
          <w:rFonts w:hint="cs"/>
          <w:rtl/>
        </w:rPr>
        <w:t>(</w:t>
      </w:r>
      <w:r w:rsidR="00E85503">
        <w:rPr>
          <w:rtl/>
        </w:rPr>
        <w:t xml:space="preserve"> </w:t>
      </w:r>
      <w:r w:rsidR="001D26FC" w:rsidRPr="001D26FC">
        <w:rPr>
          <w:rStyle w:val="libAieChar"/>
          <w:rtl/>
        </w:rPr>
        <w:t>وَذَكَرَ اسْمَ رَبِّهِ فَصَلَّىٰ</w:t>
      </w:r>
      <w:r w:rsidR="001D26FC" w:rsidRPr="001D26FC">
        <w:rPr>
          <w:rtl/>
        </w:rPr>
        <w:t xml:space="preserve"> </w:t>
      </w:r>
      <w:r w:rsidR="001D26FC" w:rsidRPr="001D26FC">
        <w:rPr>
          <w:rStyle w:val="libAlaemChar"/>
          <w:rFonts w:hint="cs"/>
          <w:rtl/>
        </w:rPr>
        <w:t>)</w:t>
      </w:r>
      <w:r w:rsidR="003B0815">
        <w:rPr>
          <w:rtl/>
        </w:rPr>
        <w:t xml:space="preserve"> </w:t>
      </w:r>
      <w:r w:rsidR="002465B3" w:rsidRPr="002465B3">
        <w:rPr>
          <w:rStyle w:val="libFootnotenumChar"/>
          <w:rtl/>
        </w:rPr>
        <w:t>(1)</w:t>
      </w:r>
      <w:r w:rsidR="003B0815">
        <w:rPr>
          <w:rtl/>
        </w:rPr>
        <w:t xml:space="preserve"> يعني صلاة العيد في الجبانة </w:t>
      </w:r>
      <w:r w:rsidR="002465B3" w:rsidRPr="002465B3">
        <w:rPr>
          <w:rStyle w:val="libFootnotenumChar"/>
          <w:rtl/>
        </w:rPr>
        <w:t>(2)</w:t>
      </w:r>
      <w:r w:rsidR="003B0815">
        <w:rPr>
          <w:rtl/>
        </w:rPr>
        <w:t xml:space="preserve">. </w:t>
      </w:r>
    </w:p>
    <w:p w:rsidR="003B0815" w:rsidRDefault="00EE5CBA" w:rsidP="003B0815">
      <w:pPr>
        <w:pStyle w:val="libNormal"/>
        <w:rPr>
          <w:rtl/>
        </w:rPr>
      </w:pPr>
      <w:r>
        <w:rPr>
          <w:rtl/>
        </w:rPr>
        <w:t xml:space="preserve">6587 / 3 -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إذا كان يوم الفطر وخرج الناس إلى الجبانة اطل</w:t>
      </w:r>
      <w:r w:rsidR="001D26FC">
        <w:rPr>
          <w:rFonts w:hint="cs"/>
          <w:rtl/>
        </w:rPr>
        <w:t>ّ</w:t>
      </w:r>
      <w:r w:rsidR="003B0815">
        <w:rPr>
          <w:rtl/>
        </w:rPr>
        <w:t>ع الله عليهم، ويقول: عبادي لي صمتم ولي صليتم عودوا مغفورا</w:t>
      </w:r>
      <w:r w:rsidR="001D26FC">
        <w:rPr>
          <w:rFonts w:hint="cs"/>
          <w:rtl/>
        </w:rPr>
        <w:t>ً</w:t>
      </w:r>
      <w:r w:rsidR="003B0815">
        <w:rPr>
          <w:rtl/>
        </w:rPr>
        <w:t xml:space="preserve"> لكم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5A3E4D" w:rsidP="001D26FC">
      <w:pPr>
        <w:pStyle w:val="libFootnoteCenterBold"/>
        <w:rPr>
          <w:rtl/>
        </w:rPr>
      </w:pPr>
      <w:r>
        <w:rPr>
          <w:rFonts w:hint="cs"/>
          <w:rtl/>
        </w:rPr>
        <w:t>أ</w:t>
      </w:r>
      <w:r w:rsidR="003B0815">
        <w:rPr>
          <w:rtl/>
        </w:rPr>
        <w:t xml:space="preserve">بواب صلاة العيد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1D26FC">
        <w:rPr>
          <w:rtl/>
        </w:rPr>
        <w:t xml:space="preserve"> ص 12</w:t>
      </w:r>
      <w:r w:rsidR="003B0815">
        <w:rPr>
          <w:rtl/>
        </w:rPr>
        <w:t xml:space="preserve">، وعنه في البحار ج 90 ص 367 ح 17.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266. </w:t>
      </w:r>
    </w:p>
    <w:p w:rsidR="002465B3" w:rsidRDefault="002465B3" w:rsidP="001D26FC">
      <w:pPr>
        <w:pStyle w:val="libFootnote"/>
        <w:rPr>
          <w:rtl/>
        </w:rPr>
      </w:pPr>
      <w:r>
        <w:rPr>
          <w:rtl/>
        </w:rPr>
        <w:t>(1)</w:t>
      </w:r>
      <w:r w:rsidR="003B0815">
        <w:rPr>
          <w:rtl/>
        </w:rPr>
        <w:t xml:space="preserve"> ال</w:t>
      </w:r>
      <w:r w:rsidR="001D26FC">
        <w:rPr>
          <w:rFonts w:hint="cs"/>
          <w:rtl/>
        </w:rPr>
        <w:t>أ</w:t>
      </w:r>
      <w:r w:rsidR="003B0815">
        <w:rPr>
          <w:rtl/>
        </w:rPr>
        <w:t xml:space="preserve">على: 87: 15. </w:t>
      </w:r>
    </w:p>
    <w:p w:rsidR="002465B3" w:rsidRDefault="002465B3" w:rsidP="001D26FC">
      <w:pPr>
        <w:pStyle w:val="libFootnote"/>
        <w:rPr>
          <w:rtl/>
        </w:rPr>
      </w:pPr>
      <w:r>
        <w:rPr>
          <w:rtl/>
        </w:rPr>
        <w:t>(2)</w:t>
      </w:r>
      <w:r w:rsidR="003B0815">
        <w:rPr>
          <w:rtl/>
        </w:rPr>
        <w:t xml:space="preserve"> الجب</w:t>
      </w:r>
      <w:r w:rsidR="001D26FC">
        <w:rPr>
          <w:rFonts w:hint="cs"/>
          <w:rtl/>
        </w:rPr>
        <w:t>ّ</w:t>
      </w:r>
      <w:r w:rsidR="003B0815">
        <w:rPr>
          <w:rtl/>
        </w:rPr>
        <w:t>انة: ما استوى من ال</w:t>
      </w:r>
      <w:r w:rsidR="001D26FC">
        <w:rPr>
          <w:rFonts w:hint="cs"/>
          <w:rtl/>
        </w:rPr>
        <w:t>أ</w:t>
      </w:r>
      <w:r w:rsidR="003B0815">
        <w:rPr>
          <w:rtl/>
        </w:rPr>
        <w:t>رض وملس ولا شجر فيه، وكل صحراء جب</w:t>
      </w:r>
      <w:r w:rsidR="001D26FC">
        <w:rPr>
          <w:rFonts w:hint="cs"/>
          <w:rtl/>
        </w:rPr>
        <w:t>ّ</w:t>
      </w:r>
      <w:r w:rsidR="003B0815">
        <w:rPr>
          <w:rtl/>
        </w:rPr>
        <w:t xml:space="preserve">انة (لسان العرب - جبن - ج 13 ص 85). </w:t>
      </w:r>
    </w:p>
    <w:p w:rsidR="003B0815" w:rsidRDefault="002465B3" w:rsidP="002465B3">
      <w:pPr>
        <w:pStyle w:val="libFootnote0"/>
        <w:rPr>
          <w:rtl/>
        </w:rPr>
      </w:pPr>
      <w:r>
        <w:rPr>
          <w:rtl/>
        </w:rPr>
        <w:t>3 -</w:t>
      </w:r>
      <w:r w:rsidR="003B0815">
        <w:rPr>
          <w:rtl/>
        </w:rPr>
        <w:t xml:space="preserve"> لب اللباب: مخطوط. </w:t>
      </w:r>
    </w:p>
    <w:p w:rsidR="00EE5CBA" w:rsidRDefault="003B0815" w:rsidP="00FD0467">
      <w:pPr>
        <w:pStyle w:val="Heading2Center"/>
        <w:rPr>
          <w:rtl/>
        </w:rPr>
      </w:pPr>
      <w:r>
        <w:rPr>
          <w:rtl/>
        </w:rPr>
        <w:br w:type="page"/>
      </w:r>
      <w:r w:rsidR="00FD0467">
        <w:rPr>
          <w:rtl/>
        </w:rPr>
        <w:lastRenderedPageBreak/>
        <w:t xml:space="preserve"> </w:t>
      </w:r>
      <w:bookmarkStart w:id="55" w:name="_Toc366285024"/>
      <w:r w:rsidR="00FD0467">
        <w:rPr>
          <w:rtl/>
        </w:rPr>
        <w:t xml:space="preserve">2 - </w:t>
      </w:r>
      <w:r w:rsidR="00556A70" w:rsidRPr="00556A70">
        <w:rPr>
          <w:rStyle w:val="libAlaemHeading2Char"/>
          <w:rtl/>
        </w:rPr>
        <w:t>(</w:t>
      </w:r>
      <w:r w:rsidR="00FD0467">
        <w:rPr>
          <w:rtl/>
        </w:rPr>
        <w:t xml:space="preserve"> </w:t>
      </w:r>
      <w:r>
        <w:rPr>
          <w:rtl/>
        </w:rPr>
        <w:t>باب اشتراط وجوب صلاة العيدين بالجماعة، فلا تجب فرادى، ولا قضاء لها</w:t>
      </w:r>
      <w:r w:rsidR="00556A70" w:rsidRPr="00556A70">
        <w:rPr>
          <w:rStyle w:val="libAlaemHeading2Char"/>
          <w:rtl/>
        </w:rPr>
        <w:t xml:space="preserve"> )</w:t>
      </w:r>
      <w:bookmarkEnd w:id="55"/>
      <w:r>
        <w:rPr>
          <w:rtl/>
        </w:rPr>
        <w:t xml:space="preserve"> </w:t>
      </w:r>
    </w:p>
    <w:p w:rsidR="00EE5CBA" w:rsidRDefault="00EE5CBA" w:rsidP="00B55550">
      <w:pPr>
        <w:pStyle w:val="libNormal"/>
        <w:rPr>
          <w:rtl/>
        </w:rPr>
      </w:pPr>
      <w:r>
        <w:rPr>
          <w:rtl/>
        </w:rPr>
        <w:t xml:space="preserve">6588 / 1 - </w:t>
      </w:r>
      <w:r w:rsidR="003B0815">
        <w:rPr>
          <w:rtl/>
        </w:rPr>
        <w:t xml:space="preserve">فقه الرضا </w:t>
      </w:r>
      <w:r w:rsidR="00FD0467" w:rsidRPr="00FD0467">
        <w:rPr>
          <w:rStyle w:val="libAlaemChar"/>
          <w:rtl/>
        </w:rPr>
        <w:t>عليه‌السلام</w:t>
      </w:r>
      <w:r w:rsidR="003B0815">
        <w:rPr>
          <w:rtl/>
        </w:rPr>
        <w:t xml:space="preserve">: </w:t>
      </w:r>
      <w:r w:rsidR="00B55550">
        <w:rPr>
          <w:rFonts w:hint="cs"/>
          <w:rtl/>
        </w:rPr>
        <w:t xml:space="preserve">« </w:t>
      </w:r>
      <w:r w:rsidR="003B0815">
        <w:rPr>
          <w:rtl/>
        </w:rPr>
        <w:t xml:space="preserve">وابرز تحت السماء مع </w:t>
      </w:r>
      <w:r w:rsidR="00AA1F1C">
        <w:rPr>
          <w:rtl/>
        </w:rPr>
        <w:t>الإمام</w:t>
      </w:r>
      <w:r w:rsidR="003B0815">
        <w:rPr>
          <w:rtl/>
        </w:rPr>
        <w:t xml:space="preserve">، فان صلاة العيدين مع </w:t>
      </w:r>
      <w:r w:rsidR="00AA1F1C">
        <w:rPr>
          <w:rtl/>
        </w:rPr>
        <w:t>الإمام</w:t>
      </w:r>
      <w:r w:rsidR="003B0815">
        <w:rPr>
          <w:rtl/>
        </w:rPr>
        <w:t xml:space="preserve"> مفروضة، ولا يكون إلا ب</w:t>
      </w:r>
      <w:r w:rsidR="00B55550">
        <w:rPr>
          <w:rFonts w:hint="cs"/>
          <w:rtl/>
        </w:rPr>
        <w:t>إ</w:t>
      </w:r>
      <w:r w:rsidR="003B0815">
        <w:rPr>
          <w:rtl/>
        </w:rPr>
        <w:t xml:space="preserve">مام، وبخطبة - إلى أن قال </w:t>
      </w:r>
      <w:r w:rsidR="00FD0467" w:rsidRPr="00FD0467">
        <w:rPr>
          <w:rStyle w:val="libAlaemChar"/>
          <w:rtl/>
        </w:rPr>
        <w:t>عليه‌السلام</w:t>
      </w:r>
      <w:r w:rsidR="003B0815">
        <w:rPr>
          <w:rtl/>
        </w:rPr>
        <w:t xml:space="preserve"> -: ومن لم يدرك مع </w:t>
      </w:r>
      <w:r w:rsidR="00AA1F1C">
        <w:rPr>
          <w:rtl/>
        </w:rPr>
        <w:t>الإمام</w:t>
      </w:r>
      <w:r w:rsidR="003B0815">
        <w:rPr>
          <w:rtl/>
        </w:rPr>
        <w:t xml:space="preserve"> الصلاة فليس عليه إعادة</w:t>
      </w:r>
      <w:r w:rsidR="00E85503">
        <w:rPr>
          <w:rtl/>
        </w:rPr>
        <w:t xml:space="preserve"> »</w:t>
      </w:r>
      <w:r w:rsidR="003B0815">
        <w:rPr>
          <w:rtl/>
        </w:rPr>
        <w:t xml:space="preserve">. </w:t>
      </w:r>
    </w:p>
    <w:p w:rsidR="00EE5CBA" w:rsidRDefault="00EE5CBA" w:rsidP="00B55550">
      <w:pPr>
        <w:pStyle w:val="libNormal"/>
        <w:rPr>
          <w:rtl/>
        </w:rPr>
      </w:pPr>
      <w:r>
        <w:rPr>
          <w:rtl/>
        </w:rPr>
        <w:t xml:space="preserve">6589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سئل عن الرجل </w:t>
      </w:r>
      <w:r w:rsidR="002465B3" w:rsidRPr="002465B3">
        <w:rPr>
          <w:rStyle w:val="libFootnotenumChar"/>
          <w:rtl/>
        </w:rPr>
        <w:t>(1)</w:t>
      </w:r>
      <w:r w:rsidR="003B0815">
        <w:rPr>
          <w:rtl/>
        </w:rPr>
        <w:t xml:space="preserve"> لا يشهد العيد، هل عليه أن يصلي في بيته</w:t>
      </w:r>
      <w:r w:rsidR="00D63F21">
        <w:rPr>
          <w:rtl/>
        </w:rPr>
        <w:t>؟</w:t>
      </w:r>
      <w:r w:rsidR="003B0815">
        <w:rPr>
          <w:rtl/>
        </w:rPr>
        <w:t xml:space="preserve"> قال: </w:t>
      </w:r>
      <w:r w:rsidR="00E85503">
        <w:rPr>
          <w:rtl/>
        </w:rPr>
        <w:t xml:space="preserve">« </w:t>
      </w:r>
      <w:r w:rsidR="003B0815">
        <w:rPr>
          <w:rtl/>
        </w:rPr>
        <w:t>نعم ولا صلاة إلا مع إمام عدل</w:t>
      </w:r>
      <w:r w:rsidR="00E85503">
        <w:rPr>
          <w:rtl/>
        </w:rPr>
        <w:t xml:space="preserve"> »</w:t>
      </w:r>
      <w:r w:rsidR="003B0815">
        <w:rPr>
          <w:rtl/>
        </w:rPr>
        <w:t xml:space="preserve">. </w:t>
      </w:r>
    </w:p>
    <w:p w:rsidR="00FD0467" w:rsidRDefault="00EE5CBA" w:rsidP="00B55550">
      <w:pPr>
        <w:pStyle w:val="libNormal"/>
        <w:rPr>
          <w:rtl/>
        </w:rPr>
      </w:pPr>
      <w:r>
        <w:rPr>
          <w:rtl/>
        </w:rPr>
        <w:t xml:space="preserve">6590 / 3 - </w:t>
      </w:r>
      <w:r w:rsidR="003B0815">
        <w:rPr>
          <w:rtl/>
        </w:rPr>
        <w:t>الصدوق في المقنع: اعلم أن صلاة العيدين ركعتان، في الفطر، وال</w:t>
      </w:r>
      <w:r w:rsidR="00B55550">
        <w:rPr>
          <w:rFonts w:hint="cs"/>
          <w:rtl/>
        </w:rPr>
        <w:t>أ</w:t>
      </w:r>
      <w:r w:rsidR="003B0815">
        <w:rPr>
          <w:rtl/>
        </w:rPr>
        <w:t xml:space="preserve">ضحى، ليس قبلهما، ولا بعدهما شئ، ولا يصليا إلا مع إمام في جماعة ومن لم يدرك مع </w:t>
      </w:r>
      <w:r w:rsidR="00AA1F1C">
        <w:rPr>
          <w:rtl/>
        </w:rPr>
        <w:t>الإمام</w:t>
      </w:r>
      <w:r w:rsidR="003B0815">
        <w:rPr>
          <w:rtl/>
        </w:rPr>
        <w:t xml:space="preserve"> في جماعه فلا صلاة له، ولا قضاء عليه.</w:t>
      </w:r>
      <w:r w:rsidR="00FD0467">
        <w:rPr>
          <w:rtl/>
        </w:rPr>
        <w:t xml:space="preserve"> </w:t>
      </w:r>
    </w:p>
    <w:p w:rsidR="00EE5CBA" w:rsidRDefault="00FD0467" w:rsidP="00FD0467">
      <w:pPr>
        <w:pStyle w:val="Heading2Center"/>
        <w:rPr>
          <w:rtl/>
        </w:rPr>
      </w:pPr>
      <w:r>
        <w:rPr>
          <w:rtl/>
        </w:rPr>
        <w:t xml:space="preserve"> </w:t>
      </w:r>
      <w:bookmarkStart w:id="56" w:name="_Toc366285025"/>
      <w:r>
        <w:rPr>
          <w:rtl/>
        </w:rPr>
        <w:t xml:space="preserve">3 - </w:t>
      </w:r>
      <w:r w:rsidR="00556A70" w:rsidRPr="00556A70">
        <w:rPr>
          <w:rStyle w:val="libAlaemHeading2Char"/>
          <w:rtl/>
        </w:rPr>
        <w:t>(</w:t>
      </w:r>
      <w:r>
        <w:rPr>
          <w:rtl/>
        </w:rPr>
        <w:t xml:space="preserve"> </w:t>
      </w:r>
      <w:r w:rsidR="003B0815">
        <w:rPr>
          <w:rtl/>
        </w:rPr>
        <w:t>باب تخيير من صلى العيد منفردا</w:t>
      </w:r>
      <w:r w:rsidR="00B55550">
        <w:rPr>
          <w:rFonts w:hint="cs"/>
          <w:rtl/>
        </w:rPr>
        <w:t>ً</w:t>
      </w:r>
      <w:r w:rsidR="003B0815">
        <w:rPr>
          <w:rtl/>
        </w:rPr>
        <w:t xml:space="preserve"> بين ركعتين وأربع</w:t>
      </w:r>
      <w:r w:rsidR="00556A70" w:rsidRPr="00556A70">
        <w:rPr>
          <w:rStyle w:val="libAlaemHeading2Char"/>
          <w:rtl/>
        </w:rPr>
        <w:t xml:space="preserve"> )</w:t>
      </w:r>
      <w:bookmarkEnd w:id="56"/>
      <w:r w:rsidR="003B0815">
        <w:rPr>
          <w:rtl/>
        </w:rPr>
        <w:t xml:space="preserve"> </w:t>
      </w:r>
    </w:p>
    <w:p w:rsidR="003B0815" w:rsidRDefault="00EE5CBA" w:rsidP="003B0815">
      <w:pPr>
        <w:pStyle w:val="libNormal"/>
        <w:rPr>
          <w:rtl/>
        </w:rPr>
      </w:pPr>
      <w:r>
        <w:rPr>
          <w:rtl/>
        </w:rPr>
        <w:t xml:space="preserve">6591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قال: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186، وعنه في البحار ج 90 ص 375. </w:t>
      </w:r>
    </w:p>
    <w:p w:rsidR="002465B3" w:rsidRDefault="002465B3" w:rsidP="002465B3">
      <w:pPr>
        <w:pStyle w:val="libFootnote"/>
        <w:rPr>
          <w:rtl/>
        </w:rPr>
      </w:pPr>
      <w:r>
        <w:rPr>
          <w:rtl/>
        </w:rPr>
        <w:t>(1)</w:t>
      </w:r>
      <w:r w:rsidR="003B0815">
        <w:rPr>
          <w:rtl/>
        </w:rPr>
        <w:t xml:space="preserve"> في المصدر زيادة: الذي. </w:t>
      </w:r>
    </w:p>
    <w:p w:rsidR="002465B3" w:rsidRDefault="002465B3" w:rsidP="002465B3">
      <w:pPr>
        <w:pStyle w:val="libFootnote0"/>
        <w:rPr>
          <w:rtl/>
        </w:rPr>
      </w:pPr>
      <w:r>
        <w:rPr>
          <w:rtl/>
        </w:rPr>
        <w:t>3 -</w:t>
      </w:r>
      <w:r w:rsidR="003B0815">
        <w:rPr>
          <w:rtl/>
        </w:rPr>
        <w:t xml:space="preserve"> المقنع ص 46. </w:t>
      </w:r>
    </w:p>
    <w:p w:rsidR="002465B3" w:rsidRDefault="00FD0467" w:rsidP="00FD0467">
      <w:pPr>
        <w:pStyle w:val="libFootnoteCenterBold"/>
        <w:rPr>
          <w:rtl/>
        </w:rPr>
      </w:pPr>
      <w:r>
        <w:rPr>
          <w:rtl/>
        </w:rPr>
        <w:t>الباب - 3</w:t>
      </w:r>
      <w:r w:rsidR="003B0815">
        <w:rPr>
          <w:rtl/>
        </w:rPr>
        <w:t xml:space="preserve"> </w:t>
      </w:r>
    </w:p>
    <w:p w:rsidR="003B0815" w:rsidRDefault="002465B3" w:rsidP="002465B3">
      <w:pPr>
        <w:pStyle w:val="libFootnote0"/>
        <w:rPr>
          <w:rtl/>
        </w:rPr>
      </w:pPr>
      <w:r>
        <w:rPr>
          <w:rtl/>
        </w:rPr>
        <w:t>1 -</w:t>
      </w:r>
      <w:r w:rsidR="003B0815">
        <w:rPr>
          <w:rtl/>
        </w:rPr>
        <w:t xml:space="preserve"> الجعفريات ص 46. </w:t>
      </w:r>
    </w:p>
    <w:p w:rsidR="00EE5CBA" w:rsidRDefault="003B0815" w:rsidP="00B55550">
      <w:pPr>
        <w:pStyle w:val="libNormal0"/>
        <w:rPr>
          <w:rtl/>
        </w:rPr>
      </w:pPr>
      <w:r>
        <w:rPr>
          <w:rtl/>
        </w:rPr>
        <w:br w:type="page"/>
      </w:r>
      <w:r w:rsidR="00E85503">
        <w:rPr>
          <w:rtl/>
        </w:rPr>
        <w:lastRenderedPageBreak/>
        <w:t xml:space="preserve">« </w:t>
      </w:r>
      <w:r>
        <w:rPr>
          <w:rtl/>
        </w:rPr>
        <w:t>من فاته صلاة العيد فليصل أربعا</w:t>
      </w:r>
      <w:r w:rsidR="00B55550">
        <w:rPr>
          <w:rFonts w:hint="cs"/>
          <w:rtl/>
        </w:rPr>
        <w:t>ً</w:t>
      </w:r>
      <w:r w:rsidR="00E85503">
        <w:rPr>
          <w:rtl/>
        </w:rPr>
        <w:t xml:space="preserve"> »</w:t>
      </w:r>
      <w:r>
        <w:rPr>
          <w:rtl/>
        </w:rPr>
        <w:t xml:space="preserve">. </w:t>
      </w:r>
    </w:p>
    <w:p w:rsidR="00EE5CBA" w:rsidRDefault="00EE5CBA" w:rsidP="003B0815">
      <w:pPr>
        <w:pStyle w:val="libNormal"/>
        <w:rPr>
          <w:rtl/>
        </w:rPr>
      </w:pPr>
      <w:r>
        <w:rPr>
          <w:rtl/>
        </w:rPr>
        <w:t xml:space="preserve">6592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عن أبيه ان عليا</w:t>
      </w:r>
      <w:r w:rsidR="00B55550">
        <w:rPr>
          <w:rFonts w:hint="cs"/>
          <w:rtl/>
        </w:rPr>
        <w:t>ً</w:t>
      </w:r>
      <w:r w:rsidR="003B0815">
        <w:rPr>
          <w:rtl/>
        </w:rPr>
        <w:t xml:space="preserve"> </w:t>
      </w:r>
      <w:r w:rsidR="00FD0467" w:rsidRPr="00FD0467">
        <w:rPr>
          <w:rStyle w:val="libAlaemChar"/>
          <w:rtl/>
        </w:rPr>
        <w:t>عليه‌السلام</w:t>
      </w:r>
      <w:r w:rsidR="003B0815">
        <w:rPr>
          <w:rtl/>
        </w:rPr>
        <w:t>، قال: من كان مصليا</w:t>
      </w:r>
      <w:r w:rsidR="00B55550">
        <w:rPr>
          <w:rFonts w:hint="cs"/>
          <w:rtl/>
        </w:rPr>
        <w:t>ً</w:t>
      </w:r>
      <w:r w:rsidR="003B0815">
        <w:rPr>
          <w:rtl/>
        </w:rPr>
        <w:t xml:space="preserve"> بعد العيدين فليصل أربعا</w:t>
      </w:r>
      <w:r w:rsidR="00B55550">
        <w:rPr>
          <w:rFonts w:hint="cs"/>
          <w:rtl/>
        </w:rPr>
        <w:t>ً</w:t>
      </w:r>
      <w:r w:rsidR="003B0815">
        <w:rPr>
          <w:rtl/>
        </w:rPr>
        <w:t xml:space="preserve">. </w:t>
      </w:r>
    </w:p>
    <w:p w:rsidR="00EE5CBA" w:rsidRDefault="00EE5CBA" w:rsidP="00B55550">
      <w:pPr>
        <w:pStyle w:val="libNormal"/>
        <w:rPr>
          <w:rtl/>
        </w:rPr>
      </w:pPr>
      <w:r>
        <w:rPr>
          <w:rtl/>
        </w:rPr>
        <w:t xml:space="preserve">6593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في حديث، قال: </w:t>
      </w:r>
      <w:r w:rsidR="00E85503">
        <w:rPr>
          <w:rtl/>
        </w:rPr>
        <w:t xml:space="preserve">« </w:t>
      </w:r>
      <w:r w:rsidR="003B0815">
        <w:rPr>
          <w:rtl/>
        </w:rPr>
        <w:t xml:space="preserve">ومن لم يشهد من رجل أو امرأة صلى أربع ركعات </w:t>
      </w:r>
      <w:r w:rsidR="00FD0467">
        <w:rPr>
          <w:rtl/>
        </w:rPr>
        <w:t>[</w:t>
      </w:r>
      <w:r w:rsidR="003B0815">
        <w:rPr>
          <w:rtl/>
        </w:rPr>
        <w:t xml:space="preserve"> في بيته </w:t>
      </w:r>
      <w:r w:rsidR="00FD0467">
        <w:rPr>
          <w:rtl/>
        </w:rPr>
        <w:t>]</w:t>
      </w:r>
      <w:r w:rsidR="003B0815">
        <w:rPr>
          <w:rtl/>
        </w:rPr>
        <w:t xml:space="preserve"> </w:t>
      </w:r>
      <w:r w:rsidR="002465B3" w:rsidRPr="002465B3">
        <w:rPr>
          <w:rStyle w:val="libFootnotenumChar"/>
          <w:rtl/>
        </w:rPr>
        <w:t>(1)</w:t>
      </w:r>
      <w:r w:rsidR="003B0815">
        <w:rPr>
          <w:rtl/>
        </w:rPr>
        <w:t xml:space="preserve"> ركعتين للعيد وركعتين للخطبة، وكذلك من لم يشهد العيد من أهل البوادي يصلون ل</w:t>
      </w:r>
      <w:r w:rsidR="00B55550">
        <w:rPr>
          <w:rFonts w:hint="cs"/>
          <w:rtl/>
        </w:rPr>
        <w:t>أ</w:t>
      </w:r>
      <w:r w:rsidR="003B0815">
        <w:rPr>
          <w:rtl/>
        </w:rPr>
        <w:t>نفسهم أربعا</w:t>
      </w:r>
      <w:r w:rsidR="00B55550">
        <w:rPr>
          <w:rFonts w:hint="cs"/>
          <w:rtl/>
        </w:rPr>
        <w:t>ً</w:t>
      </w:r>
      <w:r w:rsidR="00E85503">
        <w:rPr>
          <w:rtl/>
        </w:rPr>
        <w:t xml:space="preserve"> »</w:t>
      </w:r>
      <w:r w:rsidR="003B0815">
        <w:rPr>
          <w:rtl/>
        </w:rPr>
        <w:t xml:space="preserve">. </w:t>
      </w:r>
    </w:p>
    <w:p w:rsidR="00FD0467" w:rsidRDefault="00EE5CBA" w:rsidP="003B0815">
      <w:pPr>
        <w:pStyle w:val="libNormal"/>
        <w:rPr>
          <w:rtl/>
        </w:rPr>
      </w:pPr>
      <w:r>
        <w:rPr>
          <w:rtl/>
        </w:rPr>
        <w:t xml:space="preserve">6594 / 4 - </w:t>
      </w:r>
      <w:r w:rsidR="003B0815">
        <w:rPr>
          <w:rtl/>
        </w:rPr>
        <w:t xml:space="preserve">الصدوق في الهداية: قال </w:t>
      </w:r>
      <w:r w:rsidR="00152F9D">
        <w:rPr>
          <w:rtl/>
        </w:rPr>
        <w:t>أميرالمؤمنين</w:t>
      </w:r>
      <w:r w:rsidR="003B0815">
        <w:rPr>
          <w:rtl/>
        </w:rPr>
        <w:t xml:space="preserve"> علي بن أبي طالب </w:t>
      </w:r>
      <w:r w:rsidR="00FD0467" w:rsidRPr="00FD0467">
        <w:rPr>
          <w:rStyle w:val="libAlaemChar"/>
          <w:rtl/>
        </w:rPr>
        <w:t>عليه‌السلام</w:t>
      </w:r>
      <w:r w:rsidR="003B0815">
        <w:rPr>
          <w:rtl/>
        </w:rPr>
        <w:t xml:space="preserve">: </w:t>
      </w:r>
      <w:r w:rsidR="00E85503">
        <w:rPr>
          <w:rtl/>
        </w:rPr>
        <w:t xml:space="preserve">« </w:t>
      </w:r>
      <w:r w:rsidR="003B0815">
        <w:rPr>
          <w:rtl/>
        </w:rPr>
        <w:t>من فاته العيد فليصل أربعا</w:t>
      </w:r>
      <w:r w:rsidR="00B55550">
        <w:rPr>
          <w:rFonts w:hint="cs"/>
          <w:rtl/>
        </w:rPr>
        <w:t>ً</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57" w:name="_Toc366285026"/>
      <w:r>
        <w:rPr>
          <w:rtl/>
        </w:rPr>
        <w:t xml:space="preserve">4 - </w:t>
      </w:r>
      <w:r w:rsidR="00556A70" w:rsidRPr="00556A70">
        <w:rPr>
          <w:rStyle w:val="libAlaemHeading2Char"/>
          <w:rtl/>
        </w:rPr>
        <w:t>(</w:t>
      </w:r>
      <w:r>
        <w:rPr>
          <w:rtl/>
        </w:rPr>
        <w:t xml:space="preserve"> </w:t>
      </w:r>
      <w:r w:rsidR="003B0815">
        <w:rPr>
          <w:rtl/>
        </w:rPr>
        <w:t>باب إن صلاة العيد ركعتان، لا يستحب لهما أذان، ولا إقامة، بل يقال قبلهما: الصلاة ثلاثا</w:t>
      </w:r>
      <w:r w:rsidR="00B55550">
        <w:rPr>
          <w:rFonts w:hint="cs"/>
          <w:rtl/>
        </w:rPr>
        <w:t>ً</w:t>
      </w:r>
      <w:r w:rsidR="003B0815">
        <w:rPr>
          <w:rtl/>
        </w:rPr>
        <w:t>، ويكره التنفل قبلهما وبعدهما، أداء وقضاء إلى الزوال، إلا بالمدينة فيصلي ركعتين في المسجد قبل أن يخرج</w:t>
      </w:r>
      <w:r w:rsidR="00556A70" w:rsidRPr="00556A70">
        <w:rPr>
          <w:rStyle w:val="libAlaemHeading2Char"/>
          <w:rtl/>
        </w:rPr>
        <w:t xml:space="preserve"> )</w:t>
      </w:r>
      <w:bookmarkEnd w:id="57"/>
      <w:r w:rsidR="003B0815">
        <w:rPr>
          <w:rtl/>
        </w:rPr>
        <w:t xml:space="preserve"> </w:t>
      </w:r>
    </w:p>
    <w:p w:rsidR="00EE5CBA" w:rsidRDefault="00EE5CBA" w:rsidP="003B0815">
      <w:pPr>
        <w:pStyle w:val="libNormal"/>
        <w:rPr>
          <w:rtl/>
        </w:rPr>
      </w:pPr>
      <w:r>
        <w:rPr>
          <w:rtl/>
        </w:rPr>
        <w:t xml:space="preserve">6595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وصلاة العيد ركعتان وليس فيهما أذا ولا إقامة</w:t>
      </w:r>
      <w:r w:rsidR="00E85503">
        <w:rPr>
          <w:rtl/>
        </w:rPr>
        <w:t xml:space="preserve"> »</w:t>
      </w:r>
      <w:r w:rsidR="003B0815">
        <w:rPr>
          <w:rtl/>
        </w:rPr>
        <w:t xml:space="preserve">. </w:t>
      </w:r>
    </w:p>
    <w:p w:rsidR="003B0815" w:rsidRDefault="00EE5CBA" w:rsidP="003B0815">
      <w:pPr>
        <w:pStyle w:val="libNormal"/>
        <w:rPr>
          <w:rtl/>
        </w:rPr>
      </w:pPr>
      <w:r>
        <w:rPr>
          <w:rtl/>
        </w:rPr>
        <w:t xml:space="preserve">6596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ليس في العيدين أذان، ولا إقامة، ولا نافلة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الجعفريات ص 46.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186، وعنه في البحار ج 90 ص 375. </w:t>
      </w:r>
    </w:p>
    <w:p w:rsidR="002465B3" w:rsidRDefault="002465B3" w:rsidP="00B55550">
      <w:pPr>
        <w:pStyle w:val="libFootnote"/>
        <w:rPr>
          <w:rtl/>
        </w:rPr>
      </w:pPr>
      <w:r>
        <w:rPr>
          <w:rtl/>
        </w:rPr>
        <w:t>(1)</w:t>
      </w:r>
      <w:r w:rsidR="003B0815">
        <w:rPr>
          <w:rtl/>
        </w:rPr>
        <w:t xml:space="preserve"> </w:t>
      </w:r>
      <w:r w:rsidR="00B55550">
        <w:rPr>
          <w:rFonts w:hint="cs"/>
          <w:rtl/>
        </w:rPr>
        <w:t>أ</w:t>
      </w:r>
      <w:r w:rsidR="003B0815">
        <w:rPr>
          <w:rtl/>
        </w:rPr>
        <w:t xml:space="preserve">ثبتناه من المصدر. </w:t>
      </w:r>
    </w:p>
    <w:p w:rsidR="002465B3" w:rsidRDefault="002465B3" w:rsidP="002465B3">
      <w:pPr>
        <w:pStyle w:val="libFootnote0"/>
        <w:rPr>
          <w:rtl/>
        </w:rPr>
      </w:pPr>
      <w:r>
        <w:rPr>
          <w:rtl/>
        </w:rPr>
        <w:t>4 -</w:t>
      </w:r>
      <w:r w:rsidR="003B0815">
        <w:rPr>
          <w:rtl/>
        </w:rPr>
        <w:t xml:space="preserve"> الهداية ص 53، وعنه في البحار ج 90 ص 379 ح 28. </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186، وعنه في البحار ج 90 ص 374. </w:t>
      </w:r>
    </w:p>
    <w:p w:rsidR="00EE5CBA" w:rsidRDefault="003B0815" w:rsidP="00FD0467">
      <w:pPr>
        <w:pStyle w:val="Heading2Center"/>
        <w:rPr>
          <w:rtl/>
        </w:rPr>
      </w:pPr>
      <w:r>
        <w:rPr>
          <w:rtl/>
        </w:rPr>
        <w:br w:type="page"/>
      </w:r>
      <w:r w:rsidR="00FD0467">
        <w:rPr>
          <w:rtl/>
        </w:rPr>
        <w:lastRenderedPageBreak/>
        <w:t xml:space="preserve"> </w:t>
      </w:r>
      <w:bookmarkStart w:id="58" w:name="_Toc366285027"/>
      <w:r w:rsidR="00FD0467">
        <w:rPr>
          <w:rtl/>
        </w:rPr>
        <w:t xml:space="preserve">5 - </w:t>
      </w:r>
      <w:r w:rsidR="00556A70" w:rsidRPr="00556A70">
        <w:rPr>
          <w:rStyle w:val="libAlaemHeading2Char"/>
          <w:rtl/>
        </w:rPr>
        <w:t>(</w:t>
      </w:r>
      <w:r w:rsidR="00FD0467">
        <w:rPr>
          <w:rtl/>
        </w:rPr>
        <w:t xml:space="preserve"> </w:t>
      </w:r>
      <w:r>
        <w:rPr>
          <w:rtl/>
        </w:rPr>
        <w:t>باب استحباب صلاة العيد للمسافر، وعدم وجوبها عليه</w:t>
      </w:r>
      <w:r w:rsidR="00556A70" w:rsidRPr="00556A70">
        <w:rPr>
          <w:rStyle w:val="libAlaemHeading2Char"/>
          <w:rtl/>
        </w:rPr>
        <w:t xml:space="preserve"> )</w:t>
      </w:r>
      <w:bookmarkEnd w:id="58"/>
      <w:r>
        <w:rPr>
          <w:rtl/>
        </w:rPr>
        <w:t xml:space="preserve"> </w:t>
      </w:r>
    </w:p>
    <w:p w:rsidR="00EE5CBA" w:rsidRDefault="00EE5CBA" w:rsidP="003B0815">
      <w:pPr>
        <w:pStyle w:val="libNormal"/>
        <w:rPr>
          <w:rtl/>
        </w:rPr>
      </w:pPr>
      <w:r>
        <w:rPr>
          <w:rtl/>
        </w:rPr>
        <w:t xml:space="preserve">6597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ليس على المسافر عيد، ولا جمعة</w:t>
      </w:r>
      <w:r w:rsidR="00E85503">
        <w:rPr>
          <w:rtl/>
        </w:rPr>
        <w:t xml:space="preserve"> »</w:t>
      </w:r>
      <w:r w:rsidR="003B0815">
        <w:rPr>
          <w:rtl/>
        </w:rPr>
        <w:t xml:space="preserve">. </w:t>
      </w:r>
    </w:p>
    <w:p w:rsidR="00FD0467" w:rsidRDefault="00EE5CBA" w:rsidP="003B0815">
      <w:pPr>
        <w:pStyle w:val="libNormal"/>
        <w:rPr>
          <w:rtl/>
        </w:rPr>
      </w:pPr>
      <w:r>
        <w:rPr>
          <w:rtl/>
        </w:rPr>
        <w:t xml:space="preserve">6598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وصلاة العيد </w:t>
      </w:r>
      <w:r w:rsidR="002465B3" w:rsidRPr="002465B3">
        <w:rPr>
          <w:rStyle w:val="libFootnotenumChar"/>
          <w:rtl/>
        </w:rPr>
        <w:t>(1)</w:t>
      </w:r>
      <w:r w:rsidR="003B0815">
        <w:rPr>
          <w:rtl/>
        </w:rPr>
        <w:t xml:space="preserve"> فريضة واجبة مثل صلاة الجمعة، إل</w:t>
      </w:r>
      <w:r w:rsidR="00B55550">
        <w:rPr>
          <w:rFonts w:hint="cs"/>
          <w:rtl/>
        </w:rPr>
        <w:t>ّ</w:t>
      </w:r>
      <w:r w:rsidR="003B0815">
        <w:rPr>
          <w:rtl/>
        </w:rPr>
        <w:t>ا على خمسة، المريض، والمرأة، والمملوك، والصبي، والمسافر</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59" w:name="_Toc366285028"/>
      <w:r>
        <w:rPr>
          <w:rtl/>
        </w:rPr>
        <w:t xml:space="preserve">6 - </w:t>
      </w:r>
      <w:r w:rsidR="00556A70" w:rsidRPr="00556A70">
        <w:rPr>
          <w:rStyle w:val="libAlaemHeading2Char"/>
          <w:rtl/>
        </w:rPr>
        <w:t>(</w:t>
      </w:r>
      <w:r>
        <w:rPr>
          <w:rtl/>
        </w:rPr>
        <w:t xml:space="preserve"> </w:t>
      </w:r>
      <w:r w:rsidR="003B0815">
        <w:rPr>
          <w:rtl/>
        </w:rPr>
        <w:t>باب حكم ما لو ثبت هلال شوال قبل الزوال وبعده</w:t>
      </w:r>
      <w:r w:rsidR="00556A70" w:rsidRPr="00556A70">
        <w:rPr>
          <w:rStyle w:val="libAlaemHeading2Char"/>
          <w:rtl/>
        </w:rPr>
        <w:t xml:space="preserve"> )</w:t>
      </w:r>
      <w:bookmarkEnd w:id="59"/>
      <w:r w:rsidR="003B0815">
        <w:rPr>
          <w:rtl/>
        </w:rPr>
        <w:t xml:space="preserve"> </w:t>
      </w:r>
    </w:p>
    <w:p w:rsidR="003B0815" w:rsidRDefault="00EE5CBA" w:rsidP="003B0815">
      <w:pPr>
        <w:pStyle w:val="libNormal"/>
        <w:rPr>
          <w:rtl/>
        </w:rPr>
      </w:pPr>
      <w:r>
        <w:rPr>
          <w:rtl/>
        </w:rPr>
        <w:t xml:space="preserve">6599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w:t>
      </w:r>
      <w:r w:rsidR="00FD0467">
        <w:rPr>
          <w:rtl/>
        </w:rPr>
        <w:t>[</w:t>
      </w:r>
      <w:r w:rsidR="003B0815">
        <w:rPr>
          <w:rtl/>
        </w:rPr>
        <w:t xml:space="preserve"> أنه قال </w:t>
      </w:r>
      <w:r w:rsidR="00FD0467">
        <w:rPr>
          <w:rtl/>
        </w:rPr>
        <w:t>]</w:t>
      </w:r>
      <w:r w:rsidR="003B0815">
        <w:rPr>
          <w:rtl/>
        </w:rPr>
        <w:t xml:space="preserve"> </w:t>
      </w:r>
      <w:r w:rsidR="002465B3" w:rsidRPr="002465B3">
        <w:rPr>
          <w:rStyle w:val="libFootnotenumChar"/>
          <w:rtl/>
        </w:rPr>
        <w:t>(1)</w:t>
      </w:r>
      <w:r w:rsidR="003B0815">
        <w:rPr>
          <w:rtl/>
        </w:rPr>
        <w:t xml:space="preserve"> في القوم لا يرون الهلال فيصبحون صياما</w:t>
      </w:r>
      <w:r w:rsidR="00B55550">
        <w:rPr>
          <w:rFonts w:hint="cs"/>
          <w:rtl/>
        </w:rPr>
        <w:t>ً</w:t>
      </w:r>
      <w:r w:rsidR="003B0815">
        <w:rPr>
          <w:rtl/>
        </w:rPr>
        <w:t xml:space="preserve"> حتى يمضي وقت صلاة العيد من أول النهار، فيشهد شهود عدول أنهم رأوه من ليلتهم الماضية، قال: </w:t>
      </w:r>
      <w:r w:rsidR="00E85503">
        <w:rPr>
          <w:rtl/>
        </w:rPr>
        <w:t xml:space="preserve">« </w:t>
      </w:r>
      <w:r w:rsidR="003B0815">
        <w:rPr>
          <w:rtl/>
        </w:rPr>
        <w:t>يفطرون، ويخرجون من غد، فيصلون صلاة العيد في أول النهار</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187، وعنه في البحار ج 90 ص 375.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368. </w:t>
      </w:r>
    </w:p>
    <w:p w:rsidR="002465B3" w:rsidRDefault="002465B3" w:rsidP="002465B3">
      <w:pPr>
        <w:pStyle w:val="libFootnote"/>
        <w:rPr>
          <w:rtl/>
        </w:rPr>
      </w:pPr>
      <w:r>
        <w:rPr>
          <w:rtl/>
        </w:rPr>
        <w:t>(1)</w:t>
      </w:r>
      <w:r w:rsidR="003B0815">
        <w:rPr>
          <w:rtl/>
        </w:rPr>
        <w:t xml:space="preserve"> في المصدر: العيدين. </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187، وعنه في البحار ج 90 ص 357 ح 8.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EE5CBA" w:rsidRDefault="003B0815" w:rsidP="00FD0467">
      <w:pPr>
        <w:pStyle w:val="Heading2Center"/>
        <w:rPr>
          <w:rtl/>
        </w:rPr>
      </w:pPr>
      <w:r>
        <w:rPr>
          <w:rtl/>
        </w:rPr>
        <w:br w:type="page"/>
      </w:r>
      <w:r w:rsidR="00FD0467">
        <w:rPr>
          <w:rtl/>
        </w:rPr>
        <w:lastRenderedPageBreak/>
        <w:t xml:space="preserve"> </w:t>
      </w:r>
      <w:bookmarkStart w:id="60" w:name="_Toc366285029"/>
      <w:r w:rsidR="00FD0467">
        <w:rPr>
          <w:rtl/>
        </w:rPr>
        <w:t xml:space="preserve">7 - </w:t>
      </w:r>
      <w:r w:rsidR="00556A70" w:rsidRPr="00556A70">
        <w:rPr>
          <w:rStyle w:val="libAlaemHeading2Char"/>
          <w:rtl/>
        </w:rPr>
        <w:t>(</w:t>
      </w:r>
      <w:r w:rsidR="00FD0467">
        <w:rPr>
          <w:rtl/>
        </w:rPr>
        <w:t xml:space="preserve"> </w:t>
      </w:r>
      <w:r>
        <w:rPr>
          <w:rtl/>
        </w:rPr>
        <w:t>باب كيفية صلاة العيدين، وقراءتها، وقنوتها، وتكبيرها، وجملة من أحكامها</w:t>
      </w:r>
      <w:r w:rsidR="00556A70" w:rsidRPr="00556A70">
        <w:rPr>
          <w:rStyle w:val="libAlaemHeading2Char"/>
          <w:rtl/>
        </w:rPr>
        <w:t xml:space="preserve"> )</w:t>
      </w:r>
      <w:bookmarkEnd w:id="60"/>
      <w:r>
        <w:rPr>
          <w:rtl/>
        </w:rPr>
        <w:t xml:space="preserve"> </w:t>
      </w:r>
    </w:p>
    <w:p w:rsidR="00EE5CBA" w:rsidRDefault="00EE5CBA" w:rsidP="00B55550">
      <w:pPr>
        <w:pStyle w:val="libNormal"/>
        <w:rPr>
          <w:rtl/>
        </w:rPr>
      </w:pPr>
      <w:r>
        <w:rPr>
          <w:rtl/>
        </w:rPr>
        <w:t xml:space="preserve">6600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يكبر في العيدين، وال</w:t>
      </w:r>
      <w:r w:rsidR="00B55550">
        <w:rPr>
          <w:rFonts w:hint="cs"/>
          <w:rtl/>
        </w:rPr>
        <w:t>إ</w:t>
      </w:r>
      <w:r w:rsidR="003B0815">
        <w:rPr>
          <w:rtl/>
        </w:rPr>
        <w:t>ستسقاء، في ال</w:t>
      </w:r>
      <w:r w:rsidR="00B55550">
        <w:rPr>
          <w:rFonts w:hint="cs"/>
          <w:rtl/>
        </w:rPr>
        <w:t>أُ</w:t>
      </w:r>
      <w:r w:rsidR="003B0815">
        <w:rPr>
          <w:rtl/>
        </w:rPr>
        <w:t>ولى سبعا</w:t>
      </w:r>
      <w:r w:rsidR="00B55550">
        <w:rPr>
          <w:rFonts w:hint="cs"/>
          <w:rtl/>
        </w:rPr>
        <w:t>ً</w:t>
      </w:r>
      <w:r w:rsidR="003B0815">
        <w:rPr>
          <w:rtl/>
        </w:rPr>
        <w:t>، وفي الثانية، خمسا</w:t>
      </w:r>
      <w:r w:rsidR="00B55550">
        <w:rPr>
          <w:rFonts w:hint="cs"/>
          <w:rtl/>
        </w:rPr>
        <w:t>ً</w:t>
      </w:r>
      <w:r w:rsidR="00E85503">
        <w:rPr>
          <w:rtl/>
        </w:rPr>
        <w:t xml:space="preserve"> »</w:t>
      </w:r>
      <w:r w:rsidR="003B0815">
        <w:rPr>
          <w:rtl/>
        </w:rPr>
        <w:t xml:space="preserve">، الخبر. </w:t>
      </w:r>
    </w:p>
    <w:p w:rsidR="00EE5CBA" w:rsidRDefault="00EE5CBA" w:rsidP="00B55550">
      <w:pPr>
        <w:pStyle w:val="libNormal"/>
        <w:rPr>
          <w:rtl/>
        </w:rPr>
      </w:pPr>
      <w:r>
        <w:rPr>
          <w:rtl/>
        </w:rPr>
        <w:t xml:space="preserve">6601 / 2 - </w:t>
      </w:r>
      <w:r w:rsidR="003B0815">
        <w:rPr>
          <w:rtl/>
        </w:rPr>
        <w:t xml:space="preserve">وبهذا </w:t>
      </w:r>
      <w:r w:rsidR="00152F9D">
        <w:rPr>
          <w:rtl/>
        </w:rPr>
        <w:t>الإسناد</w:t>
      </w:r>
      <w:r w:rsidR="003B0815">
        <w:rPr>
          <w:rtl/>
        </w:rPr>
        <w:t xml:space="preserve">، عن علي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كان يقرأ في العيدين بسبح اسم ربك ال</w:t>
      </w:r>
      <w:r w:rsidR="00B55550">
        <w:rPr>
          <w:rFonts w:hint="cs"/>
          <w:rtl/>
        </w:rPr>
        <w:t>أ</w:t>
      </w:r>
      <w:r w:rsidR="003B0815">
        <w:rPr>
          <w:rtl/>
        </w:rPr>
        <w:t>على، وهل أتيك حديث الغاشية</w:t>
      </w:r>
      <w:r w:rsidR="00E85503">
        <w:rPr>
          <w:rtl/>
        </w:rPr>
        <w:t xml:space="preserve"> »</w:t>
      </w:r>
      <w:r w:rsidR="003B0815">
        <w:rPr>
          <w:rtl/>
        </w:rPr>
        <w:t xml:space="preserve">. </w:t>
      </w:r>
    </w:p>
    <w:p w:rsidR="003B0815" w:rsidRDefault="00EE5CBA" w:rsidP="00B55550">
      <w:pPr>
        <w:pStyle w:val="libNormal"/>
        <w:rPr>
          <w:rtl/>
        </w:rPr>
      </w:pPr>
      <w:r>
        <w:rPr>
          <w:rtl/>
        </w:rPr>
        <w:t xml:space="preserve">6602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التكبير في صلاة العيد </w:t>
      </w:r>
      <w:r w:rsidR="002465B3" w:rsidRPr="002465B3">
        <w:rPr>
          <w:rStyle w:val="libFootnotenumChar"/>
          <w:rtl/>
        </w:rPr>
        <w:t>(1)</w:t>
      </w:r>
      <w:r w:rsidR="003B0815">
        <w:rPr>
          <w:rtl/>
        </w:rPr>
        <w:t xml:space="preserve"> يبدأ بتكبيرة يفتتح فيها بالقراءة، وهي تكبيرة ال</w:t>
      </w:r>
      <w:r w:rsidR="00B55550">
        <w:rPr>
          <w:rFonts w:hint="cs"/>
          <w:rtl/>
        </w:rPr>
        <w:t>إ</w:t>
      </w:r>
      <w:r w:rsidR="003B0815">
        <w:rPr>
          <w:rtl/>
        </w:rPr>
        <w:t>حرام، ثم يقرأ بفاتحة الكتاب، والشمس وضحيها، ويكبر خمس تكبيرات، ثم يكبر للركوع فيركع، ويسجد، ثم يقوم فيقرأ بفاتحة الكتاب، وهل أتاك حديث الغاشية، ثم يكبر أربع تكبيرات، ثم يكبر تكبيرة الركوع ويركع، ويسجد، ويتشهد، ويسلم ويقنت بين كل تكبيرتين قنوتا</w:t>
      </w:r>
      <w:r w:rsidR="00B55550">
        <w:rPr>
          <w:rFonts w:hint="cs"/>
          <w:rtl/>
        </w:rPr>
        <w:t>ً</w:t>
      </w:r>
      <w:r w:rsidR="003B0815">
        <w:rPr>
          <w:rtl/>
        </w:rPr>
        <w:t xml:space="preserve"> خفيفا</w:t>
      </w:r>
      <w:r w:rsidR="00B55550">
        <w:rPr>
          <w:rFonts w:hint="cs"/>
          <w:rtl/>
        </w:rPr>
        <w:t>ً</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الجعفريات ص 45. </w:t>
      </w:r>
    </w:p>
    <w:p w:rsidR="002465B3" w:rsidRDefault="002465B3" w:rsidP="002465B3">
      <w:pPr>
        <w:pStyle w:val="libFootnote0"/>
        <w:rPr>
          <w:rtl/>
        </w:rPr>
      </w:pPr>
      <w:r>
        <w:rPr>
          <w:rtl/>
        </w:rPr>
        <w:t>2 -</w:t>
      </w:r>
      <w:r w:rsidR="003B0815">
        <w:rPr>
          <w:rtl/>
        </w:rPr>
        <w:t xml:space="preserve"> الجعفريات ص 40. </w:t>
      </w:r>
    </w:p>
    <w:p w:rsidR="002465B3" w:rsidRDefault="002465B3" w:rsidP="00B55550">
      <w:pPr>
        <w:pStyle w:val="libFootnote0"/>
        <w:rPr>
          <w:rtl/>
        </w:rPr>
      </w:pPr>
      <w:r>
        <w:rPr>
          <w:rtl/>
        </w:rPr>
        <w:t>3 -</w:t>
      </w:r>
      <w:r w:rsidR="003B0815">
        <w:rPr>
          <w:rtl/>
        </w:rPr>
        <w:t xml:space="preserve"> دعائم </w:t>
      </w:r>
      <w:r w:rsidR="00152F9D">
        <w:rPr>
          <w:rtl/>
        </w:rPr>
        <w:t>الإسلام</w:t>
      </w:r>
      <w:r w:rsidR="003B0815">
        <w:rPr>
          <w:rtl/>
        </w:rPr>
        <w:t xml:space="preserve"> ج 1 ص 186 باختلاف في بعض </w:t>
      </w:r>
      <w:r w:rsidR="00B55550">
        <w:rPr>
          <w:rFonts w:hint="cs"/>
          <w:rtl/>
        </w:rPr>
        <w:t>أ</w:t>
      </w:r>
      <w:r w:rsidR="003B0815">
        <w:rPr>
          <w:rtl/>
        </w:rPr>
        <w:t xml:space="preserve">لفاظه، وعنه في البحار ج 90 ص 374. </w:t>
      </w:r>
    </w:p>
    <w:p w:rsidR="003B0815" w:rsidRDefault="002465B3" w:rsidP="002465B3">
      <w:pPr>
        <w:pStyle w:val="libFootnote"/>
        <w:rPr>
          <w:rtl/>
        </w:rPr>
      </w:pPr>
      <w:r>
        <w:rPr>
          <w:rtl/>
        </w:rPr>
        <w:t>(1)</w:t>
      </w:r>
      <w:r w:rsidR="003B0815">
        <w:rPr>
          <w:rtl/>
        </w:rPr>
        <w:t xml:space="preserve"> في المصدر: العيدين. </w:t>
      </w:r>
    </w:p>
    <w:p w:rsidR="00EE5CBA" w:rsidRDefault="00556A70" w:rsidP="00B55550">
      <w:pPr>
        <w:pStyle w:val="libNormal"/>
        <w:rPr>
          <w:rtl/>
        </w:rPr>
      </w:pPr>
      <w:r>
        <w:rPr>
          <w:rtl/>
        </w:rPr>
        <w:br w:type="page"/>
      </w:r>
      <w:r w:rsidR="00EE5CBA">
        <w:rPr>
          <w:rtl/>
        </w:rPr>
        <w:lastRenderedPageBreak/>
        <w:t xml:space="preserve">6603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واقرأ في الركعة ال</w:t>
      </w:r>
      <w:r w:rsidR="00B55550">
        <w:rPr>
          <w:rFonts w:hint="cs"/>
          <w:rtl/>
        </w:rPr>
        <w:t>أُ</w:t>
      </w:r>
      <w:r w:rsidR="003B0815">
        <w:rPr>
          <w:rtl/>
        </w:rPr>
        <w:t>ولى هل أتيك حديث الغاشية، وفي الثانية والشمس أو سبح ربك، وتكبر في الركعة ال</w:t>
      </w:r>
      <w:r w:rsidR="00B55550">
        <w:rPr>
          <w:rFonts w:hint="cs"/>
          <w:rtl/>
        </w:rPr>
        <w:t>أُ</w:t>
      </w:r>
      <w:r w:rsidR="003B0815">
        <w:rPr>
          <w:rtl/>
        </w:rPr>
        <w:t xml:space="preserve">ولى بسبع تكبيرات، وفي الثانية خمس تكبيرات، يقنت بين كل تكبيرتين - إلى أن قال -: وروي أن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صلى بالناس صلاة العيد فكبر في الركعة ال</w:t>
      </w:r>
      <w:r w:rsidR="00B55550">
        <w:rPr>
          <w:rFonts w:hint="cs"/>
          <w:rtl/>
        </w:rPr>
        <w:t>أُ</w:t>
      </w:r>
      <w:r w:rsidR="003B0815">
        <w:rPr>
          <w:rtl/>
        </w:rPr>
        <w:t xml:space="preserve">ولى بثلاث تكبيرات، وفي الثانية بخمس تكبيرات، وقرأ فيهما بسبح اسم ربك، وهل أتيك حديث الغاشية، وروي أنه كبر </w:t>
      </w:r>
      <w:r w:rsidR="00FD0467" w:rsidRPr="00FD0467">
        <w:rPr>
          <w:rStyle w:val="libAlaemChar"/>
          <w:rtl/>
        </w:rPr>
        <w:t>صلى‌الله‌عليه‌وآله‌</w:t>
      </w:r>
      <w:r w:rsidR="003B0815">
        <w:rPr>
          <w:rtl/>
        </w:rPr>
        <w:t xml:space="preserve"> في ال</w:t>
      </w:r>
      <w:r w:rsidR="00B55550">
        <w:rPr>
          <w:rFonts w:hint="cs"/>
          <w:rtl/>
        </w:rPr>
        <w:t>أُ</w:t>
      </w:r>
      <w:r w:rsidR="003B0815">
        <w:rPr>
          <w:rtl/>
        </w:rPr>
        <w:t xml:space="preserve">ولى بسبع و </w:t>
      </w:r>
      <w:r w:rsidR="00FD0467">
        <w:rPr>
          <w:rtl/>
        </w:rPr>
        <w:t>[</w:t>
      </w:r>
      <w:r w:rsidR="003B0815">
        <w:rPr>
          <w:rtl/>
        </w:rPr>
        <w:t xml:space="preserve"> كب</w:t>
      </w:r>
      <w:r w:rsidR="00B55550">
        <w:rPr>
          <w:rFonts w:hint="cs"/>
          <w:rtl/>
        </w:rPr>
        <w:t>ّ</w:t>
      </w:r>
      <w:r w:rsidR="003B0815">
        <w:rPr>
          <w:rtl/>
        </w:rPr>
        <w:t xml:space="preserve">ر </w:t>
      </w:r>
      <w:r w:rsidR="00FD0467">
        <w:rPr>
          <w:rtl/>
        </w:rPr>
        <w:t>]</w:t>
      </w:r>
      <w:r w:rsidR="003B0815">
        <w:rPr>
          <w:rtl/>
        </w:rPr>
        <w:t xml:space="preserve"> </w:t>
      </w:r>
      <w:r w:rsidR="002465B3" w:rsidRPr="002465B3">
        <w:rPr>
          <w:rStyle w:val="libFootnotenumChar"/>
          <w:rtl/>
        </w:rPr>
        <w:t>(1)</w:t>
      </w:r>
      <w:r w:rsidR="00B55550">
        <w:rPr>
          <w:rtl/>
        </w:rPr>
        <w:t xml:space="preserve"> في الثانية بخمس، ور</w:t>
      </w:r>
      <w:r w:rsidR="003B0815">
        <w:rPr>
          <w:rtl/>
        </w:rPr>
        <w:t>كع بالخامسة، وقنت بين كل تكبيرتين حتى إذا فرغ دعا</w:t>
      </w:r>
      <w:r w:rsidR="00E85503">
        <w:rPr>
          <w:rtl/>
        </w:rPr>
        <w:t xml:space="preserve"> »</w:t>
      </w:r>
      <w:r w:rsidR="003B0815">
        <w:rPr>
          <w:rtl/>
        </w:rPr>
        <w:t xml:space="preserve">. </w:t>
      </w:r>
    </w:p>
    <w:p w:rsidR="003B0815" w:rsidRDefault="00EE5CBA" w:rsidP="00B55550">
      <w:pPr>
        <w:pStyle w:val="libNormal"/>
        <w:rPr>
          <w:rtl/>
        </w:rPr>
      </w:pPr>
      <w:r>
        <w:rPr>
          <w:rtl/>
        </w:rPr>
        <w:t xml:space="preserve">6604 / 5 - </w:t>
      </w:r>
      <w:r w:rsidR="003B0815">
        <w:rPr>
          <w:rtl/>
        </w:rPr>
        <w:t>ابن شهر آشوب في المناقب: عن أبي المفضل الشيباني في أماليه، وابن الوليد في كتاب ب</w:t>
      </w:r>
      <w:r w:rsidR="00152F9D">
        <w:rPr>
          <w:rtl/>
        </w:rPr>
        <w:t>الإسناد</w:t>
      </w:r>
      <w:r w:rsidR="003B0815">
        <w:rPr>
          <w:rtl/>
        </w:rPr>
        <w:t xml:space="preserve">، عن جابر بن </w:t>
      </w:r>
      <w:r w:rsidR="00152F9D">
        <w:rPr>
          <w:rtl/>
        </w:rPr>
        <w:t>عبدالله</w:t>
      </w:r>
      <w:r w:rsidR="003B0815">
        <w:rPr>
          <w:rtl/>
        </w:rPr>
        <w:t xml:space="preserve">، قال: كان الحسن بن علي </w:t>
      </w:r>
      <w:r w:rsidR="00FD0467" w:rsidRPr="00FD0467">
        <w:rPr>
          <w:rStyle w:val="libAlaemChar"/>
          <w:rtl/>
        </w:rPr>
        <w:t>عليهما‌السلام</w:t>
      </w:r>
      <w:r w:rsidR="003B0815">
        <w:rPr>
          <w:rtl/>
        </w:rPr>
        <w:t xml:space="preserve"> قد ثقل لسانه، وأبط</w:t>
      </w:r>
      <w:r w:rsidR="00B55550">
        <w:rPr>
          <w:rFonts w:hint="cs"/>
          <w:rtl/>
        </w:rPr>
        <w:t>أ</w:t>
      </w:r>
      <w:r w:rsidR="003B0815">
        <w:rPr>
          <w:rtl/>
        </w:rPr>
        <w:t xml:space="preserve"> كلامه، فخرج رسول الله </w:t>
      </w:r>
      <w:r w:rsidR="00FD0467" w:rsidRPr="00FD0467">
        <w:rPr>
          <w:rStyle w:val="libAlaemChar"/>
          <w:rtl/>
        </w:rPr>
        <w:t>صلى‌الله‌عليه‌وآله‌</w:t>
      </w:r>
      <w:r w:rsidR="003B0815">
        <w:rPr>
          <w:rtl/>
        </w:rPr>
        <w:t xml:space="preserve"> في عيد من ال</w:t>
      </w:r>
      <w:r w:rsidR="00B55550">
        <w:rPr>
          <w:rFonts w:hint="cs"/>
          <w:rtl/>
        </w:rPr>
        <w:t>أ</w:t>
      </w:r>
      <w:r w:rsidR="003B0815">
        <w:rPr>
          <w:rtl/>
        </w:rPr>
        <w:t xml:space="preserve">عياد، وخرج معه الحسن بن علي </w:t>
      </w:r>
      <w:r w:rsidR="00FD0467" w:rsidRPr="00FD0467">
        <w:rPr>
          <w:rStyle w:val="libAlaemChar"/>
          <w:rtl/>
        </w:rPr>
        <w:t>عليهما‌السلام</w:t>
      </w:r>
      <w:r w:rsidR="003B0815">
        <w:rPr>
          <w:rtl/>
        </w:rPr>
        <w:t xml:space="preserve">، وقال النبي </w:t>
      </w:r>
      <w:r w:rsidR="00FD0467" w:rsidRPr="00FD0467">
        <w:rPr>
          <w:rStyle w:val="libAlaemChar"/>
          <w:rtl/>
        </w:rPr>
        <w:t>صلى‌الله‌عليه‌وآله‌</w:t>
      </w:r>
      <w:r w:rsidR="003B0815">
        <w:rPr>
          <w:rtl/>
        </w:rPr>
        <w:t xml:space="preserve">: الله أكبر يفتتح الصلاة، فقال الحسن </w:t>
      </w:r>
      <w:r w:rsidR="00FD0467" w:rsidRPr="00FD0467">
        <w:rPr>
          <w:rStyle w:val="libAlaemChar"/>
          <w:rtl/>
        </w:rPr>
        <w:t>عليه‌السلام</w:t>
      </w:r>
      <w:r w:rsidR="003B0815">
        <w:rPr>
          <w:rtl/>
        </w:rPr>
        <w:t xml:space="preserve">: الله أكبر، فسر بذلك رسول الله </w:t>
      </w:r>
      <w:r w:rsidR="00FD0467" w:rsidRPr="00FD0467">
        <w:rPr>
          <w:rStyle w:val="libAlaemChar"/>
          <w:rtl/>
        </w:rPr>
        <w:t>صلى‌الله‌عليه‌وآله‌</w:t>
      </w:r>
      <w:r w:rsidR="003B0815">
        <w:rPr>
          <w:rtl/>
        </w:rPr>
        <w:t xml:space="preserve">، فلا يزال </w:t>
      </w:r>
      <w:r w:rsidR="002465B3" w:rsidRPr="002465B3">
        <w:rPr>
          <w:rStyle w:val="libFootnotenumChar"/>
          <w:rtl/>
        </w:rPr>
        <w:t>(1)</w:t>
      </w:r>
      <w:r w:rsidR="003B0815">
        <w:rPr>
          <w:rtl/>
        </w:rPr>
        <w:t xml:space="preserve"> رسول الله </w:t>
      </w:r>
      <w:r w:rsidR="00FD0467" w:rsidRPr="00FD0467">
        <w:rPr>
          <w:rStyle w:val="libAlaemChar"/>
          <w:rtl/>
        </w:rPr>
        <w:t>صلى‌الله‌عليه‌وآله‌</w:t>
      </w:r>
      <w:r w:rsidR="003B0815">
        <w:rPr>
          <w:rtl/>
        </w:rPr>
        <w:t xml:space="preserve"> يكبر، والحسن </w:t>
      </w:r>
      <w:r w:rsidR="00FD0467" w:rsidRPr="00FD0467">
        <w:rPr>
          <w:rStyle w:val="libAlaemChar"/>
          <w:rtl/>
        </w:rPr>
        <w:t>عليه‌السلام</w:t>
      </w:r>
      <w:r w:rsidR="003B0815">
        <w:rPr>
          <w:rtl/>
        </w:rPr>
        <w:t xml:space="preserve"> معه يكبر، حتى كبر سبعا</w:t>
      </w:r>
      <w:r w:rsidR="00B55550">
        <w:rPr>
          <w:rFonts w:hint="cs"/>
          <w:rtl/>
        </w:rPr>
        <w:t>ً</w:t>
      </w:r>
      <w:r w:rsidR="003B0815">
        <w:rPr>
          <w:rtl/>
        </w:rPr>
        <w:t xml:space="preserve"> فوقف الحسن </w:t>
      </w:r>
      <w:r w:rsidR="00FD0467" w:rsidRPr="00FD0467">
        <w:rPr>
          <w:rStyle w:val="libAlaemChar"/>
          <w:rtl/>
        </w:rPr>
        <w:t>عليه‌السلام</w:t>
      </w:r>
      <w:r w:rsidR="003B0815">
        <w:rPr>
          <w:rtl/>
        </w:rPr>
        <w:t xml:space="preserve"> عند السابعة، فوقف رسول الله </w:t>
      </w:r>
      <w:r w:rsidR="00FD0467" w:rsidRPr="00FD0467">
        <w:rPr>
          <w:rStyle w:val="libAlaemChar"/>
          <w:rtl/>
        </w:rPr>
        <w:t>صلى‌الله‌عليه‌وآله‌</w:t>
      </w:r>
      <w:r w:rsidR="003B0815">
        <w:rPr>
          <w:rtl/>
        </w:rPr>
        <w:t xml:space="preserve"> عندها، ثم قام رسول الله </w:t>
      </w:r>
      <w:r w:rsidR="00FD0467" w:rsidRPr="00FD0467">
        <w:rPr>
          <w:rStyle w:val="libAlaemChar"/>
          <w:rtl/>
        </w:rPr>
        <w:t>صلى‌الله‌عليه‌وآله‌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2465B3" w:rsidRDefault="002465B3" w:rsidP="00B55550">
      <w:pPr>
        <w:pStyle w:val="libFootnote"/>
        <w:rPr>
          <w:rtl/>
        </w:rPr>
      </w:pPr>
      <w:r>
        <w:rPr>
          <w:rtl/>
        </w:rPr>
        <w:t>(1)</w:t>
      </w:r>
      <w:r w:rsidR="003B0815">
        <w:rPr>
          <w:rtl/>
        </w:rPr>
        <w:t xml:space="preserve"> </w:t>
      </w:r>
      <w:r w:rsidR="00B55550">
        <w:rPr>
          <w:rFonts w:hint="cs"/>
          <w:rtl/>
        </w:rPr>
        <w:t>أ</w:t>
      </w:r>
      <w:r w:rsidR="003B0815">
        <w:rPr>
          <w:rtl/>
        </w:rPr>
        <w:t xml:space="preserve">ثبتناه من المصدر. </w:t>
      </w:r>
    </w:p>
    <w:p w:rsidR="002465B3" w:rsidRDefault="002465B3" w:rsidP="002465B3">
      <w:pPr>
        <w:pStyle w:val="libFootnote0"/>
        <w:rPr>
          <w:rtl/>
        </w:rPr>
      </w:pPr>
      <w:r>
        <w:rPr>
          <w:rtl/>
        </w:rPr>
        <w:t>5 -</w:t>
      </w:r>
      <w:r w:rsidR="003B0815">
        <w:rPr>
          <w:rtl/>
        </w:rPr>
        <w:t xml:space="preserve"> المناقب لابن شهر اشوب ج 4 ص 13. </w:t>
      </w:r>
    </w:p>
    <w:p w:rsidR="003B0815" w:rsidRDefault="002465B3" w:rsidP="002465B3">
      <w:pPr>
        <w:pStyle w:val="libFootnote"/>
        <w:rPr>
          <w:rtl/>
        </w:rPr>
      </w:pPr>
      <w:r>
        <w:rPr>
          <w:rtl/>
        </w:rPr>
        <w:t>(1)</w:t>
      </w:r>
      <w:r w:rsidR="003B0815">
        <w:rPr>
          <w:rtl/>
        </w:rPr>
        <w:t xml:space="preserve"> في المصدر: فلم يزل. </w:t>
      </w:r>
    </w:p>
    <w:p w:rsidR="00FD0467" w:rsidRDefault="003B0815" w:rsidP="00B55550">
      <w:pPr>
        <w:pStyle w:val="libNormal0"/>
        <w:rPr>
          <w:rtl/>
        </w:rPr>
      </w:pPr>
      <w:r>
        <w:rPr>
          <w:rtl/>
        </w:rPr>
        <w:br w:type="page"/>
      </w:r>
      <w:r>
        <w:rPr>
          <w:rtl/>
        </w:rPr>
        <w:lastRenderedPageBreak/>
        <w:t xml:space="preserve">إلى الركعة الثانية، فكبر الحسن </w:t>
      </w:r>
      <w:r w:rsidR="00FD0467" w:rsidRPr="00FD0467">
        <w:rPr>
          <w:rStyle w:val="libAlaemChar"/>
          <w:rtl/>
        </w:rPr>
        <w:t>عليه‌السلام</w:t>
      </w:r>
      <w:r>
        <w:rPr>
          <w:rtl/>
        </w:rPr>
        <w:t xml:space="preserve"> حتى بلغ رسول الله </w:t>
      </w:r>
      <w:r w:rsidR="00FD0467" w:rsidRPr="00FD0467">
        <w:rPr>
          <w:rStyle w:val="libAlaemChar"/>
          <w:rtl/>
        </w:rPr>
        <w:t>صلى‌الله‌عليه‌وآله‌</w:t>
      </w:r>
      <w:r>
        <w:rPr>
          <w:rtl/>
        </w:rPr>
        <w:t xml:space="preserve"> خمس تكبيرات، فوقف الحسن </w:t>
      </w:r>
      <w:r w:rsidR="00FD0467" w:rsidRPr="00FD0467">
        <w:rPr>
          <w:rStyle w:val="libAlaemChar"/>
          <w:rtl/>
        </w:rPr>
        <w:t>عليه‌السلام</w:t>
      </w:r>
      <w:r>
        <w:rPr>
          <w:rtl/>
        </w:rPr>
        <w:t xml:space="preserve"> عند الخامسة، </w:t>
      </w:r>
      <w:r w:rsidR="00B55550">
        <w:rPr>
          <w:rFonts w:hint="cs"/>
          <w:rtl/>
        </w:rPr>
        <w:t>(</w:t>
      </w:r>
      <w:r>
        <w:rPr>
          <w:rtl/>
        </w:rPr>
        <w:t xml:space="preserve">ووقف رسول الله </w:t>
      </w:r>
      <w:r w:rsidR="00FD0467" w:rsidRPr="00FD0467">
        <w:rPr>
          <w:rStyle w:val="libAlaemChar"/>
          <w:rtl/>
        </w:rPr>
        <w:t>صلى‌الله‌عليه‌وآله‌</w:t>
      </w:r>
      <w:r>
        <w:rPr>
          <w:rtl/>
        </w:rPr>
        <w:t xml:space="preserve"> عند الخامسة</w:t>
      </w:r>
      <w:r w:rsidR="00B55550">
        <w:rPr>
          <w:rFonts w:hint="cs"/>
          <w:rtl/>
        </w:rPr>
        <w:t>)</w:t>
      </w:r>
      <w:r>
        <w:rPr>
          <w:rtl/>
        </w:rPr>
        <w:t xml:space="preserve"> </w:t>
      </w:r>
      <w:r w:rsidR="002465B3" w:rsidRPr="002465B3">
        <w:rPr>
          <w:rStyle w:val="libFootnotenumChar"/>
          <w:rtl/>
        </w:rPr>
        <w:t>(2)</w:t>
      </w:r>
      <w:r>
        <w:rPr>
          <w:rtl/>
        </w:rPr>
        <w:t>، فصار ذلك سن</w:t>
      </w:r>
      <w:r w:rsidR="00B55550">
        <w:rPr>
          <w:rFonts w:hint="cs"/>
          <w:rtl/>
        </w:rPr>
        <w:t>ّ</w:t>
      </w:r>
      <w:r>
        <w:rPr>
          <w:rtl/>
        </w:rPr>
        <w:t xml:space="preserve">ة في تكبير العيدين، وفي رواية أنه كان الحسين </w:t>
      </w:r>
      <w:r w:rsidR="00FD0467" w:rsidRPr="00FD0467">
        <w:rPr>
          <w:rStyle w:val="libAlaemChar"/>
          <w:rtl/>
        </w:rPr>
        <w:t>عليه‌السلام</w:t>
      </w:r>
      <w:r>
        <w:rPr>
          <w:rtl/>
        </w:rPr>
        <w:t>.</w:t>
      </w:r>
      <w:r w:rsidR="00FD0467">
        <w:rPr>
          <w:rtl/>
        </w:rPr>
        <w:t xml:space="preserve"> </w:t>
      </w:r>
    </w:p>
    <w:p w:rsidR="00EE5CBA" w:rsidRDefault="00FD0467" w:rsidP="00FD0467">
      <w:pPr>
        <w:pStyle w:val="Heading2Center"/>
        <w:rPr>
          <w:rtl/>
        </w:rPr>
      </w:pPr>
      <w:r>
        <w:rPr>
          <w:rtl/>
        </w:rPr>
        <w:t xml:space="preserve"> </w:t>
      </w:r>
      <w:bookmarkStart w:id="61" w:name="_Toc366285030"/>
      <w:r>
        <w:rPr>
          <w:rtl/>
        </w:rPr>
        <w:t xml:space="preserve">8 - </w:t>
      </w:r>
      <w:r w:rsidR="00556A70" w:rsidRPr="00556A70">
        <w:rPr>
          <w:rStyle w:val="libAlaemHeading2Char"/>
          <w:rtl/>
        </w:rPr>
        <w:t>(</w:t>
      </w:r>
      <w:r>
        <w:rPr>
          <w:rtl/>
        </w:rPr>
        <w:t xml:space="preserve"> </w:t>
      </w:r>
      <w:r w:rsidR="003B0815">
        <w:rPr>
          <w:rtl/>
        </w:rPr>
        <w:t xml:space="preserve">باب تأخير الخطبتين عن صلاة العيد، والفصل بينهما بجلسة خفيفة، واستحباب لبس </w:t>
      </w:r>
      <w:r w:rsidR="00AA1F1C">
        <w:rPr>
          <w:rtl/>
        </w:rPr>
        <w:t>الإمام</w:t>
      </w:r>
      <w:r w:rsidR="003B0815">
        <w:rPr>
          <w:rtl/>
        </w:rPr>
        <w:t xml:space="preserve"> البرد والحل</w:t>
      </w:r>
      <w:r w:rsidR="00B55550">
        <w:rPr>
          <w:rFonts w:hint="cs"/>
          <w:rtl/>
        </w:rPr>
        <w:t>ّ</w:t>
      </w:r>
      <w:r w:rsidR="003B0815">
        <w:rPr>
          <w:rtl/>
        </w:rPr>
        <w:t>ة، وأن يعتم شاتيا</w:t>
      </w:r>
      <w:r w:rsidR="00B55550">
        <w:rPr>
          <w:rFonts w:hint="cs"/>
          <w:rtl/>
        </w:rPr>
        <w:t>ً</w:t>
      </w:r>
      <w:r w:rsidR="003B0815">
        <w:rPr>
          <w:rtl/>
        </w:rPr>
        <w:t xml:space="preserve"> كان، أو قائضا</w:t>
      </w:r>
      <w:r w:rsidR="00B55550">
        <w:rPr>
          <w:rFonts w:hint="cs"/>
          <w:rtl/>
        </w:rPr>
        <w:t>ً</w:t>
      </w:r>
      <w:r w:rsidR="003B0815">
        <w:rPr>
          <w:rtl/>
        </w:rPr>
        <w:t>، ويتوكأ على عنزة وقت الخطبة</w:t>
      </w:r>
      <w:r w:rsidR="00556A70" w:rsidRPr="00556A70">
        <w:rPr>
          <w:rStyle w:val="libAlaemHeading2Char"/>
          <w:rtl/>
        </w:rPr>
        <w:t xml:space="preserve"> )</w:t>
      </w:r>
      <w:bookmarkEnd w:id="61"/>
      <w:r w:rsidR="003B0815">
        <w:rPr>
          <w:rtl/>
        </w:rPr>
        <w:t xml:space="preserve"> </w:t>
      </w:r>
    </w:p>
    <w:p w:rsidR="00EE5CBA" w:rsidRDefault="00EE5CBA" w:rsidP="00B55550">
      <w:pPr>
        <w:pStyle w:val="libNormal"/>
        <w:rPr>
          <w:rtl/>
        </w:rPr>
      </w:pPr>
      <w:r>
        <w:rPr>
          <w:rtl/>
        </w:rPr>
        <w:t xml:space="preserve">6605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أن رسول الله </w:t>
      </w:r>
      <w:r w:rsidR="00FD0467" w:rsidRPr="00FD0467">
        <w:rPr>
          <w:rStyle w:val="libAlaemChar"/>
          <w:rtl/>
        </w:rPr>
        <w:t>صلى‌الله‌عليه‌وآله‌</w:t>
      </w:r>
      <w:r w:rsidR="00B55550">
        <w:rPr>
          <w:rtl/>
        </w:rPr>
        <w:t>، وأبا</w:t>
      </w:r>
      <w:r w:rsidR="003B0815">
        <w:rPr>
          <w:rtl/>
        </w:rPr>
        <w:t>بكر، وعمر، وعثمان، كانوا يجهرون بالقراءة في العيدين، وفي ال</w:t>
      </w:r>
      <w:r w:rsidR="00B55550">
        <w:rPr>
          <w:rFonts w:hint="cs"/>
          <w:rtl/>
        </w:rPr>
        <w:t>إ</w:t>
      </w:r>
      <w:r w:rsidR="003B0815">
        <w:rPr>
          <w:rtl/>
        </w:rPr>
        <w:t xml:space="preserve">ستسقاء، ويصلون قبل الخطبة. </w:t>
      </w:r>
    </w:p>
    <w:p w:rsidR="003B0815" w:rsidRDefault="00EE5CBA" w:rsidP="003B0815">
      <w:pPr>
        <w:pStyle w:val="libNormal"/>
        <w:rPr>
          <w:rtl/>
        </w:rPr>
      </w:pPr>
      <w:r>
        <w:rPr>
          <w:rtl/>
        </w:rPr>
        <w:t xml:space="preserve">6606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عن أبيه، عن جده علي بن الحسين، عن أبيه، عن علي بن أبي طالب </w:t>
      </w:r>
      <w:r w:rsidR="00FD0467" w:rsidRPr="00FD0467">
        <w:rPr>
          <w:rStyle w:val="libAlaemChar"/>
          <w:rtl/>
        </w:rPr>
        <w:t>عليهم‌السلام</w:t>
      </w:r>
      <w:r w:rsidR="003B0815">
        <w:rPr>
          <w:rtl/>
        </w:rPr>
        <w:t xml:space="preserve">، قال: - في حديث - </w:t>
      </w:r>
      <w:r w:rsidR="00E85503">
        <w:rPr>
          <w:rtl/>
        </w:rPr>
        <w:t xml:space="preserve">« </w:t>
      </w:r>
      <w:r w:rsidR="003B0815">
        <w:rPr>
          <w:rtl/>
        </w:rPr>
        <w:t xml:space="preserve">وكان لرسول الله </w:t>
      </w:r>
      <w:r w:rsidR="00FD0467" w:rsidRPr="00FD0467">
        <w:rPr>
          <w:rStyle w:val="libAlaemChar"/>
          <w:rtl/>
        </w:rPr>
        <w:t>صلى‌الله‌عليه‌وآله‌</w:t>
      </w:r>
      <w:r w:rsidR="003B0815">
        <w:rPr>
          <w:rtl/>
        </w:rPr>
        <w:t xml:space="preserve"> ع</w:t>
      </w:r>
      <w:r w:rsidR="00B55550">
        <w:rPr>
          <w:rFonts w:hint="cs"/>
          <w:rtl/>
        </w:rPr>
        <w:t>َ</w:t>
      </w:r>
      <w:r w:rsidR="003B0815">
        <w:rPr>
          <w:rtl/>
        </w:rPr>
        <w:t>ن</w:t>
      </w:r>
      <w:r w:rsidR="00B55550">
        <w:rPr>
          <w:rFonts w:hint="cs"/>
          <w:rtl/>
        </w:rPr>
        <w:t>َ</w:t>
      </w:r>
      <w:r w:rsidR="003B0815">
        <w:rPr>
          <w:rtl/>
        </w:rPr>
        <w:t xml:space="preserve">زة </w:t>
      </w:r>
      <w:r w:rsidR="002465B3" w:rsidRPr="002465B3">
        <w:rPr>
          <w:rStyle w:val="libFootnotenumChar"/>
          <w:rtl/>
        </w:rPr>
        <w:t>(1)</w:t>
      </w:r>
      <w:r w:rsidR="003B0815">
        <w:rPr>
          <w:rtl/>
        </w:rPr>
        <w:t xml:space="preserve"> في اسفلها عكاز يتوكأ عليها، ويخرجها في العيدين يصلي إليها، وكان يجعلها في السفر قبلة يصلي إليها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بين القوسين ليس في المصدر. </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الجعفريات ص 45. </w:t>
      </w:r>
    </w:p>
    <w:p w:rsidR="002465B3" w:rsidRDefault="002465B3" w:rsidP="002465B3">
      <w:pPr>
        <w:pStyle w:val="libFootnote0"/>
        <w:rPr>
          <w:rtl/>
        </w:rPr>
      </w:pPr>
      <w:r>
        <w:rPr>
          <w:rtl/>
        </w:rPr>
        <w:t>2 -</w:t>
      </w:r>
      <w:r w:rsidR="003B0815">
        <w:rPr>
          <w:rtl/>
        </w:rPr>
        <w:t xml:space="preserve"> الجعفريات ص 184. </w:t>
      </w:r>
    </w:p>
    <w:p w:rsidR="003B0815" w:rsidRDefault="002465B3" w:rsidP="00B55550">
      <w:pPr>
        <w:pStyle w:val="libFootnote"/>
        <w:rPr>
          <w:rtl/>
        </w:rPr>
      </w:pPr>
      <w:r>
        <w:rPr>
          <w:rtl/>
        </w:rPr>
        <w:t>(1)</w:t>
      </w:r>
      <w:r w:rsidR="003B0815">
        <w:rPr>
          <w:rtl/>
        </w:rPr>
        <w:t xml:space="preserve"> العنزة، بالتحريك: اطول من العصا و</w:t>
      </w:r>
      <w:r w:rsidR="00B55550">
        <w:rPr>
          <w:rFonts w:hint="cs"/>
          <w:rtl/>
        </w:rPr>
        <w:t>أ</w:t>
      </w:r>
      <w:r w:rsidR="003B0815">
        <w:rPr>
          <w:rtl/>
        </w:rPr>
        <w:t xml:space="preserve">قصر من الرمح (مجمع البحرين ج 4 ص 28). </w:t>
      </w:r>
    </w:p>
    <w:p w:rsidR="00EE5CBA" w:rsidRDefault="00556A70" w:rsidP="003B0815">
      <w:pPr>
        <w:pStyle w:val="libNormal"/>
        <w:rPr>
          <w:rtl/>
        </w:rPr>
      </w:pPr>
      <w:r>
        <w:rPr>
          <w:rtl/>
        </w:rPr>
        <w:br w:type="page"/>
      </w:r>
      <w:r w:rsidR="00EE5CBA">
        <w:rPr>
          <w:rtl/>
        </w:rPr>
        <w:lastRenderedPageBreak/>
        <w:t xml:space="preserve">6607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عن </w:t>
      </w:r>
      <w:r w:rsidR="00152F9D">
        <w:rPr>
          <w:rtl/>
        </w:rPr>
        <w:t>أميرالمؤمنين</w:t>
      </w:r>
      <w:r w:rsidR="003B0815">
        <w:rPr>
          <w:rtl/>
        </w:rPr>
        <w:t xml:space="preserve"> </w:t>
      </w:r>
      <w:r w:rsidR="00FD0467" w:rsidRPr="00FD0467">
        <w:rPr>
          <w:rStyle w:val="libAlaemChar"/>
          <w:rtl/>
        </w:rPr>
        <w:t>عليه‌السلام</w:t>
      </w:r>
      <w:r w:rsidR="003B0815">
        <w:rPr>
          <w:rtl/>
        </w:rPr>
        <w:t>، أنه كان إذا فرغ دعا، وهو مستقبل القبلة، ثم خطب، وقال أيضا</w:t>
      </w:r>
      <w:r w:rsidR="00B55550">
        <w:rPr>
          <w:rFonts w:hint="cs"/>
          <w:rtl/>
        </w:rPr>
        <w:t>ً</w:t>
      </w:r>
      <w:r w:rsidR="003B0815">
        <w:rPr>
          <w:rtl/>
        </w:rPr>
        <w:t>: فإذا فرغت من الصلاة فاجتهد في الدعاء، ثم أرق المنبر فاخطب بالناس إن كنت تؤم الناس</w:t>
      </w:r>
      <w:r w:rsidR="00E85503">
        <w:rPr>
          <w:rtl/>
        </w:rPr>
        <w:t xml:space="preserve"> »</w:t>
      </w:r>
      <w:r w:rsidR="003B0815">
        <w:rPr>
          <w:rtl/>
        </w:rPr>
        <w:t xml:space="preserve">. </w:t>
      </w:r>
    </w:p>
    <w:p w:rsidR="00EE5CBA" w:rsidRDefault="00EE5CBA" w:rsidP="003B0815">
      <w:pPr>
        <w:pStyle w:val="libNormal"/>
        <w:rPr>
          <w:rtl/>
        </w:rPr>
      </w:pPr>
      <w:r>
        <w:rPr>
          <w:rtl/>
        </w:rPr>
        <w:t xml:space="preserve">6608 / 4 -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ليس في العيدين أذان - إلى أن - قال: ويبدأ </w:t>
      </w:r>
      <w:r w:rsidR="002465B3" w:rsidRPr="002465B3">
        <w:rPr>
          <w:rStyle w:val="libFootnotenumChar"/>
          <w:rtl/>
        </w:rPr>
        <w:t>(1)</w:t>
      </w:r>
      <w:r w:rsidR="003B0815">
        <w:rPr>
          <w:rtl/>
        </w:rPr>
        <w:t xml:space="preserve"> فيها </w:t>
      </w:r>
      <w:r w:rsidR="002465B3" w:rsidRPr="002465B3">
        <w:rPr>
          <w:rStyle w:val="libFootnotenumChar"/>
          <w:rtl/>
        </w:rPr>
        <w:t>(2)</w:t>
      </w:r>
      <w:r w:rsidR="003B0815">
        <w:rPr>
          <w:rtl/>
        </w:rPr>
        <w:t xml:space="preserve"> بالصلاة قبل الخطبة خلاف الجمعة</w:t>
      </w:r>
      <w:r w:rsidR="00E85503">
        <w:rPr>
          <w:rtl/>
        </w:rPr>
        <w:t xml:space="preserve"> »</w:t>
      </w:r>
      <w:r w:rsidR="003B0815">
        <w:rPr>
          <w:rtl/>
        </w:rPr>
        <w:t xml:space="preserve">. </w:t>
      </w:r>
    </w:p>
    <w:p w:rsidR="00FD0467" w:rsidRDefault="00EE5CBA" w:rsidP="003B0815">
      <w:pPr>
        <w:pStyle w:val="libNormal"/>
        <w:rPr>
          <w:rtl/>
        </w:rPr>
      </w:pPr>
      <w:r>
        <w:rPr>
          <w:rtl/>
        </w:rPr>
        <w:t xml:space="preserve">6609 / 5 - </w:t>
      </w:r>
      <w:r w:rsidR="003B0815">
        <w:rPr>
          <w:rtl/>
        </w:rPr>
        <w:t xml:space="preserve">وعنه </w:t>
      </w:r>
      <w:r w:rsidR="00FD0467" w:rsidRPr="00FD0467">
        <w:rPr>
          <w:rStyle w:val="libAlaemChar"/>
          <w:rtl/>
        </w:rPr>
        <w:t>عليه‌السلام</w:t>
      </w:r>
      <w:r w:rsidR="003B0815">
        <w:rPr>
          <w:rtl/>
        </w:rPr>
        <w:t xml:space="preserve"> أنه قال: </w:t>
      </w:r>
      <w:r w:rsidR="00E85503">
        <w:rPr>
          <w:rtl/>
        </w:rPr>
        <w:t xml:space="preserve">« </w:t>
      </w:r>
      <w:r w:rsidR="003B0815">
        <w:rPr>
          <w:rtl/>
        </w:rPr>
        <w:t>ينبغي للامام أن يلبس يوم العيد بردا</w:t>
      </w:r>
      <w:r w:rsidR="00B55550">
        <w:rPr>
          <w:rFonts w:hint="cs"/>
          <w:rtl/>
        </w:rPr>
        <w:t>ً</w:t>
      </w:r>
      <w:r w:rsidR="003B0815">
        <w:rPr>
          <w:rtl/>
        </w:rPr>
        <w:t>، وأن يعتم شاتيا</w:t>
      </w:r>
      <w:r w:rsidR="00B55550">
        <w:rPr>
          <w:rFonts w:hint="cs"/>
          <w:rtl/>
        </w:rPr>
        <w:t>ً</w:t>
      </w:r>
      <w:r w:rsidR="003B0815">
        <w:rPr>
          <w:rtl/>
        </w:rPr>
        <w:t xml:space="preserve"> كان أو صائفا</w:t>
      </w:r>
      <w:r w:rsidR="00B55550">
        <w:rPr>
          <w:rFonts w:hint="cs"/>
          <w:rtl/>
        </w:rPr>
        <w:t>ً</w:t>
      </w:r>
      <w:r w:rsidR="00E85503">
        <w:rPr>
          <w:rtl/>
        </w:rPr>
        <w:t xml:space="preserve"> »</w:t>
      </w:r>
      <w:r w:rsidR="003B0815">
        <w:rPr>
          <w:rtl/>
        </w:rPr>
        <w:t>.</w:t>
      </w:r>
      <w:r w:rsidR="00FD0467">
        <w:rPr>
          <w:rtl/>
        </w:rPr>
        <w:t xml:space="preserve"> </w:t>
      </w:r>
    </w:p>
    <w:p w:rsidR="00EE5CBA" w:rsidRDefault="00FD0467" w:rsidP="00B55550">
      <w:pPr>
        <w:pStyle w:val="Heading2Center"/>
        <w:rPr>
          <w:rtl/>
        </w:rPr>
      </w:pPr>
      <w:r>
        <w:rPr>
          <w:rtl/>
        </w:rPr>
        <w:t xml:space="preserve"> </w:t>
      </w:r>
      <w:bookmarkStart w:id="62" w:name="_Toc366285031"/>
      <w:r>
        <w:rPr>
          <w:rtl/>
        </w:rPr>
        <w:t xml:space="preserve">9 - </w:t>
      </w:r>
      <w:r w:rsidR="00556A70" w:rsidRPr="00556A70">
        <w:rPr>
          <w:rStyle w:val="libAlaemHeading2Char"/>
          <w:rtl/>
        </w:rPr>
        <w:t>(</w:t>
      </w:r>
      <w:r>
        <w:rPr>
          <w:rtl/>
        </w:rPr>
        <w:t xml:space="preserve"> </w:t>
      </w:r>
      <w:r w:rsidR="003B0815">
        <w:rPr>
          <w:rtl/>
        </w:rPr>
        <w:t>باب استحباب ال</w:t>
      </w:r>
      <w:r w:rsidR="00B55550">
        <w:rPr>
          <w:rFonts w:hint="cs"/>
          <w:rtl/>
        </w:rPr>
        <w:t>أ</w:t>
      </w:r>
      <w:r w:rsidR="003B0815">
        <w:rPr>
          <w:rtl/>
        </w:rPr>
        <w:t>كل قبل خروجة في الفطر، وبعد عوده في ال</w:t>
      </w:r>
      <w:r w:rsidR="00B55550">
        <w:rPr>
          <w:rFonts w:hint="cs"/>
          <w:rtl/>
        </w:rPr>
        <w:t>أ</w:t>
      </w:r>
      <w:r w:rsidR="003B0815">
        <w:rPr>
          <w:rtl/>
        </w:rPr>
        <w:t>ضحى، مما يضحي به</w:t>
      </w:r>
      <w:r w:rsidR="00556A70" w:rsidRPr="00556A70">
        <w:rPr>
          <w:rStyle w:val="libAlaemHeading2Char"/>
          <w:rtl/>
        </w:rPr>
        <w:t xml:space="preserve"> )</w:t>
      </w:r>
      <w:bookmarkEnd w:id="62"/>
      <w:r w:rsidR="003B0815">
        <w:rPr>
          <w:rtl/>
        </w:rPr>
        <w:t xml:space="preserve"> </w:t>
      </w:r>
    </w:p>
    <w:p w:rsidR="003B0815" w:rsidRDefault="00EE5CBA" w:rsidP="00B55550">
      <w:pPr>
        <w:pStyle w:val="libNormal"/>
        <w:rPr>
          <w:rtl/>
        </w:rPr>
      </w:pPr>
      <w:r>
        <w:rPr>
          <w:rtl/>
        </w:rPr>
        <w:t xml:space="preserve">6610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عن أبيه، أن عليا</w:t>
      </w:r>
      <w:r w:rsidR="00B55550">
        <w:rPr>
          <w:rFonts w:hint="cs"/>
          <w:rtl/>
        </w:rPr>
        <w:t>ً</w:t>
      </w:r>
      <w:r w:rsidR="003B0815">
        <w:rPr>
          <w:rtl/>
        </w:rPr>
        <w:t xml:space="preserve"> </w:t>
      </w:r>
      <w:r w:rsidR="00FD0467" w:rsidRPr="00FD0467">
        <w:rPr>
          <w:rStyle w:val="libAlaemChar"/>
          <w:rtl/>
        </w:rPr>
        <w:t>عليهم‌السلام</w:t>
      </w:r>
      <w:r w:rsidR="003B0815">
        <w:rPr>
          <w:rtl/>
        </w:rPr>
        <w:t xml:space="preserve"> كان يحب أن يفطر الرجل يوم الفطر قبل أن يخرج إلى المصلى،، وكان يكره أن يفطر </w:t>
      </w:r>
      <w:r w:rsidR="00B55550">
        <w:rPr>
          <w:rFonts w:hint="cs"/>
          <w:rtl/>
        </w:rPr>
        <w:t>(</w:t>
      </w:r>
      <w:r w:rsidR="003B0815">
        <w:rPr>
          <w:rtl/>
        </w:rPr>
        <w:t>يوم ال</w:t>
      </w:r>
      <w:r w:rsidR="00B55550">
        <w:rPr>
          <w:rFonts w:hint="cs"/>
          <w:rtl/>
        </w:rPr>
        <w:t>أ</w:t>
      </w:r>
      <w:r w:rsidR="003B0815">
        <w:rPr>
          <w:rtl/>
        </w:rPr>
        <w:t>ضحى</w:t>
      </w:r>
      <w:r w:rsidR="00B55550">
        <w:rPr>
          <w:rFonts w:hint="cs"/>
          <w:rtl/>
        </w:rPr>
        <w:t>)</w:t>
      </w:r>
      <w:r w:rsidR="003B0815">
        <w:rPr>
          <w:rtl/>
        </w:rPr>
        <w:t xml:space="preserve"> </w:t>
      </w:r>
      <w:r w:rsidR="002465B3" w:rsidRPr="002465B3">
        <w:rPr>
          <w:rStyle w:val="libFootnotenumChar"/>
          <w:rtl/>
        </w:rPr>
        <w:t>(1)</w:t>
      </w:r>
      <w:r w:rsidR="003B0815">
        <w:rPr>
          <w:rtl/>
        </w:rPr>
        <w:t xml:space="preserve"> حتى يرجع من المصلى.</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12، وعنه في ا</w:t>
      </w:r>
      <w:r w:rsidR="00B55550">
        <w:rPr>
          <w:rtl/>
        </w:rPr>
        <w:t>لبحار ج 90 ص 368</w:t>
      </w:r>
      <w:r w:rsidR="003B0815">
        <w:rPr>
          <w:rtl/>
        </w:rPr>
        <w:t xml:space="preserve">.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186، وعنه في البحار ج 90 ص 374. </w:t>
      </w:r>
    </w:p>
    <w:p w:rsidR="002465B3" w:rsidRDefault="002465B3" w:rsidP="002465B3">
      <w:pPr>
        <w:pStyle w:val="libFootnote"/>
        <w:rPr>
          <w:rtl/>
        </w:rPr>
      </w:pPr>
      <w:r>
        <w:rPr>
          <w:rtl/>
        </w:rPr>
        <w:t>(1)</w:t>
      </w:r>
      <w:r w:rsidR="003B0815">
        <w:rPr>
          <w:rtl/>
        </w:rPr>
        <w:t xml:space="preserve"> في المصدر: ويبدأ </w:t>
      </w:r>
      <w:r w:rsidR="00AA1F1C">
        <w:rPr>
          <w:rtl/>
        </w:rPr>
        <w:t>الإمام</w:t>
      </w:r>
      <w:r w:rsidR="003B0815">
        <w:rPr>
          <w:rtl/>
        </w:rPr>
        <w:t xml:space="preserve">. </w:t>
      </w:r>
    </w:p>
    <w:p w:rsidR="002465B3" w:rsidRDefault="002465B3" w:rsidP="002465B3">
      <w:pPr>
        <w:pStyle w:val="libFootnote"/>
        <w:rPr>
          <w:rtl/>
        </w:rPr>
      </w:pPr>
      <w:r>
        <w:rPr>
          <w:rtl/>
        </w:rPr>
        <w:t>(2)</w:t>
      </w:r>
      <w:r w:rsidR="003B0815">
        <w:rPr>
          <w:rtl/>
        </w:rPr>
        <w:t xml:space="preserve"> وفيه وفي البحار: فيهما. </w:t>
      </w:r>
    </w:p>
    <w:p w:rsidR="002465B3" w:rsidRDefault="002465B3" w:rsidP="002465B3">
      <w:pPr>
        <w:pStyle w:val="libFootnote0"/>
        <w:rPr>
          <w:rtl/>
        </w:rPr>
      </w:pPr>
      <w:r>
        <w:rPr>
          <w:rtl/>
        </w:rPr>
        <w:t>5 -</w:t>
      </w:r>
      <w:r w:rsidR="003B0815">
        <w:rPr>
          <w:rtl/>
        </w:rPr>
        <w:t xml:space="preserve"> دعائم </w:t>
      </w:r>
      <w:r w:rsidR="00152F9D">
        <w:rPr>
          <w:rtl/>
        </w:rPr>
        <w:t>الإسلام</w:t>
      </w:r>
      <w:r w:rsidR="003B0815">
        <w:rPr>
          <w:rtl/>
        </w:rPr>
        <w:t xml:space="preserve"> ج 1 ص 185، وعنه في البحار ج 90 ص 373 ح 27. </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الجعفريات ص 45. </w:t>
      </w:r>
    </w:p>
    <w:p w:rsidR="003B0815" w:rsidRDefault="002465B3" w:rsidP="00B55550">
      <w:pPr>
        <w:pStyle w:val="libFootnote"/>
        <w:rPr>
          <w:rtl/>
        </w:rPr>
      </w:pPr>
      <w:r>
        <w:rPr>
          <w:rtl/>
        </w:rPr>
        <w:t>(1)</w:t>
      </w:r>
      <w:r w:rsidR="003B0815">
        <w:rPr>
          <w:rtl/>
        </w:rPr>
        <w:t xml:space="preserve"> ليس في المصدر، وهو من استظهار الشيخ المصن</w:t>
      </w:r>
      <w:r w:rsidR="00B55550">
        <w:rPr>
          <w:rFonts w:hint="cs"/>
          <w:rtl/>
        </w:rPr>
        <w:t>ّ</w:t>
      </w:r>
      <w:r w:rsidR="003B0815">
        <w:rPr>
          <w:rtl/>
        </w:rPr>
        <w:t xml:space="preserve">ف </w:t>
      </w:r>
      <w:r w:rsidR="00B55550">
        <w:rPr>
          <w:rFonts w:hint="cs"/>
          <w:rtl/>
        </w:rPr>
        <w:t>«</w:t>
      </w:r>
      <w:r w:rsidR="003B0815">
        <w:rPr>
          <w:rtl/>
        </w:rPr>
        <w:t>قد</w:t>
      </w:r>
      <w:r w:rsidR="00B55550">
        <w:rPr>
          <w:rFonts w:hint="cs"/>
          <w:rtl/>
        </w:rPr>
        <w:t>ّ</w:t>
      </w:r>
      <w:r w:rsidR="003B0815">
        <w:rPr>
          <w:rtl/>
        </w:rPr>
        <w:t>ه</w:t>
      </w:r>
      <w:r w:rsidR="00B55550">
        <w:rPr>
          <w:rFonts w:hint="cs"/>
          <w:rtl/>
        </w:rPr>
        <w:t>»</w:t>
      </w:r>
      <w:r w:rsidR="003B0815">
        <w:rPr>
          <w:rtl/>
        </w:rPr>
        <w:t xml:space="preserve">. </w:t>
      </w:r>
    </w:p>
    <w:p w:rsidR="00EE5CBA" w:rsidRDefault="00556A70" w:rsidP="003B0815">
      <w:pPr>
        <w:pStyle w:val="libNormal"/>
        <w:rPr>
          <w:rtl/>
        </w:rPr>
      </w:pPr>
      <w:r>
        <w:rPr>
          <w:rtl/>
        </w:rPr>
        <w:br w:type="page"/>
      </w:r>
      <w:r w:rsidR="00EE5CBA">
        <w:rPr>
          <w:rtl/>
        </w:rPr>
        <w:lastRenderedPageBreak/>
        <w:t xml:space="preserve">6611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إذا أراد الخروج إلى المصلى يوم العيد </w:t>
      </w:r>
      <w:r w:rsidR="002465B3" w:rsidRPr="002465B3">
        <w:rPr>
          <w:rStyle w:val="libFootnotenumChar"/>
          <w:rtl/>
        </w:rPr>
        <w:t>(1)</w:t>
      </w:r>
      <w:r w:rsidR="003B0815">
        <w:rPr>
          <w:rtl/>
        </w:rPr>
        <w:t xml:space="preserve"> أفطر قبل أن يخرج على تميرات أو زبيبات</w:t>
      </w:r>
      <w:r w:rsidR="00E85503">
        <w:rPr>
          <w:rtl/>
        </w:rPr>
        <w:t xml:space="preserve"> »</w:t>
      </w:r>
      <w:r w:rsidR="003B0815">
        <w:rPr>
          <w:rtl/>
        </w:rPr>
        <w:t xml:space="preserve">. </w:t>
      </w:r>
    </w:p>
    <w:p w:rsidR="00EE5CBA" w:rsidRDefault="00EE5CBA" w:rsidP="00B55550">
      <w:pPr>
        <w:pStyle w:val="libNormal"/>
        <w:rPr>
          <w:rtl/>
        </w:rPr>
      </w:pPr>
      <w:r>
        <w:rPr>
          <w:rtl/>
        </w:rPr>
        <w:t xml:space="preserve">6612 / 3 - </w:t>
      </w:r>
      <w:r w:rsidR="003B0815">
        <w:rPr>
          <w:rtl/>
        </w:rPr>
        <w:t xml:space="preserve">وعن علي </w:t>
      </w:r>
      <w:r w:rsidR="00FD0467" w:rsidRPr="00FD0467">
        <w:rPr>
          <w:rStyle w:val="libAlaemChar"/>
          <w:rtl/>
        </w:rPr>
        <w:t>عليه‌السلام</w:t>
      </w:r>
      <w:r w:rsidR="003B0815">
        <w:rPr>
          <w:rtl/>
        </w:rPr>
        <w:t>، أنه كان يكره أن يطعم شيئا</w:t>
      </w:r>
      <w:r w:rsidR="00B55550">
        <w:rPr>
          <w:rFonts w:hint="cs"/>
          <w:rtl/>
        </w:rPr>
        <w:t>ً</w:t>
      </w:r>
      <w:r w:rsidR="003B0815">
        <w:rPr>
          <w:rtl/>
        </w:rPr>
        <w:t xml:space="preserve"> يوم ال</w:t>
      </w:r>
      <w:r w:rsidR="00B55550">
        <w:rPr>
          <w:rFonts w:hint="cs"/>
          <w:rtl/>
        </w:rPr>
        <w:t>أ</w:t>
      </w:r>
      <w:r w:rsidR="003B0815">
        <w:rPr>
          <w:rtl/>
        </w:rPr>
        <w:t xml:space="preserve">ضحى، حتى يرجع من المصلى. </w:t>
      </w:r>
    </w:p>
    <w:p w:rsidR="00EE5CBA" w:rsidRDefault="00EE5CBA" w:rsidP="00B55550">
      <w:pPr>
        <w:pStyle w:val="libNormal"/>
        <w:rPr>
          <w:rtl/>
        </w:rPr>
      </w:pPr>
      <w:r>
        <w:rPr>
          <w:rtl/>
        </w:rPr>
        <w:t xml:space="preserve">6613 / 4 - </w:t>
      </w:r>
      <w:r w:rsidR="003B0815">
        <w:rPr>
          <w:rtl/>
        </w:rPr>
        <w:t xml:space="preserve">وعن أبي جعفر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استطاع أن يأكل أو يشرب قبل أن يخرج إلى المصلى يوم الفطر فليفعل، ولا يطعم يوم ال</w:t>
      </w:r>
      <w:r w:rsidR="00B55550">
        <w:rPr>
          <w:rFonts w:hint="cs"/>
          <w:rtl/>
        </w:rPr>
        <w:t>أ</w:t>
      </w:r>
      <w:r w:rsidR="003B0815">
        <w:rPr>
          <w:rtl/>
        </w:rPr>
        <w:t>ضحى حتى يضحي</w:t>
      </w:r>
      <w:r w:rsidR="00E85503">
        <w:rPr>
          <w:rtl/>
        </w:rPr>
        <w:t xml:space="preserve"> »</w:t>
      </w:r>
      <w:r w:rsidR="003B0815">
        <w:rPr>
          <w:rtl/>
        </w:rPr>
        <w:t xml:space="preserve">. </w:t>
      </w:r>
    </w:p>
    <w:p w:rsidR="00EE5CBA" w:rsidRDefault="00EE5CBA" w:rsidP="003B0815">
      <w:pPr>
        <w:pStyle w:val="libNormal"/>
        <w:rPr>
          <w:rtl/>
        </w:rPr>
      </w:pPr>
      <w:r>
        <w:rPr>
          <w:rtl/>
        </w:rPr>
        <w:t xml:space="preserve">6614 / 5 -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واطعم شيئا</w:t>
      </w:r>
      <w:r w:rsidR="00B55550">
        <w:rPr>
          <w:rFonts w:hint="cs"/>
          <w:rtl/>
        </w:rPr>
        <w:t>ً</w:t>
      </w:r>
      <w:r w:rsidR="003B0815">
        <w:rPr>
          <w:rtl/>
        </w:rPr>
        <w:t xml:space="preserve"> من قبل أن تخرج إلى الجبانة</w:t>
      </w:r>
      <w:r w:rsidR="00E85503">
        <w:rPr>
          <w:rtl/>
        </w:rPr>
        <w:t xml:space="preserve"> »</w:t>
      </w:r>
      <w:r w:rsidR="003B0815">
        <w:rPr>
          <w:rtl/>
        </w:rPr>
        <w:t xml:space="preserve">. </w:t>
      </w:r>
    </w:p>
    <w:p w:rsidR="00EE5CBA" w:rsidRDefault="00EE5CBA" w:rsidP="00B55550">
      <w:pPr>
        <w:pStyle w:val="libNormal"/>
        <w:rPr>
          <w:rtl/>
        </w:rPr>
      </w:pPr>
      <w:r>
        <w:rPr>
          <w:rtl/>
        </w:rPr>
        <w:t xml:space="preserve">6615 / 6 - </w:t>
      </w:r>
      <w:r w:rsidR="003B0815">
        <w:rPr>
          <w:rtl/>
        </w:rPr>
        <w:t xml:space="preserve">السيد علي بن طاووس في كتاب عمل شهر رمضان: روينا بإسنادنا إلى هارون بن موسى التلعكبري بإسناده إلى حريز بن </w:t>
      </w:r>
      <w:r w:rsidR="00152F9D">
        <w:rPr>
          <w:rtl/>
        </w:rPr>
        <w:t>عبدالله</w:t>
      </w:r>
      <w:r w:rsidR="003B0815">
        <w:rPr>
          <w:rtl/>
        </w:rPr>
        <w:t xml:space="preserve">، عن زرارة بن أعين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كان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لا يخرج يوم الفطر حتى يطعم ويؤدي الفطرة، وكان لا يأكل يوم ال</w:t>
      </w:r>
      <w:r w:rsidR="00B55550">
        <w:rPr>
          <w:rFonts w:hint="cs"/>
          <w:rtl/>
        </w:rPr>
        <w:t>أ</w:t>
      </w:r>
      <w:r w:rsidR="003B0815">
        <w:rPr>
          <w:rtl/>
        </w:rPr>
        <w:t>ضحى شيئا</w:t>
      </w:r>
      <w:r w:rsidR="00B55550">
        <w:rPr>
          <w:rFonts w:hint="cs"/>
          <w:rtl/>
        </w:rPr>
        <w:t>ً</w:t>
      </w:r>
      <w:r w:rsidR="003B0815">
        <w:rPr>
          <w:rtl/>
        </w:rPr>
        <w:t xml:space="preserve"> حتى يأكل من أضحيته، قال: أبوجعفر </w:t>
      </w:r>
      <w:r w:rsidR="00FD0467" w:rsidRPr="00FD0467">
        <w:rPr>
          <w:rStyle w:val="libAlaemChar"/>
          <w:rtl/>
        </w:rPr>
        <w:t>عليه‌السلام</w:t>
      </w:r>
      <w:r w:rsidR="003B0815">
        <w:rPr>
          <w:rtl/>
        </w:rPr>
        <w:t xml:space="preserve"> وكذلك نحن</w:t>
      </w:r>
      <w:r w:rsidR="00E85503">
        <w:rPr>
          <w:rtl/>
        </w:rPr>
        <w:t xml:space="preserve"> »</w:t>
      </w:r>
      <w:r w:rsidR="003B0815">
        <w:rPr>
          <w:rtl/>
        </w:rPr>
        <w:t xml:space="preserve">. </w:t>
      </w:r>
    </w:p>
    <w:p w:rsidR="003B0815" w:rsidRDefault="00EE5CBA" w:rsidP="00B55550">
      <w:pPr>
        <w:pStyle w:val="libNormal"/>
        <w:rPr>
          <w:rtl/>
        </w:rPr>
      </w:pPr>
      <w:r>
        <w:rPr>
          <w:rtl/>
        </w:rPr>
        <w:t xml:space="preserve">6616 / 7 - </w:t>
      </w:r>
      <w:r w:rsidR="003B0815">
        <w:rPr>
          <w:rtl/>
        </w:rPr>
        <w:t>الصدوق في المقنع: والسن</w:t>
      </w:r>
      <w:r w:rsidR="00B55550">
        <w:rPr>
          <w:rFonts w:hint="cs"/>
          <w:rtl/>
        </w:rPr>
        <w:t>ّ</w:t>
      </w:r>
      <w:r w:rsidR="003B0815">
        <w:rPr>
          <w:rtl/>
        </w:rPr>
        <w:t>ة أن يطعم الرجل في ال</w:t>
      </w:r>
      <w:r w:rsidR="00B55550">
        <w:rPr>
          <w:rFonts w:hint="cs"/>
          <w:rtl/>
        </w:rPr>
        <w:t>أ</w:t>
      </w:r>
      <w:r w:rsidR="003B0815">
        <w:rPr>
          <w:rtl/>
        </w:rPr>
        <w:t>ضحى بعد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ب ص 184. </w:t>
      </w:r>
    </w:p>
    <w:p w:rsidR="002465B3" w:rsidRDefault="002465B3" w:rsidP="002465B3">
      <w:pPr>
        <w:pStyle w:val="libFootnote"/>
        <w:rPr>
          <w:rtl/>
        </w:rPr>
      </w:pPr>
      <w:r>
        <w:rPr>
          <w:rtl/>
        </w:rPr>
        <w:t>(1)</w:t>
      </w:r>
      <w:r w:rsidR="003B0815">
        <w:rPr>
          <w:rtl/>
        </w:rPr>
        <w:t xml:space="preserve"> في المصدر: الفطر.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185، وعنه في البحار ج 90 ص 373 ح 27.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185، وعنه في البحار ج 90 ص 373 ح 27. </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26، وعنه في البحار ج 90 ص 368. </w:t>
      </w:r>
    </w:p>
    <w:p w:rsidR="002465B3" w:rsidRDefault="002465B3" w:rsidP="00B55550">
      <w:pPr>
        <w:pStyle w:val="libFootnote0"/>
        <w:rPr>
          <w:rtl/>
        </w:rPr>
      </w:pPr>
      <w:r>
        <w:rPr>
          <w:rtl/>
        </w:rPr>
        <w:t>6 -</w:t>
      </w:r>
      <w:r w:rsidR="003B0815">
        <w:rPr>
          <w:rtl/>
        </w:rPr>
        <w:t xml:space="preserve"> ال</w:t>
      </w:r>
      <w:r w:rsidR="00B55550">
        <w:rPr>
          <w:rFonts w:hint="cs"/>
          <w:rtl/>
        </w:rPr>
        <w:t>إ</w:t>
      </w:r>
      <w:r w:rsidR="003B0815">
        <w:rPr>
          <w:rtl/>
        </w:rPr>
        <w:t xml:space="preserve">قبال ص 281، وعنه في البحار ج 90 ص 372 ح 25. </w:t>
      </w:r>
    </w:p>
    <w:p w:rsidR="003B0815" w:rsidRDefault="002465B3" w:rsidP="002465B3">
      <w:pPr>
        <w:pStyle w:val="libFootnote0"/>
        <w:rPr>
          <w:rtl/>
        </w:rPr>
      </w:pPr>
      <w:r>
        <w:rPr>
          <w:rtl/>
        </w:rPr>
        <w:t>7 -</w:t>
      </w:r>
      <w:r w:rsidR="003B0815">
        <w:rPr>
          <w:rtl/>
        </w:rPr>
        <w:t xml:space="preserve"> المقنع ص 46. </w:t>
      </w:r>
    </w:p>
    <w:p w:rsidR="00FD0467" w:rsidRDefault="003B0815" w:rsidP="00B55550">
      <w:pPr>
        <w:pStyle w:val="libNormal0"/>
        <w:rPr>
          <w:rtl/>
        </w:rPr>
      </w:pPr>
      <w:r>
        <w:rPr>
          <w:rtl/>
        </w:rPr>
        <w:br w:type="page"/>
      </w:r>
      <w:r>
        <w:rPr>
          <w:rtl/>
        </w:rPr>
        <w:lastRenderedPageBreak/>
        <w:t xml:space="preserve">الصلاة، وفي الفطر قبل الصلاة، ولا تضحي حتى ينصرف </w:t>
      </w:r>
      <w:r w:rsidR="00AA1F1C">
        <w:rPr>
          <w:rtl/>
        </w:rPr>
        <w:t>الإمام</w:t>
      </w:r>
      <w:r>
        <w:rPr>
          <w:rtl/>
        </w:rPr>
        <w:t>.</w:t>
      </w:r>
      <w:r w:rsidR="00FD0467">
        <w:rPr>
          <w:rtl/>
        </w:rPr>
        <w:t xml:space="preserve"> </w:t>
      </w:r>
    </w:p>
    <w:p w:rsidR="00EE5CBA" w:rsidRDefault="00FD0467" w:rsidP="00B55550">
      <w:pPr>
        <w:pStyle w:val="Heading2Center"/>
        <w:rPr>
          <w:rtl/>
        </w:rPr>
      </w:pPr>
      <w:r>
        <w:rPr>
          <w:rtl/>
        </w:rPr>
        <w:t xml:space="preserve"> </w:t>
      </w:r>
      <w:bookmarkStart w:id="63" w:name="_Toc366285032"/>
      <w:r>
        <w:rPr>
          <w:rtl/>
        </w:rPr>
        <w:t xml:space="preserve">10 - </w:t>
      </w:r>
      <w:r w:rsidR="00556A70" w:rsidRPr="00556A70">
        <w:rPr>
          <w:rStyle w:val="libAlaemHeading2Char"/>
          <w:rtl/>
        </w:rPr>
        <w:t>(</w:t>
      </w:r>
      <w:r>
        <w:rPr>
          <w:rtl/>
        </w:rPr>
        <w:t xml:space="preserve"> </w:t>
      </w:r>
      <w:r w:rsidR="003B0815">
        <w:rPr>
          <w:rtl/>
        </w:rPr>
        <w:t>باب استحباب ال</w:t>
      </w:r>
      <w:r w:rsidR="00B55550">
        <w:rPr>
          <w:rFonts w:hint="cs"/>
          <w:rtl/>
        </w:rPr>
        <w:t>إ</w:t>
      </w:r>
      <w:r w:rsidR="003B0815">
        <w:rPr>
          <w:rtl/>
        </w:rPr>
        <w:t>فطار الفطر على تمر، وتربة حسينية، أو أحدهما، وإطعام الحاضرين التمر</w:t>
      </w:r>
      <w:r w:rsidR="00556A70" w:rsidRPr="00556A70">
        <w:rPr>
          <w:rStyle w:val="libAlaemHeading2Char"/>
          <w:rtl/>
        </w:rPr>
        <w:t xml:space="preserve"> )</w:t>
      </w:r>
      <w:bookmarkEnd w:id="63"/>
      <w:r w:rsidR="003B0815">
        <w:rPr>
          <w:rtl/>
        </w:rPr>
        <w:t xml:space="preserve"> </w:t>
      </w:r>
    </w:p>
    <w:p w:rsidR="00EE5CBA" w:rsidRDefault="00EE5CBA" w:rsidP="003B0815">
      <w:pPr>
        <w:pStyle w:val="libNormal"/>
        <w:rPr>
          <w:rtl/>
        </w:rPr>
      </w:pPr>
      <w:r>
        <w:rPr>
          <w:rtl/>
        </w:rPr>
        <w:t xml:space="preserve">6617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النبي </w:t>
      </w:r>
      <w:r w:rsidR="00FD0467" w:rsidRPr="00FD0467">
        <w:rPr>
          <w:rStyle w:val="libAlaemChar"/>
          <w:rtl/>
        </w:rPr>
        <w:t>صلى‌الله‌عليه‌وآله‌</w:t>
      </w:r>
      <w:r w:rsidR="003B0815">
        <w:rPr>
          <w:rtl/>
        </w:rPr>
        <w:t xml:space="preserve"> كان إذا أراد أن يخرج إلى المصلى يوم الفطر كان يفطر على تمرات أو زبيبات</w:t>
      </w:r>
      <w:r w:rsidR="00E85503">
        <w:rPr>
          <w:rtl/>
        </w:rPr>
        <w:t xml:space="preserve"> »</w:t>
      </w:r>
      <w:r w:rsidR="003B0815">
        <w:rPr>
          <w:rtl/>
        </w:rPr>
        <w:t xml:space="preserve">. </w:t>
      </w:r>
    </w:p>
    <w:p w:rsidR="00FD0467" w:rsidRDefault="00EE5CBA" w:rsidP="00B55550">
      <w:pPr>
        <w:pStyle w:val="libNormal"/>
        <w:rPr>
          <w:rtl/>
        </w:rPr>
      </w:pPr>
      <w:r>
        <w:rPr>
          <w:rtl/>
        </w:rPr>
        <w:t xml:space="preserve">6618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والذي يستحب ال</w:t>
      </w:r>
      <w:r w:rsidR="00B55550">
        <w:rPr>
          <w:rFonts w:hint="cs"/>
          <w:rtl/>
        </w:rPr>
        <w:t>إ</w:t>
      </w:r>
      <w:r w:rsidR="003B0815">
        <w:rPr>
          <w:rtl/>
        </w:rPr>
        <w:t xml:space="preserve">فطار عليه في </w:t>
      </w:r>
      <w:r w:rsidR="002465B3" w:rsidRPr="002465B3">
        <w:rPr>
          <w:rStyle w:val="libFootnotenumChar"/>
          <w:rtl/>
        </w:rPr>
        <w:t>(1)</w:t>
      </w:r>
      <w:r w:rsidR="003B0815">
        <w:rPr>
          <w:rtl/>
        </w:rPr>
        <w:t xml:space="preserve"> يوم الفطر الزبيب </w:t>
      </w:r>
      <w:r w:rsidR="002465B3" w:rsidRPr="002465B3">
        <w:rPr>
          <w:rStyle w:val="libFootnotenumChar"/>
          <w:rtl/>
        </w:rPr>
        <w:t>(2)</w:t>
      </w:r>
      <w:r w:rsidR="003B0815">
        <w:rPr>
          <w:rtl/>
        </w:rPr>
        <w:t xml:space="preserve">، والتمر وأروي عن العالم </w:t>
      </w:r>
      <w:r w:rsidR="00FD0467" w:rsidRPr="00FD0467">
        <w:rPr>
          <w:rStyle w:val="libAlaemChar"/>
          <w:rtl/>
        </w:rPr>
        <w:t>عليه‌السلام</w:t>
      </w:r>
      <w:r w:rsidR="003B0815">
        <w:rPr>
          <w:rtl/>
        </w:rPr>
        <w:t xml:space="preserve"> ال</w:t>
      </w:r>
      <w:r w:rsidR="00B55550">
        <w:rPr>
          <w:rFonts w:hint="cs"/>
          <w:rtl/>
        </w:rPr>
        <w:t>إ</w:t>
      </w:r>
      <w:r w:rsidR="003B0815">
        <w:rPr>
          <w:rtl/>
        </w:rPr>
        <w:t xml:space="preserve">فطار على السكر، وروي أفضل ما يفطر عليه طين قبر الحسين </w:t>
      </w:r>
      <w:r w:rsidR="00FD0467" w:rsidRPr="00FD0467">
        <w:rPr>
          <w:rStyle w:val="libAlaemChar"/>
          <w:rtl/>
        </w:rPr>
        <w:t>عليه‌السلام</w:t>
      </w:r>
      <w:r w:rsidR="00B55550">
        <w:rPr>
          <w:rFonts w:hint="cs"/>
          <w:rtl/>
        </w:rPr>
        <w:t>»</w:t>
      </w:r>
      <w:r w:rsidR="003B0815">
        <w:rPr>
          <w:rtl/>
        </w:rPr>
        <w:t>.</w:t>
      </w:r>
      <w:r w:rsidR="00FD0467">
        <w:rPr>
          <w:rtl/>
        </w:rPr>
        <w:t xml:space="preserve"> </w:t>
      </w:r>
    </w:p>
    <w:p w:rsidR="00EE5CBA" w:rsidRDefault="00FD0467" w:rsidP="00FD0467">
      <w:pPr>
        <w:pStyle w:val="Heading2Center"/>
        <w:rPr>
          <w:rtl/>
        </w:rPr>
      </w:pPr>
      <w:r>
        <w:rPr>
          <w:rtl/>
        </w:rPr>
        <w:t xml:space="preserve"> </w:t>
      </w:r>
      <w:bookmarkStart w:id="64" w:name="_Toc366285033"/>
      <w:r>
        <w:rPr>
          <w:rtl/>
        </w:rPr>
        <w:t xml:space="preserve">11 - </w:t>
      </w:r>
      <w:r w:rsidR="00556A70" w:rsidRPr="00556A70">
        <w:rPr>
          <w:rStyle w:val="libAlaemHeading2Char"/>
          <w:rtl/>
        </w:rPr>
        <w:t>(</w:t>
      </w:r>
      <w:r>
        <w:rPr>
          <w:rtl/>
        </w:rPr>
        <w:t xml:space="preserve"> </w:t>
      </w:r>
      <w:r w:rsidR="003B0815">
        <w:rPr>
          <w:rtl/>
        </w:rPr>
        <w:t>باب استحباب الغسل ليلة الفطر، ويوم العيدين، والتطيب والتزين، والغسل وإعادة الصلاة لمن تركه</w:t>
      </w:r>
      <w:r w:rsidR="00556A70" w:rsidRPr="00556A70">
        <w:rPr>
          <w:rStyle w:val="libAlaemHeading2Char"/>
          <w:rtl/>
        </w:rPr>
        <w:t xml:space="preserve"> )</w:t>
      </w:r>
      <w:bookmarkEnd w:id="64"/>
      <w:r w:rsidR="003B0815">
        <w:rPr>
          <w:rtl/>
        </w:rPr>
        <w:t xml:space="preserve"> </w:t>
      </w:r>
    </w:p>
    <w:p w:rsidR="003B0815" w:rsidRDefault="00EE5CBA" w:rsidP="003B0815">
      <w:pPr>
        <w:pStyle w:val="libNormal"/>
        <w:rPr>
          <w:rtl/>
        </w:rPr>
      </w:pPr>
      <w:r>
        <w:rPr>
          <w:rtl/>
        </w:rPr>
        <w:t xml:space="preserve">6619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ينبغي لمن خرج إلى العيد </w:t>
      </w:r>
      <w:r w:rsidR="002465B3" w:rsidRPr="002465B3">
        <w:rPr>
          <w:rStyle w:val="libFootnotenumChar"/>
          <w:rtl/>
        </w:rPr>
        <w:t>(1)</w:t>
      </w:r>
      <w:r w:rsidR="003B0815">
        <w:rPr>
          <w:rtl/>
        </w:rPr>
        <w:t xml:space="preserve"> أن يلبس أحسن ثيابه، ويتطيب</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الجعفريات ص 40.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25، وعنه في البحار ج 91 ص 133 ح 33. </w:t>
      </w:r>
    </w:p>
    <w:p w:rsidR="002465B3" w:rsidRDefault="002465B3" w:rsidP="002465B3">
      <w:pPr>
        <w:pStyle w:val="libFootnote"/>
        <w:rPr>
          <w:rtl/>
        </w:rPr>
      </w:pPr>
      <w:r>
        <w:rPr>
          <w:rtl/>
        </w:rPr>
        <w:t>(1)</w:t>
      </w:r>
      <w:r w:rsidR="003B0815">
        <w:rPr>
          <w:rtl/>
        </w:rPr>
        <w:t xml:space="preserve"> في: ليس في المصدر والبحار. </w:t>
      </w:r>
    </w:p>
    <w:p w:rsidR="002465B3" w:rsidRDefault="002465B3" w:rsidP="002465B3">
      <w:pPr>
        <w:pStyle w:val="libFootnote"/>
        <w:rPr>
          <w:rtl/>
        </w:rPr>
      </w:pPr>
      <w:r>
        <w:rPr>
          <w:rtl/>
        </w:rPr>
        <w:t>(2)</w:t>
      </w:r>
      <w:r w:rsidR="003B0815">
        <w:rPr>
          <w:rtl/>
        </w:rPr>
        <w:t xml:space="preserve"> في المصدر: البر</w:t>
      </w:r>
      <w:r w:rsidR="00B55550">
        <w:rPr>
          <w:rFonts w:hint="cs"/>
          <w:rtl/>
        </w:rPr>
        <w:t>ّ</w:t>
      </w:r>
      <w:r w:rsidR="003B0815">
        <w:rPr>
          <w:rtl/>
        </w:rPr>
        <w:t xml:space="preserve">. </w:t>
      </w:r>
    </w:p>
    <w:p w:rsidR="002465B3" w:rsidRDefault="00FD0467" w:rsidP="00FD0467">
      <w:pPr>
        <w:pStyle w:val="libFootnoteCenterBold"/>
        <w:rPr>
          <w:rtl/>
        </w:rPr>
      </w:pPr>
      <w:r>
        <w:rPr>
          <w:rtl/>
        </w:rPr>
        <w:t>الباب - 11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185، وعنه في البحار ج 90 ص 373 ح 27. </w:t>
      </w:r>
    </w:p>
    <w:p w:rsidR="003B0815" w:rsidRDefault="002465B3" w:rsidP="002465B3">
      <w:pPr>
        <w:pStyle w:val="libFootnote"/>
        <w:rPr>
          <w:rtl/>
        </w:rPr>
      </w:pPr>
      <w:r>
        <w:rPr>
          <w:rtl/>
        </w:rPr>
        <w:t>(1)</w:t>
      </w:r>
      <w:r w:rsidR="003B0815">
        <w:rPr>
          <w:rtl/>
        </w:rPr>
        <w:t xml:space="preserve"> في المصدر: العيدين. </w:t>
      </w:r>
    </w:p>
    <w:p w:rsidR="00EE5CBA" w:rsidRDefault="003B0815" w:rsidP="000872EE">
      <w:pPr>
        <w:pStyle w:val="libNormal0"/>
        <w:rPr>
          <w:rtl/>
        </w:rPr>
      </w:pPr>
      <w:r>
        <w:rPr>
          <w:rtl/>
        </w:rPr>
        <w:br w:type="page"/>
      </w:r>
      <w:r>
        <w:rPr>
          <w:rtl/>
        </w:rPr>
        <w:lastRenderedPageBreak/>
        <w:t>بأحسن طيبه، وقال عز</w:t>
      </w:r>
      <w:r w:rsidR="00B55550">
        <w:rPr>
          <w:rFonts w:hint="cs"/>
          <w:rtl/>
        </w:rPr>
        <w:t>ّ</w:t>
      </w:r>
      <w:r>
        <w:rPr>
          <w:rtl/>
        </w:rPr>
        <w:t>وجل</w:t>
      </w:r>
      <w:r w:rsidR="00B55550">
        <w:rPr>
          <w:rFonts w:hint="cs"/>
          <w:rtl/>
        </w:rPr>
        <w:t>ّ</w:t>
      </w:r>
      <w:r>
        <w:rPr>
          <w:rtl/>
        </w:rPr>
        <w:t xml:space="preserve">: </w:t>
      </w:r>
      <w:r w:rsidR="00B55550" w:rsidRPr="000872EE">
        <w:rPr>
          <w:rStyle w:val="libAlaemChar"/>
          <w:rFonts w:hint="cs"/>
          <w:rtl/>
        </w:rPr>
        <w:t>(</w:t>
      </w:r>
      <w:r w:rsidR="000872EE">
        <w:rPr>
          <w:rStyle w:val="libAieChar"/>
          <w:rFonts w:hint="cs"/>
          <w:rtl/>
        </w:rPr>
        <w:t xml:space="preserve"> </w:t>
      </w:r>
      <w:r w:rsidR="000872EE" w:rsidRPr="000872EE">
        <w:rPr>
          <w:rStyle w:val="libAieChar"/>
          <w:rtl/>
        </w:rPr>
        <w:t xml:space="preserve">يَا بَنِي آدَمَ خُذُوا زِينَتَكُمْ عِندَ كُلِّ مَسْجِدٍ وَكُلُوا وَاشْرَبُوا وَلَا تُسْرِفُوا إِنَّهُ لَا يُحِبُّ الْمُسْرِفِينَ </w:t>
      </w:r>
      <w:r w:rsidR="00B55550" w:rsidRPr="000872EE">
        <w:rPr>
          <w:rStyle w:val="libAlaemChar"/>
          <w:rFonts w:hint="cs"/>
          <w:rtl/>
        </w:rPr>
        <w:t>)</w:t>
      </w:r>
      <w:r>
        <w:rPr>
          <w:rtl/>
        </w:rPr>
        <w:t xml:space="preserve"> </w:t>
      </w:r>
      <w:r w:rsidR="002465B3" w:rsidRPr="002465B3">
        <w:rPr>
          <w:rStyle w:val="libFootnotenumChar"/>
          <w:rtl/>
        </w:rPr>
        <w:t>(2)</w:t>
      </w:r>
      <w:r>
        <w:rPr>
          <w:rtl/>
        </w:rPr>
        <w:t xml:space="preserve"> قال: ذلك في العيدين والجمعة</w:t>
      </w:r>
      <w:r w:rsidR="00E85503">
        <w:rPr>
          <w:rtl/>
        </w:rPr>
        <w:t xml:space="preserve"> »</w:t>
      </w:r>
      <w:r>
        <w:rPr>
          <w:rtl/>
        </w:rPr>
        <w:t xml:space="preserve">. </w:t>
      </w:r>
    </w:p>
    <w:p w:rsidR="00EE5CBA" w:rsidRDefault="00EE5CBA" w:rsidP="003B0815">
      <w:pPr>
        <w:pStyle w:val="libNormal"/>
        <w:rPr>
          <w:rtl/>
        </w:rPr>
      </w:pPr>
      <w:r>
        <w:rPr>
          <w:rtl/>
        </w:rPr>
        <w:t xml:space="preserve">6620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فإذا طلع الفجر من يوم العيد، فاغتسل وهو أول أوقات الغسل، ثم إلى وقت الزوال، والبس أنظف ثيابك، وتتطيب - إلى أن قال -: وقد روي في الغسل إذا زال الليل يجزئ من غسل العيدين</w:t>
      </w:r>
      <w:r w:rsidR="00E85503">
        <w:rPr>
          <w:rtl/>
        </w:rPr>
        <w:t xml:space="preserve"> »</w:t>
      </w:r>
      <w:r w:rsidR="003B0815">
        <w:rPr>
          <w:rtl/>
        </w:rPr>
        <w:t xml:space="preserve">. </w:t>
      </w:r>
    </w:p>
    <w:p w:rsidR="00FD0467" w:rsidRDefault="00EE5CBA" w:rsidP="00F50D75">
      <w:pPr>
        <w:pStyle w:val="libNormal"/>
        <w:rPr>
          <w:rtl/>
        </w:rPr>
      </w:pPr>
      <w:r>
        <w:rPr>
          <w:rtl/>
        </w:rPr>
        <w:t xml:space="preserve">6621 / 3 - </w:t>
      </w:r>
      <w:r w:rsidR="00152F9D">
        <w:rPr>
          <w:rtl/>
        </w:rPr>
        <w:t>محمّد</w:t>
      </w:r>
      <w:r w:rsidR="003B0815">
        <w:rPr>
          <w:rtl/>
        </w:rPr>
        <w:t xml:space="preserve"> بن مسعود العياشي في تفسيره: عن المحاملي، عن بعض أصحابه، عن أبي </w:t>
      </w:r>
      <w:r w:rsidR="00152F9D">
        <w:rPr>
          <w:rtl/>
        </w:rPr>
        <w:t>عبدالله</w:t>
      </w:r>
      <w:r w:rsidR="003B0815">
        <w:rPr>
          <w:rtl/>
        </w:rPr>
        <w:t xml:space="preserve"> </w:t>
      </w:r>
      <w:r w:rsidR="00FD0467" w:rsidRPr="00FD0467">
        <w:rPr>
          <w:rStyle w:val="libAlaemChar"/>
          <w:rtl/>
        </w:rPr>
        <w:t>عليه‌السلام</w:t>
      </w:r>
      <w:r w:rsidR="003B0815">
        <w:rPr>
          <w:rtl/>
        </w:rPr>
        <w:t>، في قول الله تعالى: خذوا زينتكم عند كل مسجد، قال: ال</w:t>
      </w:r>
      <w:r w:rsidR="00F50D75">
        <w:rPr>
          <w:rFonts w:hint="cs"/>
          <w:rtl/>
        </w:rPr>
        <w:t>أ</w:t>
      </w:r>
      <w:r w:rsidR="003B0815">
        <w:rPr>
          <w:rtl/>
        </w:rPr>
        <w:t>ردية في العيدين والجمعة.</w:t>
      </w:r>
      <w:r w:rsidR="00FD0467">
        <w:rPr>
          <w:rtl/>
        </w:rPr>
        <w:t xml:space="preserve"> </w:t>
      </w:r>
    </w:p>
    <w:p w:rsidR="00EE5CBA" w:rsidRDefault="00FD0467" w:rsidP="00F50D75">
      <w:pPr>
        <w:pStyle w:val="Heading2Center"/>
        <w:rPr>
          <w:rtl/>
        </w:rPr>
      </w:pPr>
      <w:r>
        <w:rPr>
          <w:rtl/>
        </w:rPr>
        <w:t xml:space="preserve"> </w:t>
      </w:r>
      <w:bookmarkStart w:id="65" w:name="_Toc366285034"/>
      <w:r>
        <w:rPr>
          <w:rtl/>
        </w:rPr>
        <w:t xml:space="preserve">12 - </w:t>
      </w:r>
      <w:r w:rsidR="00556A70" w:rsidRPr="00556A70">
        <w:rPr>
          <w:rStyle w:val="libAlaemHeading2Char"/>
          <w:rtl/>
        </w:rPr>
        <w:t>(</w:t>
      </w:r>
      <w:r>
        <w:rPr>
          <w:rtl/>
        </w:rPr>
        <w:t xml:space="preserve"> </w:t>
      </w:r>
      <w:r w:rsidR="003B0815">
        <w:rPr>
          <w:rtl/>
        </w:rPr>
        <w:t>باب أنه إذا اجتمع عيد وجمعة كان من حضر العيد من غير أهل البلد مخيرا</w:t>
      </w:r>
      <w:r w:rsidR="00F50D75">
        <w:rPr>
          <w:rFonts w:hint="cs"/>
          <w:rtl/>
        </w:rPr>
        <w:t>ً</w:t>
      </w:r>
      <w:r w:rsidR="003B0815">
        <w:rPr>
          <w:rtl/>
        </w:rPr>
        <w:t xml:space="preserve"> في حضور الجمعة، ويستحب لل</w:t>
      </w:r>
      <w:r w:rsidR="00F50D75">
        <w:rPr>
          <w:rFonts w:hint="cs"/>
          <w:rtl/>
        </w:rPr>
        <w:t>إ</w:t>
      </w:r>
      <w:r w:rsidR="003B0815">
        <w:rPr>
          <w:rtl/>
        </w:rPr>
        <w:t>مام إعلامهم بذلك</w:t>
      </w:r>
      <w:r w:rsidR="00556A70" w:rsidRPr="00556A70">
        <w:rPr>
          <w:rStyle w:val="libAlaemHeading2Char"/>
          <w:rtl/>
        </w:rPr>
        <w:t xml:space="preserve"> )</w:t>
      </w:r>
      <w:bookmarkEnd w:id="65"/>
      <w:r w:rsidR="003B0815">
        <w:rPr>
          <w:rtl/>
        </w:rPr>
        <w:t xml:space="preserve"> </w:t>
      </w:r>
    </w:p>
    <w:p w:rsidR="003B0815" w:rsidRDefault="00EE5CBA" w:rsidP="003B0815">
      <w:pPr>
        <w:pStyle w:val="libNormal"/>
        <w:rPr>
          <w:rtl/>
        </w:rPr>
      </w:pPr>
      <w:r>
        <w:rPr>
          <w:rtl/>
        </w:rPr>
        <w:t xml:space="preserve">6622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عليهم‌السلام</w:t>
      </w:r>
      <w:r w:rsidR="003B0815">
        <w:rPr>
          <w:rtl/>
        </w:rPr>
        <w:t xml:space="preserve">، قال: </w:t>
      </w:r>
      <w:r w:rsidR="00F50D75">
        <w:rPr>
          <w:rFonts w:hint="cs"/>
          <w:rtl/>
        </w:rPr>
        <w:t xml:space="preserve">« </w:t>
      </w:r>
      <w:r w:rsidR="003B0815">
        <w:rPr>
          <w:rtl/>
        </w:rPr>
        <w:t xml:space="preserve">اجتمع في زمان علي بن أبي طالب </w:t>
      </w:r>
      <w:r w:rsidR="00FD0467" w:rsidRPr="00FD0467">
        <w:rPr>
          <w:rStyle w:val="libAlaemChar"/>
          <w:rtl/>
        </w:rPr>
        <w:t>عليه‌السلام</w:t>
      </w:r>
      <w:r w:rsidR="003B0815">
        <w:rPr>
          <w:rtl/>
        </w:rPr>
        <w:t xml:space="preserve"> عيدان، فصلى بالناس، ثم قال: قد أذنت لمن قد أذنت لمن كان قاصيا</w:t>
      </w:r>
      <w:r w:rsidR="00F50D75">
        <w:rPr>
          <w:rFonts w:hint="cs"/>
          <w:rtl/>
        </w:rPr>
        <w:t>ً</w:t>
      </w:r>
      <w:r w:rsidR="003B0815">
        <w:rPr>
          <w:rtl/>
        </w:rPr>
        <w:t xml:space="preserve"> أن ينصرف إن أحب، ثم</w:t>
      </w:r>
    </w:p>
    <w:p w:rsidR="002465B3" w:rsidRDefault="00152F9D" w:rsidP="00152F9D">
      <w:pPr>
        <w:pStyle w:val="libLine"/>
        <w:rPr>
          <w:rtl/>
        </w:rPr>
      </w:pPr>
      <w:r>
        <w:rPr>
          <w:rtl/>
        </w:rPr>
        <w:t>____________________________</w:t>
      </w:r>
    </w:p>
    <w:p w:rsidR="002465B3" w:rsidRDefault="002465B3" w:rsidP="00F50D75">
      <w:pPr>
        <w:pStyle w:val="libFootnote"/>
        <w:rPr>
          <w:rtl/>
        </w:rPr>
      </w:pPr>
      <w:r>
        <w:rPr>
          <w:rtl/>
        </w:rPr>
        <w:t>(2)</w:t>
      </w:r>
      <w:r w:rsidR="003B0815">
        <w:rPr>
          <w:rtl/>
        </w:rPr>
        <w:t xml:space="preserve"> ال</w:t>
      </w:r>
      <w:r w:rsidR="00F50D75">
        <w:rPr>
          <w:rFonts w:hint="cs"/>
          <w:rtl/>
        </w:rPr>
        <w:t>أ</w:t>
      </w:r>
      <w:r w:rsidR="003B0815">
        <w:rPr>
          <w:rtl/>
        </w:rPr>
        <w:t xml:space="preserve">عراف 7: 31.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2465B3" w:rsidRDefault="002465B3" w:rsidP="002465B3">
      <w:pPr>
        <w:pStyle w:val="libFootnote0"/>
        <w:rPr>
          <w:rtl/>
        </w:rPr>
      </w:pPr>
      <w:r>
        <w:rPr>
          <w:rtl/>
        </w:rPr>
        <w:t>3 -</w:t>
      </w:r>
      <w:r w:rsidR="003B0815">
        <w:rPr>
          <w:rtl/>
        </w:rPr>
        <w:t xml:space="preserve"> تفسير العياشي ج 2 ص 13 ح 27، نوعنه في البحار ج 90 ص 369 ح 18. </w:t>
      </w:r>
    </w:p>
    <w:p w:rsidR="002465B3" w:rsidRDefault="00FD0467" w:rsidP="00FD0467">
      <w:pPr>
        <w:pStyle w:val="libFootnoteCenterBold"/>
        <w:rPr>
          <w:rtl/>
        </w:rPr>
      </w:pPr>
      <w:r>
        <w:rPr>
          <w:rtl/>
        </w:rPr>
        <w:t>الباب - 12</w:t>
      </w:r>
      <w:r w:rsidR="003B0815">
        <w:rPr>
          <w:rtl/>
        </w:rPr>
        <w:t xml:space="preserve"> </w:t>
      </w:r>
    </w:p>
    <w:p w:rsidR="003B0815" w:rsidRDefault="002465B3" w:rsidP="002465B3">
      <w:pPr>
        <w:pStyle w:val="libFootnote0"/>
        <w:rPr>
          <w:rtl/>
        </w:rPr>
      </w:pPr>
      <w:r>
        <w:rPr>
          <w:rtl/>
        </w:rPr>
        <w:t>1 -</w:t>
      </w:r>
      <w:r w:rsidR="003B0815">
        <w:rPr>
          <w:rtl/>
        </w:rPr>
        <w:t xml:space="preserve"> الجعفريات ص 45. </w:t>
      </w:r>
    </w:p>
    <w:p w:rsidR="00EE5CBA" w:rsidRDefault="003B0815" w:rsidP="00F50D75">
      <w:pPr>
        <w:pStyle w:val="libNormal0"/>
        <w:rPr>
          <w:rtl/>
        </w:rPr>
      </w:pPr>
      <w:r>
        <w:rPr>
          <w:rtl/>
        </w:rPr>
        <w:br w:type="page"/>
      </w:r>
      <w:r>
        <w:rPr>
          <w:rtl/>
        </w:rPr>
        <w:lastRenderedPageBreak/>
        <w:t>راح فصلى بالناس العيد ال</w:t>
      </w:r>
      <w:r w:rsidR="00F50D75">
        <w:rPr>
          <w:rFonts w:hint="cs"/>
          <w:rtl/>
        </w:rPr>
        <w:t>آ</w:t>
      </w:r>
      <w:r>
        <w:rPr>
          <w:rtl/>
        </w:rPr>
        <w:t>خر</w:t>
      </w:r>
      <w:r w:rsidR="00E85503">
        <w:rPr>
          <w:rtl/>
        </w:rPr>
        <w:t xml:space="preserve"> »</w:t>
      </w:r>
      <w:r>
        <w:rPr>
          <w:rtl/>
        </w:rPr>
        <w:t xml:space="preserve">. </w:t>
      </w:r>
    </w:p>
    <w:p w:rsidR="00FD0467" w:rsidRDefault="00EE5CBA" w:rsidP="003B0815">
      <w:pPr>
        <w:pStyle w:val="libNormal"/>
        <w:rPr>
          <w:rtl/>
        </w:rPr>
      </w:pPr>
      <w:r>
        <w:rPr>
          <w:rtl/>
        </w:rPr>
        <w:t xml:space="preserve">6623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اجتمع في خلافته عيدان في يوم واحد، جمعة، وعيد، فصلى بالناس </w:t>
      </w:r>
      <w:r w:rsidR="00FD0467">
        <w:rPr>
          <w:rtl/>
        </w:rPr>
        <w:t>[</w:t>
      </w:r>
      <w:r w:rsidR="003B0815">
        <w:rPr>
          <w:rtl/>
        </w:rPr>
        <w:t xml:space="preserve"> صلاة العيد </w:t>
      </w:r>
      <w:r w:rsidR="00FD0467">
        <w:rPr>
          <w:rtl/>
        </w:rPr>
        <w:t>]</w:t>
      </w:r>
      <w:r w:rsidR="003B0815">
        <w:rPr>
          <w:rtl/>
        </w:rPr>
        <w:t xml:space="preserve"> </w:t>
      </w:r>
      <w:r w:rsidR="002465B3" w:rsidRPr="002465B3">
        <w:rPr>
          <w:rStyle w:val="libFootnotenumChar"/>
          <w:rtl/>
        </w:rPr>
        <w:t>(1)</w:t>
      </w:r>
      <w:r w:rsidR="003B0815">
        <w:rPr>
          <w:rtl/>
        </w:rPr>
        <w:t xml:space="preserve"> ثم قال: قد أذنت لمن كان مكانه قاصيا</w:t>
      </w:r>
      <w:r w:rsidR="00F50D75">
        <w:rPr>
          <w:rFonts w:hint="cs"/>
          <w:rtl/>
        </w:rPr>
        <w:t>ً</w:t>
      </w:r>
      <w:r w:rsidR="003B0815">
        <w:rPr>
          <w:rtl/>
        </w:rPr>
        <w:t>، يعني من أهل البوادي أن ينصرف، ثم صلى الجمعة في المسجد.</w:t>
      </w:r>
      <w:r w:rsidR="00FD0467">
        <w:rPr>
          <w:rtl/>
        </w:rPr>
        <w:t xml:space="preserve"> </w:t>
      </w:r>
    </w:p>
    <w:p w:rsidR="00EE5CBA" w:rsidRDefault="00FD0467" w:rsidP="00FD0467">
      <w:pPr>
        <w:pStyle w:val="Heading2Center"/>
        <w:rPr>
          <w:rtl/>
        </w:rPr>
      </w:pPr>
      <w:r>
        <w:rPr>
          <w:rtl/>
        </w:rPr>
        <w:t xml:space="preserve"> </w:t>
      </w:r>
      <w:bookmarkStart w:id="66" w:name="_Toc366285035"/>
      <w:r>
        <w:rPr>
          <w:rtl/>
        </w:rPr>
        <w:t xml:space="preserve">13 - </w:t>
      </w:r>
      <w:r w:rsidR="00556A70" w:rsidRPr="00556A70">
        <w:rPr>
          <w:rStyle w:val="libAlaemHeading2Char"/>
          <w:rtl/>
        </w:rPr>
        <w:t>(</w:t>
      </w:r>
      <w:r>
        <w:rPr>
          <w:rtl/>
        </w:rPr>
        <w:t xml:space="preserve"> </w:t>
      </w:r>
      <w:r w:rsidR="003B0815">
        <w:rPr>
          <w:rtl/>
        </w:rPr>
        <w:t>باب كراهة الخروج بالسلاح في العيد إلا مع الخوف، ووجوب إخراج المحبسين في الد</w:t>
      </w:r>
      <w:r w:rsidR="00F50D75">
        <w:rPr>
          <w:rFonts w:hint="cs"/>
          <w:rtl/>
        </w:rPr>
        <w:t>َّ</w:t>
      </w:r>
      <w:r w:rsidR="003B0815">
        <w:rPr>
          <w:rtl/>
        </w:rPr>
        <w:t>ي</w:t>
      </w:r>
      <w:r w:rsidR="00F50D75">
        <w:rPr>
          <w:rFonts w:hint="cs"/>
          <w:rtl/>
        </w:rPr>
        <w:t>ْ</w:t>
      </w:r>
      <w:r w:rsidR="003B0815">
        <w:rPr>
          <w:rtl/>
        </w:rPr>
        <w:t>ن إلى صلاة العيدين، ثم ردهم إلى السجن</w:t>
      </w:r>
      <w:r w:rsidR="00556A70" w:rsidRPr="00556A70">
        <w:rPr>
          <w:rStyle w:val="libAlaemHeading2Char"/>
          <w:rtl/>
        </w:rPr>
        <w:t xml:space="preserve"> )</w:t>
      </w:r>
      <w:bookmarkEnd w:id="66"/>
      <w:r w:rsidR="003B0815">
        <w:rPr>
          <w:rtl/>
        </w:rPr>
        <w:t xml:space="preserve"> </w:t>
      </w:r>
    </w:p>
    <w:p w:rsidR="00F50D75" w:rsidRDefault="00EE5CBA" w:rsidP="003B0815">
      <w:pPr>
        <w:pStyle w:val="libNormal"/>
        <w:rPr>
          <w:rtl/>
        </w:rPr>
      </w:pPr>
      <w:r>
        <w:rPr>
          <w:rtl/>
        </w:rPr>
        <w:t xml:space="preserve">6624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نهى أن يخرج السلاح إلى العيدين، إلا أن يكون عدوا</w:t>
      </w:r>
      <w:r w:rsidR="00F50D75">
        <w:rPr>
          <w:rFonts w:hint="cs"/>
          <w:rtl/>
        </w:rPr>
        <w:t>ً</w:t>
      </w:r>
      <w:r w:rsidR="003B0815">
        <w:rPr>
          <w:rtl/>
        </w:rPr>
        <w:t xml:space="preserve"> حاضرا</w:t>
      </w:r>
      <w:r w:rsidR="00F50D75">
        <w:rPr>
          <w:rFonts w:hint="cs"/>
          <w:rtl/>
        </w:rPr>
        <w:t>ً</w:t>
      </w:r>
      <w:r w:rsidR="00E85503">
        <w:rPr>
          <w:rtl/>
        </w:rPr>
        <w:t xml:space="preserve"> »</w:t>
      </w:r>
      <w:r w:rsidR="003B0815">
        <w:rPr>
          <w:rtl/>
        </w:rPr>
        <w:t xml:space="preserve">. </w:t>
      </w:r>
    </w:p>
    <w:p w:rsidR="00EE5CBA" w:rsidRDefault="003B0815" w:rsidP="003B0815">
      <w:pPr>
        <w:pStyle w:val="libNormal"/>
        <w:rPr>
          <w:rtl/>
        </w:rPr>
      </w:pPr>
      <w:r>
        <w:rPr>
          <w:rtl/>
        </w:rPr>
        <w:t xml:space="preserve">نوادر الراوندي بإسناده إلى موسى بن جعفر </w:t>
      </w:r>
      <w:r w:rsidR="00FD0467" w:rsidRPr="00FD0467">
        <w:rPr>
          <w:rStyle w:val="libAlaemChar"/>
          <w:rtl/>
        </w:rPr>
        <w:t>عليهما‌السلام</w:t>
      </w:r>
      <w:r>
        <w:rPr>
          <w:rtl/>
        </w:rPr>
        <w:t xml:space="preserve">، مثله </w:t>
      </w:r>
      <w:r w:rsidR="002465B3" w:rsidRPr="002465B3">
        <w:rPr>
          <w:rStyle w:val="libFootnotenumChar"/>
          <w:rtl/>
        </w:rPr>
        <w:t>(1)</w:t>
      </w:r>
      <w:r>
        <w:rPr>
          <w:rtl/>
        </w:rPr>
        <w:t xml:space="preserve">. </w:t>
      </w:r>
    </w:p>
    <w:p w:rsidR="00F50D75" w:rsidRDefault="00EE5CBA" w:rsidP="003B0815">
      <w:pPr>
        <w:pStyle w:val="libNormal"/>
        <w:rPr>
          <w:rtl/>
        </w:rPr>
      </w:pPr>
      <w:r>
        <w:rPr>
          <w:rtl/>
        </w:rPr>
        <w:t xml:space="preserve">6625 / 2 - </w:t>
      </w:r>
      <w:r w:rsidR="003B0815">
        <w:rPr>
          <w:rtl/>
        </w:rPr>
        <w:t xml:space="preserve">دعائم </w:t>
      </w:r>
      <w:r w:rsidR="00152F9D">
        <w:rPr>
          <w:rtl/>
        </w:rPr>
        <w:t>الإسلام</w:t>
      </w:r>
      <w:r w:rsidR="003B0815">
        <w:rPr>
          <w:rtl/>
        </w:rPr>
        <w:t xml:space="preserve">: عن رسول الله </w:t>
      </w:r>
      <w:r w:rsidR="00FD0467" w:rsidRPr="00FD0467">
        <w:rPr>
          <w:rStyle w:val="libAlaemChar"/>
          <w:rtl/>
        </w:rPr>
        <w:t>صلى‌الله‌عليه‌وآله‌</w:t>
      </w:r>
      <w:r w:rsidR="003B0815">
        <w:rPr>
          <w:rtl/>
        </w:rPr>
        <w:t xml:space="preserve">، أنه رخص في إخراج السلاح للعيدين إذا حضر عدو. </w:t>
      </w:r>
    </w:p>
    <w:p w:rsidR="003B0815" w:rsidRDefault="003B0815" w:rsidP="00F50D75">
      <w:pPr>
        <w:pStyle w:val="libNormal"/>
        <w:rPr>
          <w:rtl/>
        </w:rPr>
      </w:pPr>
      <w:r>
        <w:rPr>
          <w:rtl/>
        </w:rPr>
        <w:t xml:space="preserve">قلت وتقدم </w:t>
      </w:r>
      <w:r w:rsidR="002465B3" w:rsidRPr="002465B3">
        <w:rPr>
          <w:rStyle w:val="libFootnotenumChar"/>
          <w:rtl/>
        </w:rPr>
        <w:t>(1)</w:t>
      </w:r>
      <w:r>
        <w:rPr>
          <w:rtl/>
        </w:rPr>
        <w:t xml:space="preserve"> عما يدل على الحكم ال</w:t>
      </w:r>
      <w:r w:rsidR="00F50D75">
        <w:rPr>
          <w:rFonts w:hint="cs"/>
          <w:rtl/>
        </w:rPr>
        <w:t>آ</w:t>
      </w:r>
      <w:r>
        <w:rPr>
          <w:rtl/>
        </w:rPr>
        <w:t>خر في الجمعة.</w:t>
      </w:r>
    </w:p>
    <w:p w:rsidR="002465B3" w:rsidRDefault="00152F9D" w:rsidP="00152F9D">
      <w:pPr>
        <w:pStyle w:val="libLine"/>
        <w:rPr>
          <w:rtl/>
        </w:rPr>
      </w:pPr>
      <w:r>
        <w:rPr>
          <w:rtl/>
        </w:rPr>
        <w:t>____________________________</w:t>
      </w:r>
    </w:p>
    <w:p w:rsidR="00F50D7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187، وعنه في البحار ج 90 ص 375. </w:t>
      </w:r>
    </w:p>
    <w:p w:rsidR="002465B3" w:rsidRDefault="003B0815" w:rsidP="00F50D75">
      <w:pPr>
        <w:pStyle w:val="libFootnote"/>
        <w:rPr>
          <w:rtl/>
        </w:rPr>
      </w:pPr>
      <w:r>
        <w:rPr>
          <w:rtl/>
        </w:rPr>
        <w:t>(1</w:t>
      </w:r>
      <w:r w:rsidR="00F50D75">
        <w:rPr>
          <w:rFonts w:hint="cs"/>
          <w:rtl/>
        </w:rPr>
        <w:t>)</w:t>
      </w:r>
      <w:r>
        <w:rPr>
          <w:rtl/>
        </w:rPr>
        <w:t xml:space="preserve"> </w:t>
      </w:r>
      <w:r w:rsidR="00F50D75">
        <w:rPr>
          <w:rFonts w:hint="cs"/>
          <w:rtl/>
        </w:rPr>
        <w:t>أ</w:t>
      </w:r>
      <w:r>
        <w:rPr>
          <w:rtl/>
        </w:rPr>
        <w:t xml:space="preserve">ثبتناه من المصدر. </w:t>
      </w:r>
    </w:p>
    <w:p w:rsidR="002465B3" w:rsidRDefault="00FD0467" w:rsidP="00FD0467">
      <w:pPr>
        <w:pStyle w:val="libFootnoteCenterBold"/>
        <w:rPr>
          <w:rtl/>
        </w:rPr>
      </w:pPr>
      <w:r>
        <w:rPr>
          <w:rtl/>
        </w:rPr>
        <w:t>الباب - 13</w:t>
      </w:r>
      <w:r w:rsidR="003B0815">
        <w:rPr>
          <w:rtl/>
        </w:rPr>
        <w:t xml:space="preserve"> </w:t>
      </w:r>
    </w:p>
    <w:p w:rsidR="002465B3" w:rsidRDefault="002465B3" w:rsidP="002465B3">
      <w:pPr>
        <w:pStyle w:val="libFootnote0"/>
        <w:rPr>
          <w:rtl/>
        </w:rPr>
      </w:pPr>
      <w:r>
        <w:rPr>
          <w:rtl/>
        </w:rPr>
        <w:t>1 -</w:t>
      </w:r>
      <w:r w:rsidR="003B0815">
        <w:rPr>
          <w:rtl/>
        </w:rPr>
        <w:t xml:space="preserve"> الجعفريات ص 38. </w:t>
      </w:r>
    </w:p>
    <w:p w:rsidR="002465B3" w:rsidRDefault="002465B3" w:rsidP="002465B3">
      <w:pPr>
        <w:pStyle w:val="libFootnote"/>
        <w:rPr>
          <w:rtl/>
        </w:rPr>
      </w:pPr>
      <w:r>
        <w:rPr>
          <w:rtl/>
        </w:rPr>
        <w:t>(1)</w:t>
      </w:r>
      <w:r w:rsidR="003B0815">
        <w:rPr>
          <w:rtl/>
        </w:rPr>
        <w:t xml:space="preserve"> نوادر الراوندي ص 51، وعنه في البحار ج 90 ص 370 ح 20.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185، وعنه في البحار ج 90 ص 374 ح 27. </w:t>
      </w:r>
    </w:p>
    <w:p w:rsidR="003B0815" w:rsidRDefault="002465B3" w:rsidP="00F50D75">
      <w:pPr>
        <w:pStyle w:val="libFootnote"/>
        <w:rPr>
          <w:rtl/>
        </w:rPr>
      </w:pPr>
      <w:r>
        <w:rPr>
          <w:rtl/>
        </w:rPr>
        <w:t>(1)</w:t>
      </w:r>
      <w:r w:rsidR="003B0815">
        <w:rPr>
          <w:rtl/>
        </w:rPr>
        <w:t xml:space="preserve"> تقد</w:t>
      </w:r>
      <w:r w:rsidR="00F50D75">
        <w:rPr>
          <w:rFonts w:hint="cs"/>
          <w:rtl/>
        </w:rPr>
        <w:t>ّ</w:t>
      </w:r>
      <w:r w:rsidR="003B0815">
        <w:rPr>
          <w:rtl/>
        </w:rPr>
        <w:t xml:space="preserve">م في </w:t>
      </w:r>
      <w:r w:rsidR="00FD0467">
        <w:rPr>
          <w:rtl/>
        </w:rPr>
        <w:t>الباب 17</w:t>
      </w:r>
      <w:r w:rsidR="003B0815">
        <w:rPr>
          <w:rtl/>
        </w:rPr>
        <w:t xml:space="preserve"> من ابواب صلاة الجمعة، الحديث 1. </w:t>
      </w:r>
    </w:p>
    <w:p w:rsidR="00EE5CBA" w:rsidRDefault="003B0815" w:rsidP="00202432">
      <w:pPr>
        <w:pStyle w:val="Heading2Center"/>
        <w:rPr>
          <w:rtl/>
        </w:rPr>
      </w:pPr>
      <w:r>
        <w:rPr>
          <w:rtl/>
        </w:rPr>
        <w:br w:type="page"/>
      </w:r>
      <w:r w:rsidR="00FD0467">
        <w:rPr>
          <w:rtl/>
        </w:rPr>
        <w:lastRenderedPageBreak/>
        <w:t xml:space="preserve"> </w:t>
      </w:r>
      <w:bookmarkStart w:id="67" w:name="_Toc366285036"/>
      <w:r w:rsidR="00FD0467">
        <w:rPr>
          <w:rtl/>
        </w:rPr>
        <w:t xml:space="preserve">14 - </w:t>
      </w:r>
      <w:r w:rsidR="00556A70" w:rsidRPr="00556A70">
        <w:rPr>
          <w:rStyle w:val="libAlaemHeading2Char"/>
          <w:rtl/>
        </w:rPr>
        <w:t>(</w:t>
      </w:r>
      <w:r w:rsidR="00FD0467">
        <w:rPr>
          <w:rtl/>
        </w:rPr>
        <w:t xml:space="preserve"> </w:t>
      </w:r>
      <w:r>
        <w:rPr>
          <w:rtl/>
        </w:rPr>
        <w:t>باب استحباب الخروج إلى الصحراء في صلاة العيدين إلا بمكة، ففي المسجد الحرام، واستحباب الصلاة على ال</w:t>
      </w:r>
      <w:r w:rsidR="00202432">
        <w:rPr>
          <w:rFonts w:hint="cs"/>
          <w:rtl/>
        </w:rPr>
        <w:t>أ</w:t>
      </w:r>
      <w:r>
        <w:rPr>
          <w:rtl/>
        </w:rPr>
        <w:t>رض، والسجود عليها إلا على حصير، أو طنفسة، أو خمرة</w:t>
      </w:r>
      <w:r w:rsidR="00556A70" w:rsidRPr="00556A70">
        <w:rPr>
          <w:rStyle w:val="libAlaemHeading2Char"/>
          <w:rtl/>
        </w:rPr>
        <w:t xml:space="preserve"> )</w:t>
      </w:r>
      <w:bookmarkEnd w:id="67"/>
      <w:r>
        <w:rPr>
          <w:rtl/>
        </w:rPr>
        <w:t xml:space="preserve"> </w:t>
      </w:r>
    </w:p>
    <w:p w:rsidR="00EE5CBA" w:rsidRDefault="00EE5CBA" w:rsidP="00202432">
      <w:pPr>
        <w:pStyle w:val="libNormal"/>
        <w:rPr>
          <w:rtl/>
        </w:rPr>
      </w:pPr>
      <w:r>
        <w:rPr>
          <w:rtl/>
        </w:rPr>
        <w:t xml:space="preserve">6626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ولا يصلى في العيدين في السقائف </w:t>
      </w:r>
      <w:r w:rsidR="002465B3" w:rsidRPr="002465B3">
        <w:rPr>
          <w:rStyle w:val="libFootnotenumChar"/>
          <w:rtl/>
        </w:rPr>
        <w:t>(1)</w:t>
      </w:r>
      <w:r w:rsidR="003B0815">
        <w:rPr>
          <w:rtl/>
        </w:rPr>
        <w:t xml:space="preserve">، ولا في البيوت، فإن رسول الله </w:t>
      </w:r>
      <w:r w:rsidR="00FD0467" w:rsidRPr="00FD0467">
        <w:rPr>
          <w:rStyle w:val="libAlaemChar"/>
          <w:rtl/>
        </w:rPr>
        <w:t>صلى‌الله‌عليه‌وآله‌</w:t>
      </w:r>
      <w:r w:rsidR="003B0815">
        <w:rPr>
          <w:rtl/>
        </w:rPr>
        <w:t xml:space="preserve"> كان يخرج فيها </w:t>
      </w:r>
      <w:r w:rsidR="002465B3" w:rsidRPr="002465B3">
        <w:rPr>
          <w:rStyle w:val="libFootnotenumChar"/>
          <w:rtl/>
        </w:rPr>
        <w:t>(2)</w:t>
      </w:r>
      <w:r w:rsidR="003B0815">
        <w:rPr>
          <w:rtl/>
        </w:rPr>
        <w:t xml:space="preserve"> حتى يبرز ل</w:t>
      </w:r>
      <w:r w:rsidR="00202432">
        <w:rPr>
          <w:rFonts w:hint="cs"/>
          <w:rtl/>
        </w:rPr>
        <w:t>أُ</w:t>
      </w:r>
      <w:r w:rsidR="003B0815">
        <w:rPr>
          <w:rtl/>
        </w:rPr>
        <w:t>فق السماء، ويضع جبهته على ال</w:t>
      </w:r>
      <w:r w:rsidR="00202432">
        <w:rPr>
          <w:rFonts w:hint="cs"/>
          <w:rtl/>
        </w:rPr>
        <w:t>أ</w:t>
      </w:r>
      <w:r w:rsidR="003B0815">
        <w:rPr>
          <w:rtl/>
        </w:rPr>
        <w:t>رض</w:t>
      </w:r>
      <w:r w:rsidR="00E85503">
        <w:rPr>
          <w:rtl/>
        </w:rPr>
        <w:t xml:space="preserve"> »</w:t>
      </w:r>
      <w:r w:rsidR="003B0815">
        <w:rPr>
          <w:rtl/>
        </w:rPr>
        <w:t xml:space="preserve">. </w:t>
      </w:r>
    </w:p>
    <w:p w:rsidR="00EE5CBA" w:rsidRDefault="00EE5CBA" w:rsidP="00D85C4F">
      <w:pPr>
        <w:pStyle w:val="libNormal"/>
        <w:rPr>
          <w:rtl/>
        </w:rPr>
      </w:pPr>
      <w:r>
        <w:rPr>
          <w:rtl/>
        </w:rPr>
        <w:t xml:space="preserve">6627 / 2 - </w:t>
      </w:r>
      <w:r w:rsidR="003B0815">
        <w:rPr>
          <w:rtl/>
        </w:rPr>
        <w:t xml:space="preserve">وعن علي </w:t>
      </w:r>
      <w:r w:rsidR="00202432">
        <w:rPr>
          <w:rFonts w:hint="cs"/>
          <w:rtl/>
        </w:rPr>
        <w:t>(</w:t>
      </w:r>
      <w:r w:rsidR="003B0815">
        <w:rPr>
          <w:rtl/>
        </w:rPr>
        <w:t>صلوات الله عليه</w:t>
      </w:r>
      <w:r w:rsidR="00202432">
        <w:rPr>
          <w:rFonts w:hint="cs"/>
          <w:rtl/>
        </w:rPr>
        <w:t>)</w:t>
      </w:r>
      <w:r w:rsidR="003B0815">
        <w:rPr>
          <w:rtl/>
        </w:rPr>
        <w:t xml:space="preserve">، أنه قيل له: يا </w:t>
      </w:r>
      <w:r w:rsidR="00152F9D">
        <w:rPr>
          <w:rtl/>
        </w:rPr>
        <w:t>أميرالمؤمنين</w:t>
      </w:r>
      <w:r w:rsidR="003B0815">
        <w:rPr>
          <w:rtl/>
        </w:rPr>
        <w:t xml:space="preserve"> لو أمرت من يصلي بضعفاء الناس يوم العيد في المسجد، قال: </w:t>
      </w:r>
      <w:r w:rsidR="00FD0467">
        <w:rPr>
          <w:rtl/>
        </w:rPr>
        <w:t>[</w:t>
      </w:r>
      <w:r w:rsidR="00E85503">
        <w:rPr>
          <w:rtl/>
        </w:rPr>
        <w:t xml:space="preserve">« </w:t>
      </w:r>
      <w:r w:rsidR="003B0815">
        <w:rPr>
          <w:rtl/>
        </w:rPr>
        <w:t xml:space="preserve">إني </w:t>
      </w:r>
      <w:r w:rsidR="00FD0467">
        <w:rPr>
          <w:rtl/>
        </w:rPr>
        <w:t>]</w:t>
      </w:r>
      <w:r w:rsidR="003B0815">
        <w:rPr>
          <w:rtl/>
        </w:rPr>
        <w:t xml:space="preserve"> </w:t>
      </w:r>
      <w:r w:rsidR="002465B3" w:rsidRPr="002465B3">
        <w:rPr>
          <w:rStyle w:val="libFootnotenumChar"/>
          <w:rtl/>
        </w:rPr>
        <w:t>(1)</w:t>
      </w:r>
      <w:r w:rsidR="003B0815">
        <w:rPr>
          <w:rtl/>
        </w:rPr>
        <w:t xml:space="preserve"> أكره أن أسنن سن</w:t>
      </w:r>
      <w:r w:rsidR="00202432">
        <w:rPr>
          <w:rFonts w:hint="cs"/>
          <w:rtl/>
        </w:rPr>
        <w:t>ّ</w:t>
      </w:r>
      <w:r w:rsidR="003B0815">
        <w:rPr>
          <w:rtl/>
        </w:rPr>
        <w:t>ة لم يستن</w:t>
      </w:r>
      <w:r w:rsidR="00202432">
        <w:rPr>
          <w:rFonts w:hint="cs"/>
          <w:rtl/>
        </w:rPr>
        <w:t>ّ</w:t>
      </w:r>
      <w:r w:rsidR="003B0815">
        <w:rPr>
          <w:rtl/>
        </w:rPr>
        <w:t xml:space="preserve">ها رسول الله </w:t>
      </w:r>
      <w:r w:rsidR="00FD0467" w:rsidRPr="00FD0467">
        <w:rPr>
          <w:rStyle w:val="libAlaemChar"/>
          <w:rtl/>
        </w:rPr>
        <w:t>صلى‌الله‌عليه‌وآله‌</w:t>
      </w:r>
      <w:r w:rsidR="003B0815">
        <w:rPr>
          <w:rtl/>
        </w:rPr>
        <w:t xml:space="preserve">. </w:t>
      </w:r>
    </w:p>
    <w:p w:rsidR="003B0815" w:rsidRDefault="00EE5CBA" w:rsidP="00202432">
      <w:pPr>
        <w:pStyle w:val="libNormal"/>
        <w:rPr>
          <w:rtl/>
        </w:rPr>
      </w:pPr>
      <w:r>
        <w:rPr>
          <w:rtl/>
        </w:rPr>
        <w:t xml:space="preserve">6628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واخرج إلى المصلى، وابرز تحت السماء مع </w:t>
      </w:r>
      <w:r w:rsidR="00AA1F1C">
        <w:rPr>
          <w:rtl/>
        </w:rPr>
        <w:t>الإمام</w:t>
      </w:r>
      <w:r w:rsidR="003B0815">
        <w:rPr>
          <w:rtl/>
        </w:rPr>
        <w:t xml:space="preserve">، وقال </w:t>
      </w:r>
      <w:r w:rsidR="00FD0467" w:rsidRPr="00FD0467">
        <w:rPr>
          <w:rStyle w:val="libAlaemChar"/>
          <w:rtl/>
        </w:rPr>
        <w:t>عليه‌السلام</w:t>
      </w:r>
      <w:r w:rsidR="003B0815">
        <w:rPr>
          <w:rtl/>
        </w:rPr>
        <w:t xml:space="preserve">: في موضع آخر </w:t>
      </w:r>
      <w:r w:rsidR="002465B3" w:rsidRPr="002465B3">
        <w:rPr>
          <w:rStyle w:val="libFootnotenumChar"/>
          <w:rtl/>
        </w:rPr>
        <w:t>(1)</w:t>
      </w:r>
      <w:r w:rsidR="003B0815">
        <w:rPr>
          <w:rtl/>
        </w:rPr>
        <w:t>: فإذا أردت الصلاة فابرز إلى تحت السماء، وقم على ال</w:t>
      </w:r>
      <w:r w:rsidR="00202432">
        <w:rPr>
          <w:rFonts w:hint="cs"/>
          <w:rtl/>
        </w:rPr>
        <w:t>أ</w:t>
      </w:r>
      <w:r w:rsidR="003B0815">
        <w:rPr>
          <w:rtl/>
        </w:rPr>
        <w:t xml:space="preserve">رض، ولا تقم على غيرها، وقال: في موضع آخر </w:t>
      </w:r>
      <w:r w:rsidR="002465B3" w:rsidRPr="002465B3">
        <w:rPr>
          <w:rStyle w:val="libFootnotenumChar"/>
          <w:rtl/>
        </w:rPr>
        <w:t>(2)</w:t>
      </w:r>
      <w:r w:rsidR="003B0815">
        <w:rPr>
          <w:rtl/>
        </w:rPr>
        <w:t>: وابعدوا إلى مواضع الصلاة،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185، وعنه في البحار ج 90 ص 374 ح 27. </w:t>
      </w:r>
    </w:p>
    <w:p w:rsidR="002465B3" w:rsidRDefault="002465B3" w:rsidP="002465B3">
      <w:pPr>
        <w:pStyle w:val="libFootnote"/>
        <w:rPr>
          <w:rtl/>
        </w:rPr>
      </w:pPr>
      <w:r>
        <w:rPr>
          <w:rtl/>
        </w:rPr>
        <w:t>(1)</w:t>
      </w:r>
      <w:r w:rsidR="003B0815">
        <w:rPr>
          <w:rtl/>
        </w:rPr>
        <w:t xml:space="preserve"> السقائف، جمع سقيفة: وهو كل بناء سقفت به صفة أو شبهها. (لسان العرب - سقف - ج 9 ص 155). </w:t>
      </w:r>
    </w:p>
    <w:p w:rsidR="002465B3" w:rsidRDefault="002465B3" w:rsidP="002465B3">
      <w:pPr>
        <w:pStyle w:val="libFootnote"/>
        <w:rPr>
          <w:rtl/>
        </w:rPr>
      </w:pPr>
      <w:r>
        <w:rPr>
          <w:rtl/>
        </w:rPr>
        <w:t>(2)</w:t>
      </w:r>
      <w:r w:rsidR="003B0815">
        <w:rPr>
          <w:rtl/>
        </w:rPr>
        <w:t xml:space="preserve"> افي المصدر: فيهما. </w:t>
      </w:r>
    </w:p>
    <w:p w:rsidR="00202432"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185، وعنه في البحار ج 90 ص 374 ح 27. </w:t>
      </w:r>
    </w:p>
    <w:p w:rsidR="002465B3" w:rsidRDefault="003B0815" w:rsidP="00202432">
      <w:pPr>
        <w:pStyle w:val="libFootnote"/>
        <w:rPr>
          <w:rtl/>
        </w:rPr>
      </w:pPr>
      <w:r>
        <w:rPr>
          <w:rtl/>
        </w:rPr>
        <w:t>(1</w:t>
      </w:r>
      <w:r w:rsidR="00202432">
        <w:rPr>
          <w:rFonts w:hint="cs"/>
          <w:rtl/>
        </w:rPr>
        <w:t>)</w:t>
      </w:r>
      <w:r>
        <w:rPr>
          <w:rtl/>
        </w:rPr>
        <w:t xml:space="preserve"> </w:t>
      </w:r>
      <w:r w:rsidR="00202432">
        <w:rPr>
          <w:rFonts w:hint="cs"/>
          <w:rtl/>
        </w:rPr>
        <w:t>أ</w:t>
      </w:r>
      <w:r>
        <w:rPr>
          <w:rtl/>
        </w:rPr>
        <w:t xml:space="preserve">ثبتناه من المصدر. </w:t>
      </w:r>
    </w:p>
    <w:p w:rsidR="00202432"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2465B3" w:rsidRDefault="003B0815" w:rsidP="00202432">
      <w:pPr>
        <w:pStyle w:val="libFootnote"/>
        <w:rPr>
          <w:rtl/>
        </w:rPr>
      </w:pPr>
      <w:r>
        <w:rPr>
          <w:rtl/>
        </w:rPr>
        <w:t>(</w:t>
      </w:r>
      <w:r w:rsidR="00202432">
        <w:rPr>
          <w:rFonts w:hint="cs"/>
          <w:rtl/>
        </w:rPr>
        <w:t>1</w:t>
      </w:r>
      <w:r>
        <w:rPr>
          <w:rtl/>
        </w:rPr>
        <w:t xml:space="preserve">) نفس المصدر ص 26. </w:t>
      </w:r>
    </w:p>
    <w:p w:rsidR="003B0815" w:rsidRDefault="002465B3" w:rsidP="002465B3">
      <w:pPr>
        <w:pStyle w:val="libFootnote"/>
        <w:rPr>
          <w:rtl/>
        </w:rPr>
      </w:pPr>
      <w:r>
        <w:rPr>
          <w:rtl/>
        </w:rPr>
        <w:t>(2)</w:t>
      </w:r>
      <w:r w:rsidR="003B0815">
        <w:rPr>
          <w:rtl/>
        </w:rPr>
        <w:t xml:space="preserve"> نفس المصدر ص 25. </w:t>
      </w:r>
    </w:p>
    <w:p w:rsidR="00EE5CBA" w:rsidRDefault="003B0815" w:rsidP="00202432">
      <w:pPr>
        <w:pStyle w:val="libNormal0"/>
        <w:rPr>
          <w:rtl/>
        </w:rPr>
      </w:pPr>
      <w:r>
        <w:rPr>
          <w:rtl/>
        </w:rPr>
        <w:br w:type="page"/>
      </w:r>
      <w:r>
        <w:rPr>
          <w:rtl/>
        </w:rPr>
        <w:lastRenderedPageBreak/>
        <w:t>والبروز إلى تحت السماء، والوقوف تحتها إلى وقت الفراغ من الصلاة والدعاء</w:t>
      </w:r>
      <w:r w:rsidR="00E85503">
        <w:rPr>
          <w:rtl/>
        </w:rPr>
        <w:t xml:space="preserve"> »</w:t>
      </w:r>
      <w:r>
        <w:rPr>
          <w:rtl/>
        </w:rPr>
        <w:t xml:space="preserve">. </w:t>
      </w:r>
    </w:p>
    <w:p w:rsidR="00202432" w:rsidRDefault="00EE5CBA" w:rsidP="00202432">
      <w:pPr>
        <w:pStyle w:val="libNormal"/>
        <w:rPr>
          <w:rtl/>
        </w:rPr>
      </w:pPr>
      <w:r>
        <w:rPr>
          <w:rtl/>
        </w:rPr>
        <w:t xml:space="preserve">6629 / 4 -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عن أبيه، عن جده علي بن الحسين، عن أبيه: أن عليا</w:t>
      </w:r>
      <w:r w:rsidR="00202432">
        <w:rPr>
          <w:rFonts w:hint="cs"/>
          <w:rtl/>
        </w:rPr>
        <w:t>ً</w:t>
      </w:r>
      <w:r w:rsidR="003B0815">
        <w:rPr>
          <w:rtl/>
        </w:rPr>
        <w:t xml:space="preserve"> </w:t>
      </w:r>
      <w:r w:rsidR="00FD0467" w:rsidRPr="00FD0467">
        <w:rPr>
          <w:rStyle w:val="libAlaemChar"/>
          <w:rtl/>
        </w:rPr>
        <w:t>عليهم‌السلام</w:t>
      </w:r>
      <w:r w:rsidR="003B0815">
        <w:rPr>
          <w:rtl/>
        </w:rPr>
        <w:t xml:space="preserve"> أمر عبد الرحمن بن أبي ليلى يصلي بالناس العيدين في المسجد ال</w:t>
      </w:r>
      <w:r w:rsidR="00202432">
        <w:rPr>
          <w:rFonts w:hint="cs"/>
          <w:rtl/>
        </w:rPr>
        <w:t>أ</w:t>
      </w:r>
      <w:r w:rsidR="003B0815">
        <w:rPr>
          <w:rtl/>
        </w:rPr>
        <w:t xml:space="preserve">عظم، وكان علي </w:t>
      </w:r>
      <w:r w:rsidR="00FD0467" w:rsidRPr="00FD0467">
        <w:rPr>
          <w:rStyle w:val="libAlaemChar"/>
          <w:rtl/>
        </w:rPr>
        <w:t>عليه‌السلام</w:t>
      </w:r>
      <w:r w:rsidR="003B0815">
        <w:rPr>
          <w:rtl/>
        </w:rPr>
        <w:t xml:space="preserve"> يخرج إلى المصلى فيصلي بالناس. </w:t>
      </w:r>
    </w:p>
    <w:p w:rsidR="00EE5CBA" w:rsidRDefault="003B0815" w:rsidP="00202432">
      <w:pPr>
        <w:pStyle w:val="libNormal"/>
        <w:rPr>
          <w:rtl/>
        </w:rPr>
      </w:pPr>
      <w:r>
        <w:rPr>
          <w:rtl/>
        </w:rPr>
        <w:t>قلت: روى العل</w:t>
      </w:r>
      <w:r w:rsidR="00202432">
        <w:rPr>
          <w:rFonts w:hint="cs"/>
          <w:rtl/>
        </w:rPr>
        <w:t>ّ</w:t>
      </w:r>
      <w:r>
        <w:rPr>
          <w:rtl/>
        </w:rPr>
        <w:t xml:space="preserve">امة في التذكرة </w:t>
      </w:r>
      <w:r w:rsidR="002465B3" w:rsidRPr="002465B3">
        <w:rPr>
          <w:rStyle w:val="libFootnotenumChar"/>
          <w:rtl/>
        </w:rPr>
        <w:t>(1)</w:t>
      </w:r>
      <w:r>
        <w:rPr>
          <w:rtl/>
        </w:rPr>
        <w:t xml:space="preserve"> من طريق الجمهور، وقيل لعلي </w:t>
      </w:r>
      <w:r w:rsidR="00FD0467" w:rsidRPr="00FD0467">
        <w:rPr>
          <w:rStyle w:val="libAlaemChar"/>
          <w:rtl/>
        </w:rPr>
        <w:t>عليه‌السلام</w:t>
      </w:r>
      <w:r>
        <w:rPr>
          <w:rtl/>
        </w:rPr>
        <w:t>: قد اجتمع في المسجد ضعفاء الناس، ولو صليت بهم في المسجد، فقال: أ</w:t>
      </w:r>
      <w:r w:rsidR="00202432">
        <w:rPr>
          <w:rFonts w:hint="cs"/>
          <w:rtl/>
        </w:rPr>
        <w:t>ُ</w:t>
      </w:r>
      <w:r>
        <w:rPr>
          <w:rtl/>
        </w:rPr>
        <w:t>خالف السنة إذا</w:t>
      </w:r>
      <w:r w:rsidR="00202432">
        <w:rPr>
          <w:rFonts w:hint="cs"/>
          <w:rtl/>
        </w:rPr>
        <w:t>ً</w:t>
      </w:r>
      <w:r>
        <w:rPr>
          <w:rtl/>
        </w:rPr>
        <w:t>، ولكن اخرج إلى المصلى واستخلف من يصلي بهم في المسجد أربعا</w:t>
      </w:r>
      <w:r w:rsidR="00202432">
        <w:rPr>
          <w:rFonts w:hint="cs"/>
          <w:rtl/>
        </w:rPr>
        <w:t>ً</w:t>
      </w:r>
      <w:r>
        <w:rPr>
          <w:rtl/>
        </w:rPr>
        <w:t xml:space="preserve">. </w:t>
      </w:r>
    </w:p>
    <w:p w:rsidR="00EE5CBA" w:rsidRDefault="00EE5CBA" w:rsidP="00202432">
      <w:pPr>
        <w:pStyle w:val="libNormal"/>
        <w:rPr>
          <w:rtl/>
        </w:rPr>
      </w:pPr>
      <w:r>
        <w:rPr>
          <w:rtl/>
        </w:rPr>
        <w:t xml:space="preserve">6630 / 5 - </w:t>
      </w:r>
      <w:r w:rsidR="003B0815">
        <w:rPr>
          <w:rtl/>
        </w:rPr>
        <w:t xml:space="preserve">وعنه </w:t>
      </w:r>
      <w:r w:rsidR="00FD0467" w:rsidRPr="00FD0467">
        <w:rPr>
          <w:rStyle w:val="libAlaemChar"/>
          <w:rtl/>
        </w:rPr>
        <w:t>عليه‌السلام</w:t>
      </w:r>
      <w:r w:rsidR="003B0815">
        <w:rPr>
          <w:rtl/>
        </w:rPr>
        <w:t xml:space="preserve"> أنه قيل له لو أمرت من يصلي بضعفة الناس هونا</w:t>
      </w:r>
      <w:r w:rsidR="00202432">
        <w:rPr>
          <w:rFonts w:hint="cs"/>
          <w:rtl/>
        </w:rPr>
        <w:t>ً</w:t>
      </w:r>
      <w:r w:rsidR="003B0815">
        <w:rPr>
          <w:rtl/>
        </w:rPr>
        <w:t xml:space="preserve"> المسجد ال</w:t>
      </w:r>
      <w:r w:rsidR="00202432">
        <w:rPr>
          <w:rFonts w:hint="cs"/>
          <w:rtl/>
        </w:rPr>
        <w:t>أ</w:t>
      </w:r>
      <w:r w:rsidR="003B0815">
        <w:rPr>
          <w:rtl/>
        </w:rPr>
        <w:t>كبر، قال: إني إن أمرت رجلا</w:t>
      </w:r>
      <w:r w:rsidR="00202432">
        <w:rPr>
          <w:rFonts w:hint="cs"/>
          <w:rtl/>
        </w:rPr>
        <w:t>ً</w:t>
      </w:r>
      <w:r w:rsidR="003B0815">
        <w:rPr>
          <w:rtl/>
        </w:rPr>
        <w:t xml:space="preserve"> يصلي أمرته أن يصلي بهم أربعا</w:t>
      </w:r>
      <w:r w:rsidR="00202432">
        <w:rPr>
          <w:rFonts w:hint="cs"/>
          <w:rtl/>
        </w:rPr>
        <w:t>ً</w:t>
      </w:r>
      <w:r w:rsidR="003B0815">
        <w:rPr>
          <w:rtl/>
        </w:rPr>
        <w:t>، إنتهى، -فالمراد بالخبر- أن يصلي بهم في يوم العيد الصلاة التي عليهم، وهي ال</w:t>
      </w:r>
      <w:r w:rsidR="00202432">
        <w:rPr>
          <w:rFonts w:hint="cs"/>
          <w:rtl/>
        </w:rPr>
        <w:t>أ</w:t>
      </w:r>
      <w:r w:rsidR="003B0815">
        <w:rPr>
          <w:rtl/>
        </w:rPr>
        <w:t xml:space="preserve">ربع لا صلاة العيد. </w:t>
      </w:r>
    </w:p>
    <w:p w:rsidR="003B0815" w:rsidRDefault="00EE5CBA" w:rsidP="00202432">
      <w:pPr>
        <w:pStyle w:val="libNormal"/>
        <w:rPr>
          <w:rtl/>
        </w:rPr>
      </w:pPr>
      <w:r>
        <w:rPr>
          <w:rtl/>
        </w:rPr>
        <w:t xml:space="preserve">6631 / 6 - </w:t>
      </w:r>
      <w:r w:rsidR="003B0815">
        <w:rPr>
          <w:rtl/>
        </w:rPr>
        <w:t xml:space="preserve">كتاب عاصم بن حميد: عن </w:t>
      </w:r>
      <w:r w:rsidR="00152F9D">
        <w:rPr>
          <w:rtl/>
        </w:rPr>
        <w:t>محمّد</w:t>
      </w:r>
      <w:r w:rsidR="003B0815">
        <w:rPr>
          <w:rtl/>
        </w:rPr>
        <w:t xml:space="preserve"> بن مسلم، قال: سمعت أبا</w:t>
      </w:r>
      <w:r w:rsidR="00152F9D">
        <w:rPr>
          <w:rtl/>
        </w:rPr>
        <w:t>عبدالله</w:t>
      </w:r>
      <w:r w:rsidR="003B0815">
        <w:rPr>
          <w:rtl/>
        </w:rPr>
        <w:t xml:space="preserve"> </w:t>
      </w:r>
      <w:r w:rsidR="00FD0467" w:rsidRPr="00FD0467">
        <w:rPr>
          <w:rStyle w:val="libAlaemChar"/>
          <w:rtl/>
        </w:rPr>
        <w:t>عليه‌السلام</w:t>
      </w:r>
      <w:r w:rsidR="003B0815">
        <w:rPr>
          <w:rtl/>
        </w:rPr>
        <w:t xml:space="preserve">، يقول: قال الناس لعلي </w:t>
      </w:r>
      <w:r w:rsidR="00FD0467" w:rsidRPr="00FD0467">
        <w:rPr>
          <w:rStyle w:val="libAlaemChar"/>
          <w:rtl/>
        </w:rPr>
        <w:t>عليه‌السلام</w:t>
      </w:r>
      <w:r w:rsidR="003B0815">
        <w:rPr>
          <w:rtl/>
        </w:rPr>
        <w:t xml:space="preserve"> لا </w:t>
      </w:r>
      <w:r w:rsidR="002465B3" w:rsidRPr="002465B3">
        <w:rPr>
          <w:rStyle w:val="libFootnotenumChar"/>
          <w:rtl/>
        </w:rPr>
        <w:t>(1)</w:t>
      </w:r>
      <w:r w:rsidR="003B0815">
        <w:rPr>
          <w:rtl/>
        </w:rPr>
        <w:t xml:space="preserve"> تخلف رجلا</w:t>
      </w:r>
      <w:r w:rsidR="00202432">
        <w:rPr>
          <w:rFonts w:hint="cs"/>
          <w:rtl/>
        </w:rPr>
        <w:t>ً</w:t>
      </w:r>
      <w:r w:rsidR="003B0815">
        <w:rPr>
          <w:rtl/>
        </w:rPr>
        <w:t xml:space="preserve"> يصلي بضعفه الناس في العيدين،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الجعفريات ص 46 </w:t>
      </w:r>
    </w:p>
    <w:p w:rsidR="002465B3" w:rsidRDefault="002465B3" w:rsidP="002465B3">
      <w:pPr>
        <w:pStyle w:val="libFootnote"/>
        <w:rPr>
          <w:rtl/>
        </w:rPr>
      </w:pPr>
      <w:r>
        <w:rPr>
          <w:rtl/>
        </w:rPr>
        <w:t>(1)</w:t>
      </w:r>
      <w:r w:rsidR="003B0815">
        <w:rPr>
          <w:rtl/>
        </w:rPr>
        <w:t xml:space="preserve"> التذكرة ج 1 ص 159. </w:t>
      </w:r>
    </w:p>
    <w:p w:rsidR="002465B3" w:rsidRDefault="00202432" w:rsidP="002465B3">
      <w:pPr>
        <w:pStyle w:val="libFootnote0"/>
        <w:rPr>
          <w:rtl/>
        </w:rPr>
      </w:pPr>
      <w:r>
        <w:rPr>
          <w:rFonts w:hint="cs"/>
          <w:rtl/>
        </w:rPr>
        <w:t>5</w:t>
      </w:r>
      <w:r w:rsidR="002465B3">
        <w:rPr>
          <w:rtl/>
        </w:rPr>
        <w:t xml:space="preserve"> -</w:t>
      </w:r>
      <w:r w:rsidR="003B0815">
        <w:rPr>
          <w:rtl/>
        </w:rPr>
        <w:t xml:space="preserve"> التذكرة ج 1 ص 160. </w:t>
      </w:r>
    </w:p>
    <w:p w:rsidR="002465B3" w:rsidRDefault="002465B3" w:rsidP="002465B3">
      <w:pPr>
        <w:pStyle w:val="libFootnote0"/>
        <w:rPr>
          <w:rtl/>
        </w:rPr>
      </w:pPr>
      <w:r>
        <w:rPr>
          <w:rtl/>
        </w:rPr>
        <w:t>6 -</w:t>
      </w:r>
      <w:r w:rsidR="003B0815">
        <w:rPr>
          <w:rtl/>
        </w:rPr>
        <w:t xml:space="preserve"> كتاب عاصم بن حميد ص 32، وعنه في البحار ج 90 ص 373 ح 26. </w:t>
      </w:r>
    </w:p>
    <w:p w:rsidR="003B0815" w:rsidRDefault="002465B3" w:rsidP="00202432">
      <w:pPr>
        <w:pStyle w:val="libFootnote"/>
        <w:rPr>
          <w:rtl/>
        </w:rPr>
      </w:pPr>
      <w:r>
        <w:rPr>
          <w:rtl/>
        </w:rPr>
        <w:t>(1)</w:t>
      </w:r>
      <w:r w:rsidR="003B0815">
        <w:rPr>
          <w:rtl/>
        </w:rPr>
        <w:t xml:space="preserve"> الظاهر </w:t>
      </w:r>
      <w:r w:rsidR="00202432">
        <w:rPr>
          <w:rFonts w:hint="cs"/>
          <w:rtl/>
        </w:rPr>
        <w:t>أ</w:t>
      </w:r>
      <w:r w:rsidR="003B0815">
        <w:rPr>
          <w:rtl/>
        </w:rPr>
        <w:t>ن</w:t>
      </w:r>
      <w:r w:rsidR="00202432">
        <w:rPr>
          <w:rFonts w:hint="cs"/>
          <w:rtl/>
        </w:rPr>
        <w:t>ّ</w:t>
      </w:r>
      <w:r w:rsidR="003B0815">
        <w:rPr>
          <w:rtl/>
        </w:rPr>
        <w:t xml:space="preserve">ها تصحيف، وصوابها: </w:t>
      </w:r>
      <w:r w:rsidR="00202432">
        <w:rPr>
          <w:rFonts w:hint="cs"/>
          <w:rtl/>
        </w:rPr>
        <w:t>«أ</w:t>
      </w:r>
      <w:r w:rsidR="003B0815">
        <w:rPr>
          <w:rtl/>
        </w:rPr>
        <w:t>لا</w:t>
      </w:r>
      <w:r w:rsidR="00202432">
        <w:rPr>
          <w:rFonts w:hint="cs"/>
          <w:rtl/>
        </w:rPr>
        <w:t>»</w:t>
      </w:r>
      <w:r w:rsidR="003B0815">
        <w:rPr>
          <w:rtl/>
        </w:rPr>
        <w:t xml:space="preserve"> بقرينة الروايات السابقة. </w:t>
      </w:r>
    </w:p>
    <w:p w:rsidR="00EE5CBA" w:rsidRDefault="003B0815" w:rsidP="00202432">
      <w:pPr>
        <w:pStyle w:val="libNormal0"/>
        <w:rPr>
          <w:rtl/>
        </w:rPr>
      </w:pPr>
      <w:r>
        <w:rPr>
          <w:rtl/>
        </w:rPr>
        <w:br w:type="page"/>
      </w:r>
      <w:r>
        <w:rPr>
          <w:rtl/>
        </w:rPr>
        <w:lastRenderedPageBreak/>
        <w:t>قال: فقال: لا أ</w:t>
      </w:r>
      <w:r w:rsidR="00202432">
        <w:rPr>
          <w:rFonts w:hint="cs"/>
          <w:rtl/>
        </w:rPr>
        <w:t>ُ</w:t>
      </w:r>
      <w:r>
        <w:rPr>
          <w:rtl/>
        </w:rPr>
        <w:t xml:space="preserve">خالف السنة. </w:t>
      </w:r>
    </w:p>
    <w:p w:rsidR="00FD0467" w:rsidRDefault="00EE5CBA" w:rsidP="00202432">
      <w:pPr>
        <w:pStyle w:val="libNormal"/>
        <w:rPr>
          <w:rtl/>
        </w:rPr>
      </w:pPr>
      <w:r>
        <w:rPr>
          <w:rtl/>
        </w:rPr>
        <w:t xml:space="preserve">6632 / 7 - </w:t>
      </w:r>
      <w:r w:rsidR="003B0815">
        <w:rPr>
          <w:rtl/>
        </w:rPr>
        <w:t xml:space="preserve">الصدوق في الهداية: قال أبوجعفر </w:t>
      </w:r>
      <w:r w:rsidR="00FD0467" w:rsidRPr="00FD0467">
        <w:rPr>
          <w:rStyle w:val="libAlaemChar"/>
          <w:rtl/>
        </w:rPr>
        <w:t>عليه‌السلام</w:t>
      </w:r>
      <w:r w:rsidR="003B0815">
        <w:rPr>
          <w:rtl/>
        </w:rPr>
        <w:t xml:space="preserve">: </w:t>
      </w:r>
      <w:r w:rsidR="00E85503">
        <w:rPr>
          <w:rtl/>
        </w:rPr>
        <w:t xml:space="preserve">« </w:t>
      </w:r>
      <w:r w:rsidR="003B0815">
        <w:rPr>
          <w:rtl/>
        </w:rPr>
        <w:t>من السن</w:t>
      </w:r>
      <w:r w:rsidR="00202432">
        <w:rPr>
          <w:rFonts w:hint="cs"/>
          <w:rtl/>
        </w:rPr>
        <w:t>ّ</w:t>
      </w:r>
      <w:r w:rsidR="003B0815">
        <w:rPr>
          <w:rtl/>
        </w:rPr>
        <w:t>ة أن يبرز أهل ال</w:t>
      </w:r>
      <w:r w:rsidR="00202432">
        <w:rPr>
          <w:rFonts w:hint="cs"/>
          <w:rtl/>
        </w:rPr>
        <w:t>أ</w:t>
      </w:r>
      <w:r w:rsidR="003B0815">
        <w:rPr>
          <w:rtl/>
        </w:rPr>
        <w:t>مصار من أمصارهم إلى العيدين إلا أهل مكة، فإنهم يصلون في المسجد الحرام</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68" w:name="_Toc366285037"/>
      <w:r>
        <w:rPr>
          <w:rtl/>
        </w:rPr>
        <w:t xml:space="preserve">15 - </w:t>
      </w:r>
      <w:r w:rsidR="00556A70" w:rsidRPr="00556A70">
        <w:rPr>
          <w:rStyle w:val="libAlaemHeading2Char"/>
          <w:rtl/>
        </w:rPr>
        <w:t>(</w:t>
      </w:r>
      <w:r>
        <w:rPr>
          <w:rtl/>
        </w:rPr>
        <w:t xml:space="preserve"> </w:t>
      </w:r>
      <w:r w:rsidR="003B0815">
        <w:rPr>
          <w:rtl/>
        </w:rPr>
        <w:t>باب كيفية الخروج إلى صلاة العيد، وآدابه</w:t>
      </w:r>
      <w:r w:rsidR="00556A70" w:rsidRPr="00556A70">
        <w:rPr>
          <w:rStyle w:val="libAlaemHeading2Char"/>
          <w:rtl/>
        </w:rPr>
        <w:t xml:space="preserve"> )</w:t>
      </w:r>
      <w:bookmarkEnd w:id="68"/>
      <w:r w:rsidR="003B0815">
        <w:rPr>
          <w:rtl/>
        </w:rPr>
        <w:t xml:space="preserve"> </w:t>
      </w:r>
    </w:p>
    <w:p w:rsidR="00EE5CBA" w:rsidRDefault="00EE5CBA" w:rsidP="00202432">
      <w:pPr>
        <w:pStyle w:val="libNormal"/>
        <w:rPr>
          <w:rtl/>
        </w:rPr>
      </w:pPr>
      <w:r>
        <w:rPr>
          <w:rtl/>
        </w:rPr>
        <w:t xml:space="preserve">6633 / 1 - </w:t>
      </w:r>
      <w:r w:rsidR="003B0815">
        <w:rPr>
          <w:rtl/>
        </w:rPr>
        <w:t>عوالي الل</w:t>
      </w:r>
      <w:r w:rsidR="00202432">
        <w:rPr>
          <w:rFonts w:hint="cs"/>
          <w:rtl/>
        </w:rPr>
        <w:t>آ</w:t>
      </w:r>
      <w:r w:rsidR="003B0815">
        <w:rPr>
          <w:rtl/>
        </w:rPr>
        <w:t xml:space="preserve">لي: عن أبي سعيد الخدري، عن النبي </w:t>
      </w:r>
      <w:r w:rsidR="00FD0467" w:rsidRPr="00FD0467">
        <w:rPr>
          <w:rStyle w:val="libAlaemChar"/>
          <w:rtl/>
        </w:rPr>
        <w:t>صلى‌الله‌عليه‌وآله‌</w:t>
      </w:r>
      <w:r w:rsidR="003B0815">
        <w:rPr>
          <w:rtl/>
        </w:rPr>
        <w:t xml:space="preserve"> أنه كان يخرج يوم الفطر ويوم ال</w:t>
      </w:r>
      <w:r w:rsidR="00202432">
        <w:rPr>
          <w:rFonts w:hint="cs"/>
          <w:rtl/>
        </w:rPr>
        <w:t>أ</w:t>
      </w:r>
      <w:r w:rsidR="003B0815">
        <w:rPr>
          <w:rtl/>
        </w:rPr>
        <w:t>ضحى إلى المصلى ماشيا</w:t>
      </w:r>
      <w:r w:rsidR="00202432">
        <w:rPr>
          <w:rFonts w:hint="cs"/>
          <w:rtl/>
        </w:rPr>
        <w:t>ً</w:t>
      </w:r>
      <w:r w:rsidR="003B0815">
        <w:rPr>
          <w:rtl/>
        </w:rPr>
        <w:t xml:space="preserve">، وأنه ما ركب في عيد، ولا جنازة قط، 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من السنة أن يأتي إلى العيد ماشيا</w:t>
      </w:r>
      <w:r w:rsidR="00202432">
        <w:rPr>
          <w:rFonts w:hint="cs"/>
          <w:rtl/>
        </w:rPr>
        <w:t>ً</w:t>
      </w:r>
      <w:r w:rsidR="003B0815">
        <w:rPr>
          <w:rtl/>
        </w:rPr>
        <w:t>، ثم يركب إذا رجع</w:t>
      </w:r>
      <w:r w:rsidR="00E85503">
        <w:rPr>
          <w:rtl/>
        </w:rPr>
        <w:t xml:space="preserve"> »</w:t>
      </w:r>
      <w:r w:rsidR="003B0815">
        <w:rPr>
          <w:rtl/>
        </w:rPr>
        <w:t xml:space="preserve">. </w:t>
      </w:r>
    </w:p>
    <w:p w:rsidR="00202432" w:rsidRDefault="00EE5CBA" w:rsidP="00202432">
      <w:pPr>
        <w:pStyle w:val="libNormal"/>
        <w:rPr>
          <w:rtl/>
        </w:rPr>
      </w:pPr>
      <w:r>
        <w:rPr>
          <w:rtl/>
        </w:rPr>
        <w:t xml:space="preserve">6634 / 2 - </w:t>
      </w:r>
      <w:r w:rsidR="003B0815">
        <w:rPr>
          <w:rtl/>
        </w:rPr>
        <w:t xml:space="preserve">علي بن الحسين المسعودي في إثبات الوصية: في سياق قصة الرضا </w:t>
      </w:r>
      <w:r w:rsidR="00FD0467" w:rsidRPr="00FD0467">
        <w:rPr>
          <w:rStyle w:val="libAlaemChar"/>
          <w:rtl/>
        </w:rPr>
        <w:t>عليه‌السلام</w:t>
      </w:r>
      <w:r w:rsidR="003B0815">
        <w:rPr>
          <w:rtl/>
        </w:rPr>
        <w:t>، قال: فروى أن المأمون استقبله، وأكرمه، وعظمه - إلى أن قال -: ثم سأله المأمون أن يخرج ويصلي بالناس في عيد ال</w:t>
      </w:r>
      <w:r w:rsidR="00202432">
        <w:rPr>
          <w:rFonts w:hint="cs"/>
          <w:rtl/>
        </w:rPr>
        <w:t>أ</w:t>
      </w:r>
      <w:r w:rsidR="003B0815">
        <w:rPr>
          <w:rtl/>
        </w:rPr>
        <w:t xml:space="preserve">ضحى، فاستعفاه وامتنع عليه، فلم يعفه فأمر القواد والجيش بالركوب معه، فاجتمعوا وسائر الناس على بابه فخرج </w:t>
      </w:r>
      <w:r w:rsidR="00FD0467" w:rsidRPr="00FD0467">
        <w:rPr>
          <w:rStyle w:val="libAlaemChar"/>
          <w:rtl/>
        </w:rPr>
        <w:t>عليه‌السلام</w:t>
      </w:r>
      <w:r w:rsidR="003B0815">
        <w:rPr>
          <w:rtl/>
        </w:rPr>
        <w:t xml:space="preserve"> وعليه قميصان، وطيلسان، وعمامة، قد أسدل لها ذؤابتين من قدامه وخلفه، وقد اكتحل وتطيب </w:t>
      </w:r>
      <w:r w:rsidR="00202432">
        <w:rPr>
          <w:rFonts w:hint="cs"/>
          <w:rtl/>
        </w:rPr>
        <w:t>(</w:t>
      </w:r>
      <w:r w:rsidR="003B0815">
        <w:rPr>
          <w:rtl/>
        </w:rPr>
        <w:t>بيده عنزة</w:t>
      </w:r>
      <w:r w:rsidR="00202432">
        <w:rPr>
          <w:rFonts w:hint="cs"/>
          <w:rtl/>
        </w:rPr>
        <w:t>)</w:t>
      </w:r>
      <w:r w:rsidR="003B0815">
        <w:rPr>
          <w:rtl/>
        </w:rPr>
        <w:t xml:space="preserve"> </w:t>
      </w:r>
      <w:r w:rsidR="002465B3" w:rsidRPr="002465B3">
        <w:rPr>
          <w:rStyle w:val="libFootnotenumChar"/>
          <w:rtl/>
        </w:rPr>
        <w:t>(1)</w:t>
      </w:r>
      <w:r w:rsidR="003B0815">
        <w:rPr>
          <w:rtl/>
        </w:rPr>
        <w:t xml:space="preserve"> كما كان رسول الله </w:t>
      </w:r>
      <w:r w:rsidR="00FD0467" w:rsidRPr="00FD0467">
        <w:rPr>
          <w:rStyle w:val="libAlaemChar"/>
          <w:rtl/>
        </w:rPr>
        <w:t>صلى‌الله‌عليه‌وآله‌</w:t>
      </w:r>
      <w:r w:rsidR="003B0815">
        <w:rPr>
          <w:rtl/>
        </w:rPr>
        <w:t xml:space="preserve"> يفعل في ال</w:t>
      </w:r>
      <w:r w:rsidR="00202432">
        <w:rPr>
          <w:rFonts w:hint="cs"/>
          <w:rtl/>
        </w:rPr>
        <w:t>أ</w:t>
      </w:r>
      <w:r w:rsidR="003B0815">
        <w:rPr>
          <w:rtl/>
        </w:rPr>
        <w:t xml:space="preserve">عياد، فلما خرج وقف بباب داره، </w:t>
      </w:r>
    </w:p>
    <w:p w:rsidR="00202432" w:rsidRDefault="00202432" w:rsidP="00202432">
      <w:pPr>
        <w:pStyle w:val="libLine"/>
        <w:rPr>
          <w:rtl/>
        </w:rPr>
      </w:pPr>
      <w:r>
        <w:rPr>
          <w:rtl/>
        </w:rPr>
        <w:t>____________________________</w:t>
      </w:r>
    </w:p>
    <w:p w:rsidR="00202432" w:rsidRDefault="003B0815" w:rsidP="00202432">
      <w:pPr>
        <w:pStyle w:val="libFootnote0"/>
        <w:rPr>
          <w:rtl/>
        </w:rPr>
      </w:pPr>
      <w:r>
        <w:rPr>
          <w:rtl/>
        </w:rPr>
        <w:t xml:space="preserve">7 - الهداية ص 53، وعنه في البحار ج 90 ص 379 ح 28. </w:t>
      </w:r>
    </w:p>
    <w:p w:rsidR="00202432" w:rsidRDefault="003B0815" w:rsidP="00202432">
      <w:pPr>
        <w:pStyle w:val="libFootnoteCenterBold"/>
        <w:rPr>
          <w:rtl/>
        </w:rPr>
      </w:pPr>
      <w:r>
        <w:rPr>
          <w:rtl/>
        </w:rPr>
        <w:t>الباب</w:t>
      </w:r>
      <w:r w:rsidR="00202432">
        <w:rPr>
          <w:rFonts w:hint="cs"/>
          <w:rtl/>
        </w:rPr>
        <w:t xml:space="preserve"> -</w:t>
      </w:r>
      <w:r>
        <w:rPr>
          <w:rtl/>
        </w:rPr>
        <w:t xml:space="preserve"> 15 </w:t>
      </w:r>
    </w:p>
    <w:p w:rsidR="00202432" w:rsidRDefault="003B0815" w:rsidP="00202432">
      <w:pPr>
        <w:pStyle w:val="libFootnote0"/>
        <w:rPr>
          <w:rtl/>
        </w:rPr>
      </w:pPr>
      <w:r>
        <w:rPr>
          <w:rtl/>
        </w:rPr>
        <w:t>1 - عوالي الل</w:t>
      </w:r>
      <w:r w:rsidR="00202432">
        <w:rPr>
          <w:rFonts w:hint="cs"/>
          <w:rtl/>
        </w:rPr>
        <w:t>آ</w:t>
      </w:r>
      <w:r>
        <w:rPr>
          <w:rtl/>
        </w:rPr>
        <w:t xml:space="preserve">لي ج 2 ص 220 ح 20، 21. </w:t>
      </w:r>
    </w:p>
    <w:p w:rsidR="00202432" w:rsidRDefault="003B0815" w:rsidP="00202432">
      <w:pPr>
        <w:pStyle w:val="libFootnote0"/>
        <w:rPr>
          <w:rtl/>
        </w:rPr>
      </w:pPr>
      <w:r>
        <w:rPr>
          <w:rtl/>
        </w:rPr>
        <w:t>2 - اثباب الوصي</w:t>
      </w:r>
      <w:r w:rsidR="00202432">
        <w:rPr>
          <w:rFonts w:hint="cs"/>
          <w:rtl/>
        </w:rPr>
        <w:t>ّ</w:t>
      </w:r>
      <w:r>
        <w:rPr>
          <w:rtl/>
        </w:rPr>
        <w:t xml:space="preserve">ة ص 179. </w:t>
      </w:r>
    </w:p>
    <w:p w:rsidR="003B0815" w:rsidRPr="00202432" w:rsidRDefault="002465B3" w:rsidP="00202432">
      <w:pPr>
        <w:pStyle w:val="libFootnote"/>
        <w:rPr>
          <w:rtl/>
        </w:rPr>
      </w:pPr>
      <w:r w:rsidRPr="007303BD">
        <w:rPr>
          <w:rtl/>
        </w:rPr>
        <w:t>(1)</w:t>
      </w:r>
      <w:r w:rsidR="003B0815" w:rsidRPr="00202432">
        <w:rPr>
          <w:rtl/>
        </w:rPr>
        <w:t xml:space="preserve"> في المصدر: وبيده غزة. </w:t>
      </w:r>
    </w:p>
    <w:p w:rsidR="00EE5CBA" w:rsidRDefault="003B0815" w:rsidP="00122636">
      <w:pPr>
        <w:pStyle w:val="libNormal0"/>
        <w:rPr>
          <w:rtl/>
        </w:rPr>
      </w:pPr>
      <w:r>
        <w:rPr>
          <w:rtl/>
        </w:rPr>
        <w:br w:type="page"/>
      </w:r>
      <w:r>
        <w:rPr>
          <w:rtl/>
        </w:rPr>
        <w:lastRenderedPageBreak/>
        <w:t>وكبر، وقدس، وهلل، وسبح، فضج الناس بالبكاء، وهو يمشي فترجل القواد، والجيش يمشون بين يديه وخلفه، وكلما خطا</w:t>
      </w:r>
      <w:r w:rsidR="007303BD">
        <w:rPr>
          <w:rFonts w:hint="cs"/>
          <w:rtl/>
        </w:rPr>
        <w:t xml:space="preserve"> </w:t>
      </w:r>
      <w:r>
        <w:rPr>
          <w:rtl/>
        </w:rPr>
        <w:t xml:space="preserve">أربعين خطوة وقف، فكبر، وهلل، والناس يكبرون معه، وكاد البلد أن يفتتن، واتصل الخبر بالمأمون فبعث إليه: يا سيدي كنت أعلم بشأنك مني فارجع، فرجع ولم يصل بالناس، الخبر. </w:t>
      </w:r>
    </w:p>
    <w:p w:rsidR="00FD0467" w:rsidRDefault="00EE5CBA" w:rsidP="003B0815">
      <w:pPr>
        <w:pStyle w:val="libNormal"/>
        <w:rPr>
          <w:rtl/>
        </w:rPr>
      </w:pPr>
      <w:r>
        <w:rPr>
          <w:rtl/>
        </w:rPr>
        <w:t xml:space="preserve">6635 / 3 -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كان يمشي في خمسة مواطن حافيا</w:t>
      </w:r>
      <w:r w:rsidR="007303BD">
        <w:rPr>
          <w:rFonts w:hint="cs"/>
          <w:rtl/>
        </w:rPr>
        <w:t>ً</w:t>
      </w:r>
      <w:r w:rsidR="003B0815">
        <w:rPr>
          <w:rtl/>
        </w:rPr>
        <w:t>، ويعلق نعليه بيده اليسرى، وكان يقول: إنها مواطن لله، فاحب أن أكون فيها حافيا</w:t>
      </w:r>
      <w:r w:rsidR="007303BD">
        <w:rPr>
          <w:rFonts w:hint="cs"/>
          <w:rtl/>
        </w:rPr>
        <w:t>ً</w:t>
      </w:r>
      <w:r w:rsidR="003B0815">
        <w:rPr>
          <w:rtl/>
        </w:rPr>
        <w:t xml:space="preserve"> يوم الفطر، ويوم النحر، ويوم الجمعة، وإذا عاد مريضا</w:t>
      </w:r>
      <w:r w:rsidR="007303BD">
        <w:rPr>
          <w:rFonts w:hint="cs"/>
          <w:rtl/>
        </w:rPr>
        <w:t>ً</w:t>
      </w:r>
      <w:r w:rsidR="003B0815">
        <w:rPr>
          <w:rtl/>
        </w:rPr>
        <w:t xml:space="preserve"> وإذا شهد جنازة.</w:t>
      </w:r>
      <w:r w:rsidR="00FD0467">
        <w:rPr>
          <w:rtl/>
        </w:rPr>
        <w:t xml:space="preserve"> </w:t>
      </w:r>
    </w:p>
    <w:p w:rsidR="00EE5CBA" w:rsidRDefault="00FD0467" w:rsidP="00FD0467">
      <w:pPr>
        <w:pStyle w:val="Heading2Center"/>
        <w:rPr>
          <w:rtl/>
        </w:rPr>
      </w:pPr>
      <w:r>
        <w:rPr>
          <w:rtl/>
        </w:rPr>
        <w:t xml:space="preserve"> </w:t>
      </w:r>
      <w:bookmarkStart w:id="69" w:name="_Toc366285038"/>
      <w:r>
        <w:rPr>
          <w:rtl/>
        </w:rPr>
        <w:t xml:space="preserve">16 - </w:t>
      </w:r>
      <w:r w:rsidR="00556A70" w:rsidRPr="00556A70">
        <w:rPr>
          <w:rStyle w:val="libAlaemHeading2Char"/>
          <w:rtl/>
        </w:rPr>
        <w:t>(</w:t>
      </w:r>
      <w:r>
        <w:rPr>
          <w:rtl/>
        </w:rPr>
        <w:t xml:space="preserve"> </w:t>
      </w:r>
      <w:r w:rsidR="003B0815">
        <w:rPr>
          <w:rtl/>
        </w:rPr>
        <w:t>باب استحباب التكبير في الفطر عقيب أربع صلوات المغرب والعشاء والصبح، وصلاة العيد أو خمس التكبير</w:t>
      </w:r>
      <w:r w:rsidR="00556A70" w:rsidRPr="00556A70">
        <w:rPr>
          <w:rStyle w:val="libAlaemHeading2Char"/>
          <w:rtl/>
        </w:rPr>
        <w:t xml:space="preserve"> )</w:t>
      </w:r>
      <w:bookmarkEnd w:id="69"/>
      <w:r w:rsidR="003B0815">
        <w:rPr>
          <w:rtl/>
        </w:rPr>
        <w:t xml:space="preserve"> </w:t>
      </w:r>
    </w:p>
    <w:p w:rsidR="00EE5CBA" w:rsidRDefault="00EE5CBA" w:rsidP="003B0815">
      <w:pPr>
        <w:pStyle w:val="libNormal"/>
        <w:rPr>
          <w:rtl/>
        </w:rPr>
      </w:pPr>
      <w:r>
        <w:rPr>
          <w:rtl/>
        </w:rPr>
        <w:t xml:space="preserve">6636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عليهم‌السلام</w:t>
      </w:r>
      <w:r w:rsidR="003B0815">
        <w:rPr>
          <w:rtl/>
        </w:rPr>
        <w:t xml:space="preserve"> أنه كان يكبر ليلة الفطر حتى يغدو إلى المصلى. </w:t>
      </w:r>
    </w:p>
    <w:p w:rsidR="003B0815" w:rsidRDefault="00EE5CBA" w:rsidP="007303BD">
      <w:pPr>
        <w:pStyle w:val="libNormal"/>
        <w:rPr>
          <w:rtl/>
        </w:rPr>
      </w:pPr>
      <w:r>
        <w:rPr>
          <w:rtl/>
        </w:rPr>
        <w:t xml:space="preserve">6637 / 2 - </w:t>
      </w:r>
      <w:r w:rsidR="003B0815">
        <w:rPr>
          <w:rtl/>
        </w:rPr>
        <w:t xml:space="preserve">الصدوق في الهداية: قال الصادق </w:t>
      </w:r>
      <w:r w:rsidR="00FD0467" w:rsidRPr="00FD0467">
        <w:rPr>
          <w:rStyle w:val="libAlaemChar"/>
          <w:rtl/>
        </w:rPr>
        <w:t>عليه‌السلام</w:t>
      </w:r>
      <w:r w:rsidR="003B0815">
        <w:rPr>
          <w:rtl/>
        </w:rPr>
        <w:t>: كبر ليلة الفطر بعد صلاة المغرب والعشاء ال</w:t>
      </w:r>
      <w:r w:rsidR="007303BD">
        <w:rPr>
          <w:rFonts w:hint="cs"/>
          <w:rtl/>
        </w:rPr>
        <w:t>آ</w:t>
      </w:r>
      <w:r w:rsidR="003B0815">
        <w:rPr>
          <w:rtl/>
        </w:rPr>
        <w:t xml:space="preserve">خرة، وصلاة الغداة، وصلاة العيد كما تكبر أيام التشريق، تقول: الله أكبر </w:t>
      </w:r>
      <w:r w:rsidR="00FD0467">
        <w:rPr>
          <w:rtl/>
        </w:rPr>
        <w:t>[</w:t>
      </w:r>
      <w:r w:rsidR="003B0815">
        <w:rPr>
          <w:rtl/>
        </w:rPr>
        <w:t xml:space="preserve"> الله أكبر </w:t>
      </w:r>
      <w:r w:rsidR="00FD0467">
        <w:rPr>
          <w:rtl/>
        </w:rPr>
        <w:t>]</w:t>
      </w:r>
      <w:r w:rsidR="003B0815">
        <w:rPr>
          <w:rtl/>
        </w:rPr>
        <w:t xml:space="preserve"> </w:t>
      </w:r>
      <w:r w:rsidR="002465B3" w:rsidRPr="002465B3">
        <w:rPr>
          <w:rStyle w:val="libFootnotenumChar"/>
          <w:rtl/>
        </w:rPr>
        <w:t>(1)</w:t>
      </w:r>
      <w:r w:rsidR="003B0815">
        <w:rPr>
          <w:rtl/>
        </w:rPr>
        <w:t xml:space="preserve"> لا إله إلا الله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185، وعنه في البحار ج 90 ص 374 ح 27. </w:t>
      </w:r>
    </w:p>
    <w:p w:rsidR="007303BD" w:rsidRDefault="00FD0467" w:rsidP="00FD0467">
      <w:pPr>
        <w:pStyle w:val="libFootnoteCenterBold"/>
        <w:rPr>
          <w:rtl/>
        </w:rPr>
      </w:pPr>
      <w:r>
        <w:rPr>
          <w:rtl/>
        </w:rPr>
        <w:t>الباب - 16</w:t>
      </w:r>
      <w:r w:rsidR="003B0815">
        <w:rPr>
          <w:rtl/>
        </w:rPr>
        <w:t xml:space="preserve"> </w:t>
      </w:r>
    </w:p>
    <w:p w:rsidR="002465B3" w:rsidRDefault="003B0815" w:rsidP="007303BD">
      <w:pPr>
        <w:pStyle w:val="libFootnote0"/>
        <w:rPr>
          <w:rtl/>
        </w:rPr>
      </w:pPr>
      <w:r>
        <w:rPr>
          <w:rtl/>
        </w:rPr>
        <w:t>1</w:t>
      </w:r>
      <w:r w:rsidR="007303BD">
        <w:rPr>
          <w:rFonts w:hint="cs"/>
          <w:rtl/>
        </w:rPr>
        <w:t xml:space="preserve"> -</w:t>
      </w:r>
      <w:r>
        <w:rPr>
          <w:rtl/>
        </w:rPr>
        <w:t xml:space="preserve"> الجعفريات ص 46. </w:t>
      </w:r>
    </w:p>
    <w:p w:rsidR="002465B3" w:rsidRDefault="002465B3" w:rsidP="002465B3">
      <w:pPr>
        <w:pStyle w:val="libFootnote0"/>
        <w:rPr>
          <w:rtl/>
        </w:rPr>
      </w:pPr>
      <w:r>
        <w:rPr>
          <w:rtl/>
        </w:rPr>
        <w:t>2 -</w:t>
      </w:r>
      <w:r w:rsidR="003B0815">
        <w:rPr>
          <w:rtl/>
        </w:rPr>
        <w:t xml:space="preserve"> الهداية ص 52، وعنه في البحار ج 91 ص 127 ح 24.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EE5CBA" w:rsidRDefault="003B0815" w:rsidP="007303BD">
      <w:pPr>
        <w:pStyle w:val="libNormal0"/>
        <w:rPr>
          <w:rtl/>
        </w:rPr>
      </w:pPr>
      <w:r>
        <w:rPr>
          <w:rtl/>
        </w:rPr>
        <w:br w:type="page"/>
      </w:r>
      <w:r>
        <w:rPr>
          <w:rtl/>
        </w:rPr>
        <w:lastRenderedPageBreak/>
        <w:t xml:space="preserve">والله أكبر، الله أكبر، ولله الحمد الله أكبر على ما هدانا، والحمد لله على ما أبلانا </w:t>
      </w:r>
      <w:r w:rsidR="002465B3" w:rsidRPr="002465B3">
        <w:rPr>
          <w:rStyle w:val="libFootnotenumChar"/>
          <w:rtl/>
        </w:rPr>
        <w:t>(2)</w:t>
      </w:r>
      <w:r>
        <w:rPr>
          <w:rtl/>
        </w:rPr>
        <w:t xml:space="preserve">، ولا تقل </w:t>
      </w:r>
      <w:r w:rsidR="007303BD">
        <w:rPr>
          <w:rFonts w:hint="cs"/>
          <w:rtl/>
        </w:rPr>
        <w:t>(</w:t>
      </w:r>
      <w:r>
        <w:rPr>
          <w:rtl/>
        </w:rPr>
        <w:t xml:space="preserve">فيه: ورزقنا </w:t>
      </w:r>
      <w:r w:rsidR="002465B3" w:rsidRPr="002465B3">
        <w:rPr>
          <w:rStyle w:val="libFootnotenumChar"/>
          <w:rtl/>
        </w:rPr>
        <w:t>(3)</w:t>
      </w:r>
      <w:r w:rsidR="007303BD">
        <w:rPr>
          <w:rFonts w:hint="cs"/>
          <w:rtl/>
        </w:rPr>
        <w:t xml:space="preserve">) </w:t>
      </w:r>
      <w:r>
        <w:rPr>
          <w:rtl/>
        </w:rPr>
        <w:t>من بهيمة ال</w:t>
      </w:r>
      <w:r w:rsidR="007303BD">
        <w:rPr>
          <w:rFonts w:hint="cs"/>
          <w:rtl/>
        </w:rPr>
        <w:t>أ</w:t>
      </w:r>
      <w:r>
        <w:rPr>
          <w:rtl/>
        </w:rPr>
        <w:t xml:space="preserve">نعام، فإن ذلك في أيام التشريق. </w:t>
      </w:r>
    </w:p>
    <w:p w:rsidR="00EE5CBA" w:rsidRDefault="00EE5CBA" w:rsidP="000872EE">
      <w:pPr>
        <w:pStyle w:val="libNormal"/>
        <w:rPr>
          <w:rtl/>
        </w:rPr>
      </w:pPr>
      <w:r>
        <w:rPr>
          <w:rtl/>
        </w:rPr>
        <w:t xml:space="preserve">6638 / 3 - </w:t>
      </w:r>
      <w:r w:rsidR="00152F9D">
        <w:rPr>
          <w:rtl/>
        </w:rPr>
        <w:t>محمّد</w:t>
      </w:r>
      <w:r w:rsidR="003B0815">
        <w:rPr>
          <w:rtl/>
        </w:rPr>
        <w:t xml:space="preserve"> بن مسعود العياشي في تفسيره: عن سعيد النقاش، قال: سمعت أبا</w:t>
      </w:r>
      <w:r w:rsidR="00152F9D">
        <w:rPr>
          <w:rtl/>
        </w:rPr>
        <w:t>عبدالله</w:t>
      </w:r>
      <w:r w:rsidR="003B0815">
        <w:rPr>
          <w:rtl/>
        </w:rPr>
        <w:t xml:space="preserve"> </w:t>
      </w:r>
      <w:r w:rsidR="00FD0467" w:rsidRPr="00FD0467">
        <w:rPr>
          <w:rStyle w:val="libAlaemChar"/>
          <w:rtl/>
        </w:rPr>
        <w:t>عليه‌السلام</w:t>
      </w:r>
      <w:r w:rsidR="003B0815">
        <w:rPr>
          <w:rtl/>
        </w:rPr>
        <w:t>، فقال: ان في الفطر لتكبيرا</w:t>
      </w:r>
      <w:r w:rsidR="007303BD">
        <w:rPr>
          <w:rFonts w:hint="cs"/>
          <w:rtl/>
        </w:rPr>
        <w:t>ً</w:t>
      </w:r>
      <w:r w:rsidR="003B0815">
        <w:rPr>
          <w:rtl/>
        </w:rPr>
        <w:t xml:space="preserve">، ولكنه مسنون يكبر في المغرب ليلة الفطر، وفي العتمة والفجر، وفي صلاة العيد وهو قول الله: </w:t>
      </w:r>
      <w:r w:rsidR="007303BD" w:rsidRPr="000872EE">
        <w:rPr>
          <w:rStyle w:val="libAlaemChar"/>
          <w:rFonts w:hint="cs"/>
          <w:rtl/>
        </w:rPr>
        <w:t>(</w:t>
      </w:r>
      <w:r w:rsidR="000872EE">
        <w:rPr>
          <w:rStyle w:val="libAieChar"/>
          <w:rFonts w:hint="cs"/>
          <w:rtl/>
        </w:rPr>
        <w:t xml:space="preserve"> </w:t>
      </w:r>
      <w:r w:rsidR="000872EE" w:rsidRPr="000872EE">
        <w:rPr>
          <w:rStyle w:val="libAieChar"/>
          <w:rtl/>
        </w:rPr>
        <w:t xml:space="preserve">وَلِتُكْمِلُوا الْعِدَّةَ وَلِتُكَبِّرُوا اللَّـهَ عَلَىٰ مَا هَدَاكُمْ </w:t>
      </w:r>
      <w:r w:rsidR="007303BD" w:rsidRPr="000872EE">
        <w:rPr>
          <w:rStyle w:val="libAlaemChar"/>
          <w:rFonts w:hint="cs"/>
          <w:rtl/>
        </w:rPr>
        <w:t>)</w:t>
      </w:r>
      <w:r w:rsidR="003B0815">
        <w:rPr>
          <w:rtl/>
        </w:rPr>
        <w:t xml:space="preserve"> </w:t>
      </w:r>
      <w:r w:rsidR="002465B3" w:rsidRPr="002465B3">
        <w:rPr>
          <w:rStyle w:val="libFootnotenumChar"/>
          <w:rtl/>
        </w:rPr>
        <w:t>(1)</w:t>
      </w:r>
      <w:r w:rsidR="003B0815">
        <w:rPr>
          <w:rtl/>
        </w:rPr>
        <w:t xml:space="preserve"> والتكبير أن يقول: الله أكبر الله أكبر لا إله إلا الله والله أكبر الله أكبر ولله الحمد، قال: وفي رواية أبي عمرو، والتكبير ال</w:t>
      </w:r>
      <w:r w:rsidR="007303BD">
        <w:rPr>
          <w:rFonts w:hint="cs"/>
          <w:rtl/>
        </w:rPr>
        <w:t>أ</w:t>
      </w:r>
      <w:r w:rsidR="003B0815">
        <w:rPr>
          <w:rtl/>
        </w:rPr>
        <w:t xml:space="preserve">خير أربع مرات. </w:t>
      </w:r>
    </w:p>
    <w:p w:rsidR="00EE5CBA" w:rsidRDefault="00EE5CBA" w:rsidP="003B0815">
      <w:pPr>
        <w:pStyle w:val="libNormal"/>
        <w:rPr>
          <w:rtl/>
        </w:rPr>
      </w:pPr>
      <w:r>
        <w:rPr>
          <w:rtl/>
        </w:rPr>
        <w:t xml:space="preserve">6638 / 4 - </w:t>
      </w:r>
      <w:r w:rsidR="003B0815">
        <w:rPr>
          <w:rtl/>
        </w:rPr>
        <w:t xml:space="preserve">وعن سعيد،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في الفطر تكبيرا</w:t>
      </w:r>
      <w:r w:rsidR="007303BD">
        <w:rPr>
          <w:rFonts w:hint="cs"/>
          <w:rtl/>
        </w:rPr>
        <w:t>ً</w:t>
      </w:r>
      <w:r w:rsidR="00E85503">
        <w:rPr>
          <w:rtl/>
        </w:rPr>
        <w:t xml:space="preserve"> »</w:t>
      </w:r>
      <w:r w:rsidR="003B0815">
        <w:rPr>
          <w:rtl/>
        </w:rPr>
        <w:t xml:space="preserve">، قال: قلت: ما تبير إلا في يوم النحر، قال: </w:t>
      </w:r>
      <w:r w:rsidR="00E85503">
        <w:rPr>
          <w:rtl/>
        </w:rPr>
        <w:t xml:space="preserve">« </w:t>
      </w:r>
      <w:r w:rsidR="003B0815">
        <w:rPr>
          <w:rtl/>
        </w:rPr>
        <w:t>فيه تكبير ولكنه مسنون في المغرب، والعشاء، والفجر، والظهر، والعصر، وركعتي العيد</w:t>
      </w:r>
      <w:r w:rsidR="00E85503">
        <w:rPr>
          <w:rtl/>
        </w:rPr>
        <w:t xml:space="preserve"> »</w:t>
      </w:r>
      <w:r w:rsidR="003B0815">
        <w:rPr>
          <w:rtl/>
        </w:rPr>
        <w:t xml:space="preserve">. </w:t>
      </w:r>
    </w:p>
    <w:p w:rsidR="00EE5CBA" w:rsidRDefault="00EE5CBA" w:rsidP="003B0815">
      <w:pPr>
        <w:pStyle w:val="libNormal"/>
        <w:rPr>
          <w:rtl/>
        </w:rPr>
      </w:pPr>
      <w:r>
        <w:rPr>
          <w:rtl/>
        </w:rPr>
        <w:t xml:space="preserve">6640 / 5 -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وعليكم بالتكبير يوم العيد</w:t>
      </w:r>
      <w:r w:rsidR="00E85503">
        <w:rPr>
          <w:rtl/>
        </w:rPr>
        <w:t xml:space="preserve"> »</w:t>
      </w:r>
      <w:r w:rsidR="003B0815">
        <w:rPr>
          <w:rtl/>
        </w:rPr>
        <w:t xml:space="preserve">. </w:t>
      </w:r>
    </w:p>
    <w:p w:rsidR="003B0815" w:rsidRDefault="00EE5CBA" w:rsidP="003B0815">
      <w:pPr>
        <w:pStyle w:val="libNormal"/>
        <w:rPr>
          <w:rtl/>
        </w:rPr>
      </w:pPr>
      <w:r>
        <w:rPr>
          <w:rtl/>
        </w:rPr>
        <w:t xml:space="preserve">6641 / 6 - </w:t>
      </w:r>
      <w:r w:rsidR="003B0815">
        <w:rPr>
          <w:rtl/>
        </w:rPr>
        <w:t xml:space="preserve">الصدوق في أماليه: عن </w:t>
      </w:r>
      <w:r w:rsidR="00152F9D">
        <w:rPr>
          <w:rtl/>
        </w:rPr>
        <w:t>محمّد</w:t>
      </w:r>
      <w:r w:rsidR="003B0815">
        <w:rPr>
          <w:rtl/>
        </w:rPr>
        <w:t xml:space="preserve"> بن إبراهيم بن إسحاق</w:t>
      </w:r>
    </w:p>
    <w:p w:rsidR="002465B3" w:rsidRDefault="00152F9D" w:rsidP="00152F9D">
      <w:pPr>
        <w:pStyle w:val="libLine"/>
        <w:rPr>
          <w:rtl/>
        </w:rPr>
      </w:pPr>
      <w:r>
        <w:rPr>
          <w:rtl/>
        </w:rPr>
        <w:t>____________________________</w:t>
      </w:r>
    </w:p>
    <w:p w:rsidR="002465B3" w:rsidRDefault="002465B3" w:rsidP="007303BD">
      <w:pPr>
        <w:pStyle w:val="libFootnote"/>
        <w:rPr>
          <w:rtl/>
        </w:rPr>
      </w:pPr>
      <w:r>
        <w:rPr>
          <w:rtl/>
        </w:rPr>
        <w:t>(2)</w:t>
      </w:r>
      <w:r w:rsidR="003B0815">
        <w:rPr>
          <w:rtl/>
        </w:rPr>
        <w:t xml:space="preserve"> في المصدر: </w:t>
      </w:r>
      <w:r w:rsidR="007303BD">
        <w:rPr>
          <w:rFonts w:hint="cs"/>
          <w:rtl/>
        </w:rPr>
        <w:t>أ</w:t>
      </w:r>
      <w:r w:rsidR="003B0815">
        <w:rPr>
          <w:rtl/>
        </w:rPr>
        <w:t xml:space="preserve">ولدنا. </w:t>
      </w:r>
    </w:p>
    <w:p w:rsidR="002465B3" w:rsidRDefault="002465B3" w:rsidP="002465B3">
      <w:pPr>
        <w:pStyle w:val="libFootnote"/>
        <w:rPr>
          <w:rtl/>
        </w:rPr>
      </w:pPr>
      <w:r>
        <w:rPr>
          <w:rtl/>
        </w:rPr>
        <w:t>(3)</w:t>
      </w:r>
      <w:r w:rsidR="003B0815">
        <w:rPr>
          <w:rtl/>
        </w:rPr>
        <w:t xml:space="preserve"> وفيه: وارزقنا. </w:t>
      </w:r>
    </w:p>
    <w:p w:rsidR="002465B3" w:rsidRDefault="002465B3" w:rsidP="002465B3">
      <w:pPr>
        <w:pStyle w:val="libFootnote0"/>
        <w:rPr>
          <w:rtl/>
        </w:rPr>
      </w:pPr>
      <w:r>
        <w:rPr>
          <w:rtl/>
        </w:rPr>
        <w:t>3 -</w:t>
      </w:r>
      <w:r w:rsidR="003B0815">
        <w:rPr>
          <w:rtl/>
        </w:rPr>
        <w:t xml:space="preserve"> تفسير العياشي ج 1 ص 82 حح 193، وعنه في البحار ج 91 ص 133 ح 34. </w:t>
      </w:r>
    </w:p>
    <w:p w:rsidR="002465B3" w:rsidRDefault="002465B3" w:rsidP="002465B3">
      <w:pPr>
        <w:pStyle w:val="libFootnote"/>
        <w:rPr>
          <w:rtl/>
        </w:rPr>
      </w:pPr>
      <w:r>
        <w:rPr>
          <w:rtl/>
        </w:rPr>
        <w:t>(1)</w:t>
      </w:r>
      <w:r w:rsidR="003B0815">
        <w:rPr>
          <w:rtl/>
        </w:rPr>
        <w:t xml:space="preserve"> البقرة 2: 185. </w:t>
      </w:r>
    </w:p>
    <w:p w:rsidR="002465B3" w:rsidRDefault="002465B3" w:rsidP="002465B3">
      <w:pPr>
        <w:pStyle w:val="libFootnote0"/>
        <w:rPr>
          <w:rtl/>
        </w:rPr>
      </w:pPr>
      <w:r>
        <w:rPr>
          <w:rtl/>
        </w:rPr>
        <w:t>4 -</w:t>
      </w:r>
      <w:r w:rsidR="003B0815">
        <w:rPr>
          <w:rtl/>
        </w:rPr>
        <w:t xml:space="preserve"> تفسير العياشي ج 1 ص 82 ح 195، وعنه في البحار ج 91 ص 133 ح 34. </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25، وعنه في البحار ج 91 ص 133 ح 33. </w:t>
      </w:r>
    </w:p>
    <w:p w:rsidR="003B0815" w:rsidRDefault="002465B3" w:rsidP="007303BD">
      <w:pPr>
        <w:pStyle w:val="libFootnote0"/>
        <w:rPr>
          <w:rtl/>
        </w:rPr>
      </w:pPr>
      <w:r>
        <w:rPr>
          <w:rtl/>
        </w:rPr>
        <w:t>6 -</w:t>
      </w:r>
      <w:r w:rsidR="003B0815">
        <w:rPr>
          <w:rtl/>
        </w:rPr>
        <w:t xml:space="preserve"> </w:t>
      </w:r>
      <w:r w:rsidR="007303BD">
        <w:rPr>
          <w:rFonts w:hint="cs"/>
          <w:rtl/>
        </w:rPr>
        <w:t>أ</w:t>
      </w:r>
      <w:r w:rsidR="003B0815">
        <w:rPr>
          <w:rtl/>
        </w:rPr>
        <w:t xml:space="preserve">مالي الصدوق ص 89 ح 9، وعنه في البحار ج 91 ص 127 ح 24. </w:t>
      </w:r>
    </w:p>
    <w:p w:rsidR="00FD0467" w:rsidRDefault="003B0815" w:rsidP="004E30B2">
      <w:pPr>
        <w:pStyle w:val="libNormal0"/>
        <w:rPr>
          <w:rtl/>
        </w:rPr>
      </w:pPr>
      <w:r>
        <w:rPr>
          <w:rtl/>
        </w:rPr>
        <w:br w:type="page"/>
      </w:r>
      <w:r>
        <w:rPr>
          <w:rtl/>
        </w:rPr>
        <w:lastRenderedPageBreak/>
        <w:t xml:space="preserve">الطالقاني، عن ابن عقدة، عن المنذر بن </w:t>
      </w:r>
      <w:r w:rsidR="00152F9D">
        <w:rPr>
          <w:rtl/>
        </w:rPr>
        <w:t>محمّد</w:t>
      </w:r>
      <w:r>
        <w:rPr>
          <w:rtl/>
        </w:rPr>
        <w:t xml:space="preserve">، عن إسماعيل بن </w:t>
      </w:r>
      <w:r w:rsidR="00152F9D">
        <w:rPr>
          <w:rtl/>
        </w:rPr>
        <w:t>عبدالله</w:t>
      </w:r>
      <w:r>
        <w:rPr>
          <w:rtl/>
        </w:rPr>
        <w:t xml:space="preserve"> الكوفي، عن أبيه، عن </w:t>
      </w:r>
      <w:r w:rsidR="00152F9D">
        <w:rPr>
          <w:rtl/>
        </w:rPr>
        <w:t>عبدالله</w:t>
      </w:r>
      <w:r>
        <w:rPr>
          <w:rtl/>
        </w:rPr>
        <w:t xml:space="preserve"> بن الفضل، قال: قال الصادق </w:t>
      </w:r>
      <w:r w:rsidR="00FD0467" w:rsidRPr="00FD0467">
        <w:rPr>
          <w:rStyle w:val="libAlaemChar"/>
          <w:rtl/>
        </w:rPr>
        <w:t>عليه‌السلام</w:t>
      </w:r>
      <w:r>
        <w:rPr>
          <w:rtl/>
        </w:rPr>
        <w:t xml:space="preserve"> لبعض أصحابه: </w:t>
      </w:r>
      <w:r w:rsidR="00E85503">
        <w:rPr>
          <w:rtl/>
        </w:rPr>
        <w:t xml:space="preserve">« </w:t>
      </w:r>
      <w:r>
        <w:rPr>
          <w:rtl/>
        </w:rPr>
        <w:t>إذا كان ليلة الفطر فصل المغرب ثلاثا</w:t>
      </w:r>
      <w:r w:rsidR="004E30B2">
        <w:rPr>
          <w:rFonts w:hint="cs"/>
          <w:rtl/>
        </w:rPr>
        <w:t>ً</w:t>
      </w:r>
      <w:r>
        <w:rPr>
          <w:rtl/>
        </w:rPr>
        <w:t xml:space="preserve">، ثم اسجد وقل في سجودك: يا ذا الطول يا ذا الحول، يا مصطفي </w:t>
      </w:r>
      <w:r w:rsidR="00152F9D">
        <w:rPr>
          <w:rtl/>
        </w:rPr>
        <w:t>محمّد</w:t>
      </w:r>
      <w:r>
        <w:rPr>
          <w:rtl/>
        </w:rPr>
        <w:t xml:space="preserve"> وناصره صل على </w:t>
      </w:r>
      <w:r w:rsidR="00152F9D">
        <w:rPr>
          <w:rtl/>
        </w:rPr>
        <w:t>محمّد</w:t>
      </w:r>
      <w:r>
        <w:rPr>
          <w:rtl/>
        </w:rPr>
        <w:t xml:space="preserve"> وآل </w:t>
      </w:r>
      <w:r w:rsidR="00152F9D">
        <w:rPr>
          <w:rtl/>
        </w:rPr>
        <w:t>محمّد</w:t>
      </w:r>
      <w:r>
        <w:rPr>
          <w:rtl/>
        </w:rPr>
        <w:t>، واغفر لي كل ذنب أذنبته ونسيته، وهو عندك في كتاب مبين، ثم تقول مائة مرة: أتوب إلى الله، وكبر بعد المغرب والعشاء ال</w:t>
      </w:r>
      <w:r w:rsidR="004E30B2">
        <w:rPr>
          <w:rFonts w:hint="cs"/>
          <w:rtl/>
        </w:rPr>
        <w:t>آ</w:t>
      </w:r>
      <w:r>
        <w:rPr>
          <w:rtl/>
        </w:rPr>
        <w:t xml:space="preserve">خرة وصلاة الغداة وصلاة العيد، كما تكبر أيام التشريق، تقول: الله أكبر الله أكبر لا إله إلا الله والله أكبر الله أكبر ولله الحمد الله أكبر على ما هدانا والحمد لله على ما أبلانا، ولا تقل فيه: ورزقنا من بهيمة الانعام، فإن ذلك </w:t>
      </w:r>
      <w:r w:rsidR="00FD0467">
        <w:rPr>
          <w:rtl/>
        </w:rPr>
        <w:t>[</w:t>
      </w:r>
      <w:r>
        <w:rPr>
          <w:rtl/>
        </w:rPr>
        <w:t xml:space="preserve"> إن</w:t>
      </w:r>
      <w:r w:rsidR="004E30B2">
        <w:rPr>
          <w:rFonts w:hint="cs"/>
          <w:rtl/>
        </w:rPr>
        <w:t>ّ</w:t>
      </w:r>
      <w:r>
        <w:rPr>
          <w:rtl/>
        </w:rPr>
        <w:t xml:space="preserve">ما هو </w:t>
      </w:r>
      <w:r w:rsidR="00FD0467">
        <w:rPr>
          <w:rtl/>
        </w:rPr>
        <w:t>]</w:t>
      </w:r>
      <w:r>
        <w:rPr>
          <w:rtl/>
        </w:rPr>
        <w:t xml:space="preserve"> </w:t>
      </w:r>
      <w:r w:rsidR="002465B3" w:rsidRPr="002465B3">
        <w:rPr>
          <w:rStyle w:val="libFootnotenumChar"/>
          <w:rtl/>
        </w:rPr>
        <w:t>(1)</w:t>
      </w:r>
      <w:r>
        <w:rPr>
          <w:rtl/>
        </w:rPr>
        <w:t xml:space="preserve"> في أيام التشريق</w:t>
      </w:r>
      <w:r w:rsidR="00E85503">
        <w:rPr>
          <w:rtl/>
        </w:rPr>
        <w:t xml:space="preserve"> »</w:t>
      </w:r>
      <w:r>
        <w:rPr>
          <w:rtl/>
        </w:rPr>
        <w:t>.</w:t>
      </w:r>
      <w:r w:rsidR="00FD0467">
        <w:rPr>
          <w:rtl/>
        </w:rPr>
        <w:t xml:space="preserve"> </w:t>
      </w:r>
    </w:p>
    <w:p w:rsidR="00EE5CBA" w:rsidRDefault="00FD0467" w:rsidP="004E30B2">
      <w:pPr>
        <w:pStyle w:val="Heading2Center"/>
        <w:rPr>
          <w:rtl/>
        </w:rPr>
      </w:pPr>
      <w:r>
        <w:rPr>
          <w:rtl/>
        </w:rPr>
        <w:t xml:space="preserve"> </w:t>
      </w:r>
      <w:bookmarkStart w:id="70" w:name="_Toc366285039"/>
      <w:r>
        <w:rPr>
          <w:rtl/>
        </w:rPr>
        <w:t xml:space="preserve">17 - </w:t>
      </w:r>
      <w:r w:rsidR="00556A70" w:rsidRPr="00556A70">
        <w:rPr>
          <w:rStyle w:val="libAlaemHeading2Char"/>
          <w:rtl/>
        </w:rPr>
        <w:t>(</w:t>
      </w:r>
      <w:r>
        <w:rPr>
          <w:rtl/>
        </w:rPr>
        <w:t xml:space="preserve"> </w:t>
      </w:r>
      <w:r w:rsidR="003B0815">
        <w:rPr>
          <w:rtl/>
        </w:rPr>
        <w:t>باب استحباب التكبير في ال</w:t>
      </w:r>
      <w:r w:rsidR="004E30B2">
        <w:rPr>
          <w:rFonts w:hint="cs"/>
          <w:rtl/>
        </w:rPr>
        <w:t>أ</w:t>
      </w:r>
      <w:r w:rsidR="003B0815">
        <w:rPr>
          <w:rtl/>
        </w:rPr>
        <w:t>ضحى عقيب خمس عشرة صلاة بمنى، إلا أن ينفر في النفر ال</w:t>
      </w:r>
      <w:r w:rsidR="004E30B2">
        <w:rPr>
          <w:rFonts w:hint="cs"/>
          <w:rtl/>
        </w:rPr>
        <w:t>أ</w:t>
      </w:r>
      <w:r w:rsidR="003B0815">
        <w:rPr>
          <w:rtl/>
        </w:rPr>
        <w:t>ول فيقطعه، وعقيب عشر بغيرها أولها ظهر يوم النحر وكيفية التكبير</w:t>
      </w:r>
      <w:r w:rsidR="00556A70" w:rsidRPr="00556A70">
        <w:rPr>
          <w:rStyle w:val="libAlaemHeading2Char"/>
          <w:rtl/>
        </w:rPr>
        <w:t xml:space="preserve"> )</w:t>
      </w:r>
      <w:bookmarkEnd w:id="70"/>
      <w:r w:rsidR="003B0815">
        <w:rPr>
          <w:rtl/>
        </w:rPr>
        <w:t xml:space="preserve"> </w:t>
      </w:r>
    </w:p>
    <w:p w:rsidR="00EE5CBA" w:rsidRDefault="00EE5CBA" w:rsidP="003B0815">
      <w:pPr>
        <w:pStyle w:val="libNormal"/>
        <w:rPr>
          <w:rtl/>
        </w:rPr>
      </w:pPr>
      <w:r>
        <w:rPr>
          <w:rtl/>
        </w:rPr>
        <w:t xml:space="preserve">6642 / 1 - </w:t>
      </w:r>
      <w:r w:rsidR="00152F9D">
        <w:rPr>
          <w:rtl/>
        </w:rPr>
        <w:t>محمّد</w:t>
      </w:r>
      <w:r w:rsidR="003B0815">
        <w:rPr>
          <w:rtl/>
        </w:rPr>
        <w:t xml:space="preserve"> بن مسعود العياشي في تفسيره: عن </w:t>
      </w:r>
      <w:r w:rsidR="00152F9D">
        <w:rPr>
          <w:rtl/>
        </w:rPr>
        <w:t>محمّد</w:t>
      </w:r>
      <w:r w:rsidR="004E30B2">
        <w:rPr>
          <w:rtl/>
        </w:rPr>
        <w:t xml:space="preserve"> بن مسلم، قال: سألت أبا</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قول الله: واذكروا لله في أيام معدودات، قال: </w:t>
      </w:r>
      <w:r w:rsidR="00E85503">
        <w:rPr>
          <w:rtl/>
        </w:rPr>
        <w:t xml:space="preserve">« </w:t>
      </w:r>
      <w:r w:rsidR="003B0815">
        <w:rPr>
          <w:rtl/>
        </w:rPr>
        <w:t>التكبير في أيام التشريق في دبر الصلاة</w:t>
      </w:r>
      <w:r w:rsidR="00E85503">
        <w:rPr>
          <w:rtl/>
        </w:rPr>
        <w:t xml:space="preserve"> »</w:t>
      </w:r>
      <w:r w:rsidR="003B0815">
        <w:rPr>
          <w:rtl/>
        </w:rPr>
        <w:t xml:space="preserve">. </w:t>
      </w:r>
    </w:p>
    <w:p w:rsidR="003B0815" w:rsidRDefault="00EE5CBA" w:rsidP="003B0815">
      <w:pPr>
        <w:pStyle w:val="libNormal"/>
        <w:rPr>
          <w:rtl/>
        </w:rPr>
      </w:pPr>
      <w:r>
        <w:rPr>
          <w:rtl/>
        </w:rPr>
        <w:t xml:space="preserve">6643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والتكبير في أيام التشريق بعقب كل صلاة مكتوبة بعد السلام، يقول: الله أكبر الله أكبر لا إله إلا الله والله أكبر ولله الحمد</w:t>
      </w:r>
    </w:p>
    <w:p w:rsidR="002465B3" w:rsidRDefault="00152F9D" w:rsidP="00152F9D">
      <w:pPr>
        <w:pStyle w:val="libLine"/>
        <w:rPr>
          <w:rtl/>
        </w:rPr>
      </w:pPr>
      <w:r>
        <w:rPr>
          <w:rtl/>
        </w:rPr>
        <w:t>____________________________</w:t>
      </w:r>
    </w:p>
    <w:p w:rsidR="002465B3" w:rsidRDefault="002465B3" w:rsidP="004E30B2">
      <w:pPr>
        <w:pStyle w:val="libFootnote"/>
        <w:rPr>
          <w:rtl/>
        </w:rPr>
      </w:pPr>
      <w:r>
        <w:rPr>
          <w:rtl/>
        </w:rPr>
        <w:t>(1)</w:t>
      </w:r>
      <w:r w:rsidR="003B0815">
        <w:rPr>
          <w:rtl/>
        </w:rPr>
        <w:t xml:space="preserve"> </w:t>
      </w:r>
      <w:r w:rsidR="004E30B2">
        <w:rPr>
          <w:rFonts w:hint="cs"/>
          <w:rtl/>
        </w:rPr>
        <w:t>أ</w:t>
      </w:r>
      <w:r w:rsidR="003B0815">
        <w:rPr>
          <w:rtl/>
        </w:rPr>
        <w:t xml:space="preserve">ثبتناه من المصدر. </w:t>
      </w:r>
    </w:p>
    <w:p w:rsidR="002465B3" w:rsidRDefault="00FD0467" w:rsidP="00FD0467">
      <w:pPr>
        <w:pStyle w:val="libFootnoteCenterBold"/>
        <w:rPr>
          <w:rtl/>
        </w:rPr>
      </w:pPr>
      <w:r>
        <w:rPr>
          <w:rtl/>
        </w:rPr>
        <w:t>الباب - 17</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1 ص 99 ح 279. </w:t>
      </w:r>
    </w:p>
    <w:p w:rsidR="003B0815" w:rsidRDefault="002465B3" w:rsidP="002465B3">
      <w:pPr>
        <w:pStyle w:val="libFootnote0"/>
        <w:rPr>
          <w:rtl/>
        </w:rPr>
      </w:pPr>
      <w:r>
        <w:rPr>
          <w:rtl/>
        </w:rPr>
        <w:t>22 -</w:t>
      </w:r>
      <w:r w:rsidR="003B0815">
        <w:rPr>
          <w:rtl/>
        </w:rPr>
        <w:t xml:space="preserve"> دعائم </w:t>
      </w:r>
      <w:r w:rsidR="00152F9D">
        <w:rPr>
          <w:rtl/>
        </w:rPr>
        <w:t>الإسلام</w:t>
      </w:r>
      <w:r w:rsidR="003B0815">
        <w:rPr>
          <w:rtl/>
        </w:rPr>
        <w:t xml:space="preserve"> ج 1 ص 187. </w:t>
      </w:r>
    </w:p>
    <w:p w:rsidR="00EE5CBA" w:rsidRDefault="003B0815" w:rsidP="004E30B2">
      <w:pPr>
        <w:pStyle w:val="libNormal0"/>
        <w:rPr>
          <w:rtl/>
        </w:rPr>
      </w:pPr>
      <w:r>
        <w:rPr>
          <w:rtl/>
        </w:rPr>
        <w:br w:type="page"/>
      </w:r>
      <w:r>
        <w:rPr>
          <w:rtl/>
        </w:rPr>
        <w:lastRenderedPageBreak/>
        <w:t>على ما هدانا الله أكبر على ما رزقنا من بهيمة ال</w:t>
      </w:r>
      <w:r w:rsidR="004E30B2">
        <w:rPr>
          <w:rFonts w:hint="cs"/>
          <w:rtl/>
        </w:rPr>
        <w:t>أ</w:t>
      </w:r>
      <w:r>
        <w:rPr>
          <w:rtl/>
        </w:rPr>
        <w:t>نعام</w:t>
      </w:r>
      <w:r w:rsidR="00E85503">
        <w:rPr>
          <w:rtl/>
        </w:rPr>
        <w:t xml:space="preserve"> »</w:t>
      </w:r>
      <w:r>
        <w:rPr>
          <w:rtl/>
        </w:rPr>
        <w:t xml:space="preserve">. </w:t>
      </w:r>
    </w:p>
    <w:p w:rsidR="00EE5CBA" w:rsidRDefault="00EE5CBA" w:rsidP="004E30B2">
      <w:pPr>
        <w:pStyle w:val="libNormal"/>
        <w:rPr>
          <w:rtl/>
        </w:rPr>
      </w:pPr>
      <w:r>
        <w:rPr>
          <w:rtl/>
        </w:rPr>
        <w:t xml:space="preserve">6644 / 3 - </w:t>
      </w:r>
      <w:r w:rsidR="003B0815">
        <w:rPr>
          <w:rtl/>
        </w:rPr>
        <w:t xml:space="preserve">تفسير </w:t>
      </w:r>
      <w:r w:rsidR="00AA1F1C">
        <w:rPr>
          <w:rtl/>
        </w:rPr>
        <w:t>الإمام</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واذكروا الله في أيام معدودات، هي ال</w:t>
      </w:r>
      <w:r w:rsidR="004E30B2">
        <w:rPr>
          <w:rFonts w:hint="cs"/>
          <w:rtl/>
        </w:rPr>
        <w:t>أ</w:t>
      </w:r>
      <w:r w:rsidR="003B0815">
        <w:rPr>
          <w:rtl/>
        </w:rPr>
        <w:t xml:space="preserve">يام الثلاثة التي هي أيام التشريق بعد يوم النحر، وهذا الذكر هو التكبير بعد الصلوات المكتوبات يبتدئ من صلاة الظهر يوم النحر إلى صلاة الظهر من آخر أيام التشريق، الله أكبر الله أكبر لا إله إلا الله أكبر </w:t>
      </w:r>
      <w:r w:rsidR="004E30B2">
        <w:rPr>
          <w:rFonts w:hint="cs"/>
          <w:rtl/>
        </w:rPr>
        <w:t>(</w:t>
      </w:r>
      <w:r w:rsidR="003B0815">
        <w:rPr>
          <w:rtl/>
        </w:rPr>
        <w:t>الله أكبر</w:t>
      </w:r>
      <w:r w:rsidR="004E30B2">
        <w:rPr>
          <w:rFonts w:hint="cs"/>
          <w:rtl/>
        </w:rPr>
        <w:t>)</w:t>
      </w:r>
      <w:r w:rsidR="003B0815">
        <w:rPr>
          <w:rtl/>
        </w:rPr>
        <w:t xml:space="preserve"> </w:t>
      </w:r>
      <w:r w:rsidR="002465B3" w:rsidRPr="002465B3">
        <w:rPr>
          <w:rStyle w:val="libFootnotenumChar"/>
          <w:rtl/>
        </w:rPr>
        <w:t>(1)</w:t>
      </w:r>
      <w:r w:rsidR="003B0815">
        <w:rPr>
          <w:rtl/>
        </w:rPr>
        <w:t xml:space="preserve"> ولله الحمد</w:t>
      </w:r>
      <w:r w:rsidR="00E85503">
        <w:rPr>
          <w:rtl/>
        </w:rPr>
        <w:t xml:space="preserve"> »</w:t>
      </w:r>
      <w:r w:rsidR="003B0815">
        <w:rPr>
          <w:rtl/>
        </w:rPr>
        <w:t xml:space="preserve">. </w:t>
      </w:r>
    </w:p>
    <w:p w:rsidR="00EE5CBA" w:rsidRDefault="00EE5CBA" w:rsidP="003B0815">
      <w:pPr>
        <w:pStyle w:val="libNormal"/>
        <w:rPr>
          <w:rtl/>
        </w:rPr>
      </w:pPr>
      <w:r>
        <w:rPr>
          <w:rtl/>
        </w:rPr>
        <w:t xml:space="preserve">6645 / 4 -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عن أبيه أن عليا</w:t>
      </w:r>
      <w:r w:rsidR="004E30B2">
        <w:rPr>
          <w:rFonts w:hint="cs"/>
          <w:rtl/>
        </w:rPr>
        <w:t>ً</w:t>
      </w:r>
      <w:r w:rsidR="003B0815">
        <w:rPr>
          <w:rtl/>
        </w:rPr>
        <w:t xml:space="preserve"> </w:t>
      </w:r>
      <w:r w:rsidR="00FD0467" w:rsidRPr="00FD0467">
        <w:rPr>
          <w:rStyle w:val="libAlaemChar"/>
          <w:rtl/>
        </w:rPr>
        <w:t>عليهم‌السلام</w:t>
      </w:r>
      <w:r w:rsidR="003B0815">
        <w:rPr>
          <w:rtl/>
        </w:rPr>
        <w:t xml:space="preserve"> كان يكبر بعد الصبح يوم عرفة، ولا يزال يكبر بعد كل صلاة حتى يكبر بعد العصر آخر أيام التشريق. </w:t>
      </w:r>
    </w:p>
    <w:p w:rsidR="003B0815" w:rsidRDefault="00EE5CBA" w:rsidP="004E30B2">
      <w:pPr>
        <w:pStyle w:val="libNormal"/>
        <w:rPr>
          <w:rtl/>
        </w:rPr>
      </w:pPr>
      <w:r>
        <w:rPr>
          <w:rtl/>
        </w:rPr>
        <w:t xml:space="preserve">6646 / 5 - </w:t>
      </w:r>
      <w:r w:rsidR="003B0815">
        <w:rPr>
          <w:rtl/>
        </w:rPr>
        <w:t>الصدوق في المقنع: ومن السن</w:t>
      </w:r>
      <w:r w:rsidR="004E30B2">
        <w:rPr>
          <w:rFonts w:hint="cs"/>
          <w:rtl/>
        </w:rPr>
        <w:t>ّ</w:t>
      </w:r>
      <w:r w:rsidR="003B0815">
        <w:rPr>
          <w:rtl/>
        </w:rPr>
        <w:t>ة التكبير ليلة الفطر، ويوم الفطر في عشر صلوات والكبير في ال</w:t>
      </w:r>
      <w:r w:rsidR="004E30B2">
        <w:rPr>
          <w:rFonts w:hint="cs"/>
          <w:rtl/>
        </w:rPr>
        <w:t>أ</w:t>
      </w:r>
      <w:r w:rsidR="003B0815">
        <w:rPr>
          <w:rtl/>
        </w:rPr>
        <w:t>ضحى من صلاة الظهر يوم النحر في ال</w:t>
      </w:r>
      <w:r w:rsidR="004E30B2">
        <w:rPr>
          <w:rFonts w:hint="cs"/>
          <w:rtl/>
        </w:rPr>
        <w:t>أ</w:t>
      </w:r>
      <w:r w:rsidR="003B0815">
        <w:rPr>
          <w:rtl/>
        </w:rPr>
        <w:t>مصار إلى صلاة الفجر من بعد الغد عشر صلوات، ل</w:t>
      </w:r>
      <w:r w:rsidR="004E30B2">
        <w:rPr>
          <w:rFonts w:hint="cs"/>
          <w:rtl/>
        </w:rPr>
        <w:t>أ</w:t>
      </w:r>
      <w:r w:rsidR="003B0815">
        <w:rPr>
          <w:rtl/>
        </w:rPr>
        <w:t>ن أهل منى إذا نفروا وجب على أهل ال</w:t>
      </w:r>
      <w:r w:rsidR="004E30B2">
        <w:rPr>
          <w:rFonts w:hint="cs"/>
          <w:rtl/>
        </w:rPr>
        <w:t>أ</w:t>
      </w:r>
      <w:r w:rsidR="003B0815">
        <w:rPr>
          <w:rtl/>
        </w:rPr>
        <w:t>مصار أن يقطعوا التكبير، والتكبير الله أكبر الله أكبر لا اله إلا الله والله أكبر الله أكبر ولله الحمد الله أكبر على ما هدانا والحمد لله على ما أبلانا والله أكبر على ما رزقنا من بهيمة ال</w:t>
      </w:r>
      <w:r w:rsidR="004E30B2">
        <w:rPr>
          <w:rFonts w:hint="cs"/>
          <w:rtl/>
        </w:rPr>
        <w:t>أ</w:t>
      </w:r>
      <w:r w:rsidR="003B0815">
        <w:rPr>
          <w:rtl/>
        </w:rPr>
        <w:t>نعام، ولو كان عيد الفطر فلا تقل فيه: ورزقنا من بهيمة ال</w:t>
      </w:r>
      <w:r w:rsidR="004E30B2">
        <w:rPr>
          <w:rFonts w:hint="cs"/>
          <w:rtl/>
        </w:rPr>
        <w:t>أ</w:t>
      </w:r>
      <w:r w:rsidR="003B0815">
        <w:rPr>
          <w:rtl/>
        </w:rPr>
        <w:t>نعام.</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تفسير </w:t>
      </w:r>
      <w:r w:rsidR="00AA1F1C">
        <w:rPr>
          <w:rtl/>
        </w:rPr>
        <w:t>الإمام</w:t>
      </w:r>
      <w:r w:rsidR="003B0815">
        <w:rPr>
          <w:rtl/>
        </w:rPr>
        <w:t xml:space="preserve"> العسكري </w:t>
      </w:r>
      <w:r w:rsidR="00FD0467" w:rsidRPr="00FD0467">
        <w:rPr>
          <w:rStyle w:val="libFootnoteAlaemChar"/>
          <w:rtl/>
        </w:rPr>
        <w:t>عليه‌السلام</w:t>
      </w:r>
      <w:r w:rsidR="003B0815">
        <w:rPr>
          <w:rtl/>
        </w:rPr>
        <w:t xml:space="preserve"> ص 259. </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0"/>
        <w:rPr>
          <w:rtl/>
        </w:rPr>
      </w:pPr>
      <w:r>
        <w:rPr>
          <w:rtl/>
        </w:rPr>
        <w:t>4 -</w:t>
      </w:r>
      <w:r w:rsidR="003B0815">
        <w:rPr>
          <w:rtl/>
        </w:rPr>
        <w:t xml:space="preserve"> الجعفريات ص 46. </w:t>
      </w:r>
    </w:p>
    <w:p w:rsidR="003B0815" w:rsidRDefault="002465B3" w:rsidP="002465B3">
      <w:pPr>
        <w:pStyle w:val="libFootnote0"/>
        <w:rPr>
          <w:rtl/>
        </w:rPr>
      </w:pPr>
      <w:r>
        <w:rPr>
          <w:rtl/>
        </w:rPr>
        <w:t>5 -</w:t>
      </w:r>
      <w:r w:rsidR="003B0815">
        <w:rPr>
          <w:rtl/>
        </w:rPr>
        <w:t xml:space="preserve"> المقنع ص 46. </w:t>
      </w:r>
    </w:p>
    <w:p w:rsidR="00EE5CBA" w:rsidRDefault="003B0815" w:rsidP="00FD0467">
      <w:pPr>
        <w:pStyle w:val="Heading2Center"/>
        <w:rPr>
          <w:rtl/>
        </w:rPr>
      </w:pPr>
      <w:r>
        <w:rPr>
          <w:rtl/>
        </w:rPr>
        <w:br w:type="page"/>
      </w:r>
      <w:r w:rsidR="00FD0467">
        <w:rPr>
          <w:rtl/>
        </w:rPr>
        <w:lastRenderedPageBreak/>
        <w:t xml:space="preserve"> </w:t>
      </w:r>
      <w:bookmarkStart w:id="71" w:name="_Toc366285040"/>
      <w:r w:rsidR="00FD0467">
        <w:rPr>
          <w:rtl/>
        </w:rPr>
        <w:t xml:space="preserve">18 - </w:t>
      </w:r>
      <w:r w:rsidR="00556A70" w:rsidRPr="00556A70">
        <w:rPr>
          <w:rStyle w:val="libAlaemHeading2Char"/>
          <w:rtl/>
        </w:rPr>
        <w:t>(</w:t>
      </w:r>
      <w:r w:rsidR="00FD0467">
        <w:rPr>
          <w:rtl/>
        </w:rPr>
        <w:t xml:space="preserve"> </w:t>
      </w:r>
      <w:r>
        <w:rPr>
          <w:rtl/>
        </w:rPr>
        <w:t>باب استحباب التكبير في العيدين عقيب الصلوات للرجال والنساء ولا يجهرون به، وللمنفرد والجامع، ورفع اليدين بالتكبير، أو تحريكهما</w:t>
      </w:r>
      <w:r w:rsidR="00556A70" w:rsidRPr="00556A70">
        <w:rPr>
          <w:rStyle w:val="libAlaemHeading2Char"/>
          <w:rtl/>
        </w:rPr>
        <w:t xml:space="preserve"> )</w:t>
      </w:r>
      <w:bookmarkEnd w:id="71"/>
      <w:r>
        <w:rPr>
          <w:rtl/>
        </w:rPr>
        <w:t xml:space="preserve"> </w:t>
      </w:r>
    </w:p>
    <w:p w:rsidR="00EE5CBA" w:rsidRDefault="00EE5CBA" w:rsidP="004E30B2">
      <w:pPr>
        <w:pStyle w:val="libNormal"/>
        <w:rPr>
          <w:rtl/>
        </w:rPr>
      </w:pPr>
      <w:r>
        <w:rPr>
          <w:rtl/>
        </w:rPr>
        <w:t xml:space="preserve">6647 / 1 - </w:t>
      </w:r>
      <w:r w:rsidR="003B0815">
        <w:rPr>
          <w:rtl/>
        </w:rPr>
        <w:t xml:space="preserve">الجعفريات: حدثنا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التشريق واجب على النساء والرجال في الحضر والسفر </w:t>
      </w:r>
      <w:r w:rsidR="004E30B2">
        <w:rPr>
          <w:rFonts w:hint="cs"/>
          <w:rtl/>
        </w:rPr>
        <w:t>(</w:t>
      </w:r>
      <w:r w:rsidR="003B0815">
        <w:rPr>
          <w:rtl/>
        </w:rPr>
        <w:t>على الجماعة، وعلى من صلى وحده</w:t>
      </w:r>
      <w:r w:rsidR="004E30B2">
        <w:rPr>
          <w:rFonts w:hint="cs"/>
          <w:rtl/>
        </w:rPr>
        <w:t>)</w:t>
      </w:r>
      <w:r w:rsidR="003B0815">
        <w:rPr>
          <w:rtl/>
        </w:rPr>
        <w:t xml:space="preserve"> </w:t>
      </w:r>
      <w:r w:rsidR="002465B3" w:rsidRPr="002465B3">
        <w:rPr>
          <w:rStyle w:val="libFootnotenumChar"/>
          <w:rtl/>
        </w:rPr>
        <w:t>(1)</w:t>
      </w:r>
      <w:r w:rsidR="004E30B2">
        <w:rPr>
          <w:rFonts w:hint="cs"/>
          <w:rtl/>
        </w:rPr>
        <w:t xml:space="preserve"> »</w:t>
      </w:r>
      <w:r w:rsidR="003B0815">
        <w:rPr>
          <w:rtl/>
        </w:rPr>
        <w:t xml:space="preserve">. </w:t>
      </w:r>
    </w:p>
    <w:p w:rsidR="00FD0467" w:rsidRDefault="00EE5CBA" w:rsidP="003B0815">
      <w:pPr>
        <w:pStyle w:val="libNormal"/>
        <w:rPr>
          <w:rtl/>
        </w:rPr>
      </w:pPr>
      <w:r>
        <w:rPr>
          <w:rtl/>
        </w:rPr>
        <w:t xml:space="preserve">6648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ويكبر </w:t>
      </w:r>
      <w:r w:rsidR="00AA1F1C">
        <w:rPr>
          <w:rtl/>
        </w:rPr>
        <w:t>الإمام</w:t>
      </w:r>
      <w:r w:rsidR="003B0815">
        <w:rPr>
          <w:rtl/>
        </w:rPr>
        <w:t xml:space="preserve"> إذا صلوا في جماعة، فإذا سكت كب</w:t>
      </w:r>
      <w:r w:rsidR="004E30B2">
        <w:rPr>
          <w:rFonts w:hint="cs"/>
          <w:rtl/>
        </w:rPr>
        <w:t>ّ</w:t>
      </w:r>
      <w:r w:rsidR="003B0815">
        <w:rPr>
          <w:rtl/>
        </w:rPr>
        <w:t>ر من خلفه، يجهرون بالتكبير وكذلك يكبر من صلى وحده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72" w:name="_Toc366285041"/>
      <w:r>
        <w:rPr>
          <w:rtl/>
        </w:rPr>
        <w:t xml:space="preserve">19 - </w:t>
      </w:r>
      <w:r w:rsidR="00556A70" w:rsidRPr="00556A70">
        <w:rPr>
          <w:rStyle w:val="libAlaemHeading2Char"/>
          <w:rtl/>
        </w:rPr>
        <w:t>(</w:t>
      </w:r>
      <w:r>
        <w:rPr>
          <w:rtl/>
        </w:rPr>
        <w:t xml:space="preserve"> </w:t>
      </w:r>
      <w:r w:rsidR="003B0815">
        <w:rPr>
          <w:rtl/>
        </w:rPr>
        <w:t>باب أن من نسي التكبير في العيدين حتى قام مو موضعه فلا شئ عليه</w:t>
      </w:r>
      <w:r w:rsidR="00556A70" w:rsidRPr="00556A70">
        <w:rPr>
          <w:rStyle w:val="libAlaemHeading2Char"/>
          <w:rtl/>
        </w:rPr>
        <w:t xml:space="preserve"> )</w:t>
      </w:r>
      <w:bookmarkEnd w:id="72"/>
      <w:r w:rsidR="003B0815">
        <w:rPr>
          <w:rtl/>
        </w:rPr>
        <w:t xml:space="preserve"> </w:t>
      </w:r>
    </w:p>
    <w:p w:rsidR="003B0815" w:rsidRDefault="00EE5CBA" w:rsidP="003B0815">
      <w:pPr>
        <w:pStyle w:val="libNormal"/>
        <w:rPr>
          <w:rtl/>
        </w:rPr>
      </w:pPr>
      <w:r>
        <w:rPr>
          <w:rtl/>
        </w:rPr>
        <w:t xml:space="preserve">6649 / 1 -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من فاته التكبير أو نسيه فليكبر حين يذكره</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- 18</w:t>
      </w:r>
      <w:r w:rsidR="003B0815">
        <w:rPr>
          <w:rtl/>
        </w:rPr>
        <w:t xml:space="preserve"> </w:t>
      </w:r>
    </w:p>
    <w:p w:rsidR="002465B3" w:rsidRDefault="002465B3" w:rsidP="002465B3">
      <w:pPr>
        <w:pStyle w:val="libFootnote0"/>
        <w:rPr>
          <w:rtl/>
        </w:rPr>
      </w:pPr>
      <w:r>
        <w:rPr>
          <w:rtl/>
        </w:rPr>
        <w:t>1 -</w:t>
      </w:r>
      <w:r w:rsidR="003B0815">
        <w:rPr>
          <w:rtl/>
        </w:rPr>
        <w:t xml:space="preserve"> الجعفريات ص 46. </w:t>
      </w:r>
    </w:p>
    <w:p w:rsidR="002465B3" w:rsidRDefault="002465B3" w:rsidP="002465B3">
      <w:pPr>
        <w:pStyle w:val="libFootnote"/>
        <w:rPr>
          <w:rtl/>
        </w:rPr>
      </w:pPr>
      <w:r>
        <w:rPr>
          <w:rtl/>
        </w:rPr>
        <w:t>(1)</w:t>
      </w:r>
      <w:r w:rsidR="003B0815">
        <w:rPr>
          <w:rtl/>
        </w:rPr>
        <w:t xml:space="preserve"> في المصدر: دبر كل</w:t>
      </w:r>
      <w:r w:rsidR="004E30B2">
        <w:rPr>
          <w:rFonts w:hint="cs"/>
          <w:rtl/>
        </w:rPr>
        <w:t>ّ</w:t>
      </w:r>
      <w:r w:rsidR="003B0815">
        <w:rPr>
          <w:rtl/>
        </w:rPr>
        <w:t xml:space="preserve"> صلاة.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187. </w:t>
      </w:r>
    </w:p>
    <w:p w:rsidR="002465B3" w:rsidRDefault="00FD0467" w:rsidP="00FD0467">
      <w:pPr>
        <w:pStyle w:val="libFootnoteCenterBold"/>
        <w:rPr>
          <w:rtl/>
        </w:rPr>
      </w:pPr>
      <w:r>
        <w:rPr>
          <w:rtl/>
        </w:rPr>
        <w:t>الباب - 19</w:t>
      </w:r>
      <w:r w:rsidR="003B0815">
        <w:rPr>
          <w:rtl/>
        </w:rPr>
        <w:t xml:space="preserve"> </w:t>
      </w:r>
    </w:p>
    <w:p w:rsidR="003B0815" w:rsidRDefault="002465B3" w:rsidP="002465B3">
      <w:pPr>
        <w:pStyle w:val="libFootnote0"/>
        <w:rPr>
          <w:rtl/>
        </w:rPr>
      </w:pPr>
      <w:r>
        <w:rPr>
          <w:rtl/>
        </w:rPr>
        <w:t>1 -</w:t>
      </w:r>
      <w:r w:rsidR="003B0815">
        <w:rPr>
          <w:rtl/>
        </w:rPr>
        <w:t xml:space="preserve"> الهداية ص 53، وعنه في البحار ج 91 ص 124 ح 15. </w:t>
      </w:r>
    </w:p>
    <w:p w:rsidR="00EE5CBA" w:rsidRDefault="003B0815" w:rsidP="004E30B2">
      <w:pPr>
        <w:pStyle w:val="Heading2Center"/>
        <w:rPr>
          <w:rtl/>
        </w:rPr>
      </w:pPr>
      <w:r>
        <w:rPr>
          <w:rtl/>
        </w:rPr>
        <w:br w:type="page"/>
      </w:r>
      <w:r w:rsidR="00FD0467">
        <w:rPr>
          <w:rtl/>
        </w:rPr>
        <w:lastRenderedPageBreak/>
        <w:t xml:space="preserve"> </w:t>
      </w:r>
      <w:bookmarkStart w:id="73" w:name="_Toc366285042"/>
      <w:r w:rsidR="00FD0467">
        <w:rPr>
          <w:rtl/>
        </w:rPr>
        <w:t xml:space="preserve">20 - </w:t>
      </w:r>
      <w:r w:rsidR="00556A70" w:rsidRPr="00556A70">
        <w:rPr>
          <w:rStyle w:val="libAlaemHeading2Char"/>
          <w:rtl/>
        </w:rPr>
        <w:t>(</w:t>
      </w:r>
      <w:r w:rsidR="00FD0467">
        <w:rPr>
          <w:rtl/>
        </w:rPr>
        <w:t xml:space="preserve"> </w:t>
      </w:r>
      <w:r>
        <w:rPr>
          <w:rtl/>
        </w:rPr>
        <w:t>باب استحباب تكرار التكبير عقيب الصلوات بقدر ال</w:t>
      </w:r>
      <w:r w:rsidR="004E30B2">
        <w:rPr>
          <w:rFonts w:hint="cs"/>
          <w:rtl/>
        </w:rPr>
        <w:t>إ</w:t>
      </w:r>
      <w:r>
        <w:rPr>
          <w:rtl/>
        </w:rPr>
        <w:t>مكان، وتكبير المسبوق بعد إتمام صلاته</w:t>
      </w:r>
      <w:r w:rsidR="00556A70" w:rsidRPr="00556A70">
        <w:rPr>
          <w:rStyle w:val="libAlaemHeading2Char"/>
          <w:rtl/>
        </w:rPr>
        <w:t xml:space="preserve"> )</w:t>
      </w:r>
      <w:bookmarkEnd w:id="73"/>
      <w:r>
        <w:rPr>
          <w:rtl/>
        </w:rPr>
        <w:t xml:space="preserve"> </w:t>
      </w:r>
    </w:p>
    <w:p w:rsidR="00FD0467" w:rsidRDefault="00EE5CBA" w:rsidP="003B0815">
      <w:pPr>
        <w:pStyle w:val="libNormal"/>
        <w:rPr>
          <w:rtl/>
        </w:rPr>
      </w:pPr>
      <w:r>
        <w:rPr>
          <w:rtl/>
        </w:rPr>
        <w:t xml:space="preserve">6650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ومن سبقه </w:t>
      </w:r>
      <w:r w:rsidR="00AA1F1C">
        <w:rPr>
          <w:rtl/>
        </w:rPr>
        <w:t>الإمام</w:t>
      </w:r>
      <w:r w:rsidR="003B0815">
        <w:rPr>
          <w:rtl/>
        </w:rPr>
        <w:t xml:space="preserve"> بالصلاة لم يكبر حتى يقضي ما فاته، ثم يكبر بعد ذلك إذا سلم</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74" w:name="_Toc366285043"/>
      <w:r>
        <w:rPr>
          <w:rtl/>
        </w:rPr>
        <w:t xml:space="preserve">21 - </w:t>
      </w:r>
      <w:r w:rsidR="00556A70" w:rsidRPr="00556A70">
        <w:rPr>
          <w:rStyle w:val="libAlaemHeading2Char"/>
          <w:rtl/>
        </w:rPr>
        <w:t>(</w:t>
      </w:r>
      <w:r>
        <w:rPr>
          <w:rtl/>
        </w:rPr>
        <w:t xml:space="preserve"> </w:t>
      </w:r>
      <w:r w:rsidR="003B0815">
        <w:rPr>
          <w:rtl/>
        </w:rPr>
        <w:t>باب استحباب التكبير في العيدين عقيب النافلة، والفريضة</w:t>
      </w:r>
      <w:r w:rsidR="00556A70" w:rsidRPr="00556A70">
        <w:rPr>
          <w:rStyle w:val="libAlaemHeading2Char"/>
          <w:rtl/>
        </w:rPr>
        <w:t xml:space="preserve"> )</w:t>
      </w:r>
      <w:bookmarkEnd w:id="74"/>
      <w:r w:rsidR="003B0815">
        <w:rPr>
          <w:rtl/>
        </w:rPr>
        <w:t xml:space="preserve"> </w:t>
      </w:r>
    </w:p>
    <w:p w:rsidR="00FD0467" w:rsidRDefault="00EE5CBA" w:rsidP="003B0815">
      <w:pPr>
        <w:pStyle w:val="libNormal"/>
        <w:rPr>
          <w:rtl/>
        </w:rPr>
      </w:pPr>
      <w:r>
        <w:rPr>
          <w:rtl/>
        </w:rPr>
        <w:t xml:space="preserve">6651 / 1 - </w:t>
      </w:r>
      <w:r w:rsidR="003B0815">
        <w:rPr>
          <w:rtl/>
        </w:rPr>
        <w:t>الجعفريات: ب</w:t>
      </w:r>
      <w:r w:rsidR="00152F9D">
        <w:rPr>
          <w:rtl/>
        </w:rPr>
        <w:t>الإسناد</w:t>
      </w:r>
      <w:r w:rsidR="003B0815">
        <w:rPr>
          <w:rtl/>
        </w:rPr>
        <w:t xml:space="preserve"> عن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التشريق واجب على الرجال والنساء، في السفر والحضر دبر كل صلاة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75" w:name="_Toc366285044"/>
      <w:r>
        <w:rPr>
          <w:rtl/>
        </w:rPr>
        <w:t xml:space="preserve">22 - </w:t>
      </w:r>
      <w:r w:rsidR="00556A70" w:rsidRPr="00556A70">
        <w:rPr>
          <w:rStyle w:val="libAlaemHeading2Char"/>
          <w:rtl/>
        </w:rPr>
        <w:t>(</w:t>
      </w:r>
      <w:r>
        <w:rPr>
          <w:rtl/>
        </w:rPr>
        <w:t xml:space="preserve"> </w:t>
      </w:r>
      <w:r w:rsidR="003B0815">
        <w:rPr>
          <w:rtl/>
        </w:rPr>
        <w:t>باب استحباب الدعاء بين التكبيرات في صلاة العيد بالمأثور وغيره</w:t>
      </w:r>
      <w:r w:rsidR="00556A70" w:rsidRPr="00556A70">
        <w:rPr>
          <w:rStyle w:val="libAlaemHeading2Char"/>
          <w:rtl/>
        </w:rPr>
        <w:t xml:space="preserve"> )</w:t>
      </w:r>
      <w:bookmarkEnd w:id="75"/>
      <w:r w:rsidR="003B0815">
        <w:rPr>
          <w:rtl/>
        </w:rPr>
        <w:t xml:space="preserve"> </w:t>
      </w:r>
    </w:p>
    <w:p w:rsidR="003B0815" w:rsidRDefault="00EE5CBA" w:rsidP="003B0815">
      <w:pPr>
        <w:pStyle w:val="libNormal"/>
        <w:rPr>
          <w:rtl/>
        </w:rPr>
      </w:pPr>
      <w:r>
        <w:rPr>
          <w:rtl/>
        </w:rPr>
        <w:t xml:space="preserve">6652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ويقنت بين كل تكبيرتين، والقنوت، أن يقول: أشهد أن لا إله إلا الله وحده لا شريك له، وأن </w:t>
      </w:r>
      <w:r w:rsidR="00152F9D">
        <w:rPr>
          <w:rtl/>
        </w:rPr>
        <w:t>محمّد</w:t>
      </w:r>
      <w:r w:rsidR="003B0815">
        <w:rPr>
          <w:rtl/>
        </w:rPr>
        <w:t>ا</w:t>
      </w:r>
      <w:r w:rsidR="004E30B2">
        <w:rPr>
          <w:rFonts w:hint="cs"/>
          <w:rtl/>
        </w:rPr>
        <w:t>ً</w:t>
      </w:r>
      <w:r w:rsidR="003B0815">
        <w:rPr>
          <w:rtl/>
        </w:rPr>
        <w:t xml:space="preserve"> عبده ورسوله، </w:t>
      </w:r>
      <w:r w:rsidR="00FD0467" w:rsidRPr="00FD0467">
        <w:rPr>
          <w:rStyle w:val="libAlaemChar"/>
          <w:rtl/>
        </w:rPr>
        <w:t>صلى‌الله‌عليه‌وآله‌</w:t>
      </w:r>
      <w:r w:rsidR="003B0815">
        <w:rPr>
          <w:rtl/>
        </w:rPr>
        <w:t>، اللهم أنت أهل الكبرياء والعظمة، وأهل الجود والجبروت، وأهل العفو والمغفرة، وأهل التقوى والرحمة، أسألك في هذا اليوم الذي جعلته للمسلمين عيدا</w:t>
      </w:r>
      <w:r w:rsidR="004E30B2">
        <w:rPr>
          <w:rFonts w:hint="cs"/>
          <w:rtl/>
        </w:rPr>
        <w:t>ً</w:t>
      </w:r>
      <w:r w:rsidR="003B0815">
        <w:rPr>
          <w:rtl/>
        </w:rPr>
        <w:t>، ول</w:t>
      </w:r>
      <w:r w:rsidR="00152F9D">
        <w:rPr>
          <w:rtl/>
        </w:rPr>
        <w:t>محمّد</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187. </w:t>
      </w:r>
    </w:p>
    <w:p w:rsidR="002465B3" w:rsidRDefault="00FD0467" w:rsidP="00FD0467">
      <w:pPr>
        <w:pStyle w:val="libFootnoteCenterBold"/>
        <w:rPr>
          <w:rtl/>
        </w:rPr>
      </w:pPr>
      <w:r>
        <w:rPr>
          <w:rtl/>
        </w:rPr>
        <w:t>الباب - 21</w:t>
      </w:r>
      <w:r w:rsidR="003B0815">
        <w:rPr>
          <w:rtl/>
        </w:rPr>
        <w:t xml:space="preserve"> </w:t>
      </w:r>
    </w:p>
    <w:p w:rsidR="002465B3" w:rsidRDefault="002465B3" w:rsidP="002465B3">
      <w:pPr>
        <w:pStyle w:val="libFootnote0"/>
        <w:rPr>
          <w:rtl/>
        </w:rPr>
      </w:pPr>
      <w:r>
        <w:rPr>
          <w:rtl/>
        </w:rPr>
        <w:t>1 -</w:t>
      </w:r>
      <w:r w:rsidR="003B0815">
        <w:rPr>
          <w:rtl/>
        </w:rPr>
        <w:t xml:space="preserve"> الجعفريات ص 46. </w:t>
      </w:r>
    </w:p>
    <w:p w:rsidR="002465B3" w:rsidRDefault="00FD0467" w:rsidP="00FD0467">
      <w:pPr>
        <w:pStyle w:val="libFootnoteCenterBold"/>
        <w:rPr>
          <w:rtl/>
        </w:rPr>
      </w:pPr>
      <w:r>
        <w:rPr>
          <w:rtl/>
        </w:rPr>
        <w:t>الباب - 22</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90 ص 367 ح 17. </w:t>
      </w:r>
    </w:p>
    <w:p w:rsidR="00EE5CBA" w:rsidRDefault="003B0815" w:rsidP="004675F9">
      <w:pPr>
        <w:pStyle w:val="libNormal0"/>
        <w:rPr>
          <w:rtl/>
        </w:rPr>
      </w:pPr>
      <w:r>
        <w:rPr>
          <w:rtl/>
        </w:rPr>
        <w:br w:type="page"/>
      </w:r>
      <w:r>
        <w:rPr>
          <w:rtl/>
        </w:rPr>
        <w:lastRenderedPageBreak/>
        <w:t>ذخرا</w:t>
      </w:r>
      <w:r w:rsidR="004E30B2">
        <w:rPr>
          <w:rFonts w:hint="cs"/>
          <w:rtl/>
        </w:rPr>
        <w:t>ً</w:t>
      </w:r>
      <w:r>
        <w:rPr>
          <w:rtl/>
        </w:rPr>
        <w:t xml:space="preserve"> ومزيدا</w:t>
      </w:r>
      <w:r w:rsidR="004E30B2">
        <w:rPr>
          <w:rFonts w:hint="cs"/>
          <w:rtl/>
        </w:rPr>
        <w:t>ً</w:t>
      </w:r>
      <w:r>
        <w:rPr>
          <w:rtl/>
        </w:rPr>
        <w:t>، أن تصلي عليه وعلى آله، وأسألك بهذا اليوم الذي شرفته، وكرمته، وعظمته، وفضلته، ب</w:t>
      </w:r>
      <w:r w:rsidR="00152F9D">
        <w:rPr>
          <w:rtl/>
        </w:rPr>
        <w:t>محمّد</w:t>
      </w:r>
      <w:r>
        <w:rPr>
          <w:rtl/>
        </w:rPr>
        <w:t xml:space="preserve"> </w:t>
      </w:r>
      <w:r w:rsidR="00FD0467" w:rsidRPr="00FD0467">
        <w:rPr>
          <w:rStyle w:val="libAlaemChar"/>
          <w:rtl/>
        </w:rPr>
        <w:t>صلى‌الله‌عليه‌وآله‌</w:t>
      </w:r>
      <w:r>
        <w:rPr>
          <w:rtl/>
        </w:rPr>
        <w:t>، أن تغفر لي، ولجميع المؤمنين، والمؤمنات، والمسلمين، والمسلمات، ال</w:t>
      </w:r>
      <w:r w:rsidR="004675F9">
        <w:rPr>
          <w:rFonts w:hint="cs"/>
          <w:rtl/>
        </w:rPr>
        <w:t>أ</w:t>
      </w:r>
      <w:r>
        <w:rPr>
          <w:rtl/>
        </w:rPr>
        <w:t>حياء منهم، وال</w:t>
      </w:r>
      <w:r w:rsidR="004675F9">
        <w:rPr>
          <w:rFonts w:hint="cs"/>
          <w:rtl/>
        </w:rPr>
        <w:t>أ</w:t>
      </w:r>
      <w:r>
        <w:rPr>
          <w:rtl/>
        </w:rPr>
        <w:t>موات، إنك مجيب الدعوات، يا أرحم الراحمين</w:t>
      </w:r>
      <w:r w:rsidR="00E85503">
        <w:rPr>
          <w:rtl/>
        </w:rPr>
        <w:t xml:space="preserve"> »</w:t>
      </w:r>
      <w:r>
        <w:rPr>
          <w:rtl/>
        </w:rPr>
        <w:t xml:space="preserve">. </w:t>
      </w:r>
    </w:p>
    <w:p w:rsidR="00EE5CBA" w:rsidRDefault="00EE5CBA" w:rsidP="003B0815">
      <w:pPr>
        <w:pStyle w:val="libNormal"/>
        <w:rPr>
          <w:rtl/>
        </w:rPr>
      </w:pPr>
      <w:r>
        <w:rPr>
          <w:rtl/>
        </w:rPr>
        <w:t xml:space="preserve">6653 / 2 - </w:t>
      </w:r>
      <w:r w:rsidR="003B0815">
        <w:rPr>
          <w:rtl/>
        </w:rPr>
        <w:t xml:space="preserve">الشيخ الطوسي في المصباح في صفة صلاة العيد: ثم يرفع يديه بالتكبير: فإذا كبر قال: اللهم أنت </w:t>
      </w:r>
      <w:r w:rsidR="002465B3" w:rsidRPr="002465B3">
        <w:rPr>
          <w:rStyle w:val="libFootnotenumChar"/>
          <w:rtl/>
        </w:rPr>
        <w:t>(1)</w:t>
      </w:r>
      <w:r w:rsidR="003B0815">
        <w:rPr>
          <w:rtl/>
        </w:rPr>
        <w:t xml:space="preserve"> أهل الكبرياء والعظمة، وأهل الجود والجبروت، وأهل العفو والرحمة، وأهل التقوى و، المغفرة أسألك بحق هذا اليوم الذي جعلته للمسلمين عيدا</w:t>
      </w:r>
      <w:r w:rsidR="004675F9">
        <w:rPr>
          <w:rFonts w:hint="cs"/>
          <w:rtl/>
        </w:rPr>
        <w:t>ً</w:t>
      </w:r>
      <w:r w:rsidR="003B0815">
        <w:rPr>
          <w:rtl/>
        </w:rPr>
        <w:t>، ول</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ذخرا</w:t>
      </w:r>
      <w:r w:rsidR="004675F9">
        <w:rPr>
          <w:rFonts w:hint="cs"/>
          <w:rtl/>
        </w:rPr>
        <w:t>ً</w:t>
      </w:r>
      <w:r w:rsidR="003B0815">
        <w:rPr>
          <w:rtl/>
        </w:rPr>
        <w:t xml:space="preserve"> ومزيدا</w:t>
      </w:r>
      <w:r w:rsidR="004675F9">
        <w:rPr>
          <w:rFonts w:hint="cs"/>
          <w:rtl/>
        </w:rPr>
        <w:t>ً</w:t>
      </w:r>
      <w:r w:rsidR="003B0815">
        <w:rPr>
          <w:rtl/>
        </w:rPr>
        <w:t xml:space="preserve">، أن تصلي على </w:t>
      </w:r>
      <w:r w:rsidR="00152F9D">
        <w:rPr>
          <w:rtl/>
        </w:rPr>
        <w:t>محمّد</w:t>
      </w:r>
      <w:r w:rsidR="003B0815">
        <w:rPr>
          <w:rtl/>
        </w:rPr>
        <w:t xml:space="preserve"> وآل </w:t>
      </w:r>
      <w:r w:rsidR="00152F9D">
        <w:rPr>
          <w:rtl/>
        </w:rPr>
        <w:t>محمّد</w:t>
      </w:r>
      <w:r w:rsidR="003B0815">
        <w:rPr>
          <w:rtl/>
        </w:rPr>
        <w:t xml:space="preserve">، وأن تدخلني في كل خير أدخلت فيه </w:t>
      </w:r>
      <w:r w:rsidR="00152F9D">
        <w:rPr>
          <w:rtl/>
        </w:rPr>
        <w:t>محمّد</w:t>
      </w:r>
      <w:r w:rsidR="003B0815">
        <w:rPr>
          <w:rtl/>
        </w:rPr>
        <w:t>ا</w:t>
      </w:r>
      <w:r w:rsidR="004675F9">
        <w:rPr>
          <w:rFonts w:hint="cs"/>
          <w:rtl/>
        </w:rPr>
        <w:t>ً</w:t>
      </w:r>
      <w:r w:rsidR="003B0815">
        <w:rPr>
          <w:rtl/>
        </w:rPr>
        <w:t xml:space="preserve"> وآل </w:t>
      </w:r>
      <w:r w:rsidR="00152F9D">
        <w:rPr>
          <w:rtl/>
        </w:rPr>
        <w:t>محمّد</w:t>
      </w:r>
      <w:r w:rsidR="003B0815">
        <w:rPr>
          <w:rtl/>
        </w:rPr>
        <w:t xml:space="preserve">، وأن تخرجني من كل سوء أخرجت منه </w:t>
      </w:r>
      <w:r w:rsidR="00152F9D">
        <w:rPr>
          <w:rtl/>
        </w:rPr>
        <w:t>محمّد</w:t>
      </w:r>
      <w:r w:rsidR="003B0815">
        <w:rPr>
          <w:rtl/>
        </w:rPr>
        <w:t xml:space="preserve">ا وآل </w:t>
      </w:r>
      <w:r w:rsidR="00152F9D">
        <w:rPr>
          <w:rtl/>
        </w:rPr>
        <w:t>محمّد</w:t>
      </w:r>
      <w:r w:rsidR="003B0815">
        <w:rPr>
          <w:rtl/>
        </w:rPr>
        <w:t xml:space="preserve">، صلواتك عليه وعليهم، اللهم إني أسألك خير ما سألك به عبادك الصالحون، وأعوذ بك مما استعاذ منه عبادك الصالحون </w:t>
      </w:r>
      <w:r w:rsidR="002465B3" w:rsidRPr="002465B3">
        <w:rPr>
          <w:rStyle w:val="libFootnotenumChar"/>
          <w:rtl/>
        </w:rPr>
        <w:t>(2)</w:t>
      </w:r>
      <w:r w:rsidR="003B0815">
        <w:rPr>
          <w:rtl/>
        </w:rPr>
        <w:t xml:space="preserve">، ثم يكبر ثالثة، ورابعة، وخامسة، وسادسة، مثل ذلك تفصل بين كل تكبيرتين بما ذكرنا </w:t>
      </w:r>
      <w:r w:rsidR="002465B3" w:rsidRPr="002465B3">
        <w:rPr>
          <w:rStyle w:val="libFootnotenumChar"/>
          <w:rtl/>
        </w:rPr>
        <w:t>(3)</w:t>
      </w:r>
      <w:r w:rsidR="003B0815">
        <w:rPr>
          <w:rtl/>
        </w:rPr>
        <w:t xml:space="preserve"> من الدعاء. </w:t>
      </w:r>
    </w:p>
    <w:p w:rsidR="003B0815" w:rsidRDefault="00EE5CBA" w:rsidP="003B0815">
      <w:pPr>
        <w:pStyle w:val="libNormal"/>
        <w:rPr>
          <w:rtl/>
        </w:rPr>
      </w:pPr>
      <w:r>
        <w:rPr>
          <w:rtl/>
        </w:rPr>
        <w:t xml:space="preserve">6654 / 3 - </w:t>
      </w:r>
      <w:r w:rsidR="003B0815">
        <w:rPr>
          <w:rtl/>
        </w:rPr>
        <w:t>السيد علي بن طاووس: اعلم أننا وقفنا على</w:t>
      </w:r>
      <w:r w:rsidR="00D672A1">
        <w:rPr>
          <w:rtl/>
        </w:rPr>
        <w:t xml:space="preserve"> عدّة</w:t>
      </w:r>
      <w:r w:rsidR="003B0815">
        <w:rPr>
          <w:rtl/>
        </w:rPr>
        <w:t xml:space="preserve"> روايات في صفات صلاة العيد بإسناده إلى ابن أبي قرة، وإلى أبي جعفر بن بابويه، وإلى أبي جعفر الطوسي، وها نحن ذاكرون، رواية واحدة، ثم ذكر رواية المصباح، وفي البحار واما ما ذكره الشيخ في المصباح فلم</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مصباح المتهجد ص 598، وعنه في البحار ج 90 ص 379 ح 29. </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
        <w:rPr>
          <w:rtl/>
        </w:rPr>
      </w:pPr>
      <w:r>
        <w:rPr>
          <w:rtl/>
        </w:rPr>
        <w:t>(2)</w:t>
      </w:r>
      <w:r w:rsidR="003B0815">
        <w:rPr>
          <w:rtl/>
        </w:rPr>
        <w:t xml:space="preserve"> في نسخة: المخلصون، منه (قد</w:t>
      </w:r>
      <w:r w:rsidR="004675F9">
        <w:rPr>
          <w:rFonts w:hint="cs"/>
          <w:rtl/>
        </w:rPr>
        <w:t>ّ</w:t>
      </w:r>
      <w:r w:rsidR="003B0815">
        <w:rPr>
          <w:rtl/>
        </w:rPr>
        <w:t xml:space="preserve">ه). </w:t>
      </w:r>
    </w:p>
    <w:p w:rsidR="002465B3" w:rsidRDefault="002465B3" w:rsidP="002465B3">
      <w:pPr>
        <w:pStyle w:val="libFootnote"/>
        <w:rPr>
          <w:rtl/>
        </w:rPr>
      </w:pPr>
      <w:r>
        <w:rPr>
          <w:rtl/>
        </w:rPr>
        <w:t>(3)</w:t>
      </w:r>
      <w:r w:rsidR="003B0815">
        <w:rPr>
          <w:rtl/>
        </w:rPr>
        <w:t xml:space="preserve"> في المصدر: ذكرناه. </w:t>
      </w:r>
    </w:p>
    <w:p w:rsidR="003B0815" w:rsidRDefault="002465B3" w:rsidP="004675F9">
      <w:pPr>
        <w:pStyle w:val="libFootnote0"/>
        <w:rPr>
          <w:rtl/>
        </w:rPr>
      </w:pPr>
      <w:r>
        <w:rPr>
          <w:rtl/>
        </w:rPr>
        <w:t>3 -</w:t>
      </w:r>
      <w:r w:rsidR="003B0815">
        <w:rPr>
          <w:rtl/>
        </w:rPr>
        <w:t xml:space="preserve"> </w:t>
      </w:r>
      <w:r w:rsidR="004675F9">
        <w:rPr>
          <w:rFonts w:hint="cs"/>
          <w:rtl/>
        </w:rPr>
        <w:t>إ</w:t>
      </w:r>
      <w:r w:rsidR="003B0815">
        <w:rPr>
          <w:rtl/>
        </w:rPr>
        <w:t>قبال ال</w:t>
      </w:r>
      <w:r w:rsidR="004675F9">
        <w:rPr>
          <w:rFonts w:hint="cs"/>
          <w:rtl/>
        </w:rPr>
        <w:t>أ</w:t>
      </w:r>
      <w:r w:rsidR="003B0815">
        <w:rPr>
          <w:rtl/>
        </w:rPr>
        <w:t xml:space="preserve">عمال ص 288، وعنه في البحار ج 90 ص 380 ذيل الحديث 29. </w:t>
      </w:r>
    </w:p>
    <w:p w:rsidR="00EE5CBA" w:rsidRDefault="003B0815" w:rsidP="004675F9">
      <w:pPr>
        <w:pStyle w:val="libNormal0"/>
        <w:rPr>
          <w:rtl/>
        </w:rPr>
      </w:pPr>
      <w:r>
        <w:rPr>
          <w:rtl/>
        </w:rPr>
        <w:br w:type="page"/>
      </w:r>
      <w:r>
        <w:rPr>
          <w:rtl/>
        </w:rPr>
        <w:lastRenderedPageBreak/>
        <w:t xml:space="preserve">أره في رواية، والظاهر أنه مأخوذ من رواية معتبرة عنده اختاره فيه، إذ لا سبيل للاجتهاد في مثله. </w:t>
      </w:r>
    </w:p>
    <w:p w:rsidR="003B0815" w:rsidRDefault="00EE5CBA" w:rsidP="004675F9">
      <w:pPr>
        <w:pStyle w:val="libNormal"/>
        <w:rPr>
          <w:rtl/>
        </w:rPr>
      </w:pPr>
      <w:r>
        <w:rPr>
          <w:rtl/>
        </w:rPr>
        <w:t xml:space="preserve">6655 / 4 - </w:t>
      </w:r>
      <w:r w:rsidR="003B0815">
        <w:rPr>
          <w:rtl/>
        </w:rPr>
        <w:t xml:space="preserve">السيد علي بن طاووس في كتاب عمل شهر رمضان: أخبرنا جماعة بطرقهم المرضيات إلى المشايخ المعظمين </w:t>
      </w:r>
      <w:r w:rsidR="00152F9D">
        <w:rPr>
          <w:rtl/>
        </w:rPr>
        <w:t>محمّد</w:t>
      </w:r>
      <w:r w:rsidR="003B0815">
        <w:rPr>
          <w:rtl/>
        </w:rPr>
        <w:t xml:space="preserve"> بن </w:t>
      </w:r>
      <w:r w:rsidR="00152F9D">
        <w:rPr>
          <w:rtl/>
        </w:rPr>
        <w:t>محمّد</w:t>
      </w:r>
      <w:r w:rsidR="003B0815">
        <w:rPr>
          <w:rtl/>
        </w:rPr>
        <w:t xml:space="preserve"> بن النعمان، والحسين بن عبيد الله، وجعفر بن قولويه، وأبي جعفر الطوسي، وغيرهم، بإسنادهم جمعيا</w:t>
      </w:r>
      <w:r w:rsidR="004675F9">
        <w:rPr>
          <w:rFonts w:hint="cs"/>
          <w:rtl/>
        </w:rPr>
        <w:t>ً</w:t>
      </w:r>
      <w:r w:rsidR="003B0815">
        <w:rPr>
          <w:rtl/>
        </w:rPr>
        <w:t xml:space="preserve"> إلى سعد بن </w:t>
      </w:r>
      <w:r w:rsidR="00152F9D">
        <w:rPr>
          <w:rtl/>
        </w:rPr>
        <w:t>عبدالله</w:t>
      </w:r>
      <w:r w:rsidR="003B0815">
        <w:rPr>
          <w:rtl/>
        </w:rPr>
        <w:t xml:space="preserve"> من كتاب فضل الدعاء المتفق على ثقته، وفضلته وعدالته، باسناده فيه إلى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صلاة العيدين تكبر فيهما </w:t>
      </w:r>
      <w:r w:rsidR="002465B3" w:rsidRPr="002465B3">
        <w:rPr>
          <w:rStyle w:val="libFootnotenumChar"/>
          <w:rtl/>
        </w:rPr>
        <w:t>(1)</w:t>
      </w:r>
      <w:r w:rsidR="003B0815">
        <w:rPr>
          <w:rtl/>
        </w:rPr>
        <w:t xml:space="preserve"> اثنتي عشرة تكبيرة، سبع تكبيرات في ال</w:t>
      </w:r>
      <w:r w:rsidR="004675F9">
        <w:rPr>
          <w:rFonts w:hint="cs"/>
          <w:rtl/>
        </w:rPr>
        <w:t>أُ</w:t>
      </w:r>
      <w:r w:rsidR="003B0815">
        <w:rPr>
          <w:rtl/>
        </w:rPr>
        <w:t xml:space="preserve">ولى، وخمس تكبيرات في الثانية، تكبير </w:t>
      </w:r>
      <w:r w:rsidR="002465B3" w:rsidRPr="002465B3">
        <w:rPr>
          <w:rStyle w:val="libFootnotenumChar"/>
          <w:rtl/>
        </w:rPr>
        <w:t>(2)</w:t>
      </w:r>
      <w:r w:rsidR="003B0815">
        <w:rPr>
          <w:rtl/>
        </w:rPr>
        <w:t xml:space="preserve"> باستفتاح الصلاة، ثم تقرأ الحمد وسورة سبح اسم ربك ال</w:t>
      </w:r>
      <w:r w:rsidR="004675F9">
        <w:rPr>
          <w:rFonts w:hint="cs"/>
          <w:rtl/>
        </w:rPr>
        <w:t>أ</w:t>
      </w:r>
      <w:r w:rsidR="003B0815">
        <w:rPr>
          <w:rtl/>
        </w:rPr>
        <w:t>على، ثم تكبر وتقول: الله أكبر أهل الكبرياء والعظمة، والجلال والقدرة، والسلطان والعزة، والمغفرة والرحمة، الله أكبر أول كل شئ وآخر كل شئ، وبديع كل شئ ومنتهاه، وعالم كل شئ ومنتهاه، الله أكبر مدبر ال</w:t>
      </w:r>
      <w:r w:rsidR="004675F9">
        <w:rPr>
          <w:rFonts w:hint="cs"/>
          <w:rtl/>
        </w:rPr>
        <w:t>أُ</w:t>
      </w:r>
      <w:r w:rsidR="003B0815">
        <w:rPr>
          <w:rtl/>
        </w:rPr>
        <w:t>مور وباعث من في القبور، قابل ال</w:t>
      </w:r>
      <w:r w:rsidR="004675F9">
        <w:rPr>
          <w:rFonts w:hint="cs"/>
          <w:rtl/>
        </w:rPr>
        <w:t>أ</w:t>
      </w:r>
      <w:r w:rsidR="003B0815">
        <w:rPr>
          <w:rtl/>
        </w:rPr>
        <w:t>عمال، مبدئ الخفيات، معلن السرائر، ومصير كل شئ ومرده إليه، الله أكبر عظيم الملكوت، شديد الجبروت، حي لا يموت، الله أكبر دائم لا يزول، إذا قضى أمرا</w:t>
      </w:r>
      <w:r w:rsidR="004675F9">
        <w:rPr>
          <w:rFonts w:hint="cs"/>
          <w:rtl/>
        </w:rPr>
        <w:t>ً</w:t>
      </w:r>
      <w:r w:rsidR="003B0815">
        <w:rPr>
          <w:rtl/>
        </w:rPr>
        <w:t xml:space="preserve"> فإنما يقول له كن فيكون، ثم تكبر، وتركع، وتسجد سجدتين، فذلك سبع تكبيرات، أولها استفتاح الصلاة، وآخرها تكبير الركوع، وتقول في ركوعك: خشع لك قلبي، وسمعي، وبصري، وشعري، وبشري، وما أقلت ال</w:t>
      </w:r>
      <w:r w:rsidR="004675F9">
        <w:rPr>
          <w:rFonts w:hint="cs"/>
          <w:rtl/>
        </w:rPr>
        <w:t>أ</w:t>
      </w:r>
      <w:r w:rsidR="003B0815">
        <w:rPr>
          <w:rtl/>
        </w:rPr>
        <w:t>رض مني الله رب العالمين، سبحان ربي العظيم وبحمده، ثلاث مرات، فإن</w:t>
      </w:r>
    </w:p>
    <w:p w:rsidR="002465B3" w:rsidRDefault="00152F9D" w:rsidP="00152F9D">
      <w:pPr>
        <w:pStyle w:val="libLine"/>
        <w:rPr>
          <w:rtl/>
        </w:rPr>
      </w:pPr>
      <w:r>
        <w:rPr>
          <w:rtl/>
        </w:rPr>
        <w:t>____________________________</w:t>
      </w:r>
    </w:p>
    <w:p w:rsidR="002465B3" w:rsidRDefault="002465B3" w:rsidP="004675F9">
      <w:pPr>
        <w:pStyle w:val="libFootnote0"/>
        <w:rPr>
          <w:rtl/>
        </w:rPr>
      </w:pPr>
      <w:r>
        <w:rPr>
          <w:rtl/>
        </w:rPr>
        <w:t>4 -</w:t>
      </w:r>
      <w:r w:rsidR="003B0815">
        <w:rPr>
          <w:rtl/>
        </w:rPr>
        <w:t xml:space="preserve"> </w:t>
      </w:r>
      <w:r w:rsidR="004675F9">
        <w:rPr>
          <w:rFonts w:hint="cs"/>
          <w:rtl/>
        </w:rPr>
        <w:t>إ</w:t>
      </w:r>
      <w:r w:rsidR="003B0815">
        <w:rPr>
          <w:rtl/>
        </w:rPr>
        <w:t>قبال ال</w:t>
      </w:r>
      <w:r w:rsidR="004675F9">
        <w:rPr>
          <w:rFonts w:hint="cs"/>
          <w:rtl/>
        </w:rPr>
        <w:t>أ</w:t>
      </w:r>
      <w:r w:rsidR="003B0815">
        <w:rPr>
          <w:rtl/>
        </w:rPr>
        <w:t xml:space="preserve">عمال ص 428. </w:t>
      </w:r>
    </w:p>
    <w:p w:rsidR="002465B3" w:rsidRDefault="002465B3" w:rsidP="002465B3">
      <w:pPr>
        <w:pStyle w:val="libFootnote"/>
        <w:rPr>
          <w:rtl/>
        </w:rPr>
      </w:pPr>
      <w:r>
        <w:rPr>
          <w:rtl/>
        </w:rPr>
        <w:t>(1)</w:t>
      </w:r>
      <w:r w:rsidR="003B0815">
        <w:rPr>
          <w:rtl/>
        </w:rPr>
        <w:t xml:space="preserve"> في المصدر: فيها. </w:t>
      </w:r>
    </w:p>
    <w:p w:rsidR="003B0815" w:rsidRDefault="002465B3" w:rsidP="002465B3">
      <w:pPr>
        <w:pStyle w:val="libFootnote"/>
        <w:rPr>
          <w:rtl/>
        </w:rPr>
      </w:pPr>
      <w:r>
        <w:rPr>
          <w:rtl/>
        </w:rPr>
        <w:t>(2)</w:t>
      </w:r>
      <w:r w:rsidR="003B0815">
        <w:rPr>
          <w:rtl/>
        </w:rPr>
        <w:t xml:space="preserve"> وفيه: تكب</w:t>
      </w:r>
      <w:r w:rsidR="004675F9">
        <w:rPr>
          <w:rFonts w:hint="cs"/>
          <w:rtl/>
        </w:rPr>
        <w:t>ّ</w:t>
      </w:r>
      <w:r w:rsidR="003B0815">
        <w:rPr>
          <w:rtl/>
        </w:rPr>
        <w:t xml:space="preserve">ر. </w:t>
      </w:r>
    </w:p>
    <w:p w:rsidR="003B0815" w:rsidRDefault="003B0815" w:rsidP="004675F9">
      <w:pPr>
        <w:pStyle w:val="libNormal0"/>
        <w:rPr>
          <w:rtl/>
        </w:rPr>
      </w:pPr>
      <w:r>
        <w:rPr>
          <w:rtl/>
        </w:rPr>
        <w:br w:type="page"/>
      </w:r>
      <w:r>
        <w:rPr>
          <w:rtl/>
        </w:rPr>
        <w:lastRenderedPageBreak/>
        <w:t xml:space="preserve">أحببت أن تزيد فزد ما شئت، ثم ترفع رأسك </w:t>
      </w:r>
      <w:r w:rsidR="00FD0467">
        <w:rPr>
          <w:rtl/>
        </w:rPr>
        <w:t>[</w:t>
      </w:r>
      <w:r>
        <w:rPr>
          <w:rtl/>
        </w:rPr>
        <w:t xml:space="preserve"> من الركوع </w:t>
      </w:r>
      <w:r w:rsidR="00FD0467">
        <w:rPr>
          <w:rtl/>
        </w:rPr>
        <w:t>]</w:t>
      </w:r>
      <w:r>
        <w:rPr>
          <w:rtl/>
        </w:rPr>
        <w:t xml:space="preserve"> </w:t>
      </w:r>
      <w:r w:rsidR="002465B3" w:rsidRPr="002465B3">
        <w:rPr>
          <w:rStyle w:val="libFootnotenumChar"/>
          <w:rtl/>
        </w:rPr>
        <w:t>(3)</w:t>
      </w:r>
      <w:r>
        <w:rPr>
          <w:rtl/>
        </w:rPr>
        <w:t xml:space="preserve"> وتعتدل وتقيم صلبك وتقول: الحمد لله، والحول والعظمة والقدرة، والقوة، والعزة، والسلطان والملك، والجبروت، والكبرياء، وما سكن في الليل والنهار، لله رب العالمين، لا شريك له ثم تسجد وتقول في سجودك: سجد وجهي البالي، الفاني، الخاطئ، المذنب، لوجهك لباقي، الدائم، العزيز، الحكيم، غير مستنكف </w:t>
      </w:r>
      <w:r w:rsidR="00FD0467">
        <w:rPr>
          <w:rtl/>
        </w:rPr>
        <w:t>[</w:t>
      </w:r>
      <w:r>
        <w:rPr>
          <w:rtl/>
        </w:rPr>
        <w:t xml:space="preserve"> ولا مستحسر ولا مستعظم </w:t>
      </w:r>
      <w:r w:rsidR="00FD0467">
        <w:rPr>
          <w:rtl/>
        </w:rPr>
        <w:t>]</w:t>
      </w:r>
      <w:r>
        <w:rPr>
          <w:rtl/>
        </w:rPr>
        <w:t xml:space="preserve"> </w:t>
      </w:r>
      <w:r w:rsidR="002465B3" w:rsidRPr="002465B3">
        <w:rPr>
          <w:rStyle w:val="libFootnotenumChar"/>
          <w:rtl/>
        </w:rPr>
        <w:t>(4)</w:t>
      </w:r>
      <w:r>
        <w:rPr>
          <w:rtl/>
        </w:rPr>
        <w:t xml:space="preserve"> ولا متجبر بل بائس فقير خائف مستجير عبد ذليل مهين حقير، سبحانك </w:t>
      </w:r>
      <w:r w:rsidR="00FD0467">
        <w:rPr>
          <w:rtl/>
        </w:rPr>
        <w:t>[</w:t>
      </w:r>
      <w:r>
        <w:rPr>
          <w:rtl/>
        </w:rPr>
        <w:t xml:space="preserve"> وبحمدك </w:t>
      </w:r>
      <w:r w:rsidR="00FD0467">
        <w:rPr>
          <w:rtl/>
        </w:rPr>
        <w:t>]</w:t>
      </w:r>
      <w:r>
        <w:rPr>
          <w:rtl/>
        </w:rPr>
        <w:t xml:space="preserve"> </w:t>
      </w:r>
      <w:r w:rsidR="002465B3" w:rsidRPr="002465B3">
        <w:rPr>
          <w:rStyle w:val="libFootnotenumChar"/>
          <w:rtl/>
        </w:rPr>
        <w:t>(5)</w:t>
      </w:r>
      <w:r>
        <w:rPr>
          <w:rtl/>
        </w:rPr>
        <w:t xml:space="preserve"> أستغفرك، وأتوب إليك، ثم تسبح وترفع رأسك، وتقول: اللهم صل على </w:t>
      </w:r>
      <w:r w:rsidR="00152F9D">
        <w:rPr>
          <w:rtl/>
        </w:rPr>
        <w:t>محمّد</w:t>
      </w:r>
      <w:r>
        <w:rPr>
          <w:rtl/>
        </w:rPr>
        <w:t>، وعلي، وفاطمة، والحسن، والحسين، وال</w:t>
      </w:r>
      <w:r w:rsidR="004675F9">
        <w:rPr>
          <w:rFonts w:hint="cs"/>
          <w:rtl/>
        </w:rPr>
        <w:t>أ</w:t>
      </w:r>
      <w:r>
        <w:rPr>
          <w:rtl/>
        </w:rPr>
        <w:t xml:space="preserve">ئمة، واغفر لي، وارحمني، ولا تقطع بي عن </w:t>
      </w:r>
      <w:r w:rsidR="00152F9D">
        <w:rPr>
          <w:rtl/>
        </w:rPr>
        <w:t>محمّد</w:t>
      </w:r>
      <w:r>
        <w:rPr>
          <w:rtl/>
        </w:rPr>
        <w:t xml:space="preserve"> وآل </w:t>
      </w:r>
      <w:r w:rsidR="00152F9D">
        <w:rPr>
          <w:rtl/>
        </w:rPr>
        <w:t>محمّد</w:t>
      </w:r>
      <w:r>
        <w:rPr>
          <w:rtl/>
        </w:rPr>
        <w:t xml:space="preserve"> في الدنيا وال</w:t>
      </w:r>
      <w:r w:rsidR="004675F9">
        <w:rPr>
          <w:rFonts w:hint="cs"/>
          <w:rtl/>
        </w:rPr>
        <w:t>آ</w:t>
      </w:r>
      <w:r>
        <w:rPr>
          <w:rtl/>
        </w:rPr>
        <w:t>خرة، واجعلني معهم، وفيهم، وفي زمرتهم، ومن المقربين، آمين رب العالمين، ثم تسجد الثانية، وتقول مثل الذي قلت في ال</w:t>
      </w:r>
      <w:r w:rsidR="004675F9">
        <w:rPr>
          <w:rFonts w:hint="cs"/>
          <w:rtl/>
        </w:rPr>
        <w:t>أُ</w:t>
      </w:r>
      <w:r>
        <w:rPr>
          <w:rtl/>
        </w:rPr>
        <w:t>ولى، فإذا نهضت في الثانية، تقول: برئت إلى الله من الحول والقوة، لا حول ولا قوة إلا بالله ثم تقرأ فاتحة الكتاب، وسورة والشمس وضحيها، ثم تكبر وتقول: الله أكبر خشعت لك يا رب ال</w:t>
      </w:r>
      <w:r w:rsidR="004675F9">
        <w:rPr>
          <w:rFonts w:hint="cs"/>
          <w:rtl/>
        </w:rPr>
        <w:t>أ</w:t>
      </w:r>
      <w:r>
        <w:rPr>
          <w:rtl/>
        </w:rPr>
        <w:t>صوات، وعنت لك الوجوه، وحارت من دونك ال</w:t>
      </w:r>
      <w:r w:rsidR="004675F9">
        <w:rPr>
          <w:rFonts w:hint="cs"/>
          <w:rtl/>
        </w:rPr>
        <w:t>أ</w:t>
      </w:r>
      <w:r>
        <w:rPr>
          <w:rtl/>
        </w:rPr>
        <w:t xml:space="preserve">بصار، الله أكبر </w:t>
      </w:r>
      <w:r w:rsidR="00FD0467">
        <w:rPr>
          <w:rtl/>
        </w:rPr>
        <w:t>[</w:t>
      </w:r>
      <w:r>
        <w:rPr>
          <w:rtl/>
        </w:rPr>
        <w:t xml:space="preserve"> الله أكبر </w:t>
      </w:r>
      <w:r w:rsidR="00FD0467">
        <w:rPr>
          <w:rtl/>
        </w:rPr>
        <w:t>]</w:t>
      </w:r>
      <w:r>
        <w:rPr>
          <w:rtl/>
        </w:rPr>
        <w:t xml:space="preserve"> </w:t>
      </w:r>
      <w:r w:rsidR="002465B3" w:rsidRPr="002465B3">
        <w:rPr>
          <w:rStyle w:val="libFootnotenumChar"/>
          <w:rtl/>
        </w:rPr>
        <w:t>(6)</w:t>
      </w:r>
      <w:r>
        <w:rPr>
          <w:rtl/>
        </w:rPr>
        <w:t xml:space="preserve"> كلت ال</w:t>
      </w:r>
      <w:r w:rsidR="004675F9">
        <w:rPr>
          <w:rFonts w:hint="cs"/>
          <w:rtl/>
        </w:rPr>
        <w:t>أ</w:t>
      </w:r>
      <w:r>
        <w:rPr>
          <w:rtl/>
        </w:rPr>
        <w:t>لسن عن صفة عظمتك، والنواصي كلها بيدك، ومقادير ال</w:t>
      </w:r>
      <w:r w:rsidR="004675F9">
        <w:rPr>
          <w:rFonts w:hint="cs"/>
          <w:rtl/>
        </w:rPr>
        <w:t>أُ</w:t>
      </w:r>
      <w:r>
        <w:rPr>
          <w:rtl/>
        </w:rPr>
        <w:t xml:space="preserve">مور كلها إليك، لا يقضي فيها غيرك، ولا يتم شئ منها دونك، </w:t>
      </w:r>
      <w:r w:rsidR="004675F9">
        <w:rPr>
          <w:rFonts w:hint="cs"/>
          <w:rtl/>
        </w:rPr>
        <w:t>(</w:t>
      </w:r>
      <w:r>
        <w:rPr>
          <w:rtl/>
        </w:rPr>
        <w:t>الله أكبر أحاط بكل شئ علمك، وقهر كل شئ عزك، ونفذ في كل شئ أمرك، وقام كل شئ بك</w:t>
      </w:r>
      <w:r w:rsidR="004675F9">
        <w:rPr>
          <w:rFonts w:hint="cs"/>
          <w:rtl/>
        </w:rPr>
        <w:t>)</w:t>
      </w:r>
      <w:r>
        <w:rPr>
          <w:rtl/>
        </w:rPr>
        <w:t xml:space="preserve"> </w:t>
      </w:r>
      <w:r w:rsidR="002465B3" w:rsidRPr="002465B3">
        <w:rPr>
          <w:rStyle w:val="libFootnotenumChar"/>
          <w:rtl/>
        </w:rPr>
        <w:t>(7)</w:t>
      </w:r>
      <w:r>
        <w:rPr>
          <w:rtl/>
        </w:rPr>
        <w:t xml:space="preserve"> الله أكبر تواضع كل شئ لعظمتك، وذل كل شئ</w:t>
      </w:r>
    </w:p>
    <w:p w:rsidR="002465B3" w:rsidRDefault="00152F9D" w:rsidP="00152F9D">
      <w:pPr>
        <w:pStyle w:val="libLine"/>
        <w:rPr>
          <w:rtl/>
        </w:rPr>
      </w:pPr>
      <w:r>
        <w:rPr>
          <w:rtl/>
        </w:rPr>
        <w:t>____________________________</w:t>
      </w:r>
    </w:p>
    <w:p w:rsidR="002465B3" w:rsidRDefault="002465B3" w:rsidP="004675F9">
      <w:pPr>
        <w:pStyle w:val="libFootnote"/>
        <w:rPr>
          <w:rtl/>
        </w:rPr>
      </w:pPr>
      <w:r>
        <w:rPr>
          <w:rtl/>
        </w:rPr>
        <w:t>(3)</w:t>
      </w:r>
      <w:r w:rsidR="003B0815">
        <w:rPr>
          <w:rtl/>
        </w:rPr>
        <w:t xml:space="preserve"> </w:t>
      </w:r>
      <w:r w:rsidR="004675F9">
        <w:rPr>
          <w:rFonts w:hint="cs"/>
          <w:rtl/>
        </w:rPr>
        <w:t>أ</w:t>
      </w:r>
      <w:r w:rsidR="003B0815">
        <w:rPr>
          <w:rtl/>
        </w:rPr>
        <w:t xml:space="preserve">ثبتناه من المصدر. </w:t>
      </w:r>
    </w:p>
    <w:p w:rsidR="002465B3" w:rsidRDefault="002465B3" w:rsidP="004675F9">
      <w:pPr>
        <w:pStyle w:val="libFootnote"/>
        <w:rPr>
          <w:rtl/>
        </w:rPr>
      </w:pPr>
      <w:r>
        <w:rPr>
          <w:rtl/>
        </w:rPr>
        <w:t>(4)</w:t>
      </w:r>
      <w:r w:rsidR="003B0815">
        <w:rPr>
          <w:rtl/>
        </w:rPr>
        <w:t xml:space="preserve"> و </w:t>
      </w:r>
      <w:r>
        <w:rPr>
          <w:rtl/>
        </w:rPr>
        <w:t>(5)</w:t>
      </w:r>
      <w:r w:rsidR="003B0815">
        <w:rPr>
          <w:rtl/>
        </w:rPr>
        <w:t xml:space="preserve"> و </w:t>
      </w:r>
      <w:r>
        <w:rPr>
          <w:rtl/>
        </w:rPr>
        <w:t>(6)</w:t>
      </w:r>
      <w:r w:rsidR="003B0815">
        <w:rPr>
          <w:rtl/>
        </w:rPr>
        <w:t xml:space="preserve"> </w:t>
      </w:r>
      <w:r w:rsidR="004675F9">
        <w:rPr>
          <w:rFonts w:hint="cs"/>
          <w:rtl/>
        </w:rPr>
        <w:t>أ</w:t>
      </w:r>
      <w:r w:rsidR="003B0815">
        <w:rPr>
          <w:rtl/>
        </w:rPr>
        <w:t xml:space="preserve">ثبتناها من المصدر. </w:t>
      </w:r>
    </w:p>
    <w:p w:rsidR="003B0815" w:rsidRDefault="002465B3" w:rsidP="002465B3">
      <w:pPr>
        <w:pStyle w:val="libFootnote"/>
        <w:rPr>
          <w:rtl/>
        </w:rPr>
      </w:pPr>
      <w:r>
        <w:rPr>
          <w:rtl/>
        </w:rPr>
        <w:t>(7)</w:t>
      </w:r>
      <w:r w:rsidR="003B0815">
        <w:rPr>
          <w:rtl/>
        </w:rPr>
        <w:t xml:space="preserve"> ما بين القوسين ليس في المصدر. </w:t>
      </w:r>
    </w:p>
    <w:p w:rsidR="00FD0467" w:rsidRDefault="003B0815" w:rsidP="004675F9">
      <w:pPr>
        <w:pStyle w:val="libNormal0"/>
        <w:rPr>
          <w:rtl/>
        </w:rPr>
      </w:pPr>
      <w:r>
        <w:rPr>
          <w:rtl/>
        </w:rPr>
        <w:br w:type="page"/>
      </w:r>
      <w:r>
        <w:rPr>
          <w:rtl/>
        </w:rPr>
        <w:lastRenderedPageBreak/>
        <w:t>لعزك واستسلم كل شئ لقدرتك، وخضع كل شئ لملكك، الله أكبر، ثم تكبر وتقول وأنت راكع مثل ما قلت في ركوعك ال</w:t>
      </w:r>
      <w:r w:rsidR="004675F9">
        <w:rPr>
          <w:rFonts w:hint="cs"/>
          <w:rtl/>
        </w:rPr>
        <w:t>أ</w:t>
      </w:r>
      <w:r>
        <w:rPr>
          <w:rtl/>
        </w:rPr>
        <w:t>ول، وكذلك في السجود مثل ما قلت في الركعة ال</w:t>
      </w:r>
      <w:r w:rsidR="004675F9">
        <w:rPr>
          <w:rFonts w:hint="cs"/>
          <w:rtl/>
        </w:rPr>
        <w:t>أُ</w:t>
      </w:r>
      <w:r>
        <w:rPr>
          <w:rtl/>
        </w:rPr>
        <w:t xml:space="preserve">ولى، ثم تشهد بما تتشهد به في الصلاة </w:t>
      </w:r>
      <w:r w:rsidR="002465B3" w:rsidRPr="002465B3">
        <w:rPr>
          <w:rStyle w:val="libFootnotenumChar"/>
          <w:rtl/>
        </w:rPr>
        <w:t>(8</w:t>
      </w:r>
      <w:r w:rsidR="004675F9">
        <w:rPr>
          <w:rStyle w:val="libFootnotenumChar"/>
          <w:rFonts w:hint="cs"/>
          <w:rtl/>
        </w:rPr>
        <w:t>)</w:t>
      </w:r>
      <w:r w:rsidR="004675F9">
        <w:rPr>
          <w:rFonts w:hint="cs"/>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76" w:name="_Toc366285045"/>
      <w:r>
        <w:rPr>
          <w:rtl/>
        </w:rPr>
        <w:t xml:space="preserve">23 - </w:t>
      </w:r>
      <w:r w:rsidR="00556A70" w:rsidRPr="00556A70">
        <w:rPr>
          <w:rStyle w:val="libAlaemHeading2Char"/>
          <w:rtl/>
        </w:rPr>
        <w:t>(</w:t>
      </w:r>
      <w:r>
        <w:rPr>
          <w:rtl/>
        </w:rPr>
        <w:t xml:space="preserve"> </w:t>
      </w:r>
      <w:r w:rsidR="003B0815">
        <w:rPr>
          <w:rtl/>
        </w:rPr>
        <w:t>باب جواز خروج النساء في العيد للصلاة وعدم وجوبها عليهن، وكراهة خروج ذوات الهيئات والجمال منهن</w:t>
      </w:r>
      <w:r w:rsidR="00556A70" w:rsidRPr="00556A70">
        <w:rPr>
          <w:rStyle w:val="libAlaemHeading2Char"/>
          <w:rtl/>
        </w:rPr>
        <w:t xml:space="preserve"> )</w:t>
      </w:r>
      <w:bookmarkEnd w:id="76"/>
      <w:r w:rsidR="003B0815">
        <w:rPr>
          <w:rtl/>
        </w:rPr>
        <w:t xml:space="preserve"> </w:t>
      </w:r>
    </w:p>
    <w:p w:rsidR="00EE5CBA" w:rsidRDefault="00EE5CBA" w:rsidP="003B0815">
      <w:pPr>
        <w:pStyle w:val="libNormal"/>
        <w:rPr>
          <w:rtl/>
        </w:rPr>
      </w:pPr>
      <w:r>
        <w:rPr>
          <w:rtl/>
        </w:rPr>
        <w:t xml:space="preserve">6656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رخص رسول الله </w:t>
      </w:r>
      <w:r w:rsidR="00FD0467" w:rsidRPr="00FD0467">
        <w:rPr>
          <w:rStyle w:val="libAlaemChar"/>
          <w:rtl/>
        </w:rPr>
        <w:t>صلى‌الله‌عليه‌وآله‌</w:t>
      </w:r>
      <w:r w:rsidR="003B0815">
        <w:rPr>
          <w:rtl/>
        </w:rPr>
        <w:t xml:space="preserve"> في خروج النساء العواتق </w:t>
      </w:r>
      <w:r w:rsidR="002465B3" w:rsidRPr="002465B3">
        <w:rPr>
          <w:rStyle w:val="libFootnotenumChar"/>
          <w:rtl/>
        </w:rPr>
        <w:t>(1)</w:t>
      </w:r>
      <w:r w:rsidR="003B0815">
        <w:rPr>
          <w:rtl/>
        </w:rPr>
        <w:t xml:space="preserve"> للعيدين للتعرض للرزق يعني النكاح</w:t>
      </w:r>
      <w:r w:rsidR="00E85503">
        <w:rPr>
          <w:rtl/>
        </w:rPr>
        <w:t xml:space="preserve"> »</w:t>
      </w:r>
      <w:r w:rsidR="003B0815">
        <w:rPr>
          <w:rtl/>
        </w:rPr>
        <w:t xml:space="preserve">. </w:t>
      </w:r>
    </w:p>
    <w:p w:rsidR="00FD0467" w:rsidRDefault="00EE5CBA" w:rsidP="003B0815">
      <w:pPr>
        <w:pStyle w:val="libNormal"/>
        <w:rPr>
          <w:rtl/>
        </w:rPr>
      </w:pPr>
      <w:r>
        <w:rPr>
          <w:rtl/>
        </w:rPr>
        <w:t xml:space="preserve">6657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أن رسول الله </w:t>
      </w:r>
      <w:r w:rsidR="00FD0467" w:rsidRPr="00FD0467">
        <w:rPr>
          <w:rStyle w:val="libAlaemChar"/>
          <w:rtl/>
        </w:rPr>
        <w:t>صلى‌الله‌عليه‌وآله‌</w:t>
      </w:r>
      <w:r w:rsidR="003B0815">
        <w:rPr>
          <w:rtl/>
        </w:rPr>
        <w:t xml:space="preserve"> أمر النساء أن يصلين في العيدين أربع ركعات.</w:t>
      </w:r>
      <w:r w:rsidR="00FD0467">
        <w:rPr>
          <w:rtl/>
        </w:rPr>
        <w:t xml:space="preserve"> </w:t>
      </w:r>
    </w:p>
    <w:p w:rsidR="00EE5CBA" w:rsidRDefault="00FD0467" w:rsidP="004675F9">
      <w:pPr>
        <w:pStyle w:val="Heading2Center"/>
        <w:rPr>
          <w:rtl/>
        </w:rPr>
      </w:pPr>
      <w:r>
        <w:rPr>
          <w:rtl/>
        </w:rPr>
        <w:t xml:space="preserve"> </w:t>
      </w:r>
      <w:bookmarkStart w:id="77" w:name="_Toc366285046"/>
      <w:r>
        <w:rPr>
          <w:rtl/>
        </w:rPr>
        <w:t xml:space="preserve">24 - </w:t>
      </w:r>
      <w:r w:rsidR="00556A70" w:rsidRPr="00556A70">
        <w:rPr>
          <w:rStyle w:val="libAlaemHeading2Char"/>
          <w:rtl/>
        </w:rPr>
        <w:t>(</w:t>
      </w:r>
      <w:r>
        <w:rPr>
          <w:rtl/>
        </w:rPr>
        <w:t xml:space="preserve"> </w:t>
      </w:r>
      <w:r w:rsidR="003B0815">
        <w:rPr>
          <w:rtl/>
        </w:rPr>
        <w:t>باب أن وقت صلاة العيد ما بين طلوع الشمس إلى الزوال، واستحباب كون ذبح ال</w:t>
      </w:r>
      <w:r w:rsidR="004675F9">
        <w:rPr>
          <w:rFonts w:hint="cs"/>
          <w:rtl/>
        </w:rPr>
        <w:t>أ</w:t>
      </w:r>
      <w:r w:rsidR="003B0815">
        <w:rPr>
          <w:rtl/>
        </w:rPr>
        <w:t>ضحية بعد الصلاة</w:t>
      </w:r>
      <w:r w:rsidR="00556A70" w:rsidRPr="00556A70">
        <w:rPr>
          <w:rStyle w:val="libAlaemHeading2Char"/>
          <w:rtl/>
        </w:rPr>
        <w:t xml:space="preserve"> )</w:t>
      </w:r>
      <w:bookmarkEnd w:id="77"/>
      <w:r w:rsidR="003B0815">
        <w:rPr>
          <w:rtl/>
        </w:rPr>
        <w:t xml:space="preserve"> </w:t>
      </w:r>
    </w:p>
    <w:p w:rsidR="003B0815" w:rsidRDefault="00EE5CBA" w:rsidP="003B0815">
      <w:pPr>
        <w:pStyle w:val="libNormal"/>
        <w:rPr>
          <w:rtl/>
        </w:rPr>
      </w:pPr>
      <w:r>
        <w:rPr>
          <w:rtl/>
        </w:rPr>
        <w:t xml:space="preserve">6658 / 1 - </w:t>
      </w:r>
      <w:r w:rsidR="003B0815">
        <w:rPr>
          <w:rtl/>
        </w:rPr>
        <w:t>الصدوق في المقنع: وليس لهما أذان ولا إقامة، وأذانهما طلوع</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(8)</w:t>
      </w:r>
      <w:r w:rsidR="003B0815">
        <w:rPr>
          <w:rtl/>
        </w:rPr>
        <w:t xml:space="preserve"> في المصدر: ساير الصلوات. </w:t>
      </w:r>
    </w:p>
    <w:p w:rsidR="002465B3" w:rsidRDefault="00FD0467" w:rsidP="00FD0467">
      <w:pPr>
        <w:pStyle w:val="libFootnoteCenterBold"/>
        <w:rPr>
          <w:rtl/>
        </w:rPr>
      </w:pPr>
      <w:r>
        <w:rPr>
          <w:rtl/>
        </w:rPr>
        <w:t>الباب - 23</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186، وعنه في البحار ج 90 ص 374 ح 27. </w:t>
      </w:r>
    </w:p>
    <w:p w:rsidR="002465B3" w:rsidRDefault="002465B3" w:rsidP="004675F9">
      <w:pPr>
        <w:pStyle w:val="libFootnote"/>
        <w:rPr>
          <w:rtl/>
        </w:rPr>
      </w:pPr>
      <w:r>
        <w:rPr>
          <w:rtl/>
        </w:rPr>
        <w:t>(1)</w:t>
      </w:r>
      <w:r w:rsidR="003B0815">
        <w:rPr>
          <w:rtl/>
        </w:rPr>
        <w:t xml:space="preserve"> العاتق: البكر التي لم تبن عن اهلها.. الشاب</w:t>
      </w:r>
      <w:r w:rsidR="004675F9">
        <w:rPr>
          <w:rFonts w:hint="cs"/>
          <w:rtl/>
        </w:rPr>
        <w:t>ّ</w:t>
      </w:r>
      <w:r w:rsidR="003B0815">
        <w:rPr>
          <w:rtl/>
        </w:rPr>
        <w:t xml:space="preserve">ة </w:t>
      </w:r>
      <w:r w:rsidR="004675F9">
        <w:rPr>
          <w:rFonts w:hint="cs"/>
          <w:rtl/>
        </w:rPr>
        <w:t>أ</w:t>
      </w:r>
      <w:r w:rsidR="003B0815">
        <w:rPr>
          <w:rtl/>
        </w:rPr>
        <w:t xml:space="preserve">ول ما تدرك، والجمع عواتق (لسان العرب - عتق - ج 10 ص 235). </w:t>
      </w:r>
    </w:p>
    <w:p w:rsidR="002465B3" w:rsidRDefault="002465B3" w:rsidP="002465B3">
      <w:pPr>
        <w:pStyle w:val="libFootnote0"/>
        <w:rPr>
          <w:rtl/>
        </w:rPr>
      </w:pPr>
      <w:r>
        <w:rPr>
          <w:rtl/>
        </w:rPr>
        <w:t>2 -</w:t>
      </w:r>
      <w:r w:rsidR="003B0815">
        <w:rPr>
          <w:rtl/>
        </w:rPr>
        <w:t xml:space="preserve"> الجعفريات ص 40. </w:t>
      </w:r>
    </w:p>
    <w:p w:rsidR="002465B3" w:rsidRDefault="00FD0467" w:rsidP="00FD0467">
      <w:pPr>
        <w:pStyle w:val="libFootnoteCenterBold"/>
        <w:rPr>
          <w:rtl/>
        </w:rPr>
      </w:pPr>
      <w:r>
        <w:rPr>
          <w:rtl/>
        </w:rPr>
        <w:t>الباب - 24</w:t>
      </w:r>
      <w:r w:rsidR="003B0815">
        <w:rPr>
          <w:rtl/>
        </w:rPr>
        <w:t xml:space="preserve"> </w:t>
      </w:r>
    </w:p>
    <w:p w:rsidR="003B0815" w:rsidRDefault="002465B3" w:rsidP="002465B3">
      <w:pPr>
        <w:pStyle w:val="libFootnote0"/>
        <w:rPr>
          <w:rtl/>
        </w:rPr>
      </w:pPr>
      <w:r>
        <w:rPr>
          <w:rtl/>
        </w:rPr>
        <w:t>1 -</w:t>
      </w:r>
      <w:r w:rsidR="003B0815">
        <w:rPr>
          <w:rtl/>
        </w:rPr>
        <w:t xml:space="preserve"> المقنع ص 46. </w:t>
      </w:r>
    </w:p>
    <w:p w:rsidR="00FD0467" w:rsidRDefault="003B0815" w:rsidP="004675F9">
      <w:pPr>
        <w:pStyle w:val="libNormal0"/>
        <w:rPr>
          <w:rtl/>
        </w:rPr>
      </w:pPr>
      <w:r>
        <w:rPr>
          <w:rtl/>
        </w:rPr>
        <w:br w:type="page"/>
      </w:r>
      <w:r>
        <w:rPr>
          <w:rtl/>
        </w:rPr>
        <w:lastRenderedPageBreak/>
        <w:t xml:space="preserve">الشمس قال: ولا تضحي حتى ينصرف </w:t>
      </w:r>
      <w:r w:rsidR="00AA1F1C">
        <w:rPr>
          <w:rtl/>
        </w:rPr>
        <w:t>الإمام</w:t>
      </w:r>
      <w:r>
        <w:rPr>
          <w:rtl/>
        </w:rPr>
        <w:t>.</w:t>
      </w:r>
      <w:r w:rsidR="00FD0467">
        <w:rPr>
          <w:rtl/>
        </w:rPr>
        <w:t xml:space="preserve"> </w:t>
      </w:r>
    </w:p>
    <w:p w:rsidR="00EE5CBA" w:rsidRDefault="00FD0467" w:rsidP="00FD0467">
      <w:pPr>
        <w:pStyle w:val="Heading2Center"/>
        <w:rPr>
          <w:rtl/>
        </w:rPr>
      </w:pPr>
      <w:r>
        <w:rPr>
          <w:rtl/>
        </w:rPr>
        <w:t xml:space="preserve"> </w:t>
      </w:r>
      <w:bookmarkStart w:id="78" w:name="_Toc366285047"/>
      <w:r>
        <w:rPr>
          <w:rtl/>
        </w:rPr>
        <w:t xml:space="preserve">25 - </w:t>
      </w:r>
      <w:r w:rsidR="00556A70" w:rsidRPr="00556A70">
        <w:rPr>
          <w:rStyle w:val="libAlaemHeading2Char"/>
          <w:rtl/>
        </w:rPr>
        <w:t>(</w:t>
      </w:r>
      <w:r>
        <w:rPr>
          <w:rtl/>
        </w:rPr>
        <w:t xml:space="preserve"> </w:t>
      </w:r>
      <w:r w:rsidR="003B0815">
        <w:rPr>
          <w:rtl/>
        </w:rPr>
        <w:t>باب استحباب رفع اليدين عند كل تكبيرة، واستماع الخطبة</w:t>
      </w:r>
      <w:r w:rsidR="00556A70" w:rsidRPr="00556A70">
        <w:rPr>
          <w:rStyle w:val="libAlaemHeading2Char"/>
          <w:rtl/>
        </w:rPr>
        <w:t xml:space="preserve"> )</w:t>
      </w:r>
      <w:bookmarkEnd w:id="78"/>
      <w:r w:rsidR="003B0815">
        <w:rPr>
          <w:rtl/>
        </w:rPr>
        <w:t xml:space="preserve"> </w:t>
      </w:r>
    </w:p>
    <w:p w:rsidR="00FD0467" w:rsidRDefault="00EE5CBA" w:rsidP="003B0815">
      <w:pPr>
        <w:pStyle w:val="libNormal"/>
        <w:rPr>
          <w:rtl/>
        </w:rPr>
      </w:pPr>
      <w:r>
        <w:rPr>
          <w:rtl/>
        </w:rPr>
        <w:t xml:space="preserve">6659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يستقبل الناس </w:t>
      </w:r>
      <w:r w:rsidR="00AA1F1C">
        <w:rPr>
          <w:rtl/>
        </w:rPr>
        <w:t>الإمام</w:t>
      </w:r>
      <w:r w:rsidR="003B0815">
        <w:rPr>
          <w:rtl/>
        </w:rPr>
        <w:t xml:space="preserve"> إذا خطب يوم العيد، وينصتون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79" w:name="_Toc366285048"/>
      <w:r>
        <w:rPr>
          <w:rtl/>
        </w:rPr>
        <w:t xml:space="preserve">26 - </w:t>
      </w:r>
      <w:r w:rsidR="00556A70" w:rsidRPr="00556A70">
        <w:rPr>
          <w:rStyle w:val="libAlaemHeading2Char"/>
          <w:rtl/>
        </w:rPr>
        <w:t>(</w:t>
      </w:r>
      <w:r>
        <w:rPr>
          <w:rtl/>
        </w:rPr>
        <w:t xml:space="preserve"> </w:t>
      </w:r>
      <w:r w:rsidR="003B0815">
        <w:rPr>
          <w:rtl/>
        </w:rPr>
        <w:t xml:space="preserve">باب استحباب استشعار الحزن في العيدين لاغتصاب آل </w:t>
      </w:r>
      <w:r w:rsidR="00152F9D">
        <w:rPr>
          <w:rtl/>
        </w:rPr>
        <w:t>محمّد</w:t>
      </w:r>
      <w:r w:rsidR="003B0815">
        <w:rPr>
          <w:rtl/>
        </w:rPr>
        <w:t xml:space="preserve"> </w:t>
      </w:r>
      <w:r w:rsidRPr="004675F9">
        <w:rPr>
          <w:rStyle w:val="libAlaemHeading2Char"/>
          <w:rtl/>
        </w:rPr>
        <w:t>عليه‌السلام</w:t>
      </w:r>
      <w:r w:rsidR="003B0815">
        <w:rPr>
          <w:rtl/>
        </w:rPr>
        <w:t xml:space="preserve"> </w:t>
      </w:r>
      <w:r w:rsidR="004675F9" w:rsidRPr="004675F9">
        <w:rPr>
          <w:rStyle w:val="libAlaemHeading2Char"/>
          <w:rFonts w:hint="cs"/>
          <w:rtl/>
        </w:rPr>
        <w:t>)</w:t>
      </w:r>
      <w:bookmarkEnd w:id="79"/>
      <w:r w:rsidR="004675F9">
        <w:rPr>
          <w:rFonts w:hint="cs"/>
          <w:rtl/>
        </w:rPr>
        <w:t xml:space="preserve"> </w:t>
      </w:r>
    </w:p>
    <w:p w:rsidR="003B0815" w:rsidRDefault="00EE5CBA" w:rsidP="004675F9">
      <w:pPr>
        <w:pStyle w:val="libNormal"/>
        <w:rPr>
          <w:rtl/>
        </w:rPr>
      </w:pPr>
      <w:r>
        <w:rPr>
          <w:rtl/>
        </w:rPr>
        <w:t xml:space="preserve">6660 / 1 - </w:t>
      </w:r>
      <w:r w:rsidR="003B0815">
        <w:rPr>
          <w:rtl/>
        </w:rPr>
        <w:t xml:space="preserve">الشيخ أبوعمرو الكشي في رجاله: عن أحمد بن إبراهيم القزويني </w:t>
      </w:r>
      <w:r w:rsidR="002465B3" w:rsidRPr="002465B3">
        <w:rPr>
          <w:rStyle w:val="libFootnotenumChar"/>
          <w:rtl/>
        </w:rPr>
        <w:t>(1)</w:t>
      </w:r>
      <w:r w:rsidR="003B0815">
        <w:rPr>
          <w:rtl/>
        </w:rPr>
        <w:t>، عن بعض أصحابنا كان المعلى بن خنيس - رحمه الله - إذا كان يوم العيد خرج إلى الصحراء شعثا</w:t>
      </w:r>
      <w:r w:rsidR="004675F9">
        <w:rPr>
          <w:rFonts w:hint="cs"/>
          <w:rtl/>
        </w:rPr>
        <w:t>ً</w:t>
      </w:r>
      <w:r w:rsidR="003B0815">
        <w:rPr>
          <w:rtl/>
        </w:rPr>
        <w:t xml:space="preserve"> مغبرا</w:t>
      </w:r>
      <w:r w:rsidR="004675F9">
        <w:rPr>
          <w:rFonts w:hint="cs"/>
          <w:rtl/>
        </w:rPr>
        <w:t>ً</w:t>
      </w:r>
      <w:r w:rsidR="003B0815">
        <w:rPr>
          <w:rtl/>
        </w:rPr>
        <w:t xml:space="preserve"> في ذل لهوف </w:t>
      </w:r>
      <w:r w:rsidR="002465B3" w:rsidRPr="002465B3">
        <w:rPr>
          <w:rStyle w:val="libFootnotenumChar"/>
          <w:rtl/>
        </w:rPr>
        <w:t>(2)</w:t>
      </w:r>
      <w:r w:rsidR="003B0815">
        <w:rPr>
          <w:rtl/>
        </w:rPr>
        <w:t xml:space="preserve"> فإذا صعد الخطيب المنبر مد يديه نحو السماء، ثم قال: اللهم هذا مقام خلفائك، وأصفيائك، وموضع أ</w:t>
      </w:r>
      <w:r w:rsidR="004675F9">
        <w:rPr>
          <w:rFonts w:hint="cs"/>
          <w:rtl/>
        </w:rPr>
        <w:t>ُ</w:t>
      </w:r>
      <w:r w:rsidR="003B0815">
        <w:rPr>
          <w:rtl/>
        </w:rPr>
        <w:t xml:space="preserve">منائك الذين خصصتهم بها انتزعوها </w:t>
      </w:r>
      <w:r w:rsidR="002465B3" w:rsidRPr="002465B3">
        <w:rPr>
          <w:rStyle w:val="libFootnotenumChar"/>
          <w:rtl/>
        </w:rPr>
        <w:t>(3)</w:t>
      </w:r>
      <w:r w:rsidR="003B0815">
        <w:rPr>
          <w:rtl/>
        </w:rPr>
        <w:t xml:space="preserve"> وأنت المقدر لل</w:t>
      </w:r>
      <w:r w:rsidR="004675F9">
        <w:rPr>
          <w:rFonts w:hint="cs"/>
          <w:rtl/>
        </w:rPr>
        <w:t>أ</w:t>
      </w:r>
      <w:r w:rsidR="003B0815">
        <w:rPr>
          <w:rtl/>
        </w:rPr>
        <w:t>شياء لا يغلب قضاؤك، ولا يجاوز المحتوم من تدبيرك كيف شئت، وأن</w:t>
      </w:r>
      <w:r w:rsidR="004675F9">
        <w:rPr>
          <w:rFonts w:hint="cs"/>
          <w:rtl/>
        </w:rPr>
        <w:t>ّ</w:t>
      </w:r>
      <w:r w:rsidR="003B0815">
        <w:rPr>
          <w:rtl/>
        </w:rPr>
        <w:t>ى شئت علمك في إرادتك كعلمك في</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186، وعنه في البحار ج 90 ص 374 ح 27. </w:t>
      </w:r>
    </w:p>
    <w:p w:rsidR="002465B3" w:rsidRDefault="00FD0467" w:rsidP="00FD0467">
      <w:pPr>
        <w:pStyle w:val="libFootnoteCenterBold"/>
        <w:rPr>
          <w:rtl/>
        </w:rPr>
      </w:pPr>
      <w:r>
        <w:rPr>
          <w:rtl/>
        </w:rPr>
        <w:t>الباب - 26</w:t>
      </w:r>
      <w:r w:rsidR="003B0815">
        <w:rPr>
          <w:rtl/>
        </w:rPr>
        <w:t xml:space="preserve"> </w:t>
      </w:r>
    </w:p>
    <w:p w:rsidR="002465B3" w:rsidRDefault="002465B3" w:rsidP="002465B3">
      <w:pPr>
        <w:pStyle w:val="libFootnote0"/>
        <w:rPr>
          <w:rtl/>
        </w:rPr>
      </w:pPr>
      <w:r>
        <w:rPr>
          <w:rtl/>
        </w:rPr>
        <w:t>1 -</w:t>
      </w:r>
      <w:r w:rsidR="003B0815">
        <w:rPr>
          <w:rtl/>
        </w:rPr>
        <w:t xml:space="preserve"> رجال الكشي: ص 381 ح 715، وعنه في البحار ج 90 ص 369 ح 19. </w:t>
      </w:r>
    </w:p>
    <w:p w:rsidR="002465B3" w:rsidRDefault="002465B3" w:rsidP="004675F9">
      <w:pPr>
        <w:pStyle w:val="libFootnote"/>
        <w:rPr>
          <w:rtl/>
        </w:rPr>
      </w:pPr>
      <w:r>
        <w:rPr>
          <w:rtl/>
        </w:rPr>
        <w:t>(1)</w:t>
      </w:r>
      <w:r w:rsidR="003B0815">
        <w:rPr>
          <w:rtl/>
        </w:rPr>
        <w:t xml:space="preserve"> في المصدر: القرشي والظاهر </w:t>
      </w:r>
      <w:r w:rsidR="004675F9">
        <w:rPr>
          <w:rFonts w:hint="cs"/>
          <w:rtl/>
        </w:rPr>
        <w:t>أ</w:t>
      </w:r>
      <w:r w:rsidR="003B0815">
        <w:rPr>
          <w:rtl/>
        </w:rPr>
        <w:t>ن</w:t>
      </w:r>
      <w:r w:rsidR="004675F9">
        <w:rPr>
          <w:rFonts w:hint="cs"/>
          <w:rtl/>
        </w:rPr>
        <w:t>ّ</w:t>
      </w:r>
      <w:r w:rsidR="003B0815">
        <w:rPr>
          <w:rtl/>
        </w:rPr>
        <w:t xml:space="preserve"> الصواب ما في المصدر </w:t>
      </w:r>
      <w:r w:rsidR="004675F9">
        <w:rPr>
          <w:rFonts w:hint="cs"/>
          <w:rtl/>
        </w:rPr>
        <w:t xml:space="preserve">« </w:t>
      </w:r>
      <w:r w:rsidR="003B0815">
        <w:rPr>
          <w:rtl/>
        </w:rPr>
        <w:t>راجع معجم رجال الحديث ج 18 ص 241 ومجمع الرجال ج 6 ص 110</w:t>
      </w:r>
      <w:r w:rsidR="004675F9">
        <w:rPr>
          <w:rFonts w:hint="cs"/>
          <w:rtl/>
        </w:rPr>
        <w:t xml:space="preserve"> »</w:t>
      </w:r>
      <w:r w:rsidR="003B0815">
        <w:rPr>
          <w:rtl/>
        </w:rPr>
        <w:t xml:space="preserve">. </w:t>
      </w:r>
    </w:p>
    <w:p w:rsidR="002465B3" w:rsidRDefault="002465B3" w:rsidP="004675F9">
      <w:pPr>
        <w:pStyle w:val="libFootnote"/>
        <w:rPr>
          <w:rtl/>
        </w:rPr>
      </w:pPr>
      <w:r>
        <w:rPr>
          <w:rtl/>
        </w:rPr>
        <w:t>(2)</w:t>
      </w:r>
      <w:r w:rsidR="003B0815">
        <w:rPr>
          <w:rtl/>
        </w:rPr>
        <w:t xml:space="preserve"> الل</w:t>
      </w:r>
      <w:r w:rsidR="004675F9">
        <w:rPr>
          <w:rFonts w:hint="cs"/>
          <w:rtl/>
        </w:rPr>
        <w:t>َّ</w:t>
      </w:r>
      <w:r w:rsidR="003B0815">
        <w:rPr>
          <w:rtl/>
        </w:rPr>
        <w:t>هف والل</w:t>
      </w:r>
      <w:r w:rsidR="004675F9">
        <w:rPr>
          <w:rFonts w:hint="cs"/>
          <w:rtl/>
        </w:rPr>
        <w:t>َّ</w:t>
      </w:r>
      <w:r w:rsidR="003B0815">
        <w:rPr>
          <w:rtl/>
        </w:rPr>
        <w:t>ه</w:t>
      </w:r>
      <w:r w:rsidR="004675F9">
        <w:rPr>
          <w:rFonts w:hint="cs"/>
          <w:rtl/>
        </w:rPr>
        <w:t>َ</w:t>
      </w:r>
      <w:r w:rsidR="003B0815">
        <w:rPr>
          <w:rtl/>
        </w:rPr>
        <w:t>ف: ال</w:t>
      </w:r>
      <w:r w:rsidR="004675F9">
        <w:rPr>
          <w:rFonts w:hint="cs"/>
          <w:rtl/>
        </w:rPr>
        <w:t>أ</w:t>
      </w:r>
      <w:r w:rsidR="003B0815">
        <w:rPr>
          <w:rtl/>
        </w:rPr>
        <w:t xml:space="preserve">سى والحزن والغيظ (لسان العرب - لهف - ج 9 ص 321)، وفي المصدر: في زي ملهوف. </w:t>
      </w:r>
    </w:p>
    <w:p w:rsidR="003B0815" w:rsidRDefault="002465B3" w:rsidP="002465B3">
      <w:pPr>
        <w:pStyle w:val="libFootnote"/>
        <w:rPr>
          <w:rtl/>
        </w:rPr>
      </w:pPr>
      <w:r>
        <w:rPr>
          <w:rtl/>
        </w:rPr>
        <w:t>(3)</w:t>
      </w:r>
      <w:r w:rsidR="003B0815">
        <w:rPr>
          <w:rtl/>
        </w:rPr>
        <w:t xml:space="preserve"> في المصدر: ابتز</w:t>
      </w:r>
      <w:r w:rsidR="004675F9">
        <w:rPr>
          <w:rFonts w:hint="cs"/>
          <w:rtl/>
        </w:rPr>
        <w:t>ّ</w:t>
      </w:r>
      <w:r w:rsidR="003B0815">
        <w:rPr>
          <w:rtl/>
        </w:rPr>
        <w:t xml:space="preserve">وها، ابتززت الشئ: استلبته.. وابتز ثيابي: جردني منها وغلبني عليها. (مجمع البحرين - بزز - ج 4 ص 8). </w:t>
      </w:r>
    </w:p>
    <w:p w:rsidR="00FD0467" w:rsidRDefault="003B0815" w:rsidP="00C719D6">
      <w:pPr>
        <w:pStyle w:val="libNormal0"/>
        <w:rPr>
          <w:rtl/>
        </w:rPr>
      </w:pPr>
      <w:r>
        <w:rPr>
          <w:rtl/>
        </w:rPr>
        <w:br w:type="page"/>
      </w:r>
      <w:r>
        <w:rPr>
          <w:rtl/>
        </w:rPr>
        <w:lastRenderedPageBreak/>
        <w:t>خلقك حتى عاد صفوتك، وخلفاؤك مغلبوبين مقهورين مبتزين يرون حكمك مبدلا</w:t>
      </w:r>
      <w:r w:rsidR="00C719D6">
        <w:rPr>
          <w:rFonts w:hint="cs"/>
          <w:rtl/>
        </w:rPr>
        <w:t>ً</w:t>
      </w:r>
      <w:r>
        <w:rPr>
          <w:rtl/>
        </w:rPr>
        <w:t>، وكتابك منبوذا</w:t>
      </w:r>
      <w:r w:rsidR="00C719D6">
        <w:rPr>
          <w:rFonts w:hint="cs"/>
          <w:rtl/>
        </w:rPr>
        <w:t>ً</w:t>
      </w:r>
      <w:r>
        <w:rPr>
          <w:rtl/>
        </w:rPr>
        <w:t xml:space="preserve">، وفرائضك محرفة عن جهات شرائعك، وسنن نبيك </w:t>
      </w:r>
      <w:r w:rsidR="00C719D6">
        <w:rPr>
          <w:rFonts w:hint="cs"/>
          <w:rtl/>
        </w:rPr>
        <w:t>(</w:t>
      </w:r>
      <w:r>
        <w:rPr>
          <w:rtl/>
        </w:rPr>
        <w:t>صلواتك عليه وآله</w:t>
      </w:r>
      <w:r w:rsidR="00C719D6">
        <w:rPr>
          <w:rFonts w:hint="cs"/>
          <w:rtl/>
        </w:rPr>
        <w:t>)</w:t>
      </w:r>
      <w:r>
        <w:rPr>
          <w:rtl/>
        </w:rPr>
        <w:t xml:space="preserve"> متروكة، اللهم العن أعداءهم من ال</w:t>
      </w:r>
      <w:r w:rsidR="00C719D6">
        <w:rPr>
          <w:rFonts w:hint="cs"/>
          <w:rtl/>
        </w:rPr>
        <w:t>أ</w:t>
      </w:r>
      <w:r>
        <w:rPr>
          <w:rtl/>
        </w:rPr>
        <w:t>ولين وال</w:t>
      </w:r>
      <w:r w:rsidR="00C719D6">
        <w:rPr>
          <w:rFonts w:hint="cs"/>
          <w:rtl/>
        </w:rPr>
        <w:t>آ</w:t>
      </w:r>
      <w:r>
        <w:rPr>
          <w:rtl/>
        </w:rPr>
        <w:t>خرين، والغادين، والرائحين، والماضين، والغابرين، اللهم العن جبابرة زماننا، وأشياعهم، وأتباعهم، وأحزابهم، وإخوانهم، إنك على كل شئ قدير.</w:t>
      </w:r>
      <w:r w:rsidR="00FD0467">
        <w:rPr>
          <w:rtl/>
        </w:rPr>
        <w:t xml:space="preserve"> </w:t>
      </w:r>
    </w:p>
    <w:p w:rsidR="00EE5CBA" w:rsidRDefault="00FD0467" w:rsidP="00FD0467">
      <w:pPr>
        <w:pStyle w:val="Heading2Center"/>
        <w:rPr>
          <w:rtl/>
        </w:rPr>
      </w:pPr>
      <w:r>
        <w:rPr>
          <w:rtl/>
        </w:rPr>
        <w:t xml:space="preserve"> </w:t>
      </w:r>
      <w:bookmarkStart w:id="80" w:name="_Toc366285049"/>
      <w:r>
        <w:rPr>
          <w:rtl/>
        </w:rPr>
        <w:t xml:space="preserve">27 - </w:t>
      </w:r>
      <w:r w:rsidR="00556A70" w:rsidRPr="00556A70">
        <w:rPr>
          <w:rStyle w:val="libAlaemHeading2Char"/>
          <w:rtl/>
        </w:rPr>
        <w:t>(</w:t>
      </w:r>
      <w:r>
        <w:rPr>
          <w:rtl/>
        </w:rPr>
        <w:t xml:space="preserve"> </w:t>
      </w:r>
      <w:r w:rsidR="003B0815">
        <w:rPr>
          <w:rtl/>
        </w:rPr>
        <w:t>باب استحباب الجهر بالقراءه في العيدين</w:t>
      </w:r>
      <w:r w:rsidR="00556A70" w:rsidRPr="00556A70">
        <w:rPr>
          <w:rStyle w:val="libAlaemHeading2Char"/>
          <w:rtl/>
        </w:rPr>
        <w:t xml:space="preserve"> )</w:t>
      </w:r>
      <w:bookmarkEnd w:id="80"/>
      <w:r w:rsidR="003B0815">
        <w:rPr>
          <w:rtl/>
        </w:rPr>
        <w:t xml:space="preserve"> </w:t>
      </w:r>
    </w:p>
    <w:p w:rsidR="00EE5CBA" w:rsidRDefault="00EE5CBA" w:rsidP="00C719D6">
      <w:pPr>
        <w:pStyle w:val="libNormal"/>
        <w:rPr>
          <w:rtl/>
        </w:rPr>
      </w:pPr>
      <w:r>
        <w:rPr>
          <w:rtl/>
        </w:rPr>
        <w:t xml:space="preserve">6661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يكبر في العيدين - إلى أن قال -: ويجهر بالقراءة</w:t>
      </w:r>
      <w:r w:rsidR="00E85503">
        <w:rPr>
          <w:rtl/>
        </w:rPr>
        <w:t xml:space="preserve"> »</w:t>
      </w:r>
      <w:r w:rsidR="003B0815">
        <w:rPr>
          <w:rtl/>
        </w:rPr>
        <w:t xml:space="preserve"> قال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E85503">
        <w:rPr>
          <w:rtl/>
        </w:rPr>
        <w:t xml:space="preserve">« </w:t>
      </w:r>
      <w:r w:rsidR="003B0815">
        <w:rPr>
          <w:rtl/>
        </w:rPr>
        <w:t>قال أبي: فعل ذلك أبوبكر</w:t>
      </w:r>
      <w:r w:rsidR="00E85503">
        <w:rPr>
          <w:rtl/>
        </w:rPr>
        <w:t xml:space="preserve"> »</w:t>
      </w:r>
      <w:r w:rsidR="003B0815">
        <w:rPr>
          <w:rtl/>
        </w:rPr>
        <w:t xml:space="preserve">. </w:t>
      </w:r>
    </w:p>
    <w:p w:rsidR="003B0815" w:rsidRDefault="00EE5CBA" w:rsidP="00C719D6">
      <w:pPr>
        <w:pStyle w:val="libNormal"/>
        <w:rPr>
          <w:rtl/>
        </w:rPr>
      </w:pPr>
      <w:r>
        <w:rPr>
          <w:rtl/>
        </w:rPr>
        <w:t xml:space="preserve">6662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أن رسول الله </w:t>
      </w:r>
      <w:r w:rsidR="00FD0467" w:rsidRPr="00FD0467">
        <w:rPr>
          <w:rStyle w:val="libAlaemChar"/>
          <w:rtl/>
        </w:rPr>
        <w:t>صلى‌الله‌عليه‌وآله‌</w:t>
      </w:r>
      <w:r w:rsidR="003B0815">
        <w:rPr>
          <w:rtl/>
        </w:rPr>
        <w:t>، وأبا بكر، وعمر، وعثمان، كانوا يجهرون بالقراءة في العيدين، وفي ال</w:t>
      </w:r>
      <w:r w:rsidR="00C719D6">
        <w:rPr>
          <w:rFonts w:hint="cs"/>
          <w:rtl/>
        </w:rPr>
        <w:t>إ</w:t>
      </w:r>
      <w:r w:rsidR="003B0815">
        <w:rPr>
          <w:rtl/>
        </w:rPr>
        <w:t>ستسقاء، ويصلون قبل الخطبة.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- 27</w:t>
      </w:r>
      <w:r w:rsidR="003B0815">
        <w:rPr>
          <w:rtl/>
        </w:rPr>
        <w:t xml:space="preserve"> </w:t>
      </w:r>
    </w:p>
    <w:p w:rsidR="002465B3" w:rsidRDefault="002465B3" w:rsidP="002465B3">
      <w:pPr>
        <w:pStyle w:val="libFootnote0"/>
        <w:rPr>
          <w:rtl/>
        </w:rPr>
      </w:pPr>
      <w:r>
        <w:rPr>
          <w:rtl/>
        </w:rPr>
        <w:t>1 -</w:t>
      </w:r>
      <w:r w:rsidR="003B0815">
        <w:rPr>
          <w:rtl/>
        </w:rPr>
        <w:t xml:space="preserve"> الجعفريات ص 45. </w:t>
      </w:r>
    </w:p>
    <w:p w:rsidR="003B0815" w:rsidRDefault="002465B3" w:rsidP="002465B3">
      <w:pPr>
        <w:pStyle w:val="libFootnote0"/>
        <w:rPr>
          <w:rtl/>
        </w:rPr>
      </w:pPr>
      <w:r>
        <w:rPr>
          <w:rtl/>
        </w:rPr>
        <w:t>2 -</w:t>
      </w:r>
      <w:r w:rsidR="003B0815">
        <w:rPr>
          <w:rtl/>
        </w:rPr>
        <w:t xml:space="preserve"> الجعفريات ص 45. </w:t>
      </w:r>
    </w:p>
    <w:p w:rsidR="00EE5CBA" w:rsidRDefault="003B0815" w:rsidP="00FD0467">
      <w:pPr>
        <w:pStyle w:val="Heading2Center"/>
        <w:rPr>
          <w:rtl/>
        </w:rPr>
      </w:pPr>
      <w:r>
        <w:rPr>
          <w:rtl/>
        </w:rPr>
        <w:br w:type="page"/>
      </w:r>
      <w:r w:rsidR="00FD0467">
        <w:rPr>
          <w:rtl/>
        </w:rPr>
        <w:lastRenderedPageBreak/>
        <w:t xml:space="preserve"> </w:t>
      </w:r>
      <w:bookmarkStart w:id="81" w:name="_Toc366285050"/>
      <w:r w:rsidR="00FD0467">
        <w:rPr>
          <w:rtl/>
        </w:rPr>
        <w:t xml:space="preserve">28 - </w:t>
      </w:r>
      <w:r w:rsidR="00556A70" w:rsidRPr="00556A70">
        <w:rPr>
          <w:rStyle w:val="libAlaemHeading2Char"/>
          <w:rtl/>
        </w:rPr>
        <w:t>(</w:t>
      </w:r>
      <w:r w:rsidR="00FD0467">
        <w:rPr>
          <w:rtl/>
        </w:rPr>
        <w:t xml:space="preserve"> </w:t>
      </w:r>
      <w:r>
        <w:rPr>
          <w:rtl/>
        </w:rPr>
        <w:t>باب استحباب إحياء ليلتي العيد</w:t>
      </w:r>
      <w:r w:rsidR="00556A70" w:rsidRPr="00556A70">
        <w:rPr>
          <w:rStyle w:val="libAlaemHeading2Char"/>
          <w:rtl/>
        </w:rPr>
        <w:t xml:space="preserve"> )</w:t>
      </w:r>
      <w:bookmarkEnd w:id="81"/>
      <w:r>
        <w:rPr>
          <w:rtl/>
        </w:rPr>
        <w:t xml:space="preserve"> </w:t>
      </w:r>
    </w:p>
    <w:p w:rsidR="00C719D6" w:rsidRDefault="00EE5CBA" w:rsidP="00C719D6">
      <w:pPr>
        <w:pStyle w:val="libNormal"/>
        <w:rPr>
          <w:rtl/>
        </w:rPr>
      </w:pPr>
      <w:r>
        <w:rPr>
          <w:rtl/>
        </w:rPr>
        <w:t xml:space="preserve">6663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قال: كان علي بن أبي طالب </w:t>
      </w:r>
      <w:r w:rsidR="00FD0467" w:rsidRPr="00FD0467">
        <w:rPr>
          <w:rStyle w:val="libAlaemChar"/>
          <w:rtl/>
        </w:rPr>
        <w:t>عليهم‌السلام</w:t>
      </w:r>
      <w:r w:rsidR="003B0815">
        <w:rPr>
          <w:rtl/>
        </w:rPr>
        <w:t xml:space="preserve">، يقول: </w:t>
      </w:r>
      <w:r w:rsidR="00E85503">
        <w:rPr>
          <w:rtl/>
        </w:rPr>
        <w:t xml:space="preserve">« </w:t>
      </w:r>
      <w:r w:rsidR="003B0815">
        <w:rPr>
          <w:rtl/>
        </w:rPr>
        <w:t>يعجبني أن يفرغ الرجل نفسه أربع ليال، ليلة الفطر، وليلة ال</w:t>
      </w:r>
      <w:r w:rsidR="00C719D6">
        <w:rPr>
          <w:rFonts w:hint="cs"/>
          <w:rtl/>
        </w:rPr>
        <w:t>أ</w:t>
      </w:r>
      <w:r w:rsidR="003B0815">
        <w:rPr>
          <w:rtl/>
        </w:rPr>
        <w:t>ضحى، وأول ليلة من رجب، وليلة النصف من شعبان</w:t>
      </w:r>
      <w:r w:rsidR="00E85503">
        <w:rPr>
          <w:rtl/>
        </w:rPr>
        <w:t xml:space="preserve"> »</w:t>
      </w:r>
      <w:r w:rsidR="003B0815">
        <w:rPr>
          <w:rtl/>
        </w:rPr>
        <w:t xml:space="preserve">. </w:t>
      </w:r>
    </w:p>
    <w:p w:rsidR="00C719D6" w:rsidRDefault="003B0815" w:rsidP="00C719D6">
      <w:pPr>
        <w:pStyle w:val="libNormal"/>
        <w:rPr>
          <w:rtl/>
        </w:rPr>
      </w:pPr>
      <w:r>
        <w:rPr>
          <w:rtl/>
        </w:rPr>
        <w:t xml:space="preserve">ورواه الشيخ الطوسي في أماليه </w:t>
      </w:r>
      <w:r w:rsidR="002465B3" w:rsidRPr="002465B3">
        <w:rPr>
          <w:rStyle w:val="libFootnotenumChar"/>
          <w:rtl/>
        </w:rPr>
        <w:t>(1)</w:t>
      </w:r>
      <w:r>
        <w:rPr>
          <w:rtl/>
        </w:rPr>
        <w:t xml:space="preserve">، عن الحسين بن عبيدالله الغضائري، عن هارون بن موسى التلعكبري، عن </w:t>
      </w:r>
      <w:r w:rsidR="00152F9D">
        <w:rPr>
          <w:rtl/>
        </w:rPr>
        <w:t>محمّد</w:t>
      </w:r>
      <w:r>
        <w:rPr>
          <w:rtl/>
        </w:rPr>
        <w:t xml:space="preserve"> بن </w:t>
      </w:r>
      <w:r w:rsidR="00152F9D">
        <w:rPr>
          <w:rtl/>
        </w:rPr>
        <w:t>محمّد</w:t>
      </w:r>
      <w:r>
        <w:rPr>
          <w:rtl/>
        </w:rPr>
        <w:t xml:space="preserve"> بن ال</w:t>
      </w:r>
      <w:r w:rsidR="00C719D6">
        <w:rPr>
          <w:rFonts w:hint="cs"/>
          <w:rtl/>
        </w:rPr>
        <w:t>أ</w:t>
      </w:r>
      <w:r>
        <w:rPr>
          <w:rtl/>
        </w:rPr>
        <w:t>شعث مثله</w:t>
      </w:r>
      <w:r w:rsidR="00C719D6">
        <w:rPr>
          <w:rFonts w:hint="cs"/>
          <w:rtl/>
        </w:rPr>
        <w:t>.</w:t>
      </w:r>
      <w:r>
        <w:rPr>
          <w:rtl/>
        </w:rPr>
        <w:t xml:space="preserve"> </w:t>
      </w:r>
    </w:p>
    <w:p w:rsidR="00EE5CBA" w:rsidRDefault="003B0815" w:rsidP="00C719D6">
      <w:pPr>
        <w:pStyle w:val="libNormal"/>
        <w:rPr>
          <w:rtl/>
        </w:rPr>
      </w:pPr>
      <w:r>
        <w:rPr>
          <w:rtl/>
        </w:rPr>
        <w:t xml:space="preserve">دعائم </w:t>
      </w:r>
      <w:r w:rsidR="00152F9D">
        <w:rPr>
          <w:rtl/>
        </w:rPr>
        <w:t>الإسلام</w:t>
      </w:r>
      <w:r>
        <w:rPr>
          <w:rtl/>
        </w:rPr>
        <w:t xml:space="preserve"> </w:t>
      </w:r>
      <w:r w:rsidR="002465B3" w:rsidRPr="002465B3">
        <w:rPr>
          <w:rStyle w:val="libFootnotenumChar"/>
          <w:rtl/>
        </w:rPr>
        <w:t>(2)</w:t>
      </w:r>
      <w:r>
        <w:rPr>
          <w:rtl/>
        </w:rPr>
        <w:t xml:space="preserve">: عن جعفر بن </w:t>
      </w:r>
      <w:r w:rsidR="00152F9D">
        <w:rPr>
          <w:rtl/>
        </w:rPr>
        <w:t>محمّد</w:t>
      </w:r>
      <w:r>
        <w:rPr>
          <w:rtl/>
        </w:rPr>
        <w:t xml:space="preserve">، عن آبائه </w:t>
      </w:r>
      <w:r w:rsidR="00FD0467" w:rsidRPr="00FD0467">
        <w:rPr>
          <w:rStyle w:val="libAlaemChar"/>
          <w:rtl/>
        </w:rPr>
        <w:t>عليهم‌السلام</w:t>
      </w:r>
      <w:r>
        <w:rPr>
          <w:rtl/>
        </w:rPr>
        <w:t xml:space="preserve"> مثله. </w:t>
      </w:r>
    </w:p>
    <w:p w:rsidR="003B0815" w:rsidRDefault="00EE5CBA" w:rsidP="00C719D6">
      <w:pPr>
        <w:pStyle w:val="libNormal"/>
        <w:rPr>
          <w:rtl/>
        </w:rPr>
      </w:pPr>
      <w:r>
        <w:rPr>
          <w:rtl/>
        </w:rPr>
        <w:t xml:space="preserve">6664 / 2 - </w:t>
      </w:r>
      <w:r w:rsidR="003B0815">
        <w:rPr>
          <w:rtl/>
        </w:rPr>
        <w:t xml:space="preserve">تفسير </w:t>
      </w:r>
      <w:r w:rsidR="00AA1F1C">
        <w:rPr>
          <w:rtl/>
        </w:rPr>
        <w:t>الإمام</w:t>
      </w:r>
      <w:r w:rsidR="003B0815">
        <w:rPr>
          <w:rtl/>
        </w:rPr>
        <w:t xml:space="preserve"> </w:t>
      </w:r>
      <w:r w:rsidR="00FD0467" w:rsidRPr="00FD0467">
        <w:rPr>
          <w:rStyle w:val="libAlaemChar"/>
          <w:rtl/>
        </w:rPr>
        <w:t>عليه‌السلام</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إن لله عزوجل خيارا</w:t>
      </w:r>
      <w:r w:rsidR="00C719D6">
        <w:rPr>
          <w:rFonts w:hint="cs"/>
          <w:rtl/>
        </w:rPr>
        <w:t>ً</w:t>
      </w:r>
      <w:r w:rsidR="003B0815">
        <w:rPr>
          <w:rtl/>
        </w:rPr>
        <w:t xml:space="preserve"> من كل ما خلقه، فأما خياره من الليالي فليالي الجمع، وليلة النصف من شعبان، وليلة القدر، وليلة العيدين، وأما خياره من ال</w:t>
      </w:r>
      <w:r w:rsidR="00C719D6">
        <w:rPr>
          <w:rFonts w:hint="cs"/>
          <w:rtl/>
        </w:rPr>
        <w:t>أ</w:t>
      </w:r>
      <w:r w:rsidR="003B0815">
        <w:rPr>
          <w:rtl/>
        </w:rPr>
        <w:t>يام فأيام الجمع، وال</w:t>
      </w:r>
      <w:r w:rsidR="00C719D6">
        <w:rPr>
          <w:rFonts w:hint="cs"/>
          <w:rtl/>
        </w:rPr>
        <w:t>أ</w:t>
      </w:r>
      <w:r w:rsidR="003B0815">
        <w:rPr>
          <w:rtl/>
        </w:rPr>
        <w:t>عياد</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- 28</w:t>
      </w:r>
      <w:r w:rsidR="003B0815">
        <w:rPr>
          <w:rtl/>
        </w:rPr>
        <w:t xml:space="preserve"> </w:t>
      </w:r>
    </w:p>
    <w:p w:rsidR="002465B3" w:rsidRDefault="002465B3" w:rsidP="002465B3">
      <w:pPr>
        <w:pStyle w:val="libFootnote0"/>
        <w:rPr>
          <w:rtl/>
        </w:rPr>
      </w:pPr>
      <w:r>
        <w:rPr>
          <w:rtl/>
        </w:rPr>
        <w:t>1 -</w:t>
      </w:r>
      <w:r w:rsidR="003B0815">
        <w:rPr>
          <w:rtl/>
        </w:rPr>
        <w:t xml:space="preserve"> الجعفريات ص 46. </w:t>
      </w:r>
    </w:p>
    <w:p w:rsidR="002465B3" w:rsidRDefault="002465B3" w:rsidP="00C719D6">
      <w:pPr>
        <w:pStyle w:val="libFootnote"/>
        <w:rPr>
          <w:rtl/>
        </w:rPr>
      </w:pPr>
      <w:r>
        <w:rPr>
          <w:rtl/>
        </w:rPr>
        <w:t>(1)</w:t>
      </w:r>
      <w:r w:rsidR="003B0815">
        <w:rPr>
          <w:rtl/>
        </w:rPr>
        <w:t xml:space="preserve"> </w:t>
      </w:r>
      <w:r w:rsidR="00C719D6">
        <w:rPr>
          <w:rFonts w:hint="cs"/>
          <w:rtl/>
        </w:rPr>
        <w:t>أ</w:t>
      </w:r>
      <w:r w:rsidR="003B0815">
        <w:rPr>
          <w:rtl/>
        </w:rPr>
        <w:t xml:space="preserve">مالي الطوسي: لم نجده في النسخة المطبوعة عنه وعن دعائم </w:t>
      </w:r>
      <w:r w:rsidR="00152F9D">
        <w:rPr>
          <w:rtl/>
        </w:rPr>
        <w:t>الإسلام</w:t>
      </w:r>
      <w:r w:rsidR="003B0815">
        <w:rPr>
          <w:rtl/>
        </w:rPr>
        <w:t xml:space="preserve"> في البحار ج 91 ص 122 ح 12 وذكره في مصباح المتهجد ص 592 بسند آخر. </w:t>
      </w:r>
    </w:p>
    <w:p w:rsidR="002465B3" w:rsidRDefault="002465B3" w:rsidP="002465B3">
      <w:pPr>
        <w:pStyle w:val="libFootnote"/>
        <w:rPr>
          <w:rtl/>
        </w:rPr>
      </w:pPr>
      <w:r>
        <w:rPr>
          <w:rtl/>
        </w:rPr>
        <w:t>(2)</w:t>
      </w:r>
      <w:r w:rsidR="003B0815">
        <w:rPr>
          <w:rtl/>
        </w:rPr>
        <w:t xml:space="preserve"> دعائم </w:t>
      </w:r>
      <w:r w:rsidR="00152F9D">
        <w:rPr>
          <w:rtl/>
        </w:rPr>
        <w:t>الإسلام</w:t>
      </w:r>
      <w:r w:rsidR="003B0815">
        <w:rPr>
          <w:rtl/>
        </w:rPr>
        <w:t xml:space="preserve"> ج 1 ص 184. </w:t>
      </w:r>
    </w:p>
    <w:p w:rsidR="003B0815" w:rsidRDefault="002465B3" w:rsidP="002465B3">
      <w:pPr>
        <w:pStyle w:val="libFootnote0"/>
        <w:rPr>
          <w:rtl/>
        </w:rPr>
      </w:pPr>
      <w:r>
        <w:rPr>
          <w:rtl/>
        </w:rPr>
        <w:t>2 -</w:t>
      </w:r>
      <w:r w:rsidR="003B0815">
        <w:rPr>
          <w:rtl/>
        </w:rPr>
        <w:t xml:space="preserve"> تفسير </w:t>
      </w:r>
      <w:r w:rsidR="00AA1F1C">
        <w:rPr>
          <w:rtl/>
        </w:rPr>
        <w:t>الإمام</w:t>
      </w:r>
      <w:r w:rsidR="003B0815">
        <w:rPr>
          <w:rtl/>
        </w:rPr>
        <w:t xml:space="preserve"> العسكري </w:t>
      </w:r>
      <w:r w:rsidR="00FD0467" w:rsidRPr="00FD0467">
        <w:rPr>
          <w:rStyle w:val="libFootnoteAlaemChar"/>
          <w:rtl/>
        </w:rPr>
        <w:t>عليه‌السلام</w:t>
      </w:r>
      <w:r w:rsidR="003B0815">
        <w:rPr>
          <w:rtl/>
        </w:rPr>
        <w:t xml:space="preserve"> ص 278، وعنه في البحار ج 91 ص 126 ح 23. </w:t>
      </w:r>
    </w:p>
    <w:p w:rsidR="00EE5CBA" w:rsidRDefault="003B0815" w:rsidP="00FD0467">
      <w:pPr>
        <w:pStyle w:val="Heading2Center"/>
        <w:rPr>
          <w:rtl/>
        </w:rPr>
      </w:pPr>
      <w:r>
        <w:rPr>
          <w:rtl/>
        </w:rPr>
        <w:br w:type="page"/>
      </w:r>
      <w:r w:rsidR="00FD0467">
        <w:rPr>
          <w:rtl/>
        </w:rPr>
        <w:lastRenderedPageBreak/>
        <w:t xml:space="preserve"> </w:t>
      </w:r>
      <w:bookmarkStart w:id="82" w:name="_Toc366285051"/>
      <w:r w:rsidR="00FD0467">
        <w:rPr>
          <w:rtl/>
        </w:rPr>
        <w:t xml:space="preserve">29 - </w:t>
      </w:r>
      <w:r w:rsidR="00556A70" w:rsidRPr="00556A70">
        <w:rPr>
          <w:rStyle w:val="libAlaemHeading2Char"/>
          <w:rtl/>
        </w:rPr>
        <w:t>(</w:t>
      </w:r>
      <w:r w:rsidR="00FD0467">
        <w:rPr>
          <w:rtl/>
        </w:rPr>
        <w:t xml:space="preserve"> </w:t>
      </w:r>
      <w:r>
        <w:rPr>
          <w:rtl/>
        </w:rPr>
        <w:t>باب استحباب العود من صلاة العيد وغيرها من غير طريق الذهاب</w:t>
      </w:r>
      <w:r w:rsidR="00556A70" w:rsidRPr="00556A70">
        <w:rPr>
          <w:rStyle w:val="libAlaemHeading2Char"/>
          <w:rtl/>
        </w:rPr>
        <w:t xml:space="preserve"> )</w:t>
      </w:r>
      <w:bookmarkEnd w:id="82"/>
      <w:r>
        <w:rPr>
          <w:rtl/>
        </w:rPr>
        <w:t xml:space="preserve"> </w:t>
      </w:r>
    </w:p>
    <w:p w:rsidR="00EE5CBA" w:rsidRDefault="00EE5CBA" w:rsidP="003B0815">
      <w:pPr>
        <w:pStyle w:val="libNormal"/>
        <w:rPr>
          <w:rtl/>
        </w:rPr>
      </w:pPr>
      <w:r>
        <w:rPr>
          <w:rtl/>
        </w:rPr>
        <w:t xml:space="preserve">6665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إذا خرج من المصلى لم يرجع في الطريق الذي ابتدأ به</w:t>
      </w:r>
      <w:r w:rsidR="00E85503">
        <w:rPr>
          <w:rtl/>
        </w:rPr>
        <w:t xml:space="preserve"> »</w:t>
      </w:r>
      <w:r w:rsidR="003B0815">
        <w:rPr>
          <w:rtl/>
        </w:rPr>
        <w:t xml:space="preserve">. </w:t>
      </w:r>
    </w:p>
    <w:p w:rsidR="00EE5CBA" w:rsidRDefault="00EE5CBA" w:rsidP="003B0815">
      <w:pPr>
        <w:pStyle w:val="libNormal"/>
        <w:rPr>
          <w:rtl/>
        </w:rPr>
      </w:pPr>
      <w:r>
        <w:rPr>
          <w:rtl/>
        </w:rPr>
        <w:t xml:space="preserve">6666 / 2 - </w:t>
      </w:r>
      <w:r w:rsidR="003B0815">
        <w:rPr>
          <w:rtl/>
        </w:rPr>
        <w:t xml:space="preserve">دعائم </w:t>
      </w:r>
      <w:r w:rsidR="00152F9D">
        <w:rPr>
          <w:rtl/>
        </w:rPr>
        <w:t>الإسلام</w:t>
      </w:r>
      <w:r w:rsidR="003B0815">
        <w:rPr>
          <w:rtl/>
        </w:rPr>
        <w:t xml:space="preserve">: عن رسول الله </w:t>
      </w:r>
      <w:r w:rsidR="00FD0467" w:rsidRPr="00FD0467">
        <w:rPr>
          <w:rStyle w:val="libAlaemChar"/>
          <w:rtl/>
        </w:rPr>
        <w:t>صلى‌الله‌عليه‌وآله‌</w:t>
      </w:r>
      <w:r w:rsidR="003B0815">
        <w:rPr>
          <w:rtl/>
        </w:rPr>
        <w:t xml:space="preserve">: أنه كان إذا انصرف من المصلى يوم العيد، لم ينصرف على الطريق الذي خرج عليه. </w:t>
      </w:r>
    </w:p>
    <w:p w:rsidR="00FD0467" w:rsidRDefault="00EE5CBA" w:rsidP="00C719D6">
      <w:pPr>
        <w:pStyle w:val="libNormal"/>
        <w:rPr>
          <w:rtl/>
        </w:rPr>
      </w:pPr>
      <w:r>
        <w:rPr>
          <w:rtl/>
        </w:rPr>
        <w:t xml:space="preserve">6667 / 3 - </w:t>
      </w:r>
      <w:r w:rsidR="003B0815">
        <w:rPr>
          <w:rtl/>
        </w:rPr>
        <w:t>عوالي الل</w:t>
      </w:r>
      <w:r w:rsidR="00C719D6">
        <w:rPr>
          <w:rFonts w:hint="cs"/>
          <w:rtl/>
        </w:rPr>
        <w:t>آ</w:t>
      </w:r>
      <w:r w:rsidR="003B0815">
        <w:rPr>
          <w:rtl/>
        </w:rPr>
        <w:t xml:space="preserve">لي، لابن أبي جمهور: عن النبي </w:t>
      </w:r>
      <w:r w:rsidR="00FD0467" w:rsidRPr="00FD0467">
        <w:rPr>
          <w:rStyle w:val="libAlaemChar"/>
          <w:rtl/>
        </w:rPr>
        <w:t>صلى‌الله‌عليه‌وآله‌</w:t>
      </w:r>
      <w:r w:rsidR="003B0815">
        <w:rPr>
          <w:rtl/>
        </w:rPr>
        <w:t xml:space="preserve">، أنه كان يخرج إلى العيد من طريق الشجرة، ويدخل من طريق المعرس، وكان </w:t>
      </w:r>
      <w:r w:rsidR="00FD0467" w:rsidRPr="00FD0467">
        <w:rPr>
          <w:rStyle w:val="libAlaemChar"/>
          <w:rtl/>
        </w:rPr>
        <w:t>صلى‌الله‌عليه‌وآله‌</w:t>
      </w:r>
      <w:r w:rsidR="003B0815">
        <w:rPr>
          <w:rtl/>
        </w:rPr>
        <w:t xml:space="preserve"> يقصد في الخروج أبعد الطريقين، ويقصد في الرجوع أقربهما.</w:t>
      </w:r>
      <w:r w:rsidR="00FD0467">
        <w:rPr>
          <w:rtl/>
        </w:rPr>
        <w:t xml:space="preserve"> </w:t>
      </w:r>
    </w:p>
    <w:p w:rsidR="00EE5CBA" w:rsidRDefault="00FD0467" w:rsidP="00C719D6">
      <w:pPr>
        <w:pStyle w:val="Heading2Center"/>
        <w:rPr>
          <w:rtl/>
        </w:rPr>
      </w:pPr>
      <w:r>
        <w:rPr>
          <w:rtl/>
        </w:rPr>
        <w:t xml:space="preserve"> </w:t>
      </w:r>
      <w:bookmarkStart w:id="83" w:name="_Toc366285052"/>
      <w:r>
        <w:rPr>
          <w:rtl/>
        </w:rPr>
        <w:t xml:space="preserve">30 - </w:t>
      </w:r>
      <w:r w:rsidR="00556A70" w:rsidRPr="00556A70">
        <w:rPr>
          <w:rStyle w:val="libAlaemHeading2Char"/>
          <w:rtl/>
        </w:rPr>
        <w:t>(</w:t>
      </w:r>
      <w:r>
        <w:rPr>
          <w:rtl/>
        </w:rPr>
        <w:t xml:space="preserve"> </w:t>
      </w:r>
      <w:r w:rsidR="003B0815">
        <w:rPr>
          <w:rtl/>
        </w:rPr>
        <w:t>باب استحباب كثرة ذكر الله والعمل الصالح يوم العيد، وعدم جواز ال</w:t>
      </w:r>
      <w:r w:rsidR="00C719D6">
        <w:rPr>
          <w:rFonts w:hint="cs"/>
          <w:rtl/>
        </w:rPr>
        <w:t>إ</w:t>
      </w:r>
      <w:r w:rsidR="003B0815">
        <w:rPr>
          <w:rtl/>
        </w:rPr>
        <w:t>شتغال باللعب، والضحك</w:t>
      </w:r>
      <w:r w:rsidR="00556A70" w:rsidRPr="00556A70">
        <w:rPr>
          <w:rStyle w:val="libAlaemHeading2Char"/>
          <w:rtl/>
        </w:rPr>
        <w:t xml:space="preserve"> )</w:t>
      </w:r>
      <w:bookmarkEnd w:id="83"/>
      <w:r w:rsidR="003B0815">
        <w:rPr>
          <w:rtl/>
        </w:rPr>
        <w:t xml:space="preserve"> </w:t>
      </w:r>
    </w:p>
    <w:p w:rsidR="003B0815" w:rsidRDefault="00EE5CBA" w:rsidP="00C719D6">
      <w:pPr>
        <w:pStyle w:val="libNormal"/>
        <w:rPr>
          <w:rtl/>
        </w:rPr>
      </w:pPr>
      <w:r>
        <w:rPr>
          <w:rtl/>
        </w:rPr>
        <w:t xml:space="preserve">6668 / 1 - </w:t>
      </w:r>
      <w:r w:rsidR="003B0815">
        <w:rPr>
          <w:rtl/>
        </w:rPr>
        <w:t xml:space="preserve">نهج البلاغة: 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في بعض ال</w:t>
      </w:r>
      <w:r w:rsidR="00C719D6">
        <w:rPr>
          <w:rFonts w:hint="cs"/>
          <w:rtl/>
        </w:rPr>
        <w:t>أ</w:t>
      </w:r>
      <w:r w:rsidR="003B0815">
        <w:rPr>
          <w:rtl/>
        </w:rPr>
        <w:t xml:space="preserve">عياد: </w:t>
      </w:r>
      <w:r w:rsidR="00E85503">
        <w:rPr>
          <w:rtl/>
        </w:rPr>
        <w:t xml:space="preserve">« </w:t>
      </w:r>
      <w:r w:rsidR="003B0815">
        <w:rPr>
          <w:rtl/>
        </w:rPr>
        <w:t>إنما هو عيد لمن قبل الله صيامه، وشكر قيامه، وكل يوم لا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- 29</w:t>
      </w:r>
      <w:r w:rsidR="003B0815">
        <w:rPr>
          <w:rtl/>
        </w:rPr>
        <w:t xml:space="preserve"> </w:t>
      </w:r>
    </w:p>
    <w:p w:rsidR="002465B3" w:rsidRDefault="002465B3" w:rsidP="002465B3">
      <w:pPr>
        <w:pStyle w:val="libFootnote0"/>
        <w:rPr>
          <w:rtl/>
        </w:rPr>
      </w:pPr>
      <w:r>
        <w:rPr>
          <w:rtl/>
        </w:rPr>
        <w:t>1 -</w:t>
      </w:r>
      <w:r w:rsidR="003B0815">
        <w:rPr>
          <w:rtl/>
        </w:rPr>
        <w:t xml:space="preserve"> الجعفريات ص 47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186، وعنه في البحار ج 90 ص 374 ح 27. </w:t>
      </w:r>
    </w:p>
    <w:p w:rsidR="002465B3" w:rsidRDefault="002465B3" w:rsidP="00C719D6">
      <w:pPr>
        <w:pStyle w:val="libFootnote0"/>
        <w:rPr>
          <w:rtl/>
        </w:rPr>
      </w:pPr>
      <w:r>
        <w:rPr>
          <w:rtl/>
        </w:rPr>
        <w:t>3 -</w:t>
      </w:r>
      <w:r w:rsidR="003B0815">
        <w:rPr>
          <w:rtl/>
        </w:rPr>
        <w:t xml:space="preserve"> عوالي الل</w:t>
      </w:r>
      <w:r w:rsidR="00C719D6">
        <w:rPr>
          <w:rFonts w:hint="cs"/>
          <w:rtl/>
        </w:rPr>
        <w:t>آ</w:t>
      </w:r>
      <w:r w:rsidR="003B0815">
        <w:rPr>
          <w:rtl/>
        </w:rPr>
        <w:t xml:space="preserve">لي ج 2 ص 221 ح 22، 23. </w:t>
      </w:r>
    </w:p>
    <w:p w:rsidR="002465B3" w:rsidRDefault="00FD0467" w:rsidP="00FD0467">
      <w:pPr>
        <w:pStyle w:val="libFootnoteCenterBold"/>
        <w:rPr>
          <w:rtl/>
        </w:rPr>
      </w:pPr>
      <w:r>
        <w:rPr>
          <w:rtl/>
        </w:rPr>
        <w:t>الباب - 30</w:t>
      </w:r>
      <w:r w:rsidR="003B0815">
        <w:rPr>
          <w:rtl/>
        </w:rPr>
        <w:t xml:space="preserve"> </w:t>
      </w:r>
    </w:p>
    <w:p w:rsidR="003B0815" w:rsidRDefault="002465B3" w:rsidP="002465B3">
      <w:pPr>
        <w:pStyle w:val="libFootnote0"/>
        <w:rPr>
          <w:rtl/>
        </w:rPr>
      </w:pPr>
      <w:r>
        <w:rPr>
          <w:rtl/>
        </w:rPr>
        <w:t>1 -</w:t>
      </w:r>
      <w:r w:rsidR="003B0815">
        <w:rPr>
          <w:rtl/>
        </w:rPr>
        <w:t xml:space="preserve"> نهج البلاغة ج 3 ص 255 ح 428. </w:t>
      </w:r>
    </w:p>
    <w:p w:rsidR="00EE5CBA" w:rsidRDefault="003B0815" w:rsidP="00C719D6">
      <w:pPr>
        <w:pStyle w:val="libNormal0"/>
        <w:rPr>
          <w:rtl/>
        </w:rPr>
      </w:pPr>
      <w:r>
        <w:rPr>
          <w:rtl/>
        </w:rPr>
        <w:br w:type="page"/>
      </w:r>
      <w:r>
        <w:rPr>
          <w:rtl/>
        </w:rPr>
        <w:lastRenderedPageBreak/>
        <w:t>يعصى الله فيه فهو يوم عيد</w:t>
      </w:r>
      <w:r w:rsidR="00E85503">
        <w:rPr>
          <w:rtl/>
        </w:rPr>
        <w:t xml:space="preserve"> »</w:t>
      </w:r>
      <w:r>
        <w:rPr>
          <w:rtl/>
        </w:rPr>
        <w:t xml:space="preserve">. </w:t>
      </w:r>
    </w:p>
    <w:p w:rsidR="00EE5CBA" w:rsidRDefault="00EE5CBA" w:rsidP="00C719D6">
      <w:pPr>
        <w:pStyle w:val="libNormal"/>
        <w:rPr>
          <w:rtl/>
        </w:rPr>
      </w:pPr>
      <w:r>
        <w:rPr>
          <w:rtl/>
        </w:rPr>
        <w:t xml:space="preserve">6669 / 2 - </w:t>
      </w:r>
      <w:r w:rsidR="003B0815">
        <w:rPr>
          <w:rtl/>
        </w:rPr>
        <w:t>السيد علي بن طاووس في كتاب عمل شهر رمضان: نقلا</w:t>
      </w:r>
      <w:r w:rsidR="00C719D6">
        <w:rPr>
          <w:rFonts w:hint="cs"/>
          <w:rtl/>
        </w:rPr>
        <w:t>ً</w:t>
      </w:r>
      <w:r w:rsidR="003B0815">
        <w:rPr>
          <w:rtl/>
        </w:rPr>
        <w:t xml:space="preserve"> عن أبي </w:t>
      </w:r>
      <w:r w:rsidR="00152F9D">
        <w:rPr>
          <w:rtl/>
        </w:rPr>
        <w:t>عبدالله</w:t>
      </w:r>
      <w:r w:rsidR="003B0815">
        <w:rPr>
          <w:rtl/>
        </w:rPr>
        <w:t xml:space="preserve"> </w:t>
      </w:r>
      <w:r w:rsidR="00152F9D">
        <w:rPr>
          <w:rtl/>
        </w:rPr>
        <w:t>محمّد</w:t>
      </w:r>
      <w:r w:rsidR="003B0815">
        <w:rPr>
          <w:rtl/>
        </w:rPr>
        <w:t xml:space="preserve"> بن عمران بن موسى المرزباني في الجزء السابع من كتابه كتاب ال</w:t>
      </w:r>
      <w:r w:rsidR="00C719D6">
        <w:rPr>
          <w:rFonts w:hint="cs"/>
          <w:rtl/>
        </w:rPr>
        <w:t>أ</w:t>
      </w:r>
      <w:r w:rsidR="003B0815">
        <w:rPr>
          <w:rtl/>
        </w:rPr>
        <w:t xml:space="preserve">زمنة، قال: حدثني </w:t>
      </w:r>
      <w:r w:rsidR="00152F9D">
        <w:rPr>
          <w:rtl/>
        </w:rPr>
        <w:t>عبدالله</w:t>
      </w:r>
      <w:r w:rsidR="003B0815">
        <w:rPr>
          <w:rtl/>
        </w:rPr>
        <w:t xml:space="preserve"> بن جعفر أبوالعباس، عن </w:t>
      </w:r>
      <w:r w:rsidR="00152F9D">
        <w:rPr>
          <w:rtl/>
        </w:rPr>
        <w:t>محمّد</w:t>
      </w:r>
      <w:r w:rsidR="003B0815">
        <w:rPr>
          <w:rtl/>
        </w:rPr>
        <w:t xml:space="preserve"> بن يزيد النحوي، قال: خرج الحسن بن علي </w:t>
      </w:r>
      <w:r w:rsidR="00FD0467" w:rsidRPr="00FD0467">
        <w:rPr>
          <w:rStyle w:val="libAlaemChar"/>
          <w:rtl/>
        </w:rPr>
        <w:t>عليهما‌السلام</w:t>
      </w:r>
      <w:r w:rsidR="003B0815">
        <w:rPr>
          <w:rtl/>
        </w:rPr>
        <w:t xml:space="preserve"> في يوم فطر والناس يضحكون، فقال: </w:t>
      </w:r>
      <w:r w:rsidR="00E85503">
        <w:rPr>
          <w:rtl/>
        </w:rPr>
        <w:t xml:space="preserve">« </w:t>
      </w:r>
      <w:r w:rsidR="003B0815">
        <w:rPr>
          <w:rtl/>
        </w:rPr>
        <w:t>إن الله عزوجل جعل شهر رمضان مضمارا</w:t>
      </w:r>
      <w:r w:rsidR="00C719D6">
        <w:rPr>
          <w:rFonts w:hint="cs"/>
          <w:rtl/>
        </w:rPr>
        <w:t>ً</w:t>
      </w:r>
      <w:r w:rsidR="003B0815">
        <w:rPr>
          <w:rtl/>
        </w:rPr>
        <w:t xml:space="preserve"> </w:t>
      </w:r>
      <w:r w:rsidR="002465B3" w:rsidRPr="002465B3">
        <w:rPr>
          <w:rStyle w:val="libFootnotenumChar"/>
          <w:rtl/>
        </w:rPr>
        <w:t>(1)</w:t>
      </w:r>
      <w:r w:rsidR="003B0815">
        <w:rPr>
          <w:rtl/>
        </w:rPr>
        <w:t xml:space="preserve"> لخلقه، يستبقون فيه إلى طاعته، فسبق قوم ففازوا، وتخلف آخرون فخابوا، والعجب من الضاحك في هذا اليوم الذي يفوز فيه المحسنون، ويخسر فيه المبطلون، والله لو كشف الغطاء لشغل محسن بإحسانه، ومسئ بإساءته عن ترجيل </w:t>
      </w:r>
      <w:r w:rsidR="002465B3" w:rsidRPr="002465B3">
        <w:rPr>
          <w:rStyle w:val="libFootnotenumChar"/>
          <w:rtl/>
        </w:rPr>
        <w:t>(2)</w:t>
      </w:r>
      <w:r w:rsidR="003B0815">
        <w:rPr>
          <w:rtl/>
        </w:rPr>
        <w:t xml:space="preserve"> شعره، وتصقيل </w:t>
      </w:r>
      <w:r w:rsidR="002465B3" w:rsidRPr="002465B3">
        <w:rPr>
          <w:rStyle w:val="libFootnotenumChar"/>
          <w:rtl/>
        </w:rPr>
        <w:t>(3)</w:t>
      </w:r>
      <w:r w:rsidR="003B0815">
        <w:rPr>
          <w:rtl/>
        </w:rPr>
        <w:t xml:space="preserve"> ثوبه</w:t>
      </w:r>
      <w:r w:rsidR="00E85503">
        <w:rPr>
          <w:rtl/>
        </w:rPr>
        <w:t xml:space="preserve"> »</w:t>
      </w:r>
      <w:r w:rsidR="003B0815">
        <w:rPr>
          <w:rtl/>
        </w:rPr>
        <w:t xml:space="preserve">. </w:t>
      </w:r>
    </w:p>
    <w:p w:rsidR="003B0815" w:rsidRDefault="00EE5CBA" w:rsidP="003B0815">
      <w:pPr>
        <w:pStyle w:val="libNormal"/>
        <w:rPr>
          <w:rtl/>
        </w:rPr>
      </w:pPr>
      <w:r>
        <w:rPr>
          <w:rtl/>
        </w:rPr>
        <w:t xml:space="preserve">6670 / 3 - </w:t>
      </w:r>
      <w:r w:rsidR="003B0815">
        <w:rPr>
          <w:rtl/>
        </w:rPr>
        <w:t xml:space="preserve">القطب الراوندي في لب اللباب: عن زين العابدين </w:t>
      </w:r>
      <w:r w:rsidR="00FD0467" w:rsidRPr="00FD0467">
        <w:rPr>
          <w:rStyle w:val="libAlaemChar"/>
          <w:rtl/>
        </w:rPr>
        <w:t>عليه‌السلام</w:t>
      </w:r>
      <w:r w:rsidR="003B0815">
        <w:rPr>
          <w:rtl/>
        </w:rPr>
        <w:t xml:space="preserve"> قال: </w:t>
      </w:r>
      <w:r w:rsidR="00E85503">
        <w:rPr>
          <w:rtl/>
        </w:rPr>
        <w:t xml:space="preserve">« </w:t>
      </w:r>
      <w:r w:rsidR="003B0815">
        <w:rPr>
          <w:rtl/>
        </w:rPr>
        <w:t>يتزين كل منكم يوم العيد إلى غسل وإلى كحل وليدع ما بلغ ما استطاع ولا يكونن أحدكم أحسن هيأة وأرذلكم عملا</w:t>
      </w:r>
      <w:r w:rsidR="00C719D6">
        <w:rPr>
          <w:rFonts w:hint="cs"/>
          <w:rtl/>
        </w:rPr>
        <w:t>ً</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C719D6">
      <w:pPr>
        <w:pStyle w:val="libFootnote0"/>
        <w:rPr>
          <w:rtl/>
        </w:rPr>
      </w:pPr>
      <w:r>
        <w:rPr>
          <w:rtl/>
        </w:rPr>
        <w:t>2 -</w:t>
      </w:r>
      <w:r w:rsidR="003B0815">
        <w:rPr>
          <w:rtl/>
        </w:rPr>
        <w:t xml:space="preserve"> </w:t>
      </w:r>
      <w:r w:rsidR="00C719D6">
        <w:rPr>
          <w:rFonts w:hint="cs"/>
          <w:rtl/>
        </w:rPr>
        <w:t>إ</w:t>
      </w:r>
      <w:r w:rsidR="003B0815">
        <w:rPr>
          <w:rtl/>
        </w:rPr>
        <w:t>قبال ال</w:t>
      </w:r>
      <w:r w:rsidR="00C719D6">
        <w:rPr>
          <w:rFonts w:hint="cs"/>
          <w:rtl/>
        </w:rPr>
        <w:t>أ</w:t>
      </w:r>
      <w:r w:rsidR="003B0815">
        <w:rPr>
          <w:rtl/>
        </w:rPr>
        <w:t xml:space="preserve">عمال ص 275، وعنه في البحار ج 91 ص 119 ح 7. </w:t>
      </w:r>
    </w:p>
    <w:p w:rsidR="002465B3" w:rsidRDefault="002465B3" w:rsidP="002465B3">
      <w:pPr>
        <w:pStyle w:val="libFootnote"/>
        <w:rPr>
          <w:rtl/>
        </w:rPr>
      </w:pPr>
      <w:r>
        <w:rPr>
          <w:rtl/>
        </w:rPr>
        <w:t>(1)</w:t>
      </w:r>
      <w:r w:rsidR="003B0815">
        <w:rPr>
          <w:rtl/>
        </w:rPr>
        <w:t xml:space="preserve"> مضمار الفرس: غايته في السباق (لسان العرب - ضمر - ج 4 ص 492). </w:t>
      </w:r>
    </w:p>
    <w:p w:rsidR="002465B3" w:rsidRDefault="002465B3" w:rsidP="00C719D6">
      <w:pPr>
        <w:pStyle w:val="libFootnote"/>
        <w:rPr>
          <w:rtl/>
        </w:rPr>
      </w:pPr>
      <w:r>
        <w:rPr>
          <w:rtl/>
        </w:rPr>
        <w:t>(2)</w:t>
      </w:r>
      <w:r w:rsidR="003B0815">
        <w:rPr>
          <w:rtl/>
        </w:rPr>
        <w:t xml:space="preserve"> ترجيل الشعر: تسريحه. ورج</w:t>
      </w:r>
      <w:r w:rsidR="00C719D6">
        <w:rPr>
          <w:rFonts w:hint="cs"/>
          <w:rtl/>
        </w:rPr>
        <w:t>ّ</w:t>
      </w:r>
      <w:r w:rsidR="003B0815">
        <w:rPr>
          <w:rtl/>
        </w:rPr>
        <w:t xml:space="preserve">ل شعره: </w:t>
      </w:r>
      <w:r w:rsidR="00C719D6">
        <w:rPr>
          <w:rFonts w:hint="cs"/>
          <w:rtl/>
        </w:rPr>
        <w:t>أ</w:t>
      </w:r>
      <w:r w:rsidR="003B0815">
        <w:rPr>
          <w:rtl/>
        </w:rPr>
        <w:t xml:space="preserve">رسله بالمرجل وهو المشط (مجمع البحرين - رجل - ج 5 ص 380). </w:t>
      </w:r>
    </w:p>
    <w:p w:rsidR="002465B3" w:rsidRDefault="002465B3" w:rsidP="002465B3">
      <w:pPr>
        <w:pStyle w:val="libFootnote"/>
        <w:rPr>
          <w:rtl/>
        </w:rPr>
      </w:pPr>
      <w:r>
        <w:rPr>
          <w:rtl/>
        </w:rPr>
        <w:t>(3)</w:t>
      </w:r>
      <w:r w:rsidR="003B0815">
        <w:rPr>
          <w:rtl/>
        </w:rPr>
        <w:t xml:space="preserve"> صقلت السيف.. جلوته.. وشئ صقيل: ملس (مجمع البحرين - صقل - ج 5 ص 406). </w:t>
      </w:r>
    </w:p>
    <w:p w:rsidR="003B0815" w:rsidRDefault="002465B3" w:rsidP="002465B3">
      <w:pPr>
        <w:pStyle w:val="libFootnote0"/>
        <w:rPr>
          <w:rtl/>
        </w:rPr>
      </w:pPr>
      <w:r>
        <w:rPr>
          <w:rtl/>
        </w:rPr>
        <w:t>3 -</w:t>
      </w:r>
      <w:r w:rsidR="003B0815">
        <w:rPr>
          <w:rtl/>
        </w:rPr>
        <w:t xml:space="preserve"> لب</w:t>
      </w:r>
      <w:r w:rsidR="00C719D6">
        <w:rPr>
          <w:rFonts w:hint="cs"/>
          <w:rtl/>
        </w:rPr>
        <w:t>ّ</w:t>
      </w:r>
      <w:r w:rsidR="00C719D6">
        <w:rPr>
          <w:rtl/>
        </w:rPr>
        <w:t xml:space="preserve"> ال</w:t>
      </w:r>
      <w:r w:rsidR="003B0815">
        <w:rPr>
          <w:rtl/>
        </w:rPr>
        <w:t xml:space="preserve">لباب: مخطوط. </w:t>
      </w:r>
    </w:p>
    <w:p w:rsidR="00EE5CBA" w:rsidRDefault="003B0815" w:rsidP="00FD0467">
      <w:pPr>
        <w:pStyle w:val="Heading2Center"/>
        <w:rPr>
          <w:rtl/>
        </w:rPr>
      </w:pPr>
      <w:r>
        <w:rPr>
          <w:rtl/>
        </w:rPr>
        <w:br w:type="page"/>
      </w:r>
      <w:r w:rsidR="00FD0467">
        <w:rPr>
          <w:rtl/>
        </w:rPr>
        <w:lastRenderedPageBreak/>
        <w:t xml:space="preserve"> </w:t>
      </w:r>
      <w:bookmarkStart w:id="84" w:name="_Toc366285053"/>
      <w:r w:rsidR="00FD0467">
        <w:rPr>
          <w:rtl/>
        </w:rPr>
        <w:t xml:space="preserve">31 - </w:t>
      </w:r>
      <w:r w:rsidR="00556A70" w:rsidRPr="00556A70">
        <w:rPr>
          <w:rStyle w:val="libAlaemHeading2Char"/>
          <w:rtl/>
        </w:rPr>
        <w:t>(</w:t>
      </w:r>
      <w:r w:rsidR="00FD0467">
        <w:rPr>
          <w:rtl/>
        </w:rPr>
        <w:t xml:space="preserve"> </w:t>
      </w:r>
      <w:r>
        <w:rPr>
          <w:rtl/>
        </w:rPr>
        <w:t xml:space="preserve">باب اشتراط وجوب صلاة العيد بحضور خمسة أحدهم </w:t>
      </w:r>
      <w:r w:rsidR="00AA1F1C">
        <w:rPr>
          <w:rtl/>
        </w:rPr>
        <w:t>الإمام</w:t>
      </w:r>
      <w:r w:rsidR="00556A70" w:rsidRPr="00556A70">
        <w:rPr>
          <w:rStyle w:val="libAlaemHeading2Char"/>
          <w:rtl/>
        </w:rPr>
        <w:t xml:space="preserve"> )</w:t>
      </w:r>
      <w:bookmarkEnd w:id="84"/>
      <w:r>
        <w:rPr>
          <w:rtl/>
        </w:rPr>
        <w:t xml:space="preserve"> </w:t>
      </w:r>
    </w:p>
    <w:p w:rsidR="00FD0467" w:rsidRDefault="00EE5CBA" w:rsidP="003B0815">
      <w:pPr>
        <w:pStyle w:val="libNormal"/>
        <w:rPr>
          <w:rtl/>
        </w:rPr>
      </w:pPr>
      <w:r>
        <w:rPr>
          <w:rtl/>
        </w:rPr>
        <w:t xml:space="preserve">6671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صلاة العيدين: </w:t>
      </w:r>
      <w:r w:rsidR="00E85503">
        <w:rPr>
          <w:rtl/>
        </w:rPr>
        <w:t xml:space="preserve">« </w:t>
      </w:r>
      <w:r w:rsidR="003B0815">
        <w:rPr>
          <w:rtl/>
        </w:rPr>
        <w:t>إذا كان القوم خمسة فصاعدا</w:t>
      </w:r>
      <w:r w:rsidR="00C719D6">
        <w:rPr>
          <w:rFonts w:hint="cs"/>
          <w:rtl/>
        </w:rPr>
        <w:t>ً</w:t>
      </w:r>
      <w:r w:rsidR="003B0815">
        <w:rPr>
          <w:rtl/>
        </w:rPr>
        <w:t xml:space="preserve"> مع إمام في مصر، فعليهم أن يجمعوا للجمعة، والعيدين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85" w:name="_Toc366285054"/>
      <w:r>
        <w:rPr>
          <w:rtl/>
        </w:rPr>
        <w:t xml:space="preserve">32 - </w:t>
      </w:r>
      <w:r w:rsidR="00556A70" w:rsidRPr="00556A70">
        <w:rPr>
          <w:rStyle w:val="libAlaemHeading2Char"/>
          <w:rtl/>
        </w:rPr>
        <w:t>(</w:t>
      </w:r>
      <w:r>
        <w:rPr>
          <w:rtl/>
        </w:rPr>
        <w:t xml:space="preserve"> </w:t>
      </w:r>
      <w:r w:rsidR="003B0815">
        <w:rPr>
          <w:rtl/>
        </w:rPr>
        <w:t>باب نوادر ما يتعلق بأبواب صلاة العيدن</w:t>
      </w:r>
      <w:r w:rsidR="00556A70" w:rsidRPr="00556A70">
        <w:rPr>
          <w:rStyle w:val="libAlaemHeading2Char"/>
          <w:rtl/>
        </w:rPr>
        <w:t xml:space="preserve"> )</w:t>
      </w:r>
      <w:bookmarkEnd w:id="85"/>
      <w:r w:rsidR="003B0815">
        <w:rPr>
          <w:rtl/>
        </w:rPr>
        <w:t xml:space="preserve"> </w:t>
      </w:r>
    </w:p>
    <w:p w:rsidR="00EE5CBA" w:rsidRDefault="00EE5CBA" w:rsidP="00C719D6">
      <w:pPr>
        <w:pStyle w:val="libNormal"/>
        <w:rPr>
          <w:rtl/>
        </w:rPr>
      </w:pPr>
      <w:r>
        <w:rPr>
          <w:rtl/>
        </w:rPr>
        <w:t xml:space="preserve">6672 / 1 - </w:t>
      </w:r>
      <w:r w:rsidR="003B0815">
        <w:rPr>
          <w:rtl/>
        </w:rPr>
        <w:t xml:space="preserve">دعائم </w:t>
      </w:r>
      <w:r w:rsidR="00152F9D">
        <w:rPr>
          <w:rtl/>
        </w:rPr>
        <w:t>الإسلام</w:t>
      </w:r>
      <w:r w:rsidR="003B0815">
        <w:rPr>
          <w:rtl/>
        </w:rPr>
        <w:t xml:space="preserve">: عن أبي جعفر </w:t>
      </w:r>
      <w:r w:rsidR="00FD0467" w:rsidRPr="00FD0467">
        <w:rPr>
          <w:rStyle w:val="libAlaemChar"/>
          <w:rtl/>
        </w:rPr>
        <w:t>عليه‌السلام</w:t>
      </w:r>
      <w:r w:rsidR="003B0815">
        <w:rPr>
          <w:rtl/>
        </w:rPr>
        <w:t xml:space="preserve"> أنه كان يقول في دعائه في العيدين والجمعة: </w:t>
      </w:r>
      <w:r w:rsidR="00E85503">
        <w:rPr>
          <w:rtl/>
        </w:rPr>
        <w:t xml:space="preserve">« </w:t>
      </w:r>
      <w:r w:rsidR="003B0815">
        <w:rPr>
          <w:rtl/>
        </w:rPr>
        <w:t xml:space="preserve">اللهم من تهيأ أو تعبأ، أو أعد، أو استد لوفادة على مخلوق رجاء رفده </w:t>
      </w:r>
      <w:r w:rsidR="002465B3" w:rsidRPr="002465B3">
        <w:rPr>
          <w:rStyle w:val="libFootnotenumChar"/>
          <w:rtl/>
        </w:rPr>
        <w:t>(1)</w:t>
      </w:r>
      <w:r w:rsidR="003B0815">
        <w:rPr>
          <w:rtl/>
        </w:rPr>
        <w:t xml:space="preserve"> وجائزته ونوافله </w:t>
      </w:r>
      <w:r w:rsidR="002465B3" w:rsidRPr="002465B3">
        <w:rPr>
          <w:rStyle w:val="libFootnotenumChar"/>
          <w:rtl/>
        </w:rPr>
        <w:t>(2)</w:t>
      </w:r>
      <w:r w:rsidR="003B0815">
        <w:rPr>
          <w:rtl/>
        </w:rPr>
        <w:t>، فإليك يا سيدي كان تهيؤي، وإعدادي، وإستعدادي رجاء رفدك وجائزتك ونوافلك، فإني لم اتك بعمل صالح قد</w:t>
      </w:r>
      <w:r w:rsidR="00C719D6">
        <w:rPr>
          <w:rFonts w:hint="cs"/>
          <w:rtl/>
        </w:rPr>
        <w:t>ّ</w:t>
      </w:r>
      <w:r w:rsidR="003B0815">
        <w:rPr>
          <w:rtl/>
        </w:rPr>
        <w:t xml:space="preserve">مته، ولا شفاعة مخلوق رجوته </w:t>
      </w:r>
      <w:r w:rsidR="00FD0467">
        <w:rPr>
          <w:rtl/>
        </w:rPr>
        <w:t>[</w:t>
      </w:r>
      <w:r w:rsidR="003B0815">
        <w:rPr>
          <w:rtl/>
        </w:rPr>
        <w:t xml:space="preserve"> بل </w:t>
      </w:r>
      <w:r w:rsidR="00FD0467">
        <w:rPr>
          <w:rtl/>
        </w:rPr>
        <w:t>]</w:t>
      </w:r>
      <w:r w:rsidR="003B0815">
        <w:rPr>
          <w:rtl/>
        </w:rPr>
        <w:t xml:space="preserve"> </w:t>
      </w:r>
      <w:r w:rsidR="002465B3" w:rsidRPr="002465B3">
        <w:rPr>
          <w:rStyle w:val="libFootnotenumChar"/>
          <w:rtl/>
        </w:rPr>
        <w:t>(3)</w:t>
      </w:r>
      <w:r w:rsidR="003B0815">
        <w:rPr>
          <w:rtl/>
        </w:rPr>
        <w:t xml:space="preserve"> أتيتك مقر</w:t>
      </w:r>
      <w:r w:rsidR="00C719D6">
        <w:rPr>
          <w:rFonts w:hint="cs"/>
          <w:rtl/>
        </w:rPr>
        <w:t>اً</w:t>
      </w:r>
      <w:r w:rsidR="003B0815">
        <w:rPr>
          <w:rtl/>
        </w:rPr>
        <w:t xml:space="preserve"> بالذنوب وال</w:t>
      </w:r>
      <w:r w:rsidR="00C719D6">
        <w:rPr>
          <w:rFonts w:hint="cs"/>
          <w:rtl/>
        </w:rPr>
        <w:t>إ</w:t>
      </w:r>
      <w:r w:rsidR="003B0815">
        <w:rPr>
          <w:rtl/>
        </w:rPr>
        <w:t>ساءة على نفسي، يا عظيم يا عظيم يا عظيم، اغفر لي الذنب العظيم، ف</w:t>
      </w:r>
      <w:r w:rsidR="00C719D6">
        <w:rPr>
          <w:rFonts w:hint="cs"/>
          <w:rtl/>
        </w:rPr>
        <w:t>إ</w:t>
      </w:r>
      <w:r w:rsidR="003B0815">
        <w:rPr>
          <w:rtl/>
        </w:rPr>
        <w:t>نه لا يغفر الذنب العظيم إلا أنت، يا عظيم لا إله إلا أنت</w:t>
      </w:r>
      <w:r w:rsidR="00E85503">
        <w:rPr>
          <w:rtl/>
        </w:rPr>
        <w:t xml:space="preserve"> »</w:t>
      </w:r>
      <w:r w:rsidR="003B0815">
        <w:rPr>
          <w:rtl/>
        </w:rPr>
        <w:t xml:space="preserve">. </w:t>
      </w:r>
    </w:p>
    <w:p w:rsidR="003B0815" w:rsidRDefault="00EE5CBA" w:rsidP="003B0815">
      <w:pPr>
        <w:pStyle w:val="libNormal"/>
        <w:rPr>
          <w:rtl/>
        </w:rPr>
      </w:pPr>
      <w:r>
        <w:rPr>
          <w:rtl/>
        </w:rPr>
        <w:t xml:space="preserve">6673 / 2 - </w:t>
      </w:r>
      <w:r w:rsidR="003B0815">
        <w:rPr>
          <w:rtl/>
        </w:rPr>
        <w:t xml:space="preserve">الصدوق في أماليه: عن </w:t>
      </w:r>
      <w:r w:rsidR="00152F9D">
        <w:rPr>
          <w:rtl/>
        </w:rPr>
        <w:t>محمّد</w:t>
      </w:r>
      <w:r w:rsidR="003B0815">
        <w:rPr>
          <w:rtl/>
        </w:rPr>
        <w:t xml:space="preserve"> بن الحسن بن الوليد، عن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187، وعنه في البحار ج 90 ص 375. </w:t>
      </w:r>
    </w:p>
    <w:p w:rsidR="002465B3" w:rsidRDefault="00FD0467" w:rsidP="00FD0467">
      <w:pPr>
        <w:pStyle w:val="libFootnoteCenterBold"/>
        <w:rPr>
          <w:rtl/>
        </w:rPr>
      </w:pPr>
      <w:r>
        <w:rPr>
          <w:rtl/>
        </w:rPr>
        <w:t>الباب - 32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185. </w:t>
      </w:r>
    </w:p>
    <w:p w:rsidR="002465B3" w:rsidRDefault="002465B3" w:rsidP="002465B3">
      <w:pPr>
        <w:pStyle w:val="libFootnote"/>
        <w:rPr>
          <w:rtl/>
        </w:rPr>
      </w:pPr>
      <w:r>
        <w:rPr>
          <w:rtl/>
        </w:rPr>
        <w:t>(1)</w:t>
      </w:r>
      <w:r w:rsidR="003B0815">
        <w:rPr>
          <w:rtl/>
        </w:rPr>
        <w:t xml:space="preserve"> الرفد: العطاء والصلة. (لسان العرب - رفد - ج 3 ص 181). </w:t>
      </w:r>
    </w:p>
    <w:p w:rsidR="002465B3" w:rsidRDefault="002465B3" w:rsidP="002465B3">
      <w:pPr>
        <w:pStyle w:val="libFootnote"/>
        <w:rPr>
          <w:rtl/>
        </w:rPr>
      </w:pPr>
      <w:r>
        <w:rPr>
          <w:rtl/>
        </w:rPr>
        <w:t>(2)</w:t>
      </w:r>
      <w:r w:rsidR="003B0815">
        <w:rPr>
          <w:rtl/>
        </w:rPr>
        <w:t xml:space="preserve"> ونوافله ليس في المصدر. </w:t>
      </w:r>
    </w:p>
    <w:p w:rsidR="002465B3" w:rsidRDefault="002465B3" w:rsidP="00C719D6">
      <w:pPr>
        <w:pStyle w:val="libFootnote"/>
        <w:rPr>
          <w:rtl/>
        </w:rPr>
      </w:pPr>
      <w:r>
        <w:rPr>
          <w:rtl/>
        </w:rPr>
        <w:t>(3)</w:t>
      </w:r>
      <w:r w:rsidR="003B0815">
        <w:rPr>
          <w:rtl/>
        </w:rPr>
        <w:t xml:space="preserve"> </w:t>
      </w:r>
      <w:r w:rsidR="00C719D6">
        <w:rPr>
          <w:rFonts w:hint="cs"/>
          <w:rtl/>
        </w:rPr>
        <w:t>أ</w:t>
      </w:r>
      <w:r w:rsidR="003B0815">
        <w:rPr>
          <w:rtl/>
        </w:rPr>
        <w:t xml:space="preserve">ثبتناه من المصدر. </w:t>
      </w:r>
    </w:p>
    <w:p w:rsidR="003B0815" w:rsidRDefault="002465B3" w:rsidP="002465B3">
      <w:pPr>
        <w:pStyle w:val="libFootnote0"/>
        <w:rPr>
          <w:rtl/>
        </w:rPr>
      </w:pPr>
      <w:r>
        <w:rPr>
          <w:rtl/>
        </w:rPr>
        <w:t>2 -</w:t>
      </w:r>
      <w:r w:rsidR="003B0815">
        <w:rPr>
          <w:rtl/>
        </w:rPr>
        <w:t xml:space="preserve"> امالي الصدوق ص 142 ح 5، وعنه في البحار ج 91 ص 134 ح 1. </w:t>
      </w:r>
    </w:p>
    <w:p w:rsidR="00C719D6" w:rsidRDefault="003B0815" w:rsidP="00D85C4F">
      <w:pPr>
        <w:pStyle w:val="libNormal0"/>
        <w:rPr>
          <w:rtl/>
        </w:rPr>
      </w:pPr>
      <w:r>
        <w:rPr>
          <w:rtl/>
        </w:rPr>
        <w:br w:type="page"/>
      </w:r>
      <w:r>
        <w:rPr>
          <w:rtl/>
        </w:rPr>
        <w:lastRenderedPageBreak/>
        <w:t xml:space="preserve">الحسن بن متيل، عن يعقوب بن يزيد، عن الحسن بن فضال، عن </w:t>
      </w:r>
      <w:r w:rsidR="00152F9D">
        <w:rPr>
          <w:rtl/>
        </w:rPr>
        <w:t>محمّد</w:t>
      </w:r>
      <w:r>
        <w:rPr>
          <w:rtl/>
        </w:rPr>
        <w:t xml:space="preserve"> بن سليمان الديلمي، عن </w:t>
      </w:r>
      <w:r w:rsidR="00152F9D">
        <w:rPr>
          <w:rtl/>
        </w:rPr>
        <w:t>عبدالله</w:t>
      </w:r>
      <w:r>
        <w:rPr>
          <w:rtl/>
        </w:rPr>
        <w:t xml:space="preserve"> بن لطيف، عن الصادق </w:t>
      </w:r>
      <w:r w:rsidR="00FD0467" w:rsidRPr="00FD0467">
        <w:rPr>
          <w:rStyle w:val="libAlaemChar"/>
          <w:rtl/>
        </w:rPr>
        <w:t>عليه‌السلام</w:t>
      </w:r>
      <w:r>
        <w:rPr>
          <w:rtl/>
        </w:rPr>
        <w:t xml:space="preserve">، قال: </w:t>
      </w:r>
      <w:r w:rsidR="00E85503">
        <w:rPr>
          <w:rtl/>
        </w:rPr>
        <w:t xml:space="preserve">« </w:t>
      </w:r>
      <w:r>
        <w:rPr>
          <w:rtl/>
        </w:rPr>
        <w:t>لما ض</w:t>
      </w:r>
      <w:r w:rsidR="00C719D6">
        <w:rPr>
          <w:rFonts w:hint="cs"/>
          <w:rtl/>
        </w:rPr>
        <w:t>ُ</w:t>
      </w:r>
      <w:r>
        <w:rPr>
          <w:rtl/>
        </w:rPr>
        <w:t xml:space="preserve">رب الحسين بن علي </w:t>
      </w:r>
      <w:r w:rsidR="00FD0467" w:rsidRPr="00FD0467">
        <w:rPr>
          <w:rStyle w:val="libAlaemChar"/>
          <w:rtl/>
        </w:rPr>
        <w:t>عليهما‌السلام</w:t>
      </w:r>
      <w:r>
        <w:rPr>
          <w:rtl/>
        </w:rPr>
        <w:t xml:space="preserve"> </w:t>
      </w:r>
      <w:r w:rsidR="00FD0467">
        <w:rPr>
          <w:rtl/>
        </w:rPr>
        <w:t>[</w:t>
      </w:r>
      <w:r>
        <w:rPr>
          <w:rtl/>
        </w:rPr>
        <w:t xml:space="preserve"> بالسيف </w:t>
      </w:r>
      <w:r w:rsidR="00FD0467">
        <w:rPr>
          <w:rtl/>
        </w:rPr>
        <w:t>]</w:t>
      </w:r>
      <w:r>
        <w:rPr>
          <w:rtl/>
        </w:rPr>
        <w:t xml:space="preserve"> </w:t>
      </w:r>
      <w:r w:rsidR="002465B3" w:rsidRPr="002465B3">
        <w:rPr>
          <w:rStyle w:val="libFootnotenumChar"/>
          <w:rtl/>
        </w:rPr>
        <w:t>(1)</w:t>
      </w:r>
      <w:r>
        <w:rPr>
          <w:rtl/>
        </w:rPr>
        <w:t>، ثم ابتدر ليقطع رأسه، نادى مناد من قبل رب العزة: ألا أيتها ال</w:t>
      </w:r>
      <w:r w:rsidR="00C719D6">
        <w:rPr>
          <w:rFonts w:hint="cs"/>
          <w:rtl/>
        </w:rPr>
        <w:t>أُ</w:t>
      </w:r>
      <w:r>
        <w:rPr>
          <w:rtl/>
        </w:rPr>
        <w:t>مة المتحيرة الظالمة بعد نبيها، لا وفقكم الله ل</w:t>
      </w:r>
      <w:r w:rsidR="00C719D6">
        <w:rPr>
          <w:rFonts w:hint="cs"/>
          <w:rtl/>
        </w:rPr>
        <w:t>أ</w:t>
      </w:r>
      <w:r>
        <w:rPr>
          <w:rtl/>
        </w:rPr>
        <w:t>ضحى ولا فطر</w:t>
      </w:r>
      <w:r w:rsidR="00E85503">
        <w:rPr>
          <w:rtl/>
        </w:rPr>
        <w:t xml:space="preserve"> »</w:t>
      </w:r>
      <w:r>
        <w:rPr>
          <w:rtl/>
        </w:rPr>
        <w:t xml:space="preserve"> قال: ثم قال أبو</w:t>
      </w:r>
      <w:r w:rsidR="00152F9D">
        <w:rPr>
          <w:rtl/>
        </w:rPr>
        <w:t>عبدالله</w:t>
      </w:r>
      <w:r>
        <w:rPr>
          <w:rtl/>
        </w:rPr>
        <w:t xml:space="preserve"> </w:t>
      </w:r>
      <w:r w:rsidR="00FD0467" w:rsidRPr="00FD0467">
        <w:rPr>
          <w:rStyle w:val="libAlaemChar"/>
          <w:rtl/>
        </w:rPr>
        <w:t>عليه‌السلام</w:t>
      </w:r>
      <w:r>
        <w:rPr>
          <w:rtl/>
        </w:rPr>
        <w:t xml:space="preserve">: </w:t>
      </w:r>
      <w:r w:rsidR="00E85503">
        <w:rPr>
          <w:rtl/>
        </w:rPr>
        <w:t xml:space="preserve">« </w:t>
      </w:r>
      <w:r>
        <w:rPr>
          <w:rtl/>
        </w:rPr>
        <w:t>لا جرم والله، وما وفقوا ولا يوفقون أبدا</w:t>
      </w:r>
      <w:r w:rsidR="00C719D6">
        <w:rPr>
          <w:rFonts w:hint="cs"/>
          <w:rtl/>
        </w:rPr>
        <w:t>ً</w:t>
      </w:r>
      <w:r>
        <w:rPr>
          <w:rtl/>
        </w:rPr>
        <w:t xml:space="preserve">، حتى </w:t>
      </w:r>
      <w:r w:rsidR="00C719D6">
        <w:rPr>
          <w:rFonts w:hint="cs"/>
          <w:rtl/>
        </w:rPr>
        <w:t>(</w:t>
      </w:r>
      <w:r>
        <w:rPr>
          <w:rtl/>
        </w:rPr>
        <w:t>يقوم</w:t>
      </w:r>
      <w:r w:rsidR="00C719D6">
        <w:rPr>
          <w:rFonts w:hint="cs"/>
          <w:rtl/>
        </w:rPr>
        <w:t>)</w:t>
      </w:r>
      <w:r>
        <w:rPr>
          <w:rtl/>
        </w:rPr>
        <w:t xml:space="preserve"> </w:t>
      </w:r>
      <w:r w:rsidR="002465B3" w:rsidRPr="002465B3">
        <w:rPr>
          <w:rStyle w:val="libFootnotenumChar"/>
          <w:rtl/>
        </w:rPr>
        <w:t>(2)</w:t>
      </w:r>
      <w:r>
        <w:rPr>
          <w:rtl/>
        </w:rPr>
        <w:t xml:space="preserve"> ثائر الحسين</w:t>
      </w:r>
      <w:r w:rsidR="00E85503">
        <w:rPr>
          <w:rtl/>
        </w:rPr>
        <w:t xml:space="preserve"> </w:t>
      </w:r>
      <w:r w:rsidR="00FD0467" w:rsidRPr="00FD0467">
        <w:rPr>
          <w:rStyle w:val="libAlaemChar"/>
          <w:rtl/>
        </w:rPr>
        <w:t>عليهما‌السلام</w:t>
      </w:r>
      <w:r w:rsidR="00C719D6">
        <w:rPr>
          <w:rFonts w:hint="cs"/>
          <w:rtl/>
        </w:rPr>
        <w:t>»</w:t>
      </w:r>
      <w:r>
        <w:rPr>
          <w:rtl/>
        </w:rPr>
        <w:t xml:space="preserve">. </w:t>
      </w:r>
    </w:p>
    <w:p w:rsidR="00EE5CBA" w:rsidRDefault="003B0815" w:rsidP="003B0815">
      <w:pPr>
        <w:pStyle w:val="libNormal"/>
        <w:rPr>
          <w:rtl/>
        </w:rPr>
      </w:pPr>
      <w:r>
        <w:rPr>
          <w:rtl/>
        </w:rPr>
        <w:t xml:space="preserve">وفي العلل </w:t>
      </w:r>
      <w:r w:rsidR="002465B3" w:rsidRPr="002465B3">
        <w:rPr>
          <w:rStyle w:val="libFootnotenumChar"/>
          <w:rtl/>
        </w:rPr>
        <w:t>(3)</w:t>
      </w:r>
      <w:r w:rsidR="00C719D6">
        <w:rPr>
          <w:rFonts w:hint="cs"/>
          <w:rtl/>
        </w:rPr>
        <w:t>:</w:t>
      </w:r>
      <w:r>
        <w:rPr>
          <w:rtl/>
        </w:rPr>
        <w:t xml:space="preserve"> عن علي بن أحمد، عن الكليني، عن علي بن </w:t>
      </w:r>
      <w:r w:rsidR="00152F9D">
        <w:rPr>
          <w:rtl/>
        </w:rPr>
        <w:t>محمّد</w:t>
      </w:r>
      <w:r>
        <w:rPr>
          <w:rtl/>
        </w:rPr>
        <w:t xml:space="preserve">، عمن ذكره، عن </w:t>
      </w:r>
      <w:r w:rsidR="00152F9D">
        <w:rPr>
          <w:rtl/>
        </w:rPr>
        <w:t>محمّد</w:t>
      </w:r>
      <w:r>
        <w:rPr>
          <w:rtl/>
        </w:rPr>
        <w:t xml:space="preserve"> بن سليمان، عن </w:t>
      </w:r>
      <w:r w:rsidR="00152F9D">
        <w:rPr>
          <w:rtl/>
        </w:rPr>
        <w:t>عبدالله</w:t>
      </w:r>
      <w:r>
        <w:rPr>
          <w:rtl/>
        </w:rPr>
        <w:t xml:space="preserve"> بن لطيف، عن رزين، عن الصادق </w:t>
      </w:r>
      <w:r w:rsidR="00FD0467" w:rsidRPr="00FD0467">
        <w:rPr>
          <w:rStyle w:val="libAlaemChar"/>
          <w:rtl/>
        </w:rPr>
        <w:t>عليه‌السلام</w:t>
      </w:r>
      <w:r>
        <w:rPr>
          <w:rtl/>
        </w:rPr>
        <w:t xml:space="preserve">، مثله. </w:t>
      </w:r>
    </w:p>
    <w:p w:rsidR="003B0815" w:rsidRDefault="00EE5CBA" w:rsidP="00C719D6">
      <w:pPr>
        <w:pStyle w:val="libNormal"/>
        <w:rPr>
          <w:rtl/>
        </w:rPr>
      </w:pPr>
      <w:r>
        <w:rPr>
          <w:rtl/>
        </w:rPr>
        <w:t xml:space="preserve">6674 / 3 - </w:t>
      </w:r>
      <w:r w:rsidR="003B0815">
        <w:rPr>
          <w:rtl/>
        </w:rPr>
        <w:t xml:space="preserve">وعن </w:t>
      </w:r>
      <w:r w:rsidR="00152F9D">
        <w:rPr>
          <w:rtl/>
        </w:rPr>
        <w:t>محمّد</w:t>
      </w:r>
      <w:r w:rsidR="003B0815">
        <w:rPr>
          <w:rtl/>
        </w:rPr>
        <w:t xml:space="preserve"> بن الحسن، عن </w:t>
      </w:r>
      <w:r w:rsidR="00152F9D">
        <w:rPr>
          <w:rtl/>
        </w:rPr>
        <w:t>محمّد</w:t>
      </w:r>
      <w:r w:rsidR="003B0815">
        <w:rPr>
          <w:rtl/>
        </w:rPr>
        <w:t xml:space="preserve"> بن يحيى، عن </w:t>
      </w:r>
      <w:r w:rsidR="00152F9D">
        <w:rPr>
          <w:rtl/>
        </w:rPr>
        <w:t>محمّد</w:t>
      </w:r>
      <w:r w:rsidR="003B0815">
        <w:rPr>
          <w:rtl/>
        </w:rPr>
        <w:t xml:space="preserve"> بن أحمد ال</w:t>
      </w:r>
      <w:r w:rsidR="00C719D6">
        <w:rPr>
          <w:rFonts w:hint="cs"/>
          <w:rtl/>
        </w:rPr>
        <w:t>أ</w:t>
      </w:r>
      <w:r w:rsidR="003B0815">
        <w:rPr>
          <w:rtl/>
        </w:rPr>
        <w:t xml:space="preserve">شعري، عن السياري، عن </w:t>
      </w:r>
      <w:r w:rsidR="00152F9D">
        <w:rPr>
          <w:rtl/>
        </w:rPr>
        <w:t>محمّد</w:t>
      </w:r>
      <w:r w:rsidR="003B0815">
        <w:rPr>
          <w:rtl/>
        </w:rPr>
        <w:t xml:space="preserve"> بن إسماعيل الرازي، عن أبي جعفر الثاني </w:t>
      </w:r>
      <w:r w:rsidR="00FD0467" w:rsidRPr="00FD0467">
        <w:rPr>
          <w:rStyle w:val="libAlaemChar"/>
          <w:rtl/>
        </w:rPr>
        <w:t>عليه‌السلام</w:t>
      </w:r>
      <w:r w:rsidR="003B0815">
        <w:rPr>
          <w:rtl/>
        </w:rPr>
        <w:t>، قال: قلت: جعلت فداك ما تقول في العامة</w:t>
      </w:r>
      <w:r w:rsidR="00D63F21">
        <w:rPr>
          <w:rtl/>
        </w:rPr>
        <w:t>؟</w:t>
      </w:r>
      <w:r w:rsidR="003B0815">
        <w:rPr>
          <w:rtl/>
        </w:rPr>
        <w:t xml:space="preserve"> فإنه قد روي أنهم لا يوفقون لصوم، فقال لي: </w:t>
      </w:r>
      <w:r w:rsidR="00E85503">
        <w:rPr>
          <w:rtl/>
        </w:rPr>
        <w:t xml:space="preserve">« </w:t>
      </w:r>
      <w:r w:rsidR="003B0815">
        <w:rPr>
          <w:rtl/>
        </w:rPr>
        <w:t xml:space="preserve">أما إنهم </w:t>
      </w:r>
      <w:r w:rsidR="002465B3" w:rsidRPr="002465B3">
        <w:rPr>
          <w:rStyle w:val="libFootnotenumChar"/>
          <w:rtl/>
        </w:rPr>
        <w:t>(1)</w:t>
      </w:r>
      <w:r w:rsidR="003B0815">
        <w:rPr>
          <w:rtl/>
        </w:rPr>
        <w:t xml:space="preserve"> قد أ</w:t>
      </w:r>
      <w:r w:rsidR="00C719D6">
        <w:rPr>
          <w:rFonts w:hint="cs"/>
          <w:rtl/>
        </w:rPr>
        <w:t>ُ</w:t>
      </w:r>
      <w:r w:rsidR="003B0815">
        <w:rPr>
          <w:rtl/>
        </w:rPr>
        <w:t xml:space="preserve">جيب </w:t>
      </w:r>
      <w:r w:rsidR="002465B3" w:rsidRPr="002465B3">
        <w:rPr>
          <w:rStyle w:val="libFootnotenumChar"/>
          <w:rtl/>
        </w:rPr>
        <w:t>(2)</w:t>
      </w:r>
      <w:r w:rsidR="003B0815">
        <w:rPr>
          <w:rtl/>
        </w:rPr>
        <w:t xml:space="preserve"> دعوة الملك فيهم</w:t>
      </w:r>
      <w:r w:rsidR="00E85503">
        <w:rPr>
          <w:rtl/>
        </w:rPr>
        <w:t xml:space="preserve"> »</w:t>
      </w:r>
      <w:r w:rsidR="003B0815">
        <w:rPr>
          <w:rtl/>
        </w:rPr>
        <w:t xml:space="preserve"> قال: قلت: وكيف ذلك جعلت فداك</w:t>
      </w:r>
      <w:r w:rsidR="00D63F21">
        <w:rPr>
          <w:rtl/>
        </w:rPr>
        <w:t>؟</w:t>
      </w:r>
      <w:r w:rsidR="003B0815">
        <w:rPr>
          <w:rtl/>
        </w:rPr>
        <w:t xml:space="preserve"> قال: </w:t>
      </w:r>
      <w:r w:rsidR="00E85503">
        <w:rPr>
          <w:rtl/>
        </w:rPr>
        <w:t xml:space="preserve">« </w:t>
      </w:r>
      <w:r w:rsidR="003B0815">
        <w:rPr>
          <w:rtl/>
        </w:rPr>
        <w:t xml:space="preserve">إن الناس لما قتلوا الحسين بن علي </w:t>
      </w:r>
      <w:r w:rsidR="00FD0467" w:rsidRPr="00FD0467">
        <w:rPr>
          <w:rStyle w:val="libAlaemChar"/>
          <w:rtl/>
        </w:rPr>
        <w:t>عليهما‌السلام</w:t>
      </w:r>
      <w:r w:rsidR="003B0815">
        <w:rPr>
          <w:rtl/>
        </w:rPr>
        <w:t>، أمر الله عز</w:t>
      </w:r>
      <w:r w:rsidR="00C719D6">
        <w:rPr>
          <w:rFonts w:hint="cs"/>
          <w:rtl/>
        </w:rPr>
        <w:t>ّ</w:t>
      </w:r>
      <w:r w:rsidR="003B0815">
        <w:rPr>
          <w:rtl/>
        </w:rPr>
        <w:t>وجل</w:t>
      </w:r>
      <w:r w:rsidR="00C719D6">
        <w:rPr>
          <w:rFonts w:hint="cs"/>
          <w:rtl/>
        </w:rPr>
        <w:t>ّ</w:t>
      </w:r>
      <w:r w:rsidR="003B0815">
        <w:rPr>
          <w:rtl/>
        </w:rPr>
        <w:t xml:space="preserve"> ملكا</w:t>
      </w:r>
      <w:r w:rsidR="00C719D6">
        <w:rPr>
          <w:rFonts w:hint="cs"/>
          <w:rtl/>
        </w:rPr>
        <w:t>ً</w:t>
      </w:r>
      <w:r w:rsidR="003B0815">
        <w:rPr>
          <w:rtl/>
        </w:rPr>
        <w:t xml:space="preserve"> ينادي: أيتها ال</w:t>
      </w:r>
      <w:r w:rsidR="00C719D6">
        <w:rPr>
          <w:rFonts w:hint="cs"/>
          <w:rtl/>
        </w:rPr>
        <w:t>أُ</w:t>
      </w:r>
      <w:r w:rsidR="003B0815">
        <w:rPr>
          <w:rtl/>
        </w:rPr>
        <w:t>مة الظالمة</w:t>
      </w:r>
    </w:p>
    <w:p w:rsidR="002465B3" w:rsidRDefault="00152F9D" w:rsidP="00152F9D">
      <w:pPr>
        <w:pStyle w:val="libLine"/>
        <w:rPr>
          <w:rtl/>
        </w:rPr>
      </w:pPr>
      <w:r>
        <w:rPr>
          <w:rtl/>
        </w:rPr>
        <w:t>____________________________</w:t>
      </w:r>
    </w:p>
    <w:p w:rsidR="002465B3" w:rsidRDefault="002465B3" w:rsidP="00C719D6">
      <w:pPr>
        <w:pStyle w:val="libFootnote"/>
        <w:rPr>
          <w:rtl/>
        </w:rPr>
      </w:pPr>
      <w:r>
        <w:rPr>
          <w:rtl/>
        </w:rPr>
        <w:t>(1)</w:t>
      </w:r>
      <w:r w:rsidR="003B0815">
        <w:rPr>
          <w:rtl/>
        </w:rPr>
        <w:t xml:space="preserve"> </w:t>
      </w:r>
      <w:r w:rsidR="00C719D6">
        <w:rPr>
          <w:rFonts w:hint="cs"/>
          <w:rtl/>
        </w:rPr>
        <w:t>أ</w:t>
      </w:r>
      <w:r w:rsidR="003B0815">
        <w:rPr>
          <w:rtl/>
        </w:rPr>
        <w:t xml:space="preserve">ثبتناه من المصدر. </w:t>
      </w:r>
    </w:p>
    <w:p w:rsidR="002465B3" w:rsidRDefault="002465B3" w:rsidP="002465B3">
      <w:pPr>
        <w:pStyle w:val="libFootnote"/>
        <w:rPr>
          <w:rtl/>
        </w:rPr>
      </w:pPr>
      <w:r>
        <w:rPr>
          <w:rtl/>
        </w:rPr>
        <w:t>(2)</w:t>
      </w:r>
      <w:r w:rsidR="003B0815">
        <w:rPr>
          <w:rtl/>
        </w:rPr>
        <w:t xml:space="preserve"> في نسخة: يثور، منه (قده). </w:t>
      </w:r>
    </w:p>
    <w:p w:rsidR="002465B3" w:rsidRDefault="002465B3" w:rsidP="002465B3">
      <w:pPr>
        <w:pStyle w:val="libFootnote"/>
        <w:rPr>
          <w:rtl/>
        </w:rPr>
      </w:pPr>
      <w:r>
        <w:rPr>
          <w:rtl/>
        </w:rPr>
        <w:t>(3)</w:t>
      </w:r>
      <w:r w:rsidR="003B0815">
        <w:rPr>
          <w:rtl/>
        </w:rPr>
        <w:t xml:space="preserve"> علل الشرائع ص 389 ح 2، وعنه في البحار ج 91 ص 134 ح 2. </w:t>
      </w:r>
    </w:p>
    <w:p w:rsidR="002465B3" w:rsidRDefault="002465B3" w:rsidP="002465B3">
      <w:pPr>
        <w:pStyle w:val="libFootnote0"/>
        <w:rPr>
          <w:rtl/>
        </w:rPr>
      </w:pPr>
      <w:r>
        <w:rPr>
          <w:rtl/>
        </w:rPr>
        <w:t>3 -</w:t>
      </w:r>
      <w:r w:rsidR="003B0815">
        <w:rPr>
          <w:rtl/>
        </w:rPr>
        <w:t xml:space="preserve"> علل الشرائع ص 389 ح 1، وعنه في البحار ج 91 ص 135 ح 4. </w:t>
      </w:r>
    </w:p>
    <w:p w:rsidR="002465B3" w:rsidRDefault="002465B3" w:rsidP="00C719D6">
      <w:pPr>
        <w:pStyle w:val="libFootnote"/>
        <w:rPr>
          <w:rtl/>
        </w:rPr>
      </w:pPr>
      <w:r>
        <w:rPr>
          <w:rtl/>
        </w:rPr>
        <w:t>(1)</w:t>
      </w:r>
      <w:r w:rsidR="003B0815">
        <w:rPr>
          <w:rtl/>
        </w:rPr>
        <w:t xml:space="preserve"> في المصدر: </w:t>
      </w:r>
      <w:r w:rsidR="00C719D6">
        <w:rPr>
          <w:rFonts w:hint="cs"/>
          <w:rtl/>
        </w:rPr>
        <w:t>إ</w:t>
      </w:r>
      <w:r w:rsidR="003B0815">
        <w:rPr>
          <w:rtl/>
        </w:rPr>
        <w:t xml:space="preserve">نه. </w:t>
      </w:r>
    </w:p>
    <w:p w:rsidR="003B0815" w:rsidRDefault="002465B3" w:rsidP="00C719D6">
      <w:pPr>
        <w:pStyle w:val="libFootnote"/>
        <w:rPr>
          <w:rtl/>
        </w:rPr>
      </w:pPr>
      <w:r>
        <w:rPr>
          <w:rtl/>
        </w:rPr>
        <w:t>(2)</w:t>
      </w:r>
      <w:r w:rsidR="003B0815">
        <w:rPr>
          <w:rtl/>
        </w:rPr>
        <w:t xml:space="preserve"> وفيه: </w:t>
      </w:r>
      <w:r w:rsidR="00C719D6">
        <w:rPr>
          <w:rFonts w:hint="cs"/>
          <w:rtl/>
        </w:rPr>
        <w:t>أُ</w:t>
      </w:r>
      <w:r w:rsidR="003B0815">
        <w:rPr>
          <w:rtl/>
        </w:rPr>
        <w:t xml:space="preserve">جيبت. </w:t>
      </w:r>
    </w:p>
    <w:p w:rsidR="00EE5CBA" w:rsidRDefault="003B0815" w:rsidP="00C719D6">
      <w:pPr>
        <w:pStyle w:val="libNormal0"/>
        <w:rPr>
          <w:rtl/>
        </w:rPr>
      </w:pPr>
      <w:r>
        <w:rPr>
          <w:rtl/>
        </w:rPr>
        <w:br w:type="page"/>
      </w:r>
      <w:r>
        <w:rPr>
          <w:rtl/>
        </w:rPr>
        <w:lastRenderedPageBreak/>
        <w:t>القاتلة عترة نبيها، لا وفقكم الله لصوم، ولا فطر - وفي حديث آخر - لفطر ولا أضحى</w:t>
      </w:r>
      <w:r w:rsidR="00E85503">
        <w:rPr>
          <w:rtl/>
        </w:rPr>
        <w:t xml:space="preserve"> »</w:t>
      </w:r>
      <w:r>
        <w:rPr>
          <w:rtl/>
        </w:rPr>
        <w:t xml:space="preserve">. </w:t>
      </w:r>
    </w:p>
    <w:p w:rsidR="00EE5CBA" w:rsidRDefault="00EE5CBA" w:rsidP="00C719D6">
      <w:pPr>
        <w:pStyle w:val="libNormal"/>
        <w:rPr>
          <w:rtl/>
        </w:rPr>
      </w:pPr>
      <w:r>
        <w:rPr>
          <w:rtl/>
        </w:rPr>
        <w:t xml:space="preserve">6675 / 4 - </w:t>
      </w:r>
      <w:r w:rsidR="003B0815">
        <w:rPr>
          <w:rtl/>
        </w:rPr>
        <w:t xml:space="preserve">السيد علي بن طاووس في كتاب عمل شهر رمضان: بإسناده إلى أبي </w:t>
      </w:r>
      <w:r w:rsidR="00152F9D">
        <w:rPr>
          <w:rtl/>
        </w:rPr>
        <w:t>محمّد</w:t>
      </w:r>
      <w:r w:rsidR="003B0815">
        <w:rPr>
          <w:rtl/>
        </w:rPr>
        <w:t xml:space="preserve"> هارون بن موسى التلعكبري، بإسناده إلى جابر بن يزيد الجعفي، عن جابر بن </w:t>
      </w:r>
      <w:r w:rsidR="00152F9D">
        <w:rPr>
          <w:rtl/>
        </w:rPr>
        <w:t>عبدالله</w:t>
      </w:r>
      <w:r w:rsidR="003B0815">
        <w:rPr>
          <w:rtl/>
        </w:rPr>
        <w:t xml:space="preserve"> ال</w:t>
      </w:r>
      <w:r w:rsidR="00C719D6">
        <w:rPr>
          <w:rFonts w:hint="cs"/>
          <w:rtl/>
        </w:rPr>
        <w:t>أ</w:t>
      </w:r>
      <w:r w:rsidR="003B0815">
        <w:rPr>
          <w:rtl/>
        </w:rPr>
        <w:t>نصاري، قال: كنت بالمدينة وقدر وليها مروان بن الحكم من قبل يزيد بن معاوية، وكان شهر رمضان، فلما كان في آخر ليلة منه، أمر مناديه أن ينادي في الناس بالخروج إلى البقيع لصلاة العيد، فغدوت من منزلي أ</w:t>
      </w:r>
      <w:r w:rsidR="00C719D6">
        <w:rPr>
          <w:rFonts w:hint="cs"/>
          <w:rtl/>
        </w:rPr>
        <w:t>ُ</w:t>
      </w:r>
      <w:r w:rsidR="003B0815">
        <w:rPr>
          <w:rtl/>
        </w:rPr>
        <w:t xml:space="preserve">ريد إلى سيدي علي بن الحسين </w:t>
      </w:r>
      <w:r w:rsidR="00FD0467" w:rsidRPr="00FD0467">
        <w:rPr>
          <w:rStyle w:val="libAlaemChar"/>
          <w:rtl/>
        </w:rPr>
        <w:t>عليهما‌السلام</w:t>
      </w:r>
      <w:r w:rsidR="003B0815">
        <w:rPr>
          <w:rtl/>
        </w:rPr>
        <w:t xml:space="preserve"> غلسا</w:t>
      </w:r>
      <w:r w:rsidR="00C719D6">
        <w:rPr>
          <w:rFonts w:hint="cs"/>
          <w:rtl/>
        </w:rPr>
        <w:t>ً</w:t>
      </w:r>
      <w:r w:rsidR="003B0815">
        <w:rPr>
          <w:rtl/>
        </w:rPr>
        <w:t xml:space="preserve"> </w:t>
      </w:r>
      <w:r w:rsidR="002465B3" w:rsidRPr="002465B3">
        <w:rPr>
          <w:rStyle w:val="libFootnotenumChar"/>
          <w:rtl/>
        </w:rPr>
        <w:t>(1)</w:t>
      </w:r>
      <w:r w:rsidR="003B0815">
        <w:rPr>
          <w:rtl/>
        </w:rPr>
        <w:t>، فما مررت بسكة من سكك المدينة إلا لقيت أهله خارجين إلى البقيع، فيقولون: إلى أين تريد يا جابر</w:t>
      </w:r>
      <w:r w:rsidR="00D63F21">
        <w:rPr>
          <w:rtl/>
        </w:rPr>
        <w:t>؟</w:t>
      </w:r>
      <w:r w:rsidR="003B0815">
        <w:rPr>
          <w:rtl/>
        </w:rPr>
        <w:t xml:space="preserve"> فأقول: إلى مسجد رسول الله </w:t>
      </w:r>
      <w:r w:rsidR="00FD0467" w:rsidRPr="00FD0467">
        <w:rPr>
          <w:rStyle w:val="libAlaemChar"/>
          <w:rtl/>
        </w:rPr>
        <w:t>صلى‌الله‌عليه‌وآله‌</w:t>
      </w:r>
      <w:r w:rsidR="003B0815">
        <w:rPr>
          <w:rtl/>
        </w:rPr>
        <w:t xml:space="preserve">، حتى أتيت المسجد، فدخلته فما وجدت فيه إلا سيدي علي بن الحسين </w:t>
      </w:r>
      <w:r w:rsidR="00FD0467" w:rsidRPr="00FD0467">
        <w:rPr>
          <w:rStyle w:val="libAlaemChar"/>
          <w:rtl/>
        </w:rPr>
        <w:t>عليهما‌السلام</w:t>
      </w:r>
      <w:r w:rsidR="003B0815">
        <w:rPr>
          <w:rtl/>
        </w:rPr>
        <w:t xml:space="preserve"> قائما</w:t>
      </w:r>
      <w:r w:rsidR="00C719D6">
        <w:rPr>
          <w:rFonts w:hint="cs"/>
          <w:rtl/>
        </w:rPr>
        <w:t>ً</w:t>
      </w:r>
      <w:r w:rsidR="003B0815">
        <w:rPr>
          <w:rtl/>
        </w:rPr>
        <w:t xml:space="preserve"> يصلي صلاة الفجر وحده، فوقفت وصليت بصلاته، فلما أن فرغ من صلاته سجد سجدة الشكر، ثم إنه جلس يدعو، وجلعت أ</w:t>
      </w:r>
      <w:r w:rsidR="00C719D6">
        <w:rPr>
          <w:rFonts w:hint="cs"/>
          <w:rtl/>
        </w:rPr>
        <w:t>ُ</w:t>
      </w:r>
      <w:r w:rsidR="003B0815">
        <w:rPr>
          <w:rtl/>
        </w:rPr>
        <w:t>ؤمن على دعائه، فما أتى إلى آخر دعائه حتى بزغت الشمس، فوثب قائما</w:t>
      </w:r>
      <w:r w:rsidR="00C719D6">
        <w:rPr>
          <w:rFonts w:hint="cs"/>
          <w:rtl/>
        </w:rPr>
        <w:t>ً</w:t>
      </w:r>
      <w:r w:rsidR="003B0815">
        <w:rPr>
          <w:rtl/>
        </w:rPr>
        <w:t xml:space="preserve"> على قدميه تجاه القبلة، وتجاه قبر رسول الله </w:t>
      </w:r>
      <w:r w:rsidR="00FD0467" w:rsidRPr="00FD0467">
        <w:rPr>
          <w:rStyle w:val="libAlaemChar"/>
          <w:rtl/>
        </w:rPr>
        <w:t>صلى‌الله‌عليه‌وآله‌</w:t>
      </w:r>
      <w:r w:rsidR="003B0815">
        <w:rPr>
          <w:rtl/>
        </w:rPr>
        <w:t xml:space="preserve">، ثم انه رفع يديه حتى صارتا بإزاء وجهه، وقال: </w:t>
      </w:r>
      <w:r w:rsidR="00E85503">
        <w:rPr>
          <w:rtl/>
        </w:rPr>
        <w:t xml:space="preserve">« </w:t>
      </w:r>
      <w:r w:rsidR="003B0815">
        <w:rPr>
          <w:rtl/>
        </w:rPr>
        <w:t>إلهي وسيدي</w:t>
      </w:r>
      <w:r w:rsidR="00E85503">
        <w:rPr>
          <w:rtl/>
        </w:rPr>
        <w:t xml:space="preserve"> »</w:t>
      </w:r>
      <w:r w:rsidR="003B0815">
        <w:rPr>
          <w:rtl/>
        </w:rPr>
        <w:t xml:space="preserve"> الدعاء وهو طويل. </w:t>
      </w:r>
    </w:p>
    <w:p w:rsidR="003B0815" w:rsidRDefault="00EE5CBA" w:rsidP="003B0815">
      <w:pPr>
        <w:pStyle w:val="libNormal"/>
        <w:rPr>
          <w:rtl/>
        </w:rPr>
      </w:pPr>
      <w:r>
        <w:rPr>
          <w:rtl/>
        </w:rPr>
        <w:t xml:space="preserve">6676 / 5 - </w:t>
      </w:r>
      <w:r w:rsidR="003B0815">
        <w:rPr>
          <w:rtl/>
        </w:rPr>
        <w:t xml:space="preserve">القطب الراوندي في لب اللباب: عن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الله أبدلكم بيومين يومين، بيوم</w:t>
      </w:r>
    </w:p>
    <w:p w:rsidR="002465B3" w:rsidRDefault="00152F9D" w:rsidP="00152F9D">
      <w:pPr>
        <w:pStyle w:val="libLine"/>
        <w:rPr>
          <w:rtl/>
        </w:rPr>
      </w:pPr>
      <w:r>
        <w:rPr>
          <w:rtl/>
        </w:rPr>
        <w:t>____________________________</w:t>
      </w:r>
    </w:p>
    <w:p w:rsidR="002465B3" w:rsidRDefault="002465B3" w:rsidP="00C719D6">
      <w:pPr>
        <w:pStyle w:val="libFootnote0"/>
        <w:rPr>
          <w:rtl/>
        </w:rPr>
      </w:pPr>
      <w:r>
        <w:rPr>
          <w:rtl/>
        </w:rPr>
        <w:t>4 -</w:t>
      </w:r>
      <w:r w:rsidR="003B0815">
        <w:rPr>
          <w:rtl/>
        </w:rPr>
        <w:t xml:space="preserve"> </w:t>
      </w:r>
      <w:r w:rsidR="00C719D6">
        <w:rPr>
          <w:rFonts w:hint="cs"/>
          <w:rtl/>
        </w:rPr>
        <w:t>إ</w:t>
      </w:r>
      <w:r w:rsidR="003B0815">
        <w:rPr>
          <w:rtl/>
        </w:rPr>
        <w:t>قبال ال</w:t>
      </w:r>
      <w:r w:rsidR="00C719D6">
        <w:rPr>
          <w:rFonts w:hint="cs"/>
          <w:rtl/>
        </w:rPr>
        <w:t>أ</w:t>
      </w:r>
      <w:r w:rsidR="003B0815">
        <w:rPr>
          <w:rtl/>
        </w:rPr>
        <w:t xml:space="preserve">عمال ص 285، وعنه في البحار ج 91 ص 7 ح 3. </w:t>
      </w:r>
    </w:p>
    <w:p w:rsidR="002465B3" w:rsidRDefault="002465B3" w:rsidP="002465B3">
      <w:pPr>
        <w:pStyle w:val="libFootnote"/>
        <w:rPr>
          <w:rtl/>
        </w:rPr>
      </w:pPr>
      <w:r>
        <w:rPr>
          <w:rtl/>
        </w:rPr>
        <w:t>(1)</w:t>
      </w:r>
      <w:r w:rsidR="003B0815">
        <w:rPr>
          <w:rtl/>
        </w:rPr>
        <w:t xml:space="preserve"> الغلس: ظلام آخر الليل (لسان العرب - غلس - ج 6 ص 156). </w:t>
      </w:r>
    </w:p>
    <w:p w:rsidR="003B0815" w:rsidRDefault="002465B3" w:rsidP="002465B3">
      <w:pPr>
        <w:pStyle w:val="libFootnote0"/>
        <w:rPr>
          <w:rtl/>
        </w:rPr>
      </w:pPr>
      <w:r>
        <w:rPr>
          <w:rtl/>
        </w:rPr>
        <w:t>5 -</w:t>
      </w:r>
      <w:r w:rsidR="003B0815">
        <w:rPr>
          <w:rtl/>
        </w:rPr>
        <w:t xml:space="preserve"> لب الالباب: مخطوط. </w:t>
      </w:r>
    </w:p>
    <w:p w:rsidR="00EE5CBA" w:rsidRDefault="003B0815" w:rsidP="00C719D6">
      <w:pPr>
        <w:pStyle w:val="libNormal0"/>
        <w:rPr>
          <w:rtl/>
        </w:rPr>
      </w:pPr>
      <w:r>
        <w:rPr>
          <w:rtl/>
        </w:rPr>
        <w:br w:type="page"/>
      </w:r>
      <w:r>
        <w:rPr>
          <w:rtl/>
        </w:rPr>
        <w:lastRenderedPageBreak/>
        <w:t>النيروز والمهرجان الفطر وال</w:t>
      </w:r>
      <w:r w:rsidR="00C719D6">
        <w:rPr>
          <w:rFonts w:hint="cs"/>
          <w:rtl/>
        </w:rPr>
        <w:t>أ</w:t>
      </w:r>
      <w:r>
        <w:rPr>
          <w:rtl/>
        </w:rPr>
        <w:t xml:space="preserve">ضحى </w:t>
      </w:r>
      <w:r w:rsidR="00C719D6">
        <w:rPr>
          <w:rFonts w:hint="cs"/>
          <w:rtl/>
        </w:rPr>
        <w:t xml:space="preserve">». </w:t>
      </w:r>
    </w:p>
    <w:p w:rsidR="00EE5CBA" w:rsidRDefault="00EE5CBA" w:rsidP="00C719D6">
      <w:pPr>
        <w:pStyle w:val="libNormal"/>
        <w:rPr>
          <w:rtl/>
        </w:rPr>
      </w:pPr>
      <w:r>
        <w:rPr>
          <w:rtl/>
        </w:rPr>
        <w:t xml:space="preserve">6677 / 6 - </w:t>
      </w:r>
      <w:r w:rsidR="003B0815">
        <w:rPr>
          <w:rtl/>
        </w:rPr>
        <w:t xml:space="preserve">وعنه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الله بنى الجنة من ياقوت أحمر، وسبكت بالذهب، ستورها السندس وال</w:t>
      </w:r>
      <w:r w:rsidR="00C719D6">
        <w:rPr>
          <w:rFonts w:hint="cs"/>
          <w:rtl/>
        </w:rPr>
        <w:t>إ</w:t>
      </w:r>
      <w:r w:rsidR="003B0815">
        <w:rPr>
          <w:rtl/>
        </w:rPr>
        <w:t>ستبرق أشجارها الزمرد، ثمارها الحلل، أعدها الله لهذه ال</w:t>
      </w:r>
      <w:r w:rsidR="00C719D6">
        <w:rPr>
          <w:rFonts w:hint="cs"/>
          <w:rtl/>
        </w:rPr>
        <w:t>أُ</w:t>
      </w:r>
      <w:r w:rsidR="003B0815">
        <w:rPr>
          <w:rtl/>
        </w:rPr>
        <w:t>مة يوم الفطر</w:t>
      </w:r>
      <w:r w:rsidR="00E85503">
        <w:rPr>
          <w:rtl/>
        </w:rPr>
        <w:t xml:space="preserve"> »</w:t>
      </w:r>
      <w:r w:rsidR="003B0815">
        <w:rPr>
          <w:rtl/>
        </w:rPr>
        <w:t xml:space="preserve">. </w:t>
      </w:r>
    </w:p>
    <w:p w:rsidR="00EE5CBA" w:rsidRDefault="00EE5CBA" w:rsidP="00C719D6">
      <w:pPr>
        <w:pStyle w:val="libNormal"/>
        <w:rPr>
          <w:rtl/>
        </w:rPr>
      </w:pPr>
      <w:r>
        <w:rPr>
          <w:rtl/>
        </w:rPr>
        <w:t xml:space="preserve">6678 / 7 - </w:t>
      </w:r>
      <w:r w:rsidR="003B0815">
        <w:rPr>
          <w:rtl/>
        </w:rPr>
        <w:t xml:space="preserve">وعنه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الملائكة يقومون يوم العيد على أ</w:t>
      </w:r>
      <w:r w:rsidR="00C719D6">
        <w:rPr>
          <w:rFonts w:hint="cs"/>
          <w:rtl/>
        </w:rPr>
        <w:t>ف</w:t>
      </w:r>
      <w:r w:rsidR="003B0815">
        <w:rPr>
          <w:rtl/>
        </w:rPr>
        <w:t>واه السكة، ويقولون</w:t>
      </w:r>
      <w:r w:rsidR="00C719D6">
        <w:rPr>
          <w:rFonts w:hint="cs"/>
          <w:rtl/>
        </w:rPr>
        <w:t>:</w:t>
      </w:r>
      <w:r w:rsidR="003B0815">
        <w:rPr>
          <w:rtl/>
        </w:rPr>
        <w:t xml:space="preserve"> اغدوا إلى رب كريم يعطي الجزيل، ويغفر العظيم</w:t>
      </w:r>
      <w:r w:rsidR="00E85503">
        <w:rPr>
          <w:rtl/>
        </w:rPr>
        <w:t xml:space="preserve"> »</w:t>
      </w:r>
      <w:r w:rsidR="003B0815">
        <w:rPr>
          <w:rtl/>
        </w:rPr>
        <w:t xml:space="preserve">. </w:t>
      </w:r>
    </w:p>
    <w:p w:rsidR="00EE5CBA" w:rsidRDefault="00EE5CBA" w:rsidP="003B0815">
      <w:pPr>
        <w:pStyle w:val="libNormal"/>
        <w:rPr>
          <w:rtl/>
        </w:rPr>
      </w:pPr>
      <w:r>
        <w:rPr>
          <w:rtl/>
        </w:rPr>
        <w:t xml:space="preserve">6679 / 8 - </w:t>
      </w:r>
      <w:r w:rsidR="003B0815">
        <w:rPr>
          <w:rtl/>
        </w:rPr>
        <w:t xml:space="preserve">وعن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اليوم لنا عيد، وغدا</w:t>
      </w:r>
      <w:r w:rsidR="00C719D6">
        <w:rPr>
          <w:rFonts w:hint="cs"/>
          <w:rtl/>
        </w:rPr>
        <w:t>ً</w:t>
      </w:r>
      <w:r w:rsidR="003B0815">
        <w:rPr>
          <w:rtl/>
        </w:rPr>
        <w:t xml:space="preserve"> لنا عيد، وكل يوم لا نعصي الله فيه فهو لنا عيد</w:t>
      </w:r>
      <w:r w:rsidR="00E85503">
        <w:rPr>
          <w:rtl/>
        </w:rPr>
        <w:t xml:space="preserve"> »</w:t>
      </w:r>
      <w:r w:rsidR="003B0815">
        <w:rPr>
          <w:rtl/>
        </w:rPr>
        <w:t xml:space="preserve">. </w:t>
      </w:r>
    </w:p>
    <w:p w:rsidR="003B0815" w:rsidRDefault="00EE5CBA" w:rsidP="00C719D6">
      <w:pPr>
        <w:pStyle w:val="libNormal"/>
        <w:rPr>
          <w:rtl/>
        </w:rPr>
      </w:pPr>
      <w:r>
        <w:rPr>
          <w:rtl/>
        </w:rPr>
        <w:t xml:space="preserve">6680 / 9 - </w:t>
      </w:r>
      <w:r w:rsidR="003B0815">
        <w:rPr>
          <w:rtl/>
        </w:rPr>
        <w:t>الشيخ الطوسي في مصباح المتهجد: خطبة يوم الفطر ل</w:t>
      </w:r>
      <w:r w:rsidR="00C719D6">
        <w:rPr>
          <w:rFonts w:hint="cs"/>
          <w:rtl/>
        </w:rPr>
        <w:t>أ</w:t>
      </w:r>
      <w:r w:rsidR="003B0815">
        <w:rPr>
          <w:rtl/>
        </w:rPr>
        <w:t xml:space="preserve">ميرالمؤمنين </w:t>
      </w:r>
      <w:r w:rsidR="00FD0467" w:rsidRPr="00FD0467">
        <w:rPr>
          <w:rStyle w:val="libAlaemChar"/>
          <w:rtl/>
        </w:rPr>
        <w:t>عليه‌السلام</w:t>
      </w:r>
      <w:r w:rsidR="003B0815">
        <w:rPr>
          <w:rtl/>
        </w:rPr>
        <w:t>: روى أبومخنف، عن جندب</w:t>
      </w:r>
      <w:r w:rsidR="00C719D6">
        <w:rPr>
          <w:rtl/>
        </w:rPr>
        <w:t xml:space="preserve"> بن عبد</w:t>
      </w:r>
      <w:r w:rsidR="003B0815">
        <w:rPr>
          <w:rtl/>
        </w:rPr>
        <w:t>الرحمن ال</w:t>
      </w:r>
      <w:r w:rsidR="00C719D6">
        <w:rPr>
          <w:rFonts w:hint="cs"/>
          <w:rtl/>
        </w:rPr>
        <w:t>أ</w:t>
      </w:r>
      <w:r w:rsidR="003B0815">
        <w:rPr>
          <w:rtl/>
        </w:rPr>
        <w:t>زدي، عن أبيه، أن عليا</w:t>
      </w:r>
      <w:r w:rsidR="00C719D6">
        <w:rPr>
          <w:rFonts w:hint="cs"/>
          <w:rtl/>
        </w:rPr>
        <w:t>ً</w:t>
      </w:r>
      <w:r w:rsidR="003B0815">
        <w:rPr>
          <w:rtl/>
        </w:rPr>
        <w:t xml:space="preserve"> </w:t>
      </w:r>
      <w:r w:rsidR="00FD0467" w:rsidRPr="00FD0467">
        <w:rPr>
          <w:rStyle w:val="libAlaemChar"/>
          <w:rtl/>
        </w:rPr>
        <w:t>عليه‌السلام</w:t>
      </w:r>
      <w:r w:rsidR="003B0815">
        <w:rPr>
          <w:rtl/>
        </w:rPr>
        <w:t xml:space="preserve"> كان يخطب يوم الفطر، فيقول: الحمد لله الذي خلق السموات وال</w:t>
      </w:r>
      <w:r w:rsidR="00C719D6">
        <w:rPr>
          <w:rFonts w:hint="cs"/>
          <w:rtl/>
        </w:rPr>
        <w:t>أ</w:t>
      </w:r>
      <w:r w:rsidR="003B0815">
        <w:rPr>
          <w:rtl/>
        </w:rPr>
        <w:t xml:space="preserve">رض، وجعل الظلمات والنور </w:t>
      </w:r>
      <w:r w:rsidR="00C719D6" w:rsidRPr="00C719D6">
        <w:rPr>
          <w:rStyle w:val="libAlaemChar"/>
          <w:rFonts w:hint="cs"/>
          <w:rtl/>
        </w:rPr>
        <w:t>(</w:t>
      </w:r>
      <w:r w:rsidR="00C719D6">
        <w:rPr>
          <w:rFonts w:hint="cs"/>
          <w:rtl/>
        </w:rPr>
        <w:t xml:space="preserve"> </w:t>
      </w:r>
      <w:r w:rsidR="00C719D6" w:rsidRPr="00C719D6">
        <w:rPr>
          <w:rStyle w:val="libAieChar"/>
          <w:rtl/>
        </w:rPr>
        <w:t>ثُمَّ الَّذِينَ كَفَرُوا بِرَبِّهِمْ يَعْدِلُونَ</w:t>
      </w:r>
      <w:r w:rsidR="00E85503">
        <w:rPr>
          <w:rtl/>
        </w:rPr>
        <w:t xml:space="preserve"> </w:t>
      </w:r>
      <w:r w:rsidR="00C719D6" w:rsidRPr="00C719D6">
        <w:rPr>
          <w:rStyle w:val="libAlaemChar"/>
          <w:rFonts w:hint="cs"/>
          <w:rtl/>
        </w:rPr>
        <w:t>)</w:t>
      </w:r>
      <w:r w:rsidR="003B0815">
        <w:rPr>
          <w:rtl/>
        </w:rPr>
        <w:t xml:space="preserve"> </w:t>
      </w:r>
      <w:r w:rsidR="002465B3" w:rsidRPr="002465B3">
        <w:rPr>
          <w:rStyle w:val="libFootnotenumChar"/>
          <w:rtl/>
        </w:rPr>
        <w:t>(1)</w:t>
      </w:r>
      <w:r w:rsidR="003B0815">
        <w:rPr>
          <w:rtl/>
        </w:rPr>
        <w:t xml:space="preserve"> لا نشرك بالله شيئا</w:t>
      </w:r>
      <w:r w:rsidR="00C719D6">
        <w:rPr>
          <w:rFonts w:hint="cs"/>
          <w:rtl/>
        </w:rPr>
        <w:t>ً</w:t>
      </w:r>
      <w:r w:rsidR="003B0815">
        <w:rPr>
          <w:rtl/>
        </w:rPr>
        <w:t>، ولا نتخذ من دونه وليا، والحمد لله الذي له ما في السموات وما في ال</w:t>
      </w:r>
      <w:r w:rsidR="00C719D6">
        <w:rPr>
          <w:rFonts w:hint="cs"/>
          <w:rtl/>
        </w:rPr>
        <w:t>أ</w:t>
      </w:r>
      <w:r w:rsidR="003B0815">
        <w:rPr>
          <w:rtl/>
        </w:rPr>
        <w:t>رض، وله الحمد في ال</w:t>
      </w:r>
      <w:r w:rsidR="00C719D6">
        <w:rPr>
          <w:rFonts w:hint="cs"/>
          <w:rtl/>
        </w:rPr>
        <w:t>آ</w:t>
      </w:r>
      <w:r w:rsidR="003B0815">
        <w:rPr>
          <w:rtl/>
        </w:rPr>
        <w:t>خرة، وهو الحكيم الخبير، يعلم ما يلج في ال</w:t>
      </w:r>
      <w:r w:rsidR="00C719D6">
        <w:rPr>
          <w:rFonts w:hint="cs"/>
          <w:rtl/>
        </w:rPr>
        <w:t>أ</w:t>
      </w:r>
      <w:r w:rsidR="003B0815">
        <w:rPr>
          <w:rtl/>
        </w:rPr>
        <w:t>رض، وما يخرج منها، وما ينزل من السماء، وما يعرج فيها، وهو الرحيم الغفور، كذلك الله ربنا جر ثناؤه ولا أمد له ولا غاية ولا</w:t>
      </w:r>
    </w:p>
    <w:p w:rsidR="002465B3" w:rsidRDefault="00152F9D" w:rsidP="00152F9D">
      <w:pPr>
        <w:pStyle w:val="libLine"/>
        <w:rPr>
          <w:rtl/>
        </w:rPr>
      </w:pPr>
      <w:r>
        <w:rPr>
          <w:rtl/>
        </w:rPr>
        <w:t>____________________________</w:t>
      </w:r>
    </w:p>
    <w:p w:rsidR="002465B3" w:rsidRDefault="002465B3" w:rsidP="00C719D6">
      <w:pPr>
        <w:pStyle w:val="libFootnote0"/>
        <w:rPr>
          <w:rtl/>
        </w:rPr>
      </w:pPr>
      <w:r>
        <w:rPr>
          <w:rtl/>
        </w:rPr>
        <w:t>6 -</w:t>
      </w:r>
      <w:r w:rsidR="003B0815">
        <w:rPr>
          <w:rtl/>
        </w:rPr>
        <w:t xml:space="preserve"> </w:t>
      </w:r>
      <w:r>
        <w:rPr>
          <w:rtl/>
        </w:rPr>
        <w:t>8 -</w:t>
      </w:r>
      <w:r w:rsidR="003B0815">
        <w:rPr>
          <w:rtl/>
        </w:rPr>
        <w:t xml:space="preserve"> لب الالباب: مخطوط. </w:t>
      </w:r>
    </w:p>
    <w:p w:rsidR="002465B3" w:rsidRDefault="002465B3" w:rsidP="00EA150C">
      <w:pPr>
        <w:pStyle w:val="libFootnote0"/>
        <w:rPr>
          <w:rtl/>
        </w:rPr>
      </w:pPr>
      <w:r>
        <w:rPr>
          <w:rtl/>
        </w:rPr>
        <w:t>9 -</w:t>
      </w:r>
      <w:r w:rsidR="003B0815">
        <w:rPr>
          <w:rtl/>
        </w:rPr>
        <w:t xml:space="preserve"> مصباح المتهجد ص 603، وعنه في البحار ج 91 ص 29 ح 5، ورد في هامش الصفحات من النسخة المخطوطة اختلاف بعض </w:t>
      </w:r>
      <w:r w:rsidR="00C719D6">
        <w:rPr>
          <w:rFonts w:hint="cs"/>
          <w:rtl/>
        </w:rPr>
        <w:t>أ</w:t>
      </w:r>
      <w:r w:rsidR="003B0815">
        <w:rPr>
          <w:rtl/>
        </w:rPr>
        <w:t xml:space="preserve">لفاظ الحديث، ومما يظهر </w:t>
      </w:r>
      <w:r w:rsidR="00C719D6">
        <w:rPr>
          <w:rFonts w:hint="cs"/>
          <w:rtl/>
        </w:rPr>
        <w:t>أ</w:t>
      </w:r>
      <w:r w:rsidR="003B0815">
        <w:rPr>
          <w:rtl/>
        </w:rPr>
        <w:t xml:space="preserve">ن المؤلف (قده) قد صحح الحديث على نسخة </w:t>
      </w:r>
      <w:r w:rsidR="00EA150C">
        <w:rPr>
          <w:rFonts w:hint="cs"/>
          <w:rtl/>
        </w:rPr>
        <w:t>أُ</w:t>
      </w:r>
      <w:r w:rsidR="003B0815">
        <w:rPr>
          <w:rtl/>
        </w:rPr>
        <w:t>خرى من المصدر و</w:t>
      </w:r>
      <w:r w:rsidR="00EA150C">
        <w:rPr>
          <w:rFonts w:hint="cs"/>
          <w:rtl/>
        </w:rPr>
        <w:t>أ</w:t>
      </w:r>
      <w:r w:rsidR="003B0815">
        <w:rPr>
          <w:rtl/>
        </w:rPr>
        <w:t xml:space="preserve">ثبت موادر الاختلاف فيها ولكثرتها لم نشر </w:t>
      </w:r>
      <w:r w:rsidR="00EA150C">
        <w:rPr>
          <w:rFonts w:hint="cs"/>
          <w:rtl/>
        </w:rPr>
        <w:t>إ</w:t>
      </w:r>
      <w:r w:rsidR="003B0815">
        <w:rPr>
          <w:rtl/>
        </w:rPr>
        <w:t>ل</w:t>
      </w:r>
      <w:r w:rsidR="00EA150C">
        <w:rPr>
          <w:rFonts w:hint="cs"/>
          <w:rtl/>
        </w:rPr>
        <w:t>ّ</w:t>
      </w:r>
      <w:r w:rsidR="003B0815">
        <w:rPr>
          <w:rtl/>
        </w:rPr>
        <w:t xml:space="preserve">ا إلى القليل منها مما تمس الحاجة إليه. </w:t>
      </w:r>
    </w:p>
    <w:p w:rsidR="003B0815" w:rsidRDefault="002465B3" w:rsidP="00EA150C">
      <w:pPr>
        <w:pStyle w:val="libFootnote"/>
        <w:rPr>
          <w:rtl/>
        </w:rPr>
      </w:pPr>
      <w:r>
        <w:rPr>
          <w:rtl/>
        </w:rPr>
        <w:t>(1)</w:t>
      </w:r>
      <w:r w:rsidR="003B0815">
        <w:rPr>
          <w:rtl/>
        </w:rPr>
        <w:t xml:space="preserve"> ال</w:t>
      </w:r>
      <w:r w:rsidR="00EA150C">
        <w:rPr>
          <w:rFonts w:hint="cs"/>
          <w:rtl/>
        </w:rPr>
        <w:t>أ</w:t>
      </w:r>
      <w:r w:rsidR="003B0815">
        <w:rPr>
          <w:rtl/>
        </w:rPr>
        <w:t xml:space="preserve">نعام 6: 1. </w:t>
      </w:r>
    </w:p>
    <w:p w:rsidR="003B0815" w:rsidRDefault="003B0815" w:rsidP="00EA150C">
      <w:pPr>
        <w:pStyle w:val="libNormal0"/>
        <w:rPr>
          <w:rtl/>
        </w:rPr>
      </w:pPr>
      <w:r>
        <w:rPr>
          <w:rtl/>
        </w:rPr>
        <w:br w:type="page"/>
      </w:r>
      <w:r>
        <w:rPr>
          <w:rtl/>
        </w:rPr>
        <w:lastRenderedPageBreak/>
        <w:t>نهاية ولا إله إلا هو، وإليه المصير، والحمد لله الذي يمسك السماء أن تقع على ال</w:t>
      </w:r>
      <w:r w:rsidR="00EA150C">
        <w:rPr>
          <w:rFonts w:hint="cs"/>
          <w:rtl/>
        </w:rPr>
        <w:t>أ</w:t>
      </w:r>
      <w:r>
        <w:rPr>
          <w:rtl/>
        </w:rPr>
        <w:t>رض إلا بإذنه، إن الله بالناس لرؤوف رحيم، اللهم ارحمنا برحمتك، واعممنا بعافيتك، وامددنا بعصمتك، ولا تخلنا من فضلك ورحمتك، إنك أنت الغفور الرحيم، والحمد لله الذي لا مقنوطا</w:t>
      </w:r>
      <w:r w:rsidR="00EA150C">
        <w:rPr>
          <w:rFonts w:hint="cs"/>
          <w:rtl/>
        </w:rPr>
        <w:t>ً</w:t>
      </w:r>
      <w:r>
        <w:rPr>
          <w:rtl/>
        </w:rPr>
        <w:t xml:space="preserve"> من رحمته، ولا مخلوا</w:t>
      </w:r>
      <w:r w:rsidR="00EA150C">
        <w:rPr>
          <w:rFonts w:hint="cs"/>
          <w:rtl/>
        </w:rPr>
        <w:t xml:space="preserve">ً </w:t>
      </w:r>
      <w:r>
        <w:rPr>
          <w:rtl/>
        </w:rPr>
        <w:t>من نعمته، ولا مؤيسا</w:t>
      </w:r>
      <w:r w:rsidR="00EA150C">
        <w:rPr>
          <w:rFonts w:hint="cs"/>
          <w:rtl/>
        </w:rPr>
        <w:t>ً</w:t>
      </w:r>
      <w:r>
        <w:rPr>
          <w:rtl/>
        </w:rPr>
        <w:t xml:space="preserve"> من روحه، ولا مستنكفا</w:t>
      </w:r>
      <w:r w:rsidR="00EA150C">
        <w:rPr>
          <w:rFonts w:hint="cs"/>
          <w:rtl/>
        </w:rPr>
        <w:t>ً</w:t>
      </w:r>
      <w:r>
        <w:rPr>
          <w:rtl/>
        </w:rPr>
        <w:t xml:space="preserve"> عن عبادته، الذي بكلمته قامت السموات السبع، وقرت ال</w:t>
      </w:r>
      <w:r w:rsidR="00EA150C">
        <w:rPr>
          <w:rFonts w:hint="cs"/>
          <w:rtl/>
        </w:rPr>
        <w:t>أ</w:t>
      </w:r>
      <w:r>
        <w:rPr>
          <w:rtl/>
        </w:rPr>
        <w:t>رضون السبع، وثبتت الجبال الرواسي، وجرت الرايح اللواقح، وسار في جو السماء السحاب، وقامت على حدودها البحار، فتبارك الله رب العالمين، اله قاهر قادر، ذل له المتعزون، وتضاءل له المتكبرون، ودان طوعا</w:t>
      </w:r>
      <w:r w:rsidR="00EA150C">
        <w:rPr>
          <w:rFonts w:hint="cs"/>
          <w:rtl/>
        </w:rPr>
        <w:t>ً</w:t>
      </w:r>
      <w:r>
        <w:rPr>
          <w:rtl/>
        </w:rPr>
        <w:t xml:space="preserve"> وكرها</w:t>
      </w:r>
      <w:r w:rsidR="00EA150C">
        <w:rPr>
          <w:rFonts w:hint="cs"/>
          <w:rtl/>
        </w:rPr>
        <w:t>ً</w:t>
      </w:r>
      <w:r>
        <w:rPr>
          <w:rtl/>
        </w:rPr>
        <w:t xml:space="preserve"> له العالمون، نحمده بما حمد به نفسه وكما هو أهله، ونستعينه ونستغفره ونستهديه، ونشهد أن لا إله إلا الله وحده لا شريك له، يعلم ما تخفي الصدور، وما تجن البحار، وما تواري ال</w:t>
      </w:r>
      <w:r w:rsidR="00EA150C">
        <w:rPr>
          <w:rFonts w:hint="cs"/>
          <w:rtl/>
        </w:rPr>
        <w:t>أ</w:t>
      </w:r>
      <w:r>
        <w:rPr>
          <w:rtl/>
        </w:rPr>
        <w:t xml:space="preserve">سراب </w:t>
      </w:r>
      <w:r w:rsidR="002465B3" w:rsidRPr="002465B3">
        <w:rPr>
          <w:rStyle w:val="libFootnotenumChar"/>
          <w:rtl/>
        </w:rPr>
        <w:t>(2)</w:t>
      </w:r>
      <w:r>
        <w:rPr>
          <w:rtl/>
        </w:rPr>
        <w:t>، وما تغيض ال</w:t>
      </w:r>
      <w:r w:rsidR="00EA150C">
        <w:rPr>
          <w:rFonts w:hint="cs"/>
          <w:rtl/>
        </w:rPr>
        <w:t>أ</w:t>
      </w:r>
      <w:r>
        <w:rPr>
          <w:rtl/>
        </w:rPr>
        <w:t xml:space="preserve">رحام </w:t>
      </w:r>
      <w:r w:rsidR="002465B3" w:rsidRPr="002465B3">
        <w:rPr>
          <w:rStyle w:val="libFootnotenumChar"/>
          <w:rtl/>
        </w:rPr>
        <w:t>(3)</w:t>
      </w:r>
      <w:r>
        <w:rPr>
          <w:rtl/>
        </w:rPr>
        <w:t xml:space="preserve"> وما تزداد، وكل شئ عنده بمقدار، عالم الغيب والشهادة الكبير المتعال، لا توارى منه ظلمات، ولا تغيب عنه غائبة </w:t>
      </w:r>
      <w:r w:rsidR="00EA150C" w:rsidRPr="00EA150C">
        <w:rPr>
          <w:rStyle w:val="libAlaemChar"/>
          <w:rFonts w:hint="cs"/>
          <w:rtl/>
        </w:rPr>
        <w:t>(</w:t>
      </w:r>
      <w:r w:rsidR="00EA150C">
        <w:rPr>
          <w:rFonts w:hint="cs"/>
          <w:rtl/>
        </w:rPr>
        <w:t xml:space="preserve"> </w:t>
      </w:r>
      <w:r w:rsidR="00EA150C" w:rsidRPr="00EA150C">
        <w:rPr>
          <w:rStyle w:val="libAieChar"/>
          <w:rtl/>
        </w:rPr>
        <w:t>وَمَا تَسْقُطُ مِن وَرَقَةٍ إِلَّا يَعْلَمُهَا وَلَا حَبَّةٍ فِي ظُلُمَاتِ الْأَرْضِ وَلَا رَطْبٍ وَلَا يَابِسٍ إِلَّا فِي كِتَابٍ مُّبِينٍ</w:t>
      </w:r>
      <w:r w:rsidR="00E85503">
        <w:rPr>
          <w:rtl/>
        </w:rPr>
        <w:t xml:space="preserve"> </w:t>
      </w:r>
      <w:r w:rsidR="00EA150C" w:rsidRPr="00EA150C">
        <w:rPr>
          <w:rStyle w:val="libAlaemChar"/>
          <w:rFonts w:hint="cs"/>
          <w:rtl/>
        </w:rPr>
        <w:t>)</w:t>
      </w:r>
      <w:r>
        <w:rPr>
          <w:rtl/>
        </w:rPr>
        <w:t xml:space="preserve"> </w:t>
      </w:r>
      <w:r w:rsidR="002465B3" w:rsidRPr="002465B3">
        <w:rPr>
          <w:rStyle w:val="libFootnotenumChar"/>
          <w:rtl/>
        </w:rPr>
        <w:t>(4)</w:t>
      </w:r>
      <w:r>
        <w:rPr>
          <w:rtl/>
        </w:rPr>
        <w:t xml:space="preserve"> ويعلم ما يعمل العاملون، وإلى أي منقلب ينقلبون، ونستهدي الله بالهدى، ونعوذ به من الضلالة والردى، ونشهد أن </w:t>
      </w:r>
      <w:r w:rsidR="00152F9D">
        <w:rPr>
          <w:rtl/>
        </w:rPr>
        <w:t>محمّد</w:t>
      </w:r>
      <w:r>
        <w:rPr>
          <w:rtl/>
        </w:rPr>
        <w:t>ا</w:t>
      </w:r>
      <w:r w:rsidR="00EA150C">
        <w:rPr>
          <w:rFonts w:hint="cs"/>
          <w:rtl/>
        </w:rPr>
        <w:t>ً</w:t>
      </w:r>
      <w:r>
        <w:rPr>
          <w:rtl/>
        </w:rPr>
        <w:t xml:space="preserve"> عبده ونبي</w:t>
      </w:r>
      <w:r w:rsidR="00EA150C">
        <w:rPr>
          <w:rFonts w:hint="cs"/>
          <w:rtl/>
        </w:rPr>
        <w:t>ّ</w:t>
      </w:r>
      <w:r>
        <w:rPr>
          <w:rtl/>
        </w:rPr>
        <w:t>ه، ورسوله إلى الناس كافة، وأمينه على وحيه، وأنه بلغ رسالة ربه، وجاهد في</w:t>
      </w:r>
    </w:p>
    <w:p w:rsidR="002465B3" w:rsidRDefault="00152F9D" w:rsidP="00152F9D">
      <w:pPr>
        <w:pStyle w:val="libLine"/>
        <w:rPr>
          <w:rtl/>
        </w:rPr>
      </w:pPr>
      <w:r>
        <w:rPr>
          <w:rtl/>
        </w:rPr>
        <w:t>____________________________</w:t>
      </w:r>
    </w:p>
    <w:p w:rsidR="002465B3" w:rsidRDefault="002465B3" w:rsidP="00EA150C">
      <w:pPr>
        <w:pStyle w:val="libFootnote"/>
        <w:rPr>
          <w:rtl/>
        </w:rPr>
      </w:pPr>
      <w:r>
        <w:rPr>
          <w:rtl/>
        </w:rPr>
        <w:t>(2)</w:t>
      </w:r>
      <w:r w:rsidR="003B0815">
        <w:rPr>
          <w:rtl/>
        </w:rPr>
        <w:t xml:space="preserve"> السرب: المسلك في خفية.. وحفير تحت ال</w:t>
      </w:r>
      <w:r w:rsidR="00EA150C">
        <w:rPr>
          <w:rFonts w:hint="cs"/>
          <w:rtl/>
        </w:rPr>
        <w:t>أ</w:t>
      </w:r>
      <w:r w:rsidR="003B0815">
        <w:rPr>
          <w:rtl/>
        </w:rPr>
        <w:t xml:space="preserve">رض لا منفذ له.. والجمع أسراب (المعجم الوسيط ص 1 ح 425). </w:t>
      </w:r>
    </w:p>
    <w:p w:rsidR="002465B3" w:rsidRDefault="002465B3" w:rsidP="00EA150C">
      <w:pPr>
        <w:pStyle w:val="libFootnote"/>
        <w:rPr>
          <w:rtl/>
        </w:rPr>
      </w:pPr>
      <w:r>
        <w:rPr>
          <w:rtl/>
        </w:rPr>
        <w:t>(3)</w:t>
      </w:r>
      <w:r w:rsidR="003B0815">
        <w:rPr>
          <w:rtl/>
        </w:rPr>
        <w:t xml:space="preserve"> تغيض ال</w:t>
      </w:r>
      <w:r w:rsidR="00EA150C">
        <w:rPr>
          <w:rFonts w:hint="cs"/>
          <w:rtl/>
        </w:rPr>
        <w:t>أ</w:t>
      </w:r>
      <w:r w:rsidR="003B0815">
        <w:rPr>
          <w:rtl/>
        </w:rPr>
        <w:t xml:space="preserve">رحام: </w:t>
      </w:r>
      <w:r w:rsidR="00EA150C">
        <w:rPr>
          <w:rFonts w:hint="cs"/>
          <w:rtl/>
        </w:rPr>
        <w:t>أ</w:t>
      </w:r>
      <w:r w:rsidR="003B0815">
        <w:rPr>
          <w:rtl/>
        </w:rPr>
        <w:t xml:space="preserve">ي تنقص عن مقدار الحمل الذي يسلم معه الولد. (مجمع البحرين - غيض - ج 4 ص 219). </w:t>
      </w:r>
    </w:p>
    <w:p w:rsidR="003B0815" w:rsidRDefault="002465B3" w:rsidP="00EA150C">
      <w:pPr>
        <w:pStyle w:val="libFootnote"/>
        <w:rPr>
          <w:rtl/>
        </w:rPr>
      </w:pPr>
      <w:r>
        <w:rPr>
          <w:rtl/>
        </w:rPr>
        <w:t>(4)</w:t>
      </w:r>
      <w:r w:rsidR="003B0815">
        <w:rPr>
          <w:rtl/>
        </w:rPr>
        <w:t xml:space="preserve"> ال</w:t>
      </w:r>
      <w:r w:rsidR="00EA150C">
        <w:rPr>
          <w:rFonts w:hint="cs"/>
          <w:rtl/>
        </w:rPr>
        <w:t>أ</w:t>
      </w:r>
      <w:r w:rsidR="003B0815">
        <w:rPr>
          <w:rtl/>
        </w:rPr>
        <w:t xml:space="preserve">نعام 6: 59. </w:t>
      </w:r>
    </w:p>
    <w:p w:rsidR="003B0815" w:rsidRDefault="003B0815" w:rsidP="00EA150C">
      <w:pPr>
        <w:pStyle w:val="libNormal0"/>
        <w:rPr>
          <w:rtl/>
        </w:rPr>
      </w:pPr>
      <w:r>
        <w:rPr>
          <w:rtl/>
        </w:rPr>
        <w:br w:type="page"/>
      </w:r>
      <w:r>
        <w:rPr>
          <w:rtl/>
        </w:rPr>
        <w:lastRenderedPageBreak/>
        <w:t xml:space="preserve">الله المدبرين عنه، وعبده حتى أتاه اليقين، </w:t>
      </w:r>
      <w:r w:rsidR="00FD0467" w:rsidRPr="00FD0467">
        <w:rPr>
          <w:rStyle w:val="libAlaemChar"/>
          <w:rtl/>
        </w:rPr>
        <w:t>صلى‌الله‌عليه‌وآله‌</w:t>
      </w:r>
      <w:r>
        <w:rPr>
          <w:rtl/>
        </w:rPr>
        <w:t xml:space="preserve"> أ</w:t>
      </w:r>
      <w:r w:rsidR="00EA150C">
        <w:rPr>
          <w:rFonts w:hint="cs"/>
          <w:rtl/>
        </w:rPr>
        <w:t>ُ</w:t>
      </w:r>
      <w:r>
        <w:rPr>
          <w:rtl/>
        </w:rPr>
        <w:t>وصيكم عباد الله بتقوى الله، الذي لا تبرح منه نعمة، ولا تفقد له رحمة، ولا يستغني عنه العباد، ولا تجزئ أنعمه ال</w:t>
      </w:r>
      <w:r w:rsidR="00EA150C">
        <w:rPr>
          <w:rFonts w:hint="cs"/>
          <w:rtl/>
        </w:rPr>
        <w:t>أ</w:t>
      </w:r>
      <w:r>
        <w:rPr>
          <w:rtl/>
        </w:rPr>
        <w:t>عمال، الذي رغب في ال</w:t>
      </w:r>
      <w:r w:rsidR="00EA150C">
        <w:rPr>
          <w:rFonts w:hint="cs"/>
          <w:rtl/>
        </w:rPr>
        <w:t>آ</w:t>
      </w:r>
      <w:r>
        <w:rPr>
          <w:rtl/>
        </w:rPr>
        <w:t xml:space="preserve">خرة، وزهد في الدنيا، وحذر عن المعاصي، وتعزز بالبقاء، وتفرد بالعز والبهاء </w:t>
      </w:r>
      <w:r w:rsidR="00EA150C">
        <w:rPr>
          <w:rFonts w:hint="cs"/>
          <w:rtl/>
        </w:rPr>
        <w:t>(</w:t>
      </w:r>
      <w:r>
        <w:rPr>
          <w:rtl/>
        </w:rPr>
        <w:t>وذلل خلقه بالموت والفناء</w:t>
      </w:r>
      <w:r w:rsidR="00EA150C">
        <w:rPr>
          <w:rFonts w:hint="cs"/>
          <w:rtl/>
        </w:rPr>
        <w:t>)</w:t>
      </w:r>
      <w:r>
        <w:rPr>
          <w:rtl/>
        </w:rPr>
        <w:t xml:space="preserve"> </w:t>
      </w:r>
      <w:r w:rsidR="002465B3" w:rsidRPr="002465B3">
        <w:rPr>
          <w:rStyle w:val="libFootnotenumChar"/>
          <w:rtl/>
        </w:rPr>
        <w:t>(5)</w:t>
      </w:r>
      <w:r>
        <w:rPr>
          <w:rtl/>
        </w:rPr>
        <w:t>، وجعل الموت غاية المخلوقين، وسبيل الماضين، فهو معقود بنواصي الخلاق كلهم، حتم في رقابهم، لا يعجزه إباق الهارب، ولا يفوته ناء ولا آئب، يهدم كل لذة، ويزيل كل بهجة، ويقشع كل نعمة، عباد الله إن الدنيا دار رضي الله ل</w:t>
      </w:r>
      <w:r w:rsidR="00EA150C">
        <w:rPr>
          <w:rFonts w:hint="cs"/>
          <w:rtl/>
        </w:rPr>
        <w:t>أ</w:t>
      </w:r>
      <w:r>
        <w:rPr>
          <w:rtl/>
        </w:rPr>
        <w:t xml:space="preserve">هلها الفناء، وفدر عليهم منها الجلاء، وكل ما فيها نافد، وكل من يسكنها بائد، وهي مع ذلك حلوة خضرة رائقة نضرة، قد زينت للطالب، ولاطت بقلب </w:t>
      </w:r>
      <w:r w:rsidR="002465B3" w:rsidRPr="002465B3">
        <w:rPr>
          <w:rStyle w:val="libFootnotenumChar"/>
          <w:rtl/>
        </w:rPr>
        <w:t>(6)</w:t>
      </w:r>
      <w:r>
        <w:rPr>
          <w:rtl/>
        </w:rPr>
        <w:t xml:space="preserve"> الراغب، يطب</w:t>
      </w:r>
      <w:r w:rsidR="00EA150C">
        <w:rPr>
          <w:rFonts w:hint="cs"/>
          <w:rtl/>
        </w:rPr>
        <w:t>ِّ</w:t>
      </w:r>
      <w:r>
        <w:rPr>
          <w:rtl/>
        </w:rPr>
        <w:t xml:space="preserve">بها </w:t>
      </w:r>
      <w:r w:rsidR="002465B3" w:rsidRPr="002465B3">
        <w:rPr>
          <w:rStyle w:val="libFootnotenumChar"/>
          <w:rtl/>
        </w:rPr>
        <w:t>(7)</w:t>
      </w:r>
      <w:r>
        <w:rPr>
          <w:rtl/>
        </w:rPr>
        <w:t xml:space="preserve"> الطامع، ويجتويها الوجل الخائف، فارتحلوا رحمكم الله منها بأحسن ما بحضرتكم من الزاد، ولا تطلبوا منها سوى البلغة، وكونوا فيها كسفر نزلوا منزلا</w:t>
      </w:r>
      <w:r w:rsidR="00EA150C">
        <w:rPr>
          <w:rFonts w:hint="cs"/>
          <w:rtl/>
        </w:rPr>
        <w:t>ً</w:t>
      </w:r>
      <w:r>
        <w:rPr>
          <w:rtl/>
        </w:rPr>
        <w:t xml:space="preserve"> فتمتعوا منها بأدنى ظل، ثم ارتحلوا لشأنهم، ولا تمدوا أعينكم فيها إلى ما متع به المترفون، وأضروا فيها بأنفسكم فإن ذلك أخف للحساب وأقرب من النجاة، وإياكم والتنعم بزخارفها، والتلهي بفاكهاتها، فإن في ذلك غفلة واغترارا</w:t>
      </w:r>
      <w:r w:rsidR="00EA150C">
        <w:rPr>
          <w:rFonts w:hint="cs"/>
          <w:rtl/>
        </w:rPr>
        <w:t>ً</w:t>
      </w:r>
      <w:r>
        <w:rPr>
          <w:rtl/>
        </w:rPr>
        <w:t>، الا وان الدنيا قد تنكرت وأدبرت وآذنت بوداع، الا وان ال</w:t>
      </w:r>
      <w:r w:rsidR="00EA150C">
        <w:rPr>
          <w:rFonts w:hint="cs"/>
          <w:rtl/>
        </w:rPr>
        <w:t>آ</w:t>
      </w:r>
      <w:r>
        <w:rPr>
          <w:rtl/>
        </w:rPr>
        <w:t>خرة قد أقبلت وأشرفت ونادت باطلاع، الا وإن المضمار اليوم وغدا</w:t>
      </w:r>
      <w:r w:rsidR="00EA150C">
        <w:rPr>
          <w:rFonts w:hint="cs"/>
          <w:rtl/>
        </w:rPr>
        <w:t>ً</w:t>
      </w:r>
      <w:r>
        <w:rPr>
          <w:rtl/>
        </w:rPr>
        <w:t xml:space="preserve"> السباق، الا وإن السبقة الجنة، والغاية النار، أفلا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ليس في المصدر والبحار. </w:t>
      </w:r>
    </w:p>
    <w:p w:rsidR="002465B3" w:rsidRDefault="002465B3" w:rsidP="00EA150C">
      <w:pPr>
        <w:pStyle w:val="libFootnote"/>
        <w:rPr>
          <w:rtl/>
        </w:rPr>
      </w:pPr>
      <w:r>
        <w:rPr>
          <w:rtl/>
        </w:rPr>
        <w:t>(6)</w:t>
      </w:r>
      <w:r w:rsidR="003B0815">
        <w:rPr>
          <w:rtl/>
        </w:rPr>
        <w:t xml:space="preserve"> لاط حب</w:t>
      </w:r>
      <w:r w:rsidR="00EA150C">
        <w:rPr>
          <w:rFonts w:hint="cs"/>
          <w:rtl/>
        </w:rPr>
        <w:t>ّ</w:t>
      </w:r>
      <w:r w:rsidR="003B0815">
        <w:rPr>
          <w:rtl/>
        </w:rPr>
        <w:t>ه بقلبي: لزق لوطا</w:t>
      </w:r>
      <w:r w:rsidR="00EA150C">
        <w:rPr>
          <w:rFonts w:hint="cs"/>
          <w:rtl/>
        </w:rPr>
        <w:t>ً</w:t>
      </w:r>
      <w:r w:rsidR="003B0815">
        <w:rPr>
          <w:rtl/>
        </w:rPr>
        <w:t xml:space="preserve"> وليطا</w:t>
      </w:r>
      <w:r w:rsidR="00EA150C">
        <w:rPr>
          <w:rFonts w:hint="cs"/>
          <w:rtl/>
        </w:rPr>
        <w:t>ً</w:t>
      </w:r>
      <w:r w:rsidR="003B0815">
        <w:rPr>
          <w:rtl/>
        </w:rPr>
        <w:t xml:space="preserve">: يعني الحب اللازق بالقلب. (لسان العرب - ليط - ج 7 ص 396). </w:t>
      </w:r>
    </w:p>
    <w:p w:rsidR="003B0815" w:rsidRDefault="002465B3" w:rsidP="002465B3">
      <w:pPr>
        <w:pStyle w:val="libFootnote"/>
        <w:rPr>
          <w:rtl/>
        </w:rPr>
      </w:pPr>
      <w:r>
        <w:rPr>
          <w:rtl/>
        </w:rPr>
        <w:t>(7)</w:t>
      </w:r>
      <w:r w:rsidR="003B0815">
        <w:rPr>
          <w:rtl/>
        </w:rPr>
        <w:t xml:space="preserve"> طباه.. يطبيه: إذا دعاه وصرفه إليه واختاره لنفسه. (لسان العرب - طبي - ج 15 ص 3 و 4). </w:t>
      </w:r>
    </w:p>
    <w:p w:rsidR="00E37C52" w:rsidRDefault="003B0815" w:rsidP="005074C9">
      <w:pPr>
        <w:pStyle w:val="libNormal0"/>
        <w:rPr>
          <w:rtl/>
        </w:rPr>
      </w:pPr>
      <w:r>
        <w:rPr>
          <w:rtl/>
        </w:rPr>
        <w:br w:type="page"/>
      </w:r>
      <w:r>
        <w:rPr>
          <w:rtl/>
        </w:rPr>
        <w:lastRenderedPageBreak/>
        <w:t>تائب من خطيئته، قبل هجوم منيته، الا عامل لنفسه قبل يوم فقره وبؤسه، جعلنا الله وإياكم ممن يخافه ويرجو ثوابه، الا وان هذا اليوم يوم جعل الله لكم عيدا</w:t>
      </w:r>
      <w:r w:rsidR="00E37C52">
        <w:rPr>
          <w:rFonts w:hint="cs"/>
          <w:rtl/>
        </w:rPr>
        <w:t>ً</w:t>
      </w:r>
      <w:r>
        <w:rPr>
          <w:rtl/>
        </w:rPr>
        <w:t xml:space="preserve"> وجعلكم له أهلا</w:t>
      </w:r>
      <w:r w:rsidR="00E37C52">
        <w:rPr>
          <w:rFonts w:hint="cs"/>
          <w:rtl/>
        </w:rPr>
        <w:t>ً</w:t>
      </w:r>
      <w:r>
        <w:rPr>
          <w:rtl/>
        </w:rPr>
        <w:t>، فاذكروا الله يذكركم، وكبروه وعظموه، وسبحوه ومجدوه، وادعوه يستجب لكم، واستغفروه يغفر لكم، وتضروعوا وابتهلوا، وتوبوا وأنيبوا، وادوا فطرتكم، فإنها سنة نبيكم، وفريضة واجبة من ربكم، فليخرجها كل امرئ منكم عن نفسه، وعن عياله كلهم: ذكرهم وأنثاهم، صغيرهم وكبيرهم، وحرهم ومملوكهم، يخرج عن كل واحد منهم صاعا</w:t>
      </w:r>
      <w:r w:rsidR="00E37C52">
        <w:rPr>
          <w:rFonts w:hint="cs"/>
          <w:rtl/>
        </w:rPr>
        <w:t>ً</w:t>
      </w:r>
      <w:r>
        <w:rPr>
          <w:rtl/>
        </w:rPr>
        <w:t xml:space="preserve"> من شعير، أو صاعا</w:t>
      </w:r>
      <w:r w:rsidR="00E37C52">
        <w:rPr>
          <w:rFonts w:hint="cs"/>
          <w:rtl/>
        </w:rPr>
        <w:t>ً</w:t>
      </w:r>
      <w:r>
        <w:rPr>
          <w:rtl/>
        </w:rPr>
        <w:t xml:space="preserve"> من تمر، أو نصف صاع من بر، من طيب كسبه، طيبة بذلك نفسه، عباد الله تعاونوا على البر والتقوى، وتراحموا وتعاطفوا، وأدوا فرائض الله عليكم فيما أمركم به، من إقامة الصلوات المكتوبات، وأداء الزكوات، وصيام شهر رمضان، وحج البيت، وال</w:t>
      </w:r>
      <w:r w:rsidR="00E37C52">
        <w:rPr>
          <w:rFonts w:hint="cs"/>
          <w:rtl/>
        </w:rPr>
        <w:t>أ</w:t>
      </w:r>
      <w:r>
        <w:rPr>
          <w:rtl/>
        </w:rPr>
        <w:t>مر بالمعروف والنهي عن المنكر، وال</w:t>
      </w:r>
      <w:r w:rsidR="00E37C52">
        <w:rPr>
          <w:rFonts w:hint="cs"/>
          <w:rtl/>
        </w:rPr>
        <w:t>إ</w:t>
      </w:r>
      <w:r>
        <w:rPr>
          <w:rtl/>
        </w:rPr>
        <w:t>حسان إلى نسائكم وما ملكت أيمانكم، واتقوا الله فيما نهاكم عنه، وأطيعوه في اجتناب قذف المحصنات، وإتيان الفواحش، وشرب الخمر، وبخس المكيال، ونقص الميزان، وشهادة الزور، والفرار من الزحف، عصمنا الله و</w:t>
      </w:r>
      <w:r w:rsidR="00E37C52">
        <w:rPr>
          <w:rFonts w:hint="cs"/>
          <w:rtl/>
        </w:rPr>
        <w:t>إ</w:t>
      </w:r>
      <w:r>
        <w:rPr>
          <w:rtl/>
        </w:rPr>
        <w:t>ياكم بالتقوى، وجعل ال</w:t>
      </w:r>
      <w:r w:rsidR="005074C9">
        <w:rPr>
          <w:rFonts w:hint="cs"/>
          <w:rtl/>
        </w:rPr>
        <w:t>آ</w:t>
      </w:r>
      <w:r>
        <w:rPr>
          <w:rtl/>
        </w:rPr>
        <w:t>خرة خيرا</w:t>
      </w:r>
      <w:r w:rsidR="005074C9">
        <w:rPr>
          <w:rFonts w:hint="cs"/>
          <w:rtl/>
        </w:rPr>
        <w:t>ً</w:t>
      </w:r>
      <w:r>
        <w:rPr>
          <w:rtl/>
        </w:rPr>
        <w:t xml:space="preserve"> لنا ولكم من هذه الدنيا، إن أحسن الحديث وأبلغ الموعظة كلام الله، أعوذ بالله من الشيطان الرجيم، بسم الله الرحمن الرحيم قل هو الله احد</w:t>
      </w:r>
      <w:r w:rsidR="00E85503">
        <w:rPr>
          <w:rtl/>
        </w:rPr>
        <w:t xml:space="preserve"> »</w:t>
      </w:r>
      <w:r>
        <w:rPr>
          <w:rtl/>
        </w:rPr>
        <w:t xml:space="preserve"> إلى آخره. </w:t>
      </w:r>
    </w:p>
    <w:p w:rsidR="003B0815" w:rsidRDefault="003B0815" w:rsidP="00E37C52">
      <w:pPr>
        <w:pStyle w:val="libNormal"/>
        <w:rPr>
          <w:rtl/>
        </w:rPr>
      </w:pPr>
      <w:r>
        <w:rPr>
          <w:rtl/>
        </w:rPr>
        <w:t xml:space="preserve">ثم جلس وقام فقال: </w:t>
      </w:r>
      <w:r w:rsidR="00E85503">
        <w:rPr>
          <w:rtl/>
        </w:rPr>
        <w:t xml:space="preserve">« </w:t>
      </w:r>
      <w:r>
        <w:rPr>
          <w:rtl/>
        </w:rPr>
        <w:t>الحمد لله، نحمده ونستعينه، ونستغفره ونستهديه، ونؤمن به، ونتوكل عليه، ونعوذ بالله من شرور أنفسنا، ومن سيئات أعمالنا، من يهدي الله فهو المهتد، ومن يضلل فلن تجد له وليا</w:t>
      </w:r>
      <w:r w:rsidR="005074C9">
        <w:rPr>
          <w:rFonts w:hint="cs"/>
          <w:rtl/>
        </w:rPr>
        <w:t>ً</w:t>
      </w:r>
      <w:r>
        <w:rPr>
          <w:rtl/>
        </w:rPr>
        <w:t xml:space="preserve"> مرشدا</w:t>
      </w:r>
      <w:r w:rsidR="005074C9">
        <w:rPr>
          <w:rFonts w:hint="cs"/>
          <w:rtl/>
        </w:rPr>
        <w:t>ً</w:t>
      </w:r>
      <w:r>
        <w:rPr>
          <w:rtl/>
        </w:rPr>
        <w:t xml:space="preserve">، وأشهد أن لا اله إلا الله وحده لا شريك له، وأشهد أن </w:t>
      </w:r>
      <w:r w:rsidR="00152F9D">
        <w:rPr>
          <w:rtl/>
        </w:rPr>
        <w:t>محمّد</w:t>
      </w:r>
      <w:r>
        <w:rPr>
          <w:rtl/>
        </w:rPr>
        <w:t>ا</w:t>
      </w:r>
      <w:r w:rsidR="005074C9">
        <w:rPr>
          <w:rFonts w:hint="cs"/>
          <w:rtl/>
        </w:rPr>
        <w:t>ً</w:t>
      </w:r>
      <w:r>
        <w:rPr>
          <w:rtl/>
        </w:rPr>
        <w:t xml:space="preserve"> عبده ورسوله</w:t>
      </w:r>
      <w:r w:rsidR="00E85503">
        <w:rPr>
          <w:rtl/>
        </w:rPr>
        <w:t xml:space="preserve"> »</w:t>
      </w:r>
      <w:r>
        <w:rPr>
          <w:rtl/>
        </w:rPr>
        <w:t xml:space="preserve"> وذكر فيها باقي الخطبة في يوم الجمعة.</w:t>
      </w:r>
    </w:p>
    <w:p w:rsidR="003B0815" w:rsidRDefault="003B0815" w:rsidP="005074C9">
      <w:pPr>
        <w:pStyle w:val="libNormal"/>
        <w:rPr>
          <w:rtl/>
        </w:rPr>
      </w:pPr>
      <w:r>
        <w:rPr>
          <w:rtl/>
        </w:rPr>
        <w:br w:type="page"/>
      </w:r>
      <w:r>
        <w:rPr>
          <w:rtl/>
        </w:rPr>
        <w:lastRenderedPageBreak/>
        <w:t>خطبة يوم ال</w:t>
      </w:r>
      <w:r w:rsidR="005074C9">
        <w:rPr>
          <w:rFonts w:hint="cs"/>
          <w:rtl/>
        </w:rPr>
        <w:t>أ</w:t>
      </w:r>
      <w:r>
        <w:rPr>
          <w:rtl/>
        </w:rPr>
        <w:t xml:space="preserve">ضحى </w:t>
      </w:r>
      <w:r w:rsidR="002465B3" w:rsidRPr="002465B3">
        <w:rPr>
          <w:rStyle w:val="libFootnotenumChar"/>
          <w:rtl/>
        </w:rPr>
        <w:t>(8)</w:t>
      </w:r>
      <w:r>
        <w:rPr>
          <w:rtl/>
        </w:rPr>
        <w:t>: روى أبومخنف، عن عبدالرحمن بن جندب، عن أبيه، أن عليا</w:t>
      </w:r>
      <w:r w:rsidR="005074C9">
        <w:rPr>
          <w:rFonts w:hint="cs"/>
          <w:rtl/>
        </w:rPr>
        <w:t>ً</w:t>
      </w:r>
      <w:r>
        <w:rPr>
          <w:rtl/>
        </w:rPr>
        <w:t xml:space="preserve"> </w:t>
      </w:r>
      <w:r w:rsidR="00FD0467" w:rsidRPr="00FD0467">
        <w:rPr>
          <w:rStyle w:val="libAlaemChar"/>
          <w:rtl/>
        </w:rPr>
        <w:t>عليه‌السلام</w:t>
      </w:r>
      <w:r>
        <w:rPr>
          <w:rtl/>
        </w:rPr>
        <w:t xml:space="preserve"> خطب يوم ال</w:t>
      </w:r>
      <w:r w:rsidR="005074C9">
        <w:rPr>
          <w:rFonts w:hint="cs"/>
          <w:rtl/>
        </w:rPr>
        <w:t>أ</w:t>
      </w:r>
      <w:r>
        <w:rPr>
          <w:rtl/>
        </w:rPr>
        <w:t xml:space="preserve">ضحى، فكبر وقال: </w:t>
      </w:r>
      <w:r w:rsidR="00E85503">
        <w:rPr>
          <w:rtl/>
        </w:rPr>
        <w:t xml:space="preserve">« </w:t>
      </w:r>
      <w:r>
        <w:rPr>
          <w:rtl/>
        </w:rPr>
        <w:t>الله أكبر الله أكبر، لا إله إلا الله والله أكبر، الله أكبر ولله الحمد على ما هدانا، وله الشكر على ما أبلانا، والحمد لله على ما رزقنا من بهيمة ال</w:t>
      </w:r>
      <w:r w:rsidR="005074C9">
        <w:rPr>
          <w:rFonts w:hint="cs"/>
          <w:rtl/>
        </w:rPr>
        <w:t>أ</w:t>
      </w:r>
      <w:r>
        <w:rPr>
          <w:rtl/>
        </w:rPr>
        <w:t xml:space="preserve">نعام، الله أكبر زنة عرشه، ورضى نفسه، ومداد كلماته، وعدد قطر سماواته، ونطف </w:t>
      </w:r>
      <w:r w:rsidR="002465B3" w:rsidRPr="002465B3">
        <w:rPr>
          <w:rStyle w:val="libFootnotenumChar"/>
          <w:rtl/>
        </w:rPr>
        <w:t>(9)</w:t>
      </w:r>
      <w:r>
        <w:rPr>
          <w:rtl/>
        </w:rPr>
        <w:t xml:space="preserve"> بحوره، له ال</w:t>
      </w:r>
      <w:r w:rsidR="005074C9">
        <w:rPr>
          <w:rFonts w:hint="cs"/>
          <w:rtl/>
        </w:rPr>
        <w:t>أ</w:t>
      </w:r>
      <w:r>
        <w:rPr>
          <w:rtl/>
        </w:rPr>
        <w:t>سماء الحسنى، وله الحمد في ال</w:t>
      </w:r>
      <w:r w:rsidR="005074C9">
        <w:rPr>
          <w:rFonts w:hint="cs"/>
          <w:rtl/>
        </w:rPr>
        <w:t>آ</w:t>
      </w:r>
      <w:r>
        <w:rPr>
          <w:rtl/>
        </w:rPr>
        <w:t>خرة وال</w:t>
      </w:r>
      <w:r w:rsidR="005074C9">
        <w:rPr>
          <w:rFonts w:hint="cs"/>
          <w:rtl/>
        </w:rPr>
        <w:t>أُ</w:t>
      </w:r>
      <w:r>
        <w:rPr>
          <w:rtl/>
        </w:rPr>
        <w:t>ولى، حتى يرضى وبعد الرضى، انه هو العلي الكبير، الله أكبر كبيرا</w:t>
      </w:r>
      <w:r w:rsidR="005074C9">
        <w:rPr>
          <w:rFonts w:hint="cs"/>
          <w:rtl/>
        </w:rPr>
        <w:t>ً</w:t>
      </w:r>
      <w:r>
        <w:rPr>
          <w:rtl/>
        </w:rPr>
        <w:t xml:space="preserve"> متكبرا</w:t>
      </w:r>
      <w:r w:rsidR="005074C9">
        <w:rPr>
          <w:rFonts w:hint="cs"/>
          <w:rtl/>
        </w:rPr>
        <w:t>ً</w:t>
      </w:r>
      <w:r>
        <w:rPr>
          <w:rtl/>
        </w:rPr>
        <w:t>، وإلها</w:t>
      </w:r>
      <w:r w:rsidR="005074C9">
        <w:rPr>
          <w:rFonts w:hint="cs"/>
          <w:rtl/>
        </w:rPr>
        <w:t>ً</w:t>
      </w:r>
      <w:r>
        <w:rPr>
          <w:rtl/>
        </w:rPr>
        <w:t xml:space="preserve"> عزيزا</w:t>
      </w:r>
      <w:r w:rsidR="005074C9">
        <w:rPr>
          <w:rFonts w:hint="cs"/>
          <w:rtl/>
        </w:rPr>
        <w:t>ً</w:t>
      </w:r>
      <w:r>
        <w:rPr>
          <w:rtl/>
        </w:rPr>
        <w:t xml:space="preserve"> متعززا</w:t>
      </w:r>
      <w:r w:rsidR="005074C9">
        <w:rPr>
          <w:rFonts w:hint="cs"/>
          <w:rtl/>
        </w:rPr>
        <w:t>ً</w:t>
      </w:r>
      <w:r>
        <w:rPr>
          <w:rtl/>
        </w:rPr>
        <w:t>، ورحيما</w:t>
      </w:r>
      <w:r w:rsidR="005074C9">
        <w:rPr>
          <w:rFonts w:hint="cs"/>
          <w:rtl/>
        </w:rPr>
        <w:t>ً</w:t>
      </w:r>
      <w:r>
        <w:rPr>
          <w:rtl/>
        </w:rPr>
        <w:t xml:space="preserve"> عطوفا</w:t>
      </w:r>
      <w:r w:rsidR="005074C9">
        <w:rPr>
          <w:rFonts w:hint="cs"/>
          <w:rtl/>
        </w:rPr>
        <w:t>ً</w:t>
      </w:r>
      <w:r>
        <w:rPr>
          <w:rtl/>
        </w:rPr>
        <w:t xml:space="preserve"> متحننا</w:t>
      </w:r>
      <w:r w:rsidR="005074C9">
        <w:rPr>
          <w:rFonts w:hint="cs"/>
          <w:rtl/>
        </w:rPr>
        <w:t>ً</w:t>
      </w:r>
      <w:r>
        <w:rPr>
          <w:rtl/>
        </w:rPr>
        <w:t>، يقبل التوبة ويقيل العثرة، ويعفو بعد القدرة، ولا يقنط من رحمة الله إلا القوم الضالون، الله أكبر كبيرا</w:t>
      </w:r>
      <w:r w:rsidR="005074C9">
        <w:rPr>
          <w:rFonts w:hint="cs"/>
          <w:rtl/>
        </w:rPr>
        <w:t>ً</w:t>
      </w:r>
      <w:r>
        <w:rPr>
          <w:rtl/>
        </w:rPr>
        <w:t>، ولا اله إلا الله مخلصا</w:t>
      </w:r>
      <w:r w:rsidR="005074C9">
        <w:rPr>
          <w:rFonts w:hint="cs"/>
          <w:rtl/>
        </w:rPr>
        <w:t>ً</w:t>
      </w:r>
      <w:r>
        <w:rPr>
          <w:rtl/>
        </w:rPr>
        <w:t>، وسبحان الله بكرة وأصيلا</w:t>
      </w:r>
      <w:r w:rsidR="005074C9">
        <w:rPr>
          <w:rFonts w:hint="cs"/>
          <w:rtl/>
        </w:rPr>
        <w:t>ً</w:t>
      </w:r>
      <w:r>
        <w:rPr>
          <w:rtl/>
        </w:rPr>
        <w:t xml:space="preserve">، والحمد لله نحمده ونستعينه، ونستغفره ونستهديه، ونشهد أن لا إله إلا الله وحده لا شريك له، وأن </w:t>
      </w:r>
      <w:r w:rsidR="00152F9D">
        <w:rPr>
          <w:rtl/>
        </w:rPr>
        <w:t>محمّد</w:t>
      </w:r>
      <w:r>
        <w:rPr>
          <w:rtl/>
        </w:rPr>
        <w:t>ا</w:t>
      </w:r>
      <w:r w:rsidR="005074C9">
        <w:rPr>
          <w:rFonts w:hint="cs"/>
          <w:rtl/>
        </w:rPr>
        <w:t>ً</w:t>
      </w:r>
      <w:r>
        <w:rPr>
          <w:rtl/>
        </w:rPr>
        <w:t xml:space="preserve"> عبده ورسوله، من يطع الله ورسوله فقد اهتدى وفاز فوزا</w:t>
      </w:r>
      <w:r w:rsidR="005074C9">
        <w:rPr>
          <w:rFonts w:hint="cs"/>
          <w:rtl/>
        </w:rPr>
        <w:t>ً</w:t>
      </w:r>
      <w:r>
        <w:rPr>
          <w:rtl/>
        </w:rPr>
        <w:t xml:space="preserve"> عظيما</w:t>
      </w:r>
      <w:r w:rsidR="005074C9">
        <w:rPr>
          <w:rFonts w:hint="cs"/>
          <w:rtl/>
        </w:rPr>
        <w:t>ً</w:t>
      </w:r>
      <w:r>
        <w:rPr>
          <w:rtl/>
        </w:rPr>
        <w:t>، ومن يعص الله ورسوله فقد ضل ضلالا</w:t>
      </w:r>
      <w:r w:rsidR="005074C9">
        <w:rPr>
          <w:rFonts w:hint="cs"/>
          <w:rtl/>
        </w:rPr>
        <w:t>ً</w:t>
      </w:r>
      <w:r>
        <w:rPr>
          <w:rtl/>
        </w:rPr>
        <w:t xml:space="preserve"> بعيدا</w:t>
      </w:r>
      <w:r w:rsidR="005074C9">
        <w:rPr>
          <w:rFonts w:hint="cs"/>
          <w:rtl/>
        </w:rPr>
        <w:t>ً</w:t>
      </w:r>
      <w:r>
        <w:rPr>
          <w:rtl/>
        </w:rPr>
        <w:t>، أ</w:t>
      </w:r>
      <w:r w:rsidR="005074C9">
        <w:rPr>
          <w:rFonts w:hint="cs"/>
          <w:rtl/>
        </w:rPr>
        <w:t>ُ</w:t>
      </w:r>
      <w:r>
        <w:rPr>
          <w:rtl/>
        </w:rPr>
        <w:t>وصيكم عباد الله، بتقوى الله، وكثرة ذكر الموت، وأ</w:t>
      </w:r>
      <w:r w:rsidR="005074C9">
        <w:rPr>
          <w:rFonts w:hint="cs"/>
          <w:rtl/>
        </w:rPr>
        <w:t>ُ</w:t>
      </w:r>
      <w:r>
        <w:rPr>
          <w:rtl/>
        </w:rPr>
        <w:t>حذركم الدنيا، التي لم يمتع بها أحد قبلكم، ولا تبقى ل</w:t>
      </w:r>
      <w:r w:rsidR="005074C9">
        <w:rPr>
          <w:rFonts w:hint="cs"/>
          <w:rtl/>
        </w:rPr>
        <w:t>أ</w:t>
      </w:r>
      <w:r>
        <w:rPr>
          <w:rtl/>
        </w:rPr>
        <w:t xml:space="preserve">حد بعدكم، فسبيل من فيها سبيل الماضين من أهلها، الا وانها قد تصرمت </w:t>
      </w:r>
      <w:r w:rsidR="002465B3" w:rsidRPr="002465B3">
        <w:rPr>
          <w:rStyle w:val="libFootnotenumChar"/>
          <w:rtl/>
        </w:rPr>
        <w:t>(10)</w:t>
      </w:r>
      <w:r>
        <w:rPr>
          <w:rtl/>
        </w:rPr>
        <w:t xml:space="preserve"> وآذنت بانقضاء، وتنكر معروفها وأصبحت مدبرة مولية، فهي تهتف بالنفاء وتصرخ بالموت، وقد أمر</w:t>
      </w:r>
      <w:r w:rsidR="005074C9">
        <w:rPr>
          <w:rFonts w:hint="cs"/>
          <w:rtl/>
        </w:rPr>
        <w:t>ّ</w:t>
      </w:r>
      <w:r>
        <w:rPr>
          <w:rtl/>
        </w:rPr>
        <w:t xml:space="preserve"> منها ما كان حلوا</w:t>
      </w:r>
      <w:r w:rsidR="005074C9">
        <w:rPr>
          <w:rFonts w:hint="cs"/>
          <w:rtl/>
        </w:rPr>
        <w:t>ً</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(8)</w:t>
      </w:r>
      <w:r w:rsidR="003B0815">
        <w:rPr>
          <w:rtl/>
        </w:rPr>
        <w:t xml:space="preserve"> البحار ج 91 ص 99 ح 4. </w:t>
      </w:r>
    </w:p>
    <w:p w:rsidR="002465B3" w:rsidRDefault="002465B3" w:rsidP="002465B3">
      <w:pPr>
        <w:pStyle w:val="libFootnote"/>
        <w:rPr>
          <w:rtl/>
        </w:rPr>
      </w:pPr>
      <w:r>
        <w:rPr>
          <w:rtl/>
        </w:rPr>
        <w:t>(9)</w:t>
      </w:r>
      <w:r w:rsidR="003B0815">
        <w:rPr>
          <w:rtl/>
        </w:rPr>
        <w:t xml:space="preserve"> النطفة: القليل من الماء.. والجمع: نطف.. والقربة تنطف: اي تقطر. (لسان العرب - نطف - ج 9 ص 3</w:t>
      </w:r>
    </w:p>
    <w:p w:rsidR="002465B3" w:rsidRDefault="002465B3" w:rsidP="002465B3">
      <w:pPr>
        <w:pStyle w:val="libFootnote0"/>
        <w:rPr>
          <w:rtl/>
        </w:rPr>
      </w:pPr>
      <w:r>
        <w:rPr>
          <w:rtl/>
        </w:rPr>
        <w:t>35 -</w:t>
      </w:r>
      <w:r w:rsidR="003B0815">
        <w:rPr>
          <w:rtl/>
        </w:rPr>
        <w:t xml:space="preserve"> 336). </w:t>
      </w:r>
    </w:p>
    <w:p w:rsidR="003B0815" w:rsidRDefault="002465B3" w:rsidP="002465B3">
      <w:pPr>
        <w:pStyle w:val="libFootnote"/>
        <w:rPr>
          <w:rtl/>
        </w:rPr>
      </w:pPr>
      <w:r>
        <w:rPr>
          <w:rtl/>
        </w:rPr>
        <w:t>(10)</w:t>
      </w:r>
      <w:r w:rsidR="003B0815">
        <w:rPr>
          <w:rtl/>
        </w:rPr>
        <w:t xml:space="preserve"> الانصرام: الانقطاع، وانصرم الليل وتصر</w:t>
      </w:r>
      <w:r w:rsidR="005074C9">
        <w:rPr>
          <w:rFonts w:hint="cs"/>
          <w:rtl/>
        </w:rPr>
        <w:t>ّ</w:t>
      </w:r>
      <w:r w:rsidR="003B0815">
        <w:rPr>
          <w:rtl/>
        </w:rPr>
        <w:t xml:space="preserve">م: ذهب. (مجمع البحرين - صرم - ج 6 ص 101). </w:t>
      </w:r>
    </w:p>
    <w:p w:rsidR="003B0815" w:rsidRDefault="003B0815" w:rsidP="005074C9">
      <w:pPr>
        <w:pStyle w:val="libNormal0"/>
        <w:rPr>
          <w:rtl/>
        </w:rPr>
      </w:pPr>
      <w:r>
        <w:rPr>
          <w:rtl/>
        </w:rPr>
        <w:br w:type="page"/>
      </w:r>
      <w:r>
        <w:rPr>
          <w:rtl/>
        </w:rPr>
        <w:lastRenderedPageBreak/>
        <w:t>وكدر منها ما كان صفوا</w:t>
      </w:r>
      <w:r w:rsidR="005074C9">
        <w:rPr>
          <w:rFonts w:hint="cs"/>
          <w:rtl/>
        </w:rPr>
        <w:t>ً</w:t>
      </w:r>
      <w:r>
        <w:rPr>
          <w:rtl/>
        </w:rPr>
        <w:t xml:space="preserve">، فلم يبق منها إلا شفافة </w:t>
      </w:r>
      <w:r w:rsidR="002465B3" w:rsidRPr="002465B3">
        <w:rPr>
          <w:rStyle w:val="libFootnotenumChar"/>
          <w:rtl/>
        </w:rPr>
        <w:t>(11)</w:t>
      </w:r>
      <w:r>
        <w:rPr>
          <w:rtl/>
        </w:rPr>
        <w:t xml:space="preserve"> كشفافة ال</w:t>
      </w:r>
      <w:r w:rsidR="005074C9">
        <w:rPr>
          <w:rFonts w:hint="cs"/>
          <w:rtl/>
        </w:rPr>
        <w:t>إ</w:t>
      </w:r>
      <w:r>
        <w:rPr>
          <w:rtl/>
        </w:rPr>
        <w:t>ناء، وجرعة كجرعة ال</w:t>
      </w:r>
      <w:r w:rsidR="005074C9">
        <w:rPr>
          <w:rFonts w:hint="cs"/>
          <w:rtl/>
        </w:rPr>
        <w:t>إ</w:t>
      </w:r>
      <w:r>
        <w:rPr>
          <w:rtl/>
        </w:rPr>
        <w:t xml:space="preserve">دواة، لو تمززها </w:t>
      </w:r>
      <w:r w:rsidR="002465B3" w:rsidRPr="002465B3">
        <w:rPr>
          <w:rStyle w:val="libFootnotenumChar"/>
          <w:rtl/>
        </w:rPr>
        <w:t>(12)</w:t>
      </w:r>
      <w:r>
        <w:rPr>
          <w:rtl/>
        </w:rPr>
        <w:t xml:space="preserve"> الصديان </w:t>
      </w:r>
      <w:r w:rsidR="002465B3" w:rsidRPr="002465B3">
        <w:rPr>
          <w:rStyle w:val="libFootnotenumChar"/>
          <w:rtl/>
        </w:rPr>
        <w:t>(13)</w:t>
      </w:r>
      <w:r>
        <w:rPr>
          <w:rtl/>
        </w:rPr>
        <w:t xml:space="preserve"> لم تنقع </w:t>
      </w:r>
      <w:r w:rsidR="002465B3" w:rsidRPr="002465B3">
        <w:rPr>
          <w:rStyle w:val="libFootnotenumChar"/>
          <w:rtl/>
        </w:rPr>
        <w:t>(14)</w:t>
      </w:r>
      <w:r>
        <w:rPr>
          <w:rtl/>
        </w:rPr>
        <w:t xml:space="preserve"> غلته فازمعوا عباد الله على الرحيل عنها، واجمعوا متاركتها، فما من حي يطمع في بقاء، ولا نفس إلا وقد أذعنت للمنون، ولا يغلبنكم ال</w:t>
      </w:r>
      <w:r w:rsidR="005074C9">
        <w:rPr>
          <w:rFonts w:hint="cs"/>
          <w:rtl/>
        </w:rPr>
        <w:t>أ</w:t>
      </w:r>
      <w:r>
        <w:rPr>
          <w:rtl/>
        </w:rPr>
        <w:t>مل، ولا يطل عليكم ال</w:t>
      </w:r>
      <w:r w:rsidR="005074C9">
        <w:rPr>
          <w:rFonts w:hint="cs"/>
          <w:rtl/>
        </w:rPr>
        <w:t>أ</w:t>
      </w:r>
      <w:r>
        <w:rPr>
          <w:rtl/>
        </w:rPr>
        <w:t xml:space="preserve">مد، فتقسو قلوبكم، ولا تغتروا بالمنى، وخدع الشيطان وتسويفه، فإن الشيطان عدوكم، حريص على إهلاككم، تعبدوا لله عباد الله، أيام الحياة، فو الله لو حننتم حنين الواله المعجال، ودعوتم دعاء الحمام، وجأرتم جؤار </w:t>
      </w:r>
      <w:r w:rsidR="002465B3" w:rsidRPr="002465B3">
        <w:rPr>
          <w:rStyle w:val="libFootnotenumChar"/>
          <w:rtl/>
        </w:rPr>
        <w:t>(15)</w:t>
      </w:r>
      <w:r>
        <w:rPr>
          <w:rtl/>
        </w:rPr>
        <w:t xml:space="preserve"> متبتلي </w:t>
      </w:r>
      <w:r w:rsidR="005074C9" w:rsidRPr="005074C9">
        <w:rPr>
          <w:rStyle w:val="libFootnotenumChar"/>
          <w:rFonts w:hint="cs"/>
          <w:rtl/>
        </w:rPr>
        <w:t>(16)</w:t>
      </w:r>
      <w:r>
        <w:rPr>
          <w:rtl/>
        </w:rPr>
        <w:t xml:space="preserve"> الرهبان، وخرجتم إلى الله عزوجل من ال</w:t>
      </w:r>
      <w:r w:rsidR="005074C9">
        <w:rPr>
          <w:rFonts w:hint="cs"/>
          <w:rtl/>
        </w:rPr>
        <w:t>أ</w:t>
      </w:r>
      <w:r>
        <w:rPr>
          <w:rtl/>
        </w:rPr>
        <w:t>موال وال</w:t>
      </w:r>
      <w:r w:rsidR="005074C9">
        <w:rPr>
          <w:rFonts w:hint="cs"/>
          <w:rtl/>
        </w:rPr>
        <w:t>أ</w:t>
      </w:r>
      <w:r>
        <w:rPr>
          <w:rtl/>
        </w:rPr>
        <w:t>ولاد، التماس القربة إليه في ارتفاع درجة عنده، أو غفران سيئة أحصتها كتبته، وحفظتها رسله، لكان قليلا</w:t>
      </w:r>
      <w:r w:rsidR="005074C9">
        <w:rPr>
          <w:rFonts w:hint="cs"/>
          <w:rtl/>
        </w:rPr>
        <w:t>ً</w:t>
      </w:r>
      <w:r>
        <w:rPr>
          <w:rtl/>
        </w:rPr>
        <w:t xml:space="preserve"> فيما ترجون من ثوابه، وتخشون من عقابه، وتالله لو انماثت </w:t>
      </w:r>
      <w:r w:rsidR="002465B3" w:rsidRPr="002465B3">
        <w:rPr>
          <w:rStyle w:val="libFootnotenumChar"/>
          <w:rtl/>
        </w:rPr>
        <w:t>(17)</w:t>
      </w:r>
      <w:r>
        <w:rPr>
          <w:rtl/>
        </w:rPr>
        <w:t xml:space="preserve"> قلوبكم انمياثا</w:t>
      </w:r>
      <w:r w:rsidR="005074C9">
        <w:rPr>
          <w:rFonts w:hint="cs"/>
          <w:rtl/>
        </w:rPr>
        <w:t>ً</w:t>
      </w:r>
      <w:r>
        <w:rPr>
          <w:rtl/>
        </w:rPr>
        <w:t>، وسالت من رهبة الله عيونكم</w:t>
      </w:r>
    </w:p>
    <w:p w:rsidR="002465B3" w:rsidRDefault="00152F9D" w:rsidP="00152F9D">
      <w:pPr>
        <w:pStyle w:val="libLine"/>
        <w:rPr>
          <w:rtl/>
        </w:rPr>
      </w:pPr>
      <w:r>
        <w:rPr>
          <w:rtl/>
        </w:rPr>
        <w:t>____________________________</w:t>
      </w:r>
    </w:p>
    <w:p w:rsidR="002465B3" w:rsidRDefault="002465B3" w:rsidP="005074C9">
      <w:pPr>
        <w:pStyle w:val="libFootnote"/>
        <w:rPr>
          <w:rtl/>
        </w:rPr>
      </w:pPr>
      <w:r>
        <w:rPr>
          <w:rtl/>
        </w:rPr>
        <w:t>(11)</w:t>
      </w:r>
      <w:r w:rsidR="003B0815">
        <w:rPr>
          <w:rtl/>
        </w:rPr>
        <w:t xml:space="preserve"> الشفافة: بقي</w:t>
      </w:r>
      <w:r w:rsidR="005074C9">
        <w:rPr>
          <w:rFonts w:hint="cs"/>
          <w:rtl/>
        </w:rPr>
        <w:t>ّ</w:t>
      </w:r>
      <w:r w:rsidR="003B0815">
        <w:rPr>
          <w:rtl/>
        </w:rPr>
        <w:t>ة الماء واللبن في ال</w:t>
      </w:r>
      <w:r w:rsidR="005074C9">
        <w:rPr>
          <w:rFonts w:hint="cs"/>
          <w:rtl/>
        </w:rPr>
        <w:t>إ</w:t>
      </w:r>
      <w:r w:rsidR="003B0815">
        <w:rPr>
          <w:rtl/>
        </w:rPr>
        <w:t xml:space="preserve">ناء. (لسان العرب - شفف - ج 9 ص 181). </w:t>
      </w:r>
    </w:p>
    <w:p w:rsidR="002465B3" w:rsidRDefault="002465B3" w:rsidP="002465B3">
      <w:pPr>
        <w:pStyle w:val="libFootnote"/>
        <w:rPr>
          <w:rtl/>
        </w:rPr>
      </w:pPr>
      <w:r>
        <w:rPr>
          <w:rtl/>
        </w:rPr>
        <w:t>(12)</w:t>
      </w:r>
      <w:r w:rsidR="003B0815">
        <w:rPr>
          <w:rtl/>
        </w:rPr>
        <w:t xml:space="preserve"> التمزز: شرب الشراب قليلا</w:t>
      </w:r>
      <w:r w:rsidR="005074C9">
        <w:rPr>
          <w:rFonts w:hint="cs"/>
          <w:rtl/>
        </w:rPr>
        <w:t>ً</w:t>
      </w:r>
      <w:r w:rsidR="003B0815">
        <w:rPr>
          <w:rtl/>
        </w:rPr>
        <w:t xml:space="preserve"> قليلا</w:t>
      </w:r>
      <w:r w:rsidR="005074C9">
        <w:rPr>
          <w:rFonts w:hint="cs"/>
          <w:rtl/>
        </w:rPr>
        <w:t>ً</w:t>
      </w:r>
      <w:r w:rsidR="003B0815">
        <w:rPr>
          <w:rtl/>
        </w:rPr>
        <w:t xml:space="preserve"> ومز</w:t>
      </w:r>
      <w:r w:rsidR="005074C9">
        <w:rPr>
          <w:rFonts w:hint="cs"/>
          <w:rtl/>
        </w:rPr>
        <w:t>ّ</w:t>
      </w:r>
      <w:r w:rsidR="003B0815">
        <w:rPr>
          <w:rtl/>
        </w:rPr>
        <w:t>ه: مص</w:t>
      </w:r>
      <w:r w:rsidR="005074C9">
        <w:rPr>
          <w:rFonts w:hint="cs"/>
          <w:rtl/>
        </w:rPr>
        <w:t>ّ</w:t>
      </w:r>
      <w:r w:rsidR="003B0815">
        <w:rPr>
          <w:rtl/>
        </w:rPr>
        <w:t>ه، والمز</w:t>
      </w:r>
      <w:r w:rsidR="005074C9">
        <w:rPr>
          <w:rFonts w:hint="cs"/>
          <w:rtl/>
        </w:rPr>
        <w:t>ّ</w:t>
      </w:r>
      <w:r w:rsidR="003B0815">
        <w:rPr>
          <w:rtl/>
        </w:rPr>
        <w:t>ة: المر</w:t>
      </w:r>
      <w:r w:rsidR="005074C9">
        <w:rPr>
          <w:rFonts w:hint="cs"/>
          <w:rtl/>
        </w:rPr>
        <w:t>ّ</w:t>
      </w:r>
      <w:r w:rsidR="003B0815">
        <w:rPr>
          <w:rtl/>
        </w:rPr>
        <w:t xml:space="preserve">ة الواحدة. (لسان الرب - مزز - ج 5 ص 410). </w:t>
      </w:r>
    </w:p>
    <w:p w:rsidR="002465B3" w:rsidRDefault="002465B3" w:rsidP="002465B3">
      <w:pPr>
        <w:pStyle w:val="libFootnote"/>
        <w:rPr>
          <w:rtl/>
        </w:rPr>
      </w:pPr>
      <w:r>
        <w:rPr>
          <w:rtl/>
        </w:rPr>
        <w:t>(13)</w:t>
      </w:r>
      <w:r w:rsidR="003B0815">
        <w:rPr>
          <w:rtl/>
        </w:rPr>
        <w:t xml:space="preserve"> الصدى: شدة العطش.. صدي فهو صديان. (لسان العرب - صدي - ج 14 ص 453). </w:t>
      </w:r>
    </w:p>
    <w:p w:rsidR="002465B3" w:rsidRDefault="002465B3" w:rsidP="002465B3">
      <w:pPr>
        <w:pStyle w:val="libFootnote"/>
        <w:rPr>
          <w:rtl/>
        </w:rPr>
      </w:pPr>
      <w:r>
        <w:rPr>
          <w:rtl/>
        </w:rPr>
        <w:t>(14)</w:t>
      </w:r>
      <w:r w:rsidR="003B0815">
        <w:rPr>
          <w:rtl/>
        </w:rPr>
        <w:t xml:space="preserve"> شرب حتى نقع: اي شفي غليله وروي. (لسان العرب - نقع - ج 8 ص 361). </w:t>
      </w:r>
    </w:p>
    <w:p w:rsidR="002465B3" w:rsidRDefault="002465B3" w:rsidP="002465B3">
      <w:pPr>
        <w:pStyle w:val="libFootnote"/>
        <w:rPr>
          <w:rtl/>
        </w:rPr>
      </w:pPr>
      <w:r>
        <w:rPr>
          <w:rtl/>
        </w:rPr>
        <w:t>(15)</w:t>
      </w:r>
      <w:r w:rsidR="003B0815">
        <w:rPr>
          <w:rtl/>
        </w:rPr>
        <w:t xml:space="preserve"> جأر.. جؤارا</w:t>
      </w:r>
      <w:r w:rsidR="005074C9">
        <w:rPr>
          <w:rFonts w:hint="cs"/>
          <w:rtl/>
        </w:rPr>
        <w:t>ً</w:t>
      </w:r>
      <w:r w:rsidR="003B0815">
        <w:rPr>
          <w:rtl/>
        </w:rPr>
        <w:t xml:space="preserve">: رفع صوته مع تضرع واستغاثة. (لسان العرب - جأر - ج 4 ص 112). </w:t>
      </w:r>
    </w:p>
    <w:p w:rsidR="002465B3" w:rsidRDefault="002465B3" w:rsidP="005074C9">
      <w:pPr>
        <w:pStyle w:val="libFootnote"/>
        <w:rPr>
          <w:rtl/>
        </w:rPr>
      </w:pPr>
      <w:r>
        <w:rPr>
          <w:rtl/>
        </w:rPr>
        <w:t>(16)</w:t>
      </w:r>
      <w:r w:rsidR="003B0815">
        <w:rPr>
          <w:rtl/>
        </w:rPr>
        <w:t xml:space="preserve"> التبتل: ال</w:t>
      </w:r>
      <w:r w:rsidR="005074C9">
        <w:rPr>
          <w:rFonts w:hint="cs"/>
          <w:rtl/>
        </w:rPr>
        <w:t>إ</w:t>
      </w:r>
      <w:r w:rsidR="003B0815">
        <w:rPr>
          <w:rtl/>
        </w:rPr>
        <w:t>نقطاع إلى الله تعالى و</w:t>
      </w:r>
      <w:r w:rsidR="005074C9">
        <w:rPr>
          <w:rFonts w:hint="cs"/>
          <w:rtl/>
        </w:rPr>
        <w:t>إ</w:t>
      </w:r>
      <w:r w:rsidR="003B0815">
        <w:rPr>
          <w:rtl/>
        </w:rPr>
        <w:t xml:space="preserve">خلاص النية. (مجمع البحرين - بتل - ج 5 ص 316). </w:t>
      </w:r>
    </w:p>
    <w:p w:rsidR="003B0815" w:rsidRDefault="002465B3" w:rsidP="002465B3">
      <w:pPr>
        <w:pStyle w:val="libFootnote"/>
        <w:rPr>
          <w:rtl/>
        </w:rPr>
      </w:pPr>
      <w:r>
        <w:rPr>
          <w:rtl/>
        </w:rPr>
        <w:t>(17)</w:t>
      </w:r>
      <w:r w:rsidR="003B0815">
        <w:rPr>
          <w:rtl/>
        </w:rPr>
        <w:t xml:space="preserve"> مثت الشئ في الماء: إذا اذبته فانماث هو فيه انمياثا</w:t>
      </w:r>
      <w:r w:rsidR="005074C9">
        <w:rPr>
          <w:rFonts w:hint="cs"/>
          <w:rtl/>
        </w:rPr>
        <w:t>ً</w:t>
      </w:r>
      <w:r w:rsidR="003B0815">
        <w:rPr>
          <w:rtl/>
        </w:rPr>
        <w:t xml:space="preserve"> (مجمع البحرين - موث - ج 2 ص 265). </w:t>
      </w:r>
    </w:p>
    <w:p w:rsidR="003B0815" w:rsidRDefault="003B0815" w:rsidP="005074C9">
      <w:pPr>
        <w:pStyle w:val="libNormal"/>
        <w:rPr>
          <w:rtl/>
        </w:rPr>
      </w:pPr>
      <w:r>
        <w:rPr>
          <w:rtl/>
        </w:rPr>
        <w:br w:type="page"/>
      </w:r>
      <w:r>
        <w:rPr>
          <w:rtl/>
        </w:rPr>
        <w:lastRenderedPageBreak/>
        <w:t>دما</w:t>
      </w:r>
      <w:r w:rsidR="005074C9">
        <w:rPr>
          <w:rFonts w:hint="cs"/>
          <w:rtl/>
        </w:rPr>
        <w:t>ً</w:t>
      </w:r>
      <w:r>
        <w:rPr>
          <w:rtl/>
        </w:rPr>
        <w:t xml:space="preserve"> </w:t>
      </w:r>
      <w:r w:rsidR="002465B3" w:rsidRPr="002465B3">
        <w:rPr>
          <w:rStyle w:val="libFootnotenumChar"/>
          <w:rtl/>
        </w:rPr>
        <w:t>(18)</w:t>
      </w:r>
      <w:r>
        <w:rPr>
          <w:rtl/>
        </w:rPr>
        <w:t>، ثم عمرتم عمر الدنيا، على أفضل اجتهاد وعمل، ما جزت أعمالكم حق نعمة الله عليكم، ولا استحققتم الجنة بسوى رحمة الله ومنه عليكم، جعلنا الله وإياكم من المقسطين التائبين ال</w:t>
      </w:r>
      <w:r w:rsidR="005074C9">
        <w:rPr>
          <w:rFonts w:hint="cs"/>
          <w:rtl/>
        </w:rPr>
        <w:t>أ</w:t>
      </w:r>
      <w:r>
        <w:rPr>
          <w:rtl/>
        </w:rPr>
        <w:t>وابين، الا وان هذا اليوم يوم حرمته عظيمة، وبركته مأمولة، والمغفرة فيه مرجوة، فاكثروا ذكر الله، وتعرضوا لثوابه بالتوبة وال</w:t>
      </w:r>
      <w:r w:rsidR="005074C9">
        <w:rPr>
          <w:rFonts w:hint="cs"/>
          <w:rtl/>
        </w:rPr>
        <w:t>إ</w:t>
      </w:r>
      <w:r>
        <w:rPr>
          <w:rtl/>
        </w:rPr>
        <w:t xml:space="preserve">نابة، والخضوع </w:t>
      </w:r>
      <w:r w:rsidR="002465B3" w:rsidRPr="002465B3">
        <w:rPr>
          <w:rStyle w:val="libFootnotenumChar"/>
          <w:rtl/>
        </w:rPr>
        <w:t>(19)</w:t>
      </w:r>
      <w:r>
        <w:rPr>
          <w:rtl/>
        </w:rPr>
        <w:t xml:space="preserve"> والتضرع، فإنه يقبل التوبة عن عباده ويعفو عن السيئات، وهو الرحيم الودود، ومن ضحى منكم فليضح بجذع من الضان، فلا يجزئ عنه جذع من المعز، ومن تمام ال</w:t>
      </w:r>
      <w:r w:rsidR="005074C9">
        <w:rPr>
          <w:rFonts w:hint="cs"/>
          <w:rtl/>
        </w:rPr>
        <w:t>أ</w:t>
      </w:r>
      <w:r>
        <w:rPr>
          <w:rtl/>
        </w:rPr>
        <w:t xml:space="preserve">ضحية استشراف </w:t>
      </w:r>
      <w:r w:rsidR="002465B3" w:rsidRPr="002465B3">
        <w:rPr>
          <w:rStyle w:val="libFootnotenumChar"/>
          <w:rtl/>
        </w:rPr>
        <w:t>(20)</w:t>
      </w:r>
      <w:r>
        <w:rPr>
          <w:rtl/>
        </w:rPr>
        <w:t xml:space="preserve"> أ</w:t>
      </w:r>
      <w:r w:rsidR="005074C9">
        <w:rPr>
          <w:rFonts w:hint="cs"/>
          <w:rtl/>
        </w:rPr>
        <w:t>ُ</w:t>
      </w:r>
      <w:r>
        <w:rPr>
          <w:rtl/>
        </w:rPr>
        <w:t>ذنيها، وسلامة عينيها، فإذا سلمت ال</w:t>
      </w:r>
      <w:r w:rsidR="005074C9">
        <w:rPr>
          <w:rFonts w:hint="cs"/>
          <w:rtl/>
        </w:rPr>
        <w:t>أُ</w:t>
      </w:r>
      <w:r>
        <w:rPr>
          <w:rtl/>
        </w:rPr>
        <w:t>ذن والعين سلمت ال</w:t>
      </w:r>
      <w:r w:rsidR="005074C9">
        <w:rPr>
          <w:rFonts w:hint="cs"/>
          <w:rtl/>
        </w:rPr>
        <w:t>أ</w:t>
      </w:r>
      <w:r>
        <w:rPr>
          <w:rtl/>
        </w:rPr>
        <w:t xml:space="preserve">ضحية وتمت، وإن كانت عضباء </w:t>
      </w:r>
      <w:r w:rsidR="002465B3" w:rsidRPr="002465B3">
        <w:rPr>
          <w:rStyle w:val="libFootnotenumChar"/>
          <w:rtl/>
        </w:rPr>
        <w:t>(21)</w:t>
      </w:r>
      <w:r>
        <w:rPr>
          <w:rtl/>
        </w:rPr>
        <w:t xml:space="preserve"> القرن، تجر رجليها </w:t>
      </w:r>
      <w:r w:rsidR="002465B3" w:rsidRPr="002465B3">
        <w:rPr>
          <w:rStyle w:val="libFootnotenumChar"/>
          <w:rtl/>
        </w:rPr>
        <w:t>(22)</w:t>
      </w:r>
      <w:r>
        <w:rPr>
          <w:rtl/>
        </w:rPr>
        <w:t xml:space="preserve"> إلى المنسك فإذا أضحيتم فكلوا منها وأطعموا وادخروا، واحمدوا الله على ما رزقكم من بهيمة ال</w:t>
      </w:r>
      <w:r w:rsidR="005074C9">
        <w:rPr>
          <w:rFonts w:hint="cs"/>
          <w:rtl/>
        </w:rPr>
        <w:t>أ</w:t>
      </w:r>
      <w:r>
        <w:rPr>
          <w:rtl/>
        </w:rPr>
        <w:t>نعام، وأقيموا الصلاة و</w:t>
      </w:r>
      <w:r w:rsidR="005074C9">
        <w:rPr>
          <w:rFonts w:hint="cs"/>
          <w:rtl/>
        </w:rPr>
        <w:t>آ</w:t>
      </w:r>
      <w:r>
        <w:rPr>
          <w:rtl/>
        </w:rPr>
        <w:t>توا الزكاة، وأحسنوا العبادة، وأقيموا الشهادة بالقسط، وارغبوا فيما كتب الله لكم، وادوا ما فرض الله عليكم، من الحج، والصيام، والصلاة، والزكاة، ومعالم ال</w:t>
      </w:r>
      <w:r w:rsidR="005074C9">
        <w:rPr>
          <w:rFonts w:hint="cs"/>
          <w:rtl/>
        </w:rPr>
        <w:t>إ</w:t>
      </w:r>
      <w:r>
        <w:rPr>
          <w:rtl/>
        </w:rPr>
        <w:t xml:space="preserve">يمان، فإن ثواب الله عظيم، </w:t>
      </w:r>
      <w:r w:rsidR="00FD0467">
        <w:rPr>
          <w:rtl/>
        </w:rPr>
        <w:t>[</w:t>
      </w:r>
      <w:r>
        <w:rPr>
          <w:rtl/>
        </w:rPr>
        <w:t xml:space="preserve"> لا ينفد </w:t>
      </w:r>
      <w:r w:rsidR="00FD0467">
        <w:rPr>
          <w:rtl/>
        </w:rPr>
        <w:t>]</w:t>
      </w:r>
      <w:r>
        <w:rPr>
          <w:rtl/>
        </w:rPr>
        <w:t xml:space="preserve"> </w:t>
      </w:r>
      <w:r w:rsidR="002465B3" w:rsidRPr="002465B3">
        <w:rPr>
          <w:rStyle w:val="libFootnotenumChar"/>
          <w:rtl/>
        </w:rPr>
        <w:t>(23)</w:t>
      </w:r>
      <w:r>
        <w:rPr>
          <w:rtl/>
        </w:rPr>
        <w:t xml:space="preserve"> وخيره جسيم، </w:t>
      </w:r>
      <w:r w:rsidR="00FD0467">
        <w:rPr>
          <w:rtl/>
        </w:rPr>
        <w:t>[</w:t>
      </w:r>
      <w:r>
        <w:rPr>
          <w:rtl/>
        </w:rPr>
        <w:t xml:space="preserve"> لا يبيد </w:t>
      </w:r>
      <w:r w:rsidR="00FD0467">
        <w:rPr>
          <w:rtl/>
        </w:rPr>
        <w:t>]</w:t>
      </w:r>
      <w:r>
        <w:rPr>
          <w:rtl/>
        </w:rPr>
        <w:t xml:space="preserve"> </w:t>
      </w:r>
      <w:r w:rsidR="002465B3" w:rsidRPr="002465B3">
        <w:rPr>
          <w:rStyle w:val="libFootnotenumChar"/>
          <w:rtl/>
        </w:rPr>
        <w:t>(24)</w:t>
      </w:r>
      <w:r>
        <w:rPr>
          <w:rtl/>
        </w:rPr>
        <w:t xml:space="preserve"> وأمروا بالمعروف وانهوا عن المنكر، وأعينوا الضعيف، وانصروا المظلوم، وخذوا فوق يد الظالم أو المريب، واحسنوا إلى نسائكم وما ملكت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(18)</w:t>
      </w:r>
      <w:r w:rsidR="003B0815">
        <w:rPr>
          <w:rtl/>
        </w:rPr>
        <w:t xml:space="preserve"> في نسخة: دماءا</w:t>
      </w:r>
      <w:r w:rsidR="005074C9">
        <w:rPr>
          <w:rFonts w:hint="cs"/>
          <w:rtl/>
        </w:rPr>
        <w:t>ً</w:t>
      </w:r>
      <w:r w:rsidR="003B0815">
        <w:rPr>
          <w:rtl/>
        </w:rPr>
        <w:t xml:space="preserve">، منه (قده). </w:t>
      </w:r>
    </w:p>
    <w:p w:rsidR="002465B3" w:rsidRDefault="002465B3" w:rsidP="002465B3">
      <w:pPr>
        <w:pStyle w:val="libFootnote"/>
        <w:rPr>
          <w:rtl/>
        </w:rPr>
      </w:pPr>
      <w:r>
        <w:rPr>
          <w:rtl/>
        </w:rPr>
        <w:t>(19)</w:t>
      </w:r>
      <w:r w:rsidR="003B0815">
        <w:rPr>
          <w:rtl/>
        </w:rPr>
        <w:t xml:space="preserve"> في نسخة: الخشوع، منه (قده). </w:t>
      </w:r>
    </w:p>
    <w:p w:rsidR="002465B3" w:rsidRDefault="002465B3" w:rsidP="005074C9">
      <w:pPr>
        <w:pStyle w:val="libFootnote"/>
        <w:rPr>
          <w:rtl/>
        </w:rPr>
      </w:pPr>
      <w:r>
        <w:rPr>
          <w:rtl/>
        </w:rPr>
        <w:t>(20)</w:t>
      </w:r>
      <w:r w:rsidR="003B0815">
        <w:rPr>
          <w:rtl/>
        </w:rPr>
        <w:t xml:space="preserve"> في حديث التضحية (امر ان تستشرف العين وال</w:t>
      </w:r>
      <w:r w:rsidR="005074C9">
        <w:rPr>
          <w:rFonts w:hint="cs"/>
          <w:rtl/>
        </w:rPr>
        <w:t>أُ</w:t>
      </w:r>
      <w:r w:rsidR="003B0815">
        <w:rPr>
          <w:rtl/>
        </w:rPr>
        <w:t xml:space="preserve">ذن) اي تتأمل سلامتهما من آفة كالعور والجدع (مجمع البحرين - شرف - ج 5 ص 75). </w:t>
      </w:r>
    </w:p>
    <w:p w:rsidR="002465B3" w:rsidRDefault="002465B3" w:rsidP="002465B3">
      <w:pPr>
        <w:pStyle w:val="libFootnote"/>
        <w:rPr>
          <w:rtl/>
        </w:rPr>
      </w:pPr>
      <w:r>
        <w:rPr>
          <w:rtl/>
        </w:rPr>
        <w:t>(21)</w:t>
      </w:r>
      <w:r w:rsidR="003B0815">
        <w:rPr>
          <w:rtl/>
        </w:rPr>
        <w:t xml:space="preserve"> العضباء: مكسورة القرن الداخل (مجمع البحرين - عضب - ج 2 ص 123). </w:t>
      </w:r>
    </w:p>
    <w:p w:rsidR="005074C9" w:rsidRDefault="002465B3" w:rsidP="002465B3">
      <w:pPr>
        <w:pStyle w:val="libFootnote"/>
        <w:rPr>
          <w:rtl/>
        </w:rPr>
      </w:pPr>
      <w:r>
        <w:rPr>
          <w:rtl/>
        </w:rPr>
        <w:t>(22)</w:t>
      </w:r>
      <w:r w:rsidR="003B0815">
        <w:rPr>
          <w:rtl/>
        </w:rPr>
        <w:t xml:space="preserve"> في نسخة: رجلها، منه (قده). </w:t>
      </w:r>
    </w:p>
    <w:p w:rsidR="003B0815" w:rsidRDefault="003B0815" w:rsidP="002465B3">
      <w:pPr>
        <w:pStyle w:val="libFootnote"/>
        <w:rPr>
          <w:rtl/>
        </w:rPr>
      </w:pPr>
      <w:r>
        <w:rPr>
          <w:rtl/>
        </w:rPr>
        <w:t xml:space="preserve">(23 و 24) </w:t>
      </w:r>
      <w:r w:rsidR="00876312">
        <w:rPr>
          <w:rtl/>
        </w:rPr>
        <w:t>أثبتناه</w:t>
      </w:r>
      <w:r>
        <w:rPr>
          <w:rtl/>
        </w:rPr>
        <w:t xml:space="preserve"> من المصدر. </w:t>
      </w:r>
    </w:p>
    <w:p w:rsidR="005074C9" w:rsidRDefault="003B0815" w:rsidP="005074C9">
      <w:pPr>
        <w:pStyle w:val="libNormal0"/>
        <w:rPr>
          <w:rtl/>
        </w:rPr>
      </w:pPr>
      <w:r>
        <w:rPr>
          <w:rtl/>
        </w:rPr>
        <w:br w:type="page"/>
      </w:r>
      <w:r>
        <w:rPr>
          <w:rtl/>
        </w:rPr>
        <w:lastRenderedPageBreak/>
        <w:t>أيمانكم، واصدقوا الحديث، وادوا ال</w:t>
      </w:r>
      <w:r w:rsidR="005074C9">
        <w:rPr>
          <w:rFonts w:hint="cs"/>
          <w:rtl/>
        </w:rPr>
        <w:t>أ</w:t>
      </w:r>
      <w:r>
        <w:rPr>
          <w:rtl/>
        </w:rPr>
        <w:t xml:space="preserve">مانة، واوفوا بالعهد، وكونوا قوامين بالقسط، وأوفوا الكيل </w:t>
      </w:r>
      <w:r w:rsidR="002465B3" w:rsidRPr="002465B3">
        <w:rPr>
          <w:rStyle w:val="libFootnotenumChar"/>
          <w:rtl/>
        </w:rPr>
        <w:t>(25)</w:t>
      </w:r>
      <w:r>
        <w:rPr>
          <w:rtl/>
        </w:rPr>
        <w:t xml:space="preserve"> والميزان، وجاهدوا في سبيل الله حق جهاده، ولا تغرنكم الحياة الدنيا، ولا يغرنكم بالله الغرور، إن أبلغ الموعظة وأحسن القصص كلام الله</w:t>
      </w:r>
      <w:r w:rsidR="00E85503">
        <w:rPr>
          <w:rtl/>
        </w:rPr>
        <w:t xml:space="preserve"> »</w:t>
      </w:r>
      <w:r>
        <w:rPr>
          <w:rtl/>
        </w:rPr>
        <w:t xml:space="preserve">. </w:t>
      </w:r>
    </w:p>
    <w:p w:rsidR="003B0815" w:rsidRDefault="003B0815" w:rsidP="005074C9">
      <w:pPr>
        <w:pStyle w:val="libNormal"/>
        <w:rPr>
          <w:rtl/>
        </w:rPr>
      </w:pPr>
      <w:r>
        <w:rPr>
          <w:rtl/>
        </w:rPr>
        <w:t>- ثم تعوذ، وقرأ سورة ال</w:t>
      </w:r>
      <w:r w:rsidR="005074C9">
        <w:rPr>
          <w:rFonts w:hint="cs"/>
          <w:rtl/>
        </w:rPr>
        <w:t>إ</w:t>
      </w:r>
      <w:r>
        <w:rPr>
          <w:rtl/>
        </w:rPr>
        <w:t xml:space="preserve">خلاص، وجلس كالرائد </w:t>
      </w:r>
      <w:r w:rsidR="002465B3" w:rsidRPr="002465B3">
        <w:rPr>
          <w:rStyle w:val="libFootnotenumChar"/>
          <w:rtl/>
        </w:rPr>
        <w:t>(26)</w:t>
      </w:r>
      <w:r>
        <w:rPr>
          <w:rtl/>
        </w:rPr>
        <w:t xml:space="preserve"> العجلان، ثم نهض فقال </w:t>
      </w:r>
      <w:r w:rsidR="00FD0467" w:rsidRPr="00FD0467">
        <w:rPr>
          <w:rStyle w:val="libAlaemChar"/>
          <w:rtl/>
        </w:rPr>
        <w:t>عليه‌السلام</w:t>
      </w:r>
      <w:r>
        <w:rPr>
          <w:rtl/>
        </w:rPr>
        <w:t xml:space="preserve">: </w:t>
      </w:r>
      <w:r w:rsidR="00E85503">
        <w:rPr>
          <w:rtl/>
        </w:rPr>
        <w:t xml:space="preserve">« </w:t>
      </w:r>
      <w:r>
        <w:rPr>
          <w:rtl/>
        </w:rPr>
        <w:t>الحمد لله، نحمده ونستعينه، ونستهديه ونستغفره، ونؤمن به ونتوكل عليه</w:t>
      </w:r>
      <w:r w:rsidR="00E85503">
        <w:rPr>
          <w:rtl/>
        </w:rPr>
        <w:t xml:space="preserve"> »</w:t>
      </w:r>
      <w:r>
        <w:rPr>
          <w:rtl/>
        </w:rPr>
        <w:t xml:space="preserve"> وذكر باقي الخطبة القصيرة، نحوا من خطبة يوم الجمعة.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(25)</w:t>
      </w:r>
      <w:r w:rsidR="003B0815">
        <w:rPr>
          <w:rtl/>
        </w:rPr>
        <w:t xml:space="preserve"> في نسخة: المكيال، منه (قده). </w:t>
      </w:r>
    </w:p>
    <w:p w:rsidR="003B0815" w:rsidRDefault="002465B3" w:rsidP="005074C9">
      <w:pPr>
        <w:pStyle w:val="libFootnote"/>
        <w:rPr>
          <w:rtl/>
        </w:rPr>
      </w:pPr>
      <w:r>
        <w:rPr>
          <w:rtl/>
        </w:rPr>
        <w:t>(26)</w:t>
      </w:r>
      <w:r w:rsidR="003B0815">
        <w:rPr>
          <w:rtl/>
        </w:rPr>
        <w:t xml:space="preserve"> الرائد: الذي يتقدم القوم يبصر لهم الكل</w:t>
      </w:r>
      <w:r w:rsidR="005074C9">
        <w:rPr>
          <w:rFonts w:hint="cs"/>
          <w:rtl/>
        </w:rPr>
        <w:t>أ</w:t>
      </w:r>
      <w:r w:rsidR="003B0815">
        <w:rPr>
          <w:rtl/>
        </w:rPr>
        <w:t xml:space="preserve"> ومساقط الغيث. (مجمع البحرين - رود - ح 3 ص 56). </w:t>
      </w:r>
    </w:p>
    <w:p w:rsidR="00FD0467" w:rsidRDefault="00D85C4F" w:rsidP="005074C9">
      <w:pPr>
        <w:pStyle w:val="Heading1Center"/>
        <w:rPr>
          <w:rtl/>
        </w:rPr>
      </w:pPr>
      <w:r>
        <w:rPr>
          <w:rtl/>
        </w:rPr>
        <w:br w:type="page"/>
      </w:r>
      <w:r w:rsidR="003B0815">
        <w:rPr>
          <w:rtl/>
        </w:rPr>
        <w:lastRenderedPageBreak/>
        <w:br w:type="page"/>
      </w:r>
      <w:bookmarkStart w:id="86" w:name="_Toc366285055"/>
      <w:r w:rsidR="005074C9">
        <w:rPr>
          <w:rFonts w:hint="cs"/>
          <w:rtl/>
        </w:rPr>
        <w:lastRenderedPageBreak/>
        <w:t>أ</w:t>
      </w:r>
      <w:r w:rsidR="003B0815">
        <w:rPr>
          <w:rtl/>
        </w:rPr>
        <w:t>بواب صلاة ال</w:t>
      </w:r>
      <w:r w:rsidR="005074C9">
        <w:rPr>
          <w:rFonts w:hint="cs"/>
          <w:rtl/>
        </w:rPr>
        <w:t>آ</w:t>
      </w:r>
      <w:r w:rsidR="003B0815">
        <w:rPr>
          <w:rtl/>
        </w:rPr>
        <w:t>يات</w:t>
      </w:r>
      <w:bookmarkEnd w:id="86"/>
      <w:r w:rsidR="00FD0467">
        <w:rPr>
          <w:rtl/>
        </w:rPr>
        <w:t xml:space="preserve"> </w:t>
      </w:r>
    </w:p>
    <w:p w:rsidR="00EE5CBA" w:rsidRDefault="00FD0467" w:rsidP="00FD0467">
      <w:pPr>
        <w:pStyle w:val="Heading2Center"/>
        <w:rPr>
          <w:rtl/>
        </w:rPr>
      </w:pPr>
      <w:r>
        <w:rPr>
          <w:rtl/>
        </w:rPr>
        <w:t xml:space="preserve"> </w:t>
      </w:r>
      <w:bookmarkStart w:id="87" w:name="_Toc366285056"/>
      <w:r>
        <w:rPr>
          <w:rtl/>
        </w:rPr>
        <w:t xml:space="preserve">1 - </w:t>
      </w:r>
      <w:r w:rsidR="00556A70" w:rsidRPr="00556A70">
        <w:rPr>
          <w:rStyle w:val="libAlaemHeading2Char"/>
          <w:rtl/>
        </w:rPr>
        <w:t>(</w:t>
      </w:r>
      <w:r>
        <w:rPr>
          <w:rtl/>
        </w:rPr>
        <w:t xml:space="preserve"> </w:t>
      </w:r>
      <w:r w:rsidR="003B0815">
        <w:rPr>
          <w:rtl/>
        </w:rPr>
        <w:t>باب وجوبها لكسوف الشمس، وخسوف القمر</w:t>
      </w:r>
      <w:r w:rsidR="00556A70" w:rsidRPr="00556A70">
        <w:rPr>
          <w:rStyle w:val="libAlaemHeading2Char"/>
          <w:rtl/>
        </w:rPr>
        <w:t xml:space="preserve"> )</w:t>
      </w:r>
      <w:bookmarkEnd w:id="87"/>
      <w:r w:rsidR="003B0815">
        <w:rPr>
          <w:rtl/>
        </w:rPr>
        <w:t xml:space="preserve"> </w:t>
      </w:r>
    </w:p>
    <w:p w:rsidR="00EE5CBA" w:rsidRDefault="00EE5CBA" w:rsidP="005074C9">
      <w:pPr>
        <w:pStyle w:val="libNormal"/>
        <w:rPr>
          <w:rtl/>
        </w:rPr>
      </w:pPr>
      <w:r>
        <w:rPr>
          <w:rtl/>
        </w:rPr>
        <w:t xml:space="preserve">6681 / 1 -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عن أبيه، عن آبائه، عن علي </w:t>
      </w:r>
      <w:r w:rsidR="005074C9">
        <w:rPr>
          <w:rFonts w:hint="cs"/>
          <w:rtl/>
        </w:rPr>
        <w:t>(</w:t>
      </w:r>
      <w:r w:rsidR="003B0815">
        <w:rPr>
          <w:rtl/>
        </w:rPr>
        <w:t>صلوات الله عليهم</w:t>
      </w:r>
      <w:r w:rsidR="005074C9">
        <w:rPr>
          <w:rFonts w:hint="cs"/>
          <w:rtl/>
        </w:rPr>
        <w:t>)</w:t>
      </w:r>
      <w:r w:rsidR="003B0815">
        <w:rPr>
          <w:rtl/>
        </w:rPr>
        <w:t xml:space="preserve">، أنه قال: </w:t>
      </w:r>
      <w:r w:rsidR="00E85503">
        <w:rPr>
          <w:rtl/>
        </w:rPr>
        <w:t xml:space="preserve">« </w:t>
      </w:r>
      <w:r w:rsidR="003B0815">
        <w:rPr>
          <w:rtl/>
        </w:rPr>
        <w:t xml:space="preserve">انكسف القمر على عهد رسول الله </w:t>
      </w:r>
      <w:r w:rsidR="00FD0467" w:rsidRPr="00FD0467">
        <w:rPr>
          <w:rStyle w:val="libAlaemChar"/>
          <w:rtl/>
        </w:rPr>
        <w:t>صلى‌الله‌عليه‌وآله‌</w:t>
      </w:r>
      <w:r w:rsidR="003B0815">
        <w:rPr>
          <w:rtl/>
        </w:rPr>
        <w:t xml:space="preserve">، وعنده جبرئيل فقال له </w:t>
      </w:r>
      <w:r w:rsidR="005074C9">
        <w:rPr>
          <w:rFonts w:hint="cs"/>
          <w:rtl/>
        </w:rPr>
        <w:t>(</w:t>
      </w:r>
      <w:r w:rsidR="003B0815">
        <w:rPr>
          <w:rtl/>
        </w:rPr>
        <w:t xml:space="preserve">رسول الله - </w:t>
      </w:r>
      <w:r w:rsidR="00FD0467" w:rsidRPr="00FD0467">
        <w:rPr>
          <w:rStyle w:val="libAlaemChar"/>
          <w:rtl/>
        </w:rPr>
        <w:t>صلى‌الله‌عليه‌وآله‌</w:t>
      </w:r>
      <w:r w:rsidR="005074C9">
        <w:rPr>
          <w:rFonts w:hint="cs"/>
          <w:rtl/>
        </w:rPr>
        <w:t>)</w:t>
      </w:r>
      <w:r w:rsidR="003B0815">
        <w:rPr>
          <w:rtl/>
        </w:rPr>
        <w:t xml:space="preserve"> </w:t>
      </w:r>
      <w:r w:rsidR="002465B3" w:rsidRPr="002465B3">
        <w:rPr>
          <w:rStyle w:val="libFootnotenumChar"/>
          <w:rtl/>
        </w:rPr>
        <w:t>(1)</w:t>
      </w:r>
      <w:r w:rsidR="003B0815">
        <w:rPr>
          <w:rtl/>
        </w:rPr>
        <w:t>: يا جبرئيل ما هذا</w:t>
      </w:r>
      <w:r w:rsidR="00D63F21">
        <w:rPr>
          <w:rtl/>
        </w:rPr>
        <w:t>؟</w:t>
      </w:r>
      <w:r w:rsidR="003B0815">
        <w:rPr>
          <w:rtl/>
        </w:rPr>
        <w:t xml:space="preserve"> فقال جبرئيل: اما انه اطوع لله منكم، اما انه لم يعص ربه </w:t>
      </w:r>
      <w:r w:rsidR="002465B3" w:rsidRPr="002465B3">
        <w:rPr>
          <w:rStyle w:val="libFootnotenumChar"/>
          <w:rtl/>
        </w:rPr>
        <w:t>(2)</w:t>
      </w:r>
      <w:r w:rsidR="003B0815">
        <w:rPr>
          <w:rtl/>
        </w:rPr>
        <w:t xml:space="preserve"> قط</w:t>
      </w:r>
      <w:r w:rsidR="005074C9">
        <w:rPr>
          <w:rFonts w:hint="cs"/>
          <w:rtl/>
        </w:rPr>
        <w:t>ّ</w:t>
      </w:r>
      <w:r w:rsidR="003B0815">
        <w:rPr>
          <w:rtl/>
        </w:rPr>
        <w:t xml:space="preserve"> منذ خلقه، وهذه آية وعبرة، فقال له رسول الله </w:t>
      </w:r>
      <w:r w:rsidR="00FD0467" w:rsidRPr="00FD0467">
        <w:rPr>
          <w:rStyle w:val="libAlaemChar"/>
          <w:rtl/>
        </w:rPr>
        <w:t>صلى‌الله‌عليه‌وآله‌</w:t>
      </w:r>
      <w:r w:rsidR="003B0815">
        <w:rPr>
          <w:rtl/>
        </w:rPr>
        <w:t xml:space="preserve">: فماذا </w:t>
      </w:r>
      <w:r w:rsidR="002465B3" w:rsidRPr="002465B3">
        <w:rPr>
          <w:rStyle w:val="libFootnotenumChar"/>
          <w:rtl/>
        </w:rPr>
        <w:t>(3)</w:t>
      </w:r>
      <w:r w:rsidR="003B0815">
        <w:rPr>
          <w:rtl/>
        </w:rPr>
        <w:t xml:space="preserve"> ينبغي عندها</w:t>
      </w:r>
      <w:r w:rsidR="00D63F21">
        <w:rPr>
          <w:rtl/>
        </w:rPr>
        <w:t>؟</w:t>
      </w:r>
      <w:r w:rsidR="003B0815">
        <w:rPr>
          <w:rtl/>
        </w:rPr>
        <w:t xml:space="preserve"> وما أفضل ما يكون من العمل إذا كانت</w:t>
      </w:r>
      <w:r w:rsidR="00D63F21">
        <w:rPr>
          <w:rtl/>
        </w:rPr>
        <w:t>؟</w:t>
      </w:r>
      <w:r w:rsidR="003B0815">
        <w:rPr>
          <w:rtl/>
        </w:rPr>
        <w:t xml:space="preserve"> قال: الصلاة وقراءة القرآن</w:t>
      </w:r>
      <w:r w:rsidR="00E85503">
        <w:rPr>
          <w:rtl/>
        </w:rPr>
        <w:t xml:space="preserve"> »</w:t>
      </w:r>
      <w:r w:rsidR="003B0815">
        <w:rPr>
          <w:rtl/>
        </w:rPr>
        <w:t xml:space="preserve">. </w:t>
      </w:r>
    </w:p>
    <w:p w:rsidR="003B0815" w:rsidRDefault="00EE5CBA" w:rsidP="005074C9">
      <w:pPr>
        <w:pStyle w:val="libNormal"/>
        <w:rPr>
          <w:rtl/>
        </w:rPr>
      </w:pPr>
      <w:r>
        <w:rPr>
          <w:rtl/>
        </w:rPr>
        <w:t xml:space="preserve">6682 / 2 - </w:t>
      </w:r>
      <w:r w:rsidR="003B0815">
        <w:rPr>
          <w:rtl/>
        </w:rPr>
        <w:t xml:space="preserve">علي بن إبراهيم في تفسيره: عن أبيه، عن الحسن بن محبوب، عن </w:t>
      </w:r>
      <w:r w:rsidR="00152F9D">
        <w:rPr>
          <w:rtl/>
        </w:rPr>
        <w:t>عبدالله</w:t>
      </w:r>
      <w:r w:rsidR="003B0815">
        <w:rPr>
          <w:rtl/>
        </w:rPr>
        <w:t xml:space="preserve"> بن سنان، عن معروف بن خربوذ، عن الحكم بن المستنير، عن علي بن الحسين </w:t>
      </w:r>
      <w:r w:rsidR="00FD0467" w:rsidRPr="00FD0467">
        <w:rPr>
          <w:rStyle w:val="libAlaemChar"/>
          <w:rtl/>
        </w:rPr>
        <w:t>عليهما‌السلام</w:t>
      </w:r>
      <w:r w:rsidR="003B0815">
        <w:rPr>
          <w:rtl/>
        </w:rPr>
        <w:t xml:space="preserve">، قال: </w:t>
      </w:r>
      <w:r w:rsidR="00E85503">
        <w:rPr>
          <w:rtl/>
        </w:rPr>
        <w:t xml:space="preserve">« </w:t>
      </w:r>
      <w:r w:rsidR="003B0815">
        <w:rPr>
          <w:rtl/>
        </w:rPr>
        <w:t>إن</w:t>
      </w:r>
      <w:r w:rsidR="005074C9">
        <w:rPr>
          <w:rFonts w:hint="cs"/>
          <w:rtl/>
        </w:rPr>
        <w:t>ّ</w:t>
      </w:r>
      <w:r w:rsidR="003B0815">
        <w:rPr>
          <w:rtl/>
        </w:rPr>
        <w:t xml:space="preserve"> من ال</w:t>
      </w:r>
      <w:r w:rsidR="005074C9">
        <w:rPr>
          <w:rFonts w:hint="cs"/>
          <w:rtl/>
        </w:rPr>
        <w:t>أ</w:t>
      </w:r>
      <w:r w:rsidR="003B0815">
        <w:rPr>
          <w:rtl/>
        </w:rPr>
        <w:t>وقات التي قدرها الله للناس، مم</w:t>
      </w:r>
      <w:r w:rsidR="005074C9">
        <w:rPr>
          <w:rFonts w:hint="cs"/>
          <w:rtl/>
        </w:rPr>
        <w:t>ّ</w:t>
      </w:r>
      <w:r w:rsidR="003B0815">
        <w:rPr>
          <w:rtl/>
        </w:rPr>
        <w:t>ا يحتاجون إليه، البحر الذي خلقه الله بين السماء وال</w:t>
      </w:r>
      <w:r w:rsidR="005074C9">
        <w:rPr>
          <w:rFonts w:hint="cs"/>
          <w:rtl/>
        </w:rPr>
        <w:t>أ</w:t>
      </w:r>
      <w:r w:rsidR="003B0815">
        <w:rPr>
          <w:rtl/>
        </w:rPr>
        <w:t>رض - قال - وإن الله قد</w:t>
      </w:r>
      <w:r w:rsidR="005074C9">
        <w:rPr>
          <w:rFonts w:hint="cs"/>
          <w:rtl/>
        </w:rPr>
        <w:t>ّ</w:t>
      </w:r>
      <w:r w:rsidR="003B0815">
        <w:rPr>
          <w:rtl/>
        </w:rPr>
        <w:t>ر فيه مجاري الشمس</w:t>
      </w:r>
    </w:p>
    <w:p w:rsidR="002465B3" w:rsidRDefault="00152F9D" w:rsidP="00152F9D">
      <w:pPr>
        <w:pStyle w:val="libLine"/>
        <w:rPr>
          <w:rtl/>
        </w:rPr>
      </w:pPr>
      <w:r>
        <w:rPr>
          <w:rtl/>
        </w:rPr>
        <w:t>____________________________</w:t>
      </w:r>
    </w:p>
    <w:p w:rsidR="002465B3" w:rsidRDefault="005074C9" w:rsidP="005074C9">
      <w:pPr>
        <w:pStyle w:val="libFootnoteCenterBold"/>
        <w:rPr>
          <w:rtl/>
        </w:rPr>
      </w:pPr>
      <w:r>
        <w:rPr>
          <w:rFonts w:hint="cs"/>
          <w:rtl/>
        </w:rPr>
        <w:t>أ</w:t>
      </w:r>
      <w:r w:rsidR="003B0815">
        <w:rPr>
          <w:rtl/>
        </w:rPr>
        <w:t>بواب صلاة الكسوف وال</w:t>
      </w:r>
      <w:r>
        <w:rPr>
          <w:rFonts w:hint="cs"/>
          <w:rtl/>
        </w:rPr>
        <w:t>آ</w:t>
      </w:r>
      <w:r w:rsidR="003B0815">
        <w:rPr>
          <w:rtl/>
        </w:rPr>
        <w:t xml:space="preserve">يات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200، وعنه في البحار ج 91 ص 165 ح 21.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(2)</w:t>
      </w:r>
      <w:r w:rsidR="003B0815">
        <w:rPr>
          <w:rtl/>
        </w:rPr>
        <w:t xml:space="preserve"> في نسخة: ربكم - منه (قده). </w:t>
      </w:r>
    </w:p>
    <w:p w:rsidR="002465B3" w:rsidRDefault="002465B3" w:rsidP="002465B3">
      <w:pPr>
        <w:pStyle w:val="libFootnote"/>
        <w:rPr>
          <w:rtl/>
        </w:rPr>
      </w:pPr>
      <w:r>
        <w:rPr>
          <w:rtl/>
        </w:rPr>
        <w:t>(3)</w:t>
      </w:r>
      <w:r w:rsidR="003B0815">
        <w:rPr>
          <w:rtl/>
        </w:rPr>
        <w:t xml:space="preserve"> في المصدر: فما. </w:t>
      </w:r>
    </w:p>
    <w:p w:rsidR="003B0815" w:rsidRDefault="002465B3" w:rsidP="002465B3">
      <w:pPr>
        <w:pStyle w:val="libFootnote0"/>
        <w:rPr>
          <w:rtl/>
        </w:rPr>
      </w:pPr>
      <w:r>
        <w:rPr>
          <w:rtl/>
        </w:rPr>
        <w:t>2 -</w:t>
      </w:r>
      <w:r w:rsidR="003B0815">
        <w:rPr>
          <w:rtl/>
        </w:rPr>
        <w:t xml:space="preserve"> تفسير القمي ج 2 ص 14، وعنه في البحار ج 91 ص 153 ح 11. </w:t>
      </w:r>
    </w:p>
    <w:p w:rsidR="002E7A42" w:rsidRDefault="003B0815" w:rsidP="002E7A42">
      <w:pPr>
        <w:pStyle w:val="libNormal0"/>
        <w:rPr>
          <w:rtl/>
        </w:rPr>
      </w:pPr>
      <w:r>
        <w:rPr>
          <w:rtl/>
        </w:rPr>
        <w:br w:type="page"/>
      </w:r>
      <w:r>
        <w:rPr>
          <w:rtl/>
        </w:rPr>
        <w:lastRenderedPageBreak/>
        <w:t>والقمر والنجوم والكواكب، ثم قدر ذلك كل</w:t>
      </w:r>
      <w:r w:rsidR="005074C9">
        <w:rPr>
          <w:rFonts w:hint="cs"/>
          <w:rtl/>
        </w:rPr>
        <w:t>ّ</w:t>
      </w:r>
      <w:r>
        <w:rPr>
          <w:rtl/>
        </w:rPr>
        <w:t>ه على الفلك، ثم وكل بالفلك ملكا</w:t>
      </w:r>
      <w:r w:rsidR="005074C9">
        <w:rPr>
          <w:rFonts w:hint="cs"/>
          <w:rtl/>
        </w:rPr>
        <w:t>ً</w:t>
      </w:r>
      <w:r>
        <w:rPr>
          <w:rtl/>
        </w:rPr>
        <w:t xml:space="preserve"> معه سبعون ألف ملك، فهم يديرون الفلك، فإذا دارت الشمس والقمر والنجوم والكواكب معه، نزلت في منازلها، التي قدرها الله فيها ليومها وليلتها، وإذا كثرت ذنوب العباد، وأراد الله أن يستعتبهم باية من آياته، أمر الملك الموكل بالفلك، أن يزيل الفلك الذي عليه مجاري الشمس والقمر والنجوم والكواكب، فيأمر الملك أ</w:t>
      </w:r>
      <w:r w:rsidR="005074C9">
        <w:rPr>
          <w:rFonts w:hint="cs"/>
          <w:rtl/>
        </w:rPr>
        <w:t>ُ</w:t>
      </w:r>
      <w:r>
        <w:rPr>
          <w:rtl/>
        </w:rPr>
        <w:t xml:space="preserve">ولئك السبعين ألف ملك، أن يزيلوا الفلك عن مجاريه - قال - فيزيلونه فتصير الشمس في ذلك البحر، الذي يجري الفلك فيه، فيطمس ضوءها </w:t>
      </w:r>
      <w:r w:rsidR="002465B3" w:rsidRPr="002465B3">
        <w:rPr>
          <w:rStyle w:val="libFootnotenumChar"/>
          <w:rtl/>
        </w:rPr>
        <w:t>(1)</w:t>
      </w:r>
      <w:r>
        <w:rPr>
          <w:rtl/>
        </w:rPr>
        <w:t xml:space="preserve"> ويغي</w:t>
      </w:r>
      <w:r w:rsidR="005074C9">
        <w:rPr>
          <w:rFonts w:hint="cs"/>
          <w:rtl/>
        </w:rPr>
        <w:t>ّ</w:t>
      </w:r>
      <w:r>
        <w:rPr>
          <w:rtl/>
        </w:rPr>
        <w:t>ر لونها، فإذا أراد الله أن يعظم ال</w:t>
      </w:r>
      <w:r w:rsidR="005074C9">
        <w:rPr>
          <w:rFonts w:hint="cs"/>
          <w:rtl/>
        </w:rPr>
        <w:t>آ</w:t>
      </w:r>
      <w:r>
        <w:rPr>
          <w:rtl/>
        </w:rPr>
        <w:t>ية، طمست الشمس في البحر، على ما يحب الله أن يخو</w:t>
      </w:r>
      <w:r w:rsidR="005074C9">
        <w:rPr>
          <w:rFonts w:hint="cs"/>
          <w:rtl/>
        </w:rPr>
        <w:t>ّ</w:t>
      </w:r>
      <w:r>
        <w:rPr>
          <w:rtl/>
        </w:rPr>
        <w:t>ف خلقه بال</w:t>
      </w:r>
      <w:r w:rsidR="005074C9">
        <w:rPr>
          <w:rFonts w:hint="cs"/>
          <w:rtl/>
        </w:rPr>
        <w:t>آ</w:t>
      </w:r>
      <w:r>
        <w:rPr>
          <w:rtl/>
        </w:rPr>
        <w:t>ية، فذلك عند شد</w:t>
      </w:r>
      <w:r w:rsidR="005074C9">
        <w:rPr>
          <w:rFonts w:hint="cs"/>
          <w:rtl/>
        </w:rPr>
        <w:t>ّ</w:t>
      </w:r>
      <w:r>
        <w:rPr>
          <w:rtl/>
        </w:rPr>
        <w:t>ة انكساف الشمس وكذلك يفعل بالقمر، فإذا أراد الله أن يخرجهما ويرد</w:t>
      </w:r>
      <w:r w:rsidR="005074C9">
        <w:rPr>
          <w:rFonts w:hint="cs"/>
          <w:rtl/>
        </w:rPr>
        <w:t>ّ</w:t>
      </w:r>
      <w:r>
        <w:rPr>
          <w:rtl/>
        </w:rPr>
        <w:t>هما إلى مجراهما، أمر الملك الموكل بالفلك، أن يرد</w:t>
      </w:r>
      <w:r w:rsidR="005074C9">
        <w:rPr>
          <w:rFonts w:hint="cs"/>
          <w:rtl/>
        </w:rPr>
        <w:t>ّ</w:t>
      </w:r>
      <w:r>
        <w:rPr>
          <w:rtl/>
        </w:rPr>
        <w:t xml:space="preserve"> الشمس إلى مجراها، فير</w:t>
      </w:r>
      <w:r w:rsidR="005074C9">
        <w:rPr>
          <w:rFonts w:hint="cs"/>
          <w:rtl/>
        </w:rPr>
        <w:t>ّ</w:t>
      </w:r>
      <w:r>
        <w:rPr>
          <w:rtl/>
        </w:rPr>
        <w:t xml:space="preserve">د الملك الفلك إلى مجراه، فيخرج </w:t>
      </w:r>
      <w:r w:rsidR="002465B3" w:rsidRPr="002465B3">
        <w:rPr>
          <w:rStyle w:val="libFootnotenumChar"/>
          <w:rtl/>
        </w:rPr>
        <w:t>(2)</w:t>
      </w:r>
      <w:r>
        <w:rPr>
          <w:rtl/>
        </w:rPr>
        <w:t xml:space="preserve"> من الماء وهي كدرة والقمر مثل ذلك - ثم قال علي بن الحسين </w:t>
      </w:r>
      <w:r w:rsidR="00FD0467" w:rsidRPr="00FD0467">
        <w:rPr>
          <w:rStyle w:val="libAlaemChar"/>
          <w:rtl/>
        </w:rPr>
        <w:t>عليهما‌السلام</w:t>
      </w:r>
      <w:r>
        <w:rPr>
          <w:rtl/>
        </w:rPr>
        <w:t xml:space="preserve"> - أنه لا يفزع لهما ولا يرهب، إل</w:t>
      </w:r>
      <w:r w:rsidR="002E7A42">
        <w:rPr>
          <w:rFonts w:hint="cs"/>
          <w:rtl/>
        </w:rPr>
        <w:t>ّ</w:t>
      </w:r>
      <w:r>
        <w:rPr>
          <w:rtl/>
        </w:rPr>
        <w:t xml:space="preserve">ا من كان من شيعتنا، فإذا كان ذلك فافزعوا إلى الله وراجعوا </w:t>
      </w:r>
      <w:r w:rsidR="002465B3" w:rsidRPr="002465B3">
        <w:rPr>
          <w:rStyle w:val="libFootnotenumChar"/>
          <w:rtl/>
        </w:rPr>
        <w:t>(3)</w:t>
      </w:r>
      <w:r w:rsidR="002E7A42">
        <w:rPr>
          <w:rFonts w:hint="cs"/>
          <w:rtl/>
        </w:rPr>
        <w:t xml:space="preserve"> »</w:t>
      </w:r>
      <w:r>
        <w:rPr>
          <w:rtl/>
        </w:rPr>
        <w:t xml:space="preserve">. </w:t>
      </w:r>
    </w:p>
    <w:p w:rsidR="002E7A42" w:rsidRDefault="003B0815" w:rsidP="002E7A42">
      <w:pPr>
        <w:pStyle w:val="libNormal"/>
        <w:rPr>
          <w:rtl/>
        </w:rPr>
      </w:pPr>
      <w:r>
        <w:rPr>
          <w:rtl/>
        </w:rPr>
        <w:t xml:space="preserve">ورواه في الكافي: عن علي </w:t>
      </w:r>
      <w:r w:rsidR="00FD0467" w:rsidRPr="00FD0467">
        <w:rPr>
          <w:rStyle w:val="libAlaemChar"/>
          <w:rtl/>
        </w:rPr>
        <w:t>عليه‌السلام</w:t>
      </w:r>
      <w:r>
        <w:rPr>
          <w:rtl/>
        </w:rPr>
        <w:t>، مثله، إل</w:t>
      </w:r>
      <w:r w:rsidR="002E7A42">
        <w:rPr>
          <w:rFonts w:hint="cs"/>
          <w:rtl/>
        </w:rPr>
        <w:t>ّ</w:t>
      </w:r>
      <w:r>
        <w:rPr>
          <w:rtl/>
        </w:rPr>
        <w:t xml:space="preserve">ا أن فيه: </w:t>
      </w:r>
      <w:r w:rsidR="00152F9D">
        <w:rPr>
          <w:rtl/>
        </w:rPr>
        <w:t>عبدالله</w:t>
      </w:r>
      <w:r>
        <w:rPr>
          <w:rtl/>
        </w:rPr>
        <w:t xml:space="preserve"> بن سنان والحكم بن المستورد </w:t>
      </w:r>
      <w:r w:rsidR="002465B3" w:rsidRPr="002465B3">
        <w:rPr>
          <w:rStyle w:val="libFootnotenumChar"/>
          <w:rtl/>
        </w:rPr>
        <w:t>(4)</w:t>
      </w:r>
      <w:r>
        <w:rPr>
          <w:rtl/>
        </w:rPr>
        <w:t xml:space="preserve">. </w:t>
      </w:r>
    </w:p>
    <w:p w:rsidR="003B0815" w:rsidRDefault="003B0815" w:rsidP="002E7A42">
      <w:pPr>
        <w:pStyle w:val="libNormal"/>
        <w:rPr>
          <w:rtl/>
        </w:rPr>
      </w:pPr>
      <w:r>
        <w:rPr>
          <w:rtl/>
        </w:rPr>
        <w:t xml:space="preserve">ورواه الصدوق، في الفقيه، مثله </w:t>
      </w:r>
      <w:r w:rsidR="002465B3" w:rsidRPr="002465B3">
        <w:rPr>
          <w:rStyle w:val="libFootnotenumChar"/>
          <w:rtl/>
        </w:rPr>
        <w:t>(5)</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حرها. </w:t>
      </w:r>
    </w:p>
    <w:p w:rsidR="002465B3" w:rsidRDefault="002465B3" w:rsidP="002465B3">
      <w:pPr>
        <w:pStyle w:val="libFootnote"/>
        <w:rPr>
          <w:rtl/>
        </w:rPr>
      </w:pPr>
      <w:r>
        <w:rPr>
          <w:rtl/>
        </w:rPr>
        <w:t>(2)</w:t>
      </w:r>
      <w:r w:rsidR="003B0815">
        <w:rPr>
          <w:rtl/>
        </w:rPr>
        <w:t xml:space="preserve"> في المصدر: فتخرج. </w:t>
      </w:r>
    </w:p>
    <w:p w:rsidR="002465B3" w:rsidRDefault="002465B3" w:rsidP="002465B3">
      <w:pPr>
        <w:pStyle w:val="libFootnote"/>
        <w:rPr>
          <w:rtl/>
        </w:rPr>
      </w:pPr>
      <w:r>
        <w:rPr>
          <w:rtl/>
        </w:rPr>
        <w:t>(3)</w:t>
      </w:r>
      <w:r w:rsidR="003B0815">
        <w:rPr>
          <w:rtl/>
        </w:rPr>
        <w:t xml:space="preserve"> وفيه: وارجعوا. </w:t>
      </w:r>
    </w:p>
    <w:p w:rsidR="002465B3" w:rsidRDefault="002465B3" w:rsidP="002465B3">
      <w:pPr>
        <w:pStyle w:val="libFootnote"/>
        <w:rPr>
          <w:rtl/>
        </w:rPr>
      </w:pPr>
      <w:r>
        <w:rPr>
          <w:rtl/>
        </w:rPr>
        <w:t>(4)</w:t>
      </w:r>
      <w:r w:rsidR="003B0815">
        <w:rPr>
          <w:rtl/>
        </w:rPr>
        <w:t xml:space="preserve"> الكافي ج 8 ص 83 ح 41. </w:t>
      </w:r>
    </w:p>
    <w:p w:rsidR="003B0815" w:rsidRDefault="002465B3" w:rsidP="002465B3">
      <w:pPr>
        <w:pStyle w:val="libFootnote"/>
        <w:rPr>
          <w:rtl/>
        </w:rPr>
      </w:pPr>
      <w:r>
        <w:rPr>
          <w:rtl/>
        </w:rPr>
        <w:t>(5)</w:t>
      </w:r>
      <w:r w:rsidR="003B0815">
        <w:rPr>
          <w:rtl/>
        </w:rPr>
        <w:t xml:space="preserve"> من لا يحضره الفقيه ح 1 ص 340 ح 1509. </w:t>
      </w:r>
    </w:p>
    <w:p w:rsidR="00FD0467" w:rsidRDefault="00556A70" w:rsidP="002E7A42">
      <w:pPr>
        <w:pStyle w:val="libNormal"/>
        <w:rPr>
          <w:rtl/>
        </w:rPr>
      </w:pPr>
      <w:r>
        <w:rPr>
          <w:rtl/>
        </w:rPr>
        <w:br w:type="page"/>
      </w:r>
      <w:r w:rsidR="00EE5CBA">
        <w:rPr>
          <w:rtl/>
        </w:rPr>
        <w:lastRenderedPageBreak/>
        <w:t xml:space="preserve">6683 / 3 - </w:t>
      </w:r>
      <w:r w:rsidR="003B0815">
        <w:rPr>
          <w:rtl/>
        </w:rPr>
        <w:t xml:space="preserve">الصدوق في الهداية: قال أبو جعفر </w:t>
      </w:r>
      <w:r w:rsidR="00FD0467" w:rsidRPr="00FD0467">
        <w:rPr>
          <w:rStyle w:val="libAlaemChar"/>
          <w:rtl/>
        </w:rPr>
        <w:t>عليه‌السلام</w:t>
      </w:r>
      <w:r w:rsidR="003B0815">
        <w:rPr>
          <w:rtl/>
        </w:rPr>
        <w:t xml:space="preserve">: </w:t>
      </w:r>
      <w:r w:rsidR="00E85503">
        <w:rPr>
          <w:rtl/>
        </w:rPr>
        <w:t xml:space="preserve">« </w:t>
      </w:r>
      <w:r w:rsidR="003B0815">
        <w:rPr>
          <w:rtl/>
        </w:rPr>
        <w:t>فرض الله الصلاة، وسن</w:t>
      </w:r>
      <w:r w:rsidR="002E7A42">
        <w:rPr>
          <w:rFonts w:hint="cs"/>
          <w:rtl/>
        </w:rPr>
        <w:t>ّ</w:t>
      </w:r>
      <w:r w:rsidR="003B0815">
        <w:rPr>
          <w:rtl/>
        </w:rPr>
        <w:t xml:space="preserve"> رسول الله </w:t>
      </w:r>
      <w:r w:rsidR="00FD0467" w:rsidRPr="00FD0467">
        <w:rPr>
          <w:rStyle w:val="libAlaemChar"/>
          <w:rtl/>
        </w:rPr>
        <w:t>صلى‌الله‌عليه‌وآله‌</w:t>
      </w:r>
      <w:r w:rsidR="003B0815">
        <w:rPr>
          <w:rtl/>
        </w:rPr>
        <w:t xml:space="preserve">، على عشرة أوجه: صلاة الحضر والسفر، وصلاة الخوف على ثلاثة أوجه، وصلاة الكسوف </w:t>
      </w:r>
      <w:r w:rsidR="002E7A42">
        <w:rPr>
          <w:rFonts w:hint="cs"/>
          <w:rtl/>
        </w:rPr>
        <w:t>(</w:t>
      </w:r>
      <w:r w:rsidR="003B0815">
        <w:rPr>
          <w:rtl/>
        </w:rPr>
        <w:t>للشمس والقمر</w:t>
      </w:r>
      <w:r w:rsidR="002E7A42">
        <w:rPr>
          <w:rFonts w:hint="cs"/>
          <w:rtl/>
        </w:rPr>
        <w:t>)</w:t>
      </w:r>
      <w:r w:rsidR="003B0815">
        <w:rPr>
          <w:rtl/>
        </w:rPr>
        <w:t xml:space="preserve"> </w:t>
      </w:r>
      <w:r w:rsidR="002465B3" w:rsidRPr="002465B3">
        <w:rPr>
          <w:rStyle w:val="libFootnotenumChar"/>
          <w:rtl/>
        </w:rPr>
        <w:t>(1</w:t>
      </w:r>
      <w:r w:rsidR="002E7A42">
        <w:rPr>
          <w:rStyle w:val="libFootnotenumChar"/>
          <w:rFonts w:hint="cs"/>
          <w:rtl/>
        </w:rPr>
        <w:t>)</w:t>
      </w:r>
      <w:r w:rsidR="003B0815">
        <w:rPr>
          <w:rtl/>
        </w:rPr>
        <w:t xml:space="preserve"> الخبر.</w:t>
      </w:r>
      <w:r w:rsidR="00FD0467">
        <w:rPr>
          <w:rtl/>
        </w:rPr>
        <w:t xml:space="preserve"> </w:t>
      </w:r>
    </w:p>
    <w:p w:rsidR="00EE5CBA" w:rsidRDefault="00FD0467" w:rsidP="002E7A42">
      <w:pPr>
        <w:pStyle w:val="Heading2Center"/>
        <w:rPr>
          <w:rtl/>
        </w:rPr>
      </w:pPr>
      <w:r>
        <w:rPr>
          <w:rtl/>
        </w:rPr>
        <w:t xml:space="preserve"> </w:t>
      </w:r>
      <w:bookmarkStart w:id="88" w:name="_Toc366285057"/>
      <w:r>
        <w:rPr>
          <w:rtl/>
        </w:rPr>
        <w:t xml:space="preserve">2 - </w:t>
      </w:r>
      <w:r w:rsidR="00556A70" w:rsidRPr="00556A70">
        <w:rPr>
          <w:rStyle w:val="libAlaemHeading2Char"/>
          <w:rtl/>
        </w:rPr>
        <w:t>(</w:t>
      </w:r>
      <w:r>
        <w:rPr>
          <w:rtl/>
        </w:rPr>
        <w:t xml:space="preserve"> </w:t>
      </w:r>
      <w:r w:rsidR="003B0815">
        <w:rPr>
          <w:rtl/>
        </w:rPr>
        <w:t>باب وجوب الصلاة للزلزلة، والريح المظلمة، وجميع ال</w:t>
      </w:r>
      <w:r w:rsidR="002E7A42">
        <w:rPr>
          <w:rFonts w:hint="cs"/>
          <w:rtl/>
        </w:rPr>
        <w:t>أ</w:t>
      </w:r>
      <w:r w:rsidR="003B0815">
        <w:rPr>
          <w:rtl/>
        </w:rPr>
        <w:t>خاويف السماوية</w:t>
      </w:r>
      <w:r w:rsidR="00556A70" w:rsidRPr="00556A70">
        <w:rPr>
          <w:rStyle w:val="libAlaemHeading2Char"/>
          <w:rtl/>
        </w:rPr>
        <w:t xml:space="preserve"> )</w:t>
      </w:r>
      <w:bookmarkEnd w:id="88"/>
      <w:r w:rsidR="003B0815">
        <w:rPr>
          <w:rtl/>
        </w:rPr>
        <w:t xml:space="preserve"> </w:t>
      </w:r>
    </w:p>
    <w:p w:rsidR="00EE5CBA" w:rsidRDefault="00EE5CBA" w:rsidP="002E7A42">
      <w:pPr>
        <w:pStyle w:val="libNormal"/>
        <w:rPr>
          <w:rtl/>
        </w:rPr>
      </w:pPr>
      <w:r>
        <w:rPr>
          <w:rtl/>
        </w:rPr>
        <w:t xml:space="preserve">6684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وإذا هبت ريح صفراء أو سوداء أو حمراء، فصل</w:t>
      </w:r>
      <w:r w:rsidR="002E7A42">
        <w:rPr>
          <w:rFonts w:hint="cs"/>
          <w:rtl/>
        </w:rPr>
        <w:t>ّ</w:t>
      </w:r>
      <w:r w:rsidR="003B0815">
        <w:rPr>
          <w:rtl/>
        </w:rPr>
        <w:t xml:space="preserve"> لها صلاة الكسوف، وكذلك إذا زلزلت ال</w:t>
      </w:r>
      <w:r w:rsidR="002E7A42">
        <w:rPr>
          <w:rFonts w:hint="cs"/>
          <w:rtl/>
        </w:rPr>
        <w:t>أ</w:t>
      </w:r>
      <w:r w:rsidR="003B0815">
        <w:rPr>
          <w:rtl/>
        </w:rPr>
        <w:t>رض، فصل صلاة الكسوف</w:t>
      </w:r>
      <w:r w:rsidR="00E85503">
        <w:rPr>
          <w:rtl/>
        </w:rPr>
        <w:t xml:space="preserve"> »</w:t>
      </w:r>
      <w:r w:rsidR="003B0815">
        <w:rPr>
          <w:rtl/>
        </w:rPr>
        <w:t xml:space="preserve">. </w:t>
      </w:r>
    </w:p>
    <w:p w:rsidR="002E7A42" w:rsidRDefault="00EE5CBA" w:rsidP="002E7A42">
      <w:pPr>
        <w:pStyle w:val="libNormal"/>
        <w:rPr>
          <w:rtl/>
        </w:rPr>
      </w:pPr>
      <w:r>
        <w:rPr>
          <w:rtl/>
        </w:rPr>
        <w:t xml:space="preserve">6685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يصلى في الرجفة، والزلزلة، والريح العظيمة، </w:t>
      </w:r>
      <w:r w:rsidR="00FD0467">
        <w:rPr>
          <w:rtl/>
        </w:rPr>
        <w:t>[</w:t>
      </w:r>
      <w:r w:rsidR="003B0815">
        <w:rPr>
          <w:rtl/>
        </w:rPr>
        <w:t xml:space="preserve"> والظلمة </w:t>
      </w:r>
      <w:r w:rsidR="00FD0467">
        <w:rPr>
          <w:rtl/>
        </w:rPr>
        <w:t>]</w:t>
      </w:r>
      <w:r w:rsidR="003B0815">
        <w:rPr>
          <w:rtl/>
        </w:rPr>
        <w:t xml:space="preserve"> </w:t>
      </w:r>
      <w:r w:rsidR="002465B3" w:rsidRPr="002465B3">
        <w:rPr>
          <w:rStyle w:val="libFootnotenumChar"/>
          <w:rtl/>
        </w:rPr>
        <w:t>(1)</w:t>
      </w:r>
      <w:r w:rsidR="003B0815">
        <w:rPr>
          <w:rtl/>
        </w:rPr>
        <w:t xml:space="preserve"> وال</w:t>
      </w:r>
      <w:r w:rsidR="002E7A42">
        <w:rPr>
          <w:rFonts w:hint="cs"/>
          <w:rtl/>
        </w:rPr>
        <w:t>آ</w:t>
      </w:r>
      <w:r w:rsidR="003B0815">
        <w:rPr>
          <w:rtl/>
        </w:rPr>
        <w:t xml:space="preserve">ية تحدث، وما كان مثل ذلك، كما يصلى في صلاة الكسوف للشمس </w:t>
      </w:r>
      <w:r w:rsidR="002465B3" w:rsidRPr="002465B3">
        <w:rPr>
          <w:rStyle w:val="libFootnotenumChar"/>
          <w:rtl/>
        </w:rPr>
        <w:t>(2)</w:t>
      </w:r>
      <w:r w:rsidR="003B0815">
        <w:rPr>
          <w:rtl/>
        </w:rPr>
        <w:t xml:space="preserve"> والقمر، سواء</w:t>
      </w:r>
      <w:r w:rsidR="00E85503">
        <w:rPr>
          <w:rtl/>
        </w:rPr>
        <w:t xml:space="preserve"> »</w:t>
      </w:r>
      <w:r w:rsidR="003B0815">
        <w:rPr>
          <w:rtl/>
        </w:rPr>
        <w:t xml:space="preserve">. </w:t>
      </w:r>
    </w:p>
    <w:p w:rsidR="003B0815" w:rsidRDefault="003B0815" w:rsidP="002E7A42">
      <w:pPr>
        <w:pStyle w:val="libNormal"/>
        <w:rPr>
          <w:rtl/>
        </w:rPr>
      </w:pPr>
      <w:r>
        <w:rPr>
          <w:rtl/>
        </w:rPr>
        <w:t xml:space="preserve">وعنه </w:t>
      </w:r>
      <w:r w:rsidR="00FD0467" w:rsidRPr="00FD0467">
        <w:rPr>
          <w:rStyle w:val="libAlaemChar"/>
          <w:rtl/>
        </w:rPr>
        <w:t>عليه‌السلام</w:t>
      </w:r>
      <w:r>
        <w:rPr>
          <w:rtl/>
        </w:rPr>
        <w:t xml:space="preserve">، أنه قال: </w:t>
      </w:r>
      <w:r w:rsidR="002E7A42">
        <w:rPr>
          <w:rFonts w:hint="cs"/>
          <w:rtl/>
        </w:rPr>
        <w:t>« (</w:t>
      </w:r>
      <w:r>
        <w:rPr>
          <w:rtl/>
        </w:rPr>
        <w:t>صلاة الكسوف في</w:t>
      </w:r>
      <w:r w:rsidR="002E7A42">
        <w:rPr>
          <w:rFonts w:hint="cs"/>
          <w:rtl/>
        </w:rPr>
        <w:t>)</w:t>
      </w:r>
      <w:r>
        <w:rPr>
          <w:rtl/>
        </w:rPr>
        <w:t xml:space="preserve"> </w:t>
      </w:r>
      <w:r w:rsidR="002465B3" w:rsidRPr="002465B3">
        <w:rPr>
          <w:rStyle w:val="libFootnotenumChar"/>
          <w:rtl/>
        </w:rPr>
        <w:t>(3)</w:t>
      </w:r>
      <w:r>
        <w:rPr>
          <w:rtl/>
        </w:rPr>
        <w:t xml:space="preserve"> الشمس والقمر </w:t>
      </w:r>
      <w:r w:rsidR="002E7A42">
        <w:rPr>
          <w:rFonts w:hint="cs"/>
          <w:rtl/>
        </w:rPr>
        <w:t>(</w:t>
      </w:r>
      <w:r>
        <w:rPr>
          <w:rtl/>
        </w:rPr>
        <w:t>وعند ال</w:t>
      </w:r>
      <w:r w:rsidR="002E7A42">
        <w:rPr>
          <w:rFonts w:hint="cs"/>
          <w:rtl/>
        </w:rPr>
        <w:t>آ</w:t>
      </w:r>
      <w:r>
        <w:rPr>
          <w:rtl/>
        </w:rPr>
        <w:t>يات</w:t>
      </w:r>
      <w:r w:rsidR="002E7A42">
        <w:rPr>
          <w:rFonts w:hint="cs"/>
          <w:rtl/>
        </w:rPr>
        <w:t>)</w:t>
      </w:r>
      <w:r>
        <w:rPr>
          <w:rtl/>
        </w:rPr>
        <w:t xml:space="preserve"> </w:t>
      </w:r>
      <w:r w:rsidR="002465B3" w:rsidRPr="002465B3">
        <w:rPr>
          <w:rStyle w:val="libFootnotenumChar"/>
          <w:rtl/>
        </w:rPr>
        <w:t>(4)</w:t>
      </w:r>
      <w:r>
        <w:rPr>
          <w:rtl/>
        </w:rPr>
        <w:t xml:space="preserve"> واحدة</w:t>
      </w:r>
      <w:r w:rsidR="00E85503">
        <w:rPr>
          <w:rtl/>
        </w:rPr>
        <w:t xml:space="preserve"> »</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الهداية ص 28. </w:t>
      </w:r>
    </w:p>
    <w:p w:rsidR="002465B3" w:rsidRDefault="002465B3" w:rsidP="002465B3">
      <w:pPr>
        <w:pStyle w:val="libFootnote"/>
        <w:rPr>
          <w:rtl/>
        </w:rPr>
      </w:pPr>
      <w:r>
        <w:rPr>
          <w:rtl/>
        </w:rPr>
        <w:t>(1)</w:t>
      </w:r>
      <w:r w:rsidR="003B0815">
        <w:rPr>
          <w:rtl/>
        </w:rPr>
        <w:t xml:space="preserve"> في المصدر: وصلاة خسوف.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156 ح 13.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202، وعنه في البحار ج 91 ص 167. </w:t>
      </w:r>
    </w:p>
    <w:p w:rsidR="002465B3" w:rsidRDefault="002465B3" w:rsidP="002E7A42">
      <w:pPr>
        <w:pStyle w:val="libFootnote"/>
        <w:rPr>
          <w:rtl/>
        </w:rPr>
      </w:pPr>
      <w:r>
        <w:rPr>
          <w:rtl/>
        </w:rPr>
        <w:t>(1)</w:t>
      </w:r>
      <w:r w:rsidR="003B0815">
        <w:rPr>
          <w:rtl/>
        </w:rPr>
        <w:t xml:space="preserve"> </w:t>
      </w:r>
      <w:r w:rsidR="002E7A42">
        <w:rPr>
          <w:rFonts w:hint="cs"/>
          <w:rtl/>
        </w:rPr>
        <w:t>أ</w:t>
      </w:r>
      <w:r w:rsidR="003B0815">
        <w:rPr>
          <w:rtl/>
        </w:rPr>
        <w:t xml:space="preserve">ثبتناه من المصدر. </w:t>
      </w:r>
    </w:p>
    <w:p w:rsidR="002465B3" w:rsidRDefault="002465B3" w:rsidP="002465B3">
      <w:pPr>
        <w:pStyle w:val="libFootnote"/>
        <w:rPr>
          <w:rtl/>
        </w:rPr>
      </w:pPr>
      <w:r>
        <w:rPr>
          <w:rtl/>
        </w:rPr>
        <w:t>(2)</w:t>
      </w:r>
      <w:r w:rsidR="003B0815">
        <w:rPr>
          <w:rtl/>
        </w:rPr>
        <w:t xml:space="preserve"> في المصدر: كسوف الشمس. </w:t>
      </w:r>
    </w:p>
    <w:p w:rsidR="002465B3" w:rsidRDefault="002465B3" w:rsidP="002465B3">
      <w:pPr>
        <w:pStyle w:val="libFootnote"/>
        <w:rPr>
          <w:rtl/>
        </w:rPr>
      </w:pPr>
      <w:r>
        <w:rPr>
          <w:rtl/>
        </w:rPr>
        <w:t>(3)</w:t>
      </w:r>
      <w:r w:rsidR="003B0815">
        <w:rPr>
          <w:rtl/>
        </w:rPr>
        <w:t xml:space="preserve"> في المصدر: الصلاة في كسوف. </w:t>
      </w:r>
    </w:p>
    <w:p w:rsidR="003B0815" w:rsidRDefault="002465B3" w:rsidP="002465B3">
      <w:pPr>
        <w:pStyle w:val="libFootnote"/>
        <w:rPr>
          <w:rtl/>
        </w:rPr>
      </w:pPr>
      <w:r>
        <w:rPr>
          <w:rtl/>
        </w:rPr>
        <w:t>(4)</w:t>
      </w:r>
      <w:r w:rsidR="003B0815">
        <w:rPr>
          <w:rtl/>
        </w:rPr>
        <w:t xml:space="preserve"> ليس في المصدر. </w:t>
      </w:r>
    </w:p>
    <w:p w:rsidR="00FD0467" w:rsidRDefault="00556A70" w:rsidP="002E7A42">
      <w:pPr>
        <w:pStyle w:val="libNormal"/>
        <w:rPr>
          <w:rtl/>
        </w:rPr>
      </w:pPr>
      <w:r>
        <w:rPr>
          <w:rtl/>
        </w:rPr>
        <w:br w:type="page"/>
      </w:r>
      <w:r w:rsidR="00EE5CBA">
        <w:rPr>
          <w:rtl/>
        </w:rPr>
        <w:lastRenderedPageBreak/>
        <w:t xml:space="preserve">6676 / 3 - </w:t>
      </w:r>
      <w:r w:rsidR="003B0815">
        <w:rPr>
          <w:rtl/>
        </w:rPr>
        <w:t xml:space="preserve">الصدوق في المقنع: إذا انكسفت الشمس والقمر، أو </w:t>
      </w:r>
      <w:r w:rsidR="002465B3" w:rsidRPr="002465B3">
        <w:rPr>
          <w:rStyle w:val="libFootnotenumChar"/>
          <w:rtl/>
        </w:rPr>
        <w:t>(1)</w:t>
      </w:r>
      <w:r w:rsidR="003B0815">
        <w:rPr>
          <w:rtl/>
        </w:rPr>
        <w:t xml:space="preserve"> زلزلت ال</w:t>
      </w:r>
      <w:r w:rsidR="002E7A42">
        <w:rPr>
          <w:rFonts w:hint="cs"/>
          <w:rtl/>
        </w:rPr>
        <w:t>أ</w:t>
      </w:r>
      <w:r w:rsidR="003B0815">
        <w:rPr>
          <w:rtl/>
        </w:rPr>
        <w:t>رض، أو هب</w:t>
      </w:r>
      <w:r w:rsidR="002E7A42">
        <w:rPr>
          <w:rFonts w:hint="cs"/>
          <w:rtl/>
        </w:rPr>
        <w:t>ّ</w:t>
      </w:r>
      <w:r w:rsidR="003B0815">
        <w:rPr>
          <w:rtl/>
        </w:rPr>
        <w:t>ت الريح: ريحا</w:t>
      </w:r>
      <w:r w:rsidR="002E7A42">
        <w:rPr>
          <w:rFonts w:hint="cs"/>
          <w:rtl/>
        </w:rPr>
        <w:t>ً</w:t>
      </w:r>
      <w:r w:rsidR="003B0815">
        <w:rPr>
          <w:rtl/>
        </w:rPr>
        <w:t xml:space="preserve"> </w:t>
      </w:r>
      <w:r w:rsidR="002465B3" w:rsidRPr="002465B3">
        <w:rPr>
          <w:rStyle w:val="libFootnotenumChar"/>
          <w:rtl/>
        </w:rPr>
        <w:t>(2)</w:t>
      </w:r>
      <w:r w:rsidR="003B0815">
        <w:rPr>
          <w:rtl/>
        </w:rPr>
        <w:t xml:space="preserve"> صفراء أو سوداء أو حمراء أو ظلمة، فصل</w:t>
      </w:r>
      <w:r w:rsidR="002E7A42">
        <w:rPr>
          <w:rFonts w:hint="cs"/>
          <w:rtl/>
        </w:rPr>
        <w:t>ّ</w:t>
      </w:r>
      <w:r w:rsidR="003B0815">
        <w:rPr>
          <w:rtl/>
        </w:rPr>
        <w:t xml:space="preserve"> عشر ركعات، إلى آخره.</w:t>
      </w:r>
      <w:r w:rsidR="00FD0467">
        <w:rPr>
          <w:rtl/>
        </w:rPr>
        <w:t xml:space="preserve"> </w:t>
      </w:r>
    </w:p>
    <w:p w:rsidR="00EE5CBA" w:rsidRDefault="00FD0467" w:rsidP="002E7A42">
      <w:pPr>
        <w:pStyle w:val="Heading2Center"/>
        <w:rPr>
          <w:rtl/>
        </w:rPr>
      </w:pPr>
      <w:r>
        <w:rPr>
          <w:rtl/>
        </w:rPr>
        <w:t xml:space="preserve"> </w:t>
      </w:r>
      <w:bookmarkStart w:id="89" w:name="_Toc366285058"/>
      <w:r>
        <w:rPr>
          <w:rtl/>
        </w:rPr>
        <w:t xml:space="preserve">3 - </w:t>
      </w:r>
      <w:r w:rsidR="00556A70" w:rsidRPr="00556A70">
        <w:rPr>
          <w:rStyle w:val="libAlaemHeading2Char"/>
          <w:rtl/>
        </w:rPr>
        <w:t>(</w:t>
      </w:r>
      <w:r>
        <w:rPr>
          <w:rtl/>
        </w:rPr>
        <w:t xml:space="preserve"> </w:t>
      </w:r>
      <w:r w:rsidR="003B0815">
        <w:rPr>
          <w:rtl/>
        </w:rPr>
        <w:t>باب أن وقت صلاه الكسوف، من الابتداء إلى الانجلاء وعدم كراهة إيقاعها في وقت من ال</w:t>
      </w:r>
      <w:r w:rsidR="002E7A42">
        <w:rPr>
          <w:rFonts w:hint="cs"/>
          <w:rtl/>
        </w:rPr>
        <w:t>أ</w:t>
      </w:r>
      <w:r w:rsidR="003B0815">
        <w:rPr>
          <w:rtl/>
        </w:rPr>
        <w:t>وقات</w:t>
      </w:r>
      <w:r w:rsidR="00556A70" w:rsidRPr="00556A70">
        <w:rPr>
          <w:rStyle w:val="libAlaemHeading2Char"/>
          <w:rtl/>
        </w:rPr>
        <w:t xml:space="preserve"> )</w:t>
      </w:r>
      <w:bookmarkEnd w:id="89"/>
      <w:r w:rsidR="003B0815">
        <w:rPr>
          <w:rtl/>
        </w:rPr>
        <w:t xml:space="preserve"> </w:t>
      </w:r>
    </w:p>
    <w:p w:rsidR="00EE5CBA" w:rsidRDefault="00EE5CBA" w:rsidP="003B0815">
      <w:pPr>
        <w:pStyle w:val="libNormal"/>
        <w:rPr>
          <w:rtl/>
        </w:rPr>
      </w:pPr>
      <w:r>
        <w:rPr>
          <w:rtl/>
        </w:rPr>
        <w:t xml:space="preserve">6687 / 1 - </w:t>
      </w:r>
      <w:r w:rsidR="003B0815">
        <w:rPr>
          <w:rtl/>
        </w:rPr>
        <w:t xml:space="preserve">دعائم </w:t>
      </w:r>
      <w:r w:rsidR="00152F9D">
        <w:rPr>
          <w:rtl/>
        </w:rPr>
        <w:t>الإسلام</w:t>
      </w:r>
      <w:r w:rsidR="003B0815">
        <w:rPr>
          <w:rtl/>
        </w:rPr>
        <w:t xml:space="preserve">: روينا عن علي </w:t>
      </w:r>
      <w:r w:rsidR="00FD0467" w:rsidRPr="00FD0467">
        <w:rPr>
          <w:rStyle w:val="libAlaemChar"/>
          <w:rtl/>
        </w:rPr>
        <w:t>عليه‌السلام</w:t>
      </w:r>
      <w:r w:rsidR="003B0815">
        <w:rPr>
          <w:rtl/>
        </w:rPr>
        <w:t xml:space="preserve">، أنه صلى صلاة الكسوف، فانصرف قبل أن ينجلي، فجلس في مصلاه يدعو ويذكر الله، وجلس الناس كذلك يدعون ويذكرون، حتى انجلت. </w:t>
      </w:r>
    </w:p>
    <w:p w:rsidR="00EE5CBA" w:rsidRDefault="00EE5CBA" w:rsidP="003B0815">
      <w:pPr>
        <w:pStyle w:val="libNormal"/>
        <w:rPr>
          <w:rtl/>
        </w:rPr>
      </w:pPr>
      <w:r>
        <w:rPr>
          <w:rtl/>
        </w:rPr>
        <w:t xml:space="preserve">6688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سئل عن الكسوف، يحدث بعد العصر، أو في وقت يكره فيه الصلاة، قال: </w:t>
      </w:r>
      <w:r w:rsidR="00E85503">
        <w:rPr>
          <w:rtl/>
        </w:rPr>
        <w:t xml:space="preserve">« </w:t>
      </w:r>
      <w:r w:rsidR="003B0815">
        <w:rPr>
          <w:rtl/>
        </w:rPr>
        <w:t>يصل</w:t>
      </w:r>
      <w:r w:rsidR="002E7A42">
        <w:rPr>
          <w:rFonts w:hint="cs"/>
          <w:rtl/>
        </w:rPr>
        <w:t>ّ</w:t>
      </w:r>
      <w:r w:rsidR="003B0815">
        <w:rPr>
          <w:rtl/>
        </w:rPr>
        <w:t>ي في أي</w:t>
      </w:r>
      <w:r w:rsidR="002E7A42">
        <w:rPr>
          <w:rFonts w:hint="cs"/>
          <w:rtl/>
        </w:rPr>
        <w:t>ّ</w:t>
      </w:r>
      <w:r w:rsidR="003B0815">
        <w:rPr>
          <w:rtl/>
        </w:rPr>
        <w:t xml:space="preserve"> وقت كان الكسوف</w:t>
      </w:r>
      <w:r w:rsidR="00E85503">
        <w:rPr>
          <w:rtl/>
        </w:rPr>
        <w:t xml:space="preserve"> »</w:t>
      </w:r>
      <w:r w:rsidR="003B0815">
        <w:rPr>
          <w:rtl/>
        </w:rPr>
        <w:t xml:space="preserve">. </w:t>
      </w:r>
    </w:p>
    <w:p w:rsidR="003B0815" w:rsidRDefault="00EE5CBA" w:rsidP="003B0815">
      <w:pPr>
        <w:pStyle w:val="libNormal"/>
        <w:rPr>
          <w:rtl/>
        </w:rPr>
      </w:pPr>
      <w:r>
        <w:rPr>
          <w:rtl/>
        </w:rPr>
        <w:t xml:space="preserve">6889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وتطو</w:t>
      </w:r>
      <w:r w:rsidR="002E7A42">
        <w:rPr>
          <w:rFonts w:hint="cs"/>
          <w:rtl/>
        </w:rPr>
        <w:t>ّ</w:t>
      </w:r>
      <w:r w:rsidR="003B0815">
        <w:rPr>
          <w:rtl/>
        </w:rPr>
        <w:t xml:space="preserve">ل الصلاة حتى ينجلي، فإذا </w:t>
      </w:r>
      <w:r w:rsidR="002465B3" w:rsidRPr="002465B3">
        <w:rPr>
          <w:rStyle w:val="libFootnotenumChar"/>
          <w:rtl/>
        </w:rPr>
        <w:t>(1)</w:t>
      </w:r>
      <w:r w:rsidR="003B0815">
        <w:rPr>
          <w:rtl/>
        </w:rPr>
        <w:t xml:space="preserve"> انجلى وأنت في الصلاة خففت </w:t>
      </w:r>
      <w:r w:rsidR="002465B3" w:rsidRPr="002465B3">
        <w:rPr>
          <w:rStyle w:val="libFootnotenumChar"/>
          <w:rtl/>
        </w:rPr>
        <w:t>(2</w:t>
      </w:r>
      <w:r w:rsidR="002E7A42">
        <w:rPr>
          <w:rStyle w:val="libFootnotenumChar"/>
          <w:rFonts w:hint="cs"/>
          <w:rtl/>
        </w:rPr>
        <w:t>)</w:t>
      </w:r>
      <w:r w:rsidR="002E7A42">
        <w:rPr>
          <w:rFonts w:hint="cs"/>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المقنع ص 44. </w:t>
      </w:r>
    </w:p>
    <w:p w:rsidR="002465B3" w:rsidRDefault="002465B3" w:rsidP="002465B3">
      <w:pPr>
        <w:pStyle w:val="libFootnote"/>
        <w:rPr>
          <w:rtl/>
        </w:rPr>
      </w:pPr>
      <w:r>
        <w:rPr>
          <w:rtl/>
        </w:rPr>
        <w:t>(1)</w:t>
      </w:r>
      <w:r w:rsidR="003B0815">
        <w:rPr>
          <w:rtl/>
        </w:rPr>
        <w:t xml:space="preserve"> في المصدر: و. </w:t>
      </w:r>
    </w:p>
    <w:p w:rsidR="002465B3" w:rsidRDefault="002465B3" w:rsidP="002465B3">
      <w:pPr>
        <w:pStyle w:val="libFootnote"/>
        <w:rPr>
          <w:rtl/>
        </w:rPr>
      </w:pPr>
      <w:r>
        <w:rPr>
          <w:rtl/>
        </w:rPr>
        <w:t>(2)</w:t>
      </w:r>
      <w:r w:rsidR="003B0815">
        <w:rPr>
          <w:rtl/>
        </w:rPr>
        <w:t xml:space="preserve"> وفيه: ريح. </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201، وعنه في البحار ج 91 ص 167.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202، وعنه في البحار ج 91 ص 167. </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156 ح 13. </w:t>
      </w:r>
    </w:p>
    <w:p w:rsidR="002465B3" w:rsidRDefault="002465B3" w:rsidP="002E7A42">
      <w:pPr>
        <w:pStyle w:val="libFootnote"/>
        <w:rPr>
          <w:rtl/>
        </w:rPr>
      </w:pPr>
      <w:r>
        <w:rPr>
          <w:rtl/>
        </w:rPr>
        <w:t>(1)</w:t>
      </w:r>
      <w:r w:rsidR="003B0815">
        <w:rPr>
          <w:rtl/>
        </w:rPr>
        <w:t xml:space="preserve"> في المصدر: </w:t>
      </w:r>
      <w:r w:rsidR="002E7A42">
        <w:rPr>
          <w:rFonts w:hint="cs"/>
          <w:rtl/>
        </w:rPr>
        <w:t>إ</w:t>
      </w:r>
      <w:r w:rsidR="003B0815">
        <w:rPr>
          <w:rtl/>
        </w:rPr>
        <w:t xml:space="preserve">ن. </w:t>
      </w:r>
    </w:p>
    <w:p w:rsidR="003B0815" w:rsidRDefault="002465B3" w:rsidP="002465B3">
      <w:pPr>
        <w:pStyle w:val="libFootnote"/>
        <w:rPr>
          <w:rtl/>
        </w:rPr>
      </w:pPr>
      <w:r>
        <w:rPr>
          <w:rtl/>
        </w:rPr>
        <w:t>(2)</w:t>
      </w:r>
      <w:r w:rsidR="003B0815">
        <w:rPr>
          <w:rtl/>
        </w:rPr>
        <w:t xml:space="preserve"> في البحار: فخفف. </w:t>
      </w:r>
    </w:p>
    <w:p w:rsidR="00EE5CBA" w:rsidRDefault="003B0815" w:rsidP="00FD0467">
      <w:pPr>
        <w:pStyle w:val="Heading2Center"/>
        <w:rPr>
          <w:rtl/>
        </w:rPr>
      </w:pPr>
      <w:r>
        <w:rPr>
          <w:rtl/>
        </w:rPr>
        <w:br w:type="page"/>
      </w:r>
      <w:r w:rsidR="00FD0467">
        <w:rPr>
          <w:rtl/>
        </w:rPr>
        <w:lastRenderedPageBreak/>
        <w:t xml:space="preserve"> </w:t>
      </w:r>
      <w:bookmarkStart w:id="90" w:name="_Toc366285059"/>
      <w:r w:rsidR="00FD0467">
        <w:rPr>
          <w:rtl/>
        </w:rPr>
        <w:t xml:space="preserve">4 - </w:t>
      </w:r>
      <w:r w:rsidR="00556A70" w:rsidRPr="00556A70">
        <w:rPr>
          <w:rStyle w:val="libAlaemHeading2Char"/>
          <w:rtl/>
        </w:rPr>
        <w:t>(</w:t>
      </w:r>
      <w:r w:rsidR="00FD0467">
        <w:rPr>
          <w:rtl/>
        </w:rPr>
        <w:t xml:space="preserve"> </w:t>
      </w:r>
      <w:r>
        <w:rPr>
          <w:rtl/>
        </w:rPr>
        <w:t>باب أنه إذا اتفق الكسوف في وقت فريضة، تخي</w:t>
      </w:r>
      <w:r w:rsidR="002E7A42">
        <w:rPr>
          <w:rFonts w:hint="cs"/>
          <w:rtl/>
        </w:rPr>
        <w:t>ّ</w:t>
      </w:r>
      <w:r>
        <w:rPr>
          <w:rtl/>
        </w:rPr>
        <w:t>ر في تقديم ما شاء، ما لم يتضيق وقت الفريضة، وإن اتفق في وقت نافلة الليل، وجب تقديم الكسوف، وإن فاتت النافلة، وحكم ضيق وقت الفريضة في أثناء صلاة الكسوف</w:t>
      </w:r>
      <w:r w:rsidR="00556A70" w:rsidRPr="00556A70">
        <w:rPr>
          <w:rStyle w:val="libAlaemHeading2Char"/>
          <w:rtl/>
        </w:rPr>
        <w:t xml:space="preserve"> )</w:t>
      </w:r>
      <w:bookmarkEnd w:id="90"/>
      <w:r>
        <w:rPr>
          <w:rtl/>
        </w:rPr>
        <w:t xml:space="preserve"> </w:t>
      </w:r>
    </w:p>
    <w:p w:rsidR="00EE5CBA" w:rsidRDefault="00EE5CBA" w:rsidP="003B0815">
      <w:pPr>
        <w:pStyle w:val="libNormal"/>
        <w:rPr>
          <w:rtl/>
        </w:rPr>
      </w:pPr>
      <w:r>
        <w:rPr>
          <w:rtl/>
        </w:rPr>
        <w:t xml:space="preserve">6690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ولا تصل</w:t>
      </w:r>
      <w:r w:rsidR="002E7A42">
        <w:rPr>
          <w:rFonts w:hint="cs"/>
          <w:rtl/>
        </w:rPr>
        <w:t>ّ</w:t>
      </w:r>
      <w:r w:rsidR="003B0815">
        <w:rPr>
          <w:rtl/>
        </w:rPr>
        <w:t>يها في وقت الفريضة، حتى تصل</w:t>
      </w:r>
      <w:r w:rsidR="002E7A42">
        <w:rPr>
          <w:rFonts w:hint="cs"/>
          <w:rtl/>
        </w:rPr>
        <w:t>ّ</w:t>
      </w:r>
      <w:r w:rsidR="003B0815">
        <w:rPr>
          <w:rtl/>
        </w:rPr>
        <w:t>ي الفريضة، فإذا كنت فيها ودخل عليك وقت الفريضة، فاقطعها وصل</w:t>
      </w:r>
      <w:r w:rsidR="002E7A42">
        <w:rPr>
          <w:rFonts w:hint="cs"/>
          <w:rtl/>
        </w:rPr>
        <w:t>ّ</w:t>
      </w:r>
      <w:r w:rsidR="003B0815">
        <w:rPr>
          <w:rtl/>
        </w:rPr>
        <w:t xml:space="preserve"> الفريضة، ثم ابن على ما صل</w:t>
      </w:r>
      <w:r w:rsidR="002E7A42">
        <w:rPr>
          <w:rFonts w:hint="cs"/>
          <w:rtl/>
        </w:rPr>
        <w:t>ّ</w:t>
      </w:r>
      <w:r w:rsidR="003B0815">
        <w:rPr>
          <w:rtl/>
        </w:rPr>
        <w:t>يت من صلاة الكسوف، فإذا انكسف القمر ولم يبق عليك من الليل قدر ما تصل</w:t>
      </w:r>
      <w:r w:rsidR="002E7A42">
        <w:rPr>
          <w:rFonts w:hint="cs"/>
          <w:rtl/>
        </w:rPr>
        <w:t>ّ</w:t>
      </w:r>
      <w:r w:rsidR="003B0815">
        <w:rPr>
          <w:rtl/>
        </w:rPr>
        <w:t>ي فيه صلاة الليل وصلاة الكسوف فصل</w:t>
      </w:r>
      <w:r w:rsidR="002E7A42">
        <w:rPr>
          <w:rFonts w:hint="cs"/>
          <w:rtl/>
        </w:rPr>
        <w:t>ّ</w:t>
      </w:r>
      <w:r w:rsidR="003B0815">
        <w:rPr>
          <w:rtl/>
        </w:rPr>
        <w:t xml:space="preserve"> صلاة الكسوف وأخ</w:t>
      </w:r>
      <w:r w:rsidR="002E7A42">
        <w:rPr>
          <w:rFonts w:hint="cs"/>
          <w:rtl/>
        </w:rPr>
        <w:t>ّ</w:t>
      </w:r>
      <w:r w:rsidR="003B0815">
        <w:rPr>
          <w:rtl/>
        </w:rPr>
        <w:t>ر صلاة الليل، ثم اقضها بعد ذلك</w:t>
      </w:r>
      <w:r w:rsidR="00E85503">
        <w:rPr>
          <w:rtl/>
        </w:rPr>
        <w:t xml:space="preserve"> »</w:t>
      </w:r>
      <w:r w:rsidR="003B0815">
        <w:rPr>
          <w:rtl/>
        </w:rPr>
        <w:t xml:space="preserve">. </w:t>
      </w:r>
    </w:p>
    <w:p w:rsidR="00EE5CBA" w:rsidRDefault="00EE5CBA" w:rsidP="003B0815">
      <w:pPr>
        <w:pStyle w:val="libNormal"/>
        <w:rPr>
          <w:rtl/>
        </w:rPr>
      </w:pPr>
      <w:r>
        <w:rPr>
          <w:rtl/>
        </w:rPr>
        <w:t xml:space="preserve">6691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فيمن وقف في صلاة الكسوف حتى دخل عليه وقت الصلاة، قال: </w:t>
      </w:r>
      <w:r w:rsidR="00E85503">
        <w:rPr>
          <w:rtl/>
        </w:rPr>
        <w:t xml:space="preserve">« </w:t>
      </w:r>
      <w:r w:rsidR="003B0815">
        <w:rPr>
          <w:rtl/>
        </w:rPr>
        <w:t>يؤخ</w:t>
      </w:r>
      <w:r w:rsidR="002E7A42">
        <w:rPr>
          <w:rFonts w:hint="cs"/>
          <w:rtl/>
        </w:rPr>
        <w:t>ّ</w:t>
      </w:r>
      <w:r w:rsidR="003B0815">
        <w:rPr>
          <w:rtl/>
        </w:rPr>
        <w:t>رها ويمضي في صلاة الكسوف، حتى يصير إلى آخر الوقت، فإن خاف فوات الوقت، قطعها وصل</w:t>
      </w:r>
      <w:r w:rsidR="002E7A42">
        <w:rPr>
          <w:rFonts w:hint="cs"/>
          <w:rtl/>
        </w:rPr>
        <w:t>ّ</w:t>
      </w:r>
      <w:r w:rsidR="003B0815">
        <w:rPr>
          <w:rtl/>
        </w:rPr>
        <w:t>ى الفريضة، وكذلك إذا انكسفت الشمس أو انكسف القمر، في وقت صلاة فريضة، بدأ بصلاة الفريضة قبل صلاة الكسوف</w:t>
      </w:r>
      <w:r w:rsidR="00E85503">
        <w:rPr>
          <w:rtl/>
        </w:rPr>
        <w:t xml:space="preserve"> »</w:t>
      </w:r>
      <w:r w:rsidR="003B0815">
        <w:rPr>
          <w:rtl/>
        </w:rPr>
        <w:t xml:space="preserve">. </w:t>
      </w:r>
    </w:p>
    <w:p w:rsidR="003B0815" w:rsidRDefault="00EE5CBA" w:rsidP="003B0815">
      <w:pPr>
        <w:pStyle w:val="libNormal"/>
        <w:rPr>
          <w:rtl/>
        </w:rPr>
      </w:pPr>
      <w:r>
        <w:rPr>
          <w:rtl/>
        </w:rPr>
        <w:t xml:space="preserve">6692 / 3 - </w:t>
      </w:r>
      <w:r w:rsidR="003B0815">
        <w:rPr>
          <w:rtl/>
        </w:rPr>
        <w:t>الصدوق في المقنع: وإذا كنت في صلاة الكسوف، ودخل عليك وقت الفريضة، فاقطعها وصل</w:t>
      </w:r>
      <w:r w:rsidR="002E7A42">
        <w:rPr>
          <w:rFonts w:hint="cs"/>
          <w:rtl/>
        </w:rPr>
        <w:t>ّ</w:t>
      </w:r>
      <w:r w:rsidR="003B0815">
        <w:rPr>
          <w:rtl/>
        </w:rPr>
        <w:t xml:space="preserve"> الفريضة، ثم ابن على ما صل</w:t>
      </w:r>
      <w:r w:rsidR="002E7A42">
        <w:rPr>
          <w:rFonts w:hint="cs"/>
          <w:rtl/>
        </w:rPr>
        <w:t>ّ</w:t>
      </w:r>
      <w:r w:rsidR="003B0815">
        <w:rPr>
          <w:rtl/>
        </w:rPr>
        <w:t>يت من صلاة الكسوف.</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156 ح 13.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201، وعنه في البحار ج 91 ص 167. </w:t>
      </w:r>
    </w:p>
    <w:p w:rsidR="003B0815" w:rsidRDefault="002465B3" w:rsidP="002465B3">
      <w:pPr>
        <w:pStyle w:val="libFootnote0"/>
        <w:rPr>
          <w:rtl/>
        </w:rPr>
      </w:pPr>
      <w:r>
        <w:rPr>
          <w:rtl/>
        </w:rPr>
        <w:t>3 -</w:t>
      </w:r>
      <w:r w:rsidR="003B0815">
        <w:rPr>
          <w:rtl/>
        </w:rPr>
        <w:t xml:space="preserve"> المقنع ص 44. </w:t>
      </w:r>
    </w:p>
    <w:p w:rsidR="00EE5CBA" w:rsidRDefault="003B0815" w:rsidP="00FD0467">
      <w:pPr>
        <w:pStyle w:val="Heading2Center"/>
        <w:rPr>
          <w:rtl/>
        </w:rPr>
      </w:pPr>
      <w:r>
        <w:rPr>
          <w:rtl/>
        </w:rPr>
        <w:br w:type="page"/>
      </w:r>
      <w:r w:rsidR="00FD0467">
        <w:rPr>
          <w:rtl/>
        </w:rPr>
        <w:lastRenderedPageBreak/>
        <w:t xml:space="preserve"> </w:t>
      </w:r>
      <w:bookmarkStart w:id="91" w:name="_Toc366285060"/>
      <w:r w:rsidR="00FD0467">
        <w:rPr>
          <w:rtl/>
        </w:rPr>
        <w:t xml:space="preserve">5 - </w:t>
      </w:r>
      <w:r w:rsidR="00556A70" w:rsidRPr="00556A70">
        <w:rPr>
          <w:rStyle w:val="libAlaemHeading2Char"/>
          <w:rtl/>
        </w:rPr>
        <w:t>(</w:t>
      </w:r>
      <w:r w:rsidR="00FD0467">
        <w:rPr>
          <w:rtl/>
        </w:rPr>
        <w:t xml:space="preserve"> </w:t>
      </w:r>
      <w:r>
        <w:rPr>
          <w:rtl/>
        </w:rPr>
        <w:t>باب استحباب صلاة الكسوف في المساجد</w:t>
      </w:r>
      <w:r w:rsidR="00556A70" w:rsidRPr="00556A70">
        <w:rPr>
          <w:rStyle w:val="libAlaemHeading2Char"/>
          <w:rtl/>
        </w:rPr>
        <w:t xml:space="preserve"> )</w:t>
      </w:r>
      <w:bookmarkEnd w:id="91"/>
      <w:r>
        <w:rPr>
          <w:rtl/>
        </w:rPr>
        <w:t xml:space="preserve"> </w:t>
      </w:r>
    </w:p>
    <w:p w:rsidR="00EE5CBA" w:rsidRDefault="00EE5CBA" w:rsidP="003B0815">
      <w:pPr>
        <w:pStyle w:val="libNormal"/>
        <w:rPr>
          <w:rtl/>
        </w:rPr>
      </w:pPr>
      <w:r>
        <w:rPr>
          <w:rtl/>
        </w:rPr>
        <w:t xml:space="preserve">6693 / 1 - </w:t>
      </w:r>
      <w:r w:rsidR="003B0815">
        <w:rPr>
          <w:rtl/>
        </w:rPr>
        <w:t xml:space="preserve">دعائم </w:t>
      </w:r>
      <w:r w:rsidR="00152F9D">
        <w:rPr>
          <w:rtl/>
        </w:rPr>
        <w:t>الإسلام</w:t>
      </w:r>
      <w:r w:rsidR="003B0815">
        <w:rPr>
          <w:rtl/>
        </w:rPr>
        <w:t xml:space="preserve">: عن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وكان رسول الله </w:t>
      </w:r>
      <w:r w:rsidR="00FD0467" w:rsidRPr="00FD0467">
        <w:rPr>
          <w:rStyle w:val="libAlaemChar"/>
          <w:rtl/>
        </w:rPr>
        <w:t>صلى‌الله‌عليه‌وآله‌</w:t>
      </w:r>
      <w:r w:rsidR="003B0815">
        <w:rPr>
          <w:rtl/>
        </w:rPr>
        <w:t xml:space="preserve">، إذا انكسفت الشمس أو </w:t>
      </w:r>
      <w:r w:rsidR="002465B3" w:rsidRPr="002465B3">
        <w:rPr>
          <w:rStyle w:val="libFootnotenumChar"/>
          <w:rtl/>
        </w:rPr>
        <w:t>(1)</w:t>
      </w:r>
      <w:r w:rsidR="003B0815">
        <w:rPr>
          <w:rtl/>
        </w:rPr>
        <w:t xml:space="preserve"> القمر، قال للناس: اسعوا إلى مسجدكم </w:t>
      </w:r>
      <w:r w:rsidR="002465B3" w:rsidRPr="002465B3">
        <w:rPr>
          <w:rStyle w:val="libFootnotenumChar"/>
          <w:rtl/>
        </w:rPr>
        <w:t>(2</w:t>
      </w:r>
      <w:r w:rsidR="002E7A42">
        <w:rPr>
          <w:rStyle w:val="libFootnotenumChar"/>
          <w:rFonts w:hint="cs"/>
          <w:rtl/>
        </w:rPr>
        <w:t>)</w:t>
      </w:r>
      <w:r w:rsidR="002E7A42">
        <w:rPr>
          <w:rFonts w:hint="cs"/>
          <w:rtl/>
        </w:rPr>
        <w:t xml:space="preserve"> »</w:t>
      </w:r>
      <w:r w:rsidR="003B0815">
        <w:rPr>
          <w:rtl/>
        </w:rPr>
        <w:t xml:space="preserve">. </w:t>
      </w:r>
    </w:p>
    <w:p w:rsidR="00EE5CBA" w:rsidRDefault="00EE5CBA" w:rsidP="003B0815">
      <w:pPr>
        <w:pStyle w:val="libNormal"/>
        <w:rPr>
          <w:rtl/>
        </w:rPr>
      </w:pPr>
      <w:r>
        <w:rPr>
          <w:rtl/>
        </w:rPr>
        <w:t xml:space="preserve">6694 / 2 - </w:t>
      </w:r>
      <w:r w:rsidR="003B0815">
        <w:rPr>
          <w:rtl/>
        </w:rPr>
        <w:t xml:space="preserve">وعنه </w:t>
      </w:r>
      <w:r w:rsidR="00FD0467" w:rsidRPr="00FD0467">
        <w:rPr>
          <w:rStyle w:val="libAlaemChar"/>
          <w:rtl/>
        </w:rPr>
        <w:t>عليه‌السلام</w:t>
      </w:r>
      <w:r w:rsidR="003B0815">
        <w:rPr>
          <w:rtl/>
        </w:rPr>
        <w:t>، أنه سئل عن صلاة الكسوف أين تكون</w:t>
      </w:r>
      <w:r w:rsidR="00D63F21">
        <w:rPr>
          <w:rtl/>
        </w:rPr>
        <w:t>؟</w:t>
      </w:r>
      <w:r w:rsidR="003B0815">
        <w:rPr>
          <w:rtl/>
        </w:rPr>
        <w:t xml:space="preserve"> قال: </w:t>
      </w:r>
      <w:r w:rsidR="00E85503">
        <w:rPr>
          <w:rtl/>
        </w:rPr>
        <w:t xml:space="preserve">« </w:t>
      </w:r>
      <w:r w:rsidR="003B0815">
        <w:rPr>
          <w:rtl/>
        </w:rPr>
        <w:t>ما أحب</w:t>
      </w:r>
      <w:r w:rsidR="002E7A42">
        <w:rPr>
          <w:rFonts w:hint="cs"/>
          <w:rtl/>
        </w:rPr>
        <w:t>ّ</w:t>
      </w:r>
      <w:r w:rsidR="003B0815">
        <w:rPr>
          <w:rtl/>
        </w:rPr>
        <w:t xml:space="preserve"> إلي</w:t>
      </w:r>
      <w:r w:rsidR="002E7A42">
        <w:rPr>
          <w:rFonts w:hint="cs"/>
          <w:rtl/>
        </w:rPr>
        <w:t>ّ</w:t>
      </w:r>
      <w:r w:rsidR="003B0815">
        <w:rPr>
          <w:rtl/>
        </w:rPr>
        <w:t xml:space="preserve"> </w:t>
      </w:r>
      <w:r w:rsidR="002465B3" w:rsidRPr="002465B3">
        <w:rPr>
          <w:rStyle w:val="libFootnotenumChar"/>
          <w:rtl/>
        </w:rPr>
        <w:t>(1)</w:t>
      </w:r>
      <w:r w:rsidR="003B0815">
        <w:rPr>
          <w:rtl/>
        </w:rPr>
        <w:t xml:space="preserve"> أن يصل</w:t>
      </w:r>
      <w:r w:rsidR="002E7A42">
        <w:rPr>
          <w:rFonts w:hint="cs"/>
          <w:rtl/>
        </w:rPr>
        <w:t>ّ</w:t>
      </w:r>
      <w:r w:rsidR="003B0815">
        <w:rPr>
          <w:rtl/>
        </w:rPr>
        <w:t>ى في البراز، ليطيل المصلي الصلاة على قدر طول الكسوف، والسنة أن تصلي في المسجد، إذا صل</w:t>
      </w:r>
      <w:r w:rsidR="002E7A42">
        <w:rPr>
          <w:rFonts w:hint="cs"/>
          <w:rtl/>
        </w:rPr>
        <w:t>ّ</w:t>
      </w:r>
      <w:r w:rsidR="003B0815">
        <w:rPr>
          <w:rtl/>
        </w:rPr>
        <w:t>وا في جماعة</w:t>
      </w:r>
      <w:r w:rsidR="00E85503">
        <w:rPr>
          <w:rtl/>
        </w:rPr>
        <w:t xml:space="preserve"> »</w:t>
      </w:r>
      <w:r w:rsidR="003B0815">
        <w:rPr>
          <w:rtl/>
        </w:rPr>
        <w:t xml:space="preserve">. </w:t>
      </w:r>
    </w:p>
    <w:p w:rsidR="003B0815" w:rsidRDefault="00EE5CBA" w:rsidP="003B0815">
      <w:pPr>
        <w:pStyle w:val="libNormal"/>
        <w:rPr>
          <w:rtl/>
        </w:rPr>
      </w:pPr>
      <w:r>
        <w:rPr>
          <w:rtl/>
        </w:rPr>
        <w:t xml:space="preserve">6695 / 3 - </w:t>
      </w:r>
      <w:r w:rsidR="003B0815">
        <w:rPr>
          <w:rtl/>
        </w:rPr>
        <w:t xml:space="preserve">الشهيد الثاني في مسكن الفؤاد: عن </w:t>
      </w:r>
      <w:r w:rsidR="00152F9D">
        <w:rPr>
          <w:rtl/>
        </w:rPr>
        <w:t>محمّد</w:t>
      </w:r>
      <w:r w:rsidR="003B0815">
        <w:rPr>
          <w:rtl/>
        </w:rPr>
        <w:t xml:space="preserve"> بن لبيد قال: انكسفت الشمس يوم مات إبراهيم بن رسول الله </w:t>
      </w:r>
      <w:r w:rsidR="00FD0467" w:rsidRPr="00FD0467">
        <w:rPr>
          <w:rStyle w:val="libAlaemChar"/>
          <w:rtl/>
        </w:rPr>
        <w:t>صلى‌الله‌عليه‌وآله‌</w:t>
      </w:r>
      <w:r w:rsidR="003B0815">
        <w:rPr>
          <w:rtl/>
        </w:rPr>
        <w:t xml:space="preserve">، فقال الناس: إنكسفت لموت إبراهيم بن النبي، فخرج رسول الله </w:t>
      </w:r>
      <w:r w:rsidR="00FD0467" w:rsidRPr="00FD0467">
        <w:rPr>
          <w:rStyle w:val="libAlaemChar"/>
          <w:rtl/>
        </w:rPr>
        <w:t>صلى‌الله‌عليه‌وآله‌</w:t>
      </w:r>
      <w:r w:rsidR="003B0815">
        <w:rPr>
          <w:rtl/>
        </w:rPr>
        <w:t xml:space="preserve">، حين سمع ذلك، فحمد اله وأثنى عليه، ثم قال: </w:t>
      </w:r>
      <w:r w:rsidR="00E85503">
        <w:rPr>
          <w:rtl/>
        </w:rPr>
        <w:t xml:space="preserve">« </w:t>
      </w:r>
      <w:r w:rsidR="003B0815">
        <w:rPr>
          <w:rtl/>
        </w:rPr>
        <w:t>أم</w:t>
      </w:r>
      <w:r w:rsidR="002E7A42">
        <w:rPr>
          <w:rFonts w:hint="cs"/>
          <w:rtl/>
        </w:rPr>
        <w:t>ّ</w:t>
      </w:r>
      <w:r w:rsidR="003B0815">
        <w:rPr>
          <w:rtl/>
        </w:rPr>
        <w:t>ا بعد أي</w:t>
      </w:r>
      <w:r w:rsidR="002E7A42">
        <w:rPr>
          <w:rFonts w:hint="cs"/>
          <w:rtl/>
        </w:rPr>
        <w:t>ّ</w:t>
      </w:r>
      <w:r w:rsidR="003B0815">
        <w:rPr>
          <w:rtl/>
        </w:rPr>
        <w:t>ها الناس، إن الشمس والقمر آيتان من آيات الله، لا ينكسفان لموت أحد ولا لحياته، فإذا رأيتم ذلك فافزعوا إلى المساجد</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200، وعنه في البحار ج 91 ص 166 ح 21. </w:t>
      </w:r>
    </w:p>
    <w:p w:rsidR="002465B3" w:rsidRDefault="002465B3" w:rsidP="002465B3">
      <w:pPr>
        <w:pStyle w:val="libFootnote"/>
        <w:rPr>
          <w:rtl/>
        </w:rPr>
      </w:pPr>
      <w:r>
        <w:rPr>
          <w:rtl/>
        </w:rPr>
        <w:t>(1)</w:t>
      </w:r>
      <w:r w:rsidR="003B0815">
        <w:rPr>
          <w:rtl/>
        </w:rPr>
        <w:t xml:space="preserve"> في المصدر زيادة: انكسف. </w:t>
      </w:r>
    </w:p>
    <w:p w:rsidR="002465B3" w:rsidRDefault="002465B3" w:rsidP="002465B3">
      <w:pPr>
        <w:pStyle w:val="libFootnote"/>
        <w:rPr>
          <w:rtl/>
        </w:rPr>
      </w:pPr>
      <w:r>
        <w:rPr>
          <w:rtl/>
        </w:rPr>
        <w:t>(2)</w:t>
      </w:r>
      <w:r w:rsidR="003B0815">
        <w:rPr>
          <w:rtl/>
        </w:rPr>
        <w:t xml:space="preserve"> في نسخة: مساجدكم، منه (قده).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202، وعنه في البحار ج 91 ص 168. </w:t>
      </w:r>
    </w:p>
    <w:p w:rsidR="002465B3" w:rsidRDefault="002465B3" w:rsidP="002E7A42">
      <w:pPr>
        <w:pStyle w:val="libFootnote"/>
        <w:rPr>
          <w:rtl/>
        </w:rPr>
      </w:pPr>
      <w:r>
        <w:rPr>
          <w:rtl/>
        </w:rPr>
        <w:t>(1)</w:t>
      </w:r>
      <w:r w:rsidR="003B0815">
        <w:rPr>
          <w:rtl/>
        </w:rPr>
        <w:t xml:space="preserve"> في المصدر والبحار زيادة: </w:t>
      </w:r>
      <w:r w:rsidR="002E7A42">
        <w:rPr>
          <w:rFonts w:hint="cs"/>
          <w:rtl/>
        </w:rPr>
        <w:t>إ</w:t>
      </w:r>
      <w:r w:rsidR="003B0815">
        <w:rPr>
          <w:rtl/>
        </w:rPr>
        <w:t>ل</w:t>
      </w:r>
      <w:r w:rsidR="002E7A42">
        <w:rPr>
          <w:rFonts w:hint="cs"/>
          <w:rtl/>
        </w:rPr>
        <w:t>ّ</w:t>
      </w:r>
      <w:r w:rsidR="003B0815">
        <w:rPr>
          <w:rtl/>
        </w:rPr>
        <w:t xml:space="preserve">ا. </w:t>
      </w:r>
    </w:p>
    <w:p w:rsidR="003B0815" w:rsidRDefault="002465B3" w:rsidP="002465B3">
      <w:pPr>
        <w:pStyle w:val="libFootnote0"/>
        <w:rPr>
          <w:rtl/>
        </w:rPr>
      </w:pPr>
      <w:r>
        <w:rPr>
          <w:rtl/>
        </w:rPr>
        <w:t>3 -</w:t>
      </w:r>
      <w:r w:rsidR="003B0815">
        <w:rPr>
          <w:rtl/>
        </w:rPr>
        <w:t xml:space="preserve"> مسكن الفؤاد ص 103، وعنه في البحار ج 91 ص 163 ح 15. </w:t>
      </w:r>
    </w:p>
    <w:p w:rsidR="00EE5CBA" w:rsidRDefault="003B0815" w:rsidP="002E7A42">
      <w:pPr>
        <w:pStyle w:val="Heading2Center"/>
        <w:rPr>
          <w:rtl/>
        </w:rPr>
      </w:pPr>
      <w:r>
        <w:rPr>
          <w:rtl/>
        </w:rPr>
        <w:br w:type="page"/>
      </w:r>
      <w:r w:rsidR="00FD0467">
        <w:rPr>
          <w:rtl/>
        </w:rPr>
        <w:lastRenderedPageBreak/>
        <w:t xml:space="preserve"> </w:t>
      </w:r>
      <w:bookmarkStart w:id="92" w:name="_Toc366285061"/>
      <w:r w:rsidR="00FD0467">
        <w:rPr>
          <w:rtl/>
        </w:rPr>
        <w:t xml:space="preserve">6 - </w:t>
      </w:r>
      <w:r w:rsidR="00556A70" w:rsidRPr="00556A70">
        <w:rPr>
          <w:rStyle w:val="libAlaemHeading2Char"/>
          <w:rtl/>
        </w:rPr>
        <w:t>(</w:t>
      </w:r>
      <w:r w:rsidR="00FD0467">
        <w:rPr>
          <w:rtl/>
        </w:rPr>
        <w:t xml:space="preserve"> </w:t>
      </w:r>
      <w:r>
        <w:rPr>
          <w:rtl/>
        </w:rPr>
        <w:t>باب كيفي</w:t>
      </w:r>
      <w:r w:rsidR="002E7A42">
        <w:rPr>
          <w:rFonts w:hint="cs"/>
          <w:rtl/>
        </w:rPr>
        <w:t>ّ</w:t>
      </w:r>
      <w:r>
        <w:rPr>
          <w:rtl/>
        </w:rPr>
        <w:t>ة صلاة الكسوف وال</w:t>
      </w:r>
      <w:r w:rsidR="002E7A42">
        <w:rPr>
          <w:rFonts w:hint="cs"/>
          <w:rtl/>
        </w:rPr>
        <w:t>آ</w:t>
      </w:r>
      <w:r>
        <w:rPr>
          <w:rtl/>
        </w:rPr>
        <w:t>يات، وجملة ومن أحكامها</w:t>
      </w:r>
      <w:r w:rsidR="00556A70" w:rsidRPr="00556A70">
        <w:rPr>
          <w:rStyle w:val="libAlaemHeading2Char"/>
          <w:rtl/>
        </w:rPr>
        <w:t xml:space="preserve"> )</w:t>
      </w:r>
      <w:bookmarkEnd w:id="92"/>
      <w:r>
        <w:rPr>
          <w:rtl/>
        </w:rPr>
        <w:t xml:space="preserve"> </w:t>
      </w:r>
    </w:p>
    <w:p w:rsidR="002E7A42" w:rsidRDefault="00EE5CBA" w:rsidP="002E7A42">
      <w:pPr>
        <w:pStyle w:val="libNormal"/>
        <w:rPr>
          <w:rtl/>
        </w:rPr>
      </w:pPr>
      <w:r>
        <w:rPr>
          <w:rtl/>
        </w:rPr>
        <w:t xml:space="preserve">6696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اعلم يرحمك الله، أن صلاة الكسوف عشر ركعات بأربع سجدات، تفتح الصلاة بتكبيرة واحدة، ثم تقرأ فاتحة وسورا</w:t>
      </w:r>
      <w:r w:rsidR="002E7A42">
        <w:rPr>
          <w:rFonts w:hint="cs"/>
          <w:rtl/>
        </w:rPr>
        <w:t>ً</w:t>
      </w:r>
      <w:r w:rsidR="003B0815">
        <w:rPr>
          <w:rtl/>
        </w:rPr>
        <w:t xml:space="preserve"> طوالا</w:t>
      </w:r>
      <w:r w:rsidR="002E7A42">
        <w:rPr>
          <w:rFonts w:hint="cs"/>
          <w:rtl/>
        </w:rPr>
        <w:t>ً</w:t>
      </w:r>
      <w:r w:rsidR="003B0815">
        <w:rPr>
          <w:rtl/>
        </w:rPr>
        <w:t>، وطو</w:t>
      </w:r>
      <w:r w:rsidR="002E7A42">
        <w:rPr>
          <w:rFonts w:hint="cs"/>
          <w:rtl/>
        </w:rPr>
        <w:t>ّ</w:t>
      </w:r>
      <w:r w:rsidR="003B0815">
        <w:rPr>
          <w:rtl/>
        </w:rPr>
        <w:t xml:space="preserve">ل في القراءة والركوع والسجود ما قدرت، فإذا فرغت من القراءة ركعت ثم رفعت رأسك بتكبير، ولا تقول: </w:t>
      </w:r>
      <w:r w:rsidR="002E7A42">
        <w:rPr>
          <w:rFonts w:hint="cs"/>
          <w:rtl/>
        </w:rPr>
        <w:t>(</w:t>
      </w:r>
      <w:r w:rsidR="003B0815">
        <w:rPr>
          <w:rtl/>
        </w:rPr>
        <w:t>سمع الله لمن حمده</w:t>
      </w:r>
      <w:r w:rsidR="002E7A42">
        <w:rPr>
          <w:rFonts w:hint="cs"/>
          <w:rtl/>
        </w:rPr>
        <w:t>)</w:t>
      </w:r>
      <w:r w:rsidR="003B0815">
        <w:rPr>
          <w:rtl/>
        </w:rPr>
        <w:t>، تفعل ذلك خمس مرات، ثم تسجد سجدتين، ثم تقوم فتصنع مثل ما صنعت في الركعة ال</w:t>
      </w:r>
      <w:r w:rsidR="002E7A42">
        <w:rPr>
          <w:rFonts w:hint="cs"/>
          <w:rtl/>
        </w:rPr>
        <w:t>أُ</w:t>
      </w:r>
      <w:r w:rsidR="003B0815">
        <w:rPr>
          <w:rtl/>
        </w:rPr>
        <w:t>ولى، ولا تقرأ سورة الحمد إل</w:t>
      </w:r>
      <w:r w:rsidR="002E7A42">
        <w:rPr>
          <w:rFonts w:hint="cs"/>
          <w:rtl/>
        </w:rPr>
        <w:t>ّ</w:t>
      </w:r>
      <w:r w:rsidR="003B0815">
        <w:rPr>
          <w:rtl/>
        </w:rPr>
        <w:t>ا إذا انقضت السورة، فإذا بدأت بالسورة بدأت الحمد، وتقنت بين كل</w:t>
      </w:r>
      <w:r w:rsidR="002E7A42">
        <w:rPr>
          <w:rFonts w:hint="cs"/>
          <w:rtl/>
        </w:rPr>
        <w:t>ّ</w:t>
      </w:r>
      <w:r w:rsidR="003B0815">
        <w:rPr>
          <w:rtl/>
        </w:rPr>
        <w:t xml:space="preserve"> ركعتين وتقول في القنوت: </w:t>
      </w:r>
    </w:p>
    <w:p w:rsidR="00EE5CBA" w:rsidRDefault="003B0815" w:rsidP="002E7A42">
      <w:pPr>
        <w:pStyle w:val="libNormal"/>
        <w:rPr>
          <w:rtl/>
        </w:rPr>
      </w:pPr>
      <w:r>
        <w:rPr>
          <w:rtl/>
        </w:rPr>
        <w:t>إن الله يسجد له من في السموات ومن في ال</w:t>
      </w:r>
      <w:r w:rsidR="002E7A42">
        <w:rPr>
          <w:rFonts w:hint="cs"/>
          <w:rtl/>
        </w:rPr>
        <w:t>أ</w:t>
      </w:r>
      <w:r>
        <w:rPr>
          <w:rtl/>
        </w:rPr>
        <w:t>رض، والشمس والقمر، والنجوم والشجر، والدواب، وكثير من الناس، وكثير حق</w:t>
      </w:r>
      <w:r w:rsidR="002E7A42">
        <w:rPr>
          <w:rFonts w:hint="cs"/>
          <w:rtl/>
        </w:rPr>
        <w:t>ّ</w:t>
      </w:r>
      <w:r>
        <w:rPr>
          <w:rtl/>
        </w:rPr>
        <w:t xml:space="preserve"> عليه </w:t>
      </w:r>
      <w:r w:rsidR="002465B3" w:rsidRPr="002465B3">
        <w:rPr>
          <w:rStyle w:val="libFootnotenumChar"/>
          <w:rtl/>
        </w:rPr>
        <w:t>(1)</w:t>
      </w:r>
      <w:r>
        <w:rPr>
          <w:rtl/>
        </w:rPr>
        <w:t xml:space="preserve"> العذاب، اللهم صل</w:t>
      </w:r>
      <w:r w:rsidR="002E7A42">
        <w:rPr>
          <w:rFonts w:hint="cs"/>
          <w:rtl/>
        </w:rPr>
        <w:t>ّ</w:t>
      </w:r>
      <w:r>
        <w:rPr>
          <w:rtl/>
        </w:rPr>
        <w:t xml:space="preserve"> على </w:t>
      </w:r>
      <w:r w:rsidR="00152F9D">
        <w:rPr>
          <w:rtl/>
        </w:rPr>
        <w:t>محمّد</w:t>
      </w:r>
      <w:r>
        <w:rPr>
          <w:rtl/>
        </w:rPr>
        <w:t xml:space="preserve"> وآل </w:t>
      </w:r>
      <w:r w:rsidR="00152F9D">
        <w:rPr>
          <w:rtl/>
        </w:rPr>
        <w:t>محمّد</w:t>
      </w:r>
      <w:r>
        <w:rPr>
          <w:rtl/>
        </w:rPr>
        <w:t xml:space="preserve">، اللهم لا تعذبنا بعذابك، ولا تسخط بسخطك علينا، ولا تهلكنا بغضبك، ولا تؤاخذنا </w:t>
      </w:r>
      <w:r w:rsidR="002465B3" w:rsidRPr="002465B3">
        <w:rPr>
          <w:rStyle w:val="libFootnotenumChar"/>
          <w:rtl/>
        </w:rPr>
        <w:t>(2)</w:t>
      </w:r>
      <w:r>
        <w:rPr>
          <w:rtl/>
        </w:rPr>
        <w:t xml:space="preserve"> بما فعل السفهاء من</w:t>
      </w:r>
      <w:r w:rsidR="002E7A42">
        <w:rPr>
          <w:rFonts w:hint="cs"/>
          <w:rtl/>
        </w:rPr>
        <w:t>ّ</w:t>
      </w:r>
      <w:r>
        <w:rPr>
          <w:rtl/>
        </w:rPr>
        <w:t>ا، واعف عن</w:t>
      </w:r>
      <w:r w:rsidR="002E7A42">
        <w:rPr>
          <w:rFonts w:hint="cs"/>
          <w:rtl/>
        </w:rPr>
        <w:t>ّ</w:t>
      </w:r>
      <w:r>
        <w:rPr>
          <w:rtl/>
        </w:rPr>
        <w:t>ا واغفر لنا، واصرف عن</w:t>
      </w:r>
      <w:r w:rsidR="002E7A42">
        <w:rPr>
          <w:rFonts w:hint="cs"/>
          <w:rtl/>
        </w:rPr>
        <w:t>ّ</w:t>
      </w:r>
      <w:r>
        <w:rPr>
          <w:rtl/>
        </w:rPr>
        <w:t xml:space="preserve">ا البلاء، يا ذا المن والطول، ولا تقول: </w:t>
      </w:r>
      <w:r w:rsidR="002E7A42">
        <w:rPr>
          <w:rFonts w:hint="cs"/>
          <w:rtl/>
        </w:rPr>
        <w:t>(</w:t>
      </w:r>
      <w:r>
        <w:rPr>
          <w:rtl/>
        </w:rPr>
        <w:t>سمع الله لمن حمده</w:t>
      </w:r>
      <w:r w:rsidR="002E7A42">
        <w:rPr>
          <w:rFonts w:hint="cs"/>
          <w:rtl/>
        </w:rPr>
        <w:t>)</w:t>
      </w:r>
      <w:r>
        <w:rPr>
          <w:rtl/>
        </w:rPr>
        <w:t xml:space="preserve"> إل</w:t>
      </w:r>
      <w:r w:rsidR="002E7A42">
        <w:rPr>
          <w:rFonts w:hint="cs"/>
          <w:rtl/>
        </w:rPr>
        <w:t>ّ</w:t>
      </w:r>
      <w:r>
        <w:rPr>
          <w:rtl/>
        </w:rPr>
        <w:t>ا في الركعة التي تريد أن تسجد فيها</w:t>
      </w:r>
      <w:r w:rsidR="00E85503">
        <w:rPr>
          <w:rtl/>
        </w:rPr>
        <w:t xml:space="preserve"> »</w:t>
      </w:r>
      <w:r>
        <w:rPr>
          <w:rtl/>
        </w:rPr>
        <w:t xml:space="preserve">. </w:t>
      </w:r>
    </w:p>
    <w:p w:rsidR="003B0815" w:rsidRDefault="00EE5CBA" w:rsidP="003B0815">
      <w:pPr>
        <w:pStyle w:val="libNormal"/>
        <w:rPr>
          <w:rtl/>
        </w:rPr>
      </w:pPr>
      <w:r>
        <w:rPr>
          <w:rtl/>
        </w:rPr>
        <w:t xml:space="preserve">6697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155 ح 13. </w:t>
      </w:r>
    </w:p>
    <w:p w:rsidR="002465B3" w:rsidRDefault="002465B3" w:rsidP="002465B3">
      <w:pPr>
        <w:pStyle w:val="libFootnote"/>
        <w:rPr>
          <w:rtl/>
        </w:rPr>
      </w:pPr>
      <w:r>
        <w:rPr>
          <w:rtl/>
        </w:rPr>
        <w:t>(1)</w:t>
      </w:r>
      <w:r w:rsidR="003B0815">
        <w:rPr>
          <w:rtl/>
        </w:rPr>
        <w:t xml:space="preserve"> في المصدر: عليهم. </w:t>
      </w:r>
    </w:p>
    <w:p w:rsidR="002465B3" w:rsidRDefault="002465B3" w:rsidP="002465B3">
      <w:pPr>
        <w:pStyle w:val="libFootnote"/>
        <w:rPr>
          <w:rtl/>
        </w:rPr>
      </w:pPr>
      <w:r>
        <w:rPr>
          <w:rtl/>
        </w:rPr>
        <w:t>(2)</w:t>
      </w:r>
      <w:r w:rsidR="003B0815">
        <w:rPr>
          <w:rtl/>
        </w:rPr>
        <w:t xml:space="preserve"> في المصدر والبحار: ولا تأخذنا.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200، باختلاف، وعنه في البحار ج 91 ص 166 ح 21. </w:t>
      </w:r>
    </w:p>
    <w:p w:rsidR="00876312" w:rsidRDefault="003B0815" w:rsidP="00876312">
      <w:pPr>
        <w:pStyle w:val="libNormal0"/>
        <w:rPr>
          <w:rtl/>
        </w:rPr>
      </w:pPr>
      <w:r>
        <w:rPr>
          <w:rtl/>
        </w:rPr>
        <w:br w:type="page"/>
      </w:r>
      <w:r>
        <w:rPr>
          <w:rtl/>
        </w:rPr>
        <w:lastRenderedPageBreak/>
        <w:t xml:space="preserve">قال: </w:t>
      </w:r>
      <w:r w:rsidR="00E85503">
        <w:rPr>
          <w:rtl/>
        </w:rPr>
        <w:t xml:space="preserve">« </w:t>
      </w:r>
      <w:r>
        <w:rPr>
          <w:rtl/>
        </w:rPr>
        <w:t>صلاة الكسوف في الشمس والقمر وعند ال</w:t>
      </w:r>
      <w:r w:rsidR="002E7A42">
        <w:rPr>
          <w:rFonts w:hint="cs"/>
          <w:rtl/>
        </w:rPr>
        <w:t>آ</w:t>
      </w:r>
      <w:r>
        <w:rPr>
          <w:rtl/>
        </w:rPr>
        <w:t xml:space="preserve">يات واحدة، وهي عشر ركعات وأربع سجدات، يفتتح الصلاة بتكبيرة </w:t>
      </w:r>
      <w:r w:rsidR="00FD0467">
        <w:rPr>
          <w:rtl/>
        </w:rPr>
        <w:t>[</w:t>
      </w:r>
      <w:r>
        <w:rPr>
          <w:rtl/>
        </w:rPr>
        <w:t xml:space="preserve"> ال</w:t>
      </w:r>
      <w:r w:rsidR="002E7A42">
        <w:rPr>
          <w:rFonts w:hint="cs"/>
          <w:rtl/>
        </w:rPr>
        <w:t>إ</w:t>
      </w:r>
      <w:r>
        <w:rPr>
          <w:rtl/>
        </w:rPr>
        <w:t xml:space="preserve">حرام </w:t>
      </w:r>
      <w:r w:rsidR="00FD0467">
        <w:rPr>
          <w:rtl/>
        </w:rPr>
        <w:t>]</w:t>
      </w:r>
      <w:r>
        <w:rPr>
          <w:rtl/>
        </w:rPr>
        <w:t xml:space="preserve"> </w:t>
      </w:r>
      <w:r w:rsidR="002465B3" w:rsidRPr="002465B3">
        <w:rPr>
          <w:rStyle w:val="libFootnotenumChar"/>
          <w:rtl/>
        </w:rPr>
        <w:t>(1)</w:t>
      </w:r>
      <w:r>
        <w:rPr>
          <w:rtl/>
        </w:rPr>
        <w:t xml:space="preserve"> ويقرأ بفاتحة الكتاب وسورة طويلة ويجهر بالقراءة، ثم يركع فيلبث راكعا</w:t>
      </w:r>
      <w:r w:rsidR="002E7A42">
        <w:rPr>
          <w:rFonts w:hint="cs"/>
          <w:rtl/>
        </w:rPr>
        <w:t>ً</w:t>
      </w:r>
      <w:r>
        <w:rPr>
          <w:rtl/>
        </w:rPr>
        <w:t xml:space="preserve"> مثل ما قرأ، ثم يرفع رأسه ويقول عند رفعه: </w:t>
      </w:r>
      <w:r w:rsidR="002E7A42">
        <w:rPr>
          <w:rFonts w:hint="cs"/>
          <w:rtl/>
        </w:rPr>
        <w:t>(</w:t>
      </w:r>
      <w:r>
        <w:rPr>
          <w:rtl/>
        </w:rPr>
        <w:t>الله أكبر</w:t>
      </w:r>
      <w:r w:rsidR="002E7A42">
        <w:rPr>
          <w:rFonts w:hint="cs"/>
          <w:rtl/>
        </w:rPr>
        <w:t>)</w:t>
      </w:r>
      <w:r>
        <w:rPr>
          <w:rtl/>
        </w:rPr>
        <w:t xml:space="preserve"> ثم يقرأ كذلك بفاتحة الكتاب وسورة طويلة، فإذا فرغ منهما قنت، ثم كبر وركع الثانية فأقام راكعا</w:t>
      </w:r>
      <w:r w:rsidR="002E7A42">
        <w:rPr>
          <w:rFonts w:hint="cs"/>
          <w:rtl/>
        </w:rPr>
        <w:t>ً</w:t>
      </w:r>
      <w:r>
        <w:rPr>
          <w:rtl/>
        </w:rPr>
        <w:t xml:space="preserve"> مثل ما قرأ، ثم رفع رأسه وقال: </w:t>
      </w:r>
      <w:r w:rsidR="002E7A42">
        <w:rPr>
          <w:rFonts w:hint="cs"/>
          <w:rtl/>
        </w:rPr>
        <w:t>(</w:t>
      </w:r>
      <w:r>
        <w:rPr>
          <w:rtl/>
        </w:rPr>
        <w:t>الله أكبر</w:t>
      </w:r>
      <w:r w:rsidR="002E7A42">
        <w:rPr>
          <w:rFonts w:hint="cs"/>
          <w:rtl/>
        </w:rPr>
        <w:t>)</w:t>
      </w:r>
      <w:r>
        <w:rPr>
          <w:rtl/>
        </w:rPr>
        <w:t xml:space="preserve"> ثم قرأ بفاتحة الكتاب وسورة طويلة فإذا فرغ منها قنت وركع الرابعة، فأقام راكعا</w:t>
      </w:r>
      <w:r w:rsidR="002E7A42">
        <w:rPr>
          <w:rFonts w:hint="cs"/>
          <w:rtl/>
        </w:rPr>
        <w:t>ً</w:t>
      </w:r>
      <w:r>
        <w:rPr>
          <w:rtl/>
        </w:rPr>
        <w:t xml:space="preserve"> بقدر ما قرأ، ثم رفع رأسه وقال: </w:t>
      </w:r>
      <w:r w:rsidR="002E7A42">
        <w:rPr>
          <w:rFonts w:hint="cs"/>
          <w:rtl/>
        </w:rPr>
        <w:t>(</w:t>
      </w:r>
      <w:r>
        <w:rPr>
          <w:rtl/>
        </w:rPr>
        <w:t>الله أكبر</w:t>
      </w:r>
      <w:r w:rsidR="002E7A42">
        <w:rPr>
          <w:rFonts w:hint="cs"/>
          <w:rtl/>
        </w:rPr>
        <w:t>)</w:t>
      </w:r>
      <w:r>
        <w:rPr>
          <w:rtl/>
        </w:rPr>
        <w:t xml:space="preserve"> ثم قرأ بفاتحة الكتاب وسورة طويلة، فإذا فرغ منها كب</w:t>
      </w:r>
      <w:r w:rsidR="002E7A42">
        <w:rPr>
          <w:rFonts w:hint="cs"/>
          <w:rtl/>
        </w:rPr>
        <w:t>ّ</w:t>
      </w:r>
      <w:r>
        <w:rPr>
          <w:rtl/>
        </w:rPr>
        <w:t xml:space="preserve">ر وركع الخامسة، فأقام مثل ما قرأ، فإذا رفع رأسه منها قال: </w:t>
      </w:r>
      <w:r w:rsidR="002E7A42">
        <w:rPr>
          <w:rFonts w:hint="cs"/>
          <w:rtl/>
        </w:rPr>
        <w:t>(</w:t>
      </w:r>
      <w:r>
        <w:rPr>
          <w:rtl/>
        </w:rPr>
        <w:t>سمع الله لمن حمده</w:t>
      </w:r>
      <w:r w:rsidR="002E7A42">
        <w:rPr>
          <w:rFonts w:hint="cs"/>
          <w:rtl/>
        </w:rPr>
        <w:t>)</w:t>
      </w:r>
      <w:r>
        <w:rPr>
          <w:rtl/>
        </w:rPr>
        <w:t xml:space="preserve"> ثم يكبر ويسجد فيقيم ساجدا</w:t>
      </w:r>
      <w:r w:rsidR="002E7A42">
        <w:rPr>
          <w:rFonts w:hint="cs"/>
          <w:rtl/>
        </w:rPr>
        <w:t>ً</w:t>
      </w:r>
      <w:r>
        <w:rPr>
          <w:rtl/>
        </w:rPr>
        <w:t xml:space="preserve"> مثل ما ركع، ثم يرفع رأسه ويكب</w:t>
      </w:r>
      <w:r w:rsidR="002E7A42">
        <w:rPr>
          <w:rFonts w:hint="cs"/>
          <w:rtl/>
        </w:rPr>
        <w:t>ّ</w:t>
      </w:r>
      <w:r>
        <w:rPr>
          <w:rtl/>
        </w:rPr>
        <w:t>ر فيجلس شيئا</w:t>
      </w:r>
      <w:r w:rsidR="002E7A42">
        <w:rPr>
          <w:rFonts w:hint="cs"/>
          <w:rtl/>
        </w:rPr>
        <w:t>ً</w:t>
      </w:r>
      <w:r>
        <w:rPr>
          <w:rtl/>
        </w:rPr>
        <w:t xml:space="preserve"> بين السجدتين ويدعو، ثم يكبر ويسجد ثانية، يقيم فيها ساجدا</w:t>
      </w:r>
      <w:r w:rsidR="002E7A42">
        <w:rPr>
          <w:rFonts w:hint="cs"/>
          <w:rtl/>
        </w:rPr>
        <w:t>ً</w:t>
      </w:r>
      <w:r>
        <w:rPr>
          <w:rtl/>
        </w:rPr>
        <w:t>، مثل ما أقام في ال</w:t>
      </w:r>
      <w:r w:rsidR="00876312">
        <w:rPr>
          <w:rFonts w:hint="cs"/>
          <w:rtl/>
        </w:rPr>
        <w:t>أُ</w:t>
      </w:r>
      <w:r>
        <w:rPr>
          <w:rtl/>
        </w:rPr>
        <w:t>ولى، ثم ينهض قائما</w:t>
      </w:r>
      <w:r w:rsidR="00876312">
        <w:rPr>
          <w:rFonts w:hint="cs"/>
          <w:rtl/>
        </w:rPr>
        <w:t>ً</w:t>
      </w:r>
      <w:r>
        <w:rPr>
          <w:rtl/>
        </w:rPr>
        <w:t xml:space="preserve"> ويكب</w:t>
      </w:r>
      <w:r w:rsidR="00876312">
        <w:rPr>
          <w:rFonts w:hint="cs"/>
          <w:rtl/>
        </w:rPr>
        <w:t>ّ</w:t>
      </w:r>
      <w:r>
        <w:rPr>
          <w:rtl/>
        </w:rPr>
        <w:t>ر ويصل</w:t>
      </w:r>
      <w:r w:rsidR="00876312">
        <w:rPr>
          <w:rFonts w:hint="cs"/>
          <w:rtl/>
        </w:rPr>
        <w:t>ّ</w:t>
      </w:r>
      <w:r>
        <w:rPr>
          <w:rtl/>
        </w:rPr>
        <w:t>ي أ</w:t>
      </w:r>
      <w:r w:rsidR="00876312">
        <w:rPr>
          <w:rFonts w:hint="cs"/>
          <w:rtl/>
        </w:rPr>
        <w:t>ُ</w:t>
      </w:r>
      <w:r>
        <w:rPr>
          <w:rtl/>
        </w:rPr>
        <w:t>خرى على نحو ال</w:t>
      </w:r>
      <w:r w:rsidR="00876312">
        <w:rPr>
          <w:rFonts w:hint="cs"/>
          <w:rtl/>
        </w:rPr>
        <w:t>أ</w:t>
      </w:r>
      <w:r>
        <w:rPr>
          <w:rtl/>
        </w:rPr>
        <w:t>ولى، يركع فيها خمس ركعات ويسجد سجدتين، ويتشهد طويلا</w:t>
      </w:r>
      <w:r w:rsidR="00876312">
        <w:rPr>
          <w:rFonts w:hint="cs"/>
          <w:rtl/>
        </w:rPr>
        <w:t>ً</w:t>
      </w:r>
      <w:r>
        <w:rPr>
          <w:rtl/>
        </w:rPr>
        <w:t>، ويسل</w:t>
      </w:r>
      <w:r w:rsidR="00876312">
        <w:rPr>
          <w:rFonts w:hint="cs"/>
          <w:rtl/>
        </w:rPr>
        <w:t>ّ</w:t>
      </w:r>
      <w:r>
        <w:rPr>
          <w:rtl/>
        </w:rPr>
        <w:t xml:space="preserve">م. </w:t>
      </w:r>
    </w:p>
    <w:p w:rsidR="00EE5CBA" w:rsidRDefault="003B0815" w:rsidP="00876312">
      <w:pPr>
        <w:pStyle w:val="libNormal"/>
        <w:rPr>
          <w:rtl/>
        </w:rPr>
      </w:pPr>
      <w:r>
        <w:rPr>
          <w:rtl/>
        </w:rPr>
        <w:t>والقنوت بعد كل</w:t>
      </w:r>
      <w:r w:rsidR="00876312">
        <w:rPr>
          <w:rFonts w:hint="cs"/>
          <w:rtl/>
        </w:rPr>
        <w:t>ّ</w:t>
      </w:r>
      <w:r>
        <w:rPr>
          <w:rtl/>
        </w:rPr>
        <w:t xml:space="preserve"> ركعتين، كما ذكرنا في الثانية والرابعة والسادسة والثامنة والعاشرة، ولا يقول: </w:t>
      </w:r>
      <w:r w:rsidR="00876312">
        <w:rPr>
          <w:rFonts w:hint="cs"/>
          <w:rtl/>
        </w:rPr>
        <w:t>(</w:t>
      </w:r>
      <w:r>
        <w:rPr>
          <w:rtl/>
        </w:rPr>
        <w:t>سمع الله لمن حمده</w:t>
      </w:r>
      <w:r w:rsidR="00876312">
        <w:rPr>
          <w:rFonts w:hint="cs"/>
          <w:rtl/>
        </w:rPr>
        <w:t>)</w:t>
      </w:r>
      <w:r>
        <w:rPr>
          <w:rtl/>
        </w:rPr>
        <w:t xml:space="preserve"> إل</w:t>
      </w:r>
      <w:r w:rsidR="00876312">
        <w:rPr>
          <w:rFonts w:hint="cs"/>
          <w:rtl/>
        </w:rPr>
        <w:t>ّ</w:t>
      </w:r>
      <w:r>
        <w:rPr>
          <w:rtl/>
        </w:rPr>
        <w:t>ا في الركعتين اللتين يسجد منهما، وما سوى ذلك يكب</w:t>
      </w:r>
      <w:r w:rsidR="00876312">
        <w:rPr>
          <w:rFonts w:hint="cs"/>
          <w:rtl/>
        </w:rPr>
        <w:t>ّ</w:t>
      </w:r>
      <w:r>
        <w:rPr>
          <w:rtl/>
        </w:rPr>
        <w:t>ر كما ذكرنا</w:t>
      </w:r>
      <w:r w:rsidR="00E85503">
        <w:rPr>
          <w:rtl/>
        </w:rPr>
        <w:t xml:space="preserve"> »</w:t>
      </w:r>
      <w:r>
        <w:rPr>
          <w:rtl/>
        </w:rPr>
        <w:t xml:space="preserve"> فهذا معنى قول أبي </w:t>
      </w:r>
      <w:r w:rsidR="00152F9D">
        <w:rPr>
          <w:rtl/>
        </w:rPr>
        <w:t>عبدالله</w:t>
      </w:r>
      <w:r>
        <w:rPr>
          <w:rtl/>
        </w:rPr>
        <w:t xml:space="preserve"> جعفر بن </w:t>
      </w:r>
      <w:r w:rsidR="00152F9D">
        <w:rPr>
          <w:rtl/>
        </w:rPr>
        <w:t>محمّد</w:t>
      </w:r>
      <w:r>
        <w:rPr>
          <w:rtl/>
        </w:rPr>
        <w:t xml:space="preserve"> </w:t>
      </w:r>
      <w:r w:rsidR="00FD0467" w:rsidRPr="00FD0467">
        <w:rPr>
          <w:rStyle w:val="libAlaemChar"/>
          <w:rtl/>
        </w:rPr>
        <w:t>عليهما‌السلام</w:t>
      </w:r>
      <w:r>
        <w:rPr>
          <w:rtl/>
        </w:rPr>
        <w:t>، في روايات شتى عنه حذفنا ذكرها اختصارا</w:t>
      </w:r>
      <w:r w:rsidR="00876312">
        <w:rPr>
          <w:rFonts w:hint="cs"/>
          <w:rtl/>
        </w:rPr>
        <w:t>ً</w:t>
      </w:r>
      <w:r>
        <w:rPr>
          <w:rtl/>
        </w:rPr>
        <w:t xml:space="preserve">: </w:t>
      </w:r>
      <w:r w:rsidR="00E85503">
        <w:rPr>
          <w:rtl/>
        </w:rPr>
        <w:t xml:space="preserve">« </w:t>
      </w:r>
      <w:r>
        <w:rPr>
          <w:rtl/>
        </w:rPr>
        <w:t>وان قرأ في صلاة الكسوف بطوال المفصل ورتل القراءة، فذلك أحسن، وإن قرأ بغير ذلك فليس فيه توقيت لا يجزئ غيره</w:t>
      </w:r>
      <w:r w:rsidR="00E85503">
        <w:rPr>
          <w:rtl/>
        </w:rPr>
        <w:t xml:space="preserve"> »</w:t>
      </w:r>
      <w:r>
        <w:rPr>
          <w:rtl/>
        </w:rPr>
        <w:t xml:space="preserve">. </w:t>
      </w:r>
    </w:p>
    <w:p w:rsidR="003B0815" w:rsidRDefault="00EE5CBA" w:rsidP="003B0815">
      <w:pPr>
        <w:pStyle w:val="libNormal"/>
        <w:rPr>
          <w:rtl/>
        </w:rPr>
      </w:pPr>
      <w:r>
        <w:rPr>
          <w:rtl/>
        </w:rPr>
        <w:t xml:space="preserve">6698 / 3 -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رخص في تبعيض</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23 -</w:t>
      </w:r>
      <w:r w:rsidR="003B0815">
        <w:rPr>
          <w:rtl/>
        </w:rPr>
        <w:t xml:space="preserve"> دعائم </w:t>
      </w:r>
      <w:r w:rsidR="00152F9D">
        <w:rPr>
          <w:rtl/>
        </w:rPr>
        <w:t>الإسلام</w:t>
      </w:r>
      <w:r w:rsidR="003B0815">
        <w:rPr>
          <w:rtl/>
        </w:rPr>
        <w:t xml:space="preserve"> ج 1 ص 201، وعنه في البحار ج 91 ص 167. </w:t>
      </w:r>
    </w:p>
    <w:p w:rsidR="00876312" w:rsidRDefault="003B0815" w:rsidP="00876312">
      <w:pPr>
        <w:pStyle w:val="libNormal0"/>
        <w:rPr>
          <w:rtl/>
        </w:rPr>
      </w:pPr>
      <w:r>
        <w:rPr>
          <w:rtl/>
        </w:rPr>
        <w:br w:type="page"/>
      </w:r>
      <w:r>
        <w:rPr>
          <w:rtl/>
        </w:rPr>
        <w:lastRenderedPageBreak/>
        <w:t xml:space="preserve">السورة </w:t>
      </w:r>
      <w:r w:rsidR="002465B3" w:rsidRPr="002465B3">
        <w:rPr>
          <w:rStyle w:val="libFootnotenumChar"/>
          <w:rtl/>
        </w:rPr>
        <w:t>(1)</w:t>
      </w:r>
      <w:r>
        <w:rPr>
          <w:rtl/>
        </w:rPr>
        <w:t xml:space="preserve"> في صلاة الكسوف، وذلك أن يقرأ ببعض السورة ثم يركع، ثم يرجع إلى الموضع الذي </w:t>
      </w:r>
      <w:r w:rsidR="00876312">
        <w:rPr>
          <w:rFonts w:hint="cs"/>
          <w:rtl/>
        </w:rPr>
        <w:t>(</w:t>
      </w:r>
      <w:r>
        <w:rPr>
          <w:rtl/>
        </w:rPr>
        <w:t>وقف عليه فيقرأ</w:t>
      </w:r>
      <w:r w:rsidR="00876312">
        <w:rPr>
          <w:rFonts w:hint="cs"/>
          <w:rtl/>
        </w:rPr>
        <w:t>)</w:t>
      </w:r>
      <w:r>
        <w:rPr>
          <w:rtl/>
        </w:rPr>
        <w:t xml:space="preserve"> </w:t>
      </w:r>
      <w:r w:rsidR="002465B3" w:rsidRPr="002465B3">
        <w:rPr>
          <w:rStyle w:val="libFootnotenumChar"/>
          <w:rtl/>
        </w:rPr>
        <w:t>(2)</w:t>
      </w:r>
      <w:r>
        <w:rPr>
          <w:rtl/>
        </w:rPr>
        <w:t xml:space="preserve"> منه. </w:t>
      </w:r>
    </w:p>
    <w:p w:rsidR="00EE5CBA" w:rsidRDefault="003B0815" w:rsidP="003B0815">
      <w:pPr>
        <w:pStyle w:val="libNormal"/>
        <w:rPr>
          <w:rtl/>
        </w:rPr>
      </w:pPr>
      <w:r>
        <w:rPr>
          <w:rtl/>
        </w:rPr>
        <w:t xml:space="preserve">وقال </w:t>
      </w:r>
      <w:r w:rsidR="00FD0467" w:rsidRPr="00FD0467">
        <w:rPr>
          <w:rStyle w:val="libAlaemChar"/>
          <w:rtl/>
        </w:rPr>
        <w:t>عليه‌السلام</w:t>
      </w:r>
      <w:r>
        <w:rPr>
          <w:rtl/>
        </w:rPr>
        <w:t xml:space="preserve">: </w:t>
      </w:r>
      <w:r w:rsidR="00E85503">
        <w:rPr>
          <w:rtl/>
        </w:rPr>
        <w:t xml:space="preserve">« </w:t>
      </w:r>
      <w:r>
        <w:rPr>
          <w:rtl/>
        </w:rPr>
        <w:t>إن ب</w:t>
      </w:r>
      <w:r w:rsidR="00876312">
        <w:rPr>
          <w:rFonts w:hint="cs"/>
          <w:rtl/>
        </w:rPr>
        <w:t>َ</w:t>
      </w:r>
      <w:r>
        <w:rPr>
          <w:rtl/>
        </w:rPr>
        <w:t>ع</w:t>
      </w:r>
      <w:r w:rsidR="00876312">
        <w:rPr>
          <w:rFonts w:hint="cs"/>
          <w:rtl/>
        </w:rPr>
        <w:t>ّ</w:t>
      </w:r>
      <w:r>
        <w:rPr>
          <w:rtl/>
        </w:rPr>
        <w:t>ض السورة، لم يقرأ بفاتحة الكتاب إل</w:t>
      </w:r>
      <w:r w:rsidR="00876312">
        <w:rPr>
          <w:rFonts w:hint="cs"/>
          <w:rtl/>
        </w:rPr>
        <w:t>ّ</w:t>
      </w:r>
      <w:r>
        <w:rPr>
          <w:rtl/>
        </w:rPr>
        <w:t>ا في أولها، ولا يقرأ بسورة في كل</w:t>
      </w:r>
      <w:r w:rsidR="00876312">
        <w:rPr>
          <w:rFonts w:hint="cs"/>
          <w:rtl/>
        </w:rPr>
        <w:t>ّ</w:t>
      </w:r>
      <w:r>
        <w:rPr>
          <w:rtl/>
        </w:rPr>
        <w:t xml:space="preserve"> ركعة أفضل</w:t>
      </w:r>
      <w:r w:rsidR="00E85503">
        <w:rPr>
          <w:rtl/>
        </w:rPr>
        <w:t xml:space="preserve"> »</w:t>
      </w:r>
      <w:r>
        <w:rPr>
          <w:rtl/>
        </w:rPr>
        <w:t xml:space="preserve">. </w:t>
      </w:r>
    </w:p>
    <w:p w:rsidR="00EE5CBA" w:rsidRDefault="00EE5CBA" w:rsidP="00876312">
      <w:pPr>
        <w:pStyle w:val="libNormal"/>
        <w:rPr>
          <w:rtl/>
        </w:rPr>
      </w:pPr>
      <w:r>
        <w:rPr>
          <w:rtl/>
        </w:rPr>
        <w:t xml:space="preserve">6699 / 4 -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ان رسول الله </w:t>
      </w:r>
      <w:r w:rsidR="00FD0467" w:rsidRPr="00FD0467">
        <w:rPr>
          <w:rStyle w:val="libAlaemChar"/>
          <w:rtl/>
        </w:rPr>
        <w:t>صلى‌الله‌عليه‌وآله‌</w:t>
      </w:r>
      <w:r w:rsidR="003B0815">
        <w:rPr>
          <w:rtl/>
        </w:rPr>
        <w:t>، صل</w:t>
      </w:r>
      <w:r w:rsidR="00876312">
        <w:rPr>
          <w:rFonts w:hint="cs"/>
          <w:rtl/>
        </w:rPr>
        <w:t>ّ</w:t>
      </w:r>
      <w:r w:rsidR="003B0815">
        <w:rPr>
          <w:rtl/>
        </w:rPr>
        <w:t>ى صلاة الكسوف بالناس، فقرأ الحجر ثم ركع قدر القراءة، ثم رفع رأسه ثم سجد قدر الركوع، ثم ركع مر</w:t>
      </w:r>
      <w:r w:rsidR="00876312">
        <w:rPr>
          <w:rFonts w:hint="cs"/>
          <w:rtl/>
        </w:rPr>
        <w:t>ّ</w:t>
      </w:r>
      <w:r w:rsidR="003B0815">
        <w:rPr>
          <w:rtl/>
        </w:rPr>
        <w:t>ة أ</w:t>
      </w:r>
      <w:r w:rsidR="00876312">
        <w:rPr>
          <w:rFonts w:hint="cs"/>
          <w:rtl/>
        </w:rPr>
        <w:t>ُ</w:t>
      </w:r>
      <w:r w:rsidR="003B0815">
        <w:rPr>
          <w:rtl/>
        </w:rPr>
        <w:t xml:space="preserve">خرى قدر الخشوع </w:t>
      </w:r>
      <w:r w:rsidR="002465B3" w:rsidRPr="002465B3">
        <w:rPr>
          <w:rStyle w:val="libFootnotenumChar"/>
          <w:rtl/>
        </w:rPr>
        <w:t>(1)</w:t>
      </w:r>
      <w:r w:rsidR="003B0815">
        <w:rPr>
          <w:rtl/>
        </w:rPr>
        <w:t>، ثم رفع رأسه ثم سجد قدر الركوع، ثم رفع رأسه فدعا بين السجدتين على قدر السجود، ثم سجد ال</w:t>
      </w:r>
      <w:r w:rsidR="00876312">
        <w:rPr>
          <w:rFonts w:hint="cs"/>
          <w:rtl/>
        </w:rPr>
        <w:t>أُ</w:t>
      </w:r>
      <w:r w:rsidR="003B0815">
        <w:rPr>
          <w:rtl/>
        </w:rPr>
        <w:t xml:space="preserve">خرى، ثم قام فقرأ سورة الروم، ثم ركع فدعا قدر الخشوع </w:t>
      </w:r>
      <w:r w:rsidR="002465B3" w:rsidRPr="002465B3">
        <w:rPr>
          <w:rStyle w:val="libFootnotenumChar"/>
          <w:rtl/>
        </w:rPr>
        <w:t>(2)</w:t>
      </w:r>
      <w:r w:rsidR="003B0815">
        <w:rPr>
          <w:rtl/>
        </w:rPr>
        <w:t>، ثم رفع رأسه ثم سجد سجدتين، فكان فراغه حين انجلت الشمس، فمضت السنة أن صلاة الكسوف ركعتان، فيها أربع ركعات وأربع سجدات</w:t>
      </w:r>
      <w:r w:rsidR="00E85503">
        <w:rPr>
          <w:rtl/>
        </w:rPr>
        <w:t xml:space="preserve"> »</w:t>
      </w:r>
      <w:r w:rsidR="003B0815">
        <w:rPr>
          <w:rtl/>
        </w:rPr>
        <w:t xml:space="preserve"> كذا في النسخة وفيها سقم وسقط. </w:t>
      </w:r>
    </w:p>
    <w:p w:rsidR="003B0815" w:rsidRDefault="00EE5CBA" w:rsidP="003B0815">
      <w:pPr>
        <w:pStyle w:val="libNormal"/>
        <w:rPr>
          <w:rtl/>
        </w:rPr>
      </w:pPr>
      <w:r>
        <w:rPr>
          <w:rtl/>
        </w:rPr>
        <w:t xml:space="preserve">6700 / 5 - </w:t>
      </w:r>
      <w:r w:rsidR="003B0815">
        <w:rPr>
          <w:rtl/>
        </w:rPr>
        <w:t xml:space="preserve">السيد فضل الله الراوندي في نوادره: بإسناده عن موسى بن جعفر، عن آبائه </w:t>
      </w:r>
      <w:r w:rsidR="00FD0467" w:rsidRPr="00FD0467">
        <w:rPr>
          <w:rStyle w:val="libAlaemChar"/>
          <w:rtl/>
        </w:rPr>
        <w:t>عليهم‌السلام</w:t>
      </w:r>
      <w:r w:rsidR="003B0815">
        <w:rPr>
          <w:rtl/>
        </w:rPr>
        <w:t xml:space="preserve">، قال: </w:t>
      </w:r>
      <w:r w:rsidR="00E85503">
        <w:rPr>
          <w:rtl/>
        </w:rPr>
        <w:t xml:space="preserve">« </w:t>
      </w:r>
      <w:r w:rsidR="003B0815">
        <w:rPr>
          <w:rtl/>
        </w:rPr>
        <w:t>قال علي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السور. </w:t>
      </w:r>
    </w:p>
    <w:p w:rsidR="002465B3" w:rsidRDefault="002465B3" w:rsidP="002465B3">
      <w:pPr>
        <w:pStyle w:val="libFootnote"/>
        <w:rPr>
          <w:rtl/>
        </w:rPr>
      </w:pPr>
      <w:r>
        <w:rPr>
          <w:rtl/>
        </w:rPr>
        <w:t>(2)</w:t>
      </w:r>
      <w:r w:rsidR="003B0815">
        <w:rPr>
          <w:rtl/>
        </w:rPr>
        <w:t xml:space="preserve"> في المصدر: قرأ. </w:t>
      </w:r>
    </w:p>
    <w:p w:rsidR="002465B3" w:rsidRDefault="002465B3" w:rsidP="002465B3">
      <w:pPr>
        <w:pStyle w:val="libFootnote0"/>
        <w:rPr>
          <w:rtl/>
        </w:rPr>
      </w:pPr>
      <w:r>
        <w:rPr>
          <w:rtl/>
        </w:rPr>
        <w:t>4 -</w:t>
      </w:r>
      <w:r w:rsidR="003B0815">
        <w:rPr>
          <w:rtl/>
        </w:rPr>
        <w:t xml:space="preserve"> الجعفريات ص 40. </w:t>
      </w:r>
    </w:p>
    <w:p w:rsidR="002465B3" w:rsidRDefault="002465B3" w:rsidP="00876312">
      <w:pPr>
        <w:pStyle w:val="libFootnote"/>
        <w:rPr>
          <w:rtl/>
        </w:rPr>
      </w:pPr>
      <w:r>
        <w:rPr>
          <w:rtl/>
        </w:rPr>
        <w:t>(1)</w:t>
      </w:r>
      <w:r w:rsidR="003B0815">
        <w:rPr>
          <w:rtl/>
        </w:rPr>
        <w:t xml:space="preserve"> كذا في ال</w:t>
      </w:r>
      <w:r w:rsidR="00876312">
        <w:rPr>
          <w:rFonts w:hint="cs"/>
          <w:rtl/>
        </w:rPr>
        <w:t>أ</w:t>
      </w:r>
      <w:r w:rsidR="003B0815">
        <w:rPr>
          <w:rtl/>
        </w:rPr>
        <w:t xml:space="preserve">صل، والظاهر </w:t>
      </w:r>
      <w:r w:rsidR="00876312">
        <w:rPr>
          <w:rFonts w:hint="cs"/>
          <w:rtl/>
        </w:rPr>
        <w:t>أ</w:t>
      </w:r>
      <w:r w:rsidR="003B0815">
        <w:rPr>
          <w:rtl/>
        </w:rPr>
        <w:t>ن</w:t>
      </w:r>
      <w:r w:rsidR="00876312">
        <w:rPr>
          <w:rFonts w:hint="cs"/>
          <w:rtl/>
        </w:rPr>
        <w:t>ّ</w:t>
      </w:r>
      <w:r w:rsidR="003B0815">
        <w:rPr>
          <w:rtl/>
        </w:rPr>
        <w:t xml:space="preserve"> صوابها: الركوع. </w:t>
      </w:r>
    </w:p>
    <w:p w:rsidR="002465B3" w:rsidRDefault="002465B3" w:rsidP="00876312">
      <w:pPr>
        <w:pStyle w:val="libFootnote"/>
        <w:rPr>
          <w:rtl/>
        </w:rPr>
      </w:pPr>
      <w:r>
        <w:rPr>
          <w:rtl/>
        </w:rPr>
        <w:t>(2)</w:t>
      </w:r>
      <w:r w:rsidR="003B0815">
        <w:rPr>
          <w:rtl/>
        </w:rPr>
        <w:t xml:space="preserve"> كذا في ال</w:t>
      </w:r>
      <w:r w:rsidR="00876312">
        <w:rPr>
          <w:rFonts w:hint="cs"/>
          <w:rtl/>
        </w:rPr>
        <w:t>أ</w:t>
      </w:r>
      <w:r w:rsidR="003B0815">
        <w:rPr>
          <w:rtl/>
        </w:rPr>
        <w:t>صل، واستظهر المصن</w:t>
      </w:r>
      <w:r w:rsidR="00876312">
        <w:rPr>
          <w:rFonts w:hint="cs"/>
          <w:rtl/>
        </w:rPr>
        <w:t>ّ</w:t>
      </w:r>
      <w:r w:rsidR="003B0815">
        <w:rPr>
          <w:rtl/>
        </w:rPr>
        <w:t>ف (قد</w:t>
      </w:r>
      <w:r w:rsidR="00876312">
        <w:rPr>
          <w:rFonts w:hint="cs"/>
          <w:rtl/>
        </w:rPr>
        <w:t>ّ</w:t>
      </w:r>
      <w:r w:rsidR="003B0815">
        <w:rPr>
          <w:rtl/>
        </w:rPr>
        <w:t xml:space="preserve">ه) كلمة: القراءة. </w:t>
      </w:r>
    </w:p>
    <w:p w:rsidR="003B0815" w:rsidRDefault="002465B3" w:rsidP="002465B3">
      <w:pPr>
        <w:pStyle w:val="libFootnote0"/>
        <w:rPr>
          <w:rtl/>
        </w:rPr>
      </w:pPr>
      <w:r>
        <w:rPr>
          <w:rtl/>
        </w:rPr>
        <w:t>5 -</w:t>
      </w:r>
      <w:r w:rsidR="003B0815">
        <w:rPr>
          <w:rtl/>
        </w:rPr>
        <w:t xml:space="preserve"> نوادر الراوندي ص 28، وعنه في البحار ج 91 ص 162 ح 14. </w:t>
      </w:r>
    </w:p>
    <w:p w:rsidR="00876312" w:rsidRDefault="003B0815" w:rsidP="00876312">
      <w:pPr>
        <w:pStyle w:val="libNormal0"/>
        <w:rPr>
          <w:rtl/>
        </w:rPr>
      </w:pPr>
      <w:r>
        <w:rPr>
          <w:rtl/>
        </w:rPr>
        <w:br w:type="page"/>
      </w:r>
      <w:r w:rsidR="00FD0467" w:rsidRPr="00FD0467">
        <w:rPr>
          <w:rStyle w:val="libAlaemChar"/>
          <w:rtl/>
        </w:rPr>
        <w:lastRenderedPageBreak/>
        <w:t>عليه‌السلام</w:t>
      </w:r>
      <w:r>
        <w:rPr>
          <w:rtl/>
        </w:rPr>
        <w:t xml:space="preserve">: إن رسول الله </w:t>
      </w:r>
      <w:r w:rsidR="00FD0467" w:rsidRPr="00FD0467">
        <w:rPr>
          <w:rStyle w:val="libAlaemChar"/>
          <w:rtl/>
        </w:rPr>
        <w:t>صلى‌الله‌عليه‌وآله‌</w:t>
      </w:r>
      <w:r>
        <w:rPr>
          <w:rtl/>
        </w:rPr>
        <w:t>، صل</w:t>
      </w:r>
      <w:r w:rsidR="00876312">
        <w:rPr>
          <w:rFonts w:hint="cs"/>
          <w:rtl/>
        </w:rPr>
        <w:t>ّ</w:t>
      </w:r>
      <w:r>
        <w:rPr>
          <w:rtl/>
        </w:rPr>
        <w:t xml:space="preserve">ى صلاة الكسوف بالناس، فقرأ سورة الحج، ثم ركع قدر القراءة، ثم رفع صلبه </w:t>
      </w:r>
      <w:r w:rsidR="002465B3" w:rsidRPr="002465B3">
        <w:rPr>
          <w:rStyle w:val="libFootnotenumChar"/>
          <w:rtl/>
        </w:rPr>
        <w:t>(1)</w:t>
      </w:r>
      <w:r>
        <w:rPr>
          <w:rtl/>
        </w:rPr>
        <w:t xml:space="preserve"> فقرأ قدر الركوع، ثم ركع مرة أ</w:t>
      </w:r>
      <w:r w:rsidR="00876312">
        <w:rPr>
          <w:rFonts w:hint="cs"/>
          <w:rtl/>
        </w:rPr>
        <w:t>ُ</w:t>
      </w:r>
      <w:r>
        <w:rPr>
          <w:rtl/>
        </w:rPr>
        <w:t xml:space="preserve">خرى، </w:t>
      </w:r>
      <w:r w:rsidR="00876312">
        <w:rPr>
          <w:rFonts w:hint="cs"/>
          <w:rtl/>
        </w:rPr>
        <w:t>(</w:t>
      </w:r>
      <w:r>
        <w:rPr>
          <w:rtl/>
        </w:rPr>
        <w:t>ثم رفع رأسه</w:t>
      </w:r>
      <w:r w:rsidR="00876312">
        <w:rPr>
          <w:rFonts w:hint="cs"/>
          <w:rtl/>
        </w:rPr>
        <w:t>)</w:t>
      </w:r>
      <w:r>
        <w:rPr>
          <w:rtl/>
        </w:rPr>
        <w:t xml:space="preserve"> </w:t>
      </w:r>
      <w:r w:rsidR="002465B3" w:rsidRPr="002465B3">
        <w:rPr>
          <w:rStyle w:val="libFootnotenumChar"/>
          <w:rtl/>
        </w:rPr>
        <w:t>(2)</w:t>
      </w:r>
      <w:r>
        <w:rPr>
          <w:rtl/>
        </w:rPr>
        <w:t xml:space="preserve"> ثم سجد قدر الركوع، ثم رفع رأسه فدعا بين السجدتين على قدر السجود، ثم سجد ال</w:t>
      </w:r>
      <w:r w:rsidR="00876312">
        <w:rPr>
          <w:rFonts w:hint="cs"/>
          <w:rtl/>
        </w:rPr>
        <w:t>أُ</w:t>
      </w:r>
      <w:r>
        <w:rPr>
          <w:rtl/>
        </w:rPr>
        <w:t>خرى، ثم قام فقرأ سورة الروم، ثم ركع قدر القراءة، ثم رفع صلبه فقرأ قدر الركوع، ثم ركع قدر القراءة، ثم رفع رأسه ثم سجد سجدتين، فكان فراغه حيث تجل</w:t>
      </w:r>
      <w:r w:rsidR="00876312">
        <w:rPr>
          <w:rFonts w:hint="cs"/>
          <w:rtl/>
        </w:rPr>
        <w:t>ّ</w:t>
      </w:r>
      <w:r>
        <w:rPr>
          <w:rtl/>
        </w:rPr>
        <w:t>ت الشمس، فمضت السنة أن صلاة الكسوف ركعتان، فيهما أربع ركعات وأربع سجدات</w:t>
      </w:r>
      <w:r w:rsidR="00E85503">
        <w:rPr>
          <w:rtl/>
        </w:rPr>
        <w:t xml:space="preserve"> »</w:t>
      </w:r>
      <w:r>
        <w:rPr>
          <w:rtl/>
        </w:rPr>
        <w:t xml:space="preserve">. </w:t>
      </w:r>
    </w:p>
    <w:p w:rsidR="00EE5CBA" w:rsidRDefault="003B0815" w:rsidP="003B0815">
      <w:pPr>
        <w:pStyle w:val="libNormal"/>
        <w:rPr>
          <w:rtl/>
        </w:rPr>
      </w:pPr>
      <w:r>
        <w:rPr>
          <w:rtl/>
        </w:rPr>
        <w:t xml:space="preserve">قلت: روى الشيخ في التهذيب: عن البختري، ما يقرب منه، وحمله على التقية </w:t>
      </w:r>
      <w:r w:rsidR="002465B3" w:rsidRPr="002465B3">
        <w:rPr>
          <w:rStyle w:val="libFootnotenumChar"/>
          <w:rtl/>
        </w:rPr>
        <w:t>(3)</w:t>
      </w:r>
      <w:r>
        <w:rPr>
          <w:rtl/>
        </w:rPr>
        <w:t xml:space="preserve">. </w:t>
      </w:r>
    </w:p>
    <w:p w:rsidR="003B0815" w:rsidRDefault="00EE5CBA" w:rsidP="00876312">
      <w:pPr>
        <w:pStyle w:val="libNormal"/>
        <w:rPr>
          <w:rtl/>
        </w:rPr>
      </w:pPr>
      <w:r>
        <w:rPr>
          <w:rtl/>
        </w:rPr>
        <w:t xml:space="preserve">6701 / 6 - </w:t>
      </w:r>
      <w:r w:rsidR="003B0815">
        <w:rPr>
          <w:rtl/>
        </w:rPr>
        <w:t>الصدوق في المقنع: إذا انكسفت الشمس أو القمر، أو زلزلت ال</w:t>
      </w:r>
      <w:r w:rsidR="00876312">
        <w:rPr>
          <w:rFonts w:hint="cs"/>
          <w:rtl/>
        </w:rPr>
        <w:t>أ</w:t>
      </w:r>
      <w:r w:rsidR="003B0815">
        <w:rPr>
          <w:rtl/>
        </w:rPr>
        <w:t>رض، أو هب</w:t>
      </w:r>
      <w:r w:rsidR="00876312">
        <w:rPr>
          <w:rFonts w:hint="cs"/>
          <w:rtl/>
        </w:rPr>
        <w:t>ّ</w:t>
      </w:r>
      <w:r w:rsidR="003B0815">
        <w:rPr>
          <w:rtl/>
        </w:rPr>
        <w:t>ت الريح: ريحا</w:t>
      </w:r>
      <w:r w:rsidR="00876312">
        <w:rPr>
          <w:rFonts w:hint="cs"/>
          <w:rtl/>
        </w:rPr>
        <w:t>ً</w:t>
      </w:r>
      <w:r w:rsidR="003B0815">
        <w:rPr>
          <w:rtl/>
        </w:rPr>
        <w:t xml:space="preserve"> صفراء أو سوداء أو حمراء أو ظلمة، فصل</w:t>
      </w:r>
      <w:r w:rsidR="00876312">
        <w:rPr>
          <w:rFonts w:hint="cs"/>
          <w:rtl/>
        </w:rPr>
        <w:t>ّ</w:t>
      </w:r>
      <w:r w:rsidR="003B0815">
        <w:rPr>
          <w:rtl/>
        </w:rPr>
        <w:t xml:space="preserve"> عشر ركعات، وأربع سجدات بتسليمة واحدة، تقرأ في كل ركعة منها بفاتحة الكتاب وسورة، فإن ب</w:t>
      </w:r>
      <w:r w:rsidR="00876312">
        <w:rPr>
          <w:rFonts w:hint="cs"/>
          <w:rtl/>
        </w:rPr>
        <w:t>َ</w:t>
      </w:r>
      <w:r w:rsidR="003B0815">
        <w:rPr>
          <w:rtl/>
        </w:rPr>
        <w:t>ع</w:t>
      </w:r>
      <w:r w:rsidR="00876312">
        <w:rPr>
          <w:rFonts w:hint="cs"/>
          <w:rtl/>
        </w:rPr>
        <w:t>َّ</w:t>
      </w:r>
      <w:r w:rsidR="003B0815">
        <w:rPr>
          <w:rtl/>
        </w:rPr>
        <w:t xml:space="preserve">ضت السورة في كل ركعة، فلا تقرأ في ثانيهما </w:t>
      </w:r>
      <w:r w:rsidR="002465B3" w:rsidRPr="002465B3">
        <w:rPr>
          <w:rStyle w:val="libFootnotenumChar"/>
          <w:rtl/>
        </w:rPr>
        <w:t>(1)</w:t>
      </w:r>
      <w:r w:rsidR="003B0815">
        <w:rPr>
          <w:rtl/>
        </w:rPr>
        <w:t xml:space="preserve"> الحمد، واقرأ السورة من الموضع الذي بلغت، ومتى أتممت سورة في ركعة، فاقرأ في الركعة الثانية الحمد، وإذا أردت أن تصل</w:t>
      </w:r>
      <w:r w:rsidR="00876312">
        <w:rPr>
          <w:rFonts w:hint="cs"/>
          <w:rtl/>
        </w:rPr>
        <w:t>ّ</w:t>
      </w:r>
      <w:r w:rsidR="003B0815">
        <w:rPr>
          <w:rtl/>
        </w:rPr>
        <w:t>يهما، فكب</w:t>
      </w:r>
      <w:r w:rsidR="00876312">
        <w:rPr>
          <w:rFonts w:hint="cs"/>
          <w:rtl/>
        </w:rPr>
        <w:t>ّ</w:t>
      </w:r>
      <w:r w:rsidR="003B0815">
        <w:rPr>
          <w:rtl/>
        </w:rPr>
        <w:t>ر ثم اقرأ الحمد وسورة، ثم اركع، ثم ارفع رأسك من الركوع بالتكبير، فاقرأ فاتحة الكتاب وسورة، ثم اركع</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صلبه: ليس في المصدر. </w:t>
      </w:r>
    </w:p>
    <w:p w:rsidR="002465B3" w:rsidRDefault="002465B3" w:rsidP="002465B3">
      <w:pPr>
        <w:pStyle w:val="libFootnote"/>
        <w:rPr>
          <w:rtl/>
        </w:rPr>
      </w:pPr>
      <w:r>
        <w:rPr>
          <w:rtl/>
        </w:rPr>
        <w:t>(2)</w:t>
      </w:r>
      <w:r w:rsidR="003B0815">
        <w:rPr>
          <w:rtl/>
        </w:rPr>
        <w:t xml:space="preserve"> في المصدر: قدر الركوع. </w:t>
      </w:r>
    </w:p>
    <w:p w:rsidR="002465B3" w:rsidRDefault="002465B3" w:rsidP="002465B3">
      <w:pPr>
        <w:pStyle w:val="libFootnote"/>
        <w:rPr>
          <w:rtl/>
        </w:rPr>
      </w:pPr>
      <w:r>
        <w:rPr>
          <w:rtl/>
        </w:rPr>
        <w:t>(3)</w:t>
      </w:r>
      <w:r w:rsidR="003B0815">
        <w:rPr>
          <w:rtl/>
        </w:rPr>
        <w:t xml:space="preserve"> التهذيب ج 3 ص 291 ح 6، وفيه: عن ابي البختري، وهو الصواب. </w:t>
      </w:r>
    </w:p>
    <w:p w:rsidR="002465B3" w:rsidRDefault="002465B3" w:rsidP="002465B3">
      <w:pPr>
        <w:pStyle w:val="libFootnote0"/>
        <w:rPr>
          <w:rtl/>
        </w:rPr>
      </w:pPr>
      <w:r>
        <w:rPr>
          <w:rtl/>
        </w:rPr>
        <w:t>6 -</w:t>
      </w:r>
      <w:r w:rsidR="003B0815">
        <w:rPr>
          <w:rtl/>
        </w:rPr>
        <w:t xml:space="preserve"> المقنع ص 44. </w:t>
      </w:r>
    </w:p>
    <w:p w:rsidR="003B0815" w:rsidRDefault="002465B3" w:rsidP="002465B3">
      <w:pPr>
        <w:pStyle w:val="libFootnote"/>
        <w:rPr>
          <w:rtl/>
        </w:rPr>
      </w:pPr>
      <w:r>
        <w:rPr>
          <w:rtl/>
        </w:rPr>
        <w:t>(1)</w:t>
      </w:r>
      <w:r w:rsidR="003B0815">
        <w:rPr>
          <w:rtl/>
        </w:rPr>
        <w:t xml:space="preserve"> في المصدر: ثانيتهما. </w:t>
      </w:r>
    </w:p>
    <w:p w:rsidR="00FD0467" w:rsidRDefault="003B0815" w:rsidP="00876312">
      <w:pPr>
        <w:pStyle w:val="libNormal0"/>
        <w:rPr>
          <w:rtl/>
        </w:rPr>
      </w:pPr>
      <w:r>
        <w:rPr>
          <w:rtl/>
        </w:rPr>
        <w:br w:type="page"/>
      </w:r>
      <w:r>
        <w:rPr>
          <w:rtl/>
        </w:rPr>
        <w:lastRenderedPageBreak/>
        <w:t xml:space="preserve">الثانية، ثم ارفع رأسك من الركوع بالتكبير، فاقرأ فاتحة الكتاب، وسورة، ثم اركع الثالثة، ثم ارفع رأسك من الركوع بالتكبير، فاقرأ فاتحة الكتاب وسورة، ثم اركع الرابعة، ثم ارفع رأسك من الركوع بالتكبير، فاقرأ فاتحة الكتاب وسورة، ثم اركع الخامسة، فإذا رفعت رأسك من الخامسة، فقل: </w:t>
      </w:r>
      <w:r w:rsidR="00876312">
        <w:rPr>
          <w:rFonts w:hint="cs"/>
          <w:rtl/>
        </w:rPr>
        <w:t>(</w:t>
      </w:r>
      <w:r>
        <w:rPr>
          <w:rtl/>
        </w:rPr>
        <w:t>سمع الله لمن حمده</w:t>
      </w:r>
      <w:r w:rsidR="00876312">
        <w:rPr>
          <w:rFonts w:hint="cs"/>
          <w:rtl/>
        </w:rPr>
        <w:t>)</w:t>
      </w:r>
      <w:r>
        <w:rPr>
          <w:rtl/>
        </w:rPr>
        <w:t xml:space="preserve"> ثم تخر ساجدا</w:t>
      </w:r>
      <w:r w:rsidR="00876312">
        <w:rPr>
          <w:rFonts w:hint="cs"/>
          <w:rtl/>
        </w:rPr>
        <w:t>ً</w:t>
      </w:r>
      <w:r>
        <w:rPr>
          <w:rtl/>
        </w:rPr>
        <w:t xml:space="preserve">، فتسجد سجدتين، ثم تقوم فتصنع في الثانية مثل ذلك، ولا تقل: </w:t>
      </w:r>
      <w:r w:rsidR="00876312">
        <w:rPr>
          <w:rFonts w:hint="cs"/>
          <w:rtl/>
        </w:rPr>
        <w:t>(</w:t>
      </w:r>
      <w:r>
        <w:rPr>
          <w:rtl/>
        </w:rPr>
        <w:t>سمع الله لمن حمده</w:t>
      </w:r>
      <w:r w:rsidR="00876312">
        <w:rPr>
          <w:rFonts w:hint="cs"/>
          <w:rtl/>
        </w:rPr>
        <w:t>)</w:t>
      </w:r>
      <w:r>
        <w:rPr>
          <w:rtl/>
        </w:rPr>
        <w:t xml:space="preserve">، ثم تصلي ما بقي وهي خمس ركعات تمام العشرة، كما وصفت لك، وفي العاشرة إذا رفعت رأسك من الركوع فقل: </w:t>
      </w:r>
      <w:r w:rsidR="00876312">
        <w:rPr>
          <w:rFonts w:hint="cs"/>
          <w:rtl/>
        </w:rPr>
        <w:t>(</w:t>
      </w:r>
      <w:r>
        <w:rPr>
          <w:rtl/>
        </w:rPr>
        <w:t>سمع الله لمن حمده</w:t>
      </w:r>
      <w:r w:rsidR="00876312">
        <w:rPr>
          <w:rFonts w:hint="cs"/>
          <w:rtl/>
        </w:rPr>
        <w:t>)</w:t>
      </w:r>
      <w:r>
        <w:rPr>
          <w:rtl/>
        </w:rPr>
        <w:t xml:space="preserve"> واسجد سجدتين، وسل</w:t>
      </w:r>
      <w:r w:rsidR="00876312">
        <w:rPr>
          <w:rFonts w:hint="cs"/>
          <w:rtl/>
        </w:rPr>
        <w:t>ّ</w:t>
      </w:r>
      <w:r>
        <w:rPr>
          <w:rtl/>
        </w:rPr>
        <w:t>م، والقنوت في خمسة مواطن منها: في الركعة الثانية، والرابعة، والسادسة، والثامنة، والعاشرة، كل ذلك بعد القراءة وقبل الركوع.</w:t>
      </w:r>
      <w:r w:rsidR="00FD0467">
        <w:rPr>
          <w:rtl/>
        </w:rPr>
        <w:t xml:space="preserve"> </w:t>
      </w:r>
    </w:p>
    <w:p w:rsidR="00EE5CBA" w:rsidRDefault="00FD0467" w:rsidP="00876312">
      <w:pPr>
        <w:pStyle w:val="Heading2Center"/>
        <w:rPr>
          <w:rtl/>
        </w:rPr>
      </w:pPr>
      <w:r>
        <w:rPr>
          <w:rtl/>
        </w:rPr>
        <w:t xml:space="preserve"> </w:t>
      </w:r>
      <w:bookmarkStart w:id="93" w:name="_Toc366285062"/>
      <w:r>
        <w:rPr>
          <w:rtl/>
        </w:rPr>
        <w:t xml:space="preserve">7 - </w:t>
      </w:r>
      <w:r w:rsidR="00556A70" w:rsidRPr="00556A70">
        <w:rPr>
          <w:rStyle w:val="libAlaemHeading2Char"/>
          <w:rtl/>
        </w:rPr>
        <w:t>(</w:t>
      </w:r>
      <w:r>
        <w:rPr>
          <w:rtl/>
        </w:rPr>
        <w:t xml:space="preserve"> </w:t>
      </w:r>
      <w:r w:rsidR="003B0815">
        <w:rPr>
          <w:rtl/>
        </w:rPr>
        <w:t>باب استحباب إعادة الكسوف، إن فرغ منها قبل ال</w:t>
      </w:r>
      <w:r w:rsidR="00876312">
        <w:rPr>
          <w:rFonts w:hint="cs"/>
          <w:rtl/>
        </w:rPr>
        <w:t>إ</w:t>
      </w:r>
      <w:r w:rsidR="003B0815">
        <w:rPr>
          <w:rtl/>
        </w:rPr>
        <w:t>نجلاء، وعدم وجوب ال</w:t>
      </w:r>
      <w:r w:rsidR="00876312">
        <w:rPr>
          <w:rFonts w:hint="cs"/>
          <w:rtl/>
        </w:rPr>
        <w:t>إ</w:t>
      </w:r>
      <w:r w:rsidR="003B0815">
        <w:rPr>
          <w:rtl/>
        </w:rPr>
        <w:t>عادة</w:t>
      </w:r>
      <w:r w:rsidR="00556A70" w:rsidRPr="00556A70">
        <w:rPr>
          <w:rStyle w:val="libAlaemHeading2Char"/>
          <w:rtl/>
        </w:rPr>
        <w:t xml:space="preserve"> )</w:t>
      </w:r>
      <w:bookmarkEnd w:id="93"/>
      <w:r w:rsidR="003B0815">
        <w:rPr>
          <w:rtl/>
        </w:rPr>
        <w:t xml:space="preserve"> </w:t>
      </w:r>
    </w:p>
    <w:p w:rsidR="00EE5CBA" w:rsidRDefault="00EE5CBA" w:rsidP="00876312">
      <w:pPr>
        <w:pStyle w:val="libNormal"/>
        <w:rPr>
          <w:rtl/>
        </w:rPr>
      </w:pPr>
      <w:r>
        <w:rPr>
          <w:rtl/>
        </w:rPr>
        <w:t xml:space="preserve">6702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صليت وبعد لم ينجل، فعليك ال</w:t>
      </w:r>
      <w:r w:rsidR="00876312">
        <w:rPr>
          <w:rFonts w:hint="cs"/>
          <w:rtl/>
        </w:rPr>
        <w:t>إ</w:t>
      </w:r>
      <w:r w:rsidR="003B0815">
        <w:rPr>
          <w:rtl/>
        </w:rPr>
        <w:t xml:space="preserve">عادة والدعاء </w:t>
      </w:r>
      <w:r w:rsidR="002465B3" w:rsidRPr="002465B3">
        <w:rPr>
          <w:rStyle w:val="libFootnotenumChar"/>
          <w:rtl/>
        </w:rPr>
        <w:t>(1)</w:t>
      </w:r>
      <w:r w:rsidR="003B0815">
        <w:rPr>
          <w:rtl/>
        </w:rPr>
        <w:t xml:space="preserve"> والثناء على الله، وأنت مستقبل القبلة</w:t>
      </w:r>
      <w:r w:rsidR="00E85503">
        <w:rPr>
          <w:rtl/>
        </w:rPr>
        <w:t xml:space="preserve"> »</w:t>
      </w:r>
      <w:r w:rsidR="003B0815">
        <w:rPr>
          <w:rtl/>
        </w:rPr>
        <w:t xml:space="preserve">. </w:t>
      </w:r>
    </w:p>
    <w:p w:rsidR="00EE5CBA" w:rsidRDefault="00EE5CBA" w:rsidP="003B0815">
      <w:pPr>
        <w:pStyle w:val="libNormal"/>
        <w:rPr>
          <w:rtl/>
        </w:rPr>
      </w:pPr>
      <w:r>
        <w:rPr>
          <w:rtl/>
        </w:rPr>
        <w:t xml:space="preserve">6703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أنه صل</w:t>
      </w:r>
      <w:r w:rsidR="00876312">
        <w:rPr>
          <w:rFonts w:hint="cs"/>
          <w:rtl/>
        </w:rPr>
        <w:t>ّ</w:t>
      </w:r>
      <w:r w:rsidR="003B0815">
        <w:rPr>
          <w:rtl/>
        </w:rPr>
        <w:t xml:space="preserve">ى صلاة الكسوف، فانصرف قبل أن تنجلي، فجلس في مصلاة يدعو ويذكر الله، وجلس الناس كذلك يدعون ويذكرون، حتى انجلت. </w:t>
      </w:r>
    </w:p>
    <w:p w:rsidR="003B0815" w:rsidRDefault="00EE5CBA" w:rsidP="003B0815">
      <w:pPr>
        <w:pStyle w:val="libNormal"/>
        <w:rPr>
          <w:rtl/>
        </w:rPr>
      </w:pPr>
      <w:r>
        <w:rPr>
          <w:rtl/>
        </w:rPr>
        <w:t xml:space="preserve">6704 / 3 - </w:t>
      </w:r>
      <w:r w:rsidR="003B0815">
        <w:rPr>
          <w:rtl/>
        </w:rPr>
        <w:t>الصدوق في المقنع: فإذا فرغت من صلاتك ولم تكن</w:t>
      </w:r>
    </w:p>
    <w:p w:rsidR="002465B3" w:rsidRDefault="00152F9D" w:rsidP="00152F9D">
      <w:pPr>
        <w:pStyle w:val="libLine"/>
        <w:rPr>
          <w:rtl/>
        </w:rPr>
      </w:pPr>
      <w:r>
        <w:rPr>
          <w:rtl/>
        </w:rPr>
        <w:t>____________________________</w:t>
      </w:r>
    </w:p>
    <w:p w:rsidR="00876312" w:rsidRDefault="00876312" w:rsidP="00876312">
      <w:pPr>
        <w:pStyle w:val="libFootnoteCenterBold"/>
        <w:rPr>
          <w:rtl/>
        </w:rPr>
      </w:pPr>
      <w:r>
        <w:rPr>
          <w:rFonts w:hint="cs"/>
          <w:rtl/>
        </w:rPr>
        <w:t>الباب - 7</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156 ح 13. </w:t>
      </w:r>
    </w:p>
    <w:p w:rsidR="002465B3" w:rsidRDefault="002465B3" w:rsidP="002465B3">
      <w:pPr>
        <w:pStyle w:val="libFootnote"/>
        <w:rPr>
          <w:rtl/>
        </w:rPr>
      </w:pPr>
      <w:r>
        <w:rPr>
          <w:rtl/>
        </w:rPr>
        <w:t>(1)</w:t>
      </w:r>
      <w:r w:rsidR="003B0815">
        <w:rPr>
          <w:rtl/>
        </w:rPr>
        <w:t xml:space="preserve"> في المصدر: أو الدعاء.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201، وعنه في البحار ج 91 ص 167. </w:t>
      </w:r>
    </w:p>
    <w:p w:rsidR="003B0815" w:rsidRDefault="002465B3" w:rsidP="002465B3">
      <w:pPr>
        <w:pStyle w:val="libFootnote0"/>
        <w:rPr>
          <w:rtl/>
        </w:rPr>
      </w:pPr>
      <w:r>
        <w:rPr>
          <w:rtl/>
        </w:rPr>
        <w:t>3 -</w:t>
      </w:r>
      <w:r w:rsidR="003B0815">
        <w:rPr>
          <w:rtl/>
        </w:rPr>
        <w:t xml:space="preserve"> المقنع ص 44. </w:t>
      </w:r>
    </w:p>
    <w:p w:rsidR="00FD0467" w:rsidRDefault="003B0815" w:rsidP="00876312">
      <w:pPr>
        <w:pStyle w:val="libNormal0"/>
        <w:rPr>
          <w:rtl/>
        </w:rPr>
      </w:pPr>
      <w:r>
        <w:rPr>
          <w:rtl/>
        </w:rPr>
        <w:br w:type="page"/>
      </w:r>
      <w:r>
        <w:rPr>
          <w:rtl/>
        </w:rPr>
        <w:lastRenderedPageBreak/>
        <w:t>انجلت، فاعد الصلاة، وإن شئت قعدت ومج</w:t>
      </w:r>
      <w:r w:rsidR="00876312">
        <w:rPr>
          <w:rFonts w:hint="cs"/>
          <w:rtl/>
        </w:rPr>
        <w:t>ّ</w:t>
      </w:r>
      <w:r>
        <w:rPr>
          <w:rtl/>
        </w:rPr>
        <w:t>دت الله إلى أن تنجلي.</w:t>
      </w:r>
      <w:r w:rsidR="00FD0467">
        <w:rPr>
          <w:rtl/>
        </w:rPr>
        <w:t xml:space="preserve"> </w:t>
      </w:r>
    </w:p>
    <w:p w:rsidR="00EE5CBA" w:rsidRDefault="00FD0467" w:rsidP="00876312">
      <w:pPr>
        <w:pStyle w:val="Heading2Center"/>
        <w:rPr>
          <w:rtl/>
        </w:rPr>
      </w:pPr>
      <w:r>
        <w:rPr>
          <w:rtl/>
        </w:rPr>
        <w:t xml:space="preserve"> </w:t>
      </w:r>
      <w:bookmarkStart w:id="94" w:name="_Toc366285063"/>
      <w:r>
        <w:rPr>
          <w:rtl/>
        </w:rPr>
        <w:t xml:space="preserve">8 - </w:t>
      </w:r>
      <w:r w:rsidR="00556A70" w:rsidRPr="00556A70">
        <w:rPr>
          <w:rStyle w:val="libAlaemHeading2Char"/>
          <w:rtl/>
        </w:rPr>
        <w:t>(</w:t>
      </w:r>
      <w:r>
        <w:rPr>
          <w:rtl/>
        </w:rPr>
        <w:t xml:space="preserve"> </w:t>
      </w:r>
      <w:r w:rsidR="003B0815">
        <w:rPr>
          <w:rtl/>
        </w:rPr>
        <w:t>باب استحباب إطالة صلاة الكسوف بقدره، حتى لل</w:t>
      </w:r>
      <w:r w:rsidR="00876312">
        <w:rPr>
          <w:rFonts w:hint="cs"/>
          <w:rtl/>
        </w:rPr>
        <w:t>إ</w:t>
      </w:r>
      <w:r w:rsidR="003B0815">
        <w:rPr>
          <w:rtl/>
        </w:rPr>
        <w:t>مام</w:t>
      </w:r>
      <w:r w:rsidR="00556A70" w:rsidRPr="00556A70">
        <w:rPr>
          <w:rStyle w:val="libAlaemHeading2Char"/>
          <w:rtl/>
        </w:rPr>
        <w:t xml:space="preserve"> )</w:t>
      </w:r>
      <w:bookmarkEnd w:id="94"/>
      <w:r w:rsidR="003B0815">
        <w:rPr>
          <w:rtl/>
        </w:rPr>
        <w:t xml:space="preserve"> </w:t>
      </w:r>
    </w:p>
    <w:p w:rsidR="00EE5CBA" w:rsidRDefault="00EE5CBA" w:rsidP="003B0815">
      <w:pPr>
        <w:pStyle w:val="libNormal"/>
        <w:rPr>
          <w:rtl/>
        </w:rPr>
      </w:pPr>
      <w:r>
        <w:rPr>
          <w:rtl/>
        </w:rPr>
        <w:t xml:space="preserve">6705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وطو</w:t>
      </w:r>
      <w:r w:rsidR="00876312">
        <w:rPr>
          <w:rFonts w:hint="cs"/>
          <w:rtl/>
        </w:rPr>
        <w:t>ّ</w:t>
      </w:r>
      <w:r w:rsidR="003B0815">
        <w:rPr>
          <w:rtl/>
        </w:rPr>
        <w:t>ل في القراءة والركوع والسجود، ما قدرت</w:t>
      </w:r>
      <w:r w:rsidR="00E85503">
        <w:rPr>
          <w:rtl/>
        </w:rPr>
        <w:t xml:space="preserve"> »</w:t>
      </w:r>
      <w:r w:rsidR="003B0815">
        <w:rPr>
          <w:rtl/>
        </w:rPr>
        <w:t xml:space="preserve">. </w:t>
      </w:r>
    </w:p>
    <w:p w:rsidR="00FD0467" w:rsidRDefault="00EE5CBA" w:rsidP="00876312">
      <w:pPr>
        <w:pStyle w:val="libNormal"/>
        <w:rPr>
          <w:rtl/>
        </w:rPr>
      </w:pPr>
      <w:r>
        <w:rPr>
          <w:rtl/>
        </w:rPr>
        <w:t xml:space="preserve">6706 / 2 - </w:t>
      </w:r>
      <w:r w:rsidR="003B0815">
        <w:rPr>
          <w:rtl/>
        </w:rPr>
        <w:t xml:space="preserve">دعائم </w:t>
      </w:r>
      <w:r w:rsidR="00152F9D">
        <w:rPr>
          <w:rtl/>
        </w:rPr>
        <w:t>الإسلام</w:t>
      </w:r>
      <w:r w:rsidR="003B0815">
        <w:rPr>
          <w:rtl/>
        </w:rPr>
        <w:t xml:space="preserve">: روينا عن علي </w:t>
      </w:r>
      <w:r w:rsidR="00FD0467" w:rsidRPr="00FD0467">
        <w:rPr>
          <w:rStyle w:val="libAlaemChar"/>
          <w:rtl/>
        </w:rPr>
        <w:t>عليه‌السلام</w:t>
      </w:r>
      <w:r w:rsidR="003B0815">
        <w:rPr>
          <w:rtl/>
        </w:rPr>
        <w:t xml:space="preserve">، أنه قرأ في الكسوف بسورة </w:t>
      </w:r>
      <w:r w:rsidR="002465B3" w:rsidRPr="002465B3">
        <w:rPr>
          <w:rStyle w:val="libFootnotenumChar"/>
          <w:rtl/>
        </w:rPr>
        <w:t>(1)</w:t>
      </w:r>
      <w:r w:rsidR="003B0815">
        <w:rPr>
          <w:rtl/>
        </w:rPr>
        <w:t xml:space="preserve"> المثاني، وسورة الكهف، وسورة الروم، وسورة يس، وسورة </w:t>
      </w:r>
      <w:r w:rsidR="00876312">
        <w:rPr>
          <w:rFonts w:hint="cs"/>
          <w:rtl/>
        </w:rPr>
        <w:t>(</w:t>
      </w:r>
      <w:r w:rsidR="003B0815">
        <w:rPr>
          <w:rtl/>
        </w:rPr>
        <w:t>والشمس وضحاها</w:t>
      </w:r>
      <w:r w:rsidR="00876312">
        <w:rPr>
          <w:rFonts w:hint="cs"/>
          <w:rtl/>
        </w:rPr>
        <w:t>)</w:t>
      </w:r>
      <w:r w:rsidR="003B0815">
        <w:rPr>
          <w:rtl/>
        </w:rPr>
        <w:t>.</w:t>
      </w:r>
      <w:r w:rsidR="00FD0467">
        <w:rPr>
          <w:rtl/>
        </w:rPr>
        <w:t xml:space="preserve"> </w:t>
      </w:r>
    </w:p>
    <w:p w:rsidR="00EE5CBA" w:rsidRDefault="00FD0467" w:rsidP="00FD0467">
      <w:pPr>
        <w:pStyle w:val="Heading2Center"/>
        <w:rPr>
          <w:rtl/>
        </w:rPr>
      </w:pPr>
      <w:r>
        <w:rPr>
          <w:rtl/>
        </w:rPr>
        <w:t xml:space="preserve"> </w:t>
      </w:r>
      <w:bookmarkStart w:id="95" w:name="_Toc366285064"/>
      <w:r>
        <w:rPr>
          <w:rtl/>
        </w:rPr>
        <w:t xml:space="preserve">9 - </w:t>
      </w:r>
      <w:r w:rsidR="00556A70" w:rsidRPr="00556A70">
        <w:rPr>
          <w:rStyle w:val="libAlaemHeading2Char"/>
          <w:rtl/>
        </w:rPr>
        <w:t>(</w:t>
      </w:r>
      <w:r>
        <w:rPr>
          <w:rtl/>
        </w:rPr>
        <w:t xml:space="preserve"> </w:t>
      </w:r>
      <w:r w:rsidR="003B0815">
        <w:rPr>
          <w:rtl/>
        </w:rPr>
        <w:t>باب وجوب قضاء صلاة الكسوف، على من تركها مع العلم به، ومع عدم العلم أن احترق القرص كل</w:t>
      </w:r>
      <w:r w:rsidR="00876312">
        <w:rPr>
          <w:rFonts w:hint="cs"/>
          <w:rtl/>
        </w:rPr>
        <w:t>ّ</w:t>
      </w:r>
      <w:r w:rsidR="003B0815">
        <w:rPr>
          <w:rtl/>
        </w:rPr>
        <w:t>ه، واستحباب الغسل لذلك</w:t>
      </w:r>
      <w:r w:rsidR="00556A70" w:rsidRPr="00556A70">
        <w:rPr>
          <w:rStyle w:val="libAlaemHeading2Char"/>
          <w:rtl/>
        </w:rPr>
        <w:t xml:space="preserve"> )</w:t>
      </w:r>
      <w:bookmarkEnd w:id="95"/>
      <w:r w:rsidR="003B0815">
        <w:rPr>
          <w:rtl/>
        </w:rPr>
        <w:t xml:space="preserve"> </w:t>
      </w:r>
    </w:p>
    <w:p w:rsidR="00EE5CBA" w:rsidRDefault="00EE5CBA" w:rsidP="003B0815">
      <w:pPr>
        <w:pStyle w:val="libNormal"/>
        <w:rPr>
          <w:rtl/>
        </w:rPr>
      </w:pPr>
      <w:r>
        <w:rPr>
          <w:rtl/>
        </w:rPr>
        <w:t xml:space="preserve">6707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وإذا احترق القرص كل</w:t>
      </w:r>
      <w:r w:rsidR="00876312">
        <w:rPr>
          <w:rFonts w:hint="cs"/>
          <w:rtl/>
        </w:rPr>
        <w:t>ّ</w:t>
      </w:r>
      <w:r w:rsidR="003B0815">
        <w:rPr>
          <w:rtl/>
        </w:rPr>
        <w:t>ه فاغتسل، وإن انكسفت الشمس أو القمر ولم تعلم به، فعليك أن تصليها إذا علمت، فإن تركتها متعمدا</w:t>
      </w:r>
      <w:r w:rsidR="00876312">
        <w:rPr>
          <w:rFonts w:hint="cs"/>
          <w:rtl/>
        </w:rPr>
        <w:t>ً</w:t>
      </w:r>
      <w:r w:rsidR="003B0815">
        <w:rPr>
          <w:rtl/>
        </w:rPr>
        <w:t xml:space="preserve"> حتى تصبح، فاغتسل فصل، وإن لم يحترق القرص فاقضها ولا تغتسل</w:t>
      </w:r>
      <w:r w:rsidR="00E85503">
        <w:rPr>
          <w:rtl/>
        </w:rPr>
        <w:t xml:space="preserve"> »</w:t>
      </w:r>
      <w:r w:rsidR="003B0815">
        <w:rPr>
          <w:rtl/>
        </w:rPr>
        <w:t xml:space="preserve">. </w:t>
      </w:r>
    </w:p>
    <w:p w:rsidR="003B0815" w:rsidRDefault="00EE5CBA" w:rsidP="003B0815">
      <w:pPr>
        <w:pStyle w:val="libNormal"/>
        <w:rPr>
          <w:rtl/>
        </w:rPr>
      </w:pPr>
      <w:r>
        <w:rPr>
          <w:rtl/>
        </w:rPr>
        <w:t xml:space="preserve">6708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155 ح 13.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201، وعنه في البحار ج 91 ص 166. </w:t>
      </w:r>
    </w:p>
    <w:p w:rsidR="002465B3" w:rsidRDefault="002465B3" w:rsidP="002465B3">
      <w:pPr>
        <w:pStyle w:val="libFootnote"/>
        <w:rPr>
          <w:rtl/>
        </w:rPr>
      </w:pPr>
      <w:r>
        <w:rPr>
          <w:rtl/>
        </w:rPr>
        <w:t>(1)</w:t>
      </w:r>
      <w:r w:rsidR="003B0815">
        <w:rPr>
          <w:rtl/>
        </w:rPr>
        <w:t xml:space="preserve"> في المصدر والبحار: سورة من. </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12، وعنه في البحار ج 91 ص 156 ح 13.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202، وعنه في البحار ج 91 ص 167. </w:t>
      </w:r>
    </w:p>
    <w:p w:rsidR="00FD0467" w:rsidRDefault="003B0815" w:rsidP="00876312">
      <w:pPr>
        <w:pStyle w:val="libNormal0"/>
        <w:rPr>
          <w:rtl/>
        </w:rPr>
      </w:pPr>
      <w:r>
        <w:rPr>
          <w:rtl/>
        </w:rPr>
        <w:br w:type="page"/>
      </w:r>
      <w:r>
        <w:rPr>
          <w:rtl/>
        </w:rPr>
        <w:lastRenderedPageBreak/>
        <w:t xml:space="preserve">سئل عن الكسوف </w:t>
      </w:r>
      <w:r w:rsidR="002465B3" w:rsidRPr="002465B3">
        <w:rPr>
          <w:rStyle w:val="libFootnotenumChar"/>
          <w:rtl/>
        </w:rPr>
        <w:t>(1)</w:t>
      </w:r>
      <w:r>
        <w:rPr>
          <w:rtl/>
        </w:rPr>
        <w:t xml:space="preserve"> والرجل نائم، أو لم يدر به، أو اشتغل عن الصلاة في وقته، هل عليه أن يقضيها</w:t>
      </w:r>
      <w:r w:rsidR="00D63F21">
        <w:rPr>
          <w:rtl/>
        </w:rPr>
        <w:t>؟</w:t>
      </w:r>
      <w:r>
        <w:rPr>
          <w:rtl/>
        </w:rPr>
        <w:t xml:space="preserve"> قال:</w:t>
      </w:r>
      <w:r w:rsidR="00876312">
        <w:rPr>
          <w:rFonts w:hint="cs"/>
          <w:rtl/>
        </w:rPr>
        <w:t xml:space="preserve"> «</w:t>
      </w:r>
      <w:r>
        <w:rPr>
          <w:rtl/>
        </w:rPr>
        <w:t xml:space="preserve"> لا قضاء في ذلك، وإنما الصلاة في وقته، فإذا انجلى لم تكن </w:t>
      </w:r>
      <w:r w:rsidR="002465B3" w:rsidRPr="002465B3">
        <w:rPr>
          <w:rStyle w:val="libFootnotenumChar"/>
          <w:rtl/>
        </w:rPr>
        <w:t>(2)</w:t>
      </w:r>
      <w:r>
        <w:rPr>
          <w:rtl/>
        </w:rPr>
        <w:t xml:space="preserve"> صلاة</w:t>
      </w:r>
      <w:r w:rsidR="00E85503">
        <w:rPr>
          <w:rtl/>
        </w:rPr>
        <w:t xml:space="preserve"> »</w:t>
      </w:r>
      <w:r>
        <w:rPr>
          <w:rtl/>
        </w:rPr>
        <w:t>.</w:t>
      </w:r>
      <w:r w:rsidR="00FD0467">
        <w:rPr>
          <w:rtl/>
        </w:rPr>
        <w:t xml:space="preserve"> </w:t>
      </w:r>
    </w:p>
    <w:p w:rsidR="00EE5CBA" w:rsidRDefault="00FD0467" w:rsidP="00876312">
      <w:pPr>
        <w:pStyle w:val="Heading2Center"/>
        <w:rPr>
          <w:rtl/>
        </w:rPr>
      </w:pPr>
      <w:r>
        <w:rPr>
          <w:rtl/>
        </w:rPr>
        <w:t xml:space="preserve"> </w:t>
      </w:r>
      <w:bookmarkStart w:id="96" w:name="_Toc366285065"/>
      <w:r>
        <w:rPr>
          <w:rtl/>
        </w:rPr>
        <w:t xml:space="preserve">10 - </w:t>
      </w:r>
      <w:r w:rsidR="00556A70" w:rsidRPr="00556A70">
        <w:rPr>
          <w:rStyle w:val="libAlaemHeading2Char"/>
          <w:rtl/>
        </w:rPr>
        <w:t>(</w:t>
      </w:r>
      <w:r>
        <w:rPr>
          <w:rtl/>
        </w:rPr>
        <w:t xml:space="preserve"> </w:t>
      </w:r>
      <w:r w:rsidR="003B0815">
        <w:rPr>
          <w:rtl/>
        </w:rPr>
        <w:t>باب استحباب صوم ال</w:t>
      </w:r>
      <w:r w:rsidR="00876312">
        <w:rPr>
          <w:rFonts w:hint="cs"/>
          <w:rtl/>
        </w:rPr>
        <w:t>أ</w:t>
      </w:r>
      <w:r w:rsidR="003B0815">
        <w:rPr>
          <w:rtl/>
        </w:rPr>
        <w:t>ربعاء والخميس والجمعة، عند كثرة الزلازل، والخروج يوم الجمعة بعد الغسل والدعاء برفعها، وكراهة التحول عن المكان الذي وقعت فيه الزلال، واستحباب الدعاء برفعها بعد صلاة ال</w:t>
      </w:r>
      <w:r w:rsidR="00876312">
        <w:rPr>
          <w:rFonts w:hint="cs"/>
          <w:rtl/>
        </w:rPr>
        <w:t>آ</w:t>
      </w:r>
      <w:r w:rsidR="003B0815">
        <w:rPr>
          <w:rtl/>
        </w:rPr>
        <w:t>يات</w:t>
      </w:r>
      <w:r w:rsidR="00556A70" w:rsidRPr="00556A70">
        <w:rPr>
          <w:rStyle w:val="libAlaemHeading2Char"/>
          <w:rtl/>
        </w:rPr>
        <w:t xml:space="preserve"> )</w:t>
      </w:r>
      <w:bookmarkEnd w:id="96"/>
      <w:r w:rsidR="003B0815">
        <w:rPr>
          <w:rtl/>
        </w:rPr>
        <w:t xml:space="preserve"> </w:t>
      </w:r>
    </w:p>
    <w:p w:rsidR="003B0815" w:rsidRDefault="00EE5CBA" w:rsidP="00876312">
      <w:pPr>
        <w:pStyle w:val="libNormal"/>
        <w:rPr>
          <w:rtl/>
        </w:rPr>
      </w:pPr>
      <w:r>
        <w:rPr>
          <w:rtl/>
        </w:rPr>
        <w:t xml:space="preserve">6709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إذا زلزلت ال</w:t>
      </w:r>
      <w:r w:rsidR="00876312">
        <w:rPr>
          <w:rFonts w:hint="cs"/>
          <w:rtl/>
        </w:rPr>
        <w:t>أ</w:t>
      </w:r>
      <w:r w:rsidR="003B0815">
        <w:rPr>
          <w:rtl/>
        </w:rPr>
        <w:t>رض فصل صلاة الكسوف، فإذا فرغت منها فاسجد، وقل: يا من يمسك السموات وال</w:t>
      </w:r>
      <w:r w:rsidR="00876312">
        <w:rPr>
          <w:rFonts w:hint="cs"/>
          <w:rtl/>
        </w:rPr>
        <w:t>أ</w:t>
      </w:r>
      <w:r w:rsidR="003B0815">
        <w:rPr>
          <w:rtl/>
        </w:rPr>
        <w:t>رض أن تزولا، ولئن زالتا إن أمسكهما من أحد من بعده، أنه كان حليما</w:t>
      </w:r>
      <w:r w:rsidR="00876312">
        <w:rPr>
          <w:rFonts w:hint="cs"/>
          <w:rtl/>
        </w:rPr>
        <w:t>ً</w:t>
      </w:r>
      <w:r w:rsidR="003B0815">
        <w:rPr>
          <w:rtl/>
        </w:rPr>
        <w:t xml:space="preserve"> غفورا</w:t>
      </w:r>
      <w:r w:rsidR="00876312">
        <w:rPr>
          <w:rFonts w:hint="cs"/>
          <w:rtl/>
        </w:rPr>
        <w:t>ً</w:t>
      </w:r>
      <w:r w:rsidR="003B0815">
        <w:rPr>
          <w:rtl/>
        </w:rPr>
        <w:t xml:space="preserve"> </w:t>
      </w:r>
      <w:r w:rsidR="002465B3" w:rsidRPr="002465B3">
        <w:rPr>
          <w:rStyle w:val="libFootnotenumChar"/>
          <w:rtl/>
        </w:rPr>
        <w:t>(1)</w:t>
      </w:r>
      <w:r w:rsidR="003B0815">
        <w:rPr>
          <w:rtl/>
        </w:rPr>
        <w:t>، يا من يمسك السماء أن تقع على ال</w:t>
      </w:r>
      <w:r w:rsidR="00876312">
        <w:rPr>
          <w:rFonts w:hint="cs"/>
          <w:rtl/>
        </w:rPr>
        <w:t>أ</w:t>
      </w:r>
      <w:r w:rsidR="003B0815">
        <w:rPr>
          <w:rtl/>
        </w:rPr>
        <w:t>رض إل</w:t>
      </w:r>
      <w:r w:rsidR="00876312">
        <w:rPr>
          <w:rFonts w:hint="cs"/>
          <w:rtl/>
        </w:rPr>
        <w:t>ّ</w:t>
      </w:r>
      <w:r w:rsidR="003B0815">
        <w:rPr>
          <w:rtl/>
        </w:rPr>
        <w:t>ا بإذنه، أمسك عنا السقم والمرض، وجميع أنواع البلاء، وإذا كثرت الزلازل، فصم ال</w:t>
      </w:r>
      <w:r w:rsidR="00876312">
        <w:rPr>
          <w:rFonts w:hint="cs"/>
          <w:rtl/>
        </w:rPr>
        <w:t>أ</w:t>
      </w:r>
      <w:r w:rsidR="003B0815">
        <w:rPr>
          <w:rtl/>
        </w:rPr>
        <w:t>ربعاء والخميس والجمعة، وتب إلى الله وراجع، واشر على إخوانك بذلك، فإنها تسكن بإذن الله تعالى</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زيادة: يكون. </w:t>
      </w:r>
    </w:p>
    <w:p w:rsidR="002465B3" w:rsidRDefault="002465B3" w:rsidP="002465B3">
      <w:pPr>
        <w:pStyle w:val="libFootnote"/>
        <w:rPr>
          <w:rtl/>
        </w:rPr>
      </w:pPr>
      <w:r>
        <w:rPr>
          <w:rtl/>
        </w:rPr>
        <w:t>(2)</w:t>
      </w:r>
      <w:r w:rsidR="003B0815">
        <w:rPr>
          <w:rtl/>
        </w:rPr>
        <w:t xml:space="preserve"> وفيه زيادة: له. </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وعنه في البحارج 91 ص 156 ح 13. </w:t>
      </w:r>
    </w:p>
    <w:p w:rsidR="003B0815" w:rsidRDefault="002465B3" w:rsidP="00876312">
      <w:pPr>
        <w:pStyle w:val="libFootnote"/>
        <w:rPr>
          <w:rtl/>
        </w:rPr>
      </w:pPr>
      <w:r>
        <w:rPr>
          <w:rtl/>
        </w:rPr>
        <w:t>(1)</w:t>
      </w:r>
      <w:r w:rsidR="003B0815">
        <w:rPr>
          <w:rtl/>
        </w:rPr>
        <w:t xml:space="preserve"> </w:t>
      </w:r>
      <w:r w:rsidR="00876312">
        <w:rPr>
          <w:rFonts w:hint="cs"/>
          <w:rtl/>
        </w:rPr>
        <w:t>إ</w:t>
      </w:r>
      <w:r w:rsidR="003B0815">
        <w:rPr>
          <w:rtl/>
        </w:rPr>
        <w:t xml:space="preserve">قتباس من سورة فاطر 35: 41. </w:t>
      </w:r>
    </w:p>
    <w:p w:rsidR="00EE5CBA" w:rsidRDefault="003B0815" w:rsidP="00876312">
      <w:pPr>
        <w:pStyle w:val="Heading2Center"/>
        <w:rPr>
          <w:rtl/>
        </w:rPr>
      </w:pPr>
      <w:r>
        <w:rPr>
          <w:rtl/>
        </w:rPr>
        <w:br w:type="page"/>
      </w:r>
      <w:r w:rsidR="00FD0467">
        <w:rPr>
          <w:rtl/>
        </w:rPr>
        <w:lastRenderedPageBreak/>
        <w:t xml:space="preserve"> </w:t>
      </w:r>
      <w:bookmarkStart w:id="97" w:name="_Toc366285066"/>
      <w:r w:rsidR="00FD0467">
        <w:rPr>
          <w:rtl/>
        </w:rPr>
        <w:t xml:space="preserve">11 - </w:t>
      </w:r>
      <w:r w:rsidR="00556A70" w:rsidRPr="00556A70">
        <w:rPr>
          <w:rStyle w:val="libAlaemHeading2Char"/>
          <w:rtl/>
        </w:rPr>
        <w:t>(</w:t>
      </w:r>
      <w:r w:rsidR="00FD0467">
        <w:rPr>
          <w:rtl/>
        </w:rPr>
        <w:t xml:space="preserve"> </w:t>
      </w:r>
      <w:r>
        <w:rPr>
          <w:rtl/>
        </w:rPr>
        <w:t>باب استحباب رفع الصوت بالتكبير، عند الريح العاصف، وسؤال خيرها، وال</w:t>
      </w:r>
      <w:r w:rsidR="00876312">
        <w:rPr>
          <w:rFonts w:hint="cs"/>
          <w:rtl/>
        </w:rPr>
        <w:t>إ</w:t>
      </w:r>
      <w:r>
        <w:rPr>
          <w:rtl/>
        </w:rPr>
        <w:t>ستعاذة من شرها، وذكر اله عند خوف الصاعقة</w:t>
      </w:r>
      <w:r w:rsidR="00556A70" w:rsidRPr="00556A70">
        <w:rPr>
          <w:rStyle w:val="libAlaemHeading2Char"/>
          <w:rtl/>
        </w:rPr>
        <w:t xml:space="preserve"> )</w:t>
      </w:r>
      <w:bookmarkEnd w:id="97"/>
      <w:r>
        <w:rPr>
          <w:rtl/>
        </w:rPr>
        <w:t xml:space="preserve"> </w:t>
      </w:r>
    </w:p>
    <w:p w:rsidR="00EE5CBA" w:rsidRDefault="00EE5CBA" w:rsidP="00876312">
      <w:pPr>
        <w:pStyle w:val="libNormal"/>
        <w:rPr>
          <w:rtl/>
        </w:rPr>
      </w:pPr>
      <w:r>
        <w:rPr>
          <w:rtl/>
        </w:rPr>
        <w:t xml:space="preserve">6710 / 1 - </w:t>
      </w:r>
      <w:r w:rsidR="003B0815">
        <w:rPr>
          <w:rtl/>
        </w:rPr>
        <w:t>الحسن بن فضل الطبرسي في مكارم ال</w:t>
      </w:r>
      <w:r w:rsidR="00876312">
        <w:rPr>
          <w:rFonts w:hint="cs"/>
          <w:rtl/>
        </w:rPr>
        <w:t>أ</w:t>
      </w:r>
      <w:r w:rsidR="003B0815">
        <w:rPr>
          <w:rtl/>
        </w:rPr>
        <w:t xml:space="preserve">خلاق: قال: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إذا هب</w:t>
      </w:r>
      <w:r w:rsidR="00876312">
        <w:rPr>
          <w:rFonts w:hint="cs"/>
          <w:rtl/>
        </w:rPr>
        <w:t>ّ</w:t>
      </w:r>
      <w:r w:rsidR="003B0815">
        <w:rPr>
          <w:rtl/>
        </w:rPr>
        <w:t xml:space="preserve">ت الرياح فأكثر من التكبير، وقل: اللهم إني أسألك </w:t>
      </w:r>
      <w:r w:rsidR="00FD0467">
        <w:rPr>
          <w:rtl/>
        </w:rPr>
        <w:t>[</w:t>
      </w:r>
      <w:r w:rsidR="003B0815">
        <w:rPr>
          <w:rtl/>
        </w:rPr>
        <w:t xml:space="preserve"> خير </w:t>
      </w:r>
      <w:r w:rsidR="00FD0467">
        <w:rPr>
          <w:rtl/>
        </w:rPr>
        <w:t>]</w:t>
      </w:r>
      <w:r w:rsidR="003B0815">
        <w:rPr>
          <w:rtl/>
        </w:rPr>
        <w:t xml:space="preserve"> </w:t>
      </w:r>
      <w:r w:rsidR="002465B3" w:rsidRPr="002465B3">
        <w:rPr>
          <w:rStyle w:val="libFootnotenumChar"/>
          <w:rtl/>
        </w:rPr>
        <w:t>(1)</w:t>
      </w:r>
      <w:r w:rsidR="003B0815">
        <w:rPr>
          <w:rtl/>
        </w:rPr>
        <w:t xml:space="preserve"> ما هاجت به الرياح وخير ما فيها، وأعوذ بك من شر</w:t>
      </w:r>
      <w:r w:rsidR="00876312">
        <w:rPr>
          <w:rFonts w:hint="cs"/>
          <w:rtl/>
        </w:rPr>
        <w:t>ّ</w:t>
      </w:r>
      <w:r w:rsidR="003B0815">
        <w:rPr>
          <w:rtl/>
        </w:rPr>
        <w:t>ها وشر</w:t>
      </w:r>
      <w:r w:rsidR="00876312">
        <w:rPr>
          <w:rFonts w:hint="cs"/>
          <w:rtl/>
        </w:rPr>
        <w:t>ّ</w:t>
      </w:r>
      <w:r w:rsidR="003B0815">
        <w:rPr>
          <w:rtl/>
        </w:rPr>
        <w:t xml:space="preserve"> ما فيها، اللهم اجعلها علينا رحمة، وعلى الكافرين عذابا</w:t>
      </w:r>
      <w:r w:rsidR="00876312">
        <w:rPr>
          <w:rFonts w:hint="cs"/>
          <w:rtl/>
        </w:rPr>
        <w:t>ً</w:t>
      </w:r>
      <w:r w:rsidR="003B0815">
        <w:rPr>
          <w:rtl/>
        </w:rPr>
        <w:t xml:space="preserve"> </w:t>
      </w:r>
      <w:r w:rsidR="00FD0467">
        <w:rPr>
          <w:rtl/>
        </w:rPr>
        <w:t>[</w:t>
      </w:r>
      <w:r w:rsidR="003B0815">
        <w:rPr>
          <w:rtl/>
        </w:rPr>
        <w:t xml:space="preserve"> وصلى الله على وآل </w:t>
      </w:r>
      <w:r w:rsidR="00152F9D">
        <w:rPr>
          <w:rtl/>
        </w:rPr>
        <w:t>محمّد</w:t>
      </w:r>
      <w:r w:rsidR="003B0815">
        <w:rPr>
          <w:rtl/>
        </w:rPr>
        <w:t xml:space="preserve"> </w:t>
      </w:r>
      <w:r w:rsidR="00FD0467">
        <w:rPr>
          <w:rtl/>
        </w:rPr>
        <w:t>]</w:t>
      </w:r>
      <w:r w:rsidR="003B0815">
        <w:rPr>
          <w:rtl/>
        </w:rPr>
        <w:t xml:space="preserve"> </w:t>
      </w:r>
      <w:r w:rsidR="002465B3" w:rsidRPr="002465B3">
        <w:rPr>
          <w:rStyle w:val="libFootnotenumChar"/>
          <w:rtl/>
        </w:rPr>
        <w:t>(2</w:t>
      </w:r>
      <w:r w:rsidR="002E7A42">
        <w:rPr>
          <w:rStyle w:val="libFootnotenumChar"/>
          <w:rtl/>
        </w:rPr>
        <w:t>)</w:t>
      </w:r>
      <w:r w:rsidR="00876312">
        <w:rPr>
          <w:rFonts w:hint="cs"/>
          <w:rtl/>
        </w:rPr>
        <w:t xml:space="preserve"> »</w:t>
      </w:r>
      <w:r w:rsidR="003B0815">
        <w:rPr>
          <w:rtl/>
        </w:rPr>
        <w:t xml:space="preserve">. </w:t>
      </w:r>
    </w:p>
    <w:p w:rsidR="00FD0467" w:rsidRDefault="00EE5CBA" w:rsidP="003B0815">
      <w:pPr>
        <w:pStyle w:val="libNormal"/>
        <w:rPr>
          <w:rtl/>
        </w:rPr>
      </w:pPr>
      <w:r>
        <w:rPr>
          <w:rtl/>
        </w:rPr>
        <w:t xml:space="preserve">6711 / 2 - </w:t>
      </w:r>
      <w:r w:rsidR="003B0815">
        <w:rPr>
          <w:rtl/>
        </w:rPr>
        <w:t xml:space="preserve">كتاب جعفر بن </w:t>
      </w:r>
      <w:r w:rsidR="00152F9D">
        <w:rPr>
          <w:rtl/>
        </w:rPr>
        <w:t>محمّد</w:t>
      </w:r>
      <w:r w:rsidR="003B0815">
        <w:rPr>
          <w:rtl/>
        </w:rPr>
        <w:t xml:space="preserve"> بن شريح: عن </w:t>
      </w:r>
      <w:r w:rsidR="00152F9D">
        <w:rPr>
          <w:rtl/>
        </w:rPr>
        <w:t>عبدالله</w:t>
      </w:r>
      <w:r w:rsidR="003B0815">
        <w:rPr>
          <w:rtl/>
        </w:rPr>
        <w:t xml:space="preserve"> بن طلحة،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الصاعقة لا تصيب ذاكرا</w:t>
      </w:r>
      <w:r w:rsidR="00876312">
        <w:rPr>
          <w:rFonts w:hint="cs"/>
          <w:rtl/>
        </w:rPr>
        <w:t>ً</w:t>
      </w:r>
      <w:r w:rsidR="003B0815">
        <w:rPr>
          <w:rtl/>
        </w:rPr>
        <w:t xml:space="preserve"> لله</w:t>
      </w:r>
      <w:r w:rsidR="00E85503">
        <w:rPr>
          <w:rtl/>
        </w:rPr>
        <w:t xml:space="preserve"> »</w:t>
      </w:r>
      <w:r w:rsidR="003B0815">
        <w:rPr>
          <w:rtl/>
        </w:rPr>
        <w:t>.</w:t>
      </w:r>
      <w:r w:rsidR="00FD0467">
        <w:rPr>
          <w:rtl/>
        </w:rPr>
        <w:t xml:space="preserve"> </w:t>
      </w:r>
    </w:p>
    <w:p w:rsidR="00EE5CBA" w:rsidRDefault="00FD0467" w:rsidP="00876312">
      <w:pPr>
        <w:pStyle w:val="Heading2Center"/>
        <w:rPr>
          <w:rtl/>
        </w:rPr>
      </w:pPr>
      <w:r>
        <w:rPr>
          <w:rtl/>
        </w:rPr>
        <w:t xml:space="preserve"> </w:t>
      </w:r>
      <w:bookmarkStart w:id="98" w:name="_Toc366285067"/>
      <w:r>
        <w:rPr>
          <w:rtl/>
        </w:rPr>
        <w:t xml:space="preserve">12 - </w:t>
      </w:r>
      <w:r w:rsidR="00556A70" w:rsidRPr="00556A70">
        <w:rPr>
          <w:rStyle w:val="libAlaemHeading2Char"/>
          <w:rtl/>
        </w:rPr>
        <w:t>(</w:t>
      </w:r>
      <w:r>
        <w:rPr>
          <w:rtl/>
        </w:rPr>
        <w:t xml:space="preserve"> </w:t>
      </w:r>
      <w:r w:rsidR="003B0815">
        <w:rPr>
          <w:rtl/>
        </w:rPr>
        <w:t>باب عدم جواز سب</w:t>
      </w:r>
      <w:r w:rsidR="00876312">
        <w:rPr>
          <w:rFonts w:hint="cs"/>
          <w:rtl/>
        </w:rPr>
        <w:t>ّ</w:t>
      </w:r>
      <w:r w:rsidR="003B0815">
        <w:rPr>
          <w:rtl/>
        </w:rPr>
        <w:t xml:space="preserve"> الرياح والجبال، والساعات، وال</w:t>
      </w:r>
      <w:r w:rsidR="00876312">
        <w:rPr>
          <w:rFonts w:hint="cs"/>
          <w:rtl/>
        </w:rPr>
        <w:t>أ</w:t>
      </w:r>
      <w:r w:rsidR="003B0815">
        <w:rPr>
          <w:rtl/>
        </w:rPr>
        <w:t>يام، والليالي، والدنيا، واستحباب توقي البرد في أو</w:t>
      </w:r>
      <w:r w:rsidR="00876312">
        <w:rPr>
          <w:rFonts w:hint="cs"/>
          <w:rtl/>
        </w:rPr>
        <w:t>ّ</w:t>
      </w:r>
      <w:r w:rsidR="003B0815">
        <w:rPr>
          <w:rtl/>
        </w:rPr>
        <w:t>له، لا في آخره</w:t>
      </w:r>
      <w:r w:rsidR="00556A70" w:rsidRPr="00556A70">
        <w:rPr>
          <w:rStyle w:val="libAlaemHeading2Char"/>
          <w:rtl/>
        </w:rPr>
        <w:t xml:space="preserve"> )</w:t>
      </w:r>
      <w:bookmarkEnd w:id="98"/>
      <w:r w:rsidR="003B0815">
        <w:rPr>
          <w:rtl/>
        </w:rPr>
        <w:t xml:space="preserve"> </w:t>
      </w:r>
    </w:p>
    <w:p w:rsidR="003B0815" w:rsidRDefault="00EE5CBA" w:rsidP="003B0815">
      <w:pPr>
        <w:pStyle w:val="libNormal"/>
        <w:rPr>
          <w:rtl/>
        </w:rPr>
      </w:pPr>
      <w:r>
        <w:rPr>
          <w:rtl/>
        </w:rPr>
        <w:t xml:space="preserve">6712 / 1 - </w:t>
      </w:r>
      <w:r w:rsidR="00152F9D">
        <w:rPr>
          <w:rtl/>
        </w:rPr>
        <w:t>محمّد</w:t>
      </w:r>
      <w:r w:rsidR="003B0815">
        <w:rPr>
          <w:rtl/>
        </w:rPr>
        <w:t xml:space="preserve"> بن مسعود العياشي في تفسيره: عن ابن وكيع، عن رجل،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لا تسب</w:t>
      </w:r>
      <w:r w:rsidR="00876312">
        <w:rPr>
          <w:rFonts w:hint="cs"/>
          <w:rtl/>
        </w:rPr>
        <w:t>ّ</w:t>
      </w:r>
      <w:r w:rsidR="003B0815">
        <w:rPr>
          <w:rtl/>
        </w:rPr>
        <w:t>وا الريح، فإنها بشر، وإنها نذر، وإنها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- 11</w:t>
      </w:r>
      <w:r w:rsidR="003B0815">
        <w:rPr>
          <w:rtl/>
        </w:rPr>
        <w:t xml:space="preserve"> </w:t>
      </w:r>
    </w:p>
    <w:p w:rsidR="002465B3" w:rsidRDefault="002465B3" w:rsidP="00876312">
      <w:pPr>
        <w:pStyle w:val="libFootnote0"/>
        <w:rPr>
          <w:rtl/>
        </w:rPr>
      </w:pPr>
      <w:r>
        <w:rPr>
          <w:rtl/>
        </w:rPr>
        <w:t>1 -</w:t>
      </w:r>
      <w:r w:rsidR="003B0815">
        <w:rPr>
          <w:rtl/>
        </w:rPr>
        <w:t xml:space="preserve"> مكارم ال</w:t>
      </w:r>
      <w:r w:rsidR="00876312">
        <w:rPr>
          <w:rFonts w:hint="cs"/>
          <w:rtl/>
        </w:rPr>
        <w:t>أ</w:t>
      </w:r>
      <w:r w:rsidR="003B0815">
        <w:rPr>
          <w:rtl/>
        </w:rPr>
        <w:t xml:space="preserve">خلاق ص 353.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2 -</w:t>
      </w:r>
      <w:r w:rsidR="003B0815">
        <w:rPr>
          <w:rtl/>
        </w:rPr>
        <w:t xml:space="preserve"> كتاب جعفر بن </w:t>
      </w:r>
      <w:r w:rsidR="00152F9D">
        <w:rPr>
          <w:rtl/>
        </w:rPr>
        <w:t>محمّد</w:t>
      </w:r>
      <w:r w:rsidR="003B0815">
        <w:rPr>
          <w:rtl/>
        </w:rPr>
        <w:t xml:space="preserve"> بن شريح ص 77. </w:t>
      </w:r>
    </w:p>
    <w:p w:rsidR="002465B3" w:rsidRDefault="00FD0467" w:rsidP="00FD0467">
      <w:pPr>
        <w:pStyle w:val="libFootnoteCenterBold"/>
        <w:rPr>
          <w:rtl/>
        </w:rPr>
      </w:pPr>
      <w:r>
        <w:rPr>
          <w:rtl/>
        </w:rPr>
        <w:t>الباب - 12</w:t>
      </w:r>
      <w:r w:rsidR="003B0815">
        <w:rPr>
          <w:rtl/>
        </w:rPr>
        <w:t xml:space="preserve"> </w:t>
      </w:r>
    </w:p>
    <w:p w:rsidR="003B0815" w:rsidRDefault="002465B3" w:rsidP="002465B3">
      <w:pPr>
        <w:pStyle w:val="libFootnote0"/>
        <w:rPr>
          <w:rtl/>
        </w:rPr>
      </w:pPr>
      <w:r>
        <w:rPr>
          <w:rtl/>
        </w:rPr>
        <w:t>1 -</w:t>
      </w:r>
      <w:r w:rsidR="003B0815">
        <w:rPr>
          <w:rtl/>
        </w:rPr>
        <w:t xml:space="preserve"> تفسير العياشي ج 2 ص 239 ح 4. </w:t>
      </w:r>
    </w:p>
    <w:p w:rsidR="00EE5CBA" w:rsidRDefault="003B0815" w:rsidP="00876312">
      <w:pPr>
        <w:pStyle w:val="libNormal0"/>
        <w:rPr>
          <w:rtl/>
        </w:rPr>
      </w:pPr>
      <w:r>
        <w:rPr>
          <w:rtl/>
        </w:rPr>
        <w:br w:type="page"/>
      </w:r>
      <w:r>
        <w:rPr>
          <w:rtl/>
        </w:rPr>
        <w:lastRenderedPageBreak/>
        <w:t>لواقح، فاسألوا الله من خيرها، وتعو</w:t>
      </w:r>
      <w:r w:rsidR="00876312">
        <w:rPr>
          <w:rFonts w:hint="cs"/>
          <w:rtl/>
        </w:rPr>
        <w:t>ّ</w:t>
      </w:r>
      <w:r>
        <w:rPr>
          <w:rtl/>
        </w:rPr>
        <w:t>ذوا به من شرها</w:t>
      </w:r>
      <w:r w:rsidR="00E85503">
        <w:rPr>
          <w:rtl/>
        </w:rPr>
        <w:t xml:space="preserve"> »</w:t>
      </w:r>
      <w:r>
        <w:rPr>
          <w:rtl/>
        </w:rPr>
        <w:t xml:space="preserve">. </w:t>
      </w:r>
    </w:p>
    <w:p w:rsidR="00EE5CBA" w:rsidRDefault="00EE5CBA" w:rsidP="00876312">
      <w:pPr>
        <w:pStyle w:val="libNormal"/>
        <w:rPr>
          <w:rtl/>
        </w:rPr>
      </w:pPr>
      <w:r>
        <w:rPr>
          <w:rtl/>
        </w:rPr>
        <w:t xml:space="preserve">6713 / 2 - </w:t>
      </w:r>
      <w:r w:rsidR="003B0815">
        <w:rPr>
          <w:rtl/>
        </w:rPr>
        <w:t>ابن أبي جمهور ال</w:t>
      </w:r>
      <w:r w:rsidR="00876312">
        <w:rPr>
          <w:rFonts w:hint="cs"/>
          <w:rtl/>
        </w:rPr>
        <w:t>أ</w:t>
      </w:r>
      <w:r w:rsidR="003B0815">
        <w:rPr>
          <w:rtl/>
        </w:rPr>
        <w:t>حسائي في عوالي الل</w:t>
      </w:r>
      <w:r w:rsidR="00876312">
        <w:rPr>
          <w:rFonts w:hint="cs"/>
          <w:rtl/>
        </w:rPr>
        <w:t>آ</w:t>
      </w:r>
      <w:r w:rsidR="003B0815">
        <w:rPr>
          <w:rtl/>
        </w:rPr>
        <w:t xml:space="preserve">لي: 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لا تسب</w:t>
      </w:r>
      <w:r w:rsidR="00876312">
        <w:rPr>
          <w:rFonts w:hint="cs"/>
          <w:rtl/>
        </w:rPr>
        <w:t>ّ</w:t>
      </w:r>
      <w:r w:rsidR="003B0815">
        <w:rPr>
          <w:rtl/>
        </w:rPr>
        <w:t>وا الريح، فإن</w:t>
      </w:r>
      <w:r w:rsidR="00876312">
        <w:rPr>
          <w:rFonts w:hint="cs"/>
          <w:rtl/>
        </w:rPr>
        <w:t>ّ</w:t>
      </w:r>
      <w:r w:rsidR="003B0815">
        <w:rPr>
          <w:rtl/>
        </w:rPr>
        <w:t>ها من نفس الرحمن</w:t>
      </w:r>
      <w:r w:rsidR="00E85503">
        <w:rPr>
          <w:rtl/>
        </w:rPr>
        <w:t xml:space="preserve"> »</w:t>
      </w:r>
      <w:r w:rsidR="003B0815">
        <w:rPr>
          <w:rtl/>
        </w:rPr>
        <w:t xml:space="preserve">. </w:t>
      </w:r>
    </w:p>
    <w:p w:rsidR="00FD0467" w:rsidRDefault="00EE5CBA" w:rsidP="003B0815">
      <w:pPr>
        <w:pStyle w:val="libNormal"/>
        <w:rPr>
          <w:rtl/>
        </w:rPr>
      </w:pPr>
      <w:r>
        <w:rPr>
          <w:rtl/>
        </w:rPr>
        <w:t xml:space="preserve">6714 / 3 - </w:t>
      </w:r>
      <w:r w:rsidR="003B0815">
        <w:rPr>
          <w:rtl/>
        </w:rPr>
        <w:t xml:space="preserve">وعن ابن عباس قال: لعن رجل الريح عند رسول الله </w:t>
      </w:r>
      <w:r w:rsidR="00FD0467" w:rsidRPr="00FD0467">
        <w:rPr>
          <w:rStyle w:val="libAlaemChar"/>
          <w:rtl/>
        </w:rPr>
        <w:t>صلى‌الله‌عليه‌وآله‌</w:t>
      </w:r>
      <w:r w:rsidR="003B0815">
        <w:rPr>
          <w:rtl/>
        </w:rPr>
        <w:t xml:space="preserve">، فقال: </w:t>
      </w:r>
      <w:r w:rsidR="00E85503">
        <w:rPr>
          <w:rtl/>
        </w:rPr>
        <w:t xml:space="preserve">« </w:t>
      </w:r>
      <w:r w:rsidR="003B0815">
        <w:rPr>
          <w:rtl/>
        </w:rPr>
        <w:t>لا تلعن الريح، فإنها مأمورة، وإنه من لعن شيئا</w:t>
      </w:r>
      <w:r w:rsidR="00876312">
        <w:rPr>
          <w:rFonts w:hint="cs"/>
          <w:rtl/>
        </w:rPr>
        <w:t>ً</w:t>
      </w:r>
      <w:r w:rsidR="003B0815">
        <w:rPr>
          <w:rtl/>
        </w:rPr>
        <w:t xml:space="preserve"> ليس له بأهل، رجعت اللعنة عليه</w:t>
      </w:r>
      <w:r w:rsidR="00E85503">
        <w:rPr>
          <w:rtl/>
        </w:rPr>
        <w:t xml:space="preserve"> »</w:t>
      </w:r>
      <w:r w:rsidR="003B0815">
        <w:rPr>
          <w:rtl/>
        </w:rPr>
        <w:t>.</w:t>
      </w:r>
      <w:r w:rsidR="00FD0467">
        <w:rPr>
          <w:rtl/>
        </w:rPr>
        <w:t xml:space="preserve"> </w:t>
      </w:r>
    </w:p>
    <w:p w:rsidR="00EE5CBA" w:rsidRDefault="00FD0467" w:rsidP="00876312">
      <w:pPr>
        <w:pStyle w:val="Heading2Center"/>
        <w:rPr>
          <w:rtl/>
        </w:rPr>
      </w:pPr>
      <w:r>
        <w:rPr>
          <w:rtl/>
        </w:rPr>
        <w:t xml:space="preserve"> </w:t>
      </w:r>
      <w:bookmarkStart w:id="99" w:name="_Toc366285068"/>
      <w:r>
        <w:rPr>
          <w:rtl/>
        </w:rPr>
        <w:t xml:space="preserve">13 - </w:t>
      </w:r>
      <w:r w:rsidR="00556A70" w:rsidRPr="00556A70">
        <w:rPr>
          <w:rStyle w:val="libAlaemHeading2Char"/>
          <w:rtl/>
        </w:rPr>
        <w:t>(</w:t>
      </w:r>
      <w:r>
        <w:rPr>
          <w:rtl/>
        </w:rPr>
        <w:t xml:space="preserve"> </w:t>
      </w:r>
      <w:r w:rsidR="003B0815">
        <w:rPr>
          <w:rtl/>
        </w:rPr>
        <w:t>باب نوادر ما يتعلق بأبواب صلاة الكسوف وال</w:t>
      </w:r>
      <w:r w:rsidR="00876312">
        <w:rPr>
          <w:rFonts w:hint="cs"/>
          <w:rtl/>
        </w:rPr>
        <w:t>آ</w:t>
      </w:r>
      <w:r w:rsidR="003B0815">
        <w:rPr>
          <w:rtl/>
        </w:rPr>
        <w:t>يات</w:t>
      </w:r>
      <w:r w:rsidR="00556A70" w:rsidRPr="00556A70">
        <w:rPr>
          <w:rStyle w:val="libAlaemHeading2Char"/>
          <w:rtl/>
        </w:rPr>
        <w:t xml:space="preserve"> )</w:t>
      </w:r>
      <w:bookmarkEnd w:id="99"/>
      <w:r w:rsidR="003B0815">
        <w:rPr>
          <w:rtl/>
        </w:rPr>
        <w:t xml:space="preserve"> </w:t>
      </w:r>
    </w:p>
    <w:p w:rsidR="003B0815" w:rsidRDefault="00EE5CBA" w:rsidP="003B0815">
      <w:pPr>
        <w:pStyle w:val="libNormal"/>
        <w:rPr>
          <w:rtl/>
        </w:rPr>
      </w:pPr>
      <w:r>
        <w:rPr>
          <w:rtl/>
        </w:rPr>
        <w:t xml:space="preserve">6715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سئل عن كسوف أصاب قوما</w:t>
      </w:r>
      <w:r w:rsidR="00876312">
        <w:rPr>
          <w:rFonts w:hint="cs"/>
          <w:rtl/>
        </w:rPr>
        <w:t>ً</w:t>
      </w:r>
      <w:r w:rsidR="003B0815">
        <w:rPr>
          <w:rtl/>
        </w:rPr>
        <w:t xml:space="preserve"> وهم في سفر، فلم يصل</w:t>
      </w:r>
      <w:r w:rsidR="00876312">
        <w:rPr>
          <w:rFonts w:hint="cs"/>
          <w:rtl/>
        </w:rPr>
        <w:t>ّ</w:t>
      </w:r>
      <w:r w:rsidR="003B0815">
        <w:rPr>
          <w:rtl/>
        </w:rPr>
        <w:t xml:space="preserve">وا له، قال: </w:t>
      </w:r>
      <w:r w:rsidR="00E85503">
        <w:rPr>
          <w:rtl/>
        </w:rPr>
        <w:t xml:space="preserve">« </w:t>
      </w:r>
      <w:r w:rsidR="003B0815">
        <w:rPr>
          <w:rtl/>
        </w:rPr>
        <w:t>كان ينبغي لهم أن يصل</w:t>
      </w:r>
      <w:r w:rsidR="00876312">
        <w:rPr>
          <w:rFonts w:hint="cs"/>
          <w:rtl/>
        </w:rPr>
        <w:t>ّ</w:t>
      </w:r>
      <w:r w:rsidR="003B0815">
        <w:rPr>
          <w:rtl/>
        </w:rPr>
        <w:t>وا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876312">
      <w:pPr>
        <w:pStyle w:val="libFootnote0"/>
        <w:rPr>
          <w:rtl/>
        </w:rPr>
      </w:pPr>
      <w:r>
        <w:rPr>
          <w:rtl/>
        </w:rPr>
        <w:t>2 -</w:t>
      </w:r>
      <w:r w:rsidR="003B0815">
        <w:rPr>
          <w:rtl/>
        </w:rPr>
        <w:t xml:space="preserve"> عوالي الل</w:t>
      </w:r>
      <w:r w:rsidR="00876312">
        <w:rPr>
          <w:rFonts w:hint="cs"/>
          <w:rtl/>
        </w:rPr>
        <w:t>آ</w:t>
      </w:r>
      <w:r w:rsidR="003B0815">
        <w:rPr>
          <w:rtl/>
        </w:rPr>
        <w:t xml:space="preserve">لي ج 1 ص 51 ح 73. </w:t>
      </w:r>
    </w:p>
    <w:p w:rsidR="002465B3" w:rsidRDefault="002465B3" w:rsidP="00876312">
      <w:pPr>
        <w:pStyle w:val="libFootnote0"/>
        <w:rPr>
          <w:rtl/>
        </w:rPr>
      </w:pPr>
      <w:r>
        <w:rPr>
          <w:rtl/>
        </w:rPr>
        <w:t>3 -</w:t>
      </w:r>
      <w:r w:rsidR="003B0815">
        <w:rPr>
          <w:rtl/>
        </w:rPr>
        <w:t xml:space="preserve"> عوالي الل</w:t>
      </w:r>
      <w:r w:rsidR="00876312">
        <w:rPr>
          <w:rFonts w:hint="cs"/>
          <w:rtl/>
        </w:rPr>
        <w:t>آ</w:t>
      </w:r>
      <w:r w:rsidR="003B0815">
        <w:rPr>
          <w:rtl/>
        </w:rPr>
        <w:t xml:space="preserve">لي ج 1 ص 173 ح 203. </w:t>
      </w:r>
    </w:p>
    <w:p w:rsidR="002465B3" w:rsidRDefault="00FD0467" w:rsidP="00FD0467">
      <w:pPr>
        <w:pStyle w:val="libFootnoteCenterBold"/>
        <w:rPr>
          <w:rtl/>
        </w:rPr>
      </w:pPr>
      <w:r>
        <w:rPr>
          <w:rtl/>
        </w:rPr>
        <w:t>الباب - 13</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202، وعنه في البحار ج 91 ص 167. </w:t>
      </w:r>
    </w:p>
    <w:p w:rsidR="00FD0467" w:rsidRDefault="00D85C4F" w:rsidP="00876312">
      <w:pPr>
        <w:pStyle w:val="Heading1Center"/>
        <w:rPr>
          <w:rtl/>
        </w:rPr>
      </w:pPr>
      <w:r>
        <w:rPr>
          <w:rtl/>
        </w:rPr>
        <w:br w:type="page"/>
      </w:r>
      <w:r w:rsidR="003B0815">
        <w:rPr>
          <w:rtl/>
        </w:rPr>
        <w:lastRenderedPageBreak/>
        <w:br w:type="page"/>
      </w:r>
      <w:bookmarkStart w:id="100" w:name="_Toc366285069"/>
      <w:r w:rsidR="003B0815">
        <w:rPr>
          <w:rtl/>
        </w:rPr>
        <w:lastRenderedPageBreak/>
        <w:t>أبواب صلاة ال</w:t>
      </w:r>
      <w:r w:rsidR="00876312">
        <w:rPr>
          <w:rFonts w:hint="cs"/>
          <w:rtl/>
        </w:rPr>
        <w:t>إ</w:t>
      </w:r>
      <w:r w:rsidR="003B0815">
        <w:rPr>
          <w:rtl/>
        </w:rPr>
        <w:t>ستسقاء</w:t>
      </w:r>
      <w:bookmarkEnd w:id="100"/>
      <w:r w:rsidR="00FD0467">
        <w:rPr>
          <w:rtl/>
        </w:rPr>
        <w:t xml:space="preserve"> </w:t>
      </w:r>
    </w:p>
    <w:p w:rsidR="00EE5CBA" w:rsidRDefault="00FD0467" w:rsidP="00FD0467">
      <w:pPr>
        <w:pStyle w:val="Heading2Center"/>
        <w:rPr>
          <w:rtl/>
        </w:rPr>
      </w:pPr>
      <w:r>
        <w:rPr>
          <w:rtl/>
        </w:rPr>
        <w:t xml:space="preserve"> </w:t>
      </w:r>
      <w:bookmarkStart w:id="101" w:name="_Toc366285070"/>
      <w:r>
        <w:rPr>
          <w:rtl/>
        </w:rPr>
        <w:t xml:space="preserve">1 - </w:t>
      </w:r>
      <w:r w:rsidR="00556A70" w:rsidRPr="00556A70">
        <w:rPr>
          <w:rStyle w:val="libAlaemHeading2Char"/>
          <w:rtl/>
        </w:rPr>
        <w:t>(</w:t>
      </w:r>
      <w:r>
        <w:rPr>
          <w:rtl/>
        </w:rPr>
        <w:t xml:space="preserve"> </w:t>
      </w:r>
      <w:r w:rsidR="003B0815">
        <w:rPr>
          <w:rtl/>
        </w:rPr>
        <w:t>باب استحبابها، وكيفي</w:t>
      </w:r>
      <w:r w:rsidR="00436CB8">
        <w:rPr>
          <w:rFonts w:hint="cs"/>
          <w:rtl/>
        </w:rPr>
        <w:t>ّ</w:t>
      </w:r>
      <w:r w:rsidR="003B0815">
        <w:rPr>
          <w:rtl/>
        </w:rPr>
        <w:t>تها، وجملة من أحكامها</w:t>
      </w:r>
      <w:r w:rsidR="00556A70" w:rsidRPr="00556A70">
        <w:rPr>
          <w:rStyle w:val="libAlaemHeading2Char"/>
          <w:rtl/>
        </w:rPr>
        <w:t xml:space="preserve"> )</w:t>
      </w:r>
      <w:bookmarkEnd w:id="101"/>
      <w:r w:rsidR="003B0815">
        <w:rPr>
          <w:rtl/>
        </w:rPr>
        <w:t xml:space="preserve"> </w:t>
      </w:r>
    </w:p>
    <w:p w:rsidR="00EE5CBA" w:rsidRDefault="00EE5CBA" w:rsidP="00877DFF">
      <w:pPr>
        <w:pStyle w:val="libNormal"/>
        <w:rPr>
          <w:rtl/>
        </w:rPr>
      </w:pPr>
      <w:r>
        <w:rPr>
          <w:rtl/>
        </w:rPr>
        <w:t xml:space="preserve">6716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مضت السن</w:t>
      </w:r>
      <w:r w:rsidR="00877DFF">
        <w:rPr>
          <w:rFonts w:hint="cs"/>
          <w:rtl/>
        </w:rPr>
        <w:t>ّ</w:t>
      </w:r>
      <w:r w:rsidR="003B0815">
        <w:rPr>
          <w:rtl/>
        </w:rPr>
        <w:t>ة في ال</w:t>
      </w:r>
      <w:r w:rsidR="00877DFF">
        <w:rPr>
          <w:rFonts w:hint="cs"/>
          <w:rtl/>
        </w:rPr>
        <w:t>إ</w:t>
      </w:r>
      <w:r w:rsidR="003B0815">
        <w:rPr>
          <w:rtl/>
        </w:rPr>
        <w:t xml:space="preserve">ستسقاء، أن يقوم </w:t>
      </w:r>
      <w:r w:rsidR="00AA1F1C">
        <w:rPr>
          <w:rtl/>
        </w:rPr>
        <w:t>الإمام</w:t>
      </w:r>
      <w:r w:rsidR="003B0815">
        <w:rPr>
          <w:rtl/>
        </w:rPr>
        <w:t xml:space="preserve"> فيصل</w:t>
      </w:r>
      <w:r w:rsidR="00877DFF">
        <w:rPr>
          <w:rFonts w:hint="cs"/>
          <w:rtl/>
        </w:rPr>
        <w:t>ّ</w:t>
      </w:r>
      <w:r w:rsidR="003B0815">
        <w:rPr>
          <w:rtl/>
        </w:rPr>
        <w:t>ي ركعتين، ثم يستسقي بالناس</w:t>
      </w:r>
      <w:r w:rsidR="00E85503">
        <w:rPr>
          <w:rtl/>
        </w:rPr>
        <w:t xml:space="preserve"> »</w:t>
      </w:r>
      <w:r w:rsidR="003B0815">
        <w:rPr>
          <w:rtl/>
        </w:rPr>
        <w:t xml:space="preserve">. </w:t>
      </w:r>
    </w:p>
    <w:p w:rsidR="003B0815" w:rsidRDefault="00EE5CBA" w:rsidP="003B0815">
      <w:pPr>
        <w:pStyle w:val="libNormal"/>
        <w:rPr>
          <w:rtl/>
        </w:rPr>
      </w:pPr>
      <w:r>
        <w:rPr>
          <w:rtl/>
        </w:rPr>
        <w:t xml:space="preserve">6717 / 2 - </w:t>
      </w:r>
      <w:r w:rsidR="003B0815">
        <w:rPr>
          <w:rtl/>
        </w:rPr>
        <w:t xml:space="preserve">وبهذا </w:t>
      </w:r>
      <w:r w:rsidR="00152F9D">
        <w:rPr>
          <w:rtl/>
        </w:rPr>
        <w:t>الإسناد</w:t>
      </w:r>
      <w:r w:rsidR="003B0815">
        <w:rPr>
          <w:rtl/>
        </w:rPr>
        <w:t>: أن عليا</w:t>
      </w:r>
      <w:r w:rsidR="00877DFF">
        <w:rPr>
          <w:rFonts w:hint="cs"/>
          <w:rtl/>
        </w:rPr>
        <w:t>ً</w:t>
      </w:r>
      <w:r w:rsidR="003B0815">
        <w:rPr>
          <w:rtl/>
        </w:rPr>
        <w:t xml:space="preserve"> </w:t>
      </w:r>
      <w:r w:rsidR="00FD0467" w:rsidRPr="00FD0467">
        <w:rPr>
          <w:rStyle w:val="libAlaemChar"/>
          <w:rtl/>
        </w:rPr>
        <w:t>عليه‌السلام</w:t>
      </w:r>
      <w:r w:rsidR="003B0815">
        <w:rPr>
          <w:rtl/>
        </w:rPr>
        <w:t xml:space="preserve">، كان إذا استسقى، يدعو بهذا الدعاء: </w:t>
      </w:r>
      <w:r w:rsidR="00E85503">
        <w:rPr>
          <w:rtl/>
        </w:rPr>
        <w:t xml:space="preserve">« </w:t>
      </w:r>
      <w:r w:rsidR="003B0815">
        <w:rPr>
          <w:rtl/>
        </w:rPr>
        <w:t xml:space="preserve">اللهم انشر علينا رحمتك، بالغيث العميق </w:t>
      </w:r>
      <w:r w:rsidR="002465B3" w:rsidRPr="002465B3">
        <w:rPr>
          <w:rStyle w:val="libFootnotenumChar"/>
          <w:rtl/>
        </w:rPr>
        <w:t>(1)</w:t>
      </w:r>
      <w:r w:rsidR="003B0815">
        <w:rPr>
          <w:rtl/>
        </w:rPr>
        <w:t xml:space="preserve"> والسحاب الفتيق، ومن</w:t>
      </w:r>
      <w:r w:rsidR="00877DFF">
        <w:rPr>
          <w:rFonts w:hint="cs"/>
          <w:rtl/>
        </w:rPr>
        <w:t>ّ</w:t>
      </w:r>
      <w:r w:rsidR="003B0815">
        <w:rPr>
          <w:rtl/>
        </w:rPr>
        <w:t xml:space="preserve"> على عبادك بينوع الثمرة، واحي عبادك وبلادك ببلوغ الزهرة، واشهد ملائكتك الكرام السفرة، بسقيا منك نافعا</w:t>
      </w:r>
      <w:r w:rsidR="00877DFF">
        <w:rPr>
          <w:rFonts w:hint="cs"/>
          <w:rtl/>
        </w:rPr>
        <w:t>ً</w:t>
      </w:r>
      <w:r w:rsidR="003B0815">
        <w:rPr>
          <w:rtl/>
        </w:rPr>
        <w:t>، دائما</w:t>
      </w:r>
      <w:r w:rsidR="00877DFF">
        <w:rPr>
          <w:rFonts w:hint="cs"/>
          <w:rtl/>
        </w:rPr>
        <w:t>ً</w:t>
      </w:r>
      <w:r w:rsidR="003B0815">
        <w:rPr>
          <w:rtl/>
        </w:rPr>
        <w:t xml:space="preserve"> غزره، واسعا</w:t>
      </w:r>
      <w:r w:rsidR="00877DFF">
        <w:rPr>
          <w:rFonts w:hint="cs"/>
          <w:rtl/>
        </w:rPr>
        <w:t>ً</w:t>
      </w:r>
      <w:r w:rsidR="003B0815">
        <w:rPr>
          <w:rtl/>
        </w:rPr>
        <w:t xml:space="preserve"> دره، وابلا</w:t>
      </w:r>
      <w:r w:rsidR="00877DFF">
        <w:rPr>
          <w:rFonts w:hint="cs"/>
          <w:rtl/>
        </w:rPr>
        <w:t>ً</w:t>
      </w:r>
      <w:r w:rsidR="003B0815">
        <w:rPr>
          <w:rtl/>
        </w:rPr>
        <w:t xml:space="preserve"> </w:t>
      </w:r>
      <w:r w:rsidR="002465B3" w:rsidRPr="002465B3">
        <w:rPr>
          <w:rStyle w:val="libFootnotenumChar"/>
          <w:rtl/>
        </w:rPr>
        <w:t>(2)</w:t>
      </w:r>
      <w:r w:rsidR="003B0815">
        <w:rPr>
          <w:rtl/>
        </w:rPr>
        <w:t xml:space="preserve"> سريعا</w:t>
      </w:r>
      <w:r w:rsidR="00877DFF">
        <w:rPr>
          <w:rFonts w:hint="cs"/>
          <w:rtl/>
        </w:rPr>
        <w:t>ً</w:t>
      </w:r>
      <w:r w:rsidR="003B0815">
        <w:rPr>
          <w:rtl/>
        </w:rPr>
        <w:t xml:space="preserve"> وجلا</w:t>
      </w:r>
      <w:r w:rsidR="00877DFF">
        <w:rPr>
          <w:rFonts w:hint="cs"/>
          <w:rtl/>
        </w:rPr>
        <w:t>ً</w:t>
      </w:r>
      <w:r w:rsidR="003B0815">
        <w:rPr>
          <w:rtl/>
        </w:rPr>
        <w:t xml:space="preserve"> </w:t>
      </w:r>
      <w:r w:rsidR="002465B3" w:rsidRPr="002465B3">
        <w:rPr>
          <w:rStyle w:val="libFootnotenumChar"/>
          <w:rtl/>
        </w:rPr>
        <w:t>(3)</w:t>
      </w:r>
      <w:r w:rsidR="003B0815">
        <w:rPr>
          <w:rtl/>
        </w:rPr>
        <w:t xml:space="preserve">، تحيي </w:t>
      </w:r>
      <w:r w:rsidR="002465B3" w:rsidRPr="002465B3">
        <w:rPr>
          <w:rStyle w:val="libFootnotenumChar"/>
          <w:rtl/>
        </w:rPr>
        <w:t>(4)</w:t>
      </w:r>
      <w:r w:rsidR="003B0815">
        <w:rPr>
          <w:rtl/>
        </w:rPr>
        <w:t xml:space="preserve"> به</w:t>
      </w:r>
    </w:p>
    <w:p w:rsidR="002465B3" w:rsidRDefault="00152F9D" w:rsidP="00152F9D">
      <w:pPr>
        <w:pStyle w:val="libLine"/>
        <w:rPr>
          <w:rtl/>
        </w:rPr>
      </w:pPr>
      <w:r>
        <w:rPr>
          <w:rtl/>
        </w:rPr>
        <w:t>____________________________</w:t>
      </w:r>
    </w:p>
    <w:p w:rsidR="002465B3" w:rsidRDefault="00877DFF" w:rsidP="00877DFF">
      <w:pPr>
        <w:pStyle w:val="libFootnoteCenterBold"/>
        <w:rPr>
          <w:rtl/>
        </w:rPr>
      </w:pPr>
      <w:r>
        <w:rPr>
          <w:rFonts w:hint="cs"/>
          <w:rtl/>
        </w:rPr>
        <w:t>أ</w:t>
      </w:r>
      <w:r w:rsidR="003B0815">
        <w:rPr>
          <w:rtl/>
        </w:rPr>
        <w:t>بواب صلاة ال</w:t>
      </w:r>
      <w:r>
        <w:rPr>
          <w:rFonts w:hint="cs"/>
          <w:rtl/>
        </w:rPr>
        <w:t>إ</w:t>
      </w:r>
      <w:r w:rsidR="003B0815">
        <w:rPr>
          <w:rtl/>
        </w:rPr>
        <w:t xml:space="preserve">ستسقاء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الجعفريات ص 49. </w:t>
      </w:r>
    </w:p>
    <w:p w:rsidR="002465B3" w:rsidRDefault="002465B3" w:rsidP="002465B3">
      <w:pPr>
        <w:pStyle w:val="libFootnote0"/>
        <w:rPr>
          <w:rtl/>
        </w:rPr>
      </w:pPr>
      <w:r>
        <w:rPr>
          <w:rtl/>
        </w:rPr>
        <w:t>2 -</w:t>
      </w:r>
      <w:r w:rsidR="003B0815">
        <w:rPr>
          <w:rtl/>
        </w:rPr>
        <w:t xml:space="preserve"> الجعفريات ص 49. </w:t>
      </w:r>
    </w:p>
    <w:p w:rsidR="002465B3" w:rsidRDefault="002465B3" w:rsidP="002465B3">
      <w:pPr>
        <w:pStyle w:val="libFootnote"/>
        <w:rPr>
          <w:rtl/>
        </w:rPr>
      </w:pPr>
      <w:r>
        <w:rPr>
          <w:rtl/>
        </w:rPr>
        <w:t>(1)</w:t>
      </w:r>
      <w:r w:rsidR="003B0815">
        <w:rPr>
          <w:rtl/>
        </w:rPr>
        <w:t xml:space="preserve"> في نسخة: البعيق، منه (قد</w:t>
      </w:r>
      <w:r w:rsidR="00877DFF">
        <w:rPr>
          <w:rFonts w:hint="cs"/>
          <w:rtl/>
        </w:rPr>
        <w:t>ّ</w:t>
      </w:r>
      <w:r w:rsidR="003B0815">
        <w:rPr>
          <w:rtl/>
        </w:rPr>
        <w:t xml:space="preserve">ه). والباعق: المطر الذي يفاجئ بوابل (لسان العرب ج 10 ص 22)، وفي المصدر المعبو. </w:t>
      </w:r>
    </w:p>
    <w:p w:rsidR="002465B3" w:rsidRDefault="002465B3" w:rsidP="002465B3">
      <w:pPr>
        <w:pStyle w:val="libFootnote"/>
        <w:rPr>
          <w:rtl/>
        </w:rPr>
      </w:pPr>
      <w:r>
        <w:rPr>
          <w:rtl/>
        </w:rPr>
        <w:t>(2)</w:t>
      </w:r>
      <w:r w:rsidR="003B0815">
        <w:rPr>
          <w:rtl/>
        </w:rPr>
        <w:t xml:space="preserve"> الوابل: المطر الشديد الضخم (لسان العرب ج 11 ص 720). </w:t>
      </w:r>
    </w:p>
    <w:p w:rsidR="002465B3" w:rsidRDefault="002465B3" w:rsidP="002465B3">
      <w:pPr>
        <w:pStyle w:val="libFootnote"/>
        <w:rPr>
          <w:rtl/>
        </w:rPr>
      </w:pPr>
      <w:r>
        <w:rPr>
          <w:rtl/>
        </w:rPr>
        <w:t>(3)</w:t>
      </w:r>
      <w:r w:rsidR="003B0815">
        <w:rPr>
          <w:rtl/>
        </w:rPr>
        <w:t xml:space="preserve"> الوجيل والموجل: حفرة يستنقع فيها الماء (لسان العرب ج 11 ص 723). واستظهر المصن</w:t>
      </w:r>
      <w:r w:rsidR="00877DFF">
        <w:rPr>
          <w:rFonts w:hint="cs"/>
          <w:rtl/>
        </w:rPr>
        <w:t>ّ</w:t>
      </w:r>
      <w:r w:rsidR="003B0815">
        <w:rPr>
          <w:rtl/>
        </w:rPr>
        <w:t>ف (قد</w:t>
      </w:r>
      <w:r w:rsidR="00877DFF">
        <w:rPr>
          <w:rFonts w:hint="cs"/>
          <w:rtl/>
        </w:rPr>
        <w:t>ّ</w:t>
      </w:r>
      <w:r w:rsidR="003B0815">
        <w:rPr>
          <w:rtl/>
        </w:rPr>
        <w:t>ه): دجلا</w:t>
      </w:r>
      <w:r w:rsidR="00877DFF">
        <w:rPr>
          <w:rFonts w:hint="cs"/>
          <w:rtl/>
        </w:rPr>
        <w:t>ً</w:t>
      </w:r>
      <w:r w:rsidR="003B0815">
        <w:rPr>
          <w:rtl/>
        </w:rPr>
        <w:t xml:space="preserve">. </w:t>
      </w:r>
    </w:p>
    <w:p w:rsidR="003B0815" w:rsidRDefault="002465B3" w:rsidP="002465B3">
      <w:pPr>
        <w:pStyle w:val="libFootnote"/>
        <w:rPr>
          <w:rtl/>
        </w:rPr>
      </w:pPr>
      <w:r>
        <w:rPr>
          <w:rtl/>
        </w:rPr>
        <w:t>(4)</w:t>
      </w:r>
      <w:r w:rsidR="003B0815">
        <w:rPr>
          <w:rtl/>
        </w:rPr>
        <w:t xml:space="preserve"> في نسخة النوادر: وحيا، منه (قد</w:t>
      </w:r>
      <w:r w:rsidR="00877DFF">
        <w:rPr>
          <w:rFonts w:hint="cs"/>
          <w:rtl/>
        </w:rPr>
        <w:t>ّ</w:t>
      </w:r>
      <w:r w:rsidR="003B0815">
        <w:rPr>
          <w:rtl/>
        </w:rPr>
        <w:t xml:space="preserve">ه). </w:t>
      </w:r>
    </w:p>
    <w:p w:rsidR="00877DFF" w:rsidRDefault="003B0815" w:rsidP="00877DFF">
      <w:pPr>
        <w:pStyle w:val="libNormal0"/>
        <w:rPr>
          <w:rtl/>
        </w:rPr>
      </w:pPr>
      <w:r>
        <w:rPr>
          <w:rtl/>
        </w:rPr>
        <w:br w:type="page"/>
      </w:r>
      <w:r>
        <w:rPr>
          <w:rtl/>
        </w:rPr>
        <w:lastRenderedPageBreak/>
        <w:t>ما قد مات، وترد</w:t>
      </w:r>
      <w:r w:rsidR="00877DFF">
        <w:rPr>
          <w:rFonts w:hint="cs"/>
          <w:rtl/>
        </w:rPr>
        <w:t>ّ</w:t>
      </w:r>
      <w:r>
        <w:rPr>
          <w:rtl/>
        </w:rPr>
        <w:t xml:space="preserve"> به ما قد فات، وتخرج به ما هو آت، وتوس</w:t>
      </w:r>
      <w:r w:rsidR="00877DFF">
        <w:rPr>
          <w:rFonts w:hint="cs"/>
          <w:rtl/>
        </w:rPr>
        <w:t>ّ</w:t>
      </w:r>
      <w:r>
        <w:rPr>
          <w:rtl/>
        </w:rPr>
        <w:t>ع لنا به في ال</w:t>
      </w:r>
      <w:r w:rsidR="00877DFF">
        <w:rPr>
          <w:rFonts w:hint="cs"/>
          <w:rtl/>
        </w:rPr>
        <w:t>أ</w:t>
      </w:r>
      <w:r>
        <w:rPr>
          <w:rtl/>
        </w:rPr>
        <w:t>قوات، سحابا</w:t>
      </w:r>
      <w:r w:rsidR="00877DFF">
        <w:rPr>
          <w:rFonts w:hint="cs"/>
          <w:rtl/>
        </w:rPr>
        <w:t>ً</w:t>
      </w:r>
      <w:r>
        <w:rPr>
          <w:rtl/>
        </w:rPr>
        <w:t xml:space="preserve"> متراكبا</w:t>
      </w:r>
      <w:r w:rsidR="00877DFF">
        <w:rPr>
          <w:rFonts w:hint="cs"/>
          <w:rtl/>
        </w:rPr>
        <w:t>ً</w:t>
      </w:r>
      <w:r>
        <w:rPr>
          <w:rtl/>
        </w:rPr>
        <w:t xml:space="preserve"> هنيئا</w:t>
      </w:r>
      <w:r w:rsidR="00877DFF">
        <w:rPr>
          <w:rFonts w:hint="cs"/>
          <w:rtl/>
        </w:rPr>
        <w:t>ً</w:t>
      </w:r>
      <w:r>
        <w:rPr>
          <w:rtl/>
        </w:rPr>
        <w:t xml:space="preserve"> مرئا</w:t>
      </w:r>
      <w:r w:rsidR="00877DFF">
        <w:rPr>
          <w:rFonts w:hint="cs"/>
          <w:rtl/>
        </w:rPr>
        <w:t>ً</w:t>
      </w:r>
      <w:r>
        <w:rPr>
          <w:rtl/>
        </w:rPr>
        <w:t xml:space="preserve"> طبقا</w:t>
      </w:r>
      <w:r w:rsidR="00877DFF">
        <w:rPr>
          <w:rFonts w:hint="cs"/>
          <w:rtl/>
        </w:rPr>
        <w:t>ً</w:t>
      </w:r>
      <w:r>
        <w:rPr>
          <w:rtl/>
        </w:rPr>
        <w:t xml:space="preserve"> مجل</w:t>
      </w:r>
      <w:r w:rsidR="00877DFF">
        <w:rPr>
          <w:rFonts w:hint="cs"/>
          <w:rtl/>
        </w:rPr>
        <w:t>ّ</w:t>
      </w:r>
      <w:r>
        <w:rPr>
          <w:rtl/>
        </w:rPr>
        <w:t>لا</w:t>
      </w:r>
      <w:r w:rsidR="00877DFF">
        <w:rPr>
          <w:rFonts w:hint="cs"/>
          <w:rtl/>
        </w:rPr>
        <w:t>ً</w:t>
      </w:r>
      <w:r>
        <w:rPr>
          <w:rtl/>
        </w:rPr>
        <w:t xml:space="preserve"> </w:t>
      </w:r>
      <w:r w:rsidR="002465B3" w:rsidRPr="002465B3">
        <w:rPr>
          <w:rStyle w:val="libFootnotenumChar"/>
          <w:rtl/>
        </w:rPr>
        <w:t>(5)</w:t>
      </w:r>
      <w:r>
        <w:rPr>
          <w:rtl/>
        </w:rPr>
        <w:t xml:space="preserve">، غير ملط </w:t>
      </w:r>
      <w:r w:rsidR="002465B3" w:rsidRPr="002465B3">
        <w:rPr>
          <w:rStyle w:val="libFootnotenumChar"/>
          <w:rtl/>
        </w:rPr>
        <w:t>(6)</w:t>
      </w:r>
      <w:r>
        <w:rPr>
          <w:rtl/>
        </w:rPr>
        <w:t xml:space="preserve"> ودقه </w:t>
      </w:r>
      <w:r w:rsidR="002465B3" w:rsidRPr="002465B3">
        <w:rPr>
          <w:rStyle w:val="libFootnotenumChar"/>
          <w:rtl/>
        </w:rPr>
        <w:t>(7)</w:t>
      </w:r>
      <w:r>
        <w:rPr>
          <w:rtl/>
        </w:rPr>
        <w:t>، ولا خل</w:t>
      </w:r>
      <w:r w:rsidR="00877DFF">
        <w:rPr>
          <w:rFonts w:hint="cs"/>
          <w:rtl/>
        </w:rPr>
        <w:t>ّ</w:t>
      </w:r>
      <w:r>
        <w:rPr>
          <w:rtl/>
        </w:rPr>
        <w:t xml:space="preserve">ب برقه </w:t>
      </w:r>
      <w:r w:rsidR="002465B3" w:rsidRPr="002465B3">
        <w:rPr>
          <w:rStyle w:val="libFootnotenumChar"/>
          <w:rtl/>
        </w:rPr>
        <w:t>(8)</w:t>
      </w:r>
      <w:r w:rsidR="00877DFF">
        <w:rPr>
          <w:rtl/>
        </w:rPr>
        <w:t>، اللهم اسقنا غيث</w:t>
      </w:r>
      <w:r>
        <w:rPr>
          <w:rtl/>
        </w:rPr>
        <w:t>ا</w:t>
      </w:r>
      <w:r w:rsidR="00877DFF">
        <w:rPr>
          <w:rFonts w:hint="cs"/>
          <w:rtl/>
        </w:rPr>
        <w:t>ً</w:t>
      </w:r>
      <w:r>
        <w:rPr>
          <w:rtl/>
        </w:rPr>
        <w:t xml:space="preserve"> مريعا</w:t>
      </w:r>
      <w:r w:rsidR="00877DFF">
        <w:rPr>
          <w:rFonts w:hint="cs"/>
          <w:rtl/>
        </w:rPr>
        <w:t>ً</w:t>
      </w:r>
      <w:r>
        <w:rPr>
          <w:rtl/>
        </w:rPr>
        <w:t xml:space="preserve"> ممرعا</w:t>
      </w:r>
      <w:r w:rsidR="00877DFF">
        <w:rPr>
          <w:rFonts w:hint="cs"/>
          <w:rtl/>
        </w:rPr>
        <w:t>ً</w:t>
      </w:r>
      <w:r>
        <w:rPr>
          <w:rtl/>
        </w:rPr>
        <w:t xml:space="preserve"> عديما</w:t>
      </w:r>
      <w:r w:rsidR="00877DFF">
        <w:rPr>
          <w:rFonts w:hint="cs"/>
          <w:rtl/>
        </w:rPr>
        <w:t>ً</w:t>
      </w:r>
      <w:r>
        <w:rPr>
          <w:rtl/>
        </w:rPr>
        <w:t xml:space="preserve"> </w:t>
      </w:r>
      <w:r w:rsidR="002465B3" w:rsidRPr="002465B3">
        <w:rPr>
          <w:rStyle w:val="libFootnotenumChar"/>
          <w:rtl/>
        </w:rPr>
        <w:t>(9)</w:t>
      </w:r>
      <w:r>
        <w:rPr>
          <w:rtl/>
        </w:rPr>
        <w:t xml:space="preserve"> واسعا</w:t>
      </w:r>
      <w:r w:rsidR="00877DFF">
        <w:rPr>
          <w:rFonts w:hint="cs"/>
          <w:rtl/>
        </w:rPr>
        <w:t>ً</w:t>
      </w:r>
      <w:r>
        <w:rPr>
          <w:rtl/>
        </w:rPr>
        <w:t xml:space="preserve"> غزيرا</w:t>
      </w:r>
      <w:r w:rsidR="00877DFF">
        <w:rPr>
          <w:rFonts w:hint="cs"/>
          <w:rtl/>
        </w:rPr>
        <w:t>ً</w:t>
      </w:r>
      <w:r>
        <w:rPr>
          <w:rtl/>
        </w:rPr>
        <w:t xml:space="preserve">، يرو به البهم، ويجبر به الهم </w:t>
      </w:r>
      <w:r w:rsidR="002465B3" w:rsidRPr="002465B3">
        <w:rPr>
          <w:rStyle w:val="libFootnotenumChar"/>
          <w:rtl/>
        </w:rPr>
        <w:t>(10)</w:t>
      </w:r>
      <w:r>
        <w:rPr>
          <w:rtl/>
        </w:rPr>
        <w:t>، اسقنا سقيا</w:t>
      </w:r>
      <w:r w:rsidR="00877DFF">
        <w:rPr>
          <w:rFonts w:hint="cs"/>
          <w:rtl/>
        </w:rPr>
        <w:t>ً</w:t>
      </w:r>
      <w:r>
        <w:rPr>
          <w:rtl/>
        </w:rPr>
        <w:t xml:space="preserve"> تسيل منه الرضاب </w:t>
      </w:r>
      <w:r w:rsidR="002465B3" w:rsidRPr="002465B3">
        <w:rPr>
          <w:rStyle w:val="libFootnotenumChar"/>
          <w:rtl/>
        </w:rPr>
        <w:t>(11)</w:t>
      </w:r>
      <w:r>
        <w:rPr>
          <w:rtl/>
        </w:rPr>
        <w:t>، ويمل</w:t>
      </w:r>
      <w:r w:rsidR="00877DFF">
        <w:rPr>
          <w:rFonts w:hint="cs"/>
          <w:rtl/>
        </w:rPr>
        <w:t>أ</w:t>
      </w:r>
      <w:r>
        <w:rPr>
          <w:rtl/>
        </w:rPr>
        <w:t xml:space="preserve"> منه الحباب </w:t>
      </w:r>
      <w:r w:rsidR="002465B3" w:rsidRPr="002465B3">
        <w:rPr>
          <w:rStyle w:val="libFootnotenumChar"/>
          <w:rtl/>
        </w:rPr>
        <w:t>(12)</w:t>
      </w:r>
      <w:r>
        <w:rPr>
          <w:rtl/>
        </w:rPr>
        <w:t>، وتفج</w:t>
      </w:r>
      <w:r w:rsidR="00877DFF">
        <w:rPr>
          <w:rFonts w:hint="cs"/>
          <w:rtl/>
        </w:rPr>
        <w:t>ّ</w:t>
      </w:r>
      <w:r>
        <w:rPr>
          <w:rtl/>
        </w:rPr>
        <w:t>ر منه ال</w:t>
      </w:r>
      <w:r w:rsidR="00877DFF">
        <w:rPr>
          <w:rFonts w:hint="cs"/>
          <w:rtl/>
        </w:rPr>
        <w:t>أ</w:t>
      </w:r>
      <w:r>
        <w:rPr>
          <w:rtl/>
        </w:rPr>
        <w:t>نهار، وتنبت به ال</w:t>
      </w:r>
      <w:r w:rsidR="00877DFF">
        <w:rPr>
          <w:rFonts w:hint="cs"/>
          <w:rtl/>
        </w:rPr>
        <w:t>أ</w:t>
      </w:r>
      <w:r>
        <w:rPr>
          <w:rtl/>
        </w:rPr>
        <w:t>شجار، وترخص به ال</w:t>
      </w:r>
      <w:r w:rsidR="00877DFF">
        <w:rPr>
          <w:rFonts w:hint="cs"/>
          <w:rtl/>
        </w:rPr>
        <w:t>أ</w:t>
      </w:r>
      <w:r>
        <w:rPr>
          <w:rtl/>
        </w:rPr>
        <w:t>سعار، في جميع ال</w:t>
      </w:r>
      <w:r w:rsidR="00877DFF">
        <w:rPr>
          <w:rFonts w:hint="cs"/>
          <w:rtl/>
        </w:rPr>
        <w:t>أ</w:t>
      </w:r>
      <w:r>
        <w:rPr>
          <w:rtl/>
        </w:rPr>
        <w:t>مصار، وتنعش به البهائم والخلق، وتنبت به الزرع، وتدر</w:t>
      </w:r>
      <w:r w:rsidR="00877DFF">
        <w:rPr>
          <w:rFonts w:hint="cs"/>
          <w:rtl/>
        </w:rPr>
        <w:t>ّ</w:t>
      </w:r>
      <w:r>
        <w:rPr>
          <w:rtl/>
        </w:rPr>
        <w:t xml:space="preserve"> به الضرع، وتزدنا به قو</w:t>
      </w:r>
      <w:r w:rsidR="00877DFF">
        <w:rPr>
          <w:rFonts w:hint="cs"/>
          <w:rtl/>
        </w:rPr>
        <w:t>ّ</w:t>
      </w:r>
      <w:r>
        <w:rPr>
          <w:rtl/>
        </w:rPr>
        <w:t xml:space="preserve">ة إلى قوتك </w:t>
      </w:r>
      <w:r w:rsidR="002465B3" w:rsidRPr="002465B3">
        <w:rPr>
          <w:rStyle w:val="libFootnotenumChar"/>
          <w:rtl/>
        </w:rPr>
        <w:t>(13)</w:t>
      </w:r>
      <w:r>
        <w:rPr>
          <w:rtl/>
        </w:rPr>
        <w:t>، اللهم لا تجعل ظل</w:t>
      </w:r>
      <w:r w:rsidR="00877DFF">
        <w:rPr>
          <w:rFonts w:hint="cs"/>
          <w:rtl/>
        </w:rPr>
        <w:t>ّ</w:t>
      </w:r>
      <w:r>
        <w:rPr>
          <w:rtl/>
        </w:rPr>
        <w:t>ه علينا سموما</w:t>
      </w:r>
      <w:r w:rsidR="00877DFF">
        <w:rPr>
          <w:rFonts w:hint="cs"/>
          <w:rtl/>
        </w:rPr>
        <w:t>ً</w:t>
      </w:r>
      <w:r>
        <w:rPr>
          <w:rtl/>
        </w:rPr>
        <w:t xml:space="preserve">، ولا تجعل برده علينا حسوما، ولا تجعل ضره </w:t>
      </w:r>
      <w:r w:rsidR="002465B3" w:rsidRPr="002465B3">
        <w:rPr>
          <w:rStyle w:val="libFootnotenumChar"/>
          <w:rtl/>
        </w:rPr>
        <w:t>(14)</w:t>
      </w:r>
      <w:r>
        <w:rPr>
          <w:rtl/>
        </w:rPr>
        <w:t>، علينا رجوما</w:t>
      </w:r>
      <w:r w:rsidR="00877DFF">
        <w:rPr>
          <w:rFonts w:hint="cs"/>
          <w:rtl/>
        </w:rPr>
        <w:t>ً</w:t>
      </w:r>
      <w:r>
        <w:rPr>
          <w:rtl/>
        </w:rPr>
        <w:t>، ولا ماءه علينا أجاجا</w:t>
      </w:r>
      <w:r w:rsidR="00877DFF">
        <w:rPr>
          <w:rFonts w:hint="cs"/>
          <w:rtl/>
        </w:rPr>
        <w:t>ً</w:t>
      </w:r>
      <w:r>
        <w:rPr>
          <w:rtl/>
        </w:rPr>
        <w:t>، اللهم ارزقنا من بركات السموات وال</w:t>
      </w:r>
      <w:r w:rsidR="00877DFF">
        <w:rPr>
          <w:rFonts w:hint="cs"/>
          <w:rtl/>
        </w:rPr>
        <w:t>أ</w:t>
      </w:r>
      <w:r>
        <w:rPr>
          <w:rtl/>
        </w:rPr>
        <w:t>رض</w:t>
      </w:r>
      <w:r w:rsidR="00E85503">
        <w:rPr>
          <w:rtl/>
        </w:rPr>
        <w:t xml:space="preserve"> »</w:t>
      </w:r>
      <w:r>
        <w:rPr>
          <w:rtl/>
        </w:rPr>
        <w:t xml:space="preserve">. </w:t>
      </w:r>
    </w:p>
    <w:p w:rsidR="003B0815" w:rsidRDefault="003B0815" w:rsidP="00877DFF">
      <w:pPr>
        <w:pStyle w:val="libNormal"/>
        <w:rPr>
          <w:rtl/>
        </w:rPr>
      </w:pPr>
      <w:r>
        <w:rPr>
          <w:rtl/>
        </w:rPr>
        <w:t xml:space="preserve">السيد الراوندي في نوادره: بإسناده عن موسى بن جعفر، عن آبائه، عن علي </w:t>
      </w:r>
      <w:r w:rsidR="00FD0467" w:rsidRPr="00FD0467">
        <w:rPr>
          <w:rStyle w:val="libAlaemChar"/>
          <w:rtl/>
        </w:rPr>
        <w:t>عليهم‌السلام</w:t>
      </w:r>
      <w:r>
        <w:rPr>
          <w:rtl/>
        </w:rPr>
        <w:t>، مثل ال</w:t>
      </w:r>
      <w:r w:rsidR="00877DFF">
        <w:rPr>
          <w:rFonts w:hint="cs"/>
          <w:rtl/>
        </w:rPr>
        <w:t>أ</w:t>
      </w:r>
      <w:r>
        <w:rPr>
          <w:rtl/>
        </w:rPr>
        <w:t xml:space="preserve">ول والثاني، باختلاف في بعض الكلمات </w:t>
      </w:r>
      <w:r w:rsidR="002465B3" w:rsidRPr="002465B3">
        <w:rPr>
          <w:rStyle w:val="libFootnotenumChar"/>
          <w:rtl/>
        </w:rPr>
        <w:t>(15)</w:t>
      </w:r>
      <w:r>
        <w:rPr>
          <w:rtl/>
        </w:rPr>
        <w:t>.</w:t>
      </w:r>
    </w:p>
    <w:p w:rsidR="002465B3" w:rsidRDefault="00152F9D" w:rsidP="00152F9D">
      <w:pPr>
        <w:pStyle w:val="libLine"/>
        <w:rPr>
          <w:rtl/>
        </w:rPr>
      </w:pPr>
      <w:r>
        <w:rPr>
          <w:rtl/>
        </w:rPr>
        <w:t>____________________________</w:t>
      </w:r>
    </w:p>
    <w:p w:rsidR="002465B3" w:rsidRDefault="002465B3" w:rsidP="00877DFF">
      <w:pPr>
        <w:pStyle w:val="libFootnote"/>
        <w:rPr>
          <w:rtl/>
        </w:rPr>
      </w:pPr>
      <w:r>
        <w:rPr>
          <w:rtl/>
        </w:rPr>
        <w:t>(5)</w:t>
      </w:r>
      <w:r w:rsidR="003B0815">
        <w:rPr>
          <w:rtl/>
        </w:rPr>
        <w:t xml:space="preserve"> المجل</w:t>
      </w:r>
      <w:r w:rsidR="00877DFF">
        <w:rPr>
          <w:rFonts w:hint="cs"/>
          <w:rtl/>
        </w:rPr>
        <w:t>ّ</w:t>
      </w:r>
      <w:r w:rsidR="003B0815">
        <w:rPr>
          <w:rtl/>
        </w:rPr>
        <w:t>ل: اسحاب الذي يعم ال</w:t>
      </w:r>
      <w:r w:rsidR="00877DFF">
        <w:rPr>
          <w:rFonts w:hint="cs"/>
          <w:rtl/>
        </w:rPr>
        <w:t>أ</w:t>
      </w:r>
      <w:r w:rsidR="003B0815">
        <w:rPr>
          <w:rtl/>
        </w:rPr>
        <w:t xml:space="preserve">رض بالمطر (لسان العرب ج 11 ص 118). </w:t>
      </w:r>
    </w:p>
    <w:p w:rsidR="002465B3" w:rsidRDefault="002465B3" w:rsidP="002465B3">
      <w:pPr>
        <w:pStyle w:val="libFootnote"/>
        <w:rPr>
          <w:rtl/>
        </w:rPr>
      </w:pPr>
      <w:r>
        <w:rPr>
          <w:rtl/>
        </w:rPr>
        <w:t>(6)</w:t>
      </w:r>
      <w:r w:rsidR="003B0815">
        <w:rPr>
          <w:rtl/>
        </w:rPr>
        <w:t xml:space="preserve"> في نسخة النوادر: مضر، منه قد</w:t>
      </w:r>
      <w:r w:rsidR="00877DFF">
        <w:rPr>
          <w:rFonts w:hint="cs"/>
          <w:rtl/>
        </w:rPr>
        <w:t>ّ</w:t>
      </w:r>
      <w:r w:rsidR="003B0815">
        <w:rPr>
          <w:rtl/>
        </w:rPr>
        <w:t xml:space="preserve">ه. </w:t>
      </w:r>
    </w:p>
    <w:p w:rsidR="002465B3" w:rsidRDefault="002465B3" w:rsidP="002465B3">
      <w:pPr>
        <w:pStyle w:val="libFootnote"/>
        <w:rPr>
          <w:rtl/>
        </w:rPr>
      </w:pPr>
      <w:r>
        <w:rPr>
          <w:rtl/>
        </w:rPr>
        <w:t>(7)</w:t>
      </w:r>
      <w:r w:rsidR="003B0815">
        <w:rPr>
          <w:rtl/>
        </w:rPr>
        <w:t xml:space="preserve"> الودق: المطر كل</w:t>
      </w:r>
      <w:r w:rsidR="00877DFF">
        <w:rPr>
          <w:rFonts w:hint="cs"/>
          <w:rtl/>
        </w:rPr>
        <w:t>ّ</w:t>
      </w:r>
      <w:r w:rsidR="003B0815">
        <w:rPr>
          <w:rtl/>
        </w:rPr>
        <w:t>ه شديده وهي</w:t>
      </w:r>
      <w:r w:rsidR="00877DFF">
        <w:rPr>
          <w:rFonts w:hint="cs"/>
          <w:rtl/>
        </w:rPr>
        <w:t>ّ</w:t>
      </w:r>
      <w:r w:rsidR="003B0815">
        <w:rPr>
          <w:rtl/>
        </w:rPr>
        <w:t xml:space="preserve">نه (لسان العرب ج 10 ص 373). </w:t>
      </w:r>
    </w:p>
    <w:p w:rsidR="002465B3" w:rsidRDefault="002465B3" w:rsidP="002465B3">
      <w:pPr>
        <w:pStyle w:val="libFootnote"/>
        <w:rPr>
          <w:rtl/>
        </w:rPr>
      </w:pPr>
      <w:r>
        <w:rPr>
          <w:rtl/>
        </w:rPr>
        <w:t>(8)</w:t>
      </w:r>
      <w:r w:rsidR="003B0815">
        <w:rPr>
          <w:rtl/>
        </w:rPr>
        <w:t xml:space="preserve"> برق خ</w:t>
      </w:r>
      <w:r w:rsidR="00877DFF">
        <w:rPr>
          <w:rFonts w:hint="cs"/>
          <w:rtl/>
        </w:rPr>
        <w:t>ُ</w:t>
      </w:r>
      <w:r w:rsidR="003B0815">
        <w:rPr>
          <w:rtl/>
        </w:rPr>
        <w:t>ل</w:t>
      </w:r>
      <w:r w:rsidR="00877DFF">
        <w:rPr>
          <w:rFonts w:hint="cs"/>
          <w:rtl/>
        </w:rPr>
        <w:t>ّ</w:t>
      </w:r>
      <w:r w:rsidR="003B0815">
        <w:rPr>
          <w:rtl/>
        </w:rPr>
        <w:t xml:space="preserve">ب: وهو الذي ليس فيه مطر (لسان العرب ج 10 ص 15). </w:t>
      </w:r>
    </w:p>
    <w:p w:rsidR="002465B3" w:rsidRDefault="002465B3" w:rsidP="002465B3">
      <w:pPr>
        <w:pStyle w:val="libFootnote"/>
        <w:rPr>
          <w:rtl/>
        </w:rPr>
      </w:pPr>
      <w:r>
        <w:rPr>
          <w:rtl/>
        </w:rPr>
        <w:t>(9)</w:t>
      </w:r>
      <w:r w:rsidR="003B0815">
        <w:rPr>
          <w:rtl/>
        </w:rPr>
        <w:t xml:space="preserve"> في نسخة: عريضا</w:t>
      </w:r>
      <w:r w:rsidR="00877DFF">
        <w:rPr>
          <w:rFonts w:hint="cs"/>
          <w:rtl/>
        </w:rPr>
        <w:t>ً</w:t>
      </w:r>
      <w:r w:rsidR="003B0815">
        <w:rPr>
          <w:rtl/>
        </w:rPr>
        <w:t>، منه قد</w:t>
      </w:r>
      <w:r w:rsidR="00877DFF">
        <w:rPr>
          <w:rFonts w:hint="cs"/>
          <w:rtl/>
        </w:rPr>
        <w:t>ّ</w:t>
      </w:r>
      <w:r w:rsidR="003B0815">
        <w:rPr>
          <w:rtl/>
        </w:rPr>
        <w:t xml:space="preserve">ه. </w:t>
      </w:r>
    </w:p>
    <w:p w:rsidR="002465B3" w:rsidRDefault="002465B3" w:rsidP="002465B3">
      <w:pPr>
        <w:pStyle w:val="libFootnote"/>
        <w:rPr>
          <w:rtl/>
        </w:rPr>
      </w:pPr>
      <w:r>
        <w:rPr>
          <w:rtl/>
        </w:rPr>
        <w:t>(10)</w:t>
      </w:r>
      <w:r w:rsidR="003B0815">
        <w:rPr>
          <w:rtl/>
        </w:rPr>
        <w:t xml:space="preserve"> في نسخة النوادر: المريض، منه قد</w:t>
      </w:r>
      <w:r w:rsidR="00877DFF">
        <w:rPr>
          <w:rFonts w:hint="cs"/>
          <w:rtl/>
        </w:rPr>
        <w:t>ّ</w:t>
      </w:r>
      <w:r w:rsidR="003B0815">
        <w:rPr>
          <w:rtl/>
        </w:rPr>
        <w:t xml:space="preserve">ه. </w:t>
      </w:r>
    </w:p>
    <w:p w:rsidR="002465B3" w:rsidRDefault="002465B3" w:rsidP="002465B3">
      <w:pPr>
        <w:pStyle w:val="libFootnote"/>
        <w:rPr>
          <w:rtl/>
        </w:rPr>
      </w:pPr>
      <w:r>
        <w:rPr>
          <w:rtl/>
        </w:rPr>
        <w:t>(11)</w:t>
      </w:r>
      <w:r w:rsidR="003B0815">
        <w:rPr>
          <w:rtl/>
        </w:rPr>
        <w:t xml:space="preserve"> الظاهر انه تصحيف (الظراب)، والظراب: الروابي الصغار، واحدها ظ</w:t>
      </w:r>
      <w:r w:rsidR="00877DFF">
        <w:rPr>
          <w:rFonts w:hint="cs"/>
          <w:rtl/>
        </w:rPr>
        <w:t>َ</w:t>
      </w:r>
      <w:r w:rsidR="003B0815">
        <w:rPr>
          <w:rtl/>
        </w:rPr>
        <w:t>ر</w:t>
      </w:r>
      <w:r w:rsidR="00877DFF">
        <w:rPr>
          <w:rFonts w:hint="cs"/>
          <w:rtl/>
        </w:rPr>
        <w:t>ِ</w:t>
      </w:r>
      <w:r w:rsidR="003B0815">
        <w:rPr>
          <w:rtl/>
        </w:rPr>
        <w:t xml:space="preserve">ب (لسان العرب ج 1 ص 569). </w:t>
      </w:r>
    </w:p>
    <w:p w:rsidR="00877DFF" w:rsidRDefault="002465B3" w:rsidP="00877DFF">
      <w:pPr>
        <w:pStyle w:val="libFootnote"/>
        <w:rPr>
          <w:rtl/>
        </w:rPr>
      </w:pPr>
      <w:r>
        <w:rPr>
          <w:rtl/>
        </w:rPr>
        <w:t>(12)</w:t>
      </w:r>
      <w:r w:rsidR="003B0815">
        <w:rPr>
          <w:rtl/>
        </w:rPr>
        <w:t xml:space="preserve"> الظاهر </w:t>
      </w:r>
      <w:r w:rsidR="00877DFF">
        <w:rPr>
          <w:rFonts w:hint="cs"/>
          <w:rtl/>
        </w:rPr>
        <w:t>أ</w:t>
      </w:r>
      <w:r w:rsidR="003B0815">
        <w:rPr>
          <w:rtl/>
        </w:rPr>
        <w:t>نه تصحيف (الجباب) وهي ال</w:t>
      </w:r>
      <w:r w:rsidR="00877DFF">
        <w:rPr>
          <w:rFonts w:hint="cs"/>
          <w:rtl/>
        </w:rPr>
        <w:t>آ</w:t>
      </w:r>
      <w:r w:rsidR="003B0815">
        <w:rPr>
          <w:rtl/>
        </w:rPr>
        <w:t xml:space="preserve">بار. </w:t>
      </w:r>
    </w:p>
    <w:p w:rsidR="002465B3" w:rsidRDefault="003B0815" w:rsidP="00877DFF">
      <w:pPr>
        <w:pStyle w:val="libFootnote"/>
        <w:rPr>
          <w:rtl/>
        </w:rPr>
      </w:pPr>
      <w:r>
        <w:rPr>
          <w:rtl/>
        </w:rPr>
        <w:t>(</w:t>
      </w:r>
      <w:r w:rsidR="00877DFF">
        <w:rPr>
          <w:rFonts w:hint="cs"/>
          <w:rtl/>
        </w:rPr>
        <w:t>1</w:t>
      </w:r>
      <w:r>
        <w:rPr>
          <w:rtl/>
        </w:rPr>
        <w:t>3) في نسخة النوادر: قوتنا، منه قد</w:t>
      </w:r>
      <w:r w:rsidR="00877DFF">
        <w:rPr>
          <w:rFonts w:hint="cs"/>
          <w:rtl/>
        </w:rPr>
        <w:t>ّ</w:t>
      </w:r>
      <w:r>
        <w:rPr>
          <w:rtl/>
        </w:rPr>
        <w:t xml:space="preserve">ه. </w:t>
      </w:r>
    </w:p>
    <w:p w:rsidR="002465B3" w:rsidRDefault="002465B3" w:rsidP="00877DFF">
      <w:pPr>
        <w:pStyle w:val="libFootnote"/>
        <w:rPr>
          <w:rtl/>
        </w:rPr>
      </w:pPr>
      <w:r>
        <w:rPr>
          <w:rtl/>
        </w:rPr>
        <w:t>(14)</w:t>
      </w:r>
      <w:r w:rsidR="003B0815">
        <w:rPr>
          <w:rtl/>
        </w:rPr>
        <w:t xml:space="preserve"> في نسخة النوادر: صعقة، منه قد</w:t>
      </w:r>
      <w:r w:rsidR="00877DFF">
        <w:rPr>
          <w:rFonts w:hint="cs"/>
          <w:rtl/>
        </w:rPr>
        <w:t>ّ</w:t>
      </w:r>
      <w:r w:rsidR="003B0815">
        <w:rPr>
          <w:rtl/>
        </w:rPr>
        <w:t xml:space="preserve">ه. </w:t>
      </w:r>
    </w:p>
    <w:p w:rsidR="003B0815" w:rsidRDefault="002465B3" w:rsidP="002465B3">
      <w:pPr>
        <w:pStyle w:val="libFootnote"/>
        <w:rPr>
          <w:rtl/>
        </w:rPr>
      </w:pPr>
      <w:r>
        <w:rPr>
          <w:rtl/>
        </w:rPr>
        <w:t>(15)</w:t>
      </w:r>
      <w:r w:rsidR="003B0815">
        <w:rPr>
          <w:rtl/>
        </w:rPr>
        <w:t xml:space="preserve"> نوادر الراوندي: 29، وعنه في البحار ج 91 ص 315 ح 4. </w:t>
      </w:r>
    </w:p>
    <w:p w:rsidR="00E25E9B" w:rsidRDefault="00556A70" w:rsidP="00E25E9B">
      <w:pPr>
        <w:pStyle w:val="libNormal"/>
        <w:rPr>
          <w:rtl/>
        </w:rPr>
      </w:pPr>
      <w:r>
        <w:rPr>
          <w:rtl/>
        </w:rPr>
        <w:br w:type="page"/>
      </w:r>
      <w:r w:rsidR="00EE5CBA">
        <w:rPr>
          <w:rtl/>
        </w:rPr>
        <w:lastRenderedPageBreak/>
        <w:t xml:space="preserve">6718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صلاة الاستسقاء كصلاة العيدين، يصل</w:t>
      </w:r>
      <w:r w:rsidR="00E25E9B">
        <w:rPr>
          <w:rFonts w:hint="cs"/>
          <w:rtl/>
        </w:rPr>
        <w:t>ّ</w:t>
      </w:r>
      <w:r w:rsidR="003B0815">
        <w:rPr>
          <w:rtl/>
        </w:rPr>
        <w:t xml:space="preserve">ي </w:t>
      </w:r>
      <w:r w:rsidR="00AA1F1C">
        <w:rPr>
          <w:rtl/>
        </w:rPr>
        <w:t>الإمام</w:t>
      </w:r>
      <w:r w:rsidR="003B0815">
        <w:rPr>
          <w:rtl/>
        </w:rPr>
        <w:t xml:space="preserve"> ركعتين، ويكب</w:t>
      </w:r>
      <w:r w:rsidR="00E25E9B">
        <w:rPr>
          <w:rFonts w:hint="cs"/>
          <w:rtl/>
        </w:rPr>
        <w:t>ّ</w:t>
      </w:r>
      <w:r w:rsidR="003B0815">
        <w:rPr>
          <w:rtl/>
        </w:rPr>
        <w:t>ر فيهما كما يكب</w:t>
      </w:r>
      <w:r w:rsidR="00E25E9B">
        <w:rPr>
          <w:rFonts w:hint="cs"/>
          <w:rtl/>
        </w:rPr>
        <w:t>ّ</w:t>
      </w:r>
      <w:r w:rsidR="003B0815">
        <w:rPr>
          <w:rtl/>
        </w:rPr>
        <w:t>ر في صلاة العيدين، ثم يرقى المنبر، فإذا استوى عليه جلس جلسة خفيفة، ثم قام فحو</w:t>
      </w:r>
      <w:r w:rsidR="00E25E9B">
        <w:rPr>
          <w:rFonts w:hint="cs"/>
          <w:rtl/>
        </w:rPr>
        <w:t>ّ</w:t>
      </w:r>
      <w:r w:rsidR="003B0815">
        <w:rPr>
          <w:rtl/>
        </w:rPr>
        <w:t>ل رداءه، فجعل ما على عاتقه ال</w:t>
      </w:r>
      <w:r w:rsidR="00E25E9B">
        <w:rPr>
          <w:rFonts w:hint="cs"/>
          <w:rtl/>
        </w:rPr>
        <w:t>أ</w:t>
      </w:r>
      <w:r w:rsidR="003B0815">
        <w:rPr>
          <w:rtl/>
        </w:rPr>
        <w:t>يمن منه، على عاتقه ال</w:t>
      </w:r>
      <w:r w:rsidR="00E25E9B">
        <w:rPr>
          <w:rFonts w:hint="cs"/>
          <w:rtl/>
        </w:rPr>
        <w:t>أ</w:t>
      </w:r>
      <w:r w:rsidR="003B0815">
        <w:rPr>
          <w:rtl/>
        </w:rPr>
        <w:t>يسر، وما على عاتقه ال</w:t>
      </w:r>
      <w:r w:rsidR="00E25E9B">
        <w:rPr>
          <w:rFonts w:hint="cs"/>
          <w:rtl/>
        </w:rPr>
        <w:t>أ</w:t>
      </w:r>
      <w:r w:rsidR="003B0815">
        <w:rPr>
          <w:rtl/>
        </w:rPr>
        <w:t>يسر، على عاتقه ال</w:t>
      </w:r>
      <w:r w:rsidR="00E25E9B">
        <w:rPr>
          <w:rFonts w:hint="cs"/>
          <w:rtl/>
        </w:rPr>
        <w:t>أ</w:t>
      </w:r>
      <w:r w:rsidR="003B0815">
        <w:rPr>
          <w:rtl/>
        </w:rPr>
        <w:t xml:space="preserve">يمن، كذلك فعل رسول الله </w:t>
      </w:r>
      <w:r w:rsidR="00FD0467" w:rsidRPr="00FD0467">
        <w:rPr>
          <w:rStyle w:val="libAlaemChar"/>
          <w:rtl/>
        </w:rPr>
        <w:t>صلى‌الله‌عليه‌وآله‌</w:t>
      </w:r>
      <w:r w:rsidR="003B0815">
        <w:rPr>
          <w:rtl/>
        </w:rPr>
        <w:t xml:space="preserve"> وعلي </w:t>
      </w:r>
      <w:r w:rsidR="00FD0467" w:rsidRPr="00FD0467">
        <w:rPr>
          <w:rStyle w:val="libAlaemChar"/>
          <w:rtl/>
        </w:rPr>
        <w:t>عليه‌السلام</w:t>
      </w:r>
      <w:r w:rsidR="003B0815">
        <w:rPr>
          <w:rtl/>
        </w:rPr>
        <w:t xml:space="preserve">، وهي من </w:t>
      </w:r>
      <w:r w:rsidR="002465B3" w:rsidRPr="002465B3">
        <w:rPr>
          <w:rStyle w:val="libFootnotenumChar"/>
          <w:rtl/>
        </w:rPr>
        <w:t>(1)</w:t>
      </w:r>
      <w:r w:rsidR="003B0815">
        <w:rPr>
          <w:rtl/>
        </w:rPr>
        <w:t xml:space="preserve"> السن</w:t>
      </w:r>
      <w:r w:rsidR="00E25E9B">
        <w:rPr>
          <w:rFonts w:hint="cs"/>
          <w:rtl/>
        </w:rPr>
        <w:t>ّ</w:t>
      </w:r>
      <w:r w:rsidR="003B0815">
        <w:rPr>
          <w:rtl/>
        </w:rPr>
        <w:t>ة، ثم يكب</w:t>
      </w:r>
      <w:r w:rsidR="00E25E9B">
        <w:rPr>
          <w:rFonts w:hint="cs"/>
          <w:rtl/>
        </w:rPr>
        <w:t>ّ</w:t>
      </w:r>
      <w:r w:rsidR="003B0815">
        <w:rPr>
          <w:rtl/>
        </w:rPr>
        <w:t>ر الله رافعا</w:t>
      </w:r>
      <w:r w:rsidR="00E25E9B">
        <w:rPr>
          <w:rFonts w:hint="cs"/>
          <w:rtl/>
        </w:rPr>
        <w:t>ً</w:t>
      </w:r>
      <w:r w:rsidR="003B0815">
        <w:rPr>
          <w:rtl/>
        </w:rPr>
        <w:t xml:space="preserve"> صوته، ويحمده بما هو أهله، ويسب</w:t>
      </w:r>
      <w:r w:rsidR="00E25E9B">
        <w:rPr>
          <w:rFonts w:hint="cs"/>
          <w:rtl/>
        </w:rPr>
        <w:t>ّ</w:t>
      </w:r>
      <w:r w:rsidR="003B0815">
        <w:rPr>
          <w:rtl/>
        </w:rPr>
        <w:t xml:space="preserve">حه ويثني عليه، ويجتهد في الدعاء، ويكثر من التسبيح والتهليل والتكبير، مثل </w:t>
      </w:r>
      <w:r w:rsidR="00E25E9B">
        <w:rPr>
          <w:rFonts w:hint="cs"/>
          <w:rtl/>
        </w:rPr>
        <w:t>(</w:t>
      </w:r>
      <w:r w:rsidR="003B0815">
        <w:rPr>
          <w:rtl/>
        </w:rPr>
        <w:t>ما يفعل في</w:t>
      </w:r>
      <w:r w:rsidR="00E25E9B">
        <w:rPr>
          <w:rFonts w:hint="cs"/>
          <w:rtl/>
        </w:rPr>
        <w:t>)</w:t>
      </w:r>
      <w:r w:rsidR="003B0815">
        <w:rPr>
          <w:rtl/>
        </w:rPr>
        <w:t xml:space="preserve"> </w:t>
      </w:r>
      <w:r w:rsidR="002465B3" w:rsidRPr="002465B3">
        <w:rPr>
          <w:rStyle w:val="libFootnotenumChar"/>
          <w:rtl/>
        </w:rPr>
        <w:t>(2)</w:t>
      </w:r>
      <w:r w:rsidR="003B0815">
        <w:rPr>
          <w:rtl/>
        </w:rPr>
        <w:t xml:space="preserve"> صلاة العيدين، ثم يستسقي </w:t>
      </w:r>
      <w:r w:rsidR="002465B3" w:rsidRPr="002465B3">
        <w:rPr>
          <w:rStyle w:val="libFootnotenumChar"/>
          <w:rtl/>
        </w:rPr>
        <w:t>(3)</w:t>
      </w:r>
      <w:r w:rsidR="003B0815">
        <w:rPr>
          <w:rtl/>
        </w:rPr>
        <w:t xml:space="preserve"> ويكب</w:t>
      </w:r>
      <w:r w:rsidR="00E25E9B">
        <w:rPr>
          <w:rFonts w:hint="cs"/>
          <w:rtl/>
        </w:rPr>
        <w:t>ّ</w:t>
      </w:r>
      <w:r w:rsidR="003B0815">
        <w:rPr>
          <w:rtl/>
        </w:rPr>
        <w:t xml:space="preserve">ر بعض التكبير مستقبل القبلة </w:t>
      </w:r>
      <w:r w:rsidR="00FD0467">
        <w:rPr>
          <w:rtl/>
        </w:rPr>
        <w:t>[</w:t>
      </w:r>
      <w:r w:rsidR="003B0815">
        <w:rPr>
          <w:rtl/>
        </w:rPr>
        <w:t xml:space="preserve"> ثم يلتفت </w:t>
      </w:r>
      <w:r w:rsidR="00FD0467">
        <w:rPr>
          <w:rtl/>
        </w:rPr>
        <w:t>]</w:t>
      </w:r>
      <w:r w:rsidR="003B0815">
        <w:rPr>
          <w:rtl/>
        </w:rPr>
        <w:t xml:space="preserve"> </w:t>
      </w:r>
      <w:r w:rsidR="002465B3" w:rsidRPr="002465B3">
        <w:rPr>
          <w:rStyle w:val="libFootnotenumChar"/>
          <w:rtl/>
        </w:rPr>
        <w:t>(4)</w:t>
      </w:r>
      <w:r w:rsidR="003B0815">
        <w:rPr>
          <w:rtl/>
        </w:rPr>
        <w:t xml:space="preserve"> عن يمينه وعن شماله، ويخط</w:t>
      </w:r>
      <w:r w:rsidR="00E25E9B">
        <w:rPr>
          <w:rFonts w:hint="cs"/>
          <w:rtl/>
        </w:rPr>
        <w:t>ب</w:t>
      </w:r>
      <w:r w:rsidR="003B0815">
        <w:rPr>
          <w:rtl/>
        </w:rPr>
        <w:t xml:space="preserve"> ويعظ الناس</w:t>
      </w:r>
      <w:r w:rsidR="00E85503">
        <w:rPr>
          <w:rtl/>
        </w:rPr>
        <w:t xml:space="preserve"> »</w:t>
      </w:r>
      <w:r w:rsidR="003B0815">
        <w:rPr>
          <w:rtl/>
        </w:rPr>
        <w:t xml:space="preserve">. </w:t>
      </w:r>
    </w:p>
    <w:p w:rsidR="00EE5CBA" w:rsidRDefault="003B0815" w:rsidP="00E25E9B">
      <w:pPr>
        <w:pStyle w:val="libNormal"/>
        <w:rPr>
          <w:rtl/>
        </w:rPr>
      </w:pPr>
      <w:r>
        <w:rPr>
          <w:rtl/>
        </w:rPr>
        <w:t xml:space="preserve">وعنه </w:t>
      </w:r>
      <w:r w:rsidR="00FD0467" w:rsidRPr="00FD0467">
        <w:rPr>
          <w:rStyle w:val="libAlaemChar"/>
          <w:rtl/>
        </w:rPr>
        <w:t>عليه‌السلام</w:t>
      </w:r>
      <w:r>
        <w:rPr>
          <w:rtl/>
        </w:rPr>
        <w:t xml:space="preserve">، أنه قال: </w:t>
      </w:r>
      <w:r w:rsidR="00E85503">
        <w:rPr>
          <w:rtl/>
        </w:rPr>
        <w:t xml:space="preserve">« </w:t>
      </w:r>
      <w:r>
        <w:rPr>
          <w:rtl/>
        </w:rPr>
        <w:t>ليس فيهما أذان ولا إقامة</w:t>
      </w:r>
      <w:r w:rsidR="00E85503">
        <w:rPr>
          <w:rtl/>
        </w:rPr>
        <w:t xml:space="preserve"> »</w:t>
      </w:r>
      <w:r>
        <w:rPr>
          <w:rtl/>
        </w:rPr>
        <w:t xml:space="preserve">. </w:t>
      </w:r>
    </w:p>
    <w:p w:rsidR="003B0815" w:rsidRDefault="00EE5CBA" w:rsidP="003B0815">
      <w:pPr>
        <w:pStyle w:val="libNormal"/>
        <w:rPr>
          <w:rtl/>
        </w:rPr>
      </w:pPr>
      <w:r>
        <w:rPr>
          <w:rtl/>
        </w:rPr>
        <w:t xml:space="preserve">6719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اعلم يرحمك الله: أن صلاة الاستسقاء ركعتان، بلا أذان ولا إقامة، يخرج </w:t>
      </w:r>
      <w:r w:rsidR="00AA1F1C">
        <w:rPr>
          <w:rtl/>
        </w:rPr>
        <w:t>الإمام</w:t>
      </w:r>
      <w:r w:rsidR="003B0815">
        <w:rPr>
          <w:rtl/>
        </w:rPr>
        <w:t xml:space="preserve"> يبرز إلى ما تحت السماء، ويخرج المنبر والمؤذنون أمامه، فيصل</w:t>
      </w:r>
      <w:r w:rsidR="00E25E9B">
        <w:rPr>
          <w:rFonts w:hint="cs"/>
          <w:rtl/>
        </w:rPr>
        <w:t>ّ</w:t>
      </w:r>
      <w:r w:rsidR="003B0815">
        <w:rPr>
          <w:rtl/>
        </w:rPr>
        <w:t>ي بالناس ركعتين، ثم يسل</w:t>
      </w:r>
      <w:r w:rsidR="00E25E9B">
        <w:rPr>
          <w:rFonts w:hint="cs"/>
          <w:rtl/>
        </w:rPr>
        <w:t>ّ</w:t>
      </w:r>
      <w:r w:rsidR="003B0815">
        <w:rPr>
          <w:rtl/>
        </w:rPr>
        <w:t>م ويصعد المنبر، فيقلب رداءه الذي على يمينه على يساره، والذي على يساره على يمينه مر</w:t>
      </w:r>
      <w:r w:rsidR="00E25E9B">
        <w:rPr>
          <w:rFonts w:hint="cs"/>
          <w:rtl/>
        </w:rPr>
        <w:t>ّ</w:t>
      </w:r>
      <w:r w:rsidR="003B0815">
        <w:rPr>
          <w:rtl/>
        </w:rPr>
        <w:t>ة واحدة، ثم يحو</w:t>
      </w:r>
      <w:r w:rsidR="00E25E9B">
        <w:rPr>
          <w:rFonts w:hint="cs"/>
          <w:rtl/>
        </w:rPr>
        <w:t>ّ</w:t>
      </w:r>
      <w:r w:rsidR="003B0815">
        <w:rPr>
          <w:rtl/>
        </w:rPr>
        <w:t>ل وجهه إلى القبلة، فيكب</w:t>
      </w:r>
      <w:r w:rsidR="00E25E9B">
        <w:rPr>
          <w:rFonts w:hint="cs"/>
          <w:rtl/>
        </w:rPr>
        <w:t>ّ</w:t>
      </w:r>
      <w:r w:rsidR="003B0815">
        <w:rPr>
          <w:rtl/>
        </w:rPr>
        <w:t>ر مائة تكبيرة يرفع بها صوته، ثم يلتفت عن يمينه ويساره إلى الناس، فيهلل مائة رافعا</w:t>
      </w:r>
      <w:r w:rsidR="00E25E9B">
        <w:rPr>
          <w:rFonts w:hint="cs"/>
          <w:rtl/>
        </w:rPr>
        <w:t>ً</w:t>
      </w:r>
      <w:r w:rsidR="003B0815">
        <w:rPr>
          <w:rtl/>
        </w:rPr>
        <w:t xml:space="preserve"> صوته، ثم يرفع يديه إلى السماء، فيدعو الله ويقول: اللهم</w:t>
      </w:r>
    </w:p>
    <w:p w:rsidR="002465B3" w:rsidRDefault="00152F9D" w:rsidP="00152F9D">
      <w:pPr>
        <w:pStyle w:val="libLine"/>
        <w:rPr>
          <w:rtl/>
        </w:rPr>
      </w:pPr>
      <w:r>
        <w:rPr>
          <w:rtl/>
        </w:rPr>
        <w:t>____________________________</w:t>
      </w:r>
    </w:p>
    <w:p w:rsidR="00E25E9B"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203، وعنه في البحار ج 91 ص 292 ح 1. </w:t>
      </w:r>
    </w:p>
    <w:p w:rsidR="002465B3" w:rsidRDefault="003B0815" w:rsidP="00E25E9B">
      <w:pPr>
        <w:pStyle w:val="libFootnote"/>
        <w:rPr>
          <w:rtl/>
        </w:rPr>
      </w:pPr>
      <w:r>
        <w:rPr>
          <w:rtl/>
        </w:rPr>
        <w:t xml:space="preserve">(1 و 2) ليس في المصدر. </w:t>
      </w:r>
    </w:p>
    <w:p w:rsidR="002465B3" w:rsidRDefault="002465B3" w:rsidP="002465B3">
      <w:pPr>
        <w:pStyle w:val="libFootnote"/>
        <w:rPr>
          <w:rtl/>
        </w:rPr>
      </w:pPr>
      <w:r>
        <w:rPr>
          <w:rtl/>
        </w:rPr>
        <w:t>(3)</w:t>
      </w:r>
      <w:r w:rsidR="003B0815">
        <w:rPr>
          <w:rtl/>
        </w:rPr>
        <w:t xml:space="preserve"> وفيه زيادة: الله لعباده.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333 ح 18. </w:t>
      </w:r>
    </w:p>
    <w:p w:rsidR="00E25E9B" w:rsidRDefault="003B0815" w:rsidP="00E25E9B">
      <w:pPr>
        <w:pStyle w:val="libNormal0"/>
        <w:rPr>
          <w:rtl/>
        </w:rPr>
      </w:pPr>
      <w:r>
        <w:rPr>
          <w:rtl/>
        </w:rPr>
        <w:br w:type="page"/>
      </w:r>
      <w:r>
        <w:rPr>
          <w:rtl/>
        </w:rPr>
        <w:lastRenderedPageBreak/>
        <w:t>صل</w:t>
      </w:r>
      <w:r w:rsidR="00E25E9B">
        <w:rPr>
          <w:rFonts w:hint="cs"/>
          <w:rtl/>
        </w:rPr>
        <w:t>ّ</w:t>
      </w:r>
      <w:r>
        <w:rPr>
          <w:rtl/>
        </w:rPr>
        <w:t xml:space="preserve"> على </w:t>
      </w:r>
      <w:r w:rsidR="00152F9D">
        <w:rPr>
          <w:rtl/>
        </w:rPr>
        <w:t>محمّد</w:t>
      </w:r>
      <w:r>
        <w:rPr>
          <w:rtl/>
        </w:rPr>
        <w:t xml:space="preserve"> وآل </w:t>
      </w:r>
      <w:r w:rsidR="00152F9D">
        <w:rPr>
          <w:rtl/>
        </w:rPr>
        <w:t>محمّد</w:t>
      </w:r>
      <w:r>
        <w:rPr>
          <w:rtl/>
        </w:rPr>
        <w:t>، اللهم اسقنا غيثا</w:t>
      </w:r>
      <w:r w:rsidR="00E25E9B">
        <w:rPr>
          <w:rFonts w:hint="cs"/>
          <w:rtl/>
        </w:rPr>
        <w:t>ً</w:t>
      </w:r>
      <w:r>
        <w:rPr>
          <w:rtl/>
        </w:rPr>
        <w:t xml:space="preserve"> مغيثا</w:t>
      </w:r>
      <w:r w:rsidR="00E25E9B">
        <w:rPr>
          <w:rFonts w:hint="cs"/>
          <w:rtl/>
        </w:rPr>
        <w:t>ً</w:t>
      </w:r>
      <w:r>
        <w:rPr>
          <w:rtl/>
        </w:rPr>
        <w:t>، مجللا</w:t>
      </w:r>
      <w:r w:rsidR="00E25E9B">
        <w:rPr>
          <w:rFonts w:hint="cs"/>
          <w:rtl/>
        </w:rPr>
        <w:t>ً</w:t>
      </w:r>
      <w:r>
        <w:rPr>
          <w:rtl/>
        </w:rPr>
        <w:t>، طبقا</w:t>
      </w:r>
      <w:r w:rsidR="00E25E9B">
        <w:rPr>
          <w:rFonts w:hint="cs"/>
          <w:rtl/>
        </w:rPr>
        <w:t>ً</w:t>
      </w:r>
      <w:r>
        <w:rPr>
          <w:rtl/>
        </w:rPr>
        <w:t>، مطبقا</w:t>
      </w:r>
      <w:r w:rsidR="00E25E9B">
        <w:rPr>
          <w:rFonts w:hint="cs"/>
          <w:rtl/>
        </w:rPr>
        <w:t>ً</w:t>
      </w:r>
      <w:r>
        <w:rPr>
          <w:rtl/>
        </w:rPr>
        <w:t>، جللا</w:t>
      </w:r>
      <w:r w:rsidR="00E25E9B">
        <w:rPr>
          <w:rFonts w:hint="cs"/>
          <w:rtl/>
        </w:rPr>
        <w:t>ً</w:t>
      </w:r>
      <w:r>
        <w:rPr>
          <w:rtl/>
        </w:rPr>
        <w:t>، مونقا</w:t>
      </w:r>
      <w:r w:rsidR="00E25E9B">
        <w:rPr>
          <w:rFonts w:hint="cs"/>
          <w:rtl/>
        </w:rPr>
        <w:t>ً</w:t>
      </w:r>
      <w:r>
        <w:rPr>
          <w:rtl/>
        </w:rPr>
        <w:t>، راحبا</w:t>
      </w:r>
      <w:r w:rsidR="00E25E9B">
        <w:rPr>
          <w:rFonts w:hint="cs"/>
          <w:rtl/>
        </w:rPr>
        <w:t>ً</w:t>
      </w:r>
      <w:r>
        <w:rPr>
          <w:rtl/>
        </w:rPr>
        <w:t xml:space="preserve"> </w:t>
      </w:r>
      <w:r w:rsidR="002465B3" w:rsidRPr="002465B3">
        <w:rPr>
          <w:rStyle w:val="libFootnotenumChar"/>
          <w:rtl/>
        </w:rPr>
        <w:t>(1)</w:t>
      </w:r>
      <w:r>
        <w:rPr>
          <w:rtl/>
        </w:rPr>
        <w:t>، غدقا</w:t>
      </w:r>
      <w:r w:rsidR="00E25E9B">
        <w:rPr>
          <w:rFonts w:hint="cs"/>
          <w:rtl/>
        </w:rPr>
        <w:t>ً</w:t>
      </w:r>
      <w:r>
        <w:rPr>
          <w:rtl/>
        </w:rPr>
        <w:t>، مغدقا</w:t>
      </w:r>
      <w:r w:rsidR="00E25E9B">
        <w:rPr>
          <w:rFonts w:hint="cs"/>
          <w:rtl/>
        </w:rPr>
        <w:t>ً</w:t>
      </w:r>
      <w:r>
        <w:rPr>
          <w:rtl/>
        </w:rPr>
        <w:t>، طي</w:t>
      </w:r>
      <w:r w:rsidR="00E25E9B">
        <w:rPr>
          <w:rFonts w:hint="cs"/>
          <w:rtl/>
        </w:rPr>
        <w:t>ّ</w:t>
      </w:r>
      <w:r>
        <w:rPr>
          <w:rtl/>
        </w:rPr>
        <w:t>با</w:t>
      </w:r>
      <w:r w:rsidR="00E25E9B">
        <w:rPr>
          <w:rFonts w:hint="cs"/>
          <w:rtl/>
        </w:rPr>
        <w:t>ً</w:t>
      </w:r>
      <w:r>
        <w:rPr>
          <w:rtl/>
        </w:rPr>
        <w:t>، مباركا</w:t>
      </w:r>
      <w:r w:rsidR="00E25E9B">
        <w:rPr>
          <w:rFonts w:hint="cs"/>
          <w:rtl/>
        </w:rPr>
        <w:t>ً</w:t>
      </w:r>
      <w:r>
        <w:rPr>
          <w:rtl/>
        </w:rPr>
        <w:t>، هاطلا</w:t>
      </w:r>
      <w:r w:rsidR="00E25E9B">
        <w:rPr>
          <w:rFonts w:hint="cs"/>
          <w:rtl/>
        </w:rPr>
        <w:t>ً</w:t>
      </w:r>
      <w:r>
        <w:rPr>
          <w:rtl/>
        </w:rPr>
        <w:t>، مهطلا</w:t>
      </w:r>
      <w:r w:rsidR="00E25E9B">
        <w:rPr>
          <w:rFonts w:hint="cs"/>
          <w:rtl/>
        </w:rPr>
        <w:t>ً</w:t>
      </w:r>
      <w:r>
        <w:rPr>
          <w:rtl/>
        </w:rPr>
        <w:t xml:space="preserve"> </w:t>
      </w:r>
      <w:r w:rsidR="002465B3" w:rsidRPr="002465B3">
        <w:rPr>
          <w:rStyle w:val="libFootnotenumChar"/>
          <w:rtl/>
        </w:rPr>
        <w:t>(2)</w:t>
      </w:r>
      <w:r>
        <w:rPr>
          <w:rtl/>
        </w:rPr>
        <w:t>، متهاطلا</w:t>
      </w:r>
      <w:r w:rsidR="00E25E9B">
        <w:rPr>
          <w:rFonts w:hint="cs"/>
          <w:rtl/>
        </w:rPr>
        <w:t>ً</w:t>
      </w:r>
      <w:r>
        <w:rPr>
          <w:rtl/>
        </w:rPr>
        <w:t>، رغدا</w:t>
      </w:r>
      <w:r w:rsidR="00E25E9B">
        <w:rPr>
          <w:rFonts w:hint="cs"/>
          <w:rtl/>
        </w:rPr>
        <w:t>ً</w:t>
      </w:r>
      <w:r>
        <w:rPr>
          <w:rtl/>
        </w:rPr>
        <w:t>، هنيئا</w:t>
      </w:r>
      <w:r w:rsidR="00E25E9B">
        <w:rPr>
          <w:rFonts w:hint="cs"/>
          <w:rtl/>
        </w:rPr>
        <w:t>ً</w:t>
      </w:r>
      <w:r>
        <w:rPr>
          <w:rtl/>
        </w:rPr>
        <w:t>، مريئا</w:t>
      </w:r>
      <w:r w:rsidR="00E25E9B">
        <w:rPr>
          <w:rFonts w:hint="cs"/>
          <w:rtl/>
        </w:rPr>
        <w:t>ً</w:t>
      </w:r>
      <w:r>
        <w:rPr>
          <w:rtl/>
        </w:rPr>
        <w:t>، دائما</w:t>
      </w:r>
      <w:r w:rsidR="00E25E9B">
        <w:rPr>
          <w:rFonts w:hint="cs"/>
          <w:rtl/>
        </w:rPr>
        <w:t>ً</w:t>
      </w:r>
      <w:r>
        <w:rPr>
          <w:rtl/>
        </w:rPr>
        <w:t>، روي</w:t>
      </w:r>
      <w:r w:rsidR="00E25E9B">
        <w:rPr>
          <w:rFonts w:hint="cs"/>
          <w:rtl/>
        </w:rPr>
        <w:t>ّ</w:t>
      </w:r>
      <w:r>
        <w:rPr>
          <w:rtl/>
        </w:rPr>
        <w:t>ا</w:t>
      </w:r>
      <w:r w:rsidR="00E25E9B">
        <w:rPr>
          <w:rFonts w:hint="cs"/>
          <w:rtl/>
        </w:rPr>
        <w:t>ً</w:t>
      </w:r>
      <w:r>
        <w:rPr>
          <w:rtl/>
        </w:rPr>
        <w:t>، سريعا</w:t>
      </w:r>
      <w:r w:rsidR="00E25E9B">
        <w:rPr>
          <w:rFonts w:hint="cs"/>
          <w:rtl/>
        </w:rPr>
        <w:t>ً</w:t>
      </w:r>
      <w:r>
        <w:rPr>
          <w:rtl/>
        </w:rPr>
        <w:t>، عاما</w:t>
      </w:r>
      <w:r w:rsidR="00E25E9B">
        <w:rPr>
          <w:rFonts w:hint="cs"/>
          <w:rtl/>
        </w:rPr>
        <w:t>ً</w:t>
      </w:r>
      <w:r>
        <w:rPr>
          <w:rtl/>
        </w:rPr>
        <w:t>، مسيلا</w:t>
      </w:r>
      <w:r w:rsidR="00E25E9B">
        <w:rPr>
          <w:rFonts w:hint="cs"/>
          <w:rtl/>
        </w:rPr>
        <w:t>ً</w:t>
      </w:r>
      <w:r>
        <w:rPr>
          <w:rtl/>
        </w:rPr>
        <w:t>، نافعا</w:t>
      </w:r>
      <w:r w:rsidR="00E25E9B">
        <w:rPr>
          <w:rFonts w:hint="cs"/>
          <w:rtl/>
        </w:rPr>
        <w:t>ً</w:t>
      </w:r>
      <w:r>
        <w:rPr>
          <w:rtl/>
        </w:rPr>
        <w:t xml:space="preserve"> غير ضار</w:t>
      </w:r>
      <w:r w:rsidR="00E25E9B">
        <w:rPr>
          <w:rFonts w:hint="cs"/>
          <w:rtl/>
        </w:rPr>
        <w:t>ً</w:t>
      </w:r>
      <w:r>
        <w:rPr>
          <w:rtl/>
        </w:rPr>
        <w:t>، تحيي به العباد والبلاد، وتنبت به الزرع والنبات، وتجچعل فيه بلاغا</w:t>
      </w:r>
      <w:r w:rsidR="00E25E9B">
        <w:rPr>
          <w:rFonts w:hint="cs"/>
          <w:rtl/>
        </w:rPr>
        <w:t>ً</w:t>
      </w:r>
      <w:r>
        <w:rPr>
          <w:rtl/>
        </w:rPr>
        <w:t xml:space="preserve"> لحاضر من</w:t>
      </w:r>
      <w:r w:rsidR="00E25E9B">
        <w:rPr>
          <w:rFonts w:hint="cs"/>
          <w:rtl/>
        </w:rPr>
        <w:t>ّ</w:t>
      </w:r>
      <w:r>
        <w:rPr>
          <w:rtl/>
        </w:rPr>
        <w:t>ا والباد، اللهم أنزل علينا من بركات سمائك، ماء طهورا</w:t>
      </w:r>
      <w:r w:rsidR="00E25E9B">
        <w:rPr>
          <w:rFonts w:hint="cs"/>
          <w:rtl/>
        </w:rPr>
        <w:t>ً</w:t>
      </w:r>
      <w:r>
        <w:rPr>
          <w:rtl/>
        </w:rPr>
        <w:t>، وأنبت لنا من بركات أرضك نباتا</w:t>
      </w:r>
      <w:r w:rsidR="00E25E9B">
        <w:rPr>
          <w:rFonts w:hint="cs"/>
          <w:rtl/>
        </w:rPr>
        <w:t>ً</w:t>
      </w:r>
      <w:r>
        <w:rPr>
          <w:rtl/>
        </w:rPr>
        <w:t xml:space="preserve"> مسبغا</w:t>
      </w:r>
      <w:r w:rsidR="00E25E9B">
        <w:rPr>
          <w:rFonts w:hint="cs"/>
          <w:rtl/>
        </w:rPr>
        <w:t>ً</w:t>
      </w:r>
      <w:r>
        <w:rPr>
          <w:rtl/>
        </w:rPr>
        <w:t xml:space="preserve"> </w:t>
      </w:r>
      <w:r w:rsidR="002465B3" w:rsidRPr="002465B3">
        <w:rPr>
          <w:rStyle w:val="libFootnotenumChar"/>
          <w:rtl/>
        </w:rPr>
        <w:t>(3)</w:t>
      </w:r>
      <w:r>
        <w:rPr>
          <w:rtl/>
        </w:rPr>
        <w:t>، وتسقيه مم</w:t>
      </w:r>
      <w:r w:rsidR="00E25E9B">
        <w:rPr>
          <w:rFonts w:hint="cs"/>
          <w:rtl/>
        </w:rPr>
        <w:t>ّ</w:t>
      </w:r>
      <w:r>
        <w:rPr>
          <w:rtl/>
        </w:rPr>
        <w:t>ا خلقت انعاما</w:t>
      </w:r>
      <w:r w:rsidR="00E25E9B">
        <w:rPr>
          <w:rFonts w:hint="cs"/>
          <w:rtl/>
        </w:rPr>
        <w:t>ً</w:t>
      </w:r>
      <w:r>
        <w:rPr>
          <w:rtl/>
        </w:rPr>
        <w:t xml:space="preserve"> وأناسي كثيرا</w:t>
      </w:r>
      <w:r w:rsidR="00E25E9B">
        <w:rPr>
          <w:rFonts w:hint="cs"/>
          <w:rtl/>
        </w:rPr>
        <w:t>ً</w:t>
      </w:r>
      <w:r>
        <w:rPr>
          <w:rtl/>
        </w:rPr>
        <w:t>، اللهم ارحمنا بالمشايخ رك</w:t>
      </w:r>
      <w:r w:rsidR="00E25E9B">
        <w:rPr>
          <w:rFonts w:hint="cs"/>
          <w:rtl/>
        </w:rPr>
        <w:t>ّ</w:t>
      </w:r>
      <w:r>
        <w:rPr>
          <w:rtl/>
        </w:rPr>
        <w:t>عا</w:t>
      </w:r>
      <w:r w:rsidR="00E25E9B">
        <w:rPr>
          <w:rFonts w:hint="cs"/>
          <w:rtl/>
        </w:rPr>
        <w:t>ً</w:t>
      </w:r>
      <w:r>
        <w:rPr>
          <w:rtl/>
        </w:rPr>
        <w:t xml:space="preserve"> </w:t>
      </w:r>
      <w:r w:rsidR="002465B3" w:rsidRPr="002465B3">
        <w:rPr>
          <w:rStyle w:val="libFootnotenumChar"/>
          <w:rtl/>
        </w:rPr>
        <w:t>(4)</w:t>
      </w:r>
      <w:r>
        <w:rPr>
          <w:rtl/>
        </w:rPr>
        <w:t xml:space="preserve"> وصبيان </w:t>
      </w:r>
      <w:r w:rsidR="002465B3" w:rsidRPr="002465B3">
        <w:rPr>
          <w:rStyle w:val="libFootnotenumChar"/>
          <w:rtl/>
        </w:rPr>
        <w:t>(5)</w:t>
      </w:r>
      <w:r>
        <w:rPr>
          <w:rtl/>
        </w:rPr>
        <w:t xml:space="preserve"> رض</w:t>
      </w:r>
      <w:r w:rsidR="00E25E9B">
        <w:rPr>
          <w:rFonts w:hint="cs"/>
          <w:rtl/>
        </w:rPr>
        <w:t>ّ</w:t>
      </w:r>
      <w:r>
        <w:rPr>
          <w:rtl/>
        </w:rPr>
        <w:t>ع وبهائم رت</w:t>
      </w:r>
      <w:r w:rsidR="00E25E9B">
        <w:rPr>
          <w:rFonts w:hint="cs"/>
          <w:rtl/>
        </w:rPr>
        <w:t>ّ</w:t>
      </w:r>
      <w:r>
        <w:rPr>
          <w:rtl/>
        </w:rPr>
        <w:t>ع وشب</w:t>
      </w:r>
      <w:r w:rsidR="00E25E9B">
        <w:rPr>
          <w:rFonts w:hint="cs"/>
          <w:rtl/>
        </w:rPr>
        <w:t>ّ</w:t>
      </w:r>
      <w:r>
        <w:rPr>
          <w:rtl/>
        </w:rPr>
        <w:t>ان خض</w:t>
      </w:r>
      <w:r w:rsidR="00E25E9B">
        <w:rPr>
          <w:rFonts w:hint="cs"/>
          <w:rtl/>
        </w:rPr>
        <w:t>ّ</w:t>
      </w:r>
      <w:r>
        <w:rPr>
          <w:rtl/>
        </w:rPr>
        <w:t xml:space="preserve">ع. </w:t>
      </w:r>
    </w:p>
    <w:p w:rsidR="003B0815" w:rsidRDefault="003B0815" w:rsidP="00E25E9B">
      <w:pPr>
        <w:pStyle w:val="libNormal"/>
        <w:rPr>
          <w:rtl/>
        </w:rPr>
      </w:pPr>
      <w:r>
        <w:rPr>
          <w:rtl/>
        </w:rPr>
        <w:t xml:space="preserve">قال: وكان </w:t>
      </w:r>
      <w:r w:rsidR="00152F9D">
        <w:rPr>
          <w:rtl/>
        </w:rPr>
        <w:t>أميرالمؤمنين</w:t>
      </w:r>
      <w:r>
        <w:rPr>
          <w:rtl/>
        </w:rPr>
        <w:t xml:space="preserve"> </w:t>
      </w:r>
      <w:r w:rsidR="00FD0467" w:rsidRPr="00FD0467">
        <w:rPr>
          <w:rStyle w:val="libAlaemChar"/>
          <w:rtl/>
        </w:rPr>
        <w:t>عليه‌السلام</w:t>
      </w:r>
      <w:r>
        <w:rPr>
          <w:rtl/>
        </w:rPr>
        <w:t xml:space="preserve">، يدعو عند الاستسقاء بهذا الدعاء يقول: </w:t>
      </w:r>
      <w:r w:rsidR="00E85503">
        <w:rPr>
          <w:rtl/>
        </w:rPr>
        <w:t xml:space="preserve">« </w:t>
      </w:r>
      <w:r>
        <w:rPr>
          <w:rtl/>
        </w:rPr>
        <w:t>يا مغيثنا ومغنينا، ومعيننا على ديننا ودنيانا، بالذي تنشر علينا من الرزق، نزل بنا عظيم لا يقدر على تفريجه غير منزله، عجل على العباد فرجه، فقد أشرفت ال</w:t>
      </w:r>
      <w:r w:rsidR="00E25E9B">
        <w:rPr>
          <w:rFonts w:hint="cs"/>
          <w:rtl/>
        </w:rPr>
        <w:t>أ</w:t>
      </w:r>
      <w:r>
        <w:rPr>
          <w:rtl/>
        </w:rPr>
        <w:t>بدان على الهلاك، فإذا هلكت ال</w:t>
      </w:r>
      <w:r w:rsidR="00E25E9B">
        <w:rPr>
          <w:rFonts w:hint="cs"/>
          <w:rtl/>
        </w:rPr>
        <w:t>أ</w:t>
      </w:r>
      <w:r>
        <w:rPr>
          <w:rtl/>
        </w:rPr>
        <w:t>بدان هلك الدين، يا دي</w:t>
      </w:r>
      <w:r w:rsidR="00E25E9B">
        <w:rPr>
          <w:rFonts w:hint="cs"/>
          <w:rtl/>
        </w:rPr>
        <w:t>ّ</w:t>
      </w:r>
      <w:r>
        <w:rPr>
          <w:rtl/>
        </w:rPr>
        <w:t>ان العباد، ومقد</w:t>
      </w:r>
      <w:r w:rsidR="00E25E9B">
        <w:rPr>
          <w:rFonts w:hint="cs"/>
          <w:rtl/>
        </w:rPr>
        <w:t>ّ</w:t>
      </w:r>
      <w:r>
        <w:rPr>
          <w:rtl/>
        </w:rPr>
        <w:t>ر أ</w:t>
      </w:r>
      <w:r w:rsidR="00E25E9B">
        <w:rPr>
          <w:rFonts w:hint="cs"/>
          <w:rtl/>
        </w:rPr>
        <w:t>ُ</w:t>
      </w:r>
      <w:r>
        <w:rPr>
          <w:rtl/>
        </w:rPr>
        <w:t>مورهم بمقادير أرزاقهم، لا تحل بيننا وبين رزقك، وما أصبحنا فيه من كرامتك معترفين، قد أ</w:t>
      </w:r>
      <w:r w:rsidR="00E25E9B">
        <w:rPr>
          <w:rFonts w:hint="cs"/>
          <w:rtl/>
        </w:rPr>
        <w:t>ُ</w:t>
      </w:r>
      <w:r>
        <w:rPr>
          <w:rtl/>
        </w:rPr>
        <w:t>صيب من لا ذنب له من خلقك بذنوبنا، ارحمنا بمن جعلته أهلا</w:t>
      </w:r>
      <w:r w:rsidR="00E25E9B">
        <w:rPr>
          <w:rFonts w:hint="cs"/>
          <w:rtl/>
        </w:rPr>
        <w:t>ُ</w:t>
      </w:r>
      <w:r>
        <w:rPr>
          <w:rtl/>
        </w:rPr>
        <w:t xml:space="preserve"> لاستجابة </w:t>
      </w:r>
      <w:r w:rsidR="002465B3" w:rsidRPr="002465B3">
        <w:rPr>
          <w:rStyle w:val="libFootnotenumChar"/>
          <w:rtl/>
        </w:rPr>
        <w:t>(6)</w:t>
      </w:r>
      <w:r>
        <w:rPr>
          <w:rtl/>
        </w:rPr>
        <w:t xml:space="preserve"> دعائه حين سألك، يا رحيم لا تحبس عن</w:t>
      </w:r>
      <w:r w:rsidR="00E25E9B">
        <w:rPr>
          <w:rFonts w:hint="cs"/>
          <w:rtl/>
        </w:rPr>
        <w:t>ّ</w:t>
      </w:r>
      <w:r>
        <w:rPr>
          <w:rtl/>
        </w:rPr>
        <w:t xml:space="preserve">ا ما في السماء، وانشر علينا نعمك </w:t>
      </w:r>
      <w:r w:rsidR="002465B3" w:rsidRPr="002465B3">
        <w:rPr>
          <w:rStyle w:val="libFootnotenumChar"/>
          <w:rtl/>
        </w:rPr>
        <w:t>(7)</w:t>
      </w:r>
      <w:r>
        <w:rPr>
          <w:rtl/>
        </w:rPr>
        <w:t>، وعد علينا برحمتك، وابسط علينا كنفك، وعد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راجيا</w:t>
      </w:r>
      <w:r w:rsidR="00E25E9B">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في المصدر: منهطلا</w:t>
      </w:r>
      <w:r w:rsidR="00E25E9B">
        <w:rPr>
          <w:rFonts w:hint="cs"/>
          <w:rtl/>
        </w:rPr>
        <w:t>ً</w:t>
      </w:r>
      <w:r w:rsidR="003B0815">
        <w:rPr>
          <w:rtl/>
        </w:rPr>
        <w:t xml:space="preserve">. </w:t>
      </w:r>
    </w:p>
    <w:p w:rsidR="002465B3" w:rsidRDefault="002465B3" w:rsidP="00E25E9B">
      <w:pPr>
        <w:pStyle w:val="libFootnote"/>
        <w:rPr>
          <w:rtl/>
        </w:rPr>
      </w:pPr>
      <w:r>
        <w:rPr>
          <w:rtl/>
        </w:rPr>
        <w:t>(3)</w:t>
      </w:r>
      <w:r w:rsidR="003B0815">
        <w:rPr>
          <w:rtl/>
        </w:rPr>
        <w:t xml:space="preserve"> في نسخة: سقيا</w:t>
      </w:r>
      <w:r w:rsidR="00E25E9B">
        <w:rPr>
          <w:rFonts w:hint="cs"/>
          <w:rtl/>
        </w:rPr>
        <w:t>ً</w:t>
      </w:r>
      <w:r w:rsidR="003B0815">
        <w:rPr>
          <w:rtl/>
        </w:rPr>
        <w:t>، منه (ق</w:t>
      </w:r>
      <w:r w:rsidR="00E25E9B">
        <w:rPr>
          <w:rFonts w:hint="cs"/>
          <w:rtl/>
        </w:rPr>
        <w:t>دّ</w:t>
      </w:r>
      <w:r w:rsidR="003B0815">
        <w:rPr>
          <w:rtl/>
        </w:rPr>
        <w:t>ه). وفي المصدر: مسقيا</w:t>
      </w:r>
      <w:r w:rsidR="00E25E9B">
        <w:rPr>
          <w:rFonts w:hint="cs"/>
          <w:rtl/>
        </w:rPr>
        <w:t>ً</w:t>
      </w:r>
      <w:r w:rsidR="003B0815">
        <w:rPr>
          <w:rtl/>
        </w:rPr>
        <w:t xml:space="preserve">. </w:t>
      </w:r>
    </w:p>
    <w:p w:rsidR="002465B3" w:rsidRDefault="002465B3" w:rsidP="002465B3">
      <w:pPr>
        <w:pStyle w:val="libFootnote"/>
        <w:rPr>
          <w:rtl/>
        </w:rPr>
      </w:pPr>
      <w:r>
        <w:rPr>
          <w:rtl/>
        </w:rPr>
        <w:t>(4)</w:t>
      </w:r>
      <w:r w:rsidR="003B0815">
        <w:rPr>
          <w:rtl/>
        </w:rPr>
        <w:t xml:space="preserve"> في المصدر: ركع. </w:t>
      </w:r>
    </w:p>
    <w:p w:rsidR="002465B3" w:rsidRDefault="002465B3" w:rsidP="002465B3">
      <w:pPr>
        <w:pStyle w:val="libFootnote"/>
        <w:rPr>
          <w:rtl/>
        </w:rPr>
      </w:pPr>
      <w:r>
        <w:rPr>
          <w:rtl/>
        </w:rPr>
        <w:t>(5)</w:t>
      </w:r>
      <w:r w:rsidR="003B0815">
        <w:rPr>
          <w:rtl/>
        </w:rPr>
        <w:t xml:space="preserve"> في نسخة البحار: والصبيان رضعا</w:t>
      </w:r>
      <w:r w:rsidR="00E25E9B">
        <w:rPr>
          <w:rFonts w:hint="cs"/>
          <w:rtl/>
        </w:rPr>
        <w:t>ً</w:t>
      </w:r>
      <w:r w:rsidR="003B0815">
        <w:rPr>
          <w:rtl/>
        </w:rPr>
        <w:t xml:space="preserve"> والبهائم رتعا</w:t>
      </w:r>
      <w:r w:rsidR="00E25E9B">
        <w:rPr>
          <w:rFonts w:hint="cs"/>
          <w:rtl/>
        </w:rPr>
        <w:t>ً</w:t>
      </w:r>
      <w:r w:rsidR="003B0815">
        <w:rPr>
          <w:rtl/>
        </w:rPr>
        <w:t xml:space="preserve"> والشبان خضعا</w:t>
      </w:r>
      <w:r w:rsidR="00E25E9B">
        <w:rPr>
          <w:rFonts w:hint="cs"/>
          <w:rtl/>
        </w:rPr>
        <w:t>ً</w:t>
      </w:r>
      <w:r w:rsidR="003B0815">
        <w:rPr>
          <w:rtl/>
        </w:rPr>
        <w:t xml:space="preserve"> - منه (قده). </w:t>
      </w:r>
    </w:p>
    <w:p w:rsidR="002465B3" w:rsidRDefault="002465B3" w:rsidP="002465B3">
      <w:pPr>
        <w:pStyle w:val="libFootnote"/>
        <w:rPr>
          <w:rtl/>
        </w:rPr>
      </w:pPr>
      <w:r>
        <w:rPr>
          <w:rtl/>
        </w:rPr>
        <w:t>(6)</w:t>
      </w:r>
      <w:r w:rsidR="003B0815">
        <w:rPr>
          <w:rtl/>
        </w:rPr>
        <w:t xml:space="preserve"> في المصدر: باستجابة. </w:t>
      </w:r>
    </w:p>
    <w:p w:rsidR="003B0815" w:rsidRDefault="002465B3" w:rsidP="002465B3">
      <w:pPr>
        <w:pStyle w:val="libFootnote"/>
        <w:rPr>
          <w:rtl/>
        </w:rPr>
      </w:pPr>
      <w:r>
        <w:rPr>
          <w:rtl/>
        </w:rPr>
        <w:t>(7)</w:t>
      </w:r>
      <w:r w:rsidR="003B0815">
        <w:rPr>
          <w:rtl/>
        </w:rPr>
        <w:t xml:space="preserve"> في المصدر والبحار: كنفك. </w:t>
      </w:r>
    </w:p>
    <w:p w:rsidR="00EE5CBA" w:rsidRDefault="003B0815" w:rsidP="00E25E9B">
      <w:pPr>
        <w:pStyle w:val="libNormal0"/>
        <w:rPr>
          <w:rtl/>
        </w:rPr>
      </w:pPr>
      <w:r>
        <w:rPr>
          <w:rtl/>
        </w:rPr>
        <w:br w:type="page"/>
      </w:r>
      <w:r>
        <w:rPr>
          <w:rtl/>
        </w:rPr>
        <w:lastRenderedPageBreak/>
        <w:t>علينا بقبولك، واسقنا الغيث ولا تجعلنا من القانطين، ولا تهلكنا بالسنين، ولا تؤاخدنا بما فعل المبطلون، وعافنا يا رب</w:t>
      </w:r>
      <w:r w:rsidR="00E25E9B">
        <w:rPr>
          <w:rFonts w:hint="cs"/>
          <w:rtl/>
        </w:rPr>
        <w:t>ّ</w:t>
      </w:r>
      <w:r>
        <w:rPr>
          <w:rtl/>
        </w:rPr>
        <w:t xml:space="preserve"> من النقمة في الدين، وشماتة القوم الكافرين، يا ذا النفع والضر، إن</w:t>
      </w:r>
      <w:r w:rsidR="00E25E9B">
        <w:rPr>
          <w:rFonts w:hint="cs"/>
          <w:rtl/>
        </w:rPr>
        <w:t>ّ</w:t>
      </w:r>
      <w:r>
        <w:rPr>
          <w:rtl/>
        </w:rPr>
        <w:t>ك إن أحببتنا فبجودك وكرمك، ول</w:t>
      </w:r>
      <w:r w:rsidR="00E25E9B">
        <w:rPr>
          <w:rFonts w:hint="cs"/>
          <w:rtl/>
        </w:rPr>
        <w:t>إ</w:t>
      </w:r>
      <w:r>
        <w:rPr>
          <w:rtl/>
        </w:rPr>
        <w:t>تمام ما بنا من نعمائك، وإن تردنا فبلا ذنب منك لنا، ولكن بجنايتنا على أنفسنا، فاعف عن</w:t>
      </w:r>
      <w:r w:rsidR="00E25E9B">
        <w:rPr>
          <w:rFonts w:hint="cs"/>
          <w:rtl/>
        </w:rPr>
        <w:t>ّ</w:t>
      </w:r>
      <w:r>
        <w:rPr>
          <w:rtl/>
        </w:rPr>
        <w:t>ا قبل أن تصرفنا، وأقلنا واقلبنا بانجاح الحاجة، يا الله</w:t>
      </w:r>
      <w:r w:rsidR="00E85503">
        <w:rPr>
          <w:rtl/>
        </w:rPr>
        <w:t xml:space="preserve"> »</w:t>
      </w:r>
      <w:r>
        <w:rPr>
          <w:rtl/>
        </w:rPr>
        <w:t xml:space="preserve">. </w:t>
      </w:r>
    </w:p>
    <w:p w:rsidR="00E25E9B" w:rsidRDefault="00EE5CBA" w:rsidP="00E25E9B">
      <w:pPr>
        <w:pStyle w:val="libNormal"/>
        <w:rPr>
          <w:rtl/>
        </w:rPr>
      </w:pPr>
      <w:r>
        <w:rPr>
          <w:rtl/>
        </w:rPr>
        <w:t xml:space="preserve">6720 / 5 - </w:t>
      </w:r>
      <w:r w:rsidR="003B0815">
        <w:rPr>
          <w:rtl/>
        </w:rPr>
        <w:t>الشيخ إبراهيم الكفعمي في البلد ال</w:t>
      </w:r>
      <w:r w:rsidR="00E25E9B">
        <w:rPr>
          <w:rFonts w:hint="cs"/>
          <w:rtl/>
        </w:rPr>
        <w:t>أ</w:t>
      </w:r>
      <w:r w:rsidR="003B0815">
        <w:rPr>
          <w:rtl/>
        </w:rPr>
        <w:t>مين والجن</w:t>
      </w:r>
      <w:r w:rsidR="00E25E9B">
        <w:rPr>
          <w:rFonts w:hint="cs"/>
          <w:rtl/>
        </w:rPr>
        <w:t>ّ</w:t>
      </w:r>
      <w:r w:rsidR="003B0815">
        <w:rPr>
          <w:rtl/>
        </w:rPr>
        <w:t>ة: أفضل القنوت في صلاة الاستسقاء، ما روي عن النبي</w:t>
      </w:r>
      <w:r w:rsidR="00E25E9B">
        <w:rPr>
          <w:rFonts w:hint="cs"/>
          <w:rtl/>
        </w:rPr>
        <w:t>ّ</w:t>
      </w:r>
      <w:r w:rsidR="003B0815">
        <w:rPr>
          <w:rtl/>
        </w:rPr>
        <w:t xml:space="preserve"> </w:t>
      </w:r>
      <w:r w:rsidR="00FD0467" w:rsidRPr="00FD0467">
        <w:rPr>
          <w:rStyle w:val="libAlaemChar"/>
          <w:rtl/>
        </w:rPr>
        <w:t>صلى‌الله‌عليه‌وآله‌</w:t>
      </w:r>
      <w:r w:rsidR="003B0815">
        <w:rPr>
          <w:rtl/>
        </w:rPr>
        <w:t xml:space="preserve"> وهو: </w:t>
      </w:r>
      <w:r w:rsidR="00E85503">
        <w:rPr>
          <w:rtl/>
        </w:rPr>
        <w:t xml:space="preserve">« </w:t>
      </w:r>
      <w:r w:rsidR="003B0815">
        <w:rPr>
          <w:rtl/>
        </w:rPr>
        <w:t>أستغفر الله الذي لا إله إلا هو، الحي</w:t>
      </w:r>
      <w:r w:rsidR="00E25E9B">
        <w:rPr>
          <w:rFonts w:hint="cs"/>
          <w:rtl/>
        </w:rPr>
        <w:t>ّ</w:t>
      </w:r>
      <w:r w:rsidR="003B0815">
        <w:rPr>
          <w:rtl/>
        </w:rPr>
        <w:t xml:space="preserve"> القيوم، الرحمن الرحيم، ذا الجلال وال</w:t>
      </w:r>
      <w:r w:rsidR="00E25E9B">
        <w:rPr>
          <w:rFonts w:hint="cs"/>
          <w:rtl/>
        </w:rPr>
        <w:t>إ</w:t>
      </w:r>
      <w:r w:rsidR="003B0815">
        <w:rPr>
          <w:rtl/>
        </w:rPr>
        <w:t>كرام، وأسأله أن يتوب علي</w:t>
      </w:r>
      <w:r w:rsidR="00E25E9B">
        <w:rPr>
          <w:rFonts w:hint="cs"/>
          <w:rtl/>
        </w:rPr>
        <w:t>ّ</w:t>
      </w:r>
      <w:r w:rsidR="003B0815">
        <w:rPr>
          <w:rtl/>
        </w:rPr>
        <w:t xml:space="preserve"> توبة عبد </w:t>
      </w:r>
      <w:r w:rsidR="002465B3" w:rsidRPr="002465B3">
        <w:rPr>
          <w:rStyle w:val="libFootnotenumChar"/>
          <w:rtl/>
        </w:rPr>
        <w:t>(1)</w:t>
      </w:r>
      <w:r w:rsidR="003B0815">
        <w:rPr>
          <w:rtl/>
        </w:rPr>
        <w:t xml:space="preserve"> ذليل، خاضع فقير بائس، مسكين مستكين، لا يملك لنفسه نفعا</w:t>
      </w:r>
      <w:r w:rsidR="00E25E9B">
        <w:rPr>
          <w:rFonts w:hint="cs"/>
          <w:rtl/>
        </w:rPr>
        <w:t>ً</w:t>
      </w:r>
      <w:r w:rsidR="003B0815">
        <w:rPr>
          <w:rtl/>
        </w:rPr>
        <w:t xml:space="preserve"> ولا ضرا</w:t>
      </w:r>
      <w:r w:rsidR="00E25E9B">
        <w:rPr>
          <w:rFonts w:hint="cs"/>
          <w:rtl/>
        </w:rPr>
        <w:t>ً</w:t>
      </w:r>
      <w:r w:rsidR="003B0815">
        <w:rPr>
          <w:rtl/>
        </w:rPr>
        <w:t>، ولا موتا</w:t>
      </w:r>
      <w:r w:rsidR="00E25E9B">
        <w:rPr>
          <w:rFonts w:hint="cs"/>
          <w:rtl/>
        </w:rPr>
        <w:t>ً</w:t>
      </w:r>
      <w:r w:rsidR="003B0815">
        <w:rPr>
          <w:rtl/>
        </w:rPr>
        <w:t xml:space="preserve"> ولا حياة ولا نشورا</w:t>
      </w:r>
      <w:r w:rsidR="00E25E9B">
        <w:rPr>
          <w:rFonts w:hint="cs"/>
          <w:rtl/>
        </w:rPr>
        <w:t>ً</w:t>
      </w:r>
      <w:r w:rsidR="003B0815">
        <w:rPr>
          <w:rtl/>
        </w:rPr>
        <w:t xml:space="preserve">. </w:t>
      </w:r>
    </w:p>
    <w:p w:rsidR="00EE5CBA" w:rsidRDefault="003B0815" w:rsidP="00E25E9B">
      <w:pPr>
        <w:pStyle w:val="libNormal"/>
        <w:rPr>
          <w:rtl/>
        </w:rPr>
      </w:pPr>
      <w:r>
        <w:rPr>
          <w:rtl/>
        </w:rPr>
        <w:t>اللهم معتق الرقاب، ورب ال</w:t>
      </w:r>
      <w:r w:rsidR="00E25E9B">
        <w:rPr>
          <w:rFonts w:hint="cs"/>
          <w:rtl/>
        </w:rPr>
        <w:t>أ</w:t>
      </w:r>
      <w:r>
        <w:rPr>
          <w:rtl/>
        </w:rPr>
        <w:t>رباب، ومنشئ السحاب، ومنزل القطر من السماء إلى ال</w:t>
      </w:r>
      <w:r w:rsidR="00E25E9B">
        <w:rPr>
          <w:rFonts w:hint="cs"/>
          <w:rtl/>
        </w:rPr>
        <w:t>أ</w:t>
      </w:r>
      <w:r>
        <w:rPr>
          <w:rtl/>
        </w:rPr>
        <w:t>رض بعد موتها، فالق الحب</w:t>
      </w:r>
      <w:r w:rsidR="00E25E9B">
        <w:rPr>
          <w:rFonts w:hint="cs"/>
          <w:rtl/>
        </w:rPr>
        <w:t>ّ</w:t>
      </w:r>
      <w:r>
        <w:rPr>
          <w:rtl/>
        </w:rPr>
        <w:t xml:space="preserve"> والنوى، ومخرج النبات، وجامع الشتات، صل</w:t>
      </w:r>
      <w:r w:rsidR="00E25E9B">
        <w:rPr>
          <w:rFonts w:hint="cs"/>
          <w:rtl/>
        </w:rPr>
        <w:t>ّ</w:t>
      </w:r>
      <w:r>
        <w:rPr>
          <w:rtl/>
        </w:rPr>
        <w:t xml:space="preserve"> على </w:t>
      </w:r>
      <w:r w:rsidR="00152F9D">
        <w:rPr>
          <w:rtl/>
        </w:rPr>
        <w:t>محمّد</w:t>
      </w:r>
      <w:r>
        <w:rPr>
          <w:rtl/>
        </w:rPr>
        <w:t xml:space="preserve"> وآل </w:t>
      </w:r>
      <w:r w:rsidR="00152F9D">
        <w:rPr>
          <w:rtl/>
        </w:rPr>
        <w:t>محمّد</w:t>
      </w:r>
      <w:r>
        <w:rPr>
          <w:rtl/>
        </w:rPr>
        <w:t>، واسقنا غيثا</w:t>
      </w:r>
      <w:r w:rsidR="00E25E9B">
        <w:rPr>
          <w:rFonts w:hint="cs"/>
          <w:rtl/>
        </w:rPr>
        <w:t>ً</w:t>
      </w:r>
      <w:r>
        <w:rPr>
          <w:rtl/>
        </w:rPr>
        <w:t xml:space="preserve"> مغيثا</w:t>
      </w:r>
      <w:r w:rsidR="00E25E9B">
        <w:rPr>
          <w:rFonts w:hint="cs"/>
          <w:rtl/>
        </w:rPr>
        <w:t>ً</w:t>
      </w:r>
      <w:r>
        <w:rPr>
          <w:rtl/>
        </w:rPr>
        <w:t>، غدقا</w:t>
      </w:r>
      <w:r w:rsidR="00E25E9B">
        <w:rPr>
          <w:rFonts w:hint="cs"/>
          <w:rtl/>
        </w:rPr>
        <w:t>ً</w:t>
      </w:r>
      <w:r>
        <w:rPr>
          <w:rtl/>
        </w:rPr>
        <w:t xml:space="preserve"> مغدقا</w:t>
      </w:r>
      <w:r w:rsidR="00E25E9B">
        <w:rPr>
          <w:rFonts w:hint="cs"/>
          <w:rtl/>
        </w:rPr>
        <w:t>ً</w:t>
      </w:r>
      <w:r>
        <w:rPr>
          <w:rtl/>
        </w:rPr>
        <w:t>، هنيئا</w:t>
      </w:r>
      <w:r w:rsidR="00E25E9B">
        <w:rPr>
          <w:rFonts w:hint="cs"/>
          <w:rtl/>
        </w:rPr>
        <w:t>ً</w:t>
      </w:r>
      <w:r>
        <w:rPr>
          <w:rtl/>
        </w:rPr>
        <w:t xml:space="preserve"> مريئا</w:t>
      </w:r>
      <w:r w:rsidR="00E25E9B">
        <w:rPr>
          <w:rFonts w:hint="cs"/>
          <w:rtl/>
        </w:rPr>
        <w:t>ً</w:t>
      </w:r>
      <w:r>
        <w:rPr>
          <w:rtl/>
        </w:rPr>
        <w:t>، تنبت به الزرع، وتدر</w:t>
      </w:r>
      <w:r w:rsidR="00E25E9B">
        <w:rPr>
          <w:rFonts w:hint="cs"/>
          <w:rtl/>
        </w:rPr>
        <w:t>ّ</w:t>
      </w:r>
      <w:r>
        <w:rPr>
          <w:rtl/>
        </w:rPr>
        <w:t xml:space="preserve"> به الضرع، وتحيي به مما خلقت أنعاما</w:t>
      </w:r>
      <w:r w:rsidR="00E25E9B">
        <w:rPr>
          <w:rFonts w:hint="cs"/>
          <w:rtl/>
        </w:rPr>
        <w:t>ً</w:t>
      </w:r>
      <w:r>
        <w:rPr>
          <w:rtl/>
        </w:rPr>
        <w:t xml:space="preserve"> وأناسي كثيرا</w:t>
      </w:r>
      <w:r w:rsidR="00E25E9B">
        <w:rPr>
          <w:rFonts w:hint="cs"/>
          <w:rtl/>
        </w:rPr>
        <w:t>ً</w:t>
      </w:r>
      <w:r>
        <w:rPr>
          <w:rtl/>
        </w:rPr>
        <w:t>، اللهم اسق عبادك وبهائمك، وانشر رحمتك، واحي بلادك الميتة</w:t>
      </w:r>
      <w:r w:rsidR="00E85503">
        <w:rPr>
          <w:rtl/>
        </w:rPr>
        <w:t xml:space="preserve"> »</w:t>
      </w:r>
      <w:r>
        <w:rPr>
          <w:rtl/>
        </w:rPr>
        <w:t xml:space="preserve">. </w:t>
      </w:r>
    </w:p>
    <w:p w:rsidR="003B0815" w:rsidRDefault="00EE5CBA" w:rsidP="00E25E9B">
      <w:pPr>
        <w:pStyle w:val="libNormal"/>
        <w:rPr>
          <w:rtl/>
        </w:rPr>
      </w:pPr>
      <w:r>
        <w:rPr>
          <w:rtl/>
        </w:rPr>
        <w:t xml:space="preserve">6721 / 6 - </w:t>
      </w:r>
      <w:r w:rsidR="003B0815">
        <w:rPr>
          <w:rtl/>
        </w:rPr>
        <w:t>عوالي الل</w:t>
      </w:r>
      <w:r w:rsidR="00E25E9B">
        <w:rPr>
          <w:rFonts w:hint="cs"/>
          <w:rtl/>
        </w:rPr>
        <w:t>آ</w:t>
      </w:r>
      <w:r w:rsidR="003B0815">
        <w:rPr>
          <w:rtl/>
        </w:rPr>
        <w:t>لي: روى ابن عباس، عن النبي</w:t>
      </w:r>
      <w:r w:rsidR="00E25E9B">
        <w:rPr>
          <w:rFonts w:hint="cs"/>
          <w:rtl/>
        </w:rPr>
        <w:t>ّ</w:t>
      </w:r>
      <w:r w:rsidR="003B0815">
        <w:rPr>
          <w:rtl/>
        </w:rPr>
        <w:t xml:space="preserve"> </w:t>
      </w:r>
      <w:r w:rsidR="00FD0467" w:rsidRPr="00FD0467">
        <w:rPr>
          <w:rStyle w:val="libAlaemChar"/>
          <w:rtl/>
        </w:rPr>
        <w:t>صلى‌الله‌عليه‌وآله‌</w:t>
      </w:r>
      <w:r w:rsidR="003B0815">
        <w:rPr>
          <w:rtl/>
        </w:rPr>
        <w:t>، أنه صل</w:t>
      </w:r>
      <w:r w:rsidR="00E25E9B">
        <w:rPr>
          <w:rFonts w:hint="cs"/>
          <w:rtl/>
        </w:rPr>
        <w:t>ّ</w:t>
      </w:r>
      <w:r w:rsidR="003B0815">
        <w:rPr>
          <w:rtl/>
        </w:rPr>
        <w:t>ى ركعتين للاستسقاء، كصلاة العيد.</w:t>
      </w:r>
    </w:p>
    <w:p w:rsidR="002465B3" w:rsidRDefault="00152F9D" w:rsidP="00152F9D">
      <w:pPr>
        <w:pStyle w:val="libLine"/>
        <w:rPr>
          <w:rtl/>
        </w:rPr>
      </w:pPr>
      <w:r>
        <w:rPr>
          <w:rtl/>
        </w:rPr>
        <w:t>____________________________</w:t>
      </w:r>
    </w:p>
    <w:p w:rsidR="002465B3" w:rsidRDefault="002465B3" w:rsidP="00E25E9B">
      <w:pPr>
        <w:pStyle w:val="libFootnote0"/>
        <w:rPr>
          <w:rtl/>
        </w:rPr>
      </w:pPr>
      <w:r>
        <w:rPr>
          <w:rtl/>
        </w:rPr>
        <w:t>5 -</w:t>
      </w:r>
      <w:r w:rsidR="003B0815">
        <w:rPr>
          <w:rtl/>
        </w:rPr>
        <w:t xml:space="preserve"> البلد ال</w:t>
      </w:r>
      <w:r w:rsidR="00E25E9B">
        <w:rPr>
          <w:rFonts w:hint="cs"/>
          <w:rtl/>
        </w:rPr>
        <w:t>أ</w:t>
      </w:r>
      <w:r w:rsidR="003B0815">
        <w:rPr>
          <w:rtl/>
        </w:rPr>
        <w:t>مين ص 166، وج</w:t>
      </w:r>
      <w:r w:rsidR="00E25E9B">
        <w:rPr>
          <w:rFonts w:hint="cs"/>
          <w:rtl/>
        </w:rPr>
        <w:t>ُ</w:t>
      </w:r>
      <w:r w:rsidR="003B0815">
        <w:rPr>
          <w:rtl/>
        </w:rPr>
        <w:t>ن</w:t>
      </w:r>
      <w:r w:rsidR="00E25E9B">
        <w:rPr>
          <w:rFonts w:hint="cs"/>
          <w:rtl/>
        </w:rPr>
        <w:t>ّ</w:t>
      </w:r>
      <w:r w:rsidR="003B0815">
        <w:rPr>
          <w:rtl/>
        </w:rPr>
        <w:t>ة ال</w:t>
      </w:r>
      <w:r w:rsidR="00E25E9B">
        <w:rPr>
          <w:rFonts w:hint="cs"/>
          <w:rtl/>
        </w:rPr>
        <w:t>أ</w:t>
      </w:r>
      <w:r w:rsidR="003B0815">
        <w:rPr>
          <w:rtl/>
        </w:rPr>
        <w:t xml:space="preserve">مان (المصباح) ص 416، وعنهما في البحار ج 91 ص 339 ح 25. </w:t>
      </w:r>
    </w:p>
    <w:p w:rsidR="002465B3" w:rsidRDefault="002465B3" w:rsidP="002465B3">
      <w:pPr>
        <w:pStyle w:val="libFootnote"/>
        <w:rPr>
          <w:rtl/>
        </w:rPr>
      </w:pPr>
      <w:r>
        <w:rPr>
          <w:rtl/>
        </w:rPr>
        <w:t>(1)</w:t>
      </w:r>
      <w:r w:rsidR="003B0815">
        <w:rPr>
          <w:rtl/>
        </w:rPr>
        <w:t xml:space="preserve"> في البلد والمصباح: على عبد. </w:t>
      </w:r>
    </w:p>
    <w:p w:rsidR="003B0815" w:rsidRDefault="002465B3" w:rsidP="00E25E9B">
      <w:pPr>
        <w:pStyle w:val="libFootnote0"/>
        <w:rPr>
          <w:rtl/>
        </w:rPr>
      </w:pPr>
      <w:r>
        <w:rPr>
          <w:rtl/>
        </w:rPr>
        <w:t>6 -</w:t>
      </w:r>
      <w:r w:rsidR="003B0815">
        <w:rPr>
          <w:rtl/>
        </w:rPr>
        <w:t xml:space="preserve"> عوالي الل</w:t>
      </w:r>
      <w:r w:rsidR="00E25E9B">
        <w:rPr>
          <w:rFonts w:hint="cs"/>
          <w:rtl/>
        </w:rPr>
        <w:t>آ</w:t>
      </w:r>
      <w:r w:rsidR="003B0815">
        <w:rPr>
          <w:rtl/>
        </w:rPr>
        <w:t xml:space="preserve">لي ج 2 ص 223 ح 34. </w:t>
      </w:r>
    </w:p>
    <w:p w:rsidR="00EE5CBA" w:rsidRDefault="00556A70" w:rsidP="00E25E9B">
      <w:pPr>
        <w:pStyle w:val="libNormal"/>
        <w:rPr>
          <w:rtl/>
        </w:rPr>
      </w:pPr>
      <w:r>
        <w:rPr>
          <w:rtl/>
        </w:rPr>
        <w:br w:type="page"/>
      </w:r>
      <w:r w:rsidR="00EE5CBA">
        <w:rPr>
          <w:rtl/>
        </w:rPr>
        <w:lastRenderedPageBreak/>
        <w:t xml:space="preserve">6722 / 7 - </w:t>
      </w:r>
      <w:r w:rsidR="003B0815">
        <w:rPr>
          <w:rtl/>
        </w:rPr>
        <w:t xml:space="preserve">الشيخ الطوسي في مجالسه: عن الحسين بن </w:t>
      </w:r>
      <w:r w:rsidR="00152F9D">
        <w:rPr>
          <w:rtl/>
        </w:rPr>
        <w:t>عبدالله</w:t>
      </w:r>
      <w:r w:rsidR="003B0815">
        <w:rPr>
          <w:rtl/>
        </w:rPr>
        <w:t xml:space="preserve"> بن إبراهيم، عن أبي </w:t>
      </w:r>
      <w:r w:rsidR="00152F9D">
        <w:rPr>
          <w:rtl/>
        </w:rPr>
        <w:t>محمّد</w:t>
      </w:r>
      <w:r w:rsidR="003B0815">
        <w:rPr>
          <w:rtl/>
        </w:rPr>
        <w:t xml:space="preserve"> هارون بن موسى التلعكبري، قال: حدثنا </w:t>
      </w:r>
      <w:r w:rsidR="00152F9D">
        <w:rPr>
          <w:rtl/>
        </w:rPr>
        <w:t>محمّد</w:t>
      </w:r>
      <w:r w:rsidR="003B0815">
        <w:rPr>
          <w:rtl/>
        </w:rPr>
        <w:t xml:space="preserve"> بن همام بن سهيل قال: حدثنا </w:t>
      </w:r>
      <w:r w:rsidR="00152F9D">
        <w:rPr>
          <w:rtl/>
        </w:rPr>
        <w:t>عبدالله</w:t>
      </w:r>
      <w:r w:rsidR="003B0815">
        <w:rPr>
          <w:rtl/>
        </w:rPr>
        <w:t xml:space="preserve"> بن جعفر الحميري، عن </w:t>
      </w:r>
      <w:r w:rsidR="00152F9D">
        <w:rPr>
          <w:rtl/>
        </w:rPr>
        <w:t>محمّد</w:t>
      </w:r>
      <w:r w:rsidR="003B0815">
        <w:rPr>
          <w:rtl/>
        </w:rPr>
        <w:t xml:space="preserve"> بن خالد الطيالسي الخز</w:t>
      </w:r>
      <w:r w:rsidR="00E25E9B">
        <w:rPr>
          <w:rFonts w:hint="cs"/>
          <w:rtl/>
        </w:rPr>
        <w:t>ّ</w:t>
      </w:r>
      <w:r w:rsidR="003B0815">
        <w:rPr>
          <w:rtl/>
        </w:rPr>
        <w:t xml:space="preserve">از، قال: حدثنا أبوالعباس رزيق بن الزبير الخلقاني،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قوما</w:t>
      </w:r>
      <w:r w:rsidR="00E25E9B">
        <w:rPr>
          <w:rFonts w:hint="cs"/>
          <w:rtl/>
        </w:rPr>
        <w:t>ً</w:t>
      </w:r>
      <w:r w:rsidR="003B0815">
        <w:rPr>
          <w:rtl/>
        </w:rPr>
        <w:t xml:space="preserve"> أتوا النبي </w:t>
      </w:r>
      <w:r w:rsidR="00FD0467" w:rsidRPr="00FD0467">
        <w:rPr>
          <w:rStyle w:val="libAlaemChar"/>
          <w:rtl/>
        </w:rPr>
        <w:t>صلى‌الله‌عليه‌وآله‌</w:t>
      </w:r>
      <w:r w:rsidR="003B0815">
        <w:rPr>
          <w:rtl/>
        </w:rPr>
        <w:t>، فقالوا: يا رسول الله إن بلادنا قد قحطت، وت</w:t>
      </w:r>
      <w:r w:rsidR="00E25E9B">
        <w:rPr>
          <w:rFonts w:hint="cs"/>
          <w:rtl/>
        </w:rPr>
        <w:t>أ</w:t>
      </w:r>
      <w:r w:rsidR="003B0815">
        <w:rPr>
          <w:rtl/>
        </w:rPr>
        <w:t>خ</w:t>
      </w:r>
      <w:r w:rsidR="00E25E9B">
        <w:rPr>
          <w:rFonts w:hint="cs"/>
          <w:rtl/>
        </w:rPr>
        <w:t>ّ</w:t>
      </w:r>
      <w:r w:rsidR="003B0815">
        <w:rPr>
          <w:rtl/>
        </w:rPr>
        <w:t xml:space="preserve">ر عنا المطر، وتواترت علينا السنون، فادع الله تعالى ان يرسل السماء علينا، فأمر رسول الله </w:t>
      </w:r>
      <w:r w:rsidR="00FD0467" w:rsidRPr="00FD0467">
        <w:rPr>
          <w:rStyle w:val="libAlaemChar"/>
          <w:rtl/>
        </w:rPr>
        <w:t>صلى‌الله‌عليه‌وآله‌</w:t>
      </w:r>
      <w:r w:rsidR="003B0815">
        <w:rPr>
          <w:rtl/>
        </w:rPr>
        <w:t xml:space="preserve"> بالمنبر فأ</w:t>
      </w:r>
      <w:r w:rsidR="00E25E9B">
        <w:rPr>
          <w:rFonts w:hint="cs"/>
          <w:rtl/>
        </w:rPr>
        <w:t>ُ</w:t>
      </w:r>
      <w:r w:rsidR="003B0815">
        <w:rPr>
          <w:rtl/>
        </w:rPr>
        <w:t>خرج، واجتمع الناس، فصعد المنبر ودعا، وأمر الناس أن يؤم</w:t>
      </w:r>
      <w:r w:rsidR="00E25E9B">
        <w:rPr>
          <w:rFonts w:hint="cs"/>
          <w:rtl/>
        </w:rPr>
        <w:t>ّ</w:t>
      </w:r>
      <w:r w:rsidR="003B0815">
        <w:rPr>
          <w:rtl/>
        </w:rPr>
        <w:t xml:space="preserve">نوا، فلم يلبث أن هبط جبرئيل فقال: يا </w:t>
      </w:r>
      <w:r w:rsidR="00152F9D">
        <w:rPr>
          <w:rtl/>
        </w:rPr>
        <w:t>محمّد</w:t>
      </w:r>
      <w:r w:rsidR="003B0815">
        <w:rPr>
          <w:rtl/>
        </w:rPr>
        <w:t>، أخبر الناس، أن رب</w:t>
      </w:r>
      <w:r w:rsidR="00E25E9B">
        <w:rPr>
          <w:rFonts w:hint="cs"/>
          <w:rtl/>
        </w:rPr>
        <w:t>ّ</w:t>
      </w:r>
      <w:r w:rsidR="003B0815">
        <w:rPr>
          <w:rtl/>
        </w:rPr>
        <w:t>ك قد وعدهم أن</w:t>
      </w:r>
      <w:r w:rsidR="00E25E9B">
        <w:rPr>
          <w:rFonts w:hint="cs"/>
          <w:rtl/>
        </w:rPr>
        <w:t>ّ</w:t>
      </w:r>
      <w:r w:rsidR="003B0815">
        <w:rPr>
          <w:rtl/>
        </w:rPr>
        <w:t xml:space="preserve">هم يمطرون في يوم كذا، وكذا، </w:t>
      </w:r>
      <w:r w:rsidR="00E25E9B">
        <w:rPr>
          <w:rFonts w:hint="cs"/>
          <w:rtl/>
        </w:rPr>
        <w:t>(</w:t>
      </w:r>
      <w:r w:rsidR="003B0815">
        <w:rPr>
          <w:rtl/>
        </w:rPr>
        <w:t>في ساعة كذا وكذا</w:t>
      </w:r>
      <w:r w:rsidR="00E25E9B">
        <w:rPr>
          <w:rFonts w:hint="cs"/>
          <w:rtl/>
        </w:rPr>
        <w:t>)</w:t>
      </w:r>
      <w:r w:rsidR="003B0815">
        <w:rPr>
          <w:rtl/>
        </w:rPr>
        <w:t xml:space="preserve"> </w:t>
      </w:r>
      <w:r w:rsidR="002465B3" w:rsidRPr="002465B3">
        <w:rPr>
          <w:rStyle w:val="libFootnotenumChar"/>
          <w:rtl/>
        </w:rPr>
        <w:t>(1)</w:t>
      </w:r>
      <w:r w:rsidR="003B0815">
        <w:rPr>
          <w:rtl/>
        </w:rPr>
        <w:t xml:space="preserve">، قال: فلم يزل الناس يتلومون </w:t>
      </w:r>
      <w:r w:rsidR="002465B3" w:rsidRPr="002465B3">
        <w:rPr>
          <w:rStyle w:val="libFootnotenumChar"/>
          <w:rtl/>
        </w:rPr>
        <w:t>(2)</w:t>
      </w:r>
      <w:r w:rsidR="003B0815">
        <w:rPr>
          <w:rtl/>
        </w:rPr>
        <w:t xml:space="preserve"> ذلك اليوم وتلك الساعة، حتى إذا كانت تلك الساعة، أهاج الله ريحا</w:t>
      </w:r>
      <w:r w:rsidR="00E25E9B">
        <w:rPr>
          <w:rFonts w:hint="cs"/>
          <w:rtl/>
        </w:rPr>
        <w:t>ً</w:t>
      </w:r>
      <w:r w:rsidR="003B0815">
        <w:rPr>
          <w:rtl/>
        </w:rPr>
        <w:t xml:space="preserve"> فأثارت سحابا</w:t>
      </w:r>
      <w:r w:rsidR="00E25E9B">
        <w:rPr>
          <w:rFonts w:hint="cs"/>
          <w:rtl/>
        </w:rPr>
        <w:t>ً</w:t>
      </w:r>
      <w:r w:rsidR="003B0815">
        <w:rPr>
          <w:rtl/>
        </w:rPr>
        <w:t>، وجل</w:t>
      </w:r>
      <w:r w:rsidR="00E25E9B">
        <w:rPr>
          <w:rFonts w:hint="cs"/>
          <w:rtl/>
        </w:rPr>
        <w:t>ّ</w:t>
      </w:r>
      <w:r w:rsidR="003B0815">
        <w:rPr>
          <w:rtl/>
        </w:rPr>
        <w:t xml:space="preserve">لت السماء وأرخت عزاليها </w:t>
      </w:r>
      <w:r w:rsidR="002465B3" w:rsidRPr="002465B3">
        <w:rPr>
          <w:rStyle w:val="libFootnotenumChar"/>
          <w:rtl/>
        </w:rPr>
        <w:t>(3</w:t>
      </w:r>
      <w:r w:rsidR="002E7A42">
        <w:rPr>
          <w:rStyle w:val="libFootnotenumChar"/>
          <w:rtl/>
        </w:rPr>
        <w:t>)</w:t>
      </w:r>
      <w:r w:rsidR="00E25E9B">
        <w:rPr>
          <w:rFonts w:hint="cs"/>
          <w:rtl/>
        </w:rPr>
        <w:t xml:space="preserve"> »</w:t>
      </w:r>
      <w:r w:rsidR="003B0815">
        <w:rPr>
          <w:rtl/>
        </w:rPr>
        <w:t xml:space="preserve">. </w:t>
      </w:r>
    </w:p>
    <w:p w:rsidR="003B0815" w:rsidRPr="00E25E9B" w:rsidRDefault="00EE5CBA" w:rsidP="00E25E9B">
      <w:pPr>
        <w:pStyle w:val="libNormal"/>
        <w:rPr>
          <w:rStyle w:val="libAieChar"/>
          <w:rtl/>
        </w:rPr>
      </w:pPr>
      <w:r>
        <w:rPr>
          <w:rtl/>
        </w:rPr>
        <w:t xml:space="preserve">6723 / 8 - </w:t>
      </w:r>
      <w:r w:rsidR="003B0815">
        <w:rPr>
          <w:rtl/>
        </w:rPr>
        <w:t xml:space="preserve">الشيخ الطبرسي في مجمع البيان: عن علي </w:t>
      </w:r>
      <w:r w:rsidR="00FD0467" w:rsidRPr="00FD0467">
        <w:rPr>
          <w:rStyle w:val="libAlaemChar"/>
          <w:rtl/>
        </w:rPr>
        <w:t>عليه‌السلام</w:t>
      </w:r>
      <w:r w:rsidR="003B0815">
        <w:rPr>
          <w:rtl/>
        </w:rPr>
        <w:t xml:space="preserve">، أنه قد صعد المنبر للاستسقاء، فما سمع منه غير الاستغفار، فقيل له في ذلك، فقال: </w:t>
      </w:r>
      <w:r w:rsidR="00E85503">
        <w:rPr>
          <w:rtl/>
        </w:rPr>
        <w:t xml:space="preserve">« </w:t>
      </w:r>
      <w:r w:rsidR="003B0815">
        <w:rPr>
          <w:rtl/>
        </w:rPr>
        <w:t xml:space="preserve">ألم تسمعوا قوله تعالى: </w:t>
      </w:r>
      <w:r w:rsidR="00E25E9B" w:rsidRPr="00E25E9B">
        <w:rPr>
          <w:rStyle w:val="libAlaemChar"/>
          <w:rFonts w:hint="cs"/>
          <w:rtl/>
        </w:rPr>
        <w:t>(</w:t>
      </w:r>
      <w:r w:rsidR="00E25E9B">
        <w:rPr>
          <w:rFonts w:hint="cs"/>
          <w:rtl/>
        </w:rPr>
        <w:t xml:space="preserve"> </w:t>
      </w:r>
      <w:r w:rsidR="00E25E9B" w:rsidRPr="00E25E9B">
        <w:rPr>
          <w:rStyle w:val="libAieChar"/>
          <w:rtl/>
        </w:rPr>
        <w:t xml:space="preserve">اسْتَغْفِرُوا رَبَّكُمْ إِنَّهُ كَانَ </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7 -</w:t>
      </w:r>
      <w:r w:rsidR="003B0815">
        <w:rPr>
          <w:rtl/>
        </w:rPr>
        <w:t xml:space="preserve"> امالي الطوسي ج 2 ص 308، وعنه في البحار ج 91 ص 317 ح 5. </w:t>
      </w:r>
    </w:p>
    <w:p w:rsidR="002465B3" w:rsidRDefault="002465B3" w:rsidP="002465B3">
      <w:pPr>
        <w:pStyle w:val="libFootnote"/>
        <w:rPr>
          <w:rtl/>
        </w:rPr>
      </w:pPr>
      <w:r>
        <w:rPr>
          <w:rtl/>
        </w:rPr>
        <w:t>(1)</w:t>
      </w:r>
      <w:r w:rsidR="003B0815">
        <w:rPr>
          <w:rtl/>
        </w:rPr>
        <w:t xml:space="preserve"> ما بين القوسين ليس في الامالي. </w:t>
      </w:r>
    </w:p>
    <w:p w:rsidR="002465B3" w:rsidRDefault="002465B3" w:rsidP="002465B3">
      <w:pPr>
        <w:pStyle w:val="libFootnote"/>
        <w:rPr>
          <w:rtl/>
        </w:rPr>
      </w:pPr>
      <w:r>
        <w:rPr>
          <w:rtl/>
        </w:rPr>
        <w:t>(2)</w:t>
      </w:r>
      <w:r w:rsidR="003B0815">
        <w:rPr>
          <w:rtl/>
        </w:rPr>
        <w:t xml:space="preserve"> في الامالي: ويتتبعون. وتلوم في الامر: تمكث وانتظر.. والتلوم: الانتظار والتلبث (لسان العرب لوم - ج 12 ص 557). </w:t>
      </w:r>
    </w:p>
    <w:p w:rsidR="002465B3" w:rsidRDefault="002465B3" w:rsidP="002465B3">
      <w:pPr>
        <w:pStyle w:val="libFootnote"/>
        <w:rPr>
          <w:rtl/>
        </w:rPr>
      </w:pPr>
      <w:r>
        <w:rPr>
          <w:rtl/>
        </w:rPr>
        <w:t>(3)</w:t>
      </w:r>
      <w:r w:rsidR="003B0815">
        <w:rPr>
          <w:rtl/>
        </w:rPr>
        <w:t xml:space="preserve"> العزلاء: مصب الماء من الراوية والقربة.... وفي الحديث: ارسلت السماء عزاليها: كثر مطرها = (لسان العرب - عزل - ج 11 ص 443). </w:t>
      </w:r>
    </w:p>
    <w:p w:rsidR="002465B3" w:rsidRDefault="002465B3" w:rsidP="002465B3">
      <w:pPr>
        <w:pStyle w:val="libFootnote0"/>
        <w:rPr>
          <w:rtl/>
        </w:rPr>
      </w:pPr>
      <w:r>
        <w:rPr>
          <w:rtl/>
        </w:rPr>
        <w:t>8 -</w:t>
      </w:r>
      <w:r w:rsidR="003B0815">
        <w:rPr>
          <w:rtl/>
        </w:rPr>
        <w:t xml:space="preserve"> مجمع البيان: لم نجده في مظانه، ورواه الكفعمي في المصباح ص </w:t>
      </w:r>
    </w:p>
    <w:p w:rsidR="003B0815" w:rsidRDefault="002465B3" w:rsidP="002465B3">
      <w:pPr>
        <w:pStyle w:val="libFootnote0"/>
        <w:rPr>
          <w:rtl/>
        </w:rPr>
      </w:pPr>
      <w:r>
        <w:rPr>
          <w:rtl/>
        </w:rPr>
        <w:t>59 -</w:t>
      </w:r>
      <w:r w:rsidR="003B0815">
        <w:rPr>
          <w:rtl/>
        </w:rPr>
        <w:t xml:space="preserve"> الهامش </w:t>
      </w:r>
    </w:p>
    <w:p w:rsidR="00E25E9B" w:rsidRDefault="003B0815" w:rsidP="00E25E9B">
      <w:pPr>
        <w:pStyle w:val="libNormal0"/>
        <w:rPr>
          <w:rtl/>
        </w:rPr>
      </w:pPr>
      <w:r>
        <w:rPr>
          <w:rtl/>
        </w:rPr>
        <w:br w:type="page"/>
      </w:r>
      <w:r w:rsidR="00E25E9B" w:rsidRPr="00E25E9B">
        <w:rPr>
          <w:rStyle w:val="libAieChar"/>
          <w:rtl/>
        </w:rPr>
        <w:lastRenderedPageBreak/>
        <w:t>غَفَّارًا</w:t>
      </w:r>
      <w:r w:rsidR="00E25E9B" w:rsidRPr="00E25E9B">
        <w:rPr>
          <w:rStyle w:val="libAieChar"/>
          <w:rFonts w:hint="cs"/>
          <w:rtl/>
        </w:rPr>
        <w:t>،</w:t>
      </w:r>
      <w:r w:rsidR="00E25E9B">
        <w:rPr>
          <w:rStyle w:val="libAieChar"/>
          <w:rFonts w:hint="cs"/>
          <w:rtl/>
        </w:rPr>
        <w:t xml:space="preserve"> </w:t>
      </w:r>
      <w:r w:rsidR="00E25E9B" w:rsidRPr="00E25E9B">
        <w:rPr>
          <w:rStyle w:val="libAieChar"/>
          <w:rtl/>
        </w:rPr>
        <w:t>يُرْسِلِ ا</w:t>
      </w:r>
      <w:r w:rsidR="00E25E9B">
        <w:rPr>
          <w:rStyle w:val="libAieChar"/>
          <w:rtl/>
        </w:rPr>
        <w:t>لسَّمَاءَ عَلَيْكُم مِّدْرَارًا</w:t>
      </w:r>
      <w:r w:rsidR="00E25E9B">
        <w:rPr>
          <w:rStyle w:val="libAieChar"/>
          <w:rFonts w:hint="cs"/>
          <w:rtl/>
        </w:rPr>
        <w:t>،</w:t>
      </w:r>
      <w:r w:rsidR="00E25E9B" w:rsidRPr="00E25E9B">
        <w:rPr>
          <w:rStyle w:val="libAieChar"/>
          <w:rtl/>
        </w:rPr>
        <w:t xml:space="preserve"> وَيُمْدِدْكُم بِأَمْوَالٍ وَبَنِينَ وَيَجْعَل لَّكُمْ جَنَّاتٍ وَيَجْعَل لَّكُمْ أَنْهَارًا</w:t>
      </w:r>
      <w:r w:rsidR="00E85503">
        <w:rPr>
          <w:rtl/>
        </w:rPr>
        <w:t xml:space="preserve"> </w:t>
      </w:r>
      <w:r w:rsidR="00E25E9B" w:rsidRPr="00E25E9B">
        <w:rPr>
          <w:rStyle w:val="libAlaemChar"/>
          <w:rFonts w:hint="cs"/>
          <w:rtl/>
        </w:rPr>
        <w:t>)</w:t>
      </w:r>
      <w:r>
        <w:rPr>
          <w:rtl/>
        </w:rPr>
        <w:t xml:space="preserve"> </w:t>
      </w:r>
      <w:r w:rsidR="002465B3" w:rsidRPr="002465B3">
        <w:rPr>
          <w:rStyle w:val="libFootnotenumChar"/>
          <w:rtl/>
        </w:rPr>
        <w:t>(1)</w:t>
      </w:r>
      <w:r>
        <w:rPr>
          <w:rtl/>
        </w:rPr>
        <w:t xml:space="preserve"> ثم قال </w:t>
      </w:r>
      <w:r w:rsidR="00FD0467" w:rsidRPr="00FD0467">
        <w:rPr>
          <w:rStyle w:val="libAlaemChar"/>
          <w:rtl/>
        </w:rPr>
        <w:t>عليه‌السلام</w:t>
      </w:r>
      <w:r>
        <w:rPr>
          <w:rtl/>
        </w:rPr>
        <w:t>: وأي</w:t>
      </w:r>
      <w:r w:rsidR="00E25E9B">
        <w:rPr>
          <w:rFonts w:hint="cs"/>
          <w:rtl/>
        </w:rPr>
        <w:t>ّ</w:t>
      </w:r>
      <w:r>
        <w:rPr>
          <w:rtl/>
        </w:rPr>
        <w:t xml:space="preserve"> دعاء أفضل من الاستغفار وأعظم بركة منه في الدنيا والاخرة</w:t>
      </w:r>
      <w:r w:rsidR="00E85503">
        <w:rPr>
          <w:rtl/>
        </w:rPr>
        <w:t xml:space="preserve"> »</w:t>
      </w:r>
      <w:r>
        <w:rPr>
          <w:rtl/>
        </w:rPr>
        <w:t xml:space="preserve">. </w:t>
      </w:r>
    </w:p>
    <w:p w:rsidR="00EE5CBA" w:rsidRDefault="003B0815" w:rsidP="00E25E9B">
      <w:pPr>
        <w:pStyle w:val="Heading2Center"/>
        <w:rPr>
          <w:rtl/>
        </w:rPr>
      </w:pPr>
      <w:bookmarkStart w:id="102" w:name="_Toc366285071"/>
      <w:r>
        <w:rPr>
          <w:rtl/>
        </w:rPr>
        <w:t xml:space="preserve">2 </w:t>
      </w:r>
      <w:r w:rsidR="00E25E9B">
        <w:rPr>
          <w:rFonts w:hint="cs"/>
          <w:rtl/>
        </w:rPr>
        <w:t xml:space="preserve">- </w:t>
      </w:r>
      <w:r w:rsidR="00E25E9B" w:rsidRPr="00E25E9B">
        <w:rPr>
          <w:rStyle w:val="libAlaemHeading2Char"/>
          <w:rFonts w:hint="cs"/>
          <w:rtl/>
        </w:rPr>
        <w:t>(</w:t>
      </w:r>
      <w:r>
        <w:rPr>
          <w:rtl/>
        </w:rPr>
        <w:t xml:space="preserve"> باب استحباب الصوم ثلاثا</w:t>
      </w:r>
      <w:r w:rsidR="00E25E9B">
        <w:rPr>
          <w:rFonts w:hint="cs"/>
          <w:rtl/>
        </w:rPr>
        <w:t>ً</w:t>
      </w:r>
      <w:r>
        <w:rPr>
          <w:rtl/>
        </w:rPr>
        <w:t>، والخروج للاستسقاء يوم الثالث، وأن يكون ال</w:t>
      </w:r>
      <w:r w:rsidR="00E25E9B">
        <w:rPr>
          <w:rFonts w:hint="cs"/>
          <w:rtl/>
        </w:rPr>
        <w:t>إ</w:t>
      </w:r>
      <w:r>
        <w:rPr>
          <w:rtl/>
        </w:rPr>
        <w:t>ثنين أو الجمعة</w:t>
      </w:r>
      <w:r w:rsidR="00E85503">
        <w:rPr>
          <w:rtl/>
        </w:rPr>
        <w:t xml:space="preserve"> </w:t>
      </w:r>
      <w:r w:rsidR="00E25E9B" w:rsidRPr="00E25E9B">
        <w:rPr>
          <w:rStyle w:val="libAlaemHeading2Char"/>
          <w:rFonts w:hint="cs"/>
          <w:rtl/>
        </w:rPr>
        <w:t>)</w:t>
      </w:r>
      <w:bookmarkEnd w:id="102"/>
      <w:r>
        <w:rPr>
          <w:rtl/>
        </w:rPr>
        <w:t xml:space="preserve"> </w:t>
      </w:r>
    </w:p>
    <w:p w:rsidR="00EE5CBA" w:rsidRDefault="00EE5CBA" w:rsidP="003B0815">
      <w:pPr>
        <w:pStyle w:val="libNormal"/>
        <w:rPr>
          <w:rtl/>
        </w:rPr>
      </w:pPr>
      <w:r>
        <w:rPr>
          <w:rtl/>
        </w:rPr>
        <w:t xml:space="preserve">6724 / 1 - </w:t>
      </w:r>
      <w:r w:rsidR="003B0815">
        <w:rPr>
          <w:rtl/>
        </w:rPr>
        <w:t>الصدوق في المقنع: وإذا أحببت أن تصلي صلاة الاستسقاء، فليكن اليوم الذي تصل</w:t>
      </w:r>
      <w:r w:rsidR="003879B0">
        <w:rPr>
          <w:rFonts w:hint="cs"/>
          <w:rtl/>
        </w:rPr>
        <w:t>ّ</w:t>
      </w:r>
      <w:r w:rsidR="003B0815">
        <w:rPr>
          <w:rtl/>
        </w:rPr>
        <w:t xml:space="preserve">ي فيه يوم الاثنين. </w:t>
      </w:r>
    </w:p>
    <w:p w:rsidR="00FD0467" w:rsidRDefault="00EE5CBA" w:rsidP="003879B0">
      <w:pPr>
        <w:pStyle w:val="libNormal"/>
        <w:rPr>
          <w:rtl/>
        </w:rPr>
      </w:pPr>
      <w:r>
        <w:rPr>
          <w:rtl/>
        </w:rPr>
        <w:t xml:space="preserve">6725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ويستحب أن يكون الخروج إلى الاستسقاء يوم ال</w:t>
      </w:r>
      <w:r w:rsidR="003879B0">
        <w:rPr>
          <w:rFonts w:hint="cs"/>
          <w:rtl/>
        </w:rPr>
        <w:t>إ</w:t>
      </w:r>
      <w:r w:rsidR="003B0815">
        <w:rPr>
          <w:rtl/>
        </w:rPr>
        <w:t xml:space="preserve">ثنين، </w:t>
      </w:r>
      <w:r w:rsidR="00FD0467">
        <w:rPr>
          <w:rtl/>
        </w:rPr>
        <w:t>[</w:t>
      </w:r>
      <w:r w:rsidR="003B0815">
        <w:rPr>
          <w:rtl/>
        </w:rPr>
        <w:t xml:space="preserve"> ويخرج الناس </w:t>
      </w:r>
      <w:r w:rsidR="00FD0467">
        <w:rPr>
          <w:rtl/>
        </w:rPr>
        <w:t>]</w:t>
      </w:r>
      <w:r w:rsidR="003B0815">
        <w:rPr>
          <w:rtl/>
        </w:rPr>
        <w:t xml:space="preserve"> </w:t>
      </w:r>
      <w:r w:rsidR="002465B3" w:rsidRPr="002465B3">
        <w:rPr>
          <w:rStyle w:val="libFootnotenumChar"/>
          <w:rtl/>
        </w:rPr>
        <w:t>(1)</w:t>
      </w:r>
      <w:r w:rsidR="003B0815">
        <w:rPr>
          <w:rtl/>
        </w:rPr>
        <w:t xml:space="preserve"> ويخرج المنبر كما يخرج للعيدين، وليس فيهما أذان ولا إقامة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03" w:name="_Toc366285072"/>
      <w:r>
        <w:rPr>
          <w:rtl/>
        </w:rPr>
        <w:t xml:space="preserve">3 - </w:t>
      </w:r>
      <w:r w:rsidR="00556A70" w:rsidRPr="00556A70">
        <w:rPr>
          <w:rStyle w:val="libAlaemHeading2Char"/>
          <w:rtl/>
        </w:rPr>
        <w:t>(</w:t>
      </w:r>
      <w:r>
        <w:rPr>
          <w:rtl/>
        </w:rPr>
        <w:t xml:space="preserve"> </w:t>
      </w:r>
      <w:r w:rsidR="003B0815">
        <w:rPr>
          <w:rtl/>
        </w:rPr>
        <w:t xml:space="preserve">باب استحباب تحويل </w:t>
      </w:r>
      <w:r w:rsidR="00AA1F1C">
        <w:rPr>
          <w:rtl/>
        </w:rPr>
        <w:t>الإمام</w:t>
      </w:r>
      <w:r w:rsidR="003B0815">
        <w:rPr>
          <w:rtl/>
        </w:rPr>
        <w:t xml:space="preserve"> رداءه في الاستسقاء، فيجعل ما على اليمين على اليسار، وبالعكس</w:t>
      </w:r>
      <w:r w:rsidR="00556A70" w:rsidRPr="00556A70">
        <w:rPr>
          <w:rStyle w:val="libAlaemHeading2Char"/>
          <w:rtl/>
        </w:rPr>
        <w:t xml:space="preserve"> )</w:t>
      </w:r>
      <w:bookmarkEnd w:id="103"/>
      <w:r w:rsidR="003B0815">
        <w:rPr>
          <w:rtl/>
        </w:rPr>
        <w:t xml:space="preserve"> </w:t>
      </w:r>
    </w:p>
    <w:p w:rsidR="003B0815" w:rsidRDefault="00EE5CBA" w:rsidP="003B0815">
      <w:pPr>
        <w:pStyle w:val="libNormal"/>
        <w:rPr>
          <w:rtl/>
        </w:rPr>
      </w:pPr>
      <w:r>
        <w:rPr>
          <w:rtl/>
        </w:rPr>
        <w:t xml:space="preserve">6726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عن أبيه: أن رسول الله</w:t>
      </w:r>
    </w:p>
    <w:p w:rsidR="002465B3" w:rsidRDefault="00152F9D" w:rsidP="00152F9D">
      <w:pPr>
        <w:pStyle w:val="libLine"/>
        <w:rPr>
          <w:rtl/>
        </w:rPr>
      </w:pPr>
      <w:r>
        <w:rPr>
          <w:rtl/>
        </w:rPr>
        <w:t>____________________________</w:t>
      </w:r>
    </w:p>
    <w:p w:rsidR="002465B3" w:rsidRDefault="002465B3" w:rsidP="003879B0">
      <w:pPr>
        <w:pStyle w:val="libFootnote"/>
        <w:rPr>
          <w:rtl/>
        </w:rPr>
      </w:pPr>
      <w:r>
        <w:rPr>
          <w:rtl/>
        </w:rPr>
        <w:t>(1)</w:t>
      </w:r>
      <w:r w:rsidR="003B0815">
        <w:rPr>
          <w:rtl/>
        </w:rPr>
        <w:t xml:space="preserve"> نوح 71: </w:t>
      </w:r>
      <w:r>
        <w:rPr>
          <w:rtl/>
        </w:rPr>
        <w:t>10 -</w:t>
      </w:r>
      <w:r w:rsidR="003B0815">
        <w:rPr>
          <w:rtl/>
        </w:rPr>
        <w:t xml:space="preserve"> 12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المقنع ص 47.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203، وعنه في البحار ج 91 ص 293 ح 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- 3</w:t>
      </w:r>
      <w:r w:rsidR="003B0815">
        <w:rPr>
          <w:rtl/>
        </w:rPr>
        <w:t xml:space="preserve"> </w:t>
      </w:r>
    </w:p>
    <w:p w:rsidR="003B0815" w:rsidRDefault="002465B3" w:rsidP="002465B3">
      <w:pPr>
        <w:pStyle w:val="libFootnote0"/>
        <w:rPr>
          <w:rtl/>
        </w:rPr>
      </w:pPr>
      <w:r>
        <w:rPr>
          <w:rtl/>
        </w:rPr>
        <w:t>1 -</w:t>
      </w:r>
      <w:r w:rsidR="003B0815">
        <w:rPr>
          <w:rtl/>
        </w:rPr>
        <w:t xml:space="preserve"> الجعفريات ص 49. </w:t>
      </w:r>
    </w:p>
    <w:p w:rsidR="00EE5CBA" w:rsidRDefault="003B0815" w:rsidP="003879B0">
      <w:pPr>
        <w:pStyle w:val="libNormal0"/>
        <w:rPr>
          <w:rtl/>
        </w:rPr>
      </w:pPr>
      <w:r>
        <w:rPr>
          <w:rtl/>
        </w:rPr>
        <w:br w:type="page"/>
      </w:r>
      <w:r w:rsidR="00FD0467" w:rsidRPr="00FD0467">
        <w:rPr>
          <w:rStyle w:val="libAlaemChar"/>
          <w:rtl/>
        </w:rPr>
        <w:lastRenderedPageBreak/>
        <w:t>صلى‌الله‌عليه‌وآله‌</w:t>
      </w:r>
      <w:r>
        <w:rPr>
          <w:rtl/>
        </w:rPr>
        <w:t>، خرج إلى المصل</w:t>
      </w:r>
      <w:r w:rsidR="003879B0">
        <w:rPr>
          <w:rFonts w:hint="cs"/>
          <w:rtl/>
        </w:rPr>
        <w:t>ّ</w:t>
      </w:r>
      <w:r>
        <w:rPr>
          <w:rtl/>
        </w:rPr>
        <w:t>ى، فاستسقى واستقبل القبلة، ونظر إلى السماء، وحو</w:t>
      </w:r>
      <w:r w:rsidR="003879B0">
        <w:rPr>
          <w:rFonts w:hint="cs"/>
          <w:rtl/>
        </w:rPr>
        <w:t>ّ</w:t>
      </w:r>
      <w:r>
        <w:rPr>
          <w:rtl/>
        </w:rPr>
        <w:t xml:space="preserve">ل رداءه يمينه على شماله، وشماله على يمينه. </w:t>
      </w:r>
    </w:p>
    <w:p w:rsidR="003879B0" w:rsidRDefault="00EE5CBA" w:rsidP="003B0815">
      <w:pPr>
        <w:pStyle w:val="libNormal"/>
        <w:rPr>
          <w:rtl/>
        </w:rPr>
      </w:pPr>
      <w:r>
        <w:rPr>
          <w:rtl/>
        </w:rPr>
        <w:t xml:space="preserve">6727 / 2 - </w:t>
      </w:r>
      <w:r w:rsidR="003B0815">
        <w:rPr>
          <w:rtl/>
        </w:rPr>
        <w:t xml:space="preserve">الصدوق في الهداية: سئل الصادق </w:t>
      </w:r>
      <w:r w:rsidR="00FD0467" w:rsidRPr="00FD0467">
        <w:rPr>
          <w:rStyle w:val="libAlaemChar"/>
          <w:rtl/>
        </w:rPr>
        <w:t>عليه‌السلام</w:t>
      </w:r>
      <w:r w:rsidR="003B0815">
        <w:rPr>
          <w:rtl/>
        </w:rPr>
        <w:t>، عن تحويل النبي</w:t>
      </w:r>
      <w:r w:rsidR="003879B0">
        <w:rPr>
          <w:rFonts w:hint="cs"/>
          <w:rtl/>
        </w:rPr>
        <w:t>ّ</w:t>
      </w:r>
      <w:r w:rsidR="003B0815">
        <w:rPr>
          <w:rtl/>
        </w:rPr>
        <w:t xml:space="preserve"> </w:t>
      </w:r>
      <w:r w:rsidR="00FD0467" w:rsidRPr="00FD0467">
        <w:rPr>
          <w:rStyle w:val="libAlaemChar"/>
          <w:rtl/>
        </w:rPr>
        <w:t>صلى‌الله‌عليه‌وآله‌</w:t>
      </w:r>
      <w:r w:rsidR="003B0815">
        <w:rPr>
          <w:rtl/>
        </w:rPr>
        <w:t xml:space="preserve"> رداءه إذا استسقى، قال: </w:t>
      </w:r>
      <w:r w:rsidR="00E85503">
        <w:rPr>
          <w:rtl/>
        </w:rPr>
        <w:t xml:space="preserve">« </w:t>
      </w:r>
      <w:r w:rsidR="003B0815">
        <w:rPr>
          <w:rtl/>
        </w:rPr>
        <w:t>علامة بينه وبين أصحابه، تحو</w:t>
      </w:r>
      <w:r w:rsidR="003879B0">
        <w:rPr>
          <w:rFonts w:hint="cs"/>
          <w:rtl/>
        </w:rPr>
        <w:t>ّ</w:t>
      </w:r>
      <w:r w:rsidR="003B0815">
        <w:rPr>
          <w:rtl/>
        </w:rPr>
        <w:t>ل الجدب خصبا</w:t>
      </w:r>
      <w:r w:rsidR="003879B0">
        <w:rPr>
          <w:rFonts w:hint="cs"/>
          <w:rtl/>
        </w:rPr>
        <w:t>ً</w:t>
      </w:r>
      <w:r w:rsidR="00E85503">
        <w:rPr>
          <w:rtl/>
        </w:rPr>
        <w:t xml:space="preserve"> »</w:t>
      </w:r>
      <w:r w:rsidR="003B0815">
        <w:rPr>
          <w:rtl/>
        </w:rPr>
        <w:t xml:space="preserve">. </w:t>
      </w:r>
    </w:p>
    <w:p w:rsidR="00FD0467" w:rsidRDefault="003B0815" w:rsidP="003B0815">
      <w:pPr>
        <w:pStyle w:val="libNormal"/>
        <w:rPr>
          <w:rtl/>
        </w:rPr>
      </w:pPr>
      <w:r>
        <w:rPr>
          <w:rtl/>
        </w:rPr>
        <w:t xml:space="preserve">وتقدم ما في فقه الرضا، وخبر الدعائم </w:t>
      </w:r>
      <w:r w:rsidR="002465B3" w:rsidRPr="002465B3">
        <w:rPr>
          <w:rStyle w:val="libFootnotenumChar"/>
          <w:rtl/>
        </w:rPr>
        <w:t>(1)</w:t>
      </w:r>
      <w:r>
        <w:rPr>
          <w:rtl/>
        </w:rPr>
        <w:t>.</w:t>
      </w:r>
      <w:r w:rsidR="00FD0467">
        <w:rPr>
          <w:rtl/>
        </w:rPr>
        <w:t xml:space="preserve"> </w:t>
      </w:r>
    </w:p>
    <w:p w:rsidR="00EE5CBA" w:rsidRDefault="00FD0467" w:rsidP="00FD0467">
      <w:pPr>
        <w:pStyle w:val="Heading2Center"/>
        <w:rPr>
          <w:rtl/>
        </w:rPr>
      </w:pPr>
      <w:r>
        <w:rPr>
          <w:rtl/>
        </w:rPr>
        <w:t xml:space="preserve"> </w:t>
      </w:r>
      <w:bookmarkStart w:id="104" w:name="_Toc366285073"/>
      <w:r>
        <w:rPr>
          <w:rtl/>
        </w:rPr>
        <w:t xml:space="preserve">4 - </w:t>
      </w:r>
      <w:r w:rsidR="00556A70" w:rsidRPr="00556A70">
        <w:rPr>
          <w:rStyle w:val="libAlaemHeading2Char"/>
          <w:rtl/>
        </w:rPr>
        <w:t>(</w:t>
      </w:r>
      <w:r>
        <w:rPr>
          <w:rtl/>
        </w:rPr>
        <w:t xml:space="preserve"> </w:t>
      </w:r>
      <w:r w:rsidR="003B0815">
        <w:rPr>
          <w:rtl/>
        </w:rPr>
        <w:t>باب استحباب الاستسقاء في الصحراء، لا في المسجد إل</w:t>
      </w:r>
      <w:r w:rsidR="003879B0">
        <w:rPr>
          <w:rFonts w:hint="cs"/>
          <w:rtl/>
        </w:rPr>
        <w:t>ّ</w:t>
      </w:r>
      <w:r w:rsidR="003B0815">
        <w:rPr>
          <w:rtl/>
        </w:rPr>
        <w:t>ا بمكة</w:t>
      </w:r>
      <w:r w:rsidR="00556A70" w:rsidRPr="00556A70">
        <w:rPr>
          <w:rStyle w:val="libAlaemHeading2Char"/>
          <w:rtl/>
        </w:rPr>
        <w:t xml:space="preserve"> )</w:t>
      </w:r>
      <w:bookmarkEnd w:id="104"/>
      <w:r w:rsidR="003B0815">
        <w:rPr>
          <w:rtl/>
        </w:rPr>
        <w:t xml:space="preserve"> </w:t>
      </w:r>
    </w:p>
    <w:p w:rsidR="00EE5CBA" w:rsidRDefault="00EE5CBA" w:rsidP="003B0815">
      <w:pPr>
        <w:pStyle w:val="libNormal"/>
        <w:rPr>
          <w:rtl/>
        </w:rPr>
      </w:pPr>
      <w:r>
        <w:rPr>
          <w:rtl/>
        </w:rPr>
        <w:t xml:space="preserve">6728 / 1 - </w:t>
      </w:r>
      <w:r w:rsidR="003B0815">
        <w:rPr>
          <w:rtl/>
        </w:rPr>
        <w:t xml:space="preserve">الصدوق في الهداية: 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مضت السنة أن لا يستسقى إل</w:t>
      </w:r>
      <w:r w:rsidR="003879B0">
        <w:rPr>
          <w:rFonts w:hint="cs"/>
          <w:rtl/>
        </w:rPr>
        <w:t>ّ</w:t>
      </w:r>
      <w:r w:rsidR="003B0815">
        <w:rPr>
          <w:rtl/>
        </w:rPr>
        <w:t>ا بالبراري، حيث ينظر الناس إلى السماء، ولا يستسقى في المساجد إل</w:t>
      </w:r>
      <w:r w:rsidR="003879B0">
        <w:rPr>
          <w:rFonts w:hint="cs"/>
          <w:rtl/>
        </w:rPr>
        <w:t>ّ</w:t>
      </w:r>
      <w:r w:rsidR="003B0815">
        <w:rPr>
          <w:rtl/>
        </w:rPr>
        <w:t>ا بمك</w:t>
      </w:r>
      <w:r w:rsidR="003879B0">
        <w:rPr>
          <w:rFonts w:hint="cs"/>
          <w:rtl/>
        </w:rPr>
        <w:t>ّ</w:t>
      </w:r>
      <w:r w:rsidR="003B0815">
        <w:rPr>
          <w:rtl/>
        </w:rPr>
        <w:t>ة</w:t>
      </w:r>
      <w:r w:rsidR="00E85503">
        <w:rPr>
          <w:rtl/>
        </w:rPr>
        <w:t xml:space="preserve"> »</w:t>
      </w:r>
      <w:r w:rsidR="003B0815">
        <w:rPr>
          <w:rtl/>
        </w:rPr>
        <w:t xml:space="preserve">. </w:t>
      </w:r>
    </w:p>
    <w:p w:rsidR="003B0815" w:rsidRDefault="00EE5CBA" w:rsidP="003B0815">
      <w:pPr>
        <w:pStyle w:val="libNormal"/>
        <w:rPr>
          <w:rtl/>
        </w:rPr>
      </w:pPr>
      <w:r>
        <w:rPr>
          <w:rtl/>
        </w:rPr>
        <w:t xml:space="preserve">6729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يخرج </w:t>
      </w:r>
      <w:r w:rsidR="00AA1F1C">
        <w:rPr>
          <w:rtl/>
        </w:rPr>
        <w:t>الإمام</w:t>
      </w:r>
      <w:r w:rsidR="003B0815">
        <w:rPr>
          <w:rtl/>
        </w:rPr>
        <w:t xml:space="preserve"> يبرز إلى ما تحت السماء، ويخرج المنبر والمؤذ</w:t>
      </w:r>
      <w:r w:rsidR="003879B0">
        <w:rPr>
          <w:rFonts w:hint="cs"/>
          <w:rtl/>
        </w:rPr>
        <w:t>ّ</w:t>
      </w:r>
      <w:r w:rsidR="003B0815">
        <w:rPr>
          <w:rtl/>
        </w:rPr>
        <w:t>نون أمامه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الهداية ص 38، وعنه في البحار ج 91 ص 321 ح 8. </w:t>
      </w:r>
    </w:p>
    <w:p w:rsidR="002465B3" w:rsidRDefault="002465B3" w:rsidP="003879B0">
      <w:pPr>
        <w:pStyle w:val="libFootnote"/>
        <w:rPr>
          <w:rtl/>
        </w:rPr>
      </w:pPr>
      <w:r>
        <w:rPr>
          <w:rtl/>
        </w:rPr>
        <w:t>(1)</w:t>
      </w:r>
      <w:r w:rsidR="003B0815">
        <w:rPr>
          <w:rtl/>
        </w:rPr>
        <w:t xml:space="preserve"> تقد</w:t>
      </w:r>
      <w:r w:rsidR="003879B0">
        <w:rPr>
          <w:rFonts w:hint="cs"/>
          <w:rtl/>
        </w:rPr>
        <w:t>ّ</w:t>
      </w:r>
      <w:r w:rsidR="003B0815">
        <w:rPr>
          <w:rtl/>
        </w:rPr>
        <w:t>م في الباب ال</w:t>
      </w:r>
      <w:r w:rsidR="003879B0">
        <w:rPr>
          <w:rFonts w:hint="cs"/>
          <w:rtl/>
        </w:rPr>
        <w:t>أ</w:t>
      </w:r>
      <w:r w:rsidR="003B0815">
        <w:rPr>
          <w:rtl/>
        </w:rPr>
        <w:t xml:space="preserve">ول الحديثان 3 و 4. </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الهداية ص 37، وعنه في البحار ج 91 ص 321 ح 8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333 ح 18. </w:t>
      </w:r>
    </w:p>
    <w:p w:rsidR="00EE5CBA" w:rsidRDefault="003B0815" w:rsidP="003879B0">
      <w:pPr>
        <w:pStyle w:val="Heading2Center"/>
        <w:rPr>
          <w:rtl/>
        </w:rPr>
      </w:pPr>
      <w:r>
        <w:rPr>
          <w:rtl/>
        </w:rPr>
        <w:br w:type="page"/>
      </w:r>
      <w:bookmarkStart w:id="105" w:name="_Toc366285074"/>
      <w:r>
        <w:rPr>
          <w:rtl/>
        </w:rPr>
        <w:lastRenderedPageBreak/>
        <w:t xml:space="preserve">5 </w:t>
      </w:r>
      <w:r w:rsidR="003879B0">
        <w:rPr>
          <w:rFonts w:hint="cs"/>
          <w:rtl/>
        </w:rPr>
        <w:t>-</w:t>
      </w:r>
      <w:r>
        <w:rPr>
          <w:rtl/>
        </w:rPr>
        <w:t xml:space="preserve"> </w:t>
      </w:r>
      <w:r w:rsidR="003879B0" w:rsidRPr="003879B0">
        <w:rPr>
          <w:rStyle w:val="libAlaemHeading2Char"/>
          <w:rFonts w:hint="cs"/>
          <w:rtl/>
        </w:rPr>
        <w:t>(</w:t>
      </w:r>
      <w:r w:rsidR="003879B0">
        <w:rPr>
          <w:rFonts w:hint="cs"/>
          <w:rtl/>
        </w:rPr>
        <w:t xml:space="preserve"> </w:t>
      </w:r>
      <w:r>
        <w:rPr>
          <w:rtl/>
        </w:rPr>
        <w:t>باب أن الخطبة في الاستسقاء بعد الصلاة، واستحباب الجهر فيها بالقراءة</w:t>
      </w:r>
      <w:r w:rsidR="00E85503">
        <w:rPr>
          <w:rtl/>
        </w:rPr>
        <w:t xml:space="preserve"> </w:t>
      </w:r>
      <w:r w:rsidR="003879B0" w:rsidRPr="003879B0">
        <w:rPr>
          <w:rStyle w:val="libAlaemHeading2Char"/>
          <w:rFonts w:hint="cs"/>
          <w:rtl/>
        </w:rPr>
        <w:t>)</w:t>
      </w:r>
      <w:bookmarkEnd w:id="105"/>
      <w:r>
        <w:rPr>
          <w:rtl/>
        </w:rPr>
        <w:t xml:space="preserve"> </w:t>
      </w:r>
    </w:p>
    <w:p w:rsidR="00EE5CBA" w:rsidRDefault="00EE5CBA" w:rsidP="003B0815">
      <w:pPr>
        <w:pStyle w:val="libNormal"/>
        <w:rPr>
          <w:rtl/>
        </w:rPr>
      </w:pPr>
      <w:r>
        <w:rPr>
          <w:rtl/>
        </w:rPr>
        <w:t xml:space="preserve">6730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ويصل</w:t>
      </w:r>
      <w:r w:rsidR="003879B0">
        <w:rPr>
          <w:rFonts w:hint="cs"/>
          <w:rtl/>
        </w:rPr>
        <w:t>ّ</w:t>
      </w:r>
      <w:r w:rsidR="003B0815">
        <w:rPr>
          <w:rtl/>
        </w:rPr>
        <w:t>ي بالناس ركعتين، ثم يسل</w:t>
      </w:r>
      <w:r w:rsidR="003879B0">
        <w:rPr>
          <w:rFonts w:hint="cs"/>
          <w:rtl/>
        </w:rPr>
        <w:t>ّ</w:t>
      </w:r>
      <w:r w:rsidR="003B0815">
        <w:rPr>
          <w:rtl/>
        </w:rPr>
        <w:t>م ويصعد المنبر</w:t>
      </w:r>
      <w:r w:rsidR="00E85503">
        <w:rPr>
          <w:rtl/>
        </w:rPr>
        <w:t xml:space="preserve"> »</w:t>
      </w:r>
      <w:r w:rsidR="003B0815">
        <w:rPr>
          <w:rtl/>
        </w:rPr>
        <w:t xml:space="preserve"> إلى آخره. </w:t>
      </w:r>
    </w:p>
    <w:p w:rsidR="00FD0467" w:rsidRDefault="00EE5CBA" w:rsidP="003B0815">
      <w:pPr>
        <w:pStyle w:val="libNormal"/>
        <w:rPr>
          <w:rtl/>
        </w:rPr>
      </w:pPr>
      <w:r>
        <w:rPr>
          <w:rtl/>
        </w:rPr>
        <w:t xml:space="preserve">6731 / 2 - </w:t>
      </w:r>
      <w:r w:rsidR="003B0815">
        <w:rPr>
          <w:rtl/>
        </w:rPr>
        <w:t xml:space="preserve">الصدوق في المقنع: ثم تخرج كما تخرج يوم العيد، يمشي المؤذنون بين يديك، حتى تنتهوا </w:t>
      </w:r>
      <w:r w:rsidR="002465B3" w:rsidRPr="002465B3">
        <w:rPr>
          <w:rStyle w:val="libFootnotenumChar"/>
          <w:rtl/>
        </w:rPr>
        <w:t>(1)</w:t>
      </w:r>
      <w:r w:rsidR="003B0815">
        <w:rPr>
          <w:rtl/>
        </w:rPr>
        <w:t xml:space="preserve"> إلى المصل</w:t>
      </w:r>
      <w:r w:rsidR="003879B0">
        <w:rPr>
          <w:rFonts w:hint="cs"/>
          <w:rtl/>
        </w:rPr>
        <w:t>ّ</w:t>
      </w:r>
      <w:r w:rsidR="003B0815">
        <w:rPr>
          <w:rtl/>
        </w:rPr>
        <w:t>ى، فتصل</w:t>
      </w:r>
      <w:r w:rsidR="003879B0">
        <w:rPr>
          <w:rFonts w:hint="cs"/>
          <w:rtl/>
        </w:rPr>
        <w:t>ّ</w:t>
      </w:r>
      <w:r w:rsidR="003B0815">
        <w:rPr>
          <w:rtl/>
        </w:rPr>
        <w:t>ي بالناس ركعتين، بغير أذان ولا إقامة، ثم تصعد المنبر... إلى آخره.</w:t>
      </w:r>
      <w:r w:rsidR="00FD0467">
        <w:rPr>
          <w:rtl/>
        </w:rPr>
        <w:t xml:space="preserve"> </w:t>
      </w:r>
    </w:p>
    <w:p w:rsidR="00EE5CBA" w:rsidRDefault="00FD0467" w:rsidP="003879B0">
      <w:pPr>
        <w:pStyle w:val="Heading2Center"/>
        <w:rPr>
          <w:rtl/>
        </w:rPr>
      </w:pPr>
      <w:r>
        <w:rPr>
          <w:rtl/>
        </w:rPr>
        <w:t xml:space="preserve"> </w:t>
      </w:r>
      <w:bookmarkStart w:id="106" w:name="_Toc366285075"/>
      <w:r>
        <w:rPr>
          <w:rtl/>
        </w:rPr>
        <w:t xml:space="preserve">6 - </w:t>
      </w:r>
      <w:r w:rsidR="00556A70" w:rsidRPr="00556A70">
        <w:rPr>
          <w:rStyle w:val="libAlaemHeading2Char"/>
          <w:rtl/>
        </w:rPr>
        <w:t>(</w:t>
      </w:r>
      <w:r>
        <w:rPr>
          <w:rtl/>
        </w:rPr>
        <w:t xml:space="preserve"> </w:t>
      </w:r>
      <w:r w:rsidR="003B0815">
        <w:rPr>
          <w:rtl/>
        </w:rPr>
        <w:t>باب استحباب التسبيح عند سماع صوت الرعد، وكراهة ال</w:t>
      </w:r>
      <w:r w:rsidR="003879B0">
        <w:rPr>
          <w:rFonts w:hint="cs"/>
          <w:rtl/>
        </w:rPr>
        <w:t>إ</w:t>
      </w:r>
      <w:r w:rsidR="003B0815">
        <w:rPr>
          <w:rtl/>
        </w:rPr>
        <w:t>شارة إلى المطر والهلال، واستحباب الدعاء عند نزول الغيث</w:t>
      </w:r>
      <w:r w:rsidR="00556A70" w:rsidRPr="00556A70">
        <w:rPr>
          <w:rStyle w:val="libAlaemHeading2Char"/>
          <w:rtl/>
        </w:rPr>
        <w:t xml:space="preserve"> )</w:t>
      </w:r>
      <w:bookmarkEnd w:id="106"/>
      <w:r w:rsidR="003B0815">
        <w:rPr>
          <w:rtl/>
        </w:rPr>
        <w:t xml:space="preserve"> </w:t>
      </w:r>
    </w:p>
    <w:p w:rsidR="00EE5CBA" w:rsidRDefault="00EE5CBA" w:rsidP="003879B0">
      <w:pPr>
        <w:pStyle w:val="libNormal"/>
        <w:rPr>
          <w:rtl/>
        </w:rPr>
      </w:pPr>
      <w:r>
        <w:rPr>
          <w:rtl/>
        </w:rPr>
        <w:t xml:space="preserve">6723 / 1 - </w:t>
      </w:r>
      <w:r w:rsidR="00152F9D">
        <w:rPr>
          <w:rtl/>
        </w:rPr>
        <w:t>محمّد</w:t>
      </w:r>
      <w:r w:rsidR="003B0815">
        <w:rPr>
          <w:rtl/>
        </w:rPr>
        <w:t xml:space="preserve"> بن مسعود العياشي في تفسيره: عن يونس بن عبدالرحمن: أن داود قال: كن</w:t>
      </w:r>
      <w:r w:rsidR="003879B0">
        <w:rPr>
          <w:rFonts w:hint="cs"/>
          <w:rtl/>
        </w:rPr>
        <w:t>ّ</w:t>
      </w:r>
      <w:r w:rsidR="003B0815">
        <w:rPr>
          <w:rtl/>
        </w:rPr>
        <w:t xml:space="preserve">ا عنده </w:t>
      </w:r>
      <w:r w:rsidR="00FD0467" w:rsidRPr="00FD0467">
        <w:rPr>
          <w:rStyle w:val="libAlaemChar"/>
          <w:rtl/>
        </w:rPr>
        <w:t>عليه‌السلام</w:t>
      </w:r>
      <w:r w:rsidR="003B0815">
        <w:rPr>
          <w:rtl/>
        </w:rPr>
        <w:t xml:space="preserve">، فأرعدت السماء، فقال هو: </w:t>
      </w:r>
      <w:r w:rsidR="00E85503">
        <w:rPr>
          <w:rtl/>
        </w:rPr>
        <w:t xml:space="preserve">« </w:t>
      </w:r>
      <w:r w:rsidR="003B0815">
        <w:rPr>
          <w:rtl/>
        </w:rPr>
        <w:t>سبحان من يسب</w:t>
      </w:r>
      <w:r w:rsidR="003879B0">
        <w:rPr>
          <w:rFonts w:hint="cs"/>
          <w:rtl/>
        </w:rPr>
        <w:t>ّ</w:t>
      </w:r>
      <w:r w:rsidR="003B0815">
        <w:rPr>
          <w:rtl/>
        </w:rPr>
        <w:t xml:space="preserve">ح </w:t>
      </w:r>
      <w:r w:rsidR="00FD0467">
        <w:rPr>
          <w:rtl/>
        </w:rPr>
        <w:t>[</w:t>
      </w:r>
      <w:r w:rsidR="003B0815">
        <w:rPr>
          <w:rtl/>
        </w:rPr>
        <w:t xml:space="preserve"> له </w:t>
      </w:r>
      <w:r w:rsidR="00FD0467">
        <w:rPr>
          <w:rtl/>
        </w:rPr>
        <w:t>]</w:t>
      </w:r>
      <w:r w:rsidR="003B0815">
        <w:rPr>
          <w:rtl/>
        </w:rPr>
        <w:t xml:space="preserve"> </w:t>
      </w:r>
      <w:r w:rsidR="002465B3" w:rsidRPr="002465B3">
        <w:rPr>
          <w:rStyle w:val="libFootnotenumChar"/>
          <w:rtl/>
        </w:rPr>
        <w:t>(1)</w:t>
      </w:r>
      <w:r w:rsidR="003B0815">
        <w:rPr>
          <w:rtl/>
        </w:rPr>
        <w:t xml:space="preserve"> الرعد بحمده، والملائكة من خيفته</w:t>
      </w:r>
      <w:r w:rsidR="00E85503">
        <w:rPr>
          <w:rtl/>
        </w:rPr>
        <w:t xml:space="preserve"> »</w:t>
      </w:r>
      <w:r w:rsidR="003B0815">
        <w:rPr>
          <w:rtl/>
        </w:rPr>
        <w:t>. فقال له أبو بصير: جعلت فداك، إن للرعد كلاما</w:t>
      </w:r>
      <w:r w:rsidR="003879B0">
        <w:rPr>
          <w:rFonts w:hint="cs"/>
          <w:rtl/>
        </w:rPr>
        <w:t>ً</w:t>
      </w:r>
      <w:r w:rsidR="00D63F21">
        <w:rPr>
          <w:rtl/>
        </w:rPr>
        <w:t>؟</w:t>
      </w:r>
      <w:r w:rsidR="003B0815">
        <w:rPr>
          <w:rtl/>
        </w:rPr>
        <w:t xml:space="preserve">! فقال: </w:t>
      </w:r>
      <w:r w:rsidR="003879B0">
        <w:rPr>
          <w:rFonts w:hint="cs"/>
          <w:rtl/>
        </w:rPr>
        <w:t xml:space="preserve">« </w:t>
      </w:r>
      <w:r w:rsidR="003B0815">
        <w:rPr>
          <w:rtl/>
        </w:rPr>
        <w:t xml:space="preserve">يا أبا </w:t>
      </w:r>
      <w:r w:rsidR="00152F9D">
        <w:rPr>
          <w:rtl/>
        </w:rPr>
        <w:t>محمّد</w:t>
      </w:r>
      <w:r w:rsidR="003B0815">
        <w:rPr>
          <w:rtl/>
        </w:rPr>
        <w:t>، سل عم</w:t>
      </w:r>
      <w:r w:rsidR="003879B0">
        <w:rPr>
          <w:rFonts w:hint="cs"/>
          <w:rtl/>
        </w:rPr>
        <w:t>ّ</w:t>
      </w:r>
      <w:r w:rsidR="003B0815">
        <w:rPr>
          <w:rtl/>
        </w:rPr>
        <w:t>ا يعنيك، ودع مالا يعنيك</w:t>
      </w:r>
      <w:r w:rsidR="00E85503">
        <w:rPr>
          <w:rtl/>
        </w:rPr>
        <w:t xml:space="preserve"> »</w:t>
      </w:r>
      <w:r w:rsidR="003B0815">
        <w:rPr>
          <w:rtl/>
        </w:rPr>
        <w:t xml:space="preserve">. </w:t>
      </w:r>
    </w:p>
    <w:p w:rsidR="003B0815" w:rsidRDefault="00EE5CBA" w:rsidP="003B0815">
      <w:pPr>
        <w:pStyle w:val="libNormal"/>
        <w:rPr>
          <w:rtl/>
        </w:rPr>
      </w:pPr>
      <w:r>
        <w:rPr>
          <w:rtl/>
        </w:rPr>
        <w:t xml:space="preserve">6733 / 2 - </w:t>
      </w:r>
      <w:r w:rsidR="003B0815">
        <w:rPr>
          <w:rtl/>
        </w:rPr>
        <w:t xml:space="preserve">الجعفريات: أخبرنا </w:t>
      </w:r>
      <w:r w:rsidR="00152F9D">
        <w:rPr>
          <w:rtl/>
        </w:rPr>
        <w:t>محمّد</w:t>
      </w:r>
      <w:r w:rsidR="003B0815">
        <w:rPr>
          <w:rtl/>
        </w:rPr>
        <w:t>، حدثني موسى، حدثنا أبي، عن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333 ح 18. </w:t>
      </w:r>
    </w:p>
    <w:p w:rsidR="002465B3" w:rsidRDefault="002465B3" w:rsidP="002465B3">
      <w:pPr>
        <w:pStyle w:val="libFootnote0"/>
        <w:rPr>
          <w:rtl/>
        </w:rPr>
      </w:pPr>
      <w:r>
        <w:rPr>
          <w:rtl/>
        </w:rPr>
        <w:t>2 -</w:t>
      </w:r>
      <w:r w:rsidR="003B0815">
        <w:rPr>
          <w:rtl/>
        </w:rPr>
        <w:t xml:space="preserve"> المقنع ص 47. </w:t>
      </w:r>
    </w:p>
    <w:p w:rsidR="002465B3" w:rsidRDefault="002465B3" w:rsidP="002465B3">
      <w:pPr>
        <w:pStyle w:val="libFootnote"/>
        <w:rPr>
          <w:rtl/>
        </w:rPr>
      </w:pPr>
      <w:r>
        <w:rPr>
          <w:rtl/>
        </w:rPr>
        <w:t>(1)</w:t>
      </w:r>
      <w:r w:rsidR="003B0815">
        <w:rPr>
          <w:rtl/>
        </w:rPr>
        <w:t xml:space="preserve"> في المصدر: يمشون. </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2 ص 207 ح 22.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2 -</w:t>
      </w:r>
      <w:r w:rsidR="003B0815">
        <w:rPr>
          <w:rtl/>
        </w:rPr>
        <w:t xml:space="preserve"> الجعفريات ص 31. </w:t>
      </w:r>
    </w:p>
    <w:p w:rsidR="00EE5CBA" w:rsidRDefault="003B0815" w:rsidP="003879B0">
      <w:pPr>
        <w:pStyle w:val="libNormal0"/>
        <w:rPr>
          <w:rtl/>
        </w:rPr>
      </w:pPr>
      <w:r>
        <w:rPr>
          <w:rtl/>
        </w:rPr>
        <w:br w:type="page"/>
      </w:r>
      <w:r>
        <w:rPr>
          <w:rtl/>
        </w:rPr>
        <w:lastRenderedPageBreak/>
        <w:t xml:space="preserve">أبيه، عن جده جعفر بن </w:t>
      </w:r>
      <w:r w:rsidR="00152F9D">
        <w:rPr>
          <w:rtl/>
        </w:rPr>
        <w:t>محمّد</w:t>
      </w:r>
      <w:r>
        <w:rPr>
          <w:rtl/>
        </w:rPr>
        <w:t xml:space="preserve">، عن أبيه، عن جده علي بن الحسين، عن أبيه، عن علي </w:t>
      </w:r>
      <w:r w:rsidR="00FD0467" w:rsidRPr="00FD0467">
        <w:rPr>
          <w:rStyle w:val="libAlaemChar"/>
          <w:rtl/>
        </w:rPr>
        <w:t>عليهم‌السلام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لا تشيروا إلى الهلال بال</w:t>
      </w:r>
      <w:r w:rsidR="003879B0">
        <w:rPr>
          <w:rFonts w:hint="cs"/>
          <w:rtl/>
        </w:rPr>
        <w:t>أ</w:t>
      </w:r>
      <w:r>
        <w:rPr>
          <w:rtl/>
        </w:rPr>
        <w:t>صابع، ولا إلى المطر بال</w:t>
      </w:r>
      <w:r w:rsidR="003879B0">
        <w:rPr>
          <w:rFonts w:hint="cs"/>
          <w:rtl/>
        </w:rPr>
        <w:t>أ</w:t>
      </w:r>
      <w:r>
        <w:rPr>
          <w:rtl/>
        </w:rPr>
        <w:t>صابع</w:t>
      </w:r>
      <w:r w:rsidR="00E85503">
        <w:rPr>
          <w:rtl/>
        </w:rPr>
        <w:t xml:space="preserve"> »</w:t>
      </w:r>
      <w:r>
        <w:rPr>
          <w:rtl/>
        </w:rPr>
        <w:t xml:space="preserve">. </w:t>
      </w:r>
    </w:p>
    <w:p w:rsidR="00EE5CBA" w:rsidRDefault="00EE5CBA" w:rsidP="003879B0">
      <w:pPr>
        <w:pStyle w:val="libNormal"/>
        <w:rPr>
          <w:rtl/>
        </w:rPr>
      </w:pPr>
      <w:r>
        <w:rPr>
          <w:rtl/>
        </w:rPr>
        <w:t xml:space="preserve">6734 / 3 - </w:t>
      </w:r>
      <w:r w:rsidR="003B0815">
        <w:rPr>
          <w:rtl/>
        </w:rPr>
        <w:t>الحسن بن فضل الطبرسي في مكارم ال</w:t>
      </w:r>
      <w:r w:rsidR="003879B0">
        <w:rPr>
          <w:rFonts w:hint="cs"/>
          <w:rtl/>
        </w:rPr>
        <w:t>أ</w:t>
      </w:r>
      <w:r w:rsidR="003B0815">
        <w:rPr>
          <w:rtl/>
        </w:rPr>
        <w:t>خلاق: إذا سمعت صوت الرعد ورأيت الصواعق، فقل: اللهم لا تقتلنا بغضبك، ولا تهلكنا بعذابك، وعافنا قبل ذلك، وإذا مطرت السماء، فقل: صب</w:t>
      </w:r>
      <w:r w:rsidR="003879B0">
        <w:rPr>
          <w:rFonts w:hint="cs"/>
          <w:rtl/>
        </w:rPr>
        <w:t>ّ</w:t>
      </w:r>
      <w:r w:rsidR="003B0815">
        <w:rPr>
          <w:rtl/>
        </w:rPr>
        <w:t>ا</w:t>
      </w:r>
      <w:r w:rsidR="003879B0">
        <w:rPr>
          <w:rFonts w:hint="cs"/>
          <w:rtl/>
        </w:rPr>
        <w:t>ً</w:t>
      </w:r>
      <w:r w:rsidR="003B0815">
        <w:rPr>
          <w:rtl/>
        </w:rPr>
        <w:t xml:space="preserve"> هنيئا</w:t>
      </w:r>
      <w:r w:rsidR="003879B0">
        <w:rPr>
          <w:rFonts w:hint="cs"/>
          <w:rtl/>
        </w:rPr>
        <w:t>ً</w:t>
      </w:r>
      <w:r w:rsidR="003B0815">
        <w:rPr>
          <w:rtl/>
        </w:rPr>
        <w:t xml:space="preserve">. </w:t>
      </w:r>
    </w:p>
    <w:p w:rsidR="00FD0467" w:rsidRDefault="00EE5CBA" w:rsidP="003B0815">
      <w:pPr>
        <w:pStyle w:val="libNormal"/>
        <w:rPr>
          <w:rtl/>
        </w:rPr>
      </w:pPr>
      <w:r>
        <w:rPr>
          <w:rtl/>
        </w:rPr>
        <w:t xml:space="preserve">6735 / 4 - </w:t>
      </w:r>
      <w:r w:rsidR="003B0815">
        <w:rPr>
          <w:rtl/>
        </w:rPr>
        <w:t xml:space="preserve">الصحيفة الكاملة السجادية: وكان من دعائه </w:t>
      </w:r>
      <w:r w:rsidR="00FD0467" w:rsidRPr="00FD0467">
        <w:rPr>
          <w:rStyle w:val="libAlaemChar"/>
          <w:rtl/>
        </w:rPr>
        <w:t>عليه‌السلام</w:t>
      </w:r>
      <w:r w:rsidR="003B0815">
        <w:rPr>
          <w:rtl/>
        </w:rPr>
        <w:t xml:space="preserve"> إذا نظر إلى السحاب والبرق، وسمع صوت الرعد: </w:t>
      </w:r>
      <w:r w:rsidR="00E85503">
        <w:rPr>
          <w:rtl/>
        </w:rPr>
        <w:t xml:space="preserve">« </w:t>
      </w:r>
      <w:r w:rsidR="003B0815">
        <w:rPr>
          <w:rtl/>
        </w:rPr>
        <w:t>اللهم إن هذين آيتان من آياتك</w:t>
      </w:r>
      <w:r w:rsidR="00E85503">
        <w:rPr>
          <w:rtl/>
        </w:rPr>
        <w:t xml:space="preserve"> »</w:t>
      </w:r>
      <w:r w:rsidR="003B0815">
        <w:rPr>
          <w:rtl/>
        </w:rPr>
        <w:t xml:space="preserve"> الدعاء، وهو الدعاء السادس والثلاثون منها.</w:t>
      </w:r>
      <w:r w:rsidR="00FD0467">
        <w:rPr>
          <w:rtl/>
        </w:rPr>
        <w:t xml:space="preserve"> </w:t>
      </w:r>
    </w:p>
    <w:p w:rsidR="00EE5CBA" w:rsidRDefault="00FD0467" w:rsidP="003879B0">
      <w:pPr>
        <w:pStyle w:val="Heading2Center"/>
        <w:rPr>
          <w:rtl/>
        </w:rPr>
      </w:pPr>
      <w:r>
        <w:rPr>
          <w:rtl/>
        </w:rPr>
        <w:t xml:space="preserve"> </w:t>
      </w:r>
      <w:bookmarkStart w:id="107" w:name="_Toc366285076"/>
      <w:r>
        <w:rPr>
          <w:rtl/>
        </w:rPr>
        <w:t xml:space="preserve">7 - </w:t>
      </w:r>
      <w:r w:rsidR="00556A70" w:rsidRPr="00556A70">
        <w:rPr>
          <w:rStyle w:val="libAlaemHeading2Char"/>
          <w:rtl/>
        </w:rPr>
        <w:t>(</w:t>
      </w:r>
      <w:r>
        <w:rPr>
          <w:rtl/>
        </w:rPr>
        <w:t xml:space="preserve"> </w:t>
      </w:r>
      <w:r w:rsidR="003B0815">
        <w:rPr>
          <w:rtl/>
        </w:rPr>
        <w:t>باب وجوب التوبة، وال</w:t>
      </w:r>
      <w:r w:rsidR="003879B0">
        <w:rPr>
          <w:rFonts w:hint="cs"/>
          <w:rtl/>
        </w:rPr>
        <w:t>إ</w:t>
      </w:r>
      <w:r w:rsidR="003B0815">
        <w:rPr>
          <w:rtl/>
        </w:rPr>
        <w:t>قلاع عن المعاصي، والقيام بالواجبات، عند الج</w:t>
      </w:r>
      <w:r w:rsidR="003879B0">
        <w:rPr>
          <w:rFonts w:hint="cs"/>
          <w:rtl/>
        </w:rPr>
        <w:t>د</w:t>
      </w:r>
      <w:r w:rsidR="003B0815">
        <w:rPr>
          <w:rtl/>
        </w:rPr>
        <w:t>ب وغيره</w:t>
      </w:r>
      <w:r w:rsidR="00556A70" w:rsidRPr="00556A70">
        <w:rPr>
          <w:rStyle w:val="libAlaemHeading2Char"/>
          <w:rtl/>
        </w:rPr>
        <w:t xml:space="preserve"> )</w:t>
      </w:r>
      <w:bookmarkEnd w:id="107"/>
      <w:r w:rsidR="003B0815">
        <w:rPr>
          <w:rtl/>
        </w:rPr>
        <w:t xml:space="preserve"> </w:t>
      </w:r>
    </w:p>
    <w:p w:rsidR="00EE5CBA" w:rsidRDefault="00EE5CBA" w:rsidP="003B0815">
      <w:pPr>
        <w:pStyle w:val="libNormal"/>
        <w:rPr>
          <w:rtl/>
        </w:rPr>
      </w:pPr>
      <w:r>
        <w:rPr>
          <w:rtl/>
        </w:rPr>
        <w:t xml:space="preserve">6736 / 1 - </w:t>
      </w:r>
      <w:r w:rsidR="003B0815">
        <w:rPr>
          <w:rtl/>
        </w:rPr>
        <w:t xml:space="preserve">ابن الشيخ في أماليه: عن أبيه، عن المفيد، عن جعفر بن </w:t>
      </w:r>
      <w:r w:rsidR="00152F9D">
        <w:rPr>
          <w:rtl/>
        </w:rPr>
        <w:t>محمّد</w:t>
      </w:r>
      <w:r w:rsidR="003B0815">
        <w:rPr>
          <w:rtl/>
        </w:rPr>
        <w:t xml:space="preserve"> بن قولويه، عن أبيه، عن سعد بن </w:t>
      </w:r>
      <w:r w:rsidR="00152F9D">
        <w:rPr>
          <w:rtl/>
        </w:rPr>
        <w:t>عبدالله</w:t>
      </w:r>
      <w:r w:rsidR="003B0815">
        <w:rPr>
          <w:rtl/>
        </w:rPr>
        <w:t xml:space="preserve">، عن أحمد بن </w:t>
      </w:r>
      <w:r w:rsidR="00152F9D">
        <w:rPr>
          <w:rtl/>
        </w:rPr>
        <w:t>محمّد</w:t>
      </w:r>
      <w:r w:rsidR="003B0815">
        <w:rPr>
          <w:rtl/>
        </w:rPr>
        <w:t xml:space="preserve"> بن عيسى، عن الحسين بن سعيد، عن ياسر، عن الرضا </w:t>
      </w:r>
      <w:r w:rsidR="00FD0467" w:rsidRPr="00FD0467">
        <w:rPr>
          <w:rStyle w:val="libAlaemChar"/>
          <w:rtl/>
        </w:rPr>
        <w:t>عليه‌السلام</w:t>
      </w:r>
      <w:r w:rsidR="003B0815">
        <w:rPr>
          <w:rtl/>
        </w:rPr>
        <w:t xml:space="preserve">، قال: </w:t>
      </w:r>
      <w:r w:rsidR="00E85503">
        <w:rPr>
          <w:rtl/>
        </w:rPr>
        <w:t xml:space="preserve">« </w:t>
      </w:r>
      <w:r w:rsidR="003B0815">
        <w:rPr>
          <w:rtl/>
        </w:rPr>
        <w:t>إذا كذب الولاة حبس المطر، وإذا جار السلطان هانت الدولة، وإذا حبست الزكاة ماتت المواشي</w:t>
      </w:r>
      <w:r w:rsidR="00E85503">
        <w:rPr>
          <w:rtl/>
        </w:rPr>
        <w:t xml:space="preserve"> »</w:t>
      </w:r>
      <w:r w:rsidR="003B0815">
        <w:rPr>
          <w:rtl/>
        </w:rPr>
        <w:t xml:space="preserve">. </w:t>
      </w:r>
    </w:p>
    <w:p w:rsidR="003B0815" w:rsidRDefault="00EE5CBA" w:rsidP="003B0815">
      <w:pPr>
        <w:pStyle w:val="libNormal"/>
        <w:rPr>
          <w:rtl/>
        </w:rPr>
      </w:pPr>
      <w:r>
        <w:rPr>
          <w:rtl/>
        </w:rPr>
        <w:t xml:space="preserve">6737 / 2 - </w:t>
      </w:r>
      <w:r w:rsidR="003B0815">
        <w:rPr>
          <w:rtl/>
        </w:rPr>
        <w:t>البحار عن أعلام الدين للديلمي: عن الصادق قال:</w:t>
      </w:r>
    </w:p>
    <w:p w:rsidR="002465B3" w:rsidRDefault="00152F9D" w:rsidP="00152F9D">
      <w:pPr>
        <w:pStyle w:val="libLine"/>
        <w:rPr>
          <w:rtl/>
        </w:rPr>
      </w:pPr>
      <w:r>
        <w:rPr>
          <w:rtl/>
        </w:rPr>
        <w:t>____________________________</w:t>
      </w:r>
    </w:p>
    <w:p w:rsidR="002465B3" w:rsidRDefault="002465B3" w:rsidP="003879B0">
      <w:pPr>
        <w:pStyle w:val="libFootnote0"/>
        <w:rPr>
          <w:rtl/>
        </w:rPr>
      </w:pPr>
      <w:r>
        <w:rPr>
          <w:rtl/>
        </w:rPr>
        <w:t>3 -</w:t>
      </w:r>
      <w:r w:rsidR="003B0815">
        <w:rPr>
          <w:rtl/>
        </w:rPr>
        <w:t xml:space="preserve"> مكارم ال</w:t>
      </w:r>
      <w:r w:rsidR="003879B0">
        <w:rPr>
          <w:rFonts w:hint="cs"/>
          <w:rtl/>
        </w:rPr>
        <w:t>أ</w:t>
      </w:r>
      <w:r w:rsidR="003B0815">
        <w:rPr>
          <w:rtl/>
        </w:rPr>
        <w:t xml:space="preserve">خلاق ص 352، وعنه في البحار ج 91 ص 336 ح 19. </w:t>
      </w:r>
    </w:p>
    <w:p w:rsidR="002465B3" w:rsidRDefault="002465B3" w:rsidP="002465B3">
      <w:pPr>
        <w:pStyle w:val="libFootnote0"/>
        <w:rPr>
          <w:rtl/>
        </w:rPr>
      </w:pPr>
      <w:r>
        <w:rPr>
          <w:rtl/>
        </w:rPr>
        <w:t>4 -</w:t>
      </w:r>
      <w:r w:rsidR="003B0815">
        <w:rPr>
          <w:rtl/>
        </w:rPr>
        <w:t xml:space="preserve"> الصحيفة الكاملة السجادي</w:t>
      </w:r>
      <w:r w:rsidR="003879B0">
        <w:rPr>
          <w:rFonts w:hint="cs"/>
          <w:rtl/>
        </w:rPr>
        <w:t>ّ</w:t>
      </w:r>
      <w:r w:rsidR="003B0815">
        <w:rPr>
          <w:rtl/>
        </w:rPr>
        <w:t xml:space="preserve">ة ص 193 د 36. </w:t>
      </w:r>
    </w:p>
    <w:p w:rsidR="002465B3" w:rsidRDefault="00FD0467" w:rsidP="00FD0467">
      <w:pPr>
        <w:pStyle w:val="libFootnoteCenterBold"/>
        <w:rPr>
          <w:rtl/>
        </w:rPr>
      </w:pPr>
      <w:r>
        <w:rPr>
          <w:rtl/>
        </w:rPr>
        <w:t>الباب - 7</w:t>
      </w:r>
      <w:r w:rsidR="003B0815">
        <w:rPr>
          <w:rtl/>
        </w:rPr>
        <w:t xml:space="preserve"> </w:t>
      </w:r>
    </w:p>
    <w:p w:rsidR="002465B3" w:rsidRDefault="002465B3" w:rsidP="003879B0">
      <w:pPr>
        <w:pStyle w:val="libFootnote0"/>
        <w:rPr>
          <w:rtl/>
        </w:rPr>
      </w:pPr>
      <w:r>
        <w:rPr>
          <w:rtl/>
        </w:rPr>
        <w:t>1 -</w:t>
      </w:r>
      <w:r w:rsidR="003B0815">
        <w:rPr>
          <w:rtl/>
        </w:rPr>
        <w:t xml:space="preserve"> </w:t>
      </w:r>
      <w:r w:rsidR="003879B0">
        <w:rPr>
          <w:rFonts w:hint="cs"/>
          <w:rtl/>
        </w:rPr>
        <w:t>أ</w:t>
      </w:r>
      <w:r w:rsidR="003B0815">
        <w:rPr>
          <w:rtl/>
        </w:rPr>
        <w:t xml:space="preserve">مالي الطوسي ج 2 ص 77، وعنه في البحار ج 91 ص 330 ح 15. </w:t>
      </w:r>
    </w:p>
    <w:p w:rsidR="003B0815" w:rsidRDefault="002465B3" w:rsidP="002465B3">
      <w:pPr>
        <w:pStyle w:val="libFootnote0"/>
        <w:rPr>
          <w:rtl/>
        </w:rPr>
      </w:pPr>
      <w:r>
        <w:rPr>
          <w:rtl/>
        </w:rPr>
        <w:t>2 -</w:t>
      </w:r>
      <w:r w:rsidR="003B0815">
        <w:rPr>
          <w:rtl/>
        </w:rPr>
        <w:t xml:space="preserve"> البحار ج 91 ص 336 ح 20. </w:t>
      </w:r>
    </w:p>
    <w:p w:rsidR="00EE5CBA" w:rsidRDefault="003B0815" w:rsidP="003879B0">
      <w:pPr>
        <w:pStyle w:val="libNormal0"/>
        <w:rPr>
          <w:rtl/>
        </w:rPr>
      </w:pPr>
      <w:r>
        <w:rPr>
          <w:rtl/>
        </w:rPr>
        <w:br w:type="page"/>
      </w:r>
      <w:r w:rsidR="00E85503">
        <w:rPr>
          <w:rtl/>
        </w:rPr>
        <w:lastRenderedPageBreak/>
        <w:t xml:space="preserve">« </w:t>
      </w:r>
      <w:r>
        <w:rPr>
          <w:rtl/>
        </w:rPr>
        <w:t xml:space="preserve">قال </w:t>
      </w:r>
      <w:r w:rsidR="00152F9D">
        <w:rPr>
          <w:rtl/>
        </w:rPr>
        <w:t>أميرالمؤمنين</w:t>
      </w:r>
      <w:r>
        <w:rPr>
          <w:rtl/>
        </w:rPr>
        <w:t xml:space="preserve"> </w:t>
      </w:r>
      <w:r w:rsidR="00FD0467" w:rsidRPr="00FD0467">
        <w:rPr>
          <w:rStyle w:val="libAlaemChar"/>
          <w:rtl/>
        </w:rPr>
        <w:t>عليه‌السلام</w:t>
      </w:r>
      <w:r>
        <w:rPr>
          <w:rtl/>
        </w:rPr>
        <w:t>: إن الله تعالى ابتلى عباده عند ظهور ال</w:t>
      </w:r>
      <w:r w:rsidR="003879B0">
        <w:rPr>
          <w:rFonts w:hint="cs"/>
          <w:rtl/>
        </w:rPr>
        <w:t>أ</w:t>
      </w:r>
      <w:r>
        <w:rPr>
          <w:rtl/>
        </w:rPr>
        <w:t>عمال السيئة، بنقص الثمرات، وحبس البركات، واغلاق خزائن الخيرات، ليتوب تائب، ويقلع مقلع، ويتذكر متذكر، ويزدجر مزدجر، وقد جعل الله تعالى ال</w:t>
      </w:r>
      <w:r w:rsidR="003879B0">
        <w:rPr>
          <w:rFonts w:hint="cs"/>
          <w:rtl/>
        </w:rPr>
        <w:t>إ</w:t>
      </w:r>
      <w:r>
        <w:rPr>
          <w:rtl/>
        </w:rPr>
        <w:t>ستغفار سببا</w:t>
      </w:r>
      <w:r w:rsidR="003879B0">
        <w:rPr>
          <w:rFonts w:hint="cs"/>
          <w:rtl/>
        </w:rPr>
        <w:t>ً</w:t>
      </w:r>
      <w:r>
        <w:rPr>
          <w:rtl/>
        </w:rPr>
        <w:t xml:space="preserve"> لدرور الرزق </w:t>
      </w:r>
      <w:r w:rsidR="002465B3" w:rsidRPr="002465B3">
        <w:rPr>
          <w:rStyle w:val="libFootnotenumChar"/>
          <w:rtl/>
        </w:rPr>
        <w:t>(1)</w:t>
      </w:r>
      <w:r>
        <w:rPr>
          <w:rtl/>
        </w:rPr>
        <w:t xml:space="preserve"> ورحمة الخلق، فقال سبحانه: </w:t>
      </w:r>
      <w:r w:rsidR="003879B0" w:rsidRPr="003879B0">
        <w:rPr>
          <w:rStyle w:val="libAlaemChar"/>
          <w:rFonts w:hint="cs"/>
          <w:rtl/>
        </w:rPr>
        <w:t>(</w:t>
      </w:r>
      <w:r w:rsidR="003879B0">
        <w:rPr>
          <w:rFonts w:hint="cs"/>
          <w:rtl/>
        </w:rPr>
        <w:t xml:space="preserve"> </w:t>
      </w:r>
      <w:r w:rsidR="003879B0" w:rsidRPr="003879B0">
        <w:rPr>
          <w:rStyle w:val="libAieChar"/>
          <w:rtl/>
        </w:rPr>
        <w:t>اسْتَغْفِرُوا رَبَّكُمْ إِنَّهُ كَانَ غَفَّارًا</w:t>
      </w:r>
      <w:r w:rsidR="003879B0" w:rsidRPr="003879B0">
        <w:rPr>
          <w:rStyle w:val="libAieChar"/>
          <w:rFonts w:hint="cs"/>
          <w:rtl/>
        </w:rPr>
        <w:t>،</w:t>
      </w:r>
      <w:r w:rsidRPr="003879B0">
        <w:rPr>
          <w:rStyle w:val="libAieChar"/>
          <w:rtl/>
        </w:rPr>
        <w:t xml:space="preserve"> </w:t>
      </w:r>
      <w:r w:rsidR="003879B0" w:rsidRPr="003879B0">
        <w:rPr>
          <w:rStyle w:val="libAieChar"/>
          <w:rtl/>
        </w:rPr>
        <w:t>يُرْسِلِ ا</w:t>
      </w:r>
      <w:r w:rsidR="003879B0">
        <w:rPr>
          <w:rStyle w:val="libAieChar"/>
          <w:rtl/>
        </w:rPr>
        <w:t>لسَّمَاءَ عَلَيْكُم مِّدْرَارًا</w:t>
      </w:r>
      <w:r w:rsidR="003879B0">
        <w:rPr>
          <w:rStyle w:val="libAieChar"/>
          <w:rFonts w:hint="cs"/>
          <w:rtl/>
        </w:rPr>
        <w:t>،</w:t>
      </w:r>
      <w:r w:rsidR="003879B0" w:rsidRPr="003879B0">
        <w:rPr>
          <w:rStyle w:val="libAieChar"/>
          <w:rtl/>
        </w:rPr>
        <w:t xml:space="preserve"> وَيُمْدِدْكُم بِأَمْوَالٍ وَبَنِينَ وَيَجْعَل لَّكُمْ جَنَّاتٍ وَيَجْعَل لَّكُمْ أَنْهَارًا</w:t>
      </w:r>
      <w:r w:rsidR="00E85503">
        <w:rPr>
          <w:rtl/>
        </w:rPr>
        <w:t xml:space="preserve"> </w:t>
      </w:r>
      <w:r w:rsidR="003879B0" w:rsidRPr="003879B0">
        <w:rPr>
          <w:rStyle w:val="libAlaemChar"/>
          <w:rFonts w:hint="cs"/>
          <w:rtl/>
        </w:rPr>
        <w:t>)</w:t>
      </w:r>
      <w:r>
        <w:rPr>
          <w:rtl/>
        </w:rPr>
        <w:t xml:space="preserve"> </w:t>
      </w:r>
      <w:r w:rsidR="002465B3" w:rsidRPr="002465B3">
        <w:rPr>
          <w:rStyle w:val="libFootnotenumChar"/>
          <w:rtl/>
        </w:rPr>
        <w:t>(2)</w:t>
      </w:r>
      <w:r>
        <w:rPr>
          <w:rtl/>
        </w:rPr>
        <w:t xml:space="preserve"> فرحم الله عبدا</w:t>
      </w:r>
      <w:r w:rsidR="003879B0">
        <w:rPr>
          <w:rFonts w:hint="cs"/>
          <w:rtl/>
        </w:rPr>
        <w:t>ً</w:t>
      </w:r>
      <w:r>
        <w:rPr>
          <w:rtl/>
        </w:rPr>
        <w:t xml:space="preserve"> قد</w:t>
      </w:r>
      <w:r w:rsidR="003879B0">
        <w:rPr>
          <w:rFonts w:hint="cs"/>
          <w:rtl/>
        </w:rPr>
        <w:t>ّ</w:t>
      </w:r>
      <w:r>
        <w:rPr>
          <w:rtl/>
        </w:rPr>
        <w:t>م توبته واستقال عثرته، وذكر خطيئته، وحذر منيته، فإن أجله مستور عنه، وأمله خادع له، والشيطان موكل به، يزي</w:t>
      </w:r>
      <w:r w:rsidR="003879B0">
        <w:rPr>
          <w:rFonts w:hint="cs"/>
          <w:rtl/>
        </w:rPr>
        <w:t>ّ</w:t>
      </w:r>
      <w:r w:rsidR="003879B0">
        <w:rPr>
          <w:rtl/>
        </w:rPr>
        <w:t>ن له المعصية ليركبها، ويم</w:t>
      </w:r>
      <w:r>
        <w:rPr>
          <w:rtl/>
        </w:rPr>
        <w:t>ن</w:t>
      </w:r>
      <w:r w:rsidR="003879B0">
        <w:rPr>
          <w:rFonts w:hint="cs"/>
          <w:rtl/>
        </w:rPr>
        <w:t>ّي</w:t>
      </w:r>
      <w:r>
        <w:rPr>
          <w:rtl/>
        </w:rPr>
        <w:t>ه التوبة ليسو</w:t>
      </w:r>
      <w:r w:rsidR="003879B0">
        <w:rPr>
          <w:rFonts w:hint="cs"/>
          <w:rtl/>
        </w:rPr>
        <w:t>ّ</w:t>
      </w:r>
      <w:r>
        <w:rPr>
          <w:rtl/>
        </w:rPr>
        <w:t xml:space="preserve">فها </w:t>
      </w:r>
      <w:r w:rsidR="002465B3" w:rsidRPr="002465B3">
        <w:rPr>
          <w:rStyle w:val="libFootnotenumChar"/>
          <w:rtl/>
        </w:rPr>
        <w:t>(3)</w:t>
      </w:r>
      <w:r>
        <w:rPr>
          <w:rtl/>
        </w:rPr>
        <w:t>، حتى تهجم عليه مني</w:t>
      </w:r>
      <w:r w:rsidR="003879B0">
        <w:rPr>
          <w:rFonts w:hint="cs"/>
          <w:rtl/>
        </w:rPr>
        <w:t>ّ</w:t>
      </w:r>
      <w:r>
        <w:rPr>
          <w:rtl/>
        </w:rPr>
        <w:t>ته أغفل ما يكون عنها، فيالها حسرة على ذي غفلة، أن يكون عمره عليه حج</w:t>
      </w:r>
      <w:r w:rsidR="003879B0">
        <w:rPr>
          <w:rFonts w:hint="cs"/>
          <w:rtl/>
        </w:rPr>
        <w:t>ّ</w:t>
      </w:r>
      <w:r>
        <w:rPr>
          <w:rtl/>
        </w:rPr>
        <w:t>ة، وأن تؤد</w:t>
      </w:r>
      <w:r w:rsidR="003879B0">
        <w:rPr>
          <w:rFonts w:hint="cs"/>
          <w:rtl/>
        </w:rPr>
        <w:t>ّ</w:t>
      </w:r>
      <w:r>
        <w:rPr>
          <w:rtl/>
        </w:rPr>
        <w:t>يه أيامه إلى شقوة، نسأل الله سبحانه، أن يجعلنا وإياكم مم</w:t>
      </w:r>
      <w:r w:rsidR="003879B0">
        <w:rPr>
          <w:rFonts w:hint="cs"/>
          <w:rtl/>
        </w:rPr>
        <w:t>ّ</w:t>
      </w:r>
      <w:r>
        <w:rPr>
          <w:rtl/>
        </w:rPr>
        <w:t>ن لا تبطره نعمة، ولا تحل</w:t>
      </w:r>
      <w:r w:rsidR="003879B0">
        <w:rPr>
          <w:rFonts w:hint="cs"/>
          <w:rtl/>
        </w:rPr>
        <w:t>ّ</w:t>
      </w:r>
      <w:r>
        <w:rPr>
          <w:rtl/>
        </w:rPr>
        <w:t xml:space="preserve"> به بعد الموت ندامة ولا نقمة</w:t>
      </w:r>
      <w:r w:rsidR="00E85503">
        <w:rPr>
          <w:rtl/>
        </w:rPr>
        <w:t xml:space="preserve"> »</w:t>
      </w:r>
      <w:r>
        <w:rPr>
          <w:rtl/>
        </w:rPr>
        <w:t xml:space="preserve">. </w:t>
      </w:r>
    </w:p>
    <w:p w:rsidR="003B0815" w:rsidRDefault="00EE5CBA" w:rsidP="003879B0">
      <w:pPr>
        <w:pStyle w:val="libNormal"/>
        <w:rPr>
          <w:rtl/>
        </w:rPr>
      </w:pPr>
      <w:r>
        <w:rPr>
          <w:rtl/>
        </w:rPr>
        <w:t xml:space="preserve">6738 / 3 - </w:t>
      </w:r>
      <w:r w:rsidR="003B0815">
        <w:rPr>
          <w:rtl/>
        </w:rPr>
        <w:t xml:space="preserve">الصدوق في مجالسه: عن علي بن الحسين بن شاذويه، عن </w:t>
      </w:r>
      <w:r w:rsidR="00152F9D">
        <w:rPr>
          <w:rtl/>
        </w:rPr>
        <w:t>محمّد</w:t>
      </w:r>
      <w:r w:rsidR="003B0815">
        <w:rPr>
          <w:rtl/>
        </w:rPr>
        <w:t xml:space="preserve"> بن </w:t>
      </w:r>
      <w:r w:rsidR="00152F9D">
        <w:rPr>
          <w:rtl/>
        </w:rPr>
        <w:t>عبدالله</w:t>
      </w:r>
      <w:r w:rsidR="003B0815">
        <w:rPr>
          <w:rtl/>
        </w:rPr>
        <w:t xml:space="preserve"> بن جعفر، عن أبيه عن أحمد بن </w:t>
      </w:r>
      <w:r w:rsidR="00152F9D">
        <w:rPr>
          <w:rtl/>
        </w:rPr>
        <w:t>محمّد</w:t>
      </w:r>
      <w:r w:rsidR="003B0815">
        <w:rPr>
          <w:rtl/>
        </w:rPr>
        <w:t xml:space="preserve"> بن عيسى، عن العباس بن معروف، عن علي بن الحكم، عن منذر </w:t>
      </w:r>
      <w:r w:rsidR="002465B3" w:rsidRPr="002465B3">
        <w:rPr>
          <w:rStyle w:val="libFootnotenumChar"/>
          <w:rtl/>
        </w:rPr>
        <w:t>(1)</w:t>
      </w:r>
      <w:r w:rsidR="003B0815">
        <w:rPr>
          <w:rtl/>
        </w:rPr>
        <w:t xml:space="preserve"> بن علي، عن </w:t>
      </w:r>
      <w:r w:rsidR="00152F9D">
        <w:rPr>
          <w:rtl/>
        </w:rPr>
        <w:t>محمّد</w:t>
      </w:r>
      <w:r w:rsidR="003B0815">
        <w:rPr>
          <w:rtl/>
        </w:rPr>
        <w:t xml:space="preserve"> بن مطرف، عن مسمع، عن ال</w:t>
      </w:r>
      <w:r w:rsidR="003879B0">
        <w:rPr>
          <w:rFonts w:hint="cs"/>
          <w:rtl/>
        </w:rPr>
        <w:t>أ</w:t>
      </w:r>
      <w:r w:rsidR="003B0815">
        <w:rPr>
          <w:rtl/>
        </w:rPr>
        <w:t xml:space="preserve">صبغ بن نباتة،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إذا غضب الله تبارك وتعالى على أ</w:t>
      </w:r>
      <w:r w:rsidR="003879B0">
        <w:rPr>
          <w:rFonts w:hint="cs"/>
          <w:rtl/>
        </w:rPr>
        <w:t>ُ</w:t>
      </w:r>
      <w:r w:rsidR="003B0815">
        <w:rPr>
          <w:rtl/>
        </w:rPr>
        <w:t>م</w:t>
      </w:r>
      <w:r w:rsidR="003879B0">
        <w:rPr>
          <w:rFonts w:hint="cs"/>
          <w:rtl/>
        </w:rPr>
        <w:t>ّ</w:t>
      </w:r>
      <w:r w:rsidR="003B0815">
        <w:rPr>
          <w:rtl/>
        </w:rPr>
        <w:t>ة، ولم ينزل بها العذاب، غلت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الارزاق. </w:t>
      </w:r>
    </w:p>
    <w:p w:rsidR="002465B3" w:rsidRDefault="002465B3" w:rsidP="003879B0">
      <w:pPr>
        <w:pStyle w:val="libFootnote"/>
        <w:rPr>
          <w:rtl/>
        </w:rPr>
      </w:pPr>
      <w:r>
        <w:rPr>
          <w:rtl/>
        </w:rPr>
        <w:t>(2)</w:t>
      </w:r>
      <w:r w:rsidR="003B0815">
        <w:rPr>
          <w:rtl/>
        </w:rPr>
        <w:t xml:space="preserve"> نوح 71: </w:t>
      </w:r>
      <w:r>
        <w:rPr>
          <w:rtl/>
        </w:rPr>
        <w:t>10 -</w:t>
      </w:r>
      <w:r w:rsidR="003B0815">
        <w:rPr>
          <w:rtl/>
        </w:rPr>
        <w:t xml:space="preserve"> 12. </w:t>
      </w:r>
    </w:p>
    <w:p w:rsidR="002465B3" w:rsidRDefault="002465B3" w:rsidP="003879B0">
      <w:pPr>
        <w:pStyle w:val="libFootnote"/>
        <w:rPr>
          <w:rtl/>
        </w:rPr>
      </w:pPr>
      <w:r>
        <w:rPr>
          <w:rtl/>
        </w:rPr>
        <w:t>(3)</w:t>
      </w:r>
      <w:r w:rsidR="003B0815">
        <w:rPr>
          <w:rtl/>
        </w:rPr>
        <w:t xml:space="preserve"> سوفته: إذا قلت له مر</w:t>
      </w:r>
      <w:r w:rsidR="003879B0">
        <w:rPr>
          <w:rFonts w:hint="cs"/>
          <w:rtl/>
        </w:rPr>
        <w:t>ّ</w:t>
      </w:r>
      <w:r w:rsidR="003B0815">
        <w:rPr>
          <w:rtl/>
        </w:rPr>
        <w:t>ة بعد مر</w:t>
      </w:r>
      <w:r w:rsidR="003879B0">
        <w:rPr>
          <w:rFonts w:hint="cs"/>
          <w:rtl/>
        </w:rPr>
        <w:t>ّ</w:t>
      </w:r>
      <w:r w:rsidR="003B0815">
        <w:rPr>
          <w:rtl/>
        </w:rPr>
        <w:t>ة: سوف افعل، والتسويف في ال</w:t>
      </w:r>
      <w:r w:rsidR="003879B0">
        <w:rPr>
          <w:rFonts w:hint="cs"/>
          <w:rtl/>
        </w:rPr>
        <w:t>أ</w:t>
      </w:r>
      <w:r w:rsidR="003B0815">
        <w:rPr>
          <w:rtl/>
        </w:rPr>
        <w:t xml:space="preserve">مر: تأخيره (مجمع البحرين ج 5 ص 73). </w:t>
      </w:r>
    </w:p>
    <w:p w:rsidR="002465B3" w:rsidRDefault="002465B3" w:rsidP="002465B3">
      <w:pPr>
        <w:pStyle w:val="libFootnote0"/>
        <w:rPr>
          <w:rtl/>
        </w:rPr>
      </w:pPr>
      <w:r>
        <w:rPr>
          <w:rtl/>
        </w:rPr>
        <w:t>3 -</w:t>
      </w:r>
      <w:r w:rsidR="003B0815">
        <w:rPr>
          <w:rtl/>
        </w:rPr>
        <w:t xml:space="preserve"> امالي الصدوق ص 466 ح 23، وعنه في البحار ج 91 ص 328 ح 12. </w:t>
      </w:r>
    </w:p>
    <w:p w:rsidR="003B0815" w:rsidRDefault="002465B3" w:rsidP="003879B0">
      <w:pPr>
        <w:pStyle w:val="libFootnote"/>
        <w:rPr>
          <w:rtl/>
        </w:rPr>
      </w:pPr>
      <w:r>
        <w:rPr>
          <w:rtl/>
        </w:rPr>
        <w:t>(1)</w:t>
      </w:r>
      <w:r w:rsidR="003B0815">
        <w:rPr>
          <w:rtl/>
        </w:rPr>
        <w:t xml:space="preserve"> في المصدر: مندل والظاهر </w:t>
      </w:r>
      <w:r w:rsidR="003879B0">
        <w:rPr>
          <w:rFonts w:hint="cs"/>
          <w:rtl/>
        </w:rPr>
        <w:t>أ</w:t>
      </w:r>
      <w:r w:rsidR="003B0815">
        <w:rPr>
          <w:rtl/>
        </w:rPr>
        <w:t>ن</w:t>
      </w:r>
      <w:r w:rsidR="003879B0">
        <w:rPr>
          <w:rFonts w:hint="cs"/>
          <w:rtl/>
        </w:rPr>
        <w:t>ّ</w:t>
      </w:r>
      <w:r w:rsidR="003879B0">
        <w:rPr>
          <w:rtl/>
        </w:rPr>
        <w:t xml:space="preserve"> الصحيح </w:t>
      </w:r>
      <w:r w:rsidR="003879B0">
        <w:rPr>
          <w:rFonts w:hint="cs"/>
          <w:rtl/>
        </w:rPr>
        <w:t>م</w:t>
      </w:r>
      <w:r w:rsidR="003B0815">
        <w:rPr>
          <w:rtl/>
        </w:rPr>
        <w:t xml:space="preserve">ا في المصدر (راجع معجم رجال الحديث ج 17 ص 263). </w:t>
      </w:r>
    </w:p>
    <w:p w:rsidR="00EE5CBA" w:rsidRDefault="003B0815" w:rsidP="003879B0">
      <w:pPr>
        <w:pStyle w:val="libNormal0"/>
        <w:rPr>
          <w:rtl/>
        </w:rPr>
      </w:pPr>
      <w:r>
        <w:rPr>
          <w:rtl/>
        </w:rPr>
        <w:br w:type="page"/>
      </w:r>
      <w:r>
        <w:rPr>
          <w:rtl/>
        </w:rPr>
        <w:lastRenderedPageBreak/>
        <w:t xml:space="preserve">أسعارها، وقصرت أعمارها، ولم تربح تجارها، ولم تزك </w:t>
      </w:r>
      <w:r w:rsidR="002465B3" w:rsidRPr="002465B3">
        <w:rPr>
          <w:rStyle w:val="libFootnotenumChar"/>
          <w:rtl/>
        </w:rPr>
        <w:t>(2)</w:t>
      </w:r>
      <w:r>
        <w:rPr>
          <w:rtl/>
        </w:rPr>
        <w:t xml:space="preserve"> ثمارها، ولم تغز أنهارها، وحبس عنها أمطارها، وسل</w:t>
      </w:r>
      <w:r w:rsidR="002C4494">
        <w:rPr>
          <w:rFonts w:hint="cs"/>
          <w:rtl/>
        </w:rPr>
        <w:t>ّ</w:t>
      </w:r>
      <w:r>
        <w:rPr>
          <w:rtl/>
        </w:rPr>
        <w:t>ط عليها شرارها</w:t>
      </w:r>
      <w:r w:rsidR="00E85503">
        <w:rPr>
          <w:rtl/>
        </w:rPr>
        <w:t xml:space="preserve"> »</w:t>
      </w:r>
      <w:r>
        <w:rPr>
          <w:rtl/>
        </w:rPr>
        <w:t xml:space="preserve">. </w:t>
      </w:r>
    </w:p>
    <w:p w:rsidR="002C4494" w:rsidRDefault="00EE5CBA" w:rsidP="002C4494">
      <w:pPr>
        <w:pStyle w:val="libNormal"/>
        <w:rPr>
          <w:rtl/>
        </w:rPr>
      </w:pPr>
      <w:r>
        <w:rPr>
          <w:rtl/>
        </w:rPr>
        <w:t xml:space="preserve">6739 / 4 - </w:t>
      </w:r>
      <w:r w:rsidR="003B0815">
        <w:rPr>
          <w:rtl/>
        </w:rPr>
        <w:t xml:space="preserve">وعن </w:t>
      </w:r>
      <w:r w:rsidR="00152F9D">
        <w:rPr>
          <w:rtl/>
        </w:rPr>
        <w:t>أميرالمؤمنين</w:t>
      </w:r>
      <w:r w:rsidR="003B0815">
        <w:rPr>
          <w:rtl/>
        </w:rPr>
        <w:t xml:space="preserve"> </w:t>
      </w:r>
      <w:r w:rsidR="00FD0467" w:rsidRPr="00FD0467">
        <w:rPr>
          <w:rStyle w:val="libAlaemChar"/>
          <w:rtl/>
        </w:rPr>
        <w:t>عليه‌السلام</w:t>
      </w:r>
      <w:r w:rsidR="003B0815">
        <w:rPr>
          <w:rtl/>
        </w:rPr>
        <w:t>، في حديث ال</w:t>
      </w:r>
      <w:r w:rsidR="002C4494">
        <w:rPr>
          <w:rFonts w:hint="cs"/>
          <w:rtl/>
        </w:rPr>
        <w:t>أ</w:t>
      </w:r>
      <w:r w:rsidR="003B0815">
        <w:rPr>
          <w:rtl/>
        </w:rPr>
        <w:t xml:space="preserve">ربعمائة، أنه قال: </w:t>
      </w:r>
      <w:r w:rsidR="00E85503">
        <w:rPr>
          <w:rtl/>
        </w:rPr>
        <w:t xml:space="preserve">« </w:t>
      </w:r>
      <w:r w:rsidR="003B0815">
        <w:rPr>
          <w:rtl/>
        </w:rPr>
        <w:t>ولو أن</w:t>
      </w:r>
      <w:r w:rsidR="002C4494">
        <w:rPr>
          <w:rFonts w:hint="cs"/>
          <w:rtl/>
        </w:rPr>
        <w:t>ّ</w:t>
      </w:r>
      <w:r w:rsidR="003B0815">
        <w:rPr>
          <w:rtl/>
        </w:rPr>
        <w:t>هم إذا نزلت بهم النقم، وزالت عنهم النعم، فزعوا إلى الله بصدق من ني</w:t>
      </w:r>
      <w:r w:rsidR="002C4494">
        <w:rPr>
          <w:rFonts w:hint="cs"/>
          <w:rtl/>
        </w:rPr>
        <w:t>ّ</w:t>
      </w:r>
      <w:r w:rsidR="003B0815">
        <w:rPr>
          <w:rtl/>
        </w:rPr>
        <w:t>اتهم، ولم يتمن</w:t>
      </w:r>
      <w:r w:rsidR="002C4494">
        <w:rPr>
          <w:rFonts w:hint="cs"/>
          <w:rtl/>
        </w:rPr>
        <w:t>ّ</w:t>
      </w:r>
      <w:r w:rsidR="003B0815">
        <w:rPr>
          <w:rtl/>
        </w:rPr>
        <w:t xml:space="preserve">وا </w:t>
      </w:r>
      <w:r w:rsidR="002465B3" w:rsidRPr="002465B3">
        <w:rPr>
          <w:rStyle w:val="libFootnotenumChar"/>
          <w:rtl/>
        </w:rPr>
        <w:t>(1)</w:t>
      </w:r>
      <w:r w:rsidR="003B0815">
        <w:rPr>
          <w:rtl/>
        </w:rPr>
        <w:t xml:space="preserve"> ولم يسرفوا، ل</w:t>
      </w:r>
      <w:r w:rsidR="002C4494">
        <w:rPr>
          <w:rFonts w:hint="cs"/>
          <w:rtl/>
        </w:rPr>
        <w:t>أ</w:t>
      </w:r>
      <w:r w:rsidR="003B0815">
        <w:rPr>
          <w:rtl/>
        </w:rPr>
        <w:t>صلح الله لهم كل</w:t>
      </w:r>
      <w:r w:rsidR="002C4494">
        <w:rPr>
          <w:rFonts w:hint="cs"/>
          <w:rtl/>
        </w:rPr>
        <w:t>ّ</w:t>
      </w:r>
      <w:r w:rsidR="003B0815">
        <w:rPr>
          <w:rtl/>
        </w:rPr>
        <w:t xml:space="preserve"> فاسد، ولرد</w:t>
      </w:r>
      <w:r w:rsidR="002C4494">
        <w:rPr>
          <w:rFonts w:hint="cs"/>
          <w:rtl/>
        </w:rPr>
        <w:t>ّ</w:t>
      </w:r>
      <w:r w:rsidR="003B0815">
        <w:rPr>
          <w:rtl/>
        </w:rPr>
        <w:t xml:space="preserve"> عليهم كل</w:t>
      </w:r>
      <w:r w:rsidR="002C4494">
        <w:rPr>
          <w:rFonts w:hint="cs"/>
          <w:rtl/>
        </w:rPr>
        <w:t>ّ</w:t>
      </w:r>
      <w:r w:rsidR="003B0815">
        <w:rPr>
          <w:rtl/>
        </w:rPr>
        <w:t xml:space="preserve"> صالح</w:t>
      </w:r>
      <w:r w:rsidR="00E85503">
        <w:rPr>
          <w:rtl/>
        </w:rPr>
        <w:t xml:space="preserve"> »</w:t>
      </w:r>
      <w:r w:rsidR="003B0815">
        <w:rPr>
          <w:rtl/>
        </w:rPr>
        <w:t xml:space="preserve">. </w:t>
      </w:r>
    </w:p>
    <w:p w:rsidR="00EE5CBA" w:rsidRDefault="003B0815" w:rsidP="002C4494">
      <w:pPr>
        <w:pStyle w:val="libNormal"/>
        <w:rPr>
          <w:rtl/>
        </w:rPr>
      </w:pPr>
      <w:r>
        <w:rPr>
          <w:rtl/>
        </w:rPr>
        <w:t xml:space="preserve">نهج البلاغة: عنه </w:t>
      </w:r>
      <w:r w:rsidR="00FD0467" w:rsidRPr="00FD0467">
        <w:rPr>
          <w:rStyle w:val="libAlaemChar"/>
          <w:rtl/>
        </w:rPr>
        <w:t>عليه‌السلام</w:t>
      </w:r>
      <w:r>
        <w:rPr>
          <w:rtl/>
        </w:rPr>
        <w:t xml:space="preserve">، ما يقرب منه </w:t>
      </w:r>
      <w:r w:rsidR="002465B3" w:rsidRPr="002465B3">
        <w:rPr>
          <w:rStyle w:val="libFootnotenumChar"/>
          <w:rtl/>
        </w:rPr>
        <w:t>(2)</w:t>
      </w:r>
      <w:r>
        <w:rPr>
          <w:rtl/>
        </w:rPr>
        <w:t xml:space="preserve">. </w:t>
      </w:r>
    </w:p>
    <w:p w:rsidR="002C4494" w:rsidRDefault="00EE5CBA" w:rsidP="003B0815">
      <w:pPr>
        <w:pStyle w:val="libNormal"/>
        <w:rPr>
          <w:rtl/>
        </w:rPr>
      </w:pPr>
      <w:r>
        <w:rPr>
          <w:rtl/>
        </w:rPr>
        <w:t xml:space="preserve">6740 / 5 - </w:t>
      </w:r>
      <w:r w:rsidR="003B0815">
        <w:rPr>
          <w:rtl/>
        </w:rPr>
        <w:t>القطب الراوندي في لب</w:t>
      </w:r>
      <w:r w:rsidR="002C4494">
        <w:rPr>
          <w:rFonts w:hint="cs"/>
          <w:rtl/>
        </w:rPr>
        <w:t>ّ</w:t>
      </w:r>
      <w:r w:rsidR="003B0815">
        <w:rPr>
          <w:rtl/>
        </w:rPr>
        <w:t xml:space="preserve"> اللباب: عن النبي</w:t>
      </w:r>
      <w:r w:rsidR="002C4494">
        <w:rPr>
          <w:rFonts w:hint="cs"/>
          <w:rtl/>
        </w:rPr>
        <w:t>ّ</w:t>
      </w:r>
      <w:r w:rsidR="003B0815">
        <w:rPr>
          <w:rtl/>
        </w:rPr>
        <w:t xml:space="preserve">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ما مطر قوم إل</w:t>
      </w:r>
      <w:r w:rsidR="002C4494">
        <w:rPr>
          <w:rFonts w:hint="cs"/>
          <w:rtl/>
        </w:rPr>
        <w:t>ّ</w:t>
      </w:r>
      <w:r w:rsidR="003B0815">
        <w:rPr>
          <w:rtl/>
        </w:rPr>
        <w:t>ا برحمته، وما قحطوا إل</w:t>
      </w:r>
      <w:r w:rsidR="002C4494">
        <w:rPr>
          <w:rFonts w:hint="cs"/>
          <w:rtl/>
        </w:rPr>
        <w:t>ّ</w:t>
      </w:r>
      <w:r w:rsidR="003B0815">
        <w:rPr>
          <w:rtl/>
        </w:rPr>
        <w:t>ا بسخطه</w:t>
      </w:r>
      <w:r w:rsidR="00E85503">
        <w:rPr>
          <w:rtl/>
        </w:rPr>
        <w:t xml:space="preserve"> »</w:t>
      </w:r>
      <w:r w:rsidR="003B0815">
        <w:rPr>
          <w:rtl/>
        </w:rPr>
        <w:t xml:space="preserve">. </w:t>
      </w:r>
    </w:p>
    <w:p w:rsidR="002C4494" w:rsidRDefault="003B0815" w:rsidP="003B0815">
      <w:pPr>
        <w:pStyle w:val="libNormal"/>
        <w:rPr>
          <w:rtl/>
        </w:rPr>
      </w:pPr>
      <w:r>
        <w:rPr>
          <w:rtl/>
        </w:rPr>
        <w:t xml:space="preserve">وقال </w:t>
      </w:r>
      <w:r w:rsidR="00FD0467" w:rsidRPr="00FD0467">
        <w:rPr>
          <w:rStyle w:val="libAlaemChar"/>
          <w:rtl/>
        </w:rPr>
        <w:t>صلى‌الله‌عليه‌وآله‌</w:t>
      </w:r>
      <w:r>
        <w:rPr>
          <w:rtl/>
        </w:rPr>
        <w:t xml:space="preserve">: </w:t>
      </w:r>
      <w:r w:rsidR="00E85503">
        <w:rPr>
          <w:rtl/>
        </w:rPr>
        <w:t xml:space="preserve">« </w:t>
      </w:r>
      <w:r>
        <w:rPr>
          <w:rtl/>
        </w:rPr>
        <w:t>قال رب</w:t>
      </w:r>
      <w:r w:rsidR="002C4494">
        <w:rPr>
          <w:rFonts w:hint="cs"/>
          <w:rtl/>
        </w:rPr>
        <w:t>ّ</w:t>
      </w:r>
      <w:r>
        <w:rPr>
          <w:rtl/>
        </w:rPr>
        <w:t>ي: لو أن عبادي أطاعوني، لسقيتهم المطر بالليل، واطلعت عليهم الشمس بالنهار، ولم أسمعهم صوت الرعد</w:t>
      </w:r>
      <w:r w:rsidR="00E85503">
        <w:rPr>
          <w:rtl/>
        </w:rPr>
        <w:t xml:space="preserve"> »</w:t>
      </w:r>
      <w:r>
        <w:rPr>
          <w:rtl/>
        </w:rPr>
        <w:t xml:space="preserve">. </w:t>
      </w:r>
    </w:p>
    <w:p w:rsidR="003B0815" w:rsidRDefault="003B0815" w:rsidP="003B0815">
      <w:pPr>
        <w:pStyle w:val="libNormal"/>
        <w:rPr>
          <w:rtl/>
        </w:rPr>
      </w:pPr>
      <w:r>
        <w:rPr>
          <w:rtl/>
        </w:rPr>
        <w:t xml:space="preserve">ووفد قوم إليه </w:t>
      </w:r>
      <w:r w:rsidR="00FD0467" w:rsidRPr="00FD0467">
        <w:rPr>
          <w:rStyle w:val="libAlaemChar"/>
          <w:rtl/>
        </w:rPr>
        <w:t>صلى‌الله‌عليه‌وآله‌</w:t>
      </w:r>
      <w:r>
        <w:rPr>
          <w:rtl/>
        </w:rPr>
        <w:t xml:space="preserve"> فشكوا إليه القحط، فقال: </w:t>
      </w:r>
      <w:r w:rsidR="00E85503">
        <w:rPr>
          <w:rtl/>
        </w:rPr>
        <w:t xml:space="preserve">« </w:t>
      </w:r>
      <w:r>
        <w:rPr>
          <w:rtl/>
        </w:rPr>
        <w:t>اجثوا على ركبكم، وتضر</w:t>
      </w:r>
      <w:r w:rsidR="002C4494">
        <w:rPr>
          <w:rFonts w:hint="cs"/>
          <w:rtl/>
        </w:rPr>
        <w:t>ّ</w:t>
      </w:r>
      <w:r>
        <w:rPr>
          <w:rtl/>
        </w:rPr>
        <w:t>عوا إلى ربكم، واسألوا يسقيكم</w:t>
      </w:r>
      <w:r w:rsidR="00E85503">
        <w:rPr>
          <w:rtl/>
        </w:rPr>
        <w:t xml:space="preserve"> »</w:t>
      </w:r>
      <w:r>
        <w:rPr>
          <w:rtl/>
        </w:rPr>
        <w:t xml:space="preserve"> ففعلوا ذلك، فسقوا حتى سألوا أن يشكف عنهم.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نسخة: تزل، منه (قد</w:t>
      </w:r>
      <w:r w:rsidR="002C4494">
        <w:rPr>
          <w:rFonts w:hint="cs"/>
          <w:rtl/>
        </w:rPr>
        <w:t>ّ</w:t>
      </w:r>
      <w:r w:rsidR="003B0815">
        <w:rPr>
          <w:rtl/>
        </w:rPr>
        <w:t xml:space="preserve">ه). </w:t>
      </w:r>
    </w:p>
    <w:p w:rsidR="002465B3" w:rsidRDefault="002465B3" w:rsidP="002465B3">
      <w:pPr>
        <w:pStyle w:val="libFootnote0"/>
        <w:rPr>
          <w:rtl/>
        </w:rPr>
      </w:pPr>
      <w:r>
        <w:rPr>
          <w:rtl/>
        </w:rPr>
        <w:t>4 -</w:t>
      </w:r>
      <w:r w:rsidR="003B0815">
        <w:rPr>
          <w:rtl/>
        </w:rPr>
        <w:t xml:space="preserve"> الخصال ص 624. </w:t>
      </w:r>
    </w:p>
    <w:p w:rsidR="002465B3" w:rsidRDefault="002465B3" w:rsidP="002465B3">
      <w:pPr>
        <w:pStyle w:val="libFootnote"/>
        <w:rPr>
          <w:rtl/>
        </w:rPr>
      </w:pPr>
      <w:r>
        <w:rPr>
          <w:rtl/>
        </w:rPr>
        <w:t>(1)</w:t>
      </w:r>
      <w:r w:rsidR="003B0815">
        <w:rPr>
          <w:rtl/>
        </w:rPr>
        <w:t xml:space="preserve"> في المصدر: يهنوا. </w:t>
      </w:r>
      <w:r w:rsidR="00FD0467" w:rsidRPr="00FD0467">
        <w:rPr>
          <w:rStyle w:val="libFootnoteAlaemChar"/>
          <w:rtl/>
        </w:rPr>
        <w:t>صلى‌الله‌عليه‌وآله‌</w:t>
      </w:r>
      <w:r w:rsidR="003B0815">
        <w:rPr>
          <w:rtl/>
        </w:rPr>
        <w:t xml:space="preserve"> نهج البلاغة ج 2 ص 119 ح 173. </w:t>
      </w:r>
    </w:p>
    <w:p w:rsidR="003B0815" w:rsidRDefault="002465B3" w:rsidP="002465B3">
      <w:pPr>
        <w:pStyle w:val="libFootnote0"/>
        <w:rPr>
          <w:rtl/>
        </w:rPr>
      </w:pPr>
      <w:r>
        <w:rPr>
          <w:rtl/>
        </w:rPr>
        <w:t>5 -</w:t>
      </w:r>
      <w:r w:rsidR="003B0815">
        <w:rPr>
          <w:rtl/>
        </w:rPr>
        <w:t xml:space="preserve"> لب</w:t>
      </w:r>
      <w:r w:rsidR="002C4494">
        <w:rPr>
          <w:rFonts w:hint="cs"/>
          <w:rtl/>
        </w:rPr>
        <w:t>ّ</w:t>
      </w:r>
      <w:r w:rsidR="003B0815">
        <w:rPr>
          <w:rtl/>
        </w:rPr>
        <w:t xml:space="preserve"> اللباب: مخطوط. </w:t>
      </w:r>
    </w:p>
    <w:p w:rsidR="00EE5CBA" w:rsidRDefault="003B0815" w:rsidP="00FD0467">
      <w:pPr>
        <w:pStyle w:val="Heading2Center"/>
        <w:rPr>
          <w:rtl/>
        </w:rPr>
      </w:pPr>
      <w:r>
        <w:rPr>
          <w:rtl/>
        </w:rPr>
        <w:br w:type="page"/>
      </w:r>
      <w:r w:rsidR="00FD0467">
        <w:rPr>
          <w:rtl/>
        </w:rPr>
        <w:lastRenderedPageBreak/>
        <w:t xml:space="preserve"> </w:t>
      </w:r>
      <w:bookmarkStart w:id="108" w:name="_Toc366285077"/>
      <w:r w:rsidR="00FD0467">
        <w:rPr>
          <w:rtl/>
        </w:rPr>
        <w:t xml:space="preserve">8 - </w:t>
      </w:r>
      <w:r w:rsidR="00556A70" w:rsidRPr="00556A70">
        <w:rPr>
          <w:rStyle w:val="libAlaemHeading2Char"/>
          <w:rtl/>
        </w:rPr>
        <w:t>(</w:t>
      </w:r>
      <w:r w:rsidR="00FD0467">
        <w:rPr>
          <w:rtl/>
        </w:rPr>
        <w:t xml:space="preserve"> </w:t>
      </w:r>
      <w:r>
        <w:rPr>
          <w:rtl/>
        </w:rPr>
        <w:t>باب استحباب القيام في المطر، أول ما يمطر</w:t>
      </w:r>
      <w:r w:rsidR="00556A70" w:rsidRPr="00556A70">
        <w:rPr>
          <w:rStyle w:val="libAlaemHeading2Char"/>
          <w:rtl/>
        </w:rPr>
        <w:t xml:space="preserve"> )</w:t>
      </w:r>
      <w:bookmarkEnd w:id="108"/>
      <w:r>
        <w:rPr>
          <w:rtl/>
        </w:rPr>
        <w:t xml:space="preserve"> </w:t>
      </w:r>
    </w:p>
    <w:p w:rsidR="002C4494" w:rsidRDefault="00EE5CBA" w:rsidP="002C4494">
      <w:pPr>
        <w:pStyle w:val="libNormal"/>
        <w:rPr>
          <w:rtl/>
        </w:rPr>
      </w:pPr>
      <w:r>
        <w:rPr>
          <w:rtl/>
        </w:rPr>
        <w:t xml:space="preserve">6741 / 1 - </w:t>
      </w:r>
      <w:r w:rsidR="003B0815">
        <w:rPr>
          <w:rtl/>
        </w:rPr>
        <w:t xml:space="preserve">الجعفريات: بإسناده عن جعفر بن </w:t>
      </w:r>
      <w:r w:rsidR="00152F9D">
        <w:rPr>
          <w:rtl/>
        </w:rPr>
        <w:t>محمّد</w:t>
      </w:r>
      <w:r w:rsidR="003B0815">
        <w:rPr>
          <w:rtl/>
        </w:rPr>
        <w:t xml:space="preserve">، عن أبيه، عن جده علي بن الحسين، عن أبيه، عن علي بن أبي طالب </w:t>
      </w:r>
      <w:r w:rsidR="00FD0467" w:rsidRPr="00FD0467">
        <w:rPr>
          <w:rStyle w:val="libAlaemChar"/>
          <w:rtl/>
        </w:rPr>
        <w:t>عليهم‌السلام</w:t>
      </w:r>
      <w:r w:rsidR="003B0815">
        <w:rPr>
          <w:rtl/>
        </w:rPr>
        <w:t xml:space="preserve">، قال: </w:t>
      </w:r>
      <w:r w:rsidR="00E85503">
        <w:rPr>
          <w:rtl/>
        </w:rPr>
        <w:t xml:space="preserve">« </w:t>
      </w:r>
      <w:r w:rsidR="003B0815">
        <w:rPr>
          <w:rtl/>
        </w:rPr>
        <w:t>إن</w:t>
      </w:r>
      <w:r w:rsidR="002C4494">
        <w:rPr>
          <w:rFonts w:hint="cs"/>
          <w:rtl/>
        </w:rPr>
        <w:t>ّ</w:t>
      </w:r>
      <w:r w:rsidR="003B0815">
        <w:rPr>
          <w:rtl/>
        </w:rPr>
        <w:t xml:space="preserve"> المطر الذي يكون منه أرزاق الحيوان، من تحت العرش، فمن ثم كان رسول الله </w:t>
      </w:r>
      <w:r w:rsidR="00FD0467" w:rsidRPr="00FD0467">
        <w:rPr>
          <w:rStyle w:val="libAlaemChar"/>
          <w:rtl/>
        </w:rPr>
        <w:t>صلى‌الله‌عليه‌وآله‌</w:t>
      </w:r>
      <w:r w:rsidR="003B0815">
        <w:rPr>
          <w:rtl/>
        </w:rPr>
        <w:t>، يستمطر أو</w:t>
      </w:r>
      <w:r w:rsidR="002C4494">
        <w:rPr>
          <w:rFonts w:hint="cs"/>
          <w:rtl/>
        </w:rPr>
        <w:t>ّ</w:t>
      </w:r>
      <w:r w:rsidR="003B0815">
        <w:rPr>
          <w:rtl/>
        </w:rPr>
        <w:t>ل مر</w:t>
      </w:r>
      <w:r w:rsidR="002C4494">
        <w:rPr>
          <w:rFonts w:hint="cs"/>
          <w:rtl/>
        </w:rPr>
        <w:t>ّ</w:t>
      </w:r>
      <w:r w:rsidR="003B0815">
        <w:rPr>
          <w:rtl/>
        </w:rPr>
        <w:t xml:space="preserve">ة، ويقوم </w:t>
      </w:r>
      <w:r w:rsidR="00FD0467" w:rsidRPr="00FD0467">
        <w:rPr>
          <w:rStyle w:val="libAlaemChar"/>
          <w:rtl/>
        </w:rPr>
        <w:t>صلى‌الله‌عليه‌وآله‌</w:t>
      </w:r>
      <w:r w:rsidR="003B0815">
        <w:rPr>
          <w:rtl/>
        </w:rPr>
        <w:t xml:space="preserve"> حتى يبل</w:t>
      </w:r>
      <w:r w:rsidR="002C4494">
        <w:rPr>
          <w:rFonts w:hint="cs"/>
          <w:rtl/>
        </w:rPr>
        <w:t>ّ</w:t>
      </w:r>
      <w:r w:rsidR="003B0815">
        <w:rPr>
          <w:rtl/>
        </w:rPr>
        <w:t xml:space="preserve"> رأسه ولحيته، ثم يقول: إن هنا ماء قريب عهد بالعرش، فإذا </w:t>
      </w:r>
      <w:r w:rsidR="002C4494">
        <w:rPr>
          <w:rFonts w:hint="cs"/>
          <w:rtl/>
        </w:rPr>
        <w:t>أ</w:t>
      </w:r>
      <w:r w:rsidR="003B0815">
        <w:rPr>
          <w:rtl/>
        </w:rPr>
        <w:t xml:space="preserve">راد الله تبارك وتعالى أن يمطر، أنزله من ذلك إلى البحر، إلى سماء بعد سماء، حتى يقع إلى مكان يقال له: مزن </w:t>
      </w:r>
      <w:r w:rsidR="002465B3" w:rsidRPr="002465B3">
        <w:rPr>
          <w:rStyle w:val="libFootnotenumChar"/>
          <w:rtl/>
        </w:rPr>
        <w:t>(1)</w:t>
      </w:r>
      <w:r w:rsidR="003B0815">
        <w:rPr>
          <w:rtl/>
        </w:rPr>
        <w:t xml:space="preserve">، ثم يوحي الله تبارك وتعالى إلى الريح، فيفخ السحاب، حتى يفع إلى مكان، ثم ينزل من المزن </w:t>
      </w:r>
      <w:r w:rsidR="002465B3" w:rsidRPr="002465B3">
        <w:rPr>
          <w:rStyle w:val="libFootnotenumChar"/>
          <w:rtl/>
        </w:rPr>
        <w:t>(2)</w:t>
      </w:r>
      <w:r w:rsidR="003B0815">
        <w:rPr>
          <w:rtl/>
        </w:rPr>
        <w:t xml:space="preserve"> إلى السحاب، فليس من قطرة في ال</w:t>
      </w:r>
      <w:r w:rsidR="002C4494">
        <w:rPr>
          <w:rFonts w:hint="cs"/>
          <w:rtl/>
        </w:rPr>
        <w:t>أ</w:t>
      </w:r>
      <w:r w:rsidR="003B0815">
        <w:rPr>
          <w:rtl/>
        </w:rPr>
        <w:t>رض إل</w:t>
      </w:r>
      <w:r w:rsidR="002C4494">
        <w:rPr>
          <w:rFonts w:hint="cs"/>
          <w:rtl/>
        </w:rPr>
        <w:t>ّ</w:t>
      </w:r>
      <w:r w:rsidR="003B0815">
        <w:rPr>
          <w:rtl/>
        </w:rPr>
        <w:t>ا ومعها ملك، يضعها موضعها، وليس من قطرة تقع على قطرة</w:t>
      </w:r>
      <w:r w:rsidR="00E85503">
        <w:rPr>
          <w:rtl/>
        </w:rPr>
        <w:t xml:space="preserve"> »</w:t>
      </w:r>
      <w:r w:rsidR="003B0815">
        <w:rPr>
          <w:rtl/>
        </w:rPr>
        <w:t xml:space="preserve">. </w:t>
      </w:r>
    </w:p>
    <w:p w:rsidR="00EE5CBA" w:rsidRDefault="003B0815" w:rsidP="002C4494">
      <w:pPr>
        <w:pStyle w:val="libNormal"/>
        <w:rPr>
          <w:rtl/>
        </w:rPr>
      </w:pPr>
      <w:r>
        <w:rPr>
          <w:rtl/>
        </w:rPr>
        <w:t xml:space="preserve">السيد الراوندي في نوادره: بإسناده عن موسى بن جعفر، عن آبائه </w:t>
      </w:r>
      <w:r w:rsidR="00FD0467" w:rsidRPr="00FD0467">
        <w:rPr>
          <w:rStyle w:val="libAlaemChar"/>
          <w:rtl/>
        </w:rPr>
        <w:t>عليهم‌السلام</w:t>
      </w:r>
      <w:r>
        <w:rPr>
          <w:rtl/>
        </w:rPr>
        <w:t xml:space="preserve">، مثله، مع إختلاف يسير وفيه </w:t>
      </w:r>
      <w:r w:rsidR="00E85503">
        <w:rPr>
          <w:rtl/>
        </w:rPr>
        <w:t xml:space="preserve">« </w:t>
      </w:r>
      <w:r>
        <w:rPr>
          <w:rtl/>
        </w:rPr>
        <w:t>يستمطر أول مطر</w:t>
      </w:r>
      <w:r w:rsidR="00E85503">
        <w:rPr>
          <w:rtl/>
        </w:rPr>
        <w:t xml:space="preserve"> »</w:t>
      </w:r>
      <w:r>
        <w:rPr>
          <w:rtl/>
        </w:rPr>
        <w:t xml:space="preserve"> </w:t>
      </w:r>
      <w:r w:rsidR="002465B3" w:rsidRPr="002465B3">
        <w:rPr>
          <w:rStyle w:val="libFootnotenumChar"/>
          <w:rtl/>
        </w:rPr>
        <w:t>(3)</w:t>
      </w:r>
      <w:r>
        <w:rPr>
          <w:rtl/>
        </w:rPr>
        <w:t xml:space="preserve">. </w:t>
      </w:r>
    </w:p>
    <w:p w:rsidR="003B0815" w:rsidRDefault="00EE5CBA" w:rsidP="003B0815">
      <w:pPr>
        <w:pStyle w:val="libNormal"/>
        <w:rPr>
          <w:rtl/>
        </w:rPr>
      </w:pPr>
      <w:r>
        <w:rPr>
          <w:rtl/>
        </w:rPr>
        <w:t xml:space="preserve">6742 / 2 - </w:t>
      </w:r>
      <w:r w:rsidR="003B0815">
        <w:rPr>
          <w:rtl/>
        </w:rPr>
        <w:t xml:space="preserve">القطب الراوندي في دعواته: كان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إذا أصابه المطر مسح به صلعته، وقال: </w:t>
      </w:r>
      <w:r w:rsidR="00E85503">
        <w:rPr>
          <w:rtl/>
        </w:rPr>
        <w:t xml:space="preserve">« </w:t>
      </w:r>
      <w:r w:rsidR="003B0815">
        <w:rPr>
          <w:rtl/>
        </w:rPr>
        <w:t>بركة من السماء، لم يصبها يد ولا سقاء</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الجعفريات ص 41. </w:t>
      </w:r>
    </w:p>
    <w:p w:rsidR="002465B3" w:rsidRDefault="002465B3" w:rsidP="002465B3">
      <w:pPr>
        <w:pStyle w:val="libFootnote"/>
        <w:rPr>
          <w:rtl/>
        </w:rPr>
      </w:pPr>
      <w:r>
        <w:rPr>
          <w:rtl/>
        </w:rPr>
        <w:t>(1)</w:t>
      </w:r>
      <w:r w:rsidR="003B0815">
        <w:rPr>
          <w:rtl/>
        </w:rPr>
        <w:t xml:space="preserve"> في المصدر: مدن. </w:t>
      </w:r>
    </w:p>
    <w:p w:rsidR="002465B3" w:rsidRDefault="002465B3" w:rsidP="002465B3">
      <w:pPr>
        <w:pStyle w:val="libFootnote"/>
        <w:rPr>
          <w:rtl/>
        </w:rPr>
      </w:pPr>
      <w:r>
        <w:rPr>
          <w:rtl/>
        </w:rPr>
        <w:t>(2)</w:t>
      </w:r>
      <w:r w:rsidR="003B0815">
        <w:rPr>
          <w:rtl/>
        </w:rPr>
        <w:t xml:space="preserve"> وفيه: المدن. </w:t>
      </w:r>
    </w:p>
    <w:p w:rsidR="002465B3" w:rsidRDefault="002465B3" w:rsidP="002465B3">
      <w:pPr>
        <w:pStyle w:val="libFootnote"/>
        <w:rPr>
          <w:rtl/>
        </w:rPr>
      </w:pPr>
      <w:r>
        <w:rPr>
          <w:rtl/>
        </w:rPr>
        <w:t>(3)</w:t>
      </w:r>
      <w:r w:rsidR="003B0815">
        <w:rPr>
          <w:rtl/>
        </w:rPr>
        <w:t xml:space="preserve"> نوادر الراوندي ص 41. </w:t>
      </w:r>
    </w:p>
    <w:p w:rsidR="003B0815" w:rsidRDefault="002465B3" w:rsidP="002465B3">
      <w:pPr>
        <w:pStyle w:val="libFootnote0"/>
        <w:rPr>
          <w:rtl/>
        </w:rPr>
      </w:pPr>
      <w:r>
        <w:rPr>
          <w:rtl/>
        </w:rPr>
        <w:t>2 -</w:t>
      </w:r>
      <w:r w:rsidR="003B0815">
        <w:rPr>
          <w:rtl/>
        </w:rPr>
        <w:t xml:space="preserve"> دعوات الراوندي ص 83، وعنه في البحار ج 59 ص 384 ح 29. </w:t>
      </w:r>
    </w:p>
    <w:p w:rsidR="00EE5CBA" w:rsidRDefault="003B0815" w:rsidP="002C4494">
      <w:pPr>
        <w:pStyle w:val="Heading2Center"/>
        <w:rPr>
          <w:rtl/>
        </w:rPr>
      </w:pPr>
      <w:r>
        <w:rPr>
          <w:rtl/>
        </w:rPr>
        <w:br w:type="page"/>
      </w:r>
      <w:r w:rsidR="00FD0467">
        <w:rPr>
          <w:rtl/>
        </w:rPr>
        <w:lastRenderedPageBreak/>
        <w:t xml:space="preserve"> </w:t>
      </w:r>
      <w:bookmarkStart w:id="109" w:name="_Toc366285078"/>
      <w:r w:rsidR="00FD0467">
        <w:rPr>
          <w:rtl/>
        </w:rPr>
        <w:t xml:space="preserve">9 - </w:t>
      </w:r>
      <w:r w:rsidR="00556A70" w:rsidRPr="00556A70">
        <w:rPr>
          <w:rStyle w:val="libAlaemHeading2Char"/>
          <w:rtl/>
        </w:rPr>
        <w:t>(</w:t>
      </w:r>
      <w:r w:rsidR="00FD0467">
        <w:rPr>
          <w:rtl/>
        </w:rPr>
        <w:t xml:space="preserve"> </w:t>
      </w:r>
      <w:r>
        <w:rPr>
          <w:rtl/>
        </w:rPr>
        <w:t>باب استحباب الدعاء للاستصحاء، عند زيادة ال</w:t>
      </w:r>
      <w:r w:rsidR="002C4494">
        <w:rPr>
          <w:rFonts w:hint="cs"/>
          <w:rtl/>
        </w:rPr>
        <w:t>أ</w:t>
      </w:r>
      <w:r>
        <w:rPr>
          <w:rtl/>
        </w:rPr>
        <w:t>مطار، وخوف الضرر</w:t>
      </w:r>
      <w:r w:rsidR="00556A70" w:rsidRPr="00556A70">
        <w:rPr>
          <w:rStyle w:val="libAlaemHeading2Char"/>
          <w:rtl/>
        </w:rPr>
        <w:t xml:space="preserve"> )</w:t>
      </w:r>
      <w:bookmarkEnd w:id="109"/>
      <w:r>
        <w:rPr>
          <w:rtl/>
        </w:rPr>
        <w:t xml:space="preserve"> </w:t>
      </w:r>
    </w:p>
    <w:p w:rsidR="00EE5CBA" w:rsidRDefault="00EE5CBA" w:rsidP="002C4494">
      <w:pPr>
        <w:pStyle w:val="libNormal"/>
        <w:rPr>
          <w:rtl/>
        </w:rPr>
      </w:pPr>
      <w:r>
        <w:rPr>
          <w:rtl/>
        </w:rPr>
        <w:t xml:space="preserve">6743 / 1 - </w:t>
      </w:r>
      <w:r w:rsidR="003B0815">
        <w:rPr>
          <w:rtl/>
        </w:rPr>
        <w:t xml:space="preserve">الشيخ الطوسي في مجالسه: عن الحسين بن </w:t>
      </w:r>
      <w:r w:rsidR="00152F9D">
        <w:rPr>
          <w:rtl/>
        </w:rPr>
        <w:t>عبدالله</w:t>
      </w:r>
      <w:r w:rsidR="003B0815">
        <w:rPr>
          <w:rtl/>
        </w:rPr>
        <w:t xml:space="preserve"> بن إبراهيم، عن أبي </w:t>
      </w:r>
      <w:r w:rsidR="00152F9D">
        <w:rPr>
          <w:rtl/>
        </w:rPr>
        <w:t>محمّد</w:t>
      </w:r>
      <w:r w:rsidR="003B0815">
        <w:rPr>
          <w:rtl/>
        </w:rPr>
        <w:t xml:space="preserve"> هارون بن موسى التلعكبري، عن </w:t>
      </w:r>
      <w:r w:rsidR="00152F9D">
        <w:rPr>
          <w:rtl/>
        </w:rPr>
        <w:t>محمّد</w:t>
      </w:r>
      <w:r w:rsidR="003B0815">
        <w:rPr>
          <w:rtl/>
        </w:rPr>
        <w:t xml:space="preserve"> بن همام، عن </w:t>
      </w:r>
      <w:r w:rsidR="00152F9D">
        <w:rPr>
          <w:rtl/>
        </w:rPr>
        <w:t>عبدالله</w:t>
      </w:r>
      <w:r w:rsidR="003B0815">
        <w:rPr>
          <w:rtl/>
        </w:rPr>
        <w:t xml:space="preserve"> بن جعفر، عن </w:t>
      </w:r>
      <w:r w:rsidR="00152F9D">
        <w:rPr>
          <w:rtl/>
        </w:rPr>
        <w:t>محمّد</w:t>
      </w:r>
      <w:r w:rsidR="003B0815">
        <w:rPr>
          <w:rtl/>
        </w:rPr>
        <w:t xml:space="preserve"> بن خالد الطيالسي، عن أبي العباس رزيق بن الزبير الخلقاني، عن أبي </w:t>
      </w:r>
      <w:r w:rsidR="00152F9D">
        <w:rPr>
          <w:rtl/>
        </w:rPr>
        <w:t>عبدالله</w:t>
      </w:r>
      <w:r w:rsidR="003B0815">
        <w:rPr>
          <w:rtl/>
        </w:rPr>
        <w:t xml:space="preserve"> </w:t>
      </w:r>
      <w:r w:rsidR="00FD0467" w:rsidRPr="00FD0467">
        <w:rPr>
          <w:rStyle w:val="libAlaemChar"/>
          <w:rtl/>
        </w:rPr>
        <w:t>عليه‌السلام</w:t>
      </w:r>
      <w:r w:rsidR="003B0815">
        <w:rPr>
          <w:rtl/>
        </w:rPr>
        <w:t>، في حديث استسقاء النبي</w:t>
      </w:r>
      <w:r w:rsidR="002C4494">
        <w:rPr>
          <w:rFonts w:hint="cs"/>
          <w:rtl/>
        </w:rPr>
        <w:t>ّ</w:t>
      </w:r>
      <w:r w:rsidR="003B0815">
        <w:rPr>
          <w:rtl/>
        </w:rPr>
        <w:t xml:space="preserve"> </w:t>
      </w:r>
      <w:r w:rsidR="00FD0467" w:rsidRPr="00FD0467">
        <w:rPr>
          <w:rStyle w:val="libAlaemChar"/>
          <w:rtl/>
        </w:rPr>
        <w:t>صلى‌الله‌عليه‌وآله‌</w:t>
      </w:r>
      <w:r w:rsidR="003B0815">
        <w:rPr>
          <w:rtl/>
        </w:rPr>
        <w:t xml:space="preserve"> كما تقدم، قال: </w:t>
      </w:r>
      <w:r w:rsidR="00E85503">
        <w:rPr>
          <w:rtl/>
        </w:rPr>
        <w:t xml:space="preserve">« </w:t>
      </w:r>
      <w:r w:rsidR="003B0815">
        <w:rPr>
          <w:rtl/>
        </w:rPr>
        <w:t xml:space="preserve">فجاء أولئك النفر باعيانهم إلى النبي </w:t>
      </w:r>
      <w:r w:rsidR="00FD0467" w:rsidRPr="00FD0467">
        <w:rPr>
          <w:rStyle w:val="libAlaemChar"/>
          <w:rtl/>
        </w:rPr>
        <w:t>صلى‌الله‌عليه‌وآله‌</w:t>
      </w:r>
      <w:r w:rsidR="003B0815">
        <w:rPr>
          <w:rtl/>
        </w:rPr>
        <w:t>، فقالوا: يا رسول الله ادع الله أن يكف</w:t>
      </w:r>
      <w:r w:rsidR="002C4494">
        <w:rPr>
          <w:rFonts w:hint="cs"/>
          <w:rtl/>
        </w:rPr>
        <w:t>ّ</w:t>
      </w:r>
      <w:r w:rsidR="003B0815">
        <w:rPr>
          <w:rtl/>
        </w:rPr>
        <w:t xml:space="preserve"> عن</w:t>
      </w:r>
      <w:r w:rsidR="002C4494">
        <w:rPr>
          <w:rFonts w:hint="cs"/>
          <w:rtl/>
        </w:rPr>
        <w:t>ّ</w:t>
      </w:r>
      <w:r w:rsidR="003B0815">
        <w:rPr>
          <w:rtl/>
        </w:rPr>
        <w:t>ا السماء، فإنا قد كدنا أن نغرق، فاجتمع الناس، ودعا النبي</w:t>
      </w:r>
      <w:r w:rsidR="002C4494">
        <w:rPr>
          <w:rFonts w:hint="cs"/>
          <w:rtl/>
        </w:rPr>
        <w:t>ّ</w:t>
      </w:r>
      <w:r w:rsidR="003B0815">
        <w:rPr>
          <w:rtl/>
        </w:rPr>
        <w:t xml:space="preserve"> </w:t>
      </w:r>
      <w:r w:rsidR="00FD0467" w:rsidRPr="00FD0467">
        <w:rPr>
          <w:rStyle w:val="libAlaemChar"/>
          <w:rtl/>
        </w:rPr>
        <w:t>صلى‌الله‌عليه‌وآله‌</w:t>
      </w:r>
      <w:r w:rsidR="003B0815">
        <w:rPr>
          <w:rtl/>
        </w:rPr>
        <w:t>، وأمرهم أن يؤم</w:t>
      </w:r>
      <w:r w:rsidR="002C4494">
        <w:rPr>
          <w:rFonts w:hint="cs"/>
          <w:rtl/>
        </w:rPr>
        <w:t>ّ</w:t>
      </w:r>
      <w:r w:rsidR="003B0815">
        <w:rPr>
          <w:rtl/>
        </w:rPr>
        <w:t xml:space="preserve">نوا، فقال له رجل: يا رسول الله </w:t>
      </w:r>
      <w:r w:rsidR="00FD0467">
        <w:rPr>
          <w:rtl/>
        </w:rPr>
        <w:t>[</w:t>
      </w:r>
      <w:r w:rsidR="003B0815">
        <w:rPr>
          <w:rtl/>
        </w:rPr>
        <w:t xml:space="preserve"> أسمعنا </w:t>
      </w:r>
      <w:r w:rsidR="00FD0467">
        <w:rPr>
          <w:rtl/>
        </w:rPr>
        <w:t>]</w:t>
      </w:r>
      <w:r w:rsidR="003B0815">
        <w:rPr>
          <w:rtl/>
        </w:rPr>
        <w:t xml:space="preserve"> </w:t>
      </w:r>
      <w:r w:rsidR="002465B3" w:rsidRPr="002465B3">
        <w:rPr>
          <w:rStyle w:val="libFootnotenumChar"/>
          <w:rtl/>
        </w:rPr>
        <w:t>(1)</w:t>
      </w:r>
      <w:r w:rsidR="003B0815">
        <w:rPr>
          <w:rtl/>
        </w:rPr>
        <w:t xml:space="preserve"> فإن كل ما تقول ليس نسمع، فقال: قولوا: حوالينا ولا علينا، اللهم صب</w:t>
      </w:r>
      <w:r w:rsidR="002C4494">
        <w:rPr>
          <w:rFonts w:hint="cs"/>
          <w:rtl/>
        </w:rPr>
        <w:t>ّ</w:t>
      </w:r>
      <w:r w:rsidR="003B0815">
        <w:rPr>
          <w:rtl/>
        </w:rPr>
        <w:t>ها في بطون ال</w:t>
      </w:r>
      <w:r w:rsidR="002C4494">
        <w:rPr>
          <w:rFonts w:hint="cs"/>
          <w:rtl/>
        </w:rPr>
        <w:t>أ</w:t>
      </w:r>
      <w:r w:rsidR="003B0815">
        <w:rPr>
          <w:rtl/>
        </w:rPr>
        <w:t xml:space="preserve">ودية، وفي منابت الشيح </w:t>
      </w:r>
      <w:r w:rsidR="002465B3" w:rsidRPr="002465B3">
        <w:rPr>
          <w:rStyle w:val="libFootnotenumChar"/>
          <w:rtl/>
        </w:rPr>
        <w:t>(2)</w:t>
      </w:r>
      <w:r w:rsidR="003B0815">
        <w:rPr>
          <w:rtl/>
        </w:rPr>
        <w:t>، وحيث يرعى أهل الوبر، اللهم اجعله رحمة ولا تجعله عذابا</w:t>
      </w:r>
      <w:r w:rsidR="002C4494">
        <w:rPr>
          <w:rFonts w:hint="cs"/>
          <w:rtl/>
        </w:rPr>
        <w:t>ً</w:t>
      </w:r>
      <w:r w:rsidR="00E85503">
        <w:rPr>
          <w:rtl/>
        </w:rPr>
        <w:t xml:space="preserve"> »</w:t>
      </w:r>
      <w:r w:rsidR="003B0815">
        <w:rPr>
          <w:rtl/>
        </w:rPr>
        <w:t xml:space="preserve">. </w:t>
      </w:r>
    </w:p>
    <w:p w:rsidR="003B0815" w:rsidRDefault="00EE5CBA" w:rsidP="003B0815">
      <w:pPr>
        <w:pStyle w:val="libNormal"/>
        <w:rPr>
          <w:rtl/>
        </w:rPr>
      </w:pPr>
      <w:r>
        <w:rPr>
          <w:rtl/>
        </w:rPr>
        <w:t xml:space="preserve">6744 / 2 - </w:t>
      </w:r>
      <w:r w:rsidR="003B0815">
        <w:rPr>
          <w:rtl/>
        </w:rPr>
        <w:t>الشيخ المفيد في أماليه: عن علي بن بلال، عن النعمان بن أحمد القاضي، عن إبراهعيم بن عرفة، عن أحمد بن رشيد بن خيثم، عن عم</w:t>
      </w:r>
      <w:r w:rsidR="002C4494">
        <w:rPr>
          <w:rFonts w:hint="cs"/>
          <w:rtl/>
        </w:rPr>
        <w:t>ّ</w:t>
      </w:r>
      <w:r w:rsidR="003B0815">
        <w:rPr>
          <w:rtl/>
        </w:rPr>
        <w:t>ه سعيد، عن مسلم الغلابي، قال: جاء اعرابي إلى النبي</w:t>
      </w:r>
      <w:r w:rsidR="002C4494">
        <w:rPr>
          <w:rFonts w:hint="cs"/>
          <w:rtl/>
        </w:rPr>
        <w:t>ّ</w:t>
      </w:r>
      <w:r w:rsidR="003B0815">
        <w:rPr>
          <w:rtl/>
        </w:rPr>
        <w:t xml:space="preserve"> </w:t>
      </w:r>
      <w:r w:rsidR="00FD0467" w:rsidRPr="00FD0467">
        <w:rPr>
          <w:rStyle w:val="libAlaemChar"/>
          <w:rtl/>
        </w:rPr>
        <w:t>صلى‌الله‌عليه‌وآله‌</w:t>
      </w:r>
      <w:r w:rsidR="003B0815">
        <w:rPr>
          <w:rtl/>
        </w:rPr>
        <w:t xml:space="preserve"> فقال: والله يا رسول الله، لقد أتيناك ومالنا بعير يئط</w:t>
      </w:r>
      <w:r w:rsidR="002C4494">
        <w:rPr>
          <w:rFonts w:hint="cs"/>
          <w:rtl/>
        </w:rPr>
        <w:t>ّ</w:t>
      </w:r>
      <w:r w:rsidR="003B0815">
        <w:rPr>
          <w:rtl/>
        </w:rPr>
        <w:t xml:space="preserve"> </w:t>
      </w:r>
      <w:r w:rsidR="002465B3" w:rsidRPr="002465B3">
        <w:rPr>
          <w:rStyle w:val="libFootnotenumChar"/>
          <w:rtl/>
        </w:rPr>
        <w:t>(1)</w:t>
      </w:r>
      <w:r w:rsidR="003B0815">
        <w:rPr>
          <w:rtl/>
        </w:rPr>
        <w:t xml:space="preserve"> ولا غنم يغط </w:t>
      </w:r>
      <w:r w:rsidR="002465B3" w:rsidRPr="002465B3">
        <w:rPr>
          <w:rStyle w:val="libFootnotenumChar"/>
          <w:rtl/>
        </w:rPr>
        <w:t>(2)</w:t>
      </w:r>
      <w:r w:rsidR="003B0815">
        <w:rPr>
          <w:rtl/>
        </w:rPr>
        <w:t xml:space="preserve"> ثم أنشأ يقول:.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- 9</w:t>
      </w:r>
      <w:r w:rsidR="003B0815">
        <w:rPr>
          <w:rtl/>
        </w:rPr>
        <w:t xml:space="preserve"> </w:t>
      </w:r>
    </w:p>
    <w:p w:rsidR="002465B3" w:rsidRDefault="002465B3" w:rsidP="002C4494">
      <w:pPr>
        <w:pStyle w:val="libFootnote0"/>
        <w:rPr>
          <w:rtl/>
        </w:rPr>
      </w:pPr>
      <w:r>
        <w:rPr>
          <w:rtl/>
        </w:rPr>
        <w:t>1 -</w:t>
      </w:r>
      <w:r w:rsidR="003B0815">
        <w:rPr>
          <w:rtl/>
        </w:rPr>
        <w:t xml:space="preserve"> </w:t>
      </w:r>
      <w:r w:rsidR="002C4494">
        <w:rPr>
          <w:rFonts w:hint="cs"/>
          <w:rtl/>
        </w:rPr>
        <w:t>أ</w:t>
      </w:r>
      <w:r w:rsidR="003B0815">
        <w:rPr>
          <w:rtl/>
        </w:rPr>
        <w:t xml:space="preserve">مالي الطوسي ج 2 ص 309، وعنه في البحار ج 91 ص 317 ح 5.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والبحار. </w:t>
      </w:r>
    </w:p>
    <w:p w:rsidR="002465B3" w:rsidRDefault="002465B3" w:rsidP="002465B3">
      <w:pPr>
        <w:pStyle w:val="libFootnote"/>
        <w:rPr>
          <w:rtl/>
        </w:rPr>
      </w:pPr>
      <w:r>
        <w:rPr>
          <w:rtl/>
        </w:rPr>
        <w:t>(2)</w:t>
      </w:r>
      <w:r w:rsidR="003B0815">
        <w:rPr>
          <w:rtl/>
        </w:rPr>
        <w:t xml:space="preserve"> في المصدر: الشجر. </w:t>
      </w:r>
    </w:p>
    <w:p w:rsidR="002465B3" w:rsidRDefault="002465B3" w:rsidP="002C4494">
      <w:pPr>
        <w:pStyle w:val="libFootnote0"/>
        <w:rPr>
          <w:rtl/>
        </w:rPr>
      </w:pPr>
      <w:r>
        <w:rPr>
          <w:rtl/>
        </w:rPr>
        <w:t>2 -</w:t>
      </w:r>
      <w:r w:rsidR="003B0815">
        <w:rPr>
          <w:rtl/>
        </w:rPr>
        <w:t xml:space="preserve"> </w:t>
      </w:r>
      <w:r w:rsidR="002C4494">
        <w:rPr>
          <w:rFonts w:hint="cs"/>
          <w:rtl/>
        </w:rPr>
        <w:t>أ</w:t>
      </w:r>
      <w:r w:rsidR="003B0815">
        <w:rPr>
          <w:rtl/>
        </w:rPr>
        <w:t xml:space="preserve">مالي المفيد ص 301 ح 3. </w:t>
      </w:r>
    </w:p>
    <w:p w:rsidR="002465B3" w:rsidRDefault="002465B3" w:rsidP="002C4494">
      <w:pPr>
        <w:pStyle w:val="libFootnote"/>
        <w:rPr>
          <w:rtl/>
        </w:rPr>
      </w:pPr>
      <w:r>
        <w:rPr>
          <w:rtl/>
        </w:rPr>
        <w:t>(1)</w:t>
      </w:r>
      <w:r w:rsidR="003B0815">
        <w:rPr>
          <w:rtl/>
        </w:rPr>
        <w:t xml:space="preserve"> في حديث الاستسقاء </w:t>
      </w:r>
      <w:r w:rsidR="002C4494">
        <w:rPr>
          <w:rFonts w:hint="cs"/>
          <w:rtl/>
        </w:rPr>
        <w:t>«</w:t>
      </w:r>
      <w:r w:rsidR="003B0815">
        <w:rPr>
          <w:rtl/>
        </w:rPr>
        <w:t>ومالنا بعير يئط</w:t>
      </w:r>
      <w:r w:rsidR="002C4494">
        <w:rPr>
          <w:rFonts w:hint="cs"/>
          <w:rtl/>
        </w:rPr>
        <w:t>»</w:t>
      </w:r>
      <w:r w:rsidR="003B0815">
        <w:rPr>
          <w:rtl/>
        </w:rPr>
        <w:t xml:space="preserve">: اي يحن ويصيح، يريد مالنا بعير </w:t>
      </w:r>
      <w:r w:rsidR="002C4494">
        <w:rPr>
          <w:rFonts w:hint="cs"/>
          <w:rtl/>
        </w:rPr>
        <w:t>أ</w:t>
      </w:r>
      <w:r w:rsidR="003B0815">
        <w:rPr>
          <w:rtl/>
        </w:rPr>
        <w:t>صلا</w:t>
      </w:r>
      <w:r w:rsidR="002C4494">
        <w:rPr>
          <w:rFonts w:hint="cs"/>
          <w:rtl/>
        </w:rPr>
        <w:t>ً</w:t>
      </w:r>
      <w:r w:rsidR="003B0815">
        <w:rPr>
          <w:rtl/>
        </w:rPr>
        <w:t xml:space="preserve"> ل</w:t>
      </w:r>
      <w:r w:rsidR="002C4494">
        <w:rPr>
          <w:rFonts w:hint="cs"/>
          <w:rtl/>
        </w:rPr>
        <w:t>أ</w:t>
      </w:r>
      <w:r w:rsidR="003B0815">
        <w:rPr>
          <w:rtl/>
        </w:rPr>
        <w:t xml:space="preserve">ن البعير لا بد </w:t>
      </w:r>
      <w:r w:rsidR="002C4494">
        <w:rPr>
          <w:rFonts w:hint="cs"/>
          <w:rtl/>
        </w:rPr>
        <w:t>أ</w:t>
      </w:r>
      <w:r w:rsidR="003B0815">
        <w:rPr>
          <w:rtl/>
        </w:rPr>
        <w:t xml:space="preserve">ن يئط. (لسان العرب - أطط - ج 7 ص 256). </w:t>
      </w:r>
    </w:p>
    <w:p w:rsidR="003B0815" w:rsidRDefault="002465B3" w:rsidP="002465B3">
      <w:pPr>
        <w:pStyle w:val="libFootnote"/>
        <w:rPr>
          <w:rtl/>
        </w:rPr>
      </w:pPr>
      <w:r>
        <w:rPr>
          <w:rtl/>
        </w:rPr>
        <w:t>(2)</w:t>
      </w:r>
      <w:r w:rsidR="003B0815">
        <w:rPr>
          <w:rtl/>
        </w:rPr>
        <w:t xml:space="preserve"> غط</w:t>
      </w:r>
      <w:r w:rsidR="002C4494">
        <w:rPr>
          <w:rFonts w:hint="cs"/>
          <w:rtl/>
        </w:rPr>
        <w:t>ّ</w:t>
      </w:r>
      <w:r w:rsidR="003B0815">
        <w:rPr>
          <w:rtl/>
        </w:rPr>
        <w:t xml:space="preserve"> البعير: اي هدر في الشقشقة. (لسان العرب - غطط - ج 7 ص 362). </w:t>
      </w:r>
    </w:p>
    <w:p w:rsidR="0035792A" w:rsidRDefault="003B0815" w:rsidP="0035792A">
      <w:pPr>
        <w:pStyle w:val="libNormal"/>
        <w:rPr>
          <w:rtl/>
        </w:rPr>
      </w:pPr>
      <w:r>
        <w:rPr>
          <w:rtl/>
        </w:rPr>
        <w:br w:type="page"/>
      </w:r>
    </w:p>
    <w:tbl>
      <w:tblPr>
        <w:tblStyle w:val="TableGrid"/>
        <w:bidiVisual/>
        <w:tblW w:w="4562" w:type="pct"/>
        <w:tblInd w:w="384" w:type="dxa"/>
        <w:tblLook w:val="01E0"/>
      </w:tblPr>
      <w:tblGrid>
        <w:gridCol w:w="3344"/>
        <w:gridCol w:w="268"/>
        <w:gridCol w:w="3310"/>
      </w:tblGrid>
      <w:tr w:rsidR="0035792A" w:rsidTr="0035792A">
        <w:trPr>
          <w:trHeight w:val="350"/>
        </w:trPr>
        <w:tc>
          <w:tcPr>
            <w:tcW w:w="3920" w:type="dxa"/>
            <w:shd w:val="clear" w:color="auto" w:fill="auto"/>
          </w:tcPr>
          <w:p w:rsidR="0035792A" w:rsidRDefault="0035792A" w:rsidP="0035792A">
            <w:pPr>
              <w:pStyle w:val="libPoem"/>
            </w:pPr>
            <w:r>
              <w:rPr>
                <w:rtl/>
              </w:rPr>
              <w:lastRenderedPageBreak/>
              <w:t>أتيناك يا خير البرية كلها</w:t>
            </w:r>
            <w:r w:rsidRPr="00725071">
              <w:rPr>
                <w:rStyle w:val="libPoemTiniChar0"/>
                <w:rtl/>
              </w:rPr>
              <w:br/>
              <w:t> </w:t>
            </w:r>
          </w:p>
        </w:tc>
        <w:tc>
          <w:tcPr>
            <w:tcW w:w="279" w:type="dxa"/>
            <w:shd w:val="clear" w:color="auto" w:fill="auto"/>
          </w:tcPr>
          <w:p w:rsidR="0035792A" w:rsidRDefault="0035792A" w:rsidP="0035792A">
            <w:pPr>
              <w:pStyle w:val="libPoem"/>
              <w:rPr>
                <w:rtl/>
              </w:rPr>
            </w:pPr>
          </w:p>
        </w:tc>
        <w:tc>
          <w:tcPr>
            <w:tcW w:w="3881" w:type="dxa"/>
            <w:shd w:val="clear" w:color="auto" w:fill="auto"/>
          </w:tcPr>
          <w:p w:rsidR="0035792A" w:rsidRDefault="0035792A" w:rsidP="0035792A">
            <w:pPr>
              <w:pStyle w:val="libPoem"/>
            </w:pPr>
            <w:r>
              <w:rPr>
                <w:rtl/>
              </w:rPr>
              <w:t>لترحمنا مما لقينا من ال</w:t>
            </w:r>
            <w:r>
              <w:rPr>
                <w:rFonts w:hint="cs"/>
                <w:rtl/>
              </w:rPr>
              <w:t>أ</w:t>
            </w:r>
            <w:r>
              <w:rPr>
                <w:rtl/>
              </w:rPr>
              <w:t xml:space="preserve">زل </w:t>
            </w:r>
            <w:r w:rsidRPr="002465B3">
              <w:rPr>
                <w:rStyle w:val="libFootnotenumChar"/>
                <w:rtl/>
              </w:rPr>
              <w:t>(3)</w:t>
            </w:r>
            <w:r w:rsidRPr="00725071">
              <w:rPr>
                <w:rStyle w:val="libPoemTiniChar0"/>
                <w:rtl/>
              </w:rPr>
              <w:br/>
              <w:t> </w:t>
            </w:r>
          </w:p>
        </w:tc>
      </w:tr>
      <w:tr w:rsidR="0035792A" w:rsidTr="0035792A">
        <w:trPr>
          <w:trHeight w:val="350"/>
        </w:trPr>
        <w:tc>
          <w:tcPr>
            <w:tcW w:w="3920" w:type="dxa"/>
          </w:tcPr>
          <w:p w:rsidR="0035792A" w:rsidRDefault="0035792A" w:rsidP="0035792A">
            <w:pPr>
              <w:pStyle w:val="libPoem"/>
            </w:pPr>
            <w:r>
              <w:rPr>
                <w:rtl/>
              </w:rPr>
              <w:t xml:space="preserve">أتيناك والعذراء يدمي لبانها </w:t>
            </w:r>
            <w:r w:rsidRPr="002465B3">
              <w:rPr>
                <w:rStyle w:val="libFootnotenumChar"/>
                <w:rtl/>
              </w:rPr>
              <w:t>(4)</w:t>
            </w:r>
            <w:r w:rsidRPr="00725071">
              <w:rPr>
                <w:rStyle w:val="libPoemTiniChar0"/>
                <w:rtl/>
              </w:rPr>
              <w:br/>
              <w:t> </w:t>
            </w:r>
          </w:p>
        </w:tc>
        <w:tc>
          <w:tcPr>
            <w:tcW w:w="279" w:type="dxa"/>
          </w:tcPr>
          <w:p w:rsidR="0035792A" w:rsidRDefault="0035792A" w:rsidP="0035792A">
            <w:pPr>
              <w:pStyle w:val="libPoem"/>
              <w:rPr>
                <w:rtl/>
              </w:rPr>
            </w:pPr>
          </w:p>
        </w:tc>
        <w:tc>
          <w:tcPr>
            <w:tcW w:w="3881" w:type="dxa"/>
          </w:tcPr>
          <w:p w:rsidR="0035792A" w:rsidRDefault="0035792A" w:rsidP="0035792A">
            <w:pPr>
              <w:pStyle w:val="libPoem"/>
            </w:pPr>
            <w:r>
              <w:rPr>
                <w:rtl/>
              </w:rPr>
              <w:t xml:space="preserve">وقد شغلت أم البنين </w:t>
            </w:r>
            <w:r w:rsidRPr="002465B3">
              <w:rPr>
                <w:rStyle w:val="libFootnotenumChar"/>
                <w:rtl/>
              </w:rPr>
              <w:t>(5)</w:t>
            </w:r>
            <w:r>
              <w:rPr>
                <w:rtl/>
              </w:rPr>
              <w:t xml:space="preserve"> عن الطفل</w:t>
            </w:r>
            <w:r w:rsidRPr="00725071">
              <w:rPr>
                <w:rStyle w:val="libPoemTiniChar0"/>
                <w:rtl/>
              </w:rPr>
              <w:br/>
              <w:t> </w:t>
            </w:r>
          </w:p>
        </w:tc>
      </w:tr>
      <w:tr w:rsidR="0035792A" w:rsidTr="0035792A">
        <w:trPr>
          <w:trHeight w:val="350"/>
        </w:trPr>
        <w:tc>
          <w:tcPr>
            <w:tcW w:w="3920" w:type="dxa"/>
          </w:tcPr>
          <w:p w:rsidR="0035792A" w:rsidRDefault="0035792A" w:rsidP="0035792A">
            <w:pPr>
              <w:pStyle w:val="libPoem"/>
            </w:pPr>
            <w:r>
              <w:rPr>
                <w:rtl/>
              </w:rPr>
              <w:t>وألقى بكفيه الفتى استكانة</w:t>
            </w:r>
            <w:r w:rsidRPr="00725071">
              <w:rPr>
                <w:rStyle w:val="libPoemTiniChar0"/>
                <w:rtl/>
              </w:rPr>
              <w:br/>
              <w:t> </w:t>
            </w:r>
          </w:p>
        </w:tc>
        <w:tc>
          <w:tcPr>
            <w:tcW w:w="279" w:type="dxa"/>
          </w:tcPr>
          <w:p w:rsidR="0035792A" w:rsidRDefault="0035792A" w:rsidP="0035792A">
            <w:pPr>
              <w:pStyle w:val="libPoem"/>
              <w:rPr>
                <w:rtl/>
              </w:rPr>
            </w:pPr>
          </w:p>
        </w:tc>
        <w:tc>
          <w:tcPr>
            <w:tcW w:w="3881" w:type="dxa"/>
          </w:tcPr>
          <w:p w:rsidR="0035792A" w:rsidRDefault="0035792A" w:rsidP="0035792A">
            <w:pPr>
              <w:pStyle w:val="libPoem"/>
            </w:pPr>
            <w:r>
              <w:rPr>
                <w:rtl/>
              </w:rPr>
              <w:t>من الجوع ضعفا</w:t>
            </w:r>
            <w:r>
              <w:rPr>
                <w:rFonts w:hint="cs"/>
                <w:rtl/>
              </w:rPr>
              <w:t>ً</w:t>
            </w:r>
            <w:r>
              <w:rPr>
                <w:rtl/>
              </w:rPr>
              <w:t xml:space="preserve"> لا يمر</w:t>
            </w:r>
            <w:r>
              <w:rPr>
                <w:rFonts w:hint="cs"/>
                <w:rtl/>
              </w:rPr>
              <w:t>ّ</w:t>
            </w:r>
            <w:r>
              <w:rPr>
                <w:rtl/>
              </w:rPr>
              <w:t xml:space="preserve"> ولا يحلي </w:t>
            </w:r>
            <w:r w:rsidRPr="002465B3">
              <w:rPr>
                <w:rStyle w:val="libFootnotenumChar"/>
                <w:rtl/>
              </w:rPr>
              <w:t>(6)</w:t>
            </w:r>
            <w:r w:rsidRPr="00725071">
              <w:rPr>
                <w:rStyle w:val="libPoemTiniChar0"/>
                <w:rtl/>
              </w:rPr>
              <w:br/>
              <w:t> </w:t>
            </w:r>
          </w:p>
        </w:tc>
      </w:tr>
      <w:tr w:rsidR="0035792A" w:rsidTr="0035792A">
        <w:trPr>
          <w:trHeight w:val="350"/>
        </w:trPr>
        <w:tc>
          <w:tcPr>
            <w:tcW w:w="3920" w:type="dxa"/>
          </w:tcPr>
          <w:p w:rsidR="0035792A" w:rsidRDefault="0035792A" w:rsidP="0035792A">
            <w:pPr>
              <w:pStyle w:val="libPoem"/>
            </w:pPr>
            <w:r>
              <w:rPr>
                <w:rtl/>
              </w:rPr>
              <w:t>ولا شئ مما يأكل الناس عندنا سوى</w:t>
            </w:r>
            <w:r w:rsidRPr="00725071">
              <w:rPr>
                <w:rStyle w:val="libPoemTiniChar0"/>
                <w:rtl/>
              </w:rPr>
              <w:br/>
              <w:t> </w:t>
            </w:r>
          </w:p>
        </w:tc>
        <w:tc>
          <w:tcPr>
            <w:tcW w:w="279" w:type="dxa"/>
          </w:tcPr>
          <w:p w:rsidR="0035792A" w:rsidRDefault="0035792A" w:rsidP="0035792A">
            <w:pPr>
              <w:pStyle w:val="libPoem"/>
              <w:rPr>
                <w:rtl/>
              </w:rPr>
            </w:pPr>
          </w:p>
        </w:tc>
        <w:tc>
          <w:tcPr>
            <w:tcW w:w="3881" w:type="dxa"/>
          </w:tcPr>
          <w:p w:rsidR="0035792A" w:rsidRDefault="0035792A" w:rsidP="0035792A">
            <w:pPr>
              <w:pStyle w:val="libPoem"/>
            </w:pPr>
            <w:r>
              <w:rPr>
                <w:rtl/>
              </w:rPr>
              <w:t>الحنظل العام</w:t>
            </w:r>
            <w:r>
              <w:rPr>
                <w:rFonts w:hint="cs"/>
                <w:rtl/>
              </w:rPr>
              <w:t>ّ</w:t>
            </w:r>
            <w:r>
              <w:rPr>
                <w:rtl/>
              </w:rPr>
              <w:t xml:space="preserve">ي </w:t>
            </w:r>
            <w:r w:rsidRPr="002465B3">
              <w:rPr>
                <w:rStyle w:val="libFootnotenumChar"/>
                <w:rtl/>
              </w:rPr>
              <w:t>(7)</w:t>
            </w:r>
            <w:r>
              <w:rPr>
                <w:rtl/>
              </w:rPr>
              <w:t xml:space="preserve"> والعلهز </w:t>
            </w:r>
            <w:r w:rsidRPr="002465B3">
              <w:rPr>
                <w:rStyle w:val="libFootnotenumChar"/>
                <w:rtl/>
              </w:rPr>
              <w:t>(8)</w:t>
            </w:r>
            <w:r>
              <w:rPr>
                <w:rtl/>
              </w:rPr>
              <w:t xml:space="preserve"> الفسل</w:t>
            </w:r>
            <w:r w:rsidRPr="002465B3">
              <w:rPr>
                <w:rStyle w:val="libFootnotenumChar"/>
                <w:rtl/>
              </w:rPr>
              <w:t>(9)</w:t>
            </w:r>
            <w:r w:rsidRPr="00725071">
              <w:rPr>
                <w:rStyle w:val="libPoemTiniChar0"/>
                <w:rtl/>
              </w:rPr>
              <w:br/>
              <w:t> </w:t>
            </w:r>
          </w:p>
        </w:tc>
      </w:tr>
      <w:tr w:rsidR="0035792A" w:rsidTr="0035792A">
        <w:trPr>
          <w:trHeight w:val="350"/>
        </w:trPr>
        <w:tc>
          <w:tcPr>
            <w:tcW w:w="3920" w:type="dxa"/>
          </w:tcPr>
          <w:p w:rsidR="0035792A" w:rsidRDefault="0035792A" w:rsidP="0035792A">
            <w:pPr>
              <w:pStyle w:val="libPoem"/>
            </w:pPr>
            <w:r>
              <w:rPr>
                <w:rtl/>
              </w:rPr>
              <w:t>وليس لنا إل</w:t>
            </w:r>
            <w:r>
              <w:rPr>
                <w:rFonts w:hint="cs"/>
                <w:rtl/>
              </w:rPr>
              <w:t>ّ</w:t>
            </w:r>
            <w:r>
              <w:rPr>
                <w:rtl/>
              </w:rPr>
              <w:t>ا</w:t>
            </w:r>
            <w:r>
              <w:rPr>
                <w:rFonts w:hint="cs"/>
                <w:rtl/>
              </w:rPr>
              <w:t xml:space="preserve"> إليك</w:t>
            </w:r>
            <w:r>
              <w:rPr>
                <w:rtl/>
              </w:rPr>
              <w:t xml:space="preserve"> فرارنا</w:t>
            </w:r>
            <w:r w:rsidRPr="00725071">
              <w:rPr>
                <w:rStyle w:val="libPoemTiniChar0"/>
                <w:rtl/>
              </w:rPr>
              <w:br/>
              <w:t> </w:t>
            </w:r>
          </w:p>
        </w:tc>
        <w:tc>
          <w:tcPr>
            <w:tcW w:w="279" w:type="dxa"/>
          </w:tcPr>
          <w:p w:rsidR="0035792A" w:rsidRDefault="0035792A" w:rsidP="0035792A">
            <w:pPr>
              <w:pStyle w:val="libPoem"/>
              <w:rPr>
                <w:rtl/>
              </w:rPr>
            </w:pPr>
          </w:p>
        </w:tc>
        <w:tc>
          <w:tcPr>
            <w:tcW w:w="3881" w:type="dxa"/>
          </w:tcPr>
          <w:p w:rsidR="0035792A" w:rsidRDefault="0035792A" w:rsidP="0035792A">
            <w:pPr>
              <w:pStyle w:val="libPoem"/>
            </w:pPr>
            <w:r>
              <w:rPr>
                <w:rtl/>
              </w:rPr>
              <w:t>وأين فرار الناس إلا إلى الرسل</w:t>
            </w:r>
            <w:r w:rsidRPr="00725071">
              <w:rPr>
                <w:rStyle w:val="libPoemTiniChar0"/>
                <w:rtl/>
              </w:rPr>
              <w:br/>
              <w:t> </w:t>
            </w:r>
          </w:p>
        </w:tc>
      </w:tr>
    </w:tbl>
    <w:p w:rsidR="003B0815" w:rsidRDefault="003B0815" w:rsidP="0035792A">
      <w:pPr>
        <w:pStyle w:val="libNormal"/>
        <w:rPr>
          <w:rtl/>
        </w:rPr>
      </w:pPr>
      <w:r>
        <w:rPr>
          <w:rtl/>
        </w:rPr>
        <w:t xml:space="preserve"> فقال رسول الله </w:t>
      </w:r>
      <w:r w:rsidR="00FD0467" w:rsidRPr="00FD0467">
        <w:rPr>
          <w:rStyle w:val="libAlaemChar"/>
          <w:rtl/>
        </w:rPr>
        <w:t>صلى‌الله‌عليه‌وآله‌</w:t>
      </w:r>
      <w:r>
        <w:rPr>
          <w:rtl/>
        </w:rPr>
        <w:t xml:space="preserve">: </w:t>
      </w:r>
      <w:r w:rsidR="00E85503">
        <w:rPr>
          <w:rtl/>
        </w:rPr>
        <w:t xml:space="preserve">« </w:t>
      </w:r>
      <w:r>
        <w:rPr>
          <w:rtl/>
        </w:rPr>
        <w:t>إن هذا ال</w:t>
      </w:r>
      <w:r w:rsidR="0035792A">
        <w:rPr>
          <w:rFonts w:hint="cs"/>
          <w:rtl/>
        </w:rPr>
        <w:t>أ</w:t>
      </w:r>
      <w:r>
        <w:rPr>
          <w:rtl/>
        </w:rPr>
        <w:t>عرابي يشكو قلة المطر وقحطا</w:t>
      </w:r>
      <w:r w:rsidR="0035792A">
        <w:rPr>
          <w:rFonts w:hint="cs"/>
          <w:rtl/>
        </w:rPr>
        <w:t>ً</w:t>
      </w:r>
      <w:r>
        <w:rPr>
          <w:rtl/>
        </w:rPr>
        <w:t xml:space="preserve"> شديدا</w:t>
      </w:r>
      <w:r w:rsidR="0035792A">
        <w:rPr>
          <w:rFonts w:hint="cs"/>
          <w:rtl/>
        </w:rPr>
        <w:t>ً</w:t>
      </w:r>
      <w:r>
        <w:rPr>
          <w:rtl/>
        </w:rPr>
        <w:t xml:space="preserve"> - ثم قام يجر</w:t>
      </w:r>
      <w:r w:rsidR="0035792A">
        <w:rPr>
          <w:rFonts w:hint="cs"/>
          <w:rtl/>
        </w:rPr>
        <w:t>ّ</w:t>
      </w:r>
      <w:r>
        <w:rPr>
          <w:rtl/>
        </w:rPr>
        <w:t xml:space="preserve"> رداءه حتى صعد المنبر، فحمد الله</w:t>
      </w:r>
    </w:p>
    <w:p w:rsidR="002465B3" w:rsidRDefault="00152F9D" w:rsidP="00152F9D">
      <w:pPr>
        <w:pStyle w:val="libLine"/>
        <w:rPr>
          <w:rtl/>
        </w:rPr>
      </w:pPr>
      <w:r>
        <w:rPr>
          <w:rtl/>
        </w:rPr>
        <w:t>____________________________</w:t>
      </w:r>
    </w:p>
    <w:p w:rsidR="002465B3" w:rsidRDefault="002465B3" w:rsidP="0035792A">
      <w:pPr>
        <w:pStyle w:val="libFootnote"/>
        <w:rPr>
          <w:rtl/>
        </w:rPr>
      </w:pPr>
      <w:r>
        <w:rPr>
          <w:rtl/>
        </w:rPr>
        <w:t>(3)</w:t>
      </w:r>
      <w:r w:rsidR="003B0815">
        <w:rPr>
          <w:rtl/>
        </w:rPr>
        <w:t xml:space="preserve"> ال</w:t>
      </w:r>
      <w:r w:rsidR="0035792A">
        <w:rPr>
          <w:rFonts w:hint="cs"/>
          <w:rtl/>
        </w:rPr>
        <w:t>أ</w:t>
      </w:r>
      <w:r w:rsidR="003B0815">
        <w:rPr>
          <w:rtl/>
        </w:rPr>
        <w:t xml:space="preserve">زل: الضيق والشدة... والجدب. (لسان العرب - </w:t>
      </w:r>
      <w:r w:rsidR="0035792A">
        <w:rPr>
          <w:rFonts w:hint="cs"/>
          <w:rtl/>
        </w:rPr>
        <w:t>أ</w:t>
      </w:r>
      <w:r w:rsidR="003B0815">
        <w:rPr>
          <w:rtl/>
        </w:rPr>
        <w:t xml:space="preserve">زل - ج 11 ص 13 و 14). </w:t>
      </w:r>
    </w:p>
    <w:p w:rsidR="0035792A" w:rsidRDefault="002465B3" w:rsidP="0035792A">
      <w:pPr>
        <w:pStyle w:val="libFootnote"/>
        <w:rPr>
          <w:rtl/>
        </w:rPr>
      </w:pPr>
      <w:r>
        <w:rPr>
          <w:rtl/>
        </w:rPr>
        <w:t>(4)</w:t>
      </w:r>
      <w:r w:rsidR="003B0815">
        <w:rPr>
          <w:rtl/>
        </w:rPr>
        <w:t xml:space="preserve"> </w:t>
      </w:r>
      <w:r w:rsidR="0035792A">
        <w:rPr>
          <w:rFonts w:hint="cs"/>
          <w:rtl/>
        </w:rPr>
        <w:t>أ</w:t>
      </w:r>
      <w:r w:rsidR="003B0815">
        <w:rPr>
          <w:rtl/>
        </w:rPr>
        <w:t xml:space="preserve">ي يدمي صدرها لامتهانها نفسها في الخدمة، حيث لا تجد ما تعطيه من يخدمها من الجرب وشدة الزمان. (كالنهاية - ج 4 ص 230). </w:t>
      </w:r>
    </w:p>
    <w:p w:rsidR="002465B3" w:rsidRDefault="0035792A" w:rsidP="0035792A">
      <w:pPr>
        <w:pStyle w:val="libFootnote"/>
        <w:rPr>
          <w:rtl/>
        </w:rPr>
      </w:pPr>
      <w:r>
        <w:rPr>
          <w:rFonts w:hint="cs"/>
          <w:rtl/>
        </w:rPr>
        <w:t>(</w:t>
      </w:r>
      <w:r w:rsidR="003B0815">
        <w:rPr>
          <w:rtl/>
        </w:rPr>
        <w:t xml:space="preserve">5) في المصدر: الصبي. </w:t>
      </w:r>
    </w:p>
    <w:p w:rsidR="002465B3" w:rsidRDefault="002465B3" w:rsidP="002465B3">
      <w:pPr>
        <w:pStyle w:val="libFootnote"/>
        <w:rPr>
          <w:rtl/>
        </w:rPr>
      </w:pPr>
      <w:r>
        <w:rPr>
          <w:rtl/>
        </w:rPr>
        <w:t>(6)</w:t>
      </w:r>
      <w:r w:rsidR="003B0815">
        <w:rPr>
          <w:rtl/>
        </w:rPr>
        <w:t xml:space="preserve"> اي ما ينطق بخير ولا شر من الجوع والضعف.. وفلان لا يمر ولا يحلي: اي لا يضر ولا ينفع. (لسان العرب - مرر - ج 5 ص 167). </w:t>
      </w:r>
    </w:p>
    <w:p w:rsidR="002465B3" w:rsidRDefault="002465B3" w:rsidP="0035792A">
      <w:pPr>
        <w:pStyle w:val="libFootnote"/>
        <w:rPr>
          <w:rtl/>
        </w:rPr>
      </w:pPr>
      <w:r>
        <w:rPr>
          <w:rtl/>
        </w:rPr>
        <w:t>(7)</w:t>
      </w:r>
      <w:r w:rsidR="003B0815">
        <w:rPr>
          <w:rtl/>
        </w:rPr>
        <w:t xml:space="preserve"> هو منسوب إلى العام، ل</w:t>
      </w:r>
      <w:r w:rsidR="0035792A">
        <w:rPr>
          <w:rFonts w:hint="cs"/>
          <w:rtl/>
        </w:rPr>
        <w:t>أ</w:t>
      </w:r>
      <w:r w:rsidR="003B0815">
        <w:rPr>
          <w:rtl/>
        </w:rPr>
        <w:t xml:space="preserve">نه يتخذ في عام الجدب. (النهاية ج 3 ص 323). </w:t>
      </w:r>
    </w:p>
    <w:p w:rsidR="002465B3" w:rsidRDefault="002465B3" w:rsidP="0035792A">
      <w:pPr>
        <w:pStyle w:val="libFootnote"/>
        <w:rPr>
          <w:rtl/>
        </w:rPr>
      </w:pPr>
      <w:r>
        <w:rPr>
          <w:rtl/>
        </w:rPr>
        <w:t>(8)</w:t>
      </w:r>
      <w:r w:rsidR="003B0815">
        <w:rPr>
          <w:rtl/>
        </w:rPr>
        <w:t xml:space="preserve"> العلهز: هو شئ يتخذونه في سنين المجاعة، يخلطون الدم بأوبار ال</w:t>
      </w:r>
      <w:r w:rsidR="0035792A">
        <w:rPr>
          <w:rFonts w:hint="cs"/>
          <w:rtl/>
        </w:rPr>
        <w:t>إ</w:t>
      </w:r>
      <w:r w:rsidR="003B0815">
        <w:rPr>
          <w:rtl/>
        </w:rPr>
        <w:t xml:space="preserve">بل ثم يشوونه بالنار ويأكلونه. وقيل شئ ينبت ببلاد بني سليم له </w:t>
      </w:r>
      <w:r w:rsidR="0035792A">
        <w:rPr>
          <w:rFonts w:hint="cs"/>
          <w:rtl/>
        </w:rPr>
        <w:t>أ</w:t>
      </w:r>
      <w:r w:rsidR="003B0815">
        <w:rPr>
          <w:rtl/>
        </w:rPr>
        <w:t>صل ك</w:t>
      </w:r>
      <w:r w:rsidR="0035792A">
        <w:rPr>
          <w:rFonts w:hint="cs"/>
          <w:rtl/>
        </w:rPr>
        <w:t>أ</w:t>
      </w:r>
      <w:r w:rsidR="003B0815">
        <w:rPr>
          <w:rtl/>
        </w:rPr>
        <w:t xml:space="preserve">صل البردي. (النهاية ج 3 ص 239). </w:t>
      </w:r>
    </w:p>
    <w:p w:rsidR="003B0815" w:rsidRDefault="002465B3" w:rsidP="0035792A">
      <w:pPr>
        <w:pStyle w:val="libFootnote"/>
        <w:rPr>
          <w:rtl/>
        </w:rPr>
      </w:pPr>
      <w:r>
        <w:rPr>
          <w:rtl/>
        </w:rPr>
        <w:t>(9)</w:t>
      </w:r>
      <w:r w:rsidR="003B0815">
        <w:rPr>
          <w:rtl/>
        </w:rPr>
        <w:t xml:space="preserve"> يروى بالسين والشين، فعلى الرواية ال</w:t>
      </w:r>
      <w:r w:rsidR="0035792A">
        <w:rPr>
          <w:rFonts w:hint="cs"/>
          <w:rtl/>
        </w:rPr>
        <w:t>أُ</w:t>
      </w:r>
      <w:r w:rsidR="003B0815">
        <w:rPr>
          <w:rtl/>
        </w:rPr>
        <w:t xml:space="preserve">ولى، الفسل: الردئ الرذل من كل شئ (النهاية ج 3 ص 446) وعلى الرواية الثانية، الفشل: الضعيف، يعني الفشل مدخره وآكله (النهاية ج 3 ص 449). </w:t>
      </w:r>
    </w:p>
    <w:p w:rsidR="00EE5CBA" w:rsidRDefault="003B0815" w:rsidP="0035792A">
      <w:pPr>
        <w:pStyle w:val="libNormal0"/>
        <w:rPr>
          <w:rtl/>
        </w:rPr>
      </w:pPr>
      <w:r>
        <w:rPr>
          <w:rtl/>
        </w:rPr>
        <w:br w:type="page"/>
      </w:r>
      <w:r>
        <w:rPr>
          <w:rtl/>
        </w:rPr>
        <w:lastRenderedPageBreak/>
        <w:t xml:space="preserve">وأثنى عليه، فكان فيما </w:t>
      </w:r>
      <w:r w:rsidR="002465B3" w:rsidRPr="002465B3">
        <w:rPr>
          <w:rStyle w:val="libFootnotenumChar"/>
          <w:rtl/>
        </w:rPr>
        <w:t>(10)</w:t>
      </w:r>
      <w:r>
        <w:rPr>
          <w:rtl/>
        </w:rPr>
        <w:t xml:space="preserve"> حمده به </w:t>
      </w:r>
      <w:r w:rsidR="002465B3" w:rsidRPr="002465B3">
        <w:rPr>
          <w:rStyle w:val="libFootnotenumChar"/>
          <w:rtl/>
        </w:rPr>
        <w:t>(11)</w:t>
      </w:r>
      <w:r>
        <w:rPr>
          <w:rtl/>
        </w:rPr>
        <w:t xml:space="preserve"> أن قال: - الحمد لله الذي علا في السماء فكان عاليا</w:t>
      </w:r>
      <w:r w:rsidR="0035792A">
        <w:rPr>
          <w:rFonts w:hint="cs"/>
          <w:rtl/>
        </w:rPr>
        <w:t>ً</w:t>
      </w:r>
      <w:r>
        <w:rPr>
          <w:rtl/>
        </w:rPr>
        <w:t>، وفي ال</w:t>
      </w:r>
      <w:r w:rsidR="0035792A">
        <w:rPr>
          <w:rFonts w:hint="cs"/>
          <w:rtl/>
        </w:rPr>
        <w:t>أ</w:t>
      </w:r>
      <w:r>
        <w:rPr>
          <w:rtl/>
        </w:rPr>
        <w:t>رض قريبا</w:t>
      </w:r>
      <w:r w:rsidR="0035792A">
        <w:rPr>
          <w:rFonts w:hint="cs"/>
          <w:rtl/>
        </w:rPr>
        <w:t>ً</w:t>
      </w:r>
      <w:r>
        <w:rPr>
          <w:rtl/>
        </w:rPr>
        <w:t xml:space="preserve"> دانيا</w:t>
      </w:r>
      <w:r w:rsidR="0035792A">
        <w:rPr>
          <w:rFonts w:hint="cs"/>
          <w:rtl/>
        </w:rPr>
        <w:t>ً</w:t>
      </w:r>
      <w:r>
        <w:rPr>
          <w:rtl/>
        </w:rPr>
        <w:t>، أقرب إلينا من حبل الوريد - ورفع يديه إلى السماء وقال - اللهم اسقنا غيثا</w:t>
      </w:r>
      <w:r w:rsidR="0035792A">
        <w:rPr>
          <w:rFonts w:hint="cs"/>
          <w:rtl/>
        </w:rPr>
        <w:t>ً</w:t>
      </w:r>
      <w:r>
        <w:rPr>
          <w:rtl/>
        </w:rPr>
        <w:t xml:space="preserve"> مغيثا</w:t>
      </w:r>
      <w:r w:rsidR="0035792A">
        <w:rPr>
          <w:rFonts w:hint="cs"/>
          <w:rtl/>
        </w:rPr>
        <w:t>ً</w:t>
      </w:r>
      <w:r>
        <w:rPr>
          <w:rtl/>
        </w:rPr>
        <w:t>، مريئا</w:t>
      </w:r>
      <w:r w:rsidR="0035792A">
        <w:rPr>
          <w:rFonts w:hint="cs"/>
          <w:rtl/>
        </w:rPr>
        <w:t>ً</w:t>
      </w:r>
      <w:r>
        <w:rPr>
          <w:rtl/>
        </w:rPr>
        <w:t xml:space="preserve"> مريعا</w:t>
      </w:r>
      <w:r w:rsidR="0035792A">
        <w:rPr>
          <w:rFonts w:hint="cs"/>
          <w:rtl/>
        </w:rPr>
        <w:t>ً</w:t>
      </w:r>
      <w:r>
        <w:rPr>
          <w:rtl/>
        </w:rPr>
        <w:t>، غدقا</w:t>
      </w:r>
      <w:r w:rsidR="0035792A">
        <w:rPr>
          <w:rFonts w:hint="cs"/>
          <w:rtl/>
        </w:rPr>
        <w:t>ً</w:t>
      </w:r>
      <w:r>
        <w:rPr>
          <w:rtl/>
        </w:rPr>
        <w:t xml:space="preserve"> طبقا</w:t>
      </w:r>
      <w:r w:rsidR="0035792A">
        <w:rPr>
          <w:rFonts w:hint="cs"/>
          <w:rtl/>
        </w:rPr>
        <w:t>ً</w:t>
      </w:r>
      <w:r>
        <w:rPr>
          <w:rtl/>
        </w:rPr>
        <w:t>، عاجلا</w:t>
      </w:r>
      <w:r w:rsidR="0035792A">
        <w:rPr>
          <w:rFonts w:hint="cs"/>
          <w:rtl/>
        </w:rPr>
        <w:t>ً</w:t>
      </w:r>
      <w:r>
        <w:rPr>
          <w:rtl/>
        </w:rPr>
        <w:t xml:space="preserve"> غير رائث، نافعا</w:t>
      </w:r>
      <w:r w:rsidR="0035792A">
        <w:rPr>
          <w:rFonts w:hint="cs"/>
          <w:rtl/>
        </w:rPr>
        <w:t>ً</w:t>
      </w:r>
      <w:r>
        <w:rPr>
          <w:rtl/>
        </w:rPr>
        <w:t xml:space="preserve"> غير ضار، تمل</w:t>
      </w:r>
      <w:r w:rsidR="0035792A">
        <w:rPr>
          <w:rFonts w:hint="cs"/>
          <w:rtl/>
        </w:rPr>
        <w:t>أ</w:t>
      </w:r>
      <w:r>
        <w:rPr>
          <w:rtl/>
        </w:rPr>
        <w:t xml:space="preserve"> به الضرع، وتنبت به الزرع، وتحيي به ال</w:t>
      </w:r>
      <w:r w:rsidR="0035792A">
        <w:rPr>
          <w:rFonts w:hint="cs"/>
          <w:rtl/>
        </w:rPr>
        <w:t>أ</w:t>
      </w:r>
      <w:r>
        <w:rPr>
          <w:rtl/>
        </w:rPr>
        <w:t>رض بعد موتها</w:t>
      </w:r>
      <w:r w:rsidR="00E85503">
        <w:rPr>
          <w:rtl/>
        </w:rPr>
        <w:t xml:space="preserve"> »</w:t>
      </w:r>
      <w:r>
        <w:rPr>
          <w:rtl/>
        </w:rPr>
        <w:t xml:space="preserve"> فما رد</w:t>
      </w:r>
      <w:r w:rsidR="0035792A">
        <w:rPr>
          <w:rFonts w:hint="cs"/>
          <w:rtl/>
        </w:rPr>
        <w:t>ّ</w:t>
      </w:r>
      <w:r>
        <w:rPr>
          <w:rtl/>
        </w:rPr>
        <w:t xml:space="preserve"> يده إلى نحره، حتى أحدق السحاب بالمدينة كال</w:t>
      </w:r>
      <w:r w:rsidR="0035792A">
        <w:rPr>
          <w:rFonts w:hint="cs"/>
          <w:rtl/>
        </w:rPr>
        <w:t>إ</w:t>
      </w:r>
      <w:r>
        <w:rPr>
          <w:rtl/>
        </w:rPr>
        <w:t xml:space="preserve">كليل </w:t>
      </w:r>
      <w:r w:rsidR="002465B3" w:rsidRPr="002465B3">
        <w:rPr>
          <w:rStyle w:val="libFootnotenumChar"/>
          <w:rtl/>
        </w:rPr>
        <w:t>(12)</w:t>
      </w:r>
      <w:r>
        <w:rPr>
          <w:rtl/>
        </w:rPr>
        <w:t xml:space="preserve">، </w:t>
      </w:r>
      <w:r w:rsidR="0035792A">
        <w:rPr>
          <w:rFonts w:hint="cs"/>
          <w:rtl/>
        </w:rPr>
        <w:t>(</w:t>
      </w:r>
      <w:r>
        <w:rPr>
          <w:rtl/>
        </w:rPr>
        <w:t>وألقت السماء بأوداقها</w:t>
      </w:r>
      <w:r w:rsidR="0035792A">
        <w:rPr>
          <w:rFonts w:hint="cs"/>
          <w:rtl/>
        </w:rPr>
        <w:t>)</w:t>
      </w:r>
      <w:r>
        <w:rPr>
          <w:rtl/>
        </w:rPr>
        <w:t xml:space="preserve"> </w:t>
      </w:r>
      <w:r w:rsidR="002465B3" w:rsidRPr="002465B3">
        <w:rPr>
          <w:rStyle w:val="libFootnotenumChar"/>
          <w:rtl/>
        </w:rPr>
        <w:t>(13)</w:t>
      </w:r>
      <w:r>
        <w:rPr>
          <w:rtl/>
        </w:rPr>
        <w:t xml:space="preserve"> وجاء أهل البطاح يصيحون </w:t>
      </w:r>
      <w:r w:rsidR="002465B3" w:rsidRPr="002465B3">
        <w:rPr>
          <w:rStyle w:val="libFootnotenumChar"/>
          <w:rtl/>
        </w:rPr>
        <w:t>(14)</w:t>
      </w:r>
      <w:r>
        <w:rPr>
          <w:rtl/>
        </w:rPr>
        <w:t xml:space="preserve"> يا رسول الله الغرق الغرق، فقال رسول الله </w:t>
      </w:r>
      <w:r w:rsidR="00FD0467" w:rsidRPr="00FD0467">
        <w:rPr>
          <w:rStyle w:val="libAlaemChar"/>
          <w:rtl/>
        </w:rPr>
        <w:t>صلى‌الله‌عليه‌وآله‌</w:t>
      </w:r>
      <w:r>
        <w:rPr>
          <w:rtl/>
        </w:rPr>
        <w:t xml:space="preserve">: </w:t>
      </w:r>
      <w:r w:rsidR="00E85503">
        <w:rPr>
          <w:rtl/>
        </w:rPr>
        <w:t xml:space="preserve">« </w:t>
      </w:r>
      <w:r>
        <w:rPr>
          <w:rtl/>
        </w:rPr>
        <w:t>اللهم حوالينا ولا علينا</w:t>
      </w:r>
      <w:r w:rsidR="00E85503">
        <w:rPr>
          <w:rtl/>
        </w:rPr>
        <w:t xml:space="preserve"> »</w:t>
      </w:r>
      <w:r>
        <w:rPr>
          <w:rtl/>
        </w:rPr>
        <w:t xml:space="preserve"> فانجاب </w:t>
      </w:r>
      <w:r w:rsidR="002465B3" w:rsidRPr="002465B3">
        <w:rPr>
          <w:rStyle w:val="libFootnotenumChar"/>
          <w:rtl/>
        </w:rPr>
        <w:t>(15)</w:t>
      </w:r>
      <w:r>
        <w:rPr>
          <w:rtl/>
        </w:rPr>
        <w:t xml:space="preserve"> السحاب عن السماء، فضحك رسول الله </w:t>
      </w:r>
      <w:r w:rsidR="00FD0467" w:rsidRPr="00FD0467">
        <w:rPr>
          <w:rStyle w:val="libAlaemChar"/>
          <w:rtl/>
        </w:rPr>
        <w:t>صلى‌الله‌عليه‌وآله‌</w:t>
      </w:r>
      <w:r>
        <w:rPr>
          <w:rtl/>
        </w:rPr>
        <w:t xml:space="preserve">، الخبر. </w:t>
      </w:r>
    </w:p>
    <w:p w:rsidR="003B0815" w:rsidRDefault="00EE5CBA" w:rsidP="003B0815">
      <w:pPr>
        <w:pStyle w:val="libNormal"/>
        <w:rPr>
          <w:rtl/>
        </w:rPr>
      </w:pPr>
      <w:r>
        <w:rPr>
          <w:rtl/>
        </w:rPr>
        <w:t xml:space="preserve">6745 / 3 - </w:t>
      </w:r>
      <w:r w:rsidR="003B0815">
        <w:rPr>
          <w:rtl/>
        </w:rPr>
        <w:t>القطب الراوندي في لب</w:t>
      </w:r>
      <w:r w:rsidR="0035792A">
        <w:rPr>
          <w:rFonts w:hint="cs"/>
          <w:rtl/>
        </w:rPr>
        <w:t>ّ</w:t>
      </w:r>
      <w:r w:rsidR="003B0815">
        <w:rPr>
          <w:rtl/>
        </w:rPr>
        <w:t xml:space="preserve"> اللباب: واستسقى رسول الله </w:t>
      </w:r>
      <w:r w:rsidR="00FD0467" w:rsidRPr="00FD0467">
        <w:rPr>
          <w:rStyle w:val="libAlaemChar"/>
          <w:rtl/>
        </w:rPr>
        <w:t>صلى‌الله‌عليه‌وآله‌</w:t>
      </w:r>
      <w:r w:rsidR="003B0815">
        <w:rPr>
          <w:rtl/>
        </w:rPr>
        <w:t xml:space="preserve"> لم</w:t>
      </w:r>
      <w:r w:rsidR="0035792A">
        <w:rPr>
          <w:rFonts w:hint="cs"/>
          <w:rtl/>
        </w:rPr>
        <w:t>ّ</w:t>
      </w:r>
      <w:r w:rsidR="003B0815">
        <w:rPr>
          <w:rtl/>
        </w:rPr>
        <w:t xml:space="preserve">ا شكوا إليه الجدب، فأتاهم المطر، ودام حتى خافوا الغرق والخراب، فقال: </w:t>
      </w:r>
      <w:r w:rsidR="00E85503">
        <w:rPr>
          <w:rtl/>
        </w:rPr>
        <w:t xml:space="preserve">« </w:t>
      </w:r>
      <w:r w:rsidR="003B0815">
        <w:rPr>
          <w:rtl/>
        </w:rPr>
        <w:t>حوالينا ولا علينا</w:t>
      </w:r>
      <w:r w:rsidR="00E85503">
        <w:rPr>
          <w:rtl/>
        </w:rPr>
        <w:t xml:space="preserve"> »</w:t>
      </w:r>
      <w:r w:rsidR="003B0815">
        <w:rPr>
          <w:rtl/>
        </w:rPr>
        <w:t xml:space="preserve"> وكان يمطر حوالي المدينة ولا يمطر فيها.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(10)</w:t>
      </w:r>
      <w:r w:rsidR="003B0815">
        <w:rPr>
          <w:rtl/>
        </w:rPr>
        <w:t xml:space="preserve"> في المصدر: وكان مم</w:t>
      </w:r>
      <w:r w:rsidR="0035792A">
        <w:rPr>
          <w:rFonts w:hint="cs"/>
          <w:rtl/>
        </w:rPr>
        <w:t>ّ</w:t>
      </w:r>
      <w:r w:rsidR="003B0815">
        <w:rPr>
          <w:rtl/>
        </w:rPr>
        <w:t xml:space="preserve">ا. </w:t>
      </w:r>
    </w:p>
    <w:p w:rsidR="002465B3" w:rsidRDefault="002465B3" w:rsidP="002465B3">
      <w:pPr>
        <w:pStyle w:val="libFootnote"/>
        <w:rPr>
          <w:rtl/>
        </w:rPr>
      </w:pPr>
      <w:r>
        <w:rPr>
          <w:rtl/>
        </w:rPr>
        <w:t>(11)</w:t>
      </w:r>
      <w:r w:rsidR="003B0815">
        <w:rPr>
          <w:rtl/>
        </w:rPr>
        <w:t xml:space="preserve"> في المصدر: حمد رب</w:t>
      </w:r>
      <w:r w:rsidR="0035792A">
        <w:rPr>
          <w:rFonts w:hint="cs"/>
          <w:rtl/>
        </w:rPr>
        <w:t>ّ</w:t>
      </w:r>
      <w:r w:rsidR="003B0815">
        <w:rPr>
          <w:rtl/>
        </w:rPr>
        <w:t xml:space="preserve">ه. </w:t>
      </w:r>
    </w:p>
    <w:p w:rsidR="002465B3" w:rsidRDefault="002465B3" w:rsidP="0035792A">
      <w:pPr>
        <w:pStyle w:val="libFootnote"/>
        <w:rPr>
          <w:rtl/>
        </w:rPr>
      </w:pPr>
      <w:r>
        <w:rPr>
          <w:rtl/>
        </w:rPr>
        <w:t>(12)</w:t>
      </w:r>
      <w:r w:rsidR="003B0815">
        <w:rPr>
          <w:rtl/>
        </w:rPr>
        <w:t xml:space="preserve"> يريد </w:t>
      </w:r>
      <w:r w:rsidR="0035792A">
        <w:rPr>
          <w:rFonts w:hint="cs"/>
          <w:rtl/>
        </w:rPr>
        <w:t>أ</w:t>
      </w:r>
      <w:r w:rsidR="003B0815">
        <w:rPr>
          <w:rtl/>
        </w:rPr>
        <w:t xml:space="preserve">ن الغيم تقشع عنها واستدار بآفاقها. (لسان العرب - كلل - ج 11 ص 596). </w:t>
      </w:r>
    </w:p>
    <w:p w:rsidR="002465B3" w:rsidRDefault="002465B3" w:rsidP="0035792A">
      <w:pPr>
        <w:pStyle w:val="libFootnote"/>
        <w:rPr>
          <w:rtl/>
        </w:rPr>
      </w:pPr>
      <w:r>
        <w:rPr>
          <w:rtl/>
        </w:rPr>
        <w:t>(13)</w:t>
      </w:r>
      <w:r w:rsidR="003B0815">
        <w:rPr>
          <w:rtl/>
        </w:rPr>
        <w:t xml:space="preserve"> في المصدر: والتقت السماء ب</w:t>
      </w:r>
      <w:r w:rsidR="0035792A">
        <w:rPr>
          <w:rFonts w:hint="cs"/>
          <w:rtl/>
        </w:rPr>
        <w:t>أ</w:t>
      </w:r>
      <w:r w:rsidR="003B0815">
        <w:rPr>
          <w:rtl/>
        </w:rPr>
        <w:t xml:space="preserve">ردافها. </w:t>
      </w:r>
    </w:p>
    <w:p w:rsidR="002465B3" w:rsidRDefault="002465B3" w:rsidP="002465B3">
      <w:pPr>
        <w:pStyle w:val="libFootnote"/>
        <w:rPr>
          <w:rtl/>
        </w:rPr>
      </w:pPr>
      <w:r>
        <w:rPr>
          <w:rtl/>
        </w:rPr>
        <w:t>(14)</w:t>
      </w:r>
      <w:r w:rsidR="003B0815">
        <w:rPr>
          <w:rtl/>
        </w:rPr>
        <w:t xml:space="preserve"> في المصدر: يضجون. </w:t>
      </w:r>
    </w:p>
    <w:p w:rsidR="002465B3" w:rsidRDefault="002465B3" w:rsidP="0035792A">
      <w:pPr>
        <w:pStyle w:val="libFootnote"/>
        <w:rPr>
          <w:rtl/>
        </w:rPr>
      </w:pPr>
      <w:r>
        <w:rPr>
          <w:rtl/>
        </w:rPr>
        <w:t>(15)</w:t>
      </w:r>
      <w:r w:rsidR="003B0815">
        <w:rPr>
          <w:rtl/>
        </w:rPr>
        <w:t xml:space="preserve"> </w:t>
      </w:r>
      <w:r w:rsidR="0035792A">
        <w:rPr>
          <w:rFonts w:hint="cs"/>
          <w:rtl/>
        </w:rPr>
        <w:t>إ</w:t>
      </w:r>
      <w:r w:rsidR="003B0815">
        <w:rPr>
          <w:rtl/>
        </w:rPr>
        <w:t xml:space="preserve">نجابت السحبة: انكشفت (لسان العرب - جوب - ج 1 ص 287). </w:t>
      </w:r>
    </w:p>
    <w:p w:rsidR="003B0815" w:rsidRDefault="002465B3" w:rsidP="002465B3">
      <w:pPr>
        <w:pStyle w:val="libFootnote0"/>
        <w:rPr>
          <w:rtl/>
        </w:rPr>
      </w:pPr>
      <w:r>
        <w:rPr>
          <w:rtl/>
        </w:rPr>
        <w:t>3 -</w:t>
      </w:r>
      <w:r w:rsidR="003B0815">
        <w:rPr>
          <w:rtl/>
        </w:rPr>
        <w:t xml:space="preserve"> لب</w:t>
      </w:r>
      <w:r w:rsidR="0035792A">
        <w:rPr>
          <w:rFonts w:hint="cs"/>
          <w:rtl/>
        </w:rPr>
        <w:t>ّ</w:t>
      </w:r>
      <w:r w:rsidR="003B0815">
        <w:rPr>
          <w:rtl/>
        </w:rPr>
        <w:t xml:space="preserve"> اللباب: مخطوط. </w:t>
      </w:r>
    </w:p>
    <w:p w:rsidR="00EE5CBA" w:rsidRDefault="003B0815" w:rsidP="0035792A">
      <w:pPr>
        <w:pStyle w:val="Heading2Center"/>
        <w:rPr>
          <w:rtl/>
        </w:rPr>
      </w:pPr>
      <w:r>
        <w:rPr>
          <w:rtl/>
        </w:rPr>
        <w:br w:type="page"/>
      </w:r>
      <w:r w:rsidR="00FD0467">
        <w:rPr>
          <w:rtl/>
        </w:rPr>
        <w:lastRenderedPageBreak/>
        <w:t xml:space="preserve"> </w:t>
      </w:r>
      <w:bookmarkStart w:id="110" w:name="_Toc366285079"/>
      <w:r w:rsidR="00FD0467">
        <w:rPr>
          <w:rtl/>
        </w:rPr>
        <w:t xml:space="preserve">10 - </w:t>
      </w:r>
      <w:r w:rsidR="00556A70" w:rsidRPr="00556A70">
        <w:rPr>
          <w:rStyle w:val="libAlaemHeading2Char"/>
          <w:rtl/>
        </w:rPr>
        <w:t>(</w:t>
      </w:r>
      <w:r w:rsidR="00FD0467">
        <w:rPr>
          <w:rtl/>
        </w:rPr>
        <w:t xml:space="preserve"> </w:t>
      </w:r>
      <w:r>
        <w:rPr>
          <w:rtl/>
        </w:rPr>
        <w:t>باب عدم جواز الاستسقاء بال</w:t>
      </w:r>
      <w:r w:rsidR="0035792A">
        <w:rPr>
          <w:rFonts w:hint="cs"/>
          <w:rtl/>
        </w:rPr>
        <w:t>أ</w:t>
      </w:r>
      <w:r>
        <w:rPr>
          <w:rtl/>
        </w:rPr>
        <w:t>نواء</w:t>
      </w:r>
      <w:r w:rsidR="00556A70" w:rsidRPr="00556A70">
        <w:rPr>
          <w:rStyle w:val="libAlaemHeading2Char"/>
          <w:rtl/>
        </w:rPr>
        <w:t xml:space="preserve"> )</w:t>
      </w:r>
      <w:bookmarkEnd w:id="110"/>
      <w:r>
        <w:rPr>
          <w:rtl/>
        </w:rPr>
        <w:t xml:space="preserve"> </w:t>
      </w:r>
    </w:p>
    <w:p w:rsidR="00EE5CBA" w:rsidRDefault="00EE5CBA" w:rsidP="0035792A">
      <w:pPr>
        <w:pStyle w:val="libNormal"/>
        <w:rPr>
          <w:rtl/>
        </w:rPr>
      </w:pPr>
      <w:r>
        <w:rPr>
          <w:rtl/>
        </w:rPr>
        <w:t xml:space="preserve">6746 / 1 - </w:t>
      </w:r>
      <w:r w:rsidR="003B0815">
        <w:rPr>
          <w:rtl/>
        </w:rPr>
        <w:t xml:space="preserve">علي بن إبراهيم في تفسيره: عن </w:t>
      </w:r>
      <w:r w:rsidR="00152F9D">
        <w:rPr>
          <w:rtl/>
        </w:rPr>
        <w:t>محمّد</w:t>
      </w:r>
      <w:r w:rsidR="003B0815">
        <w:rPr>
          <w:rtl/>
        </w:rPr>
        <w:t xml:space="preserve"> بن أحمد بن ثابت، عن الحسن </w:t>
      </w:r>
      <w:r w:rsidR="00152F9D">
        <w:rPr>
          <w:rtl/>
        </w:rPr>
        <w:t>محمّد</w:t>
      </w:r>
      <w:r w:rsidR="003B0815">
        <w:rPr>
          <w:rtl/>
        </w:rPr>
        <w:t xml:space="preserve"> بن سماعة، وأحمد بن الحسن القزاز جميعا</w:t>
      </w:r>
      <w:r w:rsidR="0035792A">
        <w:rPr>
          <w:rFonts w:hint="cs"/>
          <w:rtl/>
        </w:rPr>
        <w:t>ً</w:t>
      </w:r>
      <w:r w:rsidR="003B0815">
        <w:rPr>
          <w:rtl/>
        </w:rPr>
        <w:t>، عن صالح بن خالد، عن ثابت بن شريح، عن أبان بن تغلب، عن عبد ال</w:t>
      </w:r>
      <w:r w:rsidR="0035792A">
        <w:rPr>
          <w:rFonts w:hint="cs"/>
          <w:rtl/>
        </w:rPr>
        <w:t>أ</w:t>
      </w:r>
      <w:r w:rsidR="003B0815">
        <w:rPr>
          <w:rtl/>
        </w:rPr>
        <w:t>على الثعلبي ولا أراني إل</w:t>
      </w:r>
      <w:r w:rsidR="0035792A">
        <w:rPr>
          <w:rFonts w:hint="cs"/>
          <w:rtl/>
        </w:rPr>
        <w:t>ّ</w:t>
      </w:r>
      <w:r w:rsidR="003B0815">
        <w:rPr>
          <w:rtl/>
        </w:rPr>
        <w:t>ا وقد سمعته من عبد ال</w:t>
      </w:r>
      <w:r w:rsidR="0035792A">
        <w:rPr>
          <w:rFonts w:hint="cs"/>
          <w:rtl/>
        </w:rPr>
        <w:t>أ</w:t>
      </w:r>
      <w:r w:rsidR="003B0815">
        <w:rPr>
          <w:rtl/>
        </w:rPr>
        <w:t>على، عن أبي عبد الرحمن السلمي، أن عليا</w:t>
      </w:r>
      <w:r w:rsidR="0035792A">
        <w:rPr>
          <w:rFonts w:hint="cs"/>
          <w:rtl/>
        </w:rPr>
        <w:t>ً</w:t>
      </w:r>
      <w:r w:rsidR="003B0815">
        <w:rPr>
          <w:rtl/>
        </w:rPr>
        <w:t xml:space="preserve"> </w:t>
      </w:r>
      <w:r w:rsidR="00FD0467" w:rsidRPr="00FD0467">
        <w:rPr>
          <w:rStyle w:val="libAlaemChar"/>
          <w:rtl/>
        </w:rPr>
        <w:t>عليه‌السلام</w:t>
      </w:r>
      <w:r w:rsidR="003B0815">
        <w:rPr>
          <w:rtl/>
        </w:rPr>
        <w:t xml:space="preserve"> قرأ بهم الواقعة </w:t>
      </w:r>
      <w:r w:rsidR="0035792A">
        <w:rPr>
          <w:rFonts w:hint="cs"/>
          <w:rtl/>
        </w:rPr>
        <w:t>(</w:t>
      </w:r>
      <w:r w:rsidR="003B0815">
        <w:rPr>
          <w:rtl/>
        </w:rPr>
        <w:t>وتجعلون شكركم أن</w:t>
      </w:r>
      <w:r w:rsidR="0035792A">
        <w:rPr>
          <w:rFonts w:hint="cs"/>
          <w:rtl/>
        </w:rPr>
        <w:t>ّ</w:t>
      </w:r>
      <w:r w:rsidR="003B0815">
        <w:rPr>
          <w:rtl/>
        </w:rPr>
        <w:t>كم تكذبون</w:t>
      </w:r>
      <w:r w:rsidR="0035792A">
        <w:rPr>
          <w:rFonts w:hint="cs"/>
          <w:rtl/>
        </w:rPr>
        <w:t>)</w:t>
      </w:r>
      <w:r w:rsidR="003B0815">
        <w:rPr>
          <w:rtl/>
        </w:rPr>
        <w:t xml:space="preserve"> فلما انصرف، قال: </w:t>
      </w:r>
      <w:r w:rsidR="00E85503">
        <w:rPr>
          <w:rtl/>
        </w:rPr>
        <w:t xml:space="preserve">« </w:t>
      </w:r>
      <w:r w:rsidR="003B0815">
        <w:rPr>
          <w:rtl/>
        </w:rPr>
        <w:t>إني قد عرفت أنه سيقول قائل: لم قرأ هكذا</w:t>
      </w:r>
      <w:r w:rsidR="00D63F21">
        <w:rPr>
          <w:rtl/>
        </w:rPr>
        <w:t>؟</w:t>
      </w:r>
      <w:r w:rsidR="003B0815">
        <w:rPr>
          <w:rtl/>
        </w:rPr>
        <w:t xml:space="preserve"> إن</w:t>
      </w:r>
      <w:r w:rsidR="0035792A">
        <w:rPr>
          <w:rFonts w:hint="cs"/>
          <w:rtl/>
        </w:rPr>
        <w:t>ّ</w:t>
      </w:r>
      <w:r w:rsidR="003B0815">
        <w:rPr>
          <w:rtl/>
        </w:rPr>
        <w:t xml:space="preserve">ي </w:t>
      </w:r>
      <w:r w:rsidR="002465B3" w:rsidRPr="002465B3">
        <w:rPr>
          <w:rStyle w:val="libFootnotenumChar"/>
          <w:rtl/>
        </w:rPr>
        <w:t>(1)</w:t>
      </w:r>
      <w:r w:rsidR="003B0815">
        <w:rPr>
          <w:rtl/>
        </w:rPr>
        <w:t xml:space="preserve"> سمعت رسول الله </w:t>
      </w:r>
      <w:r w:rsidR="00FD0467" w:rsidRPr="00FD0467">
        <w:rPr>
          <w:rStyle w:val="libAlaemChar"/>
          <w:rtl/>
        </w:rPr>
        <w:t>صلى‌الله‌عليه‌وآله‌</w:t>
      </w:r>
      <w:r w:rsidR="003B0815">
        <w:rPr>
          <w:rtl/>
        </w:rPr>
        <w:t xml:space="preserve"> يقرأها هكذا، وكانوا إذا مطروا </w:t>
      </w:r>
      <w:r w:rsidR="0035792A">
        <w:rPr>
          <w:rFonts w:hint="cs"/>
          <w:rtl/>
        </w:rPr>
        <w:t>(</w:t>
      </w:r>
      <w:r w:rsidR="003B0815">
        <w:rPr>
          <w:rtl/>
        </w:rPr>
        <w:t>قال مطرنا</w:t>
      </w:r>
      <w:r w:rsidR="0035792A">
        <w:rPr>
          <w:rFonts w:hint="cs"/>
          <w:rtl/>
        </w:rPr>
        <w:t>)</w:t>
      </w:r>
      <w:r w:rsidR="003B0815">
        <w:rPr>
          <w:rtl/>
        </w:rPr>
        <w:t xml:space="preserve"> </w:t>
      </w:r>
      <w:r w:rsidR="002465B3" w:rsidRPr="002465B3">
        <w:rPr>
          <w:rStyle w:val="libFootnotenumChar"/>
          <w:rtl/>
        </w:rPr>
        <w:t>(2)</w:t>
      </w:r>
      <w:r w:rsidR="003B0815">
        <w:rPr>
          <w:rtl/>
        </w:rPr>
        <w:t xml:space="preserve"> بنوء كذا وكذا، فأنزل اله </w:t>
      </w:r>
      <w:r w:rsidR="0035792A" w:rsidRPr="0035792A">
        <w:rPr>
          <w:rStyle w:val="libAlaemChar"/>
          <w:rFonts w:hint="cs"/>
          <w:rtl/>
        </w:rPr>
        <w:t>(</w:t>
      </w:r>
      <w:r w:rsidR="0035792A">
        <w:rPr>
          <w:rFonts w:hint="cs"/>
          <w:rtl/>
        </w:rPr>
        <w:t xml:space="preserve"> </w:t>
      </w:r>
      <w:r w:rsidR="0035792A" w:rsidRPr="0035792A">
        <w:rPr>
          <w:rStyle w:val="libAieChar"/>
          <w:rtl/>
        </w:rPr>
        <w:t>وَتَجْعَلُونَ رِزْقَكُمْ أَنَّكُمْ تُكَذِّبُونَ</w:t>
      </w:r>
      <w:r w:rsidR="00E85503">
        <w:rPr>
          <w:rtl/>
        </w:rPr>
        <w:t xml:space="preserve"> </w:t>
      </w:r>
      <w:r w:rsidR="0035792A" w:rsidRPr="0035792A">
        <w:rPr>
          <w:rStyle w:val="libAlaemChar"/>
          <w:rFonts w:hint="cs"/>
          <w:rtl/>
        </w:rPr>
        <w:t>)</w:t>
      </w:r>
      <w:r w:rsidR="003B0815">
        <w:rPr>
          <w:rtl/>
        </w:rPr>
        <w:t xml:space="preserve"> </w:t>
      </w:r>
      <w:r w:rsidR="002465B3" w:rsidRPr="002465B3">
        <w:rPr>
          <w:rStyle w:val="libFootnotenumChar"/>
          <w:rtl/>
        </w:rPr>
        <w:t>(3</w:t>
      </w:r>
      <w:r w:rsidR="002E7A42">
        <w:rPr>
          <w:rStyle w:val="libFootnotenumChar"/>
          <w:rtl/>
        </w:rPr>
        <w:t>)</w:t>
      </w:r>
      <w:r w:rsidR="0035792A">
        <w:rPr>
          <w:rFonts w:hint="cs"/>
          <w:rtl/>
        </w:rPr>
        <w:t xml:space="preserve"> »</w:t>
      </w:r>
      <w:r w:rsidR="003B0815">
        <w:rPr>
          <w:rtl/>
        </w:rPr>
        <w:t xml:space="preserve">. </w:t>
      </w:r>
    </w:p>
    <w:p w:rsidR="003B0815" w:rsidRDefault="00EE5CBA" w:rsidP="003B0815">
      <w:pPr>
        <w:pStyle w:val="libNormal"/>
        <w:rPr>
          <w:rtl/>
        </w:rPr>
      </w:pPr>
      <w:r>
        <w:rPr>
          <w:rtl/>
        </w:rPr>
        <w:t xml:space="preserve">6747 / 2 - </w:t>
      </w:r>
      <w:r w:rsidR="003B0815">
        <w:rPr>
          <w:rtl/>
        </w:rPr>
        <w:t>الشهيد في الذكرى: عن الشيخ رحمه الله، عن زيد بن خالد الجهني، قال: صل</w:t>
      </w:r>
      <w:r w:rsidR="0035792A">
        <w:rPr>
          <w:rFonts w:hint="cs"/>
          <w:rtl/>
        </w:rPr>
        <w:t>ّ</w:t>
      </w:r>
      <w:r w:rsidR="003B0815">
        <w:rPr>
          <w:rtl/>
        </w:rPr>
        <w:t xml:space="preserve">ى بنا رسول الله </w:t>
      </w:r>
      <w:r w:rsidR="00FD0467" w:rsidRPr="00FD0467">
        <w:rPr>
          <w:rStyle w:val="libAlaemChar"/>
          <w:rtl/>
        </w:rPr>
        <w:t>صلى‌الله‌عليه‌وآله‌</w:t>
      </w:r>
      <w:r w:rsidR="003B0815">
        <w:rPr>
          <w:rtl/>
        </w:rPr>
        <w:t xml:space="preserve">، صلاة الصبح بالحديبية، في اثر سماء كانت من الليل، فلما انصرف استقبل الناس، فقال: </w:t>
      </w:r>
      <w:r w:rsidR="00E85503">
        <w:rPr>
          <w:rtl/>
        </w:rPr>
        <w:t xml:space="preserve">« </w:t>
      </w:r>
      <w:r w:rsidR="003B0815">
        <w:rPr>
          <w:rtl/>
        </w:rPr>
        <w:t>هل تدورن ماذا قال رب</w:t>
      </w:r>
      <w:r w:rsidR="0035792A">
        <w:rPr>
          <w:rFonts w:hint="cs"/>
          <w:rtl/>
        </w:rPr>
        <w:t>ّ</w:t>
      </w:r>
      <w:r w:rsidR="003B0815">
        <w:rPr>
          <w:rtl/>
        </w:rPr>
        <w:t>كم</w:t>
      </w:r>
      <w:r w:rsidR="00D63F21">
        <w:rPr>
          <w:rtl/>
        </w:rPr>
        <w:t>؟</w:t>
      </w:r>
      <w:r w:rsidR="00E85503">
        <w:rPr>
          <w:rtl/>
        </w:rPr>
        <w:t xml:space="preserve"> »</w:t>
      </w:r>
      <w:r w:rsidR="003B0815">
        <w:rPr>
          <w:rtl/>
        </w:rPr>
        <w:t xml:space="preserve"> قالوا: الله ورسوله أعلم، قال: </w:t>
      </w:r>
      <w:r w:rsidR="00E85503">
        <w:rPr>
          <w:rtl/>
        </w:rPr>
        <w:t xml:space="preserve">« </w:t>
      </w:r>
      <w:r w:rsidR="003B0815">
        <w:rPr>
          <w:rtl/>
        </w:rPr>
        <w:t xml:space="preserve">قال: أصبح من عبادي مؤمن بي وكافر بالكوكب </w:t>
      </w:r>
      <w:r w:rsidR="002465B3" w:rsidRPr="002465B3">
        <w:rPr>
          <w:rStyle w:val="libFootnotenumChar"/>
          <w:rtl/>
        </w:rPr>
        <w:t>(1)</w:t>
      </w:r>
      <w:r w:rsidR="003B0815">
        <w:rPr>
          <w:rtl/>
        </w:rPr>
        <w:t xml:space="preserve">، من قال مطرنا بفضل الله ورحمته، فذلك مؤمن بي وكافر بالكوكب </w:t>
      </w:r>
      <w:r w:rsidR="002465B3" w:rsidRPr="002465B3">
        <w:rPr>
          <w:rStyle w:val="libFootnotenumChar"/>
          <w:rtl/>
        </w:rPr>
        <w:t>(2)</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تفسير القمي ج 2 ص 349. </w:t>
      </w:r>
    </w:p>
    <w:p w:rsidR="002465B3" w:rsidRDefault="002465B3" w:rsidP="0035792A">
      <w:pPr>
        <w:pStyle w:val="libFootnote"/>
        <w:rPr>
          <w:rtl/>
        </w:rPr>
      </w:pPr>
      <w:r>
        <w:rPr>
          <w:rtl/>
        </w:rPr>
        <w:t>(1)</w:t>
      </w:r>
      <w:r w:rsidR="003B0815">
        <w:rPr>
          <w:rtl/>
        </w:rPr>
        <w:t xml:space="preserve"> في المصدر: قرأتها ل</w:t>
      </w:r>
      <w:r w:rsidR="0035792A">
        <w:rPr>
          <w:rFonts w:hint="cs"/>
          <w:rtl/>
        </w:rPr>
        <w:t>أ</w:t>
      </w:r>
      <w:r w:rsidR="003B0815">
        <w:rPr>
          <w:rtl/>
        </w:rPr>
        <w:t>ن</w:t>
      </w:r>
      <w:r w:rsidR="0035792A">
        <w:rPr>
          <w:rFonts w:hint="cs"/>
          <w:rtl/>
        </w:rPr>
        <w:t>ّ</w:t>
      </w:r>
      <w:r w:rsidR="003B0815">
        <w:rPr>
          <w:rtl/>
        </w:rPr>
        <w:t xml:space="preserve">ي. </w:t>
      </w:r>
    </w:p>
    <w:p w:rsidR="002465B3" w:rsidRDefault="002465B3" w:rsidP="0035792A">
      <w:pPr>
        <w:pStyle w:val="libFootnote"/>
        <w:rPr>
          <w:rtl/>
        </w:rPr>
      </w:pPr>
      <w:r>
        <w:rPr>
          <w:rtl/>
        </w:rPr>
        <w:t>(2)</w:t>
      </w:r>
      <w:r w:rsidR="003B0815">
        <w:rPr>
          <w:rtl/>
        </w:rPr>
        <w:t xml:space="preserve"> في المصدر: قالوا </w:t>
      </w:r>
      <w:r w:rsidR="0035792A">
        <w:rPr>
          <w:rFonts w:hint="cs"/>
          <w:rtl/>
        </w:rPr>
        <w:t>أ</w:t>
      </w:r>
      <w:r w:rsidR="003B0815">
        <w:rPr>
          <w:rtl/>
        </w:rPr>
        <w:t xml:space="preserve">مطرنا. </w:t>
      </w:r>
    </w:p>
    <w:p w:rsidR="002465B3" w:rsidRDefault="002465B3" w:rsidP="002465B3">
      <w:pPr>
        <w:pStyle w:val="libFootnote"/>
        <w:rPr>
          <w:rtl/>
        </w:rPr>
      </w:pPr>
      <w:r>
        <w:rPr>
          <w:rtl/>
        </w:rPr>
        <w:t>(3)</w:t>
      </w:r>
      <w:r w:rsidR="003B0815">
        <w:rPr>
          <w:rtl/>
        </w:rPr>
        <w:t xml:space="preserve"> الواقعة 56: 82. </w:t>
      </w:r>
    </w:p>
    <w:p w:rsidR="002465B3" w:rsidRDefault="002465B3" w:rsidP="002465B3">
      <w:pPr>
        <w:pStyle w:val="libFootnote0"/>
        <w:rPr>
          <w:rtl/>
        </w:rPr>
      </w:pPr>
      <w:r>
        <w:rPr>
          <w:rtl/>
        </w:rPr>
        <w:t>2 -</w:t>
      </w:r>
      <w:r w:rsidR="003B0815">
        <w:rPr>
          <w:rtl/>
        </w:rPr>
        <w:t xml:space="preserve"> ذكرى الشيعة ص 251 ح 17. </w:t>
      </w:r>
    </w:p>
    <w:p w:rsidR="002465B3" w:rsidRDefault="002465B3" w:rsidP="002465B3">
      <w:pPr>
        <w:pStyle w:val="libFootnote"/>
        <w:rPr>
          <w:rtl/>
        </w:rPr>
      </w:pPr>
      <w:r>
        <w:rPr>
          <w:rtl/>
        </w:rPr>
        <w:t>(1)</w:t>
      </w:r>
      <w:r w:rsidR="003B0815">
        <w:rPr>
          <w:rtl/>
        </w:rPr>
        <w:t xml:space="preserve"> في المصدر: بالكواكب وكافر بي ومؤمن بالكواكب. </w:t>
      </w:r>
    </w:p>
    <w:p w:rsidR="003B0815" w:rsidRDefault="002465B3" w:rsidP="002465B3">
      <w:pPr>
        <w:pStyle w:val="libFootnote"/>
        <w:rPr>
          <w:rtl/>
        </w:rPr>
      </w:pPr>
      <w:r>
        <w:rPr>
          <w:rtl/>
        </w:rPr>
        <w:t>(2)</w:t>
      </w:r>
      <w:r w:rsidR="003B0815">
        <w:rPr>
          <w:rtl/>
        </w:rPr>
        <w:t xml:space="preserve"> في المصدر: بالكواكب. </w:t>
      </w:r>
    </w:p>
    <w:p w:rsidR="00EE5CBA" w:rsidRDefault="003B0815" w:rsidP="003B0815">
      <w:pPr>
        <w:pStyle w:val="libNormal"/>
        <w:rPr>
          <w:rtl/>
        </w:rPr>
      </w:pPr>
      <w:r>
        <w:rPr>
          <w:rtl/>
        </w:rPr>
        <w:br w:type="page"/>
      </w:r>
      <w:r>
        <w:rPr>
          <w:rtl/>
        </w:rPr>
        <w:lastRenderedPageBreak/>
        <w:t>وأم</w:t>
      </w:r>
      <w:r w:rsidR="0035792A">
        <w:rPr>
          <w:rFonts w:hint="cs"/>
          <w:rtl/>
        </w:rPr>
        <w:t>ّ</w:t>
      </w:r>
      <w:r>
        <w:rPr>
          <w:rtl/>
        </w:rPr>
        <w:t xml:space="preserve">ا من قال: مطرنا بنوء </w:t>
      </w:r>
      <w:r w:rsidR="002465B3" w:rsidRPr="002465B3">
        <w:rPr>
          <w:rStyle w:val="libFootnotenumChar"/>
          <w:rtl/>
        </w:rPr>
        <w:t>(3)</w:t>
      </w:r>
      <w:r>
        <w:rPr>
          <w:rtl/>
        </w:rPr>
        <w:t xml:space="preserve"> كذا وكذا، فذلك كافر بي ومؤمن بالكوكب </w:t>
      </w:r>
      <w:r w:rsidR="002465B3" w:rsidRPr="002465B3">
        <w:rPr>
          <w:rStyle w:val="libFootnotenumChar"/>
          <w:rtl/>
        </w:rPr>
        <w:t>(4</w:t>
      </w:r>
      <w:r w:rsidR="002E7A42">
        <w:rPr>
          <w:rStyle w:val="libFootnotenumChar"/>
          <w:rtl/>
        </w:rPr>
        <w:t>)</w:t>
      </w:r>
      <w:r w:rsidR="0035792A">
        <w:rPr>
          <w:rFonts w:hint="cs"/>
          <w:rtl/>
        </w:rPr>
        <w:t xml:space="preserve"> »</w:t>
      </w:r>
      <w:r>
        <w:rPr>
          <w:rtl/>
        </w:rPr>
        <w:t xml:space="preserve">. </w:t>
      </w:r>
    </w:p>
    <w:p w:rsidR="00EE5CBA" w:rsidRDefault="00EE5CBA" w:rsidP="0035792A">
      <w:pPr>
        <w:pStyle w:val="libNormal"/>
        <w:rPr>
          <w:rtl/>
        </w:rPr>
      </w:pPr>
      <w:r>
        <w:rPr>
          <w:rtl/>
        </w:rPr>
        <w:t xml:space="preserve">6748 / 3 - </w:t>
      </w:r>
      <w:r w:rsidR="003B0815">
        <w:rPr>
          <w:rtl/>
        </w:rPr>
        <w:t xml:space="preserve">القطب الراوندي في الخرائج: روي أنه في وقعة تبوك، أصاب الناس عطش، فقالوا: يا رسول الله، لو دعوت الله لسقانا، فقال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لو دعوت الله لسقيت</w:t>
      </w:r>
      <w:r w:rsidR="00E85503">
        <w:rPr>
          <w:rtl/>
        </w:rPr>
        <w:t xml:space="preserve"> »</w:t>
      </w:r>
      <w:r w:rsidR="003B0815">
        <w:rPr>
          <w:rtl/>
        </w:rPr>
        <w:t xml:space="preserve">، قالوا: يا رسول الله ادع لنا </w:t>
      </w:r>
      <w:r w:rsidR="002465B3" w:rsidRPr="002465B3">
        <w:rPr>
          <w:rStyle w:val="libFootnotenumChar"/>
          <w:rtl/>
        </w:rPr>
        <w:t>(1)</w:t>
      </w:r>
      <w:r w:rsidR="003B0815">
        <w:rPr>
          <w:rtl/>
        </w:rPr>
        <w:t xml:space="preserve"> ليسقينا، فدعا فسالت ال</w:t>
      </w:r>
      <w:r w:rsidR="0035792A">
        <w:rPr>
          <w:rFonts w:hint="cs"/>
          <w:rtl/>
        </w:rPr>
        <w:t>أ</w:t>
      </w:r>
      <w:r w:rsidR="003B0815">
        <w:rPr>
          <w:rtl/>
        </w:rPr>
        <w:t xml:space="preserve">ودية، فإذا قوم على شفير الوادي، يقولون: مطرنا بنوء الذراع </w:t>
      </w:r>
      <w:r w:rsidR="002465B3" w:rsidRPr="002465B3">
        <w:rPr>
          <w:rStyle w:val="libFootnotenumChar"/>
          <w:rtl/>
        </w:rPr>
        <w:t>(2)</w:t>
      </w:r>
      <w:r w:rsidR="003B0815">
        <w:rPr>
          <w:rtl/>
        </w:rPr>
        <w:t xml:space="preserve">، وبنوء كذا، فقال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ألا ترون</w:t>
      </w:r>
      <w:r w:rsidR="00E85503">
        <w:rPr>
          <w:rtl/>
        </w:rPr>
        <w:t xml:space="preserve"> »</w:t>
      </w:r>
      <w:r w:rsidR="003B0815">
        <w:rPr>
          <w:rtl/>
        </w:rPr>
        <w:t xml:space="preserve"> فقال خالد: الا اضرب اعناقهم</w:t>
      </w:r>
      <w:r w:rsidR="00D63F21">
        <w:rPr>
          <w:rtl/>
        </w:rPr>
        <w:t>؟</w:t>
      </w:r>
      <w:r w:rsidR="003B0815">
        <w:rPr>
          <w:rtl/>
        </w:rPr>
        <w:t xml:space="preserve"> فقال رسول الله </w:t>
      </w:r>
      <w:r w:rsidR="00FD0467" w:rsidRPr="00FD0467">
        <w:rPr>
          <w:rStyle w:val="libAlaemChar"/>
          <w:rtl/>
        </w:rPr>
        <w:t>صلى‌الله‌عليه‌وآله‌</w:t>
      </w:r>
      <w:r w:rsidR="003B0815">
        <w:rPr>
          <w:rtl/>
        </w:rPr>
        <w:t xml:space="preserve">: </w:t>
      </w:r>
      <w:r w:rsidR="00E85503">
        <w:rPr>
          <w:rtl/>
        </w:rPr>
        <w:t>«</w:t>
      </w:r>
      <w:r w:rsidR="0035792A">
        <w:rPr>
          <w:rFonts w:hint="cs"/>
          <w:rtl/>
        </w:rPr>
        <w:t xml:space="preserve"> [</w:t>
      </w:r>
      <w:r w:rsidR="00E85503">
        <w:rPr>
          <w:rtl/>
        </w:rPr>
        <w:t xml:space="preserve"> </w:t>
      </w:r>
      <w:r w:rsidR="003B0815">
        <w:rPr>
          <w:rtl/>
        </w:rPr>
        <w:t xml:space="preserve">لا هم </w:t>
      </w:r>
      <w:r w:rsidR="00FD0467">
        <w:rPr>
          <w:rtl/>
        </w:rPr>
        <w:t>]</w:t>
      </w:r>
      <w:r w:rsidR="003B0815">
        <w:rPr>
          <w:rtl/>
        </w:rPr>
        <w:t xml:space="preserve"> </w:t>
      </w:r>
      <w:r w:rsidR="002465B3" w:rsidRPr="002465B3">
        <w:rPr>
          <w:rStyle w:val="libFootnotenumChar"/>
          <w:rtl/>
        </w:rPr>
        <w:t>(3)</w:t>
      </w:r>
      <w:r w:rsidR="003B0815">
        <w:rPr>
          <w:rtl/>
        </w:rPr>
        <w:t xml:space="preserve"> يقولون هكذا، وهم يعلمون أن الله أنزله</w:t>
      </w:r>
      <w:r w:rsidR="00E85503">
        <w:rPr>
          <w:rtl/>
        </w:rPr>
        <w:t xml:space="preserve"> »</w:t>
      </w:r>
      <w:r w:rsidR="003B0815">
        <w:rPr>
          <w:rtl/>
        </w:rPr>
        <w:t xml:space="preserve">. </w:t>
      </w:r>
    </w:p>
    <w:p w:rsidR="003B0815" w:rsidRDefault="00EE5CBA" w:rsidP="0035792A">
      <w:pPr>
        <w:pStyle w:val="libNormal"/>
        <w:rPr>
          <w:rtl/>
        </w:rPr>
      </w:pPr>
      <w:r>
        <w:rPr>
          <w:rtl/>
        </w:rPr>
        <w:t xml:space="preserve">6749 / 4 - </w:t>
      </w:r>
      <w:r w:rsidR="003B0815">
        <w:rPr>
          <w:rtl/>
        </w:rPr>
        <w:t>عوالي الل</w:t>
      </w:r>
      <w:r w:rsidR="0035792A">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أربع في أ</w:t>
      </w:r>
      <w:r w:rsidR="0035792A">
        <w:rPr>
          <w:rFonts w:hint="cs"/>
          <w:rtl/>
        </w:rPr>
        <w:t>ُ</w:t>
      </w:r>
      <w:r w:rsidR="003B0815">
        <w:rPr>
          <w:rtl/>
        </w:rPr>
        <w:t>متي من أمر الجاهلية، لن يدعوها: الطعن في ال</w:t>
      </w:r>
      <w:r w:rsidR="0035792A">
        <w:rPr>
          <w:rFonts w:hint="cs"/>
          <w:rtl/>
        </w:rPr>
        <w:t>أ</w:t>
      </w:r>
      <w:r w:rsidR="003B0815">
        <w:rPr>
          <w:rtl/>
        </w:rPr>
        <w:t>نساب، والتفاخر بها وبال</w:t>
      </w:r>
      <w:r w:rsidR="0035792A">
        <w:rPr>
          <w:rFonts w:hint="cs"/>
          <w:rtl/>
        </w:rPr>
        <w:t>أ</w:t>
      </w:r>
      <w:r w:rsidR="003B0815">
        <w:rPr>
          <w:rtl/>
        </w:rPr>
        <w:t>حساب، والنياحة والعدوى، وقول: مطنا بنوء كذا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35792A">
      <w:pPr>
        <w:pStyle w:val="libFootnote"/>
        <w:rPr>
          <w:rtl/>
        </w:rPr>
      </w:pPr>
      <w:r>
        <w:rPr>
          <w:rtl/>
        </w:rPr>
        <w:t>(3)</w:t>
      </w:r>
      <w:r w:rsidR="003B0815">
        <w:rPr>
          <w:rtl/>
        </w:rPr>
        <w:t xml:space="preserve"> ال</w:t>
      </w:r>
      <w:r w:rsidR="0035792A">
        <w:rPr>
          <w:rFonts w:hint="cs"/>
          <w:rtl/>
        </w:rPr>
        <w:t>أ</w:t>
      </w:r>
      <w:r w:rsidR="003B0815">
        <w:rPr>
          <w:rtl/>
        </w:rPr>
        <w:t xml:space="preserve">نواء: هي ثمان وعشرون منزلة، ينزل القمر كل ليلة في منزلة منها والمفرد: نوء (النهاية ج 5 ص 122). </w:t>
      </w:r>
    </w:p>
    <w:p w:rsidR="002465B3" w:rsidRDefault="002465B3" w:rsidP="002465B3">
      <w:pPr>
        <w:pStyle w:val="libFootnote"/>
        <w:rPr>
          <w:rtl/>
        </w:rPr>
      </w:pPr>
      <w:r>
        <w:rPr>
          <w:rtl/>
        </w:rPr>
        <w:t>(4)</w:t>
      </w:r>
      <w:r w:rsidR="003B0815">
        <w:rPr>
          <w:rtl/>
        </w:rPr>
        <w:t xml:space="preserve"> في المصدر: بالكواكب. </w:t>
      </w:r>
    </w:p>
    <w:p w:rsidR="002465B3" w:rsidRDefault="002465B3" w:rsidP="002465B3">
      <w:pPr>
        <w:pStyle w:val="libFootnote0"/>
        <w:rPr>
          <w:rtl/>
        </w:rPr>
      </w:pPr>
      <w:r>
        <w:rPr>
          <w:rtl/>
        </w:rPr>
        <w:t>3 -</w:t>
      </w:r>
      <w:r w:rsidR="003B0815">
        <w:rPr>
          <w:rtl/>
        </w:rPr>
        <w:t xml:space="preserve"> الخرائج ص 21. </w:t>
      </w:r>
    </w:p>
    <w:p w:rsidR="002465B3" w:rsidRDefault="002465B3" w:rsidP="002465B3">
      <w:pPr>
        <w:pStyle w:val="libFootnote"/>
        <w:rPr>
          <w:rtl/>
        </w:rPr>
      </w:pPr>
      <w:r>
        <w:rPr>
          <w:rtl/>
        </w:rPr>
        <w:t>(1)</w:t>
      </w:r>
      <w:r w:rsidR="003B0815">
        <w:rPr>
          <w:rtl/>
        </w:rPr>
        <w:t xml:space="preserve"> في المصدر: الله. </w:t>
      </w:r>
    </w:p>
    <w:p w:rsidR="002465B3" w:rsidRDefault="002465B3" w:rsidP="002465B3">
      <w:pPr>
        <w:pStyle w:val="libFootnote"/>
        <w:rPr>
          <w:rtl/>
        </w:rPr>
      </w:pPr>
      <w:r>
        <w:rPr>
          <w:rtl/>
        </w:rPr>
        <w:t>(2)</w:t>
      </w:r>
      <w:r w:rsidR="003B0815">
        <w:rPr>
          <w:rtl/>
        </w:rPr>
        <w:t xml:space="preserve"> في المصدر: الدراع.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3B0815" w:rsidRDefault="002465B3" w:rsidP="0035792A">
      <w:pPr>
        <w:pStyle w:val="libFootnote0"/>
        <w:rPr>
          <w:rtl/>
        </w:rPr>
      </w:pPr>
      <w:r>
        <w:rPr>
          <w:rtl/>
        </w:rPr>
        <w:t>4 -</w:t>
      </w:r>
      <w:r w:rsidR="003B0815">
        <w:rPr>
          <w:rtl/>
        </w:rPr>
        <w:t xml:space="preserve"> عوالي الل</w:t>
      </w:r>
      <w:r w:rsidR="0035792A">
        <w:rPr>
          <w:rFonts w:hint="cs"/>
          <w:rtl/>
        </w:rPr>
        <w:t>آ</w:t>
      </w:r>
      <w:r w:rsidR="003B0815">
        <w:rPr>
          <w:rtl/>
        </w:rPr>
        <w:t xml:space="preserve">لي ج 1 ص 114 ح 30. </w:t>
      </w:r>
    </w:p>
    <w:p w:rsidR="00EE5CBA" w:rsidRDefault="003B0815" w:rsidP="00FD0467">
      <w:pPr>
        <w:pStyle w:val="Heading2Center"/>
        <w:rPr>
          <w:rtl/>
        </w:rPr>
      </w:pPr>
      <w:r>
        <w:rPr>
          <w:rtl/>
        </w:rPr>
        <w:br w:type="page"/>
      </w:r>
      <w:r w:rsidR="00FD0467">
        <w:rPr>
          <w:rtl/>
        </w:rPr>
        <w:lastRenderedPageBreak/>
        <w:t xml:space="preserve"> </w:t>
      </w:r>
      <w:bookmarkStart w:id="111" w:name="_Toc366285080"/>
      <w:r w:rsidR="00FD0467">
        <w:rPr>
          <w:rtl/>
        </w:rPr>
        <w:t xml:space="preserve">11 - </w:t>
      </w:r>
      <w:r w:rsidR="00556A70" w:rsidRPr="00556A70">
        <w:rPr>
          <w:rStyle w:val="libAlaemHeading2Char"/>
          <w:rtl/>
        </w:rPr>
        <w:t>(</w:t>
      </w:r>
      <w:r w:rsidR="00FD0467">
        <w:rPr>
          <w:rtl/>
        </w:rPr>
        <w:t xml:space="preserve"> </w:t>
      </w:r>
      <w:r>
        <w:rPr>
          <w:rtl/>
        </w:rPr>
        <w:t>باب نوادر ما يتعلق بأبواب صلاة الاستسقاء</w:t>
      </w:r>
      <w:r w:rsidR="00556A70" w:rsidRPr="00556A70">
        <w:rPr>
          <w:rStyle w:val="libAlaemHeading2Char"/>
          <w:rtl/>
        </w:rPr>
        <w:t xml:space="preserve"> )</w:t>
      </w:r>
      <w:bookmarkEnd w:id="111"/>
      <w:r>
        <w:rPr>
          <w:rtl/>
        </w:rPr>
        <w:t xml:space="preserve"> </w:t>
      </w:r>
    </w:p>
    <w:p w:rsidR="003B0815" w:rsidRDefault="00EE5CBA" w:rsidP="0035792A">
      <w:pPr>
        <w:pStyle w:val="libNormal"/>
        <w:rPr>
          <w:rtl/>
        </w:rPr>
      </w:pPr>
      <w:r>
        <w:rPr>
          <w:rtl/>
        </w:rPr>
        <w:t xml:space="preserve">6750 / 1 - </w:t>
      </w:r>
      <w:r w:rsidR="00152F9D">
        <w:rPr>
          <w:rtl/>
        </w:rPr>
        <w:t>عبدالله</w:t>
      </w:r>
      <w:r w:rsidR="003B0815">
        <w:rPr>
          <w:rtl/>
        </w:rPr>
        <w:t xml:space="preserve"> بن جعفر الحميري، في قرب </w:t>
      </w:r>
      <w:r w:rsidR="00152F9D">
        <w:rPr>
          <w:rtl/>
        </w:rPr>
        <w:t>الإسناد</w:t>
      </w:r>
      <w:r w:rsidR="003B0815">
        <w:rPr>
          <w:rtl/>
        </w:rPr>
        <w:t xml:space="preserve">: عن السندي بن </w:t>
      </w:r>
      <w:r w:rsidR="00152F9D">
        <w:rPr>
          <w:rtl/>
        </w:rPr>
        <w:t>محمّد</w:t>
      </w:r>
      <w:r w:rsidR="003B0815">
        <w:rPr>
          <w:rtl/>
        </w:rPr>
        <w:t xml:space="preserve">، عن أبي البختري، عن الصادق </w:t>
      </w:r>
      <w:r w:rsidR="00FD0467" w:rsidRPr="00FD0467">
        <w:rPr>
          <w:rStyle w:val="libAlaemChar"/>
          <w:rtl/>
        </w:rPr>
        <w:t>عليه‌السلام</w:t>
      </w:r>
      <w:r w:rsidR="003B0815">
        <w:rPr>
          <w:rtl/>
        </w:rPr>
        <w:t xml:space="preserve">، عن أبيه، عن جده، قال: </w:t>
      </w:r>
      <w:r w:rsidR="00E85503">
        <w:rPr>
          <w:rtl/>
        </w:rPr>
        <w:t xml:space="preserve">« </w:t>
      </w:r>
      <w:r w:rsidR="003B0815">
        <w:rPr>
          <w:rtl/>
        </w:rPr>
        <w:t xml:space="preserve">إجتمع عند علي بن أبي طالب </w:t>
      </w:r>
      <w:r w:rsidR="00FD0467" w:rsidRPr="00FD0467">
        <w:rPr>
          <w:rStyle w:val="libAlaemChar"/>
          <w:rtl/>
        </w:rPr>
        <w:t>عليه‌السلام</w:t>
      </w:r>
      <w:r w:rsidR="003B0815">
        <w:rPr>
          <w:rtl/>
        </w:rPr>
        <w:t>، قوم فشكوا إليه قل</w:t>
      </w:r>
      <w:r w:rsidR="0035792A">
        <w:rPr>
          <w:rFonts w:hint="cs"/>
          <w:rtl/>
        </w:rPr>
        <w:t>ّ</w:t>
      </w:r>
      <w:r w:rsidR="003B0815">
        <w:rPr>
          <w:rtl/>
        </w:rPr>
        <w:t>ة المطر، وقالوا: يا أبا الحسن، ادع لنا بدعوات في ال</w:t>
      </w:r>
      <w:r w:rsidR="0035792A">
        <w:rPr>
          <w:rFonts w:hint="cs"/>
          <w:rtl/>
        </w:rPr>
        <w:t>إ</w:t>
      </w:r>
      <w:r w:rsidR="003B0815">
        <w:rPr>
          <w:rtl/>
        </w:rPr>
        <w:t>ستسقاء، قال: فدعا علي</w:t>
      </w:r>
      <w:r w:rsidR="0035792A">
        <w:rPr>
          <w:rFonts w:hint="cs"/>
          <w:rtl/>
        </w:rPr>
        <w:t>ّ</w:t>
      </w:r>
      <w:r w:rsidR="003B0815">
        <w:rPr>
          <w:rtl/>
        </w:rPr>
        <w:t xml:space="preserve"> الحسن والحسين </w:t>
      </w:r>
      <w:r w:rsidR="00FD0467" w:rsidRPr="00FD0467">
        <w:rPr>
          <w:rStyle w:val="libAlaemChar"/>
          <w:rtl/>
        </w:rPr>
        <w:t>عليهما‌السلام</w:t>
      </w:r>
      <w:r w:rsidR="003B0815">
        <w:rPr>
          <w:rtl/>
        </w:rPr>
        <w:t xml:space="preserve">، فقال للحسن </w:t>
      </w:r>
      <w:r w:rsidR="00FD0467" w:rsidRPr="00FD0467">
        <w:rPr>
          <w:rStyle w:val="libAlaemChar"/>
          <w:rtl/>
        </w:rPr>
        <w:t>عليه‌السلام</w:t>
      </w:r>
      <w:r w:rsidR="003B0815">
        <w:rPr>
          <w:rtl/>
        </w:rPr>
        <w:t xml:space="preserve">: ادع لنا بدعوات في الاستسقاء، فقال </w:t>
      </w:r>
      <w:r w:rsidR="00FD0467">
        <w:rPr>
          <w:rtl/>
        </w:rPr>
        <w:t>[</w:t>
      </w:r>
      <w:r w:rsidR="003B0815">
        <w:rPr>
          <w:rtl/>
        </w:rPr>
        <w:t xml:space="preserve"> الحسن </w:t>
      </w:r>
      <w:r w:rsidR="00FD0467">
        <w:rPr>
          <w:rtl/>
        </w:rPr>
        <w:t>]</w:t>
      </w:r>
      <w:r w:rsidR="003B0815">
        <w:rPr>
          <w:rtl/>
        </w:rPr>
        <w:t xml:space="preserve"> </w:t>
      </w:r>
      <w:r w:rsidR="002465B3" w:rsidRPr="002465B3">
        <w:rPr>
          <w:rStyle w:val="libFootnotenumChar"/>
          <w:rtl/>
        </w:rPr>
        <w:t>(1)</w:t>
      </w:r>
      <w:r w:rsidR="003B0815">
        <w:rPr>
          <w:rtl/>
        </w:rPr>
        <w:t xml:space="preserve"> </w:t>
      </w:r>
      <w:r w:rsidR="00FD0467" w:rsidRPr="00FD0467">
        <w:rPr>
          <w:rStyle w:val="libAlaemChar"/>
          <w:rtl/>
        </w:rPr>
        <w:t>عليه‌السلام</w:t>
      </w:r>
      <w:r w:rsidR="003B0815">
        <w:rPr>
          <w:rtl/>
        </w:rPr>
        <w:t>: اللهم هي</w:t>
      </w:r>
      <w:r w:rsidR="0035792A">
        <w:rPr>
          <w:rFonts w:hint="cs"/>
          <w:rtl/>
        </w:rPr>
        <w:t>ّ</w:t>
      </w:r>
      <w:r w:rsidR="003B0815">
        <w:rPr>
          <w:rtl/>
        </w:rPr>
        <w:t>ج لنا السحاب، بفتح ال</w:t>
      </w:r>
      <w:r w:rsidR="0035792A">
        <w:rPr>
          <w:rFonts w:hint="cs"/>
          <w:rtl/>
        </w:rPr>
        <w:t>أ</w:t>
      </w:r>
      <w:r w:rsidR="003B0815">
        <w:rPr>
          <w:rtl/>
        </w:rPr>
        <w:t xml:space="preserve">بواب، بماء عباب </w:t>
      </w:r>
      <w:r w:rsidR="002465B3" w:rsidRPr="002465B3">
        <w:rPr>
          <w:rStyle w:val="libFootnotenumChar"/>
          <w:rtl/>
        </w:rPr>
        <w:t>(2)</w:t>
      </w:r>
      <w:r w:rsidR="003B0815">
        <w:rPr>
          <w:rtl/>
        </w:rPr>
        <w:t xml:space="preserve"> ورباب </w:t>
      </w:r>
      <w:r w:rsidR="002465B3" w:rsidRPr="002465B3">
        <w:rPr>
          <w:rStyle w:val="libFootnotenumChar"/>
          <w:rtl/>
        </w:rPr>
        <w:t>(3)</w:t>
      </w:r>
      <w:r w:rsidR="003B0815">
        <w:rPr>
          <w:rtl/>
        </w:rPr>
        <w:t xml:space="preserve">، بانصباب وانسكاب، يا وهاب، اسقنا مغدقة </w:t>
      </w:r>
      <w:r w:rsidR="002465B3" w:rsidRPr="002465B3">
        <w:rPr>
          <w:rStyle w:val="libFootnotenumChar"/>
          <w:rtl/>
        </w:rPr>
        <w:t>(4)</w:t>
      </w:r>
      <w:r w:rsidR="003B0815">
        <w:rPr>
          <w:rtl/>
        </w:rPr>
        <w:t xml:space="preserve"> مطبقة </w:t>
      </w:r>
      <w:r w:rsidR="002465B3" w:rsidRPr="002465B3">
        <w:rPr>
          <w:rStyle w:val="libFootnotenumChar"/>
          <w:rtl/>
        </w:rPr>
        <w:t>(5)</w:t>
      </w:r>
      <w:r w:rsidR="003B0815">
        <w:rPr>
          <w:rtl/>
        </w:rPr>
        <w:t xml:space="preserve"> مونقة </w:t>
      </w:r>
      <w:r w:rsidR="002465B3" w:rsidRPr="002465B3">
        <w:rPr>
          <w:rStyle w:val="libFootnotenumChar"/>
          <w:rtl/>
        </w:rPr>
        <w:t>(6)</w:t>
      </w:r>
      <w:r w:rsidR="003B0815">
        <w:rPr>
          <w:rtl/>
        </w:rPr>
        <w:t>، فتح أغلاقها، ويس</w:t>
      </w:r>
      <w:r w:rsidR="0035792A">
        <w:rPr>
          <w:rFonts w:hint="cs"/>
          <w:rtl/>
        </w:rPr>
        <w:t>ّ</w:t>
      </w:r>
      <w:r w:rsidR="003B0815">
        <w:rPr>
          <w:rtl/>
        </w:rPr>
        <w:t xml:space="preserve">ر أطباقها، </w:t>
      </w:r>
      <w:r w:rsidR="00FD0467">
        <w:rPr>
          <w:rtl/>
        </w:rPr>
        <w:t>[</w:t>
      </w:r>
      <w:r w:rsidR="003B0815">
        <w:rPr>
          <w:rtl/>
        </w:rPr>
        <w:t xml:space="preserve"> وسهل إطلاقها </w:t>
      </w:r>
      <w:r w:rsidR="00FD0467">
        <w:rPr>
          <w:rtl/>
        </w:rPr>
        <w:t>]</w:t>
      </w:r>
      <w:r w:rsidR="003B0815">
        <w:rPr>
          <w:rtl/>
        </w:rPr>
        <w:t xml:space="preserve"> </w:t>
      </w:r>
      <w:r w:rsidR="002465B3" w:rsidRPr="002465B3">
        <w:rPr>
          <w:rStyle w:val="libFootnotenumChar"/>
          <w:rtl/>
        </w:rPr>
        <w:t>(7)</w:t>
      </w:r>
      <w:r w:rsidR="003B0815">
        <w:rPr>
          <w:rtl/>
        </w:rPr>
        <w:t xml:space="preserve"> وعجل سياقها بال</w:t>
      </w:r>
      <w:r w:rsidR="0035792A">
        <w:rPr>
          <w:rFonts w:hint="cs"/>
          <w:rtl/>
        </w:rPr>
        <w:t>أ</w:t>
      </w:r>
      <w:r w:rsidR="003B0815">
        <w:rPr>
          <w:rtl/>
        </w:rPr>
        <w:t xml:space="preserve">ندية </w:t>
      </w:r>
      <w:r w:rsidR="002465B3" w:rsidRPr="002465B3">
        <w:rPr>
          <w:rStyle w:val="libFootnotenumChar"/>
          <w:rtl/>
        </w:rPr>
        <w:t>(8)</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- 11</w:t>
      </w:r>
      <w:r w:rsidR="003B0815">
        <w:rPr>
          <w:rtl/>
        </w:rPr>
        <w:t xml:space="preserve"> </w:t>
      </w:r>
    </w:p>
    <w:p w:rsidR="002465B3" w:rsidRDefault="002465B3" w:rsidP="0035792A">
      <w:pPr>
        <w:pStyle w:val="libFootnote0"/>
        <w:rPr>
          <w:rtl/>
        </w:rPr>
      </w:pPr>
      <w:r>
        <w:rPr>
          <w:rtl/>
        </w:rPr>
        <w:t>1 -</w:t>
      </w:r>
      <w:r w:rsidR="003B0815">
        <w:rPr>
          <w:rtl/>
        </w:rPr>
        <w:t xml:space="preserve"> قرب </w:t>
      </w:r>
      <w:r w:rsidR="00152F9D">
        <w:rPr>
          <w:rtl/>
        </w:rPr>
        <w:t>الإسناد</w:t>
      </w:r>
      <w:r w:rsidR="003B0815">
        <w:rPr>
          <w:rtl/>
        </w:rPr>
        <w:t xml:space="preserve"> ص 63 باختلاف في بعض ال</w:t>
      </w:r>
      <w:r w:rsidR="0035792A">
        <w:rPr>
          <w:rFonts w:hint="cs"/>
          <w:rtl/>
        </w:rPr>
        <w:t>أ</w:t>
      </w:r>
      <w:r w:rsidR="003B0815">
        <w:rPr>
          <w:rtl/>
        </w:rPr>
        <w:t xml:space="preserve">لفاظ. وعنه في البحار ج 91 ص 321 ح 9.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35792A">
      <w:pPr>
        <w:pStyle w:val="libFootnote"/>
        <w:rPr>
          <w:rtl/>
        </w:rPr>
      </w:pPr>
      <w:r>
        <w:rPr>
          <w:rtl/>
        </w:rPr>
        <w:t>(1)</w:t>
      </w:r>
      <w:r w:rsidR="003B0815">
        <w:rPr>
          <w:rtl/>
        </w:rPr>
        <w:t xml:space="preserve"> عباب الماء: </w:t>
      </w:r>
      <w:r w:rsidR="0035792A">
        <w:rPr>
          <w:rFonts w:hint="cs"/>
          <w:rtl/>
        </w:rPr>
        <w:t>أ</w:t>
      </w:r>
      <w:r w:rsidR="003B0815">
        <w:rPr>
          <w:rtl/>
        </w:rPr>
        <w:t xml:space="preserve">وله ومعظمه (لسان العرب - عبب - ج 1 ص 573). </w:t>
      </w:r>
    </w:p>
    <w:p w:rsidR="002465B3" w:rsidRDefault="002465B3" w:rsidP="0035792A">
      <w:pPr>
        <w:pStyle w:val="libFootnote"/>
        <w:rPr>
          <w:rtl/>
        </w:rPr>
      </w:pPr>
      <w:r>
        <w:rPr>
          <w:rtl/>
        </w:rPr>
        <w:t>(3)</w:t>
      </w:r>
      <w:r w:rsidR="003B0815">
        <w:rPr>
          <w:rtl/>
        </w:rPr>
        <w:t xml:space="preserve"> الرباب بالفتح: سحاب </w:t>
      </w:r>
      <w:r w:rsidR="0035792A">
        <w:rPr>
          <w:rFonts w:hint="cs"/>
          <w:rtl/>
        </w:rPr>
        <w:t>أ</w:t>
      </w:r>
      <w:r w:rsidR="003B0815">
        <w:rPr>
          <w:rtl/>
        </w:rPr>
        <w:t xml:space="preserve">بيض وقيل: هو سحاب واحدته ربابة (لسان العرب - ربب - ج 1 ص 402) ويظهر من المادة التي ساقها ابن منظور </w:t>
      </w:r>
      <w:r w:rsidR="0035792A">
        <w:rPr>
          <w:rFonts w:hint="cs"/>
          <w:rtl/>
        </w:rPr>
        <w:t>أ</w:t>
      </w:r>
      <w:r w:rsidR="003B0815">
        <w:rPr>
          <w:rtl/>
        </w:rPr>
        <w:t>ن</w:t>
      </w:r>
      <w:r w:rsidR="0035792A">
        <w:rPr>
          <w:rFonts w:hint="cs"/>
          <w:rtl/>
        </w:rPr>
        <w:t>ّ</w:t>
      </w:r>
      <w:r w:rsidR="003B0815">
        <w:rPr>
          <w:rtl/>
        </w:rPr>
        <w:t xml:space="preserve">ه سحاب ممدوح بكثرة مائه. </w:t>
      </w:r>
    </w:p>
    <w:p w:rsidR="002465B3" w:rsidRDefault="002465B3" w:rsidP="002465B3">
      <w:pPr>
        <w:pStyle w:val="libFootnote"/>
        <w:rPr>
          <w:rtl/>
        </w:rPr>
      </w:pPr>
      <w:r>
        <w:rPr>
          <w:rtl/>
        </w:rPr>
        <w:t>(4)</w:t>
      </w:r>
      <w:r w:rsidR="003B0815">
        <w:rPr>
          <w:rtl/>
        </w:rPr>
        <w:t xml:space="preserve"> مطر م</w:t>
      </w:r>
      <w:r w:rsidR="0035792A">
        <w:rPr>
          <w:rFonts w:hint="cs"/>
          <w:rtl/>
        </w:rPr>
        <w:t>ُ</w:t>
      </w:r>
      <w:r w:rsidR="003B0815">
        <w:rPr>
          <w:rtl/>
        </w:rPr>
        <w:t xml:space="preserve">غدودق: كثير (لسان العرب - غدق - ج 10 ص 283). </w:t>
      </w:r>
    </w:p>
    <w:p w:rsidR="002465B3" w:rsidRDefault="002465B3" w:rsidP="002465B3">
      <w:pPr>
        <w:pStyle w:val="libFootnote"/>
        <w:rPr>
          <w:rtl/>
        </w:rPr>
      </w:pPr>
      <w:r>
        <w:rPr>
          <w:rtl/>
        </w:rPr>
        <w:t>(5)</w:t>
      </w:r>
      <w:r w:rsidR="003B0815">
        <w:rPr>
          <w:rtl/>
        </w:rPr>
        <w:t xml:space="preserve"> طب</w:t>
      </w:r>
      <w:r w:rsidR="0035792A">
        <w:rPr>
          <w:rFonts w:hint="cs"/>
          <w:rtl/>
        </w:rPr>
        <w:t>ّ</w:t>
      </w:r>
      <w:r w:rsidR="003B0815">
        <w:rPr>
          <w:rtl/>
        </w:rPr>
        <w:t xml:space="preserve">ق السحاب الجو: غشاه (لسان العرب - طبق - ج 10 ص 210). </w:t>
      </w:r>
    </w:p>
    <w:p w:rsidR="002465B3" w:rsidRDefault="002465B3" w:rsidP="002465B3">
      <w:pPr>
        <w:pStyle w:val="libFootnote"/>
        <w:rPr>
          <w:rtl/>
        </w:rPr>
      </w:pPr>
      <w:r>
        <w:rPr>
          <w:rtl/>
        </w:rPr>
        <w:t>(6)</w:t>
      </w:r>
      <w:r w:rsidR="003B0815">
        <w:rPr>
          <w:rtl/>
        </w:rPr>
        <w:t xml:space="preserve"> في المصدر: بروقة. </w:t>
      </w:r>
    </w:p>
    <w:p w:rsidR="002465B3" w:rsidRDefault="002465B3" w:rsidP="002465B3">
      <w:pPr>
        <w:pStyle w:val="libFootnote"/>
        <w:rPr>
          <w:rtl/>
        </w:rPr>
      </w:pPr>
      <w:r>
        <w:rPr>
          <w:rtl/>
        </w:rPr>
        <w:t>(7)</w:t>
      </w:r>
      <w:r w:rsidR="003B0815">
        <w:rPr>
          <w:rtl/>
        </w:rPr>
        <w:t xml:space="preserve"> </w:t>
      </w:r>
      <w:r w:rsidR="00876312">
        <w:rPr>
          <w:rtl/>
        </w:rPr>
        <w:t>أثبتناه</w:t>
      </w:r>
      <w:r w:rsidR="003B0815">
        <w:rPr>
          <w:rtl/>
        </w:rPr>
        <w:t xml:space="preserve"> من المصدر. </w:t>
      </w:r>
    </w:p>
    <w:p w:rsidR="003B0815" w:rsidRDefault="002465B3" w:rsidP="0035792A">
      <w:pPr>
        <w:pStyle w:val="libFootnote"/>
        <w:rPr>
          <w:rtl/>
        </w:rPr>
      </w:pPr>
      <w:r>
        <w:rPr>
          <w:rtl/>
        </w:rPr>
        <w:t>(8)</w:t>
      </w:r>
      <w:r w:rsidR="003B0815">
        <w:rPr>
          <w:rtl/>
        </w:rPr>
        <w:t xml:space="preserve"> ال</w:t>
      </w:r>
      <w:r w:rsidR="0035792A">
        <w:rPr>
          <w:rFonts w:hint="cs"/>
          <w:rtl/>
        </w:rPr>
        <w:t>أ</w:t>
      </w:r>
      <w:r w:rsidR="003B0815">
        <w:rPr>
          <w:rtl/>
        </w:rPr>
        <w:t>ندية: جمع ندى وهو البلل.. والندى على وجوه ف</w:t>
      </w:r>
      <w:r w:rsidR="0035792A">
        <w:rPr>
          <w:rFonts w:hint="cs"/>
          <w:rtl/>
        </w:rPr>
        <w:t>أ</w:t>
      </w:r>
      <w:r w:rsidR="003B0815">
        <w:rPr>
          <w:rtl/>
        </w:rPr>
        <w:t>م</w:t>
      </w:r>
      <w:r w:rsidR="0035792A">
        <w:rPr>
          <w:rFonts w:hint="cs"/>
          <w:rtl/>
        </w:rPr>
        <w:t>ّ</w:t>
      </w:r>
      <w:r w:rsidR="003B0815">
        <w:rPr>
          <w:rtl/>
        </w:rPr>
        <w:t>ا ندى الماء فمنه المطر. (لسان العرب - ندى - ج 144 ص 3</w:t>
      </w:r>
      <w:r>
        <w:rPr>
          <w:rtl/>
        </w:rPr>
        <w:t>13 -</w:t>
      </w:r>
      <w:r w:rsidR="003B0815">
        <w:rPr>
          <w:rtl/>
        </w:rPr>
        <w:t xml:space="preserve"> 314). </w:t>
      </w:r>
    </w:p>
    <w:p w:rsidR="0035792A" w:rsidRDefault="003B0815" w:rsidP="0035792A">
      <w:pPr>
        <w:pStyle w:val="libNormal0"/>
        <w:rPr>
          <w:rtl/>
        </w:rPr>
      </w:pPr>
      <w:r>
        <w:rPr>
          <w:rtl/>
        </w:rPr>
        <w:br w:type="page"/>
      </w:r>
      <w:r>
        <w:rPr>
          <w:rtl/>
        </w:rPr>
        <w:lastRenderedPageBreak/>
        <w:t>في بطون ال</w:t>
      </w:r>
      <w:r w:rsidR="0035792A">
        <w:rPr>
          <w:rFonts w:hint="cs"/>
          <w:rtl/>
        </w:rPr>
        <w:t>أ</w:t>
      </w:r>
      <w:r>
        <w:rPr>
          <w:rtl/>
        </w:rPr>
        <w:t xml:space="preserve">ودية، بصبوب </w:t>
      </w:r>
      <w:r w:rsidR="002465B3" w:rsidRPr="002465B3">
        <w:rPr>
          <w:rStyle w:val="libFootnotenumChar"/>
          <w:rtl/>
        </w:rPr>
        <w:t>(9)</w:t>
      </w:r>
      <w:r>
        <w:rPr>
          <w:rtl/>
        </w:rPr>
        <w:t xml:space="preserve"> الماء، يا فع</w:t>
      </w:r>
      <w:r w:rsidR="0035792A">
        <w:rPr>
          <w:rFonts w:hint="cs"/>
          <w:rtl/>
        </w:rPr>
        <w:t>ّ</w:t>
      </w:r>
      <w:r>
        <w:rPr>
          <w:rtl/>
        </w:rPr>
        <w:t>ال اسقنا مطرا</w:t>
      </w:r>
      <w:r w:rsidR="0035792A">
        <w:rPr>
          <w:rFonts w:hint="cs"/>
          <w:rtl/>
        </w:rPr>
        <w:t>ً</w:t>
      </w:r>
      <w:r>
        <w:rPr>
          <w:rtl/>
        </w:rPr>
        <w:t xml:space="preserve"> قطرا</w:t>
      </w:r>
      <w:r w:rsidR="0035792A">
        <w:rPr>
          <w:rFonts w:hint="cs"/>
          <w:rtl/>
        </w:rPr>
        <w:t>ً</w:t>
      </w:r>
      <w:r>
        <w:rPr>
          <w:rtl/>
        </w:rPr>
        <w:t>، طلا</w:t>
      </w:r>
      <w:r w:rsidR="0035792A">
        <w:rPr>
          <w:rFonts w:hint="cs"/>
          <w:rtl/>
        </w:rPr>
        <w:t>ً</w:t>
      </w:r>
      <w:r>
        <w:rPr>
          <w:rtl/>
        </w:rPr>
        <w:t xml:space="preserve"> مطلا</w:t>
      </w:r>
      <w:r w:rsidR="0035792A">
        <w:rPr>
          <w:rFonts w:hint="cs"/>
          <w:rtl/>
        </w:rPr>
        <w:t>ً</w:t>
      </w:r>
      <w:r>
        <w:rPr>
          <w:rtl/>
        </w:rPr>
        <w:t>، مطبقا</w:t>
      </w:r>
      <w:r w:rsidR="0035792A">
        <w:rPr>
          <w:rFonts w:hint="cs"/>
          <w:rtl/>
        </w:rPr>
        <w:t>ً</w:t>
      </w:r>
      <w:r>
        <w:rPr>
          <w:rtl/>
        </w:rPr>
        <w:t xml:space="preserve"> طبقا</w:t>
      </w:r>
      <w:r w:rsidR="0035792A">
        <w:rPr>
          <w:rFonts w:hint="cs"/>
          <w:rtl/>
        </w:rPr>
        <w:t>ً</w:t>
      </w:r>
      <w:r>
        <w:rPr>
          <w:rtl/>
        </w:rPr>
        <w:t>، عام</w:t>
      </w:r>
      <w:r w:rsidR="0035792A">
        <w:rPr>
          <w:rFonts w:hint="cs"/>
          <w:rtl/>
        </w:rPr>
        <w:t>ّ</w:t>
      </w:r>
      <w:r>
        <w:rPr>
          <w:rtl/>
        </w:rPr>
        <w:t>ا</w:t>
      </w:r>
      <w:r w:rsidR="0035792A">
        <w:rPr>
          <w:rFonts w:hint="cs"/>
          <w:rtl/>
        </w:rPr>
        <w:t>ً</w:t>
      </w:r>
      <w:r>
        <w:rPr>
          <w:rtl/>
        </w:rPr>
        <w:t xml:space="preserve"> معم</w:t>
      </w:r>
      <w:r w:rsidR="0035792A">
        <w:rPr>
          <w:rFonts w:hint="cs"/>
          <w:rtl/>
        </w:rPr>
        <w:t>ّ</w:t>
      </w:r>
      <w:r>
        <w:rPr>
          <w:rtl/>
        </w:rPr>
        <w:t>ا</w:t>
      </w:r>
      <w:r w:rsidR="0035792A">
        <w:rPr>
          <w:rFonts w:hint="cs"/>
          <w:rtl/>
        </w:rPr>
        <w:t>ً</w:t>
      </w:r>
      <w:r>
        <w:rPr>
          <w:rtl/>
        </w:rPr>
        <w:t>، دهما</w:t>
      </w:r>
      <w:r w:rsidR="0035792A">
        <w:rPr>
          <w:rFonts w:hint="cs"/>
          <w:rtl/>
        </w:rPr>
        <w:t>ً</w:t>
      </w:r>
      <w:r>
        <w:rPr>
          <w:rtl/>
        </w:rPr>
        <w:t xml:space="preserve"> </w:t>
      </w:r>
      <w:r w:rsidR="002465B3" w:rsidRPr="002465B3">
        <w:rPr>
          <w:rStyle w:val="libFootnotenumChar"/>
          <w:rtl/>
        </w:rPr>
        <w:t>(10)</w:t>
      </w:r>
      <w:r>
        <w:rPr>
          <w:rtl/>
        </w:rPr>
        <w:t xml:space="preserve"> ب</w:t>
      </w:r>
      <w:r w:rsidR="0035792A">
        <w:rPr>
          <w:rFonts w:hint="cs"/>
          <w:rtl/>
        </w:rPr>
        <w:t>ُ</w:t>
      </w:r>
      <w:r>
        <w:rPr>
          <w:rtl/>
        </w:rPr>
        <w:t>هما</w:t>
      </w:r>
      <w:r w:rsidR="0035792A">
        <w:rPr>
          <w:rFonts w:hint="cs"/>
          <w:rtl/>
        </w:rPr>
        <w:t>ً</w:t>
      </w:r>
      <w:r>
        <w:rPr>
          <w:rtl/>
        </w:rPr>
        <w:t xml:space="preserve"> </w:t>
      </w:r>
      <w:r w:rsidR="002465B3" w:rsidRPr="002465B3">
        <w:rPr>
          <w:rStyle w:val="libFootnotenumChar"/>
          <w:rtl/>
        </w:rPr>
        <w:t>(11)</w:t>
      </w:r>
      <w:r>
        <w:rPr>
          <w:rtl/>
        </w:rPr>
        <w:t>، رحما</w:t>
      </w:r>
      <w:r w:rsidR="0035792A">
        <w:rPr>
          <w:rFonts w:hint="cs"/>
          <w:rtl/>
        </w:rPr>
        <w:t>ً</w:t>
      </w:r>
      <w:r>
        <w:rPr>
          <w:rtl/>
        </w:rPr>
        <w:t xml:space="preserve"> رش</w:t>
      </w:r>
      <w:r w:rsidR="0035792A">
        <w:rPr>
          <w:rFonts w:hint="cs"/>
          <w:rtl/>
        </w:rPr>
        <w:t>ّ</w:t>
      </w:r>
      <w:r>
        <w:rPr>
          <w:rtl/>
        </w:rPr>
        <w:t>ا</w:t>
      </w:r>
      <w:r w:rsidR="0035792A">
        <w:rPr>
          <w:rFonts w:hint="cs"/>
          <w:rtl/>
        </w:rPr>
        <w:t>ً</w:t>
      </w:r>
      <w:r>
        <w:rPr>
          <w:rtl/>
        </w:rPr>
        <w:t xml:space="preserve"> مرش</w:t>
      </w:r>
      <w:r w:rsidR="0035792A">
        <w:rPr>
          <w:rFonts w:hint="cs"/>
          <w:rtl/>
        </w:rPr>
        <w:t>ّ</w:t>
      </w:r>
      <w:r>
        <w:rPr>
          <w:rtl/>
        </w:rPr>
        <w:t>ا</w:t>
      </w:r>
      <w:r w:rsidR="0035792A">
        <w:rPr>
          <w:rFonts w:hint="cs"/>
          <w:rtl/>
        </w:rPr>
        <w:t>ً</w:t>
      </w:r>
      <w:r>
        <w:rPr>
          <w:rtl/>
        </w:rPr>
        <w:t>، واسعا</w:t>
      </w:r>
      <w:r w:rsidR="0035792A">
        <w:rPr>
          <w:rFonts w:hint="cs"/>
          <w:rtl/>
        </w:rPr>
        <w:t>ً</w:t>
      </w:r>
      <w:r>
        <w:rPr>
          <w:rtl/>
        </w:rPr>
        <w:t xml:space="preserve"> كافيا</w:t>
      </w:r>
      <w:r w:rsidR="0035792A">
        <w:rPr>
          <w:rFonts w:hint="cs"/>
          <w:rtl/>
        </w:rPr>
        <w:t>ً</w:t>
      </w:r>
      <w:r>
        <w:rPr>
          <w:rtl/>
        </w:rPr>
        <w:t>، عاجلا</w:t>
      </w:r>
      <w:r w:rsidR="0035792A">
        <w:rPr>
          <w:rFonts w:hint="cs"/>
          <w:rtl/>
        </w:rPr>
        <w:t>ً</w:t>
      </w:r>
      <w:r>
        <w:rPr>
          <w:rtl/>
        </w:rPr>
        <w:t xml:space="preserve"> طي</w:t>
      </w:r>
      <w:r w:rsidR="0035792A">
        <w:rPr>
          <w:rFonts w:hint="cs"/>
          <w:rtl/>
        </w:rPr>
        <w:t>ّ</w:t>
      </w:r>
      <w:r>
        <w:rPr>
          <w:rtl/>
        </w:rPr>
        <w:t>با</w:t>
      </w:r>
      <w:r w:rsidR="0035792A">
        <w:rPr>
          <w:rFonts w:hint="cs"/>
          <w:rtl/>
        </w:rPr>
        <w:t>ً</w:t>
      </w:r>
      <w:r>
        <w:rPr>
          <w:rtl/>
        </w:rPr>
        <w:t xml:space="preserve"> </w:t>
      </w:r>
      <w:r w:rsidR="00FD0467">
        <w:rPr>
          <w:rtl/>
        </w:rPr>
        <w:t>[</w:t>
      </w:r>
      <w:r>
        <w:rPr>
          <w:rtl/>
        </w:rPr>
        <w:t xml:space="preserve"> مريئا</w:t>
      </w:r>
      <w:r w:rsidR="0035792A">
        <w:rPr>
          <w:rFonts w:hint="cs"/>
          <w:rtl/>
        </w:rPr>
        <w:t>ً</w:t>
      </w:r>
      <w:r>
        <w:rPr>
          <w:rtl/>
        </w:rPr>
        <w:t xml:space="preserve"> </w:t>
      </w:r>
      <w:r w:rsidR="00FD0467">
        <w:rPr>
          <w:rtl/>
        </w:rPr>
        <w:t>]</w:t>
      </w:r>
      <w:r>
        <w:rPr>
          <w:rtl/>
        </w:rPr>
        <w:t xml:space="preserve"> </w:t>
      </w:r>
      <w:r w:rsidR="002465B3" w:rsidRPr="002465B3">
        <w:rPr>
          <w:rStyle w:val="libFootnotenumChar"/>
          <w:rtl/>
        </w:rPr>
        <w:t>(12)</w:t>
      </w:r>
      <w:r>
        <w:rPr>
          <w:rtl/>
        </w:rPr>
        <w:t xml:space="preserve"> مباركا</w:t>
      </w:r>
      <w:r w:rsidR="0035792A">
        <w:rPr>
          <w:rFonts w:hint="cs"/>
          <w:rtl/>
        </w:rPr>
        <w:t>ً</w:t>
      </w:r>
      <w:r>
        <w:rPr>
          <w:rtl/>
        </w:rPr>
        <w:t>، سلاطحا</w:t>
      </w:r>
      <w:r w:rsidR="0035792A">
        <w:rPr>
          <w:rFonts w:hint="cs"/>
          <w:rtl/>
        </w:rPr>
        <w:t>ً</w:t>
      </w:r>
      <w:r>
        <w:rPr>
          <w:rtl/>
        </w:rPr>
        <w:t xml:space="preserve"> </w:t>
      </w:r>
      <w:r w:rsidR="002465B3" w:rsidRPr="002465B3">
        <w:rPr>
          <w:rStyle w:val="libFootnotenumChar"/>
          <w:rtl/>
        </w:rPr>
        <w:t>(13)</w:t>
      </w:r>
      <w:r>
        <w:rPr>
          <w:rtl/>
        </w:rPr>
        <w:t xml:space="preserve"> بلاطحا، يباطح ال</w:t>
      </w:r>
      <w:r w:rsidR="0035792A">
        <w:rPr>
          <w:rFonts w:hint="cs"/>
          <w:rtl/>
        </w:rPr>
        <w:t>أ</w:t>
      </w:r>
      <w:r>
        <w:rPr>
          <w:rtl/>
        </w:rPr>
        <w:t>باطح مغدودقا</w:t>
      </w:r>
      <w:r w:rsidR="0035792A">
        <w:rPr>
          <w:rFonts w:hint="cs"/>
          <w:rtl/>
        </w:rPr>
        <w:t>ً</w:t>
      </w:r>
      <w:r>
        <w:rPr>
          <w:rtl/>
        </w:rPr>
        <w:t xml:space="preserve"> مطبوبقا</w:t>
      </w:r>
      <w:r w:rsidR="0035792A">
        <w:rPr>
          <w:rFonts w:hint="cs"/>
          <w:rtl/>
        </w:rPr>
        <w:t>ً</w:t>
      </w:r>
      <w:r>
        <w:rPr>
          <w:rtl/>
        </w:rPr>
        <w:t xml:space="preserve"> مغرورقا</w:t>
      </w:r>
      <w:r w:rsidR="0035792A">
        <w:rPr>
          <w:rFonts w:hint="cs"/>
          <w:rtl/>
        </w:rPr>
        <w:t>ً</w:t>
      </w:r>
      <w:r>
        <w:rPr>
          <w:rtl/>
        </w:rPr>
        <w:t>، اسق سهلنا وجبلنا، وبدونا وحضرنا، حتى ترخص به أسعارنا، وتبارك لنا في صاعنا ومد</w:t>
      </w:r>
      <w:r w:rsidR="0035792A">
        <w:rPr>
          <w:rFonts w:hint="cs"/>
          <w:rtl/>
        </w:rPr>
        <w:t>ّ</w:t>
      </w:r>
      <w:r>
        <w:rPr>
          <w:rtl/>
        </w:rPr>
        <w:t>نا، ارنا الرزق موجودا</w:t>
      </w:r>
      <w:r w:rsidR="0035792A">
        <w:rPr>
          <w:rFonts w:hint="cs"/>
          <w:rtl/>
        </w:rPr>
        <w:t>ً</w:t>
      </w:r>
      <w:r>
        <w:rPr>
          <w:rtl/>
        </w:rPr>
        <w:t>، والغلا مفقودا</w:t>
      </w:r>
      <w:r w:rsidR="0035792A">
        <w:rPr>
          <w:rFonts w:hint="cs"/>
          <w:rtl/>
        </w:rPr>
        <w:t>ً</w:t>
      </w:r>
      <w:r>
        <w:rPr>
          <w:rtl/>
        </w:rPr>
        <w:t>، آمين رب</w:t>
      </w:r>
      <w:r w:rsidR="0035792A">
        <w:rPr>
          <w:rFonts w:hint="cs"/>
          <w:rtl/>
        </w:rPr>
        <w:t>ّ</w:t>
      </w:r>
      <w:r>
        <w:rPr>
          <w:rtl/>
        </w:rPr>
        <w:t xml:space="preserve"> العالمين. </w:t>
      </w:r>
    </w:p>
    <w:p w:rsidR="003B0815" w:rsidRDefault="003B0815" w:rsidP="0035792A">
      <w:pPr>
        <w:pStyle w:val="libNormal"/>
        <w:rPr>
          <w:rtl/>
        </w:rPr>
      </w:pPr>
      <w:r>
        <w:rPr>
          <w:rtl/>
        </w:rPr>
        <w:t xml:space="preserve">ثم قال </w:t>
      </w:r>
      <w:r w:rsidR="00FD0467" w:rsidRPr="00FD0467">
        <w:rPr>
          <w:rStyle w:val="libAlaemChar"/>
          <w:rtl/>
        </w:rPr>
        <w:t>عليه‌السلام</w:t>
      </w:r>
      <w:r>
        <w:rPr>
          <w:rtl/>
        </w:rPr>
        <w:t xml:space="preserve"> للحسين </w:t>
      </w:r>
      <w:r w:rsidR="00FD0467" w:rsidRPr="00FD0467">
        <w:rPr>
          <w:rStyle w:val="libAlaemChar"/>
          <w:rtl/>
        </w:rPr>
        <w:t>عليه‌السلام</w:t>
      </w:r>
      <w:r>
        <w:rPr>
          <w:rtl/>
        </w:rPr>
        <w:t xml:space="preserve">: ادع، فقال الحسين </w:t>
      </w:r>
      <w:r w:rsidR="00FD0467" w:rsidRPr="00FD0467">
        <w:rPr>
          <w:rStyle w:val="libAlaemChar"/>
          <w:rtl/>
        </w:rPr>
        <w:t>عليه‌السلام</w:t>
      </w:r>
      <w:r>
        <w:rPr>
          <w:rtl/>
        </w:rPr>
        <w:t xml:space="preserve"> اللهم يا معطي الخيرات من مناهلها، ومنزل الرحمات من معادنها، ومجري البركات على أهلها، منك الغيث المغيث، وأنت الغياث المستغاث، ونحن الخاطئون وأهل الذنوب، وأنت المستغفر الغف</w:t>
      </w:r>
      <w:r w:rsidR="00FD0761">
        <w:rPr>
          <w:rFonts w:hint="cs"/>
          <w:rtl/>
        </w:rPr>
        <w:t>ّ</w:t>
      </w:r>
      <w:r>
        <w:rPr>
          <w:rtl/>
        </w:rPr>
        <w:t>ار، لا إله إلا أنت، اللهم ارسل السماء علينا لحينها مدرارا</w:t>
      </w:r>
      <w:r w:rsidR="00FD0761">
        <w:rPr>
          <w:rFonts w:hint="cs"/>
          <w:rtl/>
        </w:rPr>
        <w:t>ً</w:t>
      </w:r>
      <w:r>
        <w:rPr>
          <w:rtl/>
        </w:rPr>
        <w:t>، واسقنا الغيث واكفا</w:t>
      </w:r>
      <w:r w:rsidR="00FD0761">
        <w:rPr>
          <w:rFonts w:hint="cs"/>
          <w:rtl/>
        </w:rPr>
        <w:t>ً</w:t>
      </w:r>
      <w:r>
        <w:rPr>
          <w:rtl/>
        </w:rPr>
        <w:t xml:space="preserve"> مغزارا</w:t>
      </w:r>
      <w:r w:rsidR="00FD0761">
        <w:rPr>
          <w:rFonts w:hint="cs"/>
          <w:rtl/>
        </w:rPr>
        <w:t>ً</w:t>
      </w:r>
      <w:r>
        <w:rPr>
          <w:rtl/>
        </w:rPr>
        <w:t>، غيثا</w:t>
      </w:r>
      <w:r w:rsidR="00FD0761">
        <w:rPr>
          <w:rFonts w:hint="cs"/>
          <w:rtl/>
        </w:rPr>
        <w:t>ً</w:t>
      </w:r>
      <w:r>
        <w:rPr>
          <w:rtl/>
        </w:rPr>
        <w:t xml:space="preserve"> مغيثا</w:t>
      </w:r>
      <w:r w:rsidR="00FD0761">
        <w:rPr>
          <w:rFonts w:hint="cs"/>
          <w:rtl/>
        </w:rPr>
        <w:t>ً</w:t>
      </w:r>
      <w:r>
        <w:rPr>
          <w:rtl/>
        </w:rPr>
        <w:t>، واسعا</w:t>
      </w:r>
      <w:r w:rsidR="00FD0761">
        <w:rPr>
          <w:rFonts w:hint="cs"/>
          <w:rtl/>
        </w:rPr>
        <w:t>ً</w:t>
      </w:r>
      <w:r>
        <w:rPr>
          <w:rtl/>
        </w:rPr>
        <w:t xml:space="preserve"> مستعا</w:t>
      </w:r>
      <w:r w:rsidR="00FD0761">
        <w:rPr>
          <w:rFonts w:hint="cs"/>
          <w:rtl/>
        </w:rPr>
        <w:t>ً</w:t>
      </w:r>
      <w:r>
        <w:rPr>
          <w:rtl/>
        </w:rPr>
        <w:t>، مهطلا</w:t>
      </w:r>
      <w:r w:rsidR="00FD0761">
        <w:rPr>
          <w:rFonts w:hint="cs"/>
          <w:rtl/>
        </w:rPr>
        <w:t>ً</w:t>
      </w:r>
      <w:r>
        <w:rPr>
          <w:rtl/>
        </w:rPr>
        <w:t xml:space="preserve"> مريا</w:t>
      </w:r>
      <w:r w:rsidR="00FD0761">
        <w:rPr>
          <w:rFonts w:hint="cs"/>
          <w:rtl/>
        </w:rPr>
        <w:t>ً</w:t>
      </w:r>
      <w:r>
        <w:rPr>
          <w:rtl/>
        </w:rPr>
        <w:t xml:space="preserve"> ممرعا</w:t>
      </w:r>
      <w:r w:rsidR="00FD0761">
        <w:rPr>
          <w:rFonts w:hint="cs"/>
          <w:rtl/>
        </w:rPr>
        <w:t>ً</w:t>
      </w:r>
      <w:r>
        <w:rPr>
          <w:rtl/>
        </w:rPr>
        <w:t>، غدقا</w:t>
      </w:r>
      <w:r w:rsidR="00FD0761">
        <w:rPr>
          <w:rFonts w:hint="cs"/>
          <w:rtl/>
        </w:rPr>
        <w:t>ً</w:t>
      </w:r>
      <w:r>
        <w:rPr>
          <w:rtl/>
        </w:rPr>
        <w:t xml:space="preserve"> مغدقا</w:t>
      </w:r>
      <w:r w:rsidR="00FD0761">
        <w:rPr>
          <w:rFonts w:hint="cs"/>
          <w:rtl/>
        </w:rPr>
        <w:t>ً</w:t>
      </w:r>
      <w:r>
        <w:rPr>
          <w:rtl/>
        </w:rPr>
        <w:t>، غيداقا</w:t>
      </w:r>
      <w:r w:rsidR="00FD0761">
        <w:rPr>
          <w:rFonts w:hint="cs"/>
          <w:rtl/>
        </w:rPr>
        <w:t>ً</w:t>
      </w:r>
      <w:r>
        <w:rPr>
          <w:rtl/>
        </w:rPr>
        <w:t xml:space="preserve"> مجلجلا</w:t>
      </w:r>
      <w:r w:rsidR="00FD0761">
        <w:rPr>
          <w:rFonts w:hint="cs"/>
          <w:rtl/>
        </w:rPr>
        <w:t>ً</w:t>
      </w:r>
      <w:r>
        <w:rPr>
          <w:rtl/>
        </w:rPr>
        <w:t xml:space="preserve"> </w:t>
      </w:r>
      <w:r w:rsidR="002465B3" w:rsidRPr="002465B3">
        <w:rPr>
          <w:rStyle w:val="libFootnotenumChar"/>
          <w:rtl/>
        </w:rPr>
        <w:t>(14)</w:t>
      </w:r>
      <w:r>
        <w:rPr>
          <w:rtl/>
        </w:rPr>
        <w:t>، سح</w:t>
      </w:r>
      <w:r w:rsidR="00FD0761">
        <w:rPr>
          <w:rFonts w:hint="cs"/>
          <w:rtl/>
        </w:rPr>
        <w:t>ّ</w:t>
      </w:r>
      <w:r>
        <w:rPr>
          <w:rtl/>
        </w:rPr>
        <w:t>ا</w:t>
      </w:r>
      <w:r w:rsidR="00FD0761">
        <w:rPr>
          <w:rFonts w:hint="cs"/>
          <w:rtl/>
        </w:rPr>
        <w:t>ً</w:t>
      </w:r>
      <w:r>
        <w:rPr>
          <w:rtl/>
        </w:rPr>
        <w:t xml:space="preserve"> </w:t>
      </w:r>
      <w:r w:rsidR="002465B3" w:rsidRPr="002465B3">
        <w:rPr>
          <w:rStyle w:val="libFootnotenumChar"/>
          <w:rtl/>
        </w:rPr>
        <w:t>(15)</w:t>
      </w:r>
      <w:r>
        <w:rPr>
          <w:rtl/>
        </w:rPr>
        <w:t xml:space="preserve"> سحساحا</w:t>
      </w:r>
      <w:r w:rsidR="00FD0761">
        <w:rPr>
          <w:rFonts w:hint="cs"/>
          <w:rtl/>
        </w:rPr>
        <w:t>ً</w:t>
      </w:r>
      <w:r>
        <w:rPr>
          <w:rtl/>
        </w:rPr>
        <w:t xml:space="preserve"> </w:t>
      </w:r>
      <w:r w:rsidR="002465B3" w:rsidRPr="002465B3">
        <w:rPr>
          <w:rStyle w:val="libFootnotenumChar"/>
          <w:rtl/>
        </w:rPr>
        <w:t>(16)</w:t>
      </w:r>
      <w:r>
        <w:rPr>
          <w:rtl/>
        </w:rPr>
        <w:t>، ثجا</w:t>
      </w:r>
      <w:r w:rsidR="00FD0761">
        <w:rPr>
          <w:rFonts w:hint="cs"/>
          <w:rtl/>
        </w:rPr>
        <w:t>ً</w:t>
      </w:r>
      <w:r>
        <w:rPr>
          <w:rtl/>
        </w:rPr>
        <w:t xml:space="preserve"> ثجاجا</w:t>
      </w:r>
      <w:r w:rsidR="00FD0761">
        <w:rPr>
          <w:rFonts w:hint="cs"/>
          <w:rtl/>
        </w:rPr>
        <w:t>ً</w:t>
      </w:r>
      <w:r>
        <w:rPr>
          <w:rtl/>
        </w:rPr>
        <w:t xml:space="preserve"> </w:t>
      </w:r>
      <w:r w:rsidR="002465B3" w:rsidRPr="002465B3">
        <w:rPr>
          <w:rStyle w:val="libFootnotenumChar"/>
          <w:rtl/>
        </w:rPr>
        <w:t>(17)</w:t>
      </w:r>
      <w:r>
        <w:rPr>
          <w:rtl/>
        </w:rPr>
        <w:t>، سائلا</w:t>
      </w:r>
      <w:r w:rsidR="00FD0761">
        <w:rPr>
          <w:rFonts w:hint="cs"/>
          <w:rtl/>
        </w:rPr>
        <w:t>ً</w:t>
      </w:r>
      <w:r>
        <w:rPr>
          <w:rtl/>
        </w:rPr>
        <w:t xml:space="preserve"> مسبلا</w:t>
      </w:r>
      <w:r w:rsidR="00FD0761">
        <w:rPr>
          <w:rFonts w:hint="cs"/>
          <w:rtl/>
        </w:rPr>
        <w:t>ً</w:t>
      </w:r>
      <w:r>
        <w:rPr>
          <w:rtl/>
        </w:rPr>
        <w:t xml:space="preserve"> عام</w:t>
      </w:r>
      <w:r w:rsidR="00FD0761">
        <w:rPr>
          <w:rFonts w:hint="cs"/>
          <w:rtl/>
        </w:rPr>
        <w:t>ّ</w:t>
      </w:r>
      <w:r>
        <w:rPr>
          <w:rtl/>
        </w:rPr>
        <w:t>ا</w:t>
      </w:r>
      <w:r w:rsidR="00FD0761">
        <w:rPr>
          <w:rFonts w:hint="cs"/>
          <w:rtl/>
        </w:rPr>
        <w:t>ً</w:t>
      </w:r>
      <w:r>
        <w:rPr>
          <w:rtl/>
        </w:rPr>
        <w:t>، ودقا</w:t>
      </w:r>
      <w:r w:rsidR="00FD0761">
        <w:rPr>
          <w:rFonts w:hint="cs"/>
          <w:rtl/>
        </w:rPr>
        <w:t>ً</w:t>
      </w:r>
      <w:r>
        <w:rPr>
          <w:rtl/>
        </w:rPr>
        <w:t xml:space="preserve"> </w:t>
      </w:r>
      <w:r w:rsidR="002465B3" w:rsidRPr="002465B3">
        <w:rPr>
          <w:rStyle w:val="libFootnotenumChar"/>
          <w:rtl/>
        </w:rPr>
        <w:t>(18)</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(9)</w:t>
      </w:r>
      <w:r w:rsidR="003B0815">
        <w:rPr>
          <w:rtl/>
        </w:rPr>
        <w:t xml:space="preserve"> في المصدر: بضرب. </w:t>
      </w:r>
    </w:p>
    <w:p w:rsidR="002465B3" w:rsidRDefault="002465B3" w:rsidP="002465B3">
      <w:pPr>
        <w:pStyle w:val="libFootnote"/>
        <w:rPr>
          <w:rtl/>
        </w:rPr>
      </w:pPr>
      <w:r>
        <w:rPr>
          <w:rtl/>
        </w:rPr>
        <w:t>(10)</w:t>
      </w:r>
      <w:r w:rsidR="003B0815">
        <w:rPr>
          <w:rtl/>
        </w:rPr>
        <w:t xml:space="preserve"> الد</w:t>
      </w:r>
      <w:r w:rsidR="00FD0761">
        <w:rPr>
          <w:rFonts w:hint="cs"/>
          <w:rtl/>
        </w:rPr>
        <w:t>َّ</w:t>
      </w:r>
      <w:r w:rsidR="003B0815">
        <w:rPr>
          <w:rtl/>
        </w:rPr>
        <w:t xml:space="preserve">هم: العدد الكثير (لسان العرب - دهم - ج 12 ص 211). </w:t>
      </w:r>
    </w:p>
    <w:p w:rsidR="002465B3" w:rsidRDefault="002465B3" w:rsidP="002465B3">
      <w:pPr>
        <w:pStyle w:val="libFootnote"/>
        <w:rPr>
          <w:rtl/>
        </w:rPr>
      </w:pPr>
      <w:r>
        <w:rPr>
          <w:rtl/>
        </w:rPr>
        <w:t>(11)</w:t>
      </w:r>
      <w:r w:rsidR="003B0815">
        <w:rPr>
          <w:rtl/>
        </w:rPr>
        <w:t xml:space="preserve"> الب</w:t>
      </w:r>
      <w:r w:rsidR="00FD0761">
        <w:rPr>
          <w:rFonts w:hint="cs"/>
          <w:rtl/>
        </w:rPr>
        <w:t>ُ</w:t>
      </w:r>
      <w:r w:rsidR="003B0815">
        <w:rPr>
          <w:rtl/>
        </w:rPr>
        <w:t xml:space="preserve">هم: السود. (لسان العرب - بهم - ج 12 ص 48). </w:t>
      </w:r>
    </w:p>
    <w:p w:rsidR="002465B3" w:rsidRDefault="002465B3" w:rsidP="002465B3">
      <w:pPr>
        <w:pStyle w:val="libFootnote"/>
        <w:rPr>
          <w:rtl/>
        </w:rPr>
      </w:pPr>
      <w:r>
        <w:rPr>
          <w:rtl/>
        </w:rPr>
        <w:t>(12)</w:t>
      </w:r>
      <w:r w:rsidR="003B0815">
        <w:rPr>
          <w:rtl/>
        </w:rPr>
        <w:t xml:space="preserve"> </w:t>
      </w:r>
      <w:r w:rsidR="00876312">
        <w:rPr>
          <w:rtl/>
        </w:rPr>
        <w:t>أثبتناه</w:t>
      </w:r>
      <w:r w:rsidR="003B0815">
        <w:rPr>
          <w:rtl/>
        </w:rPr>
        <w:t xml:space="preserve"> من المصدر. </w:t>
      </w:r>
    </w:p>
    <w:p w:rsidR="002465B3" w:rsidRDefault="002465B3" w:rsidP="00FD0761">
      <w:pPr>
        <w:pStyle w:val="libFootnote"/>
        <w:rPr>
          <w:rtl/>
        </w:rPr>
      </w:pPr>
      <w:r>
        <w:rPr>
          <w:rtl/>
        </w:rPr>
        <w:t>(13)</w:t>
      </w:r>
      <w:r w:rsidR="003B0815">
        <w:rPr>
          <w:rtl/>
        </w:rPr>
        <w:t xml:space="preserve"> الس</w:t>
      </w:r>
      <w:r w:rsidR="00FD0761">
        <w:rPr>
          <w:rFonts w:hint="cs"/>
          <w:rtl/>
        </w:rPr>
        <w:t>ُ</w:t>
      </w:r>
      <w:r w:rsidR="003B0815">
        <w:rPr>
          <w:rtl/>
        </w:rPr>
        <w:t>لاطح: العريض، وانشد: سلاطح يناطح ال</w:t>
      </w:r>
      <w:r w:rsidR="00FD0761">
        <w:rPr>
          <w:rFonts w:hint="cs"/>
          <w:rtl/>
        </w:rPr>
        <w:t>أ</w:t>
      </w:r>
      <w:r w:rsidR="003B0815">
        <w:rPr>
          <w:rtl/>
        </w:rPr>
        <w:t xml:space="preserve">باطحا (لسان العرب - سلطح - ج 2 ص 488). </w:t>
      </w:r>
    </w:p>
    <w:p w:rsidR="00FD0761" w:rsidRDefault="002465B3" w:rsidP="002465B3">
      <w:pPr>
        <w:pStyle w:val="libFootnote"/>
        <w:rPr>
          <w:rtl/>
        </w:rPr>
      </w:pPr>
      <w:r>
        <w:rPr>
          <w:rtl/>
        </w:rPr>
        <w:t>(14)</w:t>
      </w:r>
      <w:r w:rsidR="003B0815">
        <w:rPr>
          <w:rtl/>
        </w:rPr>
        <w:t xml:space="preserve"> المجلجل من السحاب: الذي فيه صوت الرعد (لسان العرب - جلل - ج 11 ص 122). </w:t>
      </w:r>
    </w:p>
    <w:p w:rsidR="002465B3" w:rsidRDefault="003B0815" w:rsidP="00FD0761">
      <w:pPr>
        <w:pStyle w:val="libFootnote"/>
        <w:rPr>
          <w:rtl/>
        </w:rPr>
      </w:pPr>
      <w:r>
        <w:rPr>
          <w:rtl/>
        </w:rPr>
        <w:t>(15) سح المطر سحا</w:t>
      </w:r>
      <w:r w:rsidR="00FD0761">
        <w:rPr>
          <w:rFonts w:hint="cs"/>
          <w:rtl/>
        </w:rPr>
        <w:t>ً</w:t>
      </w:r>
      <w:r>
        <w:rPr>
          <w:rtl/>
        </w:rPr>
        <w:t xml:space="preserve"> </w:t>
      </w:r>
      <w:r w:rsidR="00FD0761">
        <w:rPr>
          <w:rFonts w:hint="cs"/>
          <w:rtl/>
        </w:rPr>
        <w:t>أ</w:t>
      </w:r>
      <w:r>
        <w:rPr>
          <w:rtl/>
        </w:rPr>
        <w:t xml:space="preserve">ي سال من فوق واشتد انصبابه (لسان العرب - سحح - ج 2 ص 476). </w:t>
      </w:r>
    </w:p>
    <w:p w:rsidR="002465B3" w:rsidRDefault="002465B3" w:rsidP="00FD0761">
      <w:pPr>
        <w:pStyle w:val="libFootnote"/>
        <w:rPr>
          <w:rtl/>
        </w:rPr>
      </w:pPr>
      <w:r>
        <w:rPr>
          <w:rtl/>
        </w:rPr>
        <w:t>(16)</w:t>
      </w:r>
      <w:r w:rsidR="003B0815">
        <w:rPr>
          <w:rtl/>
        </w:rPr>
        <w:t xml:space="preserve"> مطر سحساح: شديد سح جدا</w:t>
      </w:r>
      <w:r w:rsidR="00FD0761">
        <w:rPr>
          <w:rFonts w:hint="cs"/>
          <w:rtl/>
        </w:rPr>
        <w:t>ً</w:t>
      </w:r>
      <w:r w:rsidR="003B0815">
        <w:rPr>
          <w:rtl/>
        </w:rPr>
        <w:t xml:space="preserve"> يقشر وجه ال</w:t>
      </w:r>
      <w:r w:rsidR="00FD0761">
        <w:rPr>
          <w:rFonts w:hint="cs"/>
          <w:rtl/>
        </w:rPr>
        <w:t>أ</w:t>
      </w:r>
      <w:r w:rsidR="003B0815">
        <w:rPr>
          <w:rtl/>
        </w:rPr>
        <w:t xml:space="preserve">رض. (لسان العرب - سحسح - ج 2 ص 476). </w:t>
      </w:r>
    </w:p>
    <w:p w:rsidR="002465B3" w:rsidRDefault="002465B3" w:rsidP="00FD0761">
      <w:pPr>
        <w:pStyle w:val="libFootnote"/>
        <w:rPr>
          <w:rtl/>
        </w:rPr>
      </w:pPr>
      <w:r>
        <w:rPr>
          <w:rtl/>
        </w:rPr>
        <w:t>(17)</w:t>
      </w:r>
      <w:r w:rsidR="003B0815">
        <w:rPr>
          <w:rtl/>
        </w:rPr>
        <w:t xml:space="preserve"> الثج</w:t>
      </w:r>
      <w:r w:rsidR="00FD0761">
        <w:rPr>
          <w:rFonts w:hint="cs"/>
          <w:rtl/>
        </w:rPr>
        <w:t>ّ</w:t>
      </w:r>
      <w:r w:rsidR="003B0815">
        <w:rPr>
          <w:rtl/>
        </w:rPr>
        <w:t>: الصب</w:t>
      </w:r>
      <w:r w:rsidR="00FD0761">
        <w:rPr>
          <w:rFonts w:hint="cs"/>
          <w:rtl/>
        </w:rPr>
        <w:t>ّ</w:t>
      </w:r>
      <w:r w:rsidR="003B0815">
        <w:rPr>
          <w:rtl/>
        </w:rPr>
        <w:t xml:space="preserve"> الكثير، مطر ثجاج: شديد ال</w:t>
      </w:r>
      <w:r w:rsidR="00FD0761">
        <w:rPr>
          <w:rFonts w:hint="cs"/>
          <w:rtl/>
        </w:rPr>
        <w:t>إ</w:t>
      </w:r>
      <w:r w:rsidR="003B0815">
        <w:rPr>
          <w:rtl/>
        </w:rPr>
        <w:t>نصباب جدا</w:t>
      </w:r>
      <w:r w:rsidR="00FD0761">
        <w:rPr>
          <w:rFonts w:hint="cs"/>
          <w:rtl/>
        </w:rPr>
        <w:t>ً</w:t>
      </w:r>
      <w:r w:rsidR="003B0815">
        <w:rPr>
          <w:rtl/>
        </w:rPr>
        <w:t xml:space="preserve">. (لسان العرب - ثجج - چ 2 ص 221). </w:t>
      </w:r>
    </w:p>
    <w:p w:rsidR="003B0815" w:rsidRDefault="002465B3" w:rsidP="00FD0761">
      <w:pPr>
        <w:pStyle w:val="libFootnote"/>
        <w:rPr>
          <w:rtl/>
        </w:rPr>
      </w:pPr>
      <w:r>
        <w:rPr>
          <w:rtl/>
        </w:rPr>
        <w:t>(18)</w:t>
      </w:r>
      <w:r w:rsidR="003B0815">
        <w:rPr>
          <w:rtl/>
        </w:rPr>
        <w:t xml:space="preserve"> ودق </w:t>
      </w:r>
      <w:r w:rsidR="00FD0761">
        <w:rPr>
          <w:rFonts w:hint="cs"/>
          <w:rtl/>
        </w:rPr>
        <w:t>أ</w:t>
      </w:r>
      <w:r w:rsidR="003B0815">
        <w:rPr>
          <w:rtl/>
        </w:rPr>
        <w:t xml:space="preserve">ي قطر. (لسان العرب - ودق - ج 10 ص 373). </w:t>
      </w:r>
    </w:p>
    <w:p w:rsidR="00FD0761" w:rsidRDefault="003B0815" w:rsidP="00FD0761">
      <w:pPr>
        <w:pStyle w:val="libNormal0"/>
        <w:rPr>
          <w:rtl/>
        </w:rPr>
      </w:pPr>
      <w:r>
        <w:rPr>
          <w:rtl/>
        </w:rPr>
        <w:br w:type="page"/>
      </w:r>
      <w:r>
        <w:rPr>
          <w:rtl/>
        </w:rPr>
        <w:lastRenderedPageBreak/>
        <w:t>مطفاحا</w:t>
      </w:r>
      <w:r w:rsidR="00FD0761">
        <w:rPr>
          <w:rFonts w:hint="cs"/>
          <w:rtl/>
        </w:rPr>
        <w:t>ً</w:t>
      </w:r>
      <w:r>
        <w:rPr>
          <w:rtl/>
        </w:rPr>
        <w:t xml:space="preserve"> </w:t>
      </w:r>
      <w:r w:rsidR="002465B3" w:rsidRPr="002465B3">
        <w:rPr>
          <w:rStyle w:val="libFootnotenumChar"/>
          <w:rtl/>
        </w:rPr>
        <w:t>(19)</w:t>
      </w:r>
      <w:r>
        <w:rPr>
          <w:rtl/>
        </w:rPr>
        <w:t>، يدفع الودق بالودق دفاعا</w:t>
      </w:r>
      <w:r w:rsidR="00FD0761">
        <w:rPr>
          <w:rFonts w:hint="cs"/>
          <w:rtl/>
        </w:rPr>
        <w:t>ً</w:t>
      </w:r>
      <w:r>
        <w:rPr>
          <w:rtl/>
        </w:rPr>
        <w:t>، ويتلو القطر منه قطرا</w:t>
      </w:r>
      <w:r w:rsidR="00FD0761">
        <w:rPr>
          <w:rFonts w:hint="cs"/>
          <w:rtl/>
        </w:rPr>
        <w:t>ً</w:t>
      </w:r>
      <w:r>
        <w:rPr>
          <w:rtl/>
        </w:rPr>
        <w:t>، غير خل</w:t>
      </w:r>
      <w:r w:rsidR="00FD0761">
        <w:rPr>
          <w:rFonts w:hint="cs"/>
          <w:rtl/>
        </w:rPr>
        <w:t>ّ</w:t>
      </w:r>
      <w:r>
        <w:rPr>
          <w:rtl/>
        </w:rPr>
        <w:t>ب برقه، ولا مكذ</w:t>
      </w:r>
      <w:r w:rsidR="00FD0761">
        <w:rPr>
          <w:rFonts w:hint="cs"/>
          <w:rtl/>
        </w:rPr>
        <w:t>ّ</w:t>
      </w:r>
      <w:r>
        <w:rPr>
          <w:rtl/>
        </w:rPr>
        <w:t>ب رعده، تنعش به الضعيف من عبادك، وتحيي به الميت من بلادك، وتونق به ذرى ال</w:t>
      </w:r>
      <w:r w:rsidR="00FD0761">
        <w:rPr>
          <w:rFonts w:hint="cs"/>
          <w:rtl/>
        </w:rPr>
        <w:t>آ</w:t>
      </w:r>
      <w:r>
        <w:rPr>
          <w:rtl/>
        </w:rPr>
        <w:t>كام من بلادك، وتستحق به علينا من مننك آمين رب</w:t>
      </w:r>
      <w:r w:rsidR="00FD0761">
        <w:rPr>
          <w:rFonts w:hint="cs"/>
          <w:rtl/>
        </w:rPr>
        <w:t>ّ</w:t>
      </w:r>
      <w:r>
        <w:rPr>
          <w:rtl/>
        </w:rPr>
        <w:t xml:space="preserve"> العالمين</w:t>
      </w:r>
      <w:r w:rsidR="00FD0761">
        <w:rPr>
          <w:rFonts w:hint="cs"/>
          <w:rtl/>
        </w:rPr>
        <w:t>.</w:t>
      </w:r>
      <w:r>
        <w:rPr>
          <w:rtl/>
        </w:rPr>
        <w:t xml:space="preserve"> </w:t>
      </w:r>
    </w:p>
    <w:p w:rsidR="00FD0761" w:rsidRDefault="003B0815" w:rsidP="00FD0761">
      <w:pPr>
        <w:pStyle w:val="libNormal"/>
        <w:rPr>
          <w:rtl/>
        </w:rPr>
      </w:pPr>
      <w:r>
        <w:rPr>
          <w:rtl/>
        </w:rPr>
        <w:t>فما فرغ من دعائهما، حتى صب الله تبارك وتعالى عليهم ماء صب</w:t>
      </w:r>
      <w:r w:rsidR="00FD0761">
        <w:rPr>
          <w:rFonts w:hint="cs"/>
          <w:rtl/>
        </w:rPr>
        <w:t>ّ</w:t>
      </w:r>
      <w:r>
        <w:rPr>
          <w:rtl/>
        </w:rPr>
        <w:t>ا</w:t>
      </w:r>
      <w:r w:rsidR="00FD0761">
        <w:rPr>
          <w:rFonts w:hint="cs"/>
          <w:rtl/>
        </w:rPr>
        <w:t>ً</w:t>
      </w:r>
      <w:r>
        <w:rPr>
          <w:rtl/>
        </w:rPr>
        <w:t>، قال: فقيل لسلمان: يا أبا</w:t>
      </w:r>
      <w:r w:rsidR="00152F9D">
        <w:rPr>
          <w:rtl/>
        </w:rPr>
        <w:t>عبدالله</w:t>
      </w:r>
      <w:r>
        <w:rPr>
          <w:rtl/>
        </w:rPr>
        <w:t>، اعلما هذا الدعاء</w:t>
      </w:r>
      <w:r w:rsidR="00D63F21">
        <w:rPr>
          <w:rtl/>
        </w:rPr>
        <w:t>؟</w:t>
      </w:r>
      <w:r>
        <w:rPr>
          <w:rtl/>
        </w:rPr>
        <w:t xml:space="preserve"> فقال: ويحكم أين أنتم من حديث رسول الله </w:t>
      </w:r>
      <w:r w:rsidR="00FD0467" w:rsidRPr="00FD0467">
        <w:rPr>
          <w:rStyle w:val="libAlaemChar"/>
          <w:rtl/>
        </w:rPr>
        <w:t>صلى‌الله‌عليه‌وآله‌</w:t>
      </w:r>
      <w:r>
        <w:rPr>
          <w:rtl/>
        </w:rPr>
        <w:t>، حيث يقول: إن الله أجرى على ألسن أهل بيتي مصابيح الحكمة</w:t>
      </w:r>
      <w:r w:rsidR="00E85503">
        <w:rPr>
          <w:rtl/>
        </w:rPr>
        <w:t xml:space="preserve"> »</w:t>
      </w:r>
      <w:r>
        <w:rPr>
          <w:rtl/>
        </w:rPr>
        <w:t xml:space="preserve">. </w:t>
      </w:r>
    </w:p>
    <w:p w:rsidR="00EE5CBA" w:rsidRDefault="003B0815" w:rsidP="00FD0761">
      <w:pPr>
        <w:pStyle w:val="libNormal"/>
        <w:rPr>
          <w:rtl/>
        </w:rPr>
      </w:pPr>
      <w:r>
        <w:rPr>
          <w:rtl/>
        </w:rPr>
        <w:t xml:space="preserve">ورواه الصدوق في الفقيه </w:t>
      </w:r>
      <w:r w:rsidR="002465B3" w:rsidRPr="002465B3">
        <w:rPr>
          <w:rStyle w:val="libFootnotenumChar"/>
          <w:rtl/>
        </w:rPr>
        <w:t>(20)</w:t>
      </w:r>
      <w:r>
        <w:rPr>
          <w:rtl/>
        </w:rPr>
        <w:t xml:space="preserve"> مرسلا</w:t>
      </w:r>
      <w:r w:rsidR="00FD0761">
        <w:rPr>
          <w:rFonts w:hint="cs"/>
          <w:rtl/>
        </w:rPr>
        <w:t>ً</w:t>
      </w:r>
      <w:r>
        <w:rPr>
          <w:rtl/>
        </w:rPr>
        <w:t xml:space="preserve">، هكذا </w:t>
      </w:r>
      <w:r w:rsidR="00E85503">
        <w:rPr>
          <w:rtl/>
        </w:rPr>
        <w:t xml:space="preserve">« </w:t>
      </w:r>
      <w:r>
        <w:rPr>
          <w:rtl/>
        </w:rPr>
        <w:t>وجاء قوم من أهل الكوفة</w:t>
      </w:r>
      <w:r w:rsidR="00E85503">
        <w:rPr>
          <w:rtl/>
        </w:rPr>
        <w:t xml:space="preserve"> »</w:t>
      </w:r>
      <w:r>
        <w:rPr>
          <w:rtl/>
        </w:rPr>
        <w:t>، إلى آخره، وفيه إشكال، ل</w:t>
      </w:r>
      <w:r w:rsidR="00FD0761">
        <w:rPr>
          <w:rFonts w:hint="cs"/>
          <w:rtl/>
        </w:rPr>
        <w:t>أ</w:t>
      </w:r>
      <w:r>
        <w:rPr>
          <w:rtl/>
        </w:rPr>
        <w:t xml:space="preserve">ن سلمان لم يبق إلى خلافة </w:t>
      </w:r>
      <w:r w:rsidR="00152F9D">
        <w:rPr>
          <w:rtl/>
        </w:rPr>
        <w:t>أميرالمؤمنين</w:t>
      </w:r>
      <w:r>
        <w:rPr>
          <w:rtl/>
        </w:rPr>
        <w:t xml:space="preserve"> </w:t>
      </w:r>
      <w:r w:rsidR="00FD0467" w:rsidRPr="00FD0467">
        <w:rPr>
          <w:rStyle w:val="libAlaemChar"/>
          <w:rtl/>
        </w:rPr>
        <w:t>عليه‌السلام</w:t>
      </w:r>
      <w:r>
        <w:rPr>
          <w:rtl/>
        </w:rPr>
        <w:t xml:space="preserve"> كما أوضحناه في كتاب نفس الرحمن. </w:t>
      </w:r>
    </w:p>
    <w:p w:rsidR="003B0815" w:rsidRDefault="00EE5CBA" w:rsidP="003B0815">
      <w:pPr>
        <w:pStyle w:val="libNormal"/>
        <w:rPr>
          <w:rtl/>
        </w:rPr>
      </w:pPr>
      <w:r>
        <w:rPr>
          <w:rtl/>
        </w:rPr>
        <w:t xml:space="preserve">6751 / 2 - </w:t>
      </w:r>
      <w:r w:rsidR="003B0815">
        <w:rPr>
          <w:rtl/>
        </w:rPr>
        <w:t xml:space="preserve">نهج البلاغة: ومن خطبة له </w:t>
      </w:r>
      <w:r w:rsidR="00FD0467" w:rsidRPr="00FD0467">
        <w:rPr>
          <w:rStyle w:val="libAlaemChar"/>
          <w:rtl/>
        </w:rPr>
        <w:t>عليه‌السلام</w:t>
      </w:r>
      <w:r w:rsidR="003B0815">
        <w:rPr>
          <w:rtl/>
        </w:rPr>
        <w:t xml:space="preserve"> في الاستسقاء: </w:t>
      </w:r>
      <w:r w:rsidR="00E85503">
        <w:rPr>
          <w:rtl/>
        </w:rPr>
        <w:t xml:space="preserve">« </w:t>
      </w:r>
      <w:r w:rsidR="003B0815">
        <w:rPr>
          <w:rtl/>
        </w:rPr>
        <w:t xml:space="preserve">اللهم قد انصاحت جبالنا </w:t>
      </w:r>
      <w:r w:rsidR="002465B3" w:rsidRPr="002465B3">
        <w:rPr>
          <w:rStyle w:val="libFootnotenumChar"/>
          <w:rtl/>
        </w:rPr>
        <w:t>(1)</w:t>
      </w:r>
      <w:r w:rsidR="003B0815">
        <w:rPr>
          <w:rtl/>
        </w:rPr>
        <w:t>، واغبر</w:t>
      </w:r>
      <w:r w:rsidR="00FD0761">
        <w:rPr>
          <w:rFonts w:hint="cs"/>
          <w:rtl/>
        </w:rPr>
        <w:t>ّ</w:t>
      </w:r>
      <w:r w:rsidR="003B0815">
        <w:rPr>
          <w:rtl/>
        </w:rPr>
        <w:t>ت أرضنا، وهامن دواب</w:t>
      </w:r>
      <w:r w:rsidR="00FD0761">
        <w:rPr>
          <w:rFonts w:hint="cs"/>
          <w:rtl/>
        </w:rPr>
        <w:t>ّ</w:t>
      </w:r>
      <w:r w:rsidR="003B0815">
        <w:rPr>
          <w:rtl/>
        </w:rPr>
        <w:t>نا، وتحي</w:t>
      </w:r>
      <w:r w:rsidR="00FD0761">
        <w:rPr>
          <w:rFonts w:hint="cs"/>
          <w:rtl/>
        </w:rPr>
        <w:t>ّ</w:t>
      </w:r>
      <w:r w:rsidR="003B0815">
        <w:rPr>
          <w:rtl/>
        </w:rPr>
        <w:t>رت في مرابضها، وعج</w:t>
      </w:r>
      <w:r w:rsidR="00FD0761">
        <w:rPr>
          <w:rFonts w:hint="cs"/>
          <w:rtl/>
        </w:rPr>
        <w:t>ّ</w:t>
      </w:r>
      <w:r w:rsidR="003B0815">
        <w:rPr>
          <w:rtl/>
        </w:rPr>
        <w:t>ت عجيج الثكالى على أولادها، وملت</w:t>
      </w:r>
    </w:p>
    <w:p w:rsidR="002465B3" w:rsidRDefault="00152F9D" w:rsidP="00152F9D">
      <w:pPr>
        <w:pStyle w:val="libLine"/>
        <w:rPr>
          <w:rtl/>
        </w:rPr>
      </w:pPr>
      <w:r>
        <w:rPr>
          <w:rtl/>
        </w:rPr>
        <w:t>____________________________</w:t>
      </w:r>
    </w:p>
    <w:p w:rsidR="002465B3" w:rsidRDefault="002465B3" w:rsidP="00FD0761">
      <w:pPr>
        <w:pStyle w:val="libFootnote"/>
        <w:rPr>
          <w:rtl/>
        </w:rPr>
      </w:pPr>
      <w:r>
        <w:rPr>
          <w:rtl/>
        </w:rPr>
        <w:t>(19)</w:t>
      </w:r>
      <w:r w:rsidR="003B0815">
        <w:rPr>
          <w:rtl/>
        </w:rPr>
        <w:t xml:space="preserve"> طفح ال</w:t>
      </w:r>
      <w:r w:rsidR="00FD0761">
        <w:rPr>
          <w:rFonts w:hint="cs"/>
          <w:rtl/>
        </w:rPr>
        <w:t>إ</w:t>
      </w:r>
      <w:r w:rsidR="003B0815">
        <w:rPr>
          <w:rtl/>
        </w:rPr>
        <w:t>ناء والنهر.. امتل</w:t>
      </w:r>
      <w:r w:rsidR="00FD0761">
        <w:rPr>
          <w:rFonts w:hint="cs"/>
          <w:rtl/>
        </w:rPr>
        <w:t>أ</w:t>
      </w:r>
      <w:r w:rsidR="003B0815">
        <w:rPr>
          <w:rtl/>
        </w:rPr>
        <w:t xml:space="preserve"> وارتفع حتى يفيض. (لسان العرب - طفح - ج 2 ص 530). </w:t>
      </w:r>
    </w:p>
    <w:p w:rsidR="002465B3" w:rsidRDefault="002465B3" w:rsidP="002465B3">
      <w:pPr>
        <w:pStyle w:val="libFootnote"/>
        <w:rPr>
          <w:rtl/>
        </w:rPr>
      </w:pPr>
      <w:r>
        <w:rPr>
          <w:rtl/>
        </w:rPr>
        <w:t>(20)</w:t>
      </w:r>
      <w:r w:rsidR="003B0815">
        <w:rPr>
          <w:rtl/>
        </w:rPr>
        <w:t xml:space="preserve"> من لا يحضره الفقيه ج 1 ص 338 ح 17. </w:t>
      </w:r>
    </w:p>
    <w:p w:rsidR="002465B3" w:rsidRDefault="002465B3" w:rsidP="002465B3">
      <w:pPr>
        <w:pStyle w:val="libFootnote0"/>
        <w:rPr>
          <w:rtl/>
        </w:rPr>
      </w:pPr>
      <w:r>
        <w:rPr>
          <w:rtl/>
        </w:rPr>
        <w:t>2 -</w:t>
      </w:r>
      <w:r w:rsidR="003B0815">
        <w:rPr>
          <w:rtl/>
        </w:rPr>
        <w:t xml:space="preserve"> نهج البلاغة (</w:t>
      </w:r>
      <w:r w:rsidR="00152F9D">
        <w:rPr>
          <w:rtl/>
        </w:rPr>
        <w:t>محمّد</w:t>
      </w:r>
      <w:r w:rsidR="003B0815">
        <w:rPr>
          <w:rtl/>
        </w:rPr>
        <w:t xml:space="preserve"> عبده) ج 11 ص 224 ح 111، وعنه في البحار ج 91 ص 318 ح 7. </w:t>
      </w:r>
    </w:p>
    <w:p w:rsidR="003B0815" w:rsidRDefault="002465B3" w:rsidP="00FD0761">
      <w:pPr>
        <w:pStyle w:val="libFootnote"/>
        <w:rPr>
          <w:rtl/>
        </w:rPr>
      </w:pPr>
      <w:r>
        <w:rPr>
          <w:rtl/>
        </w:rPr>
        <w:t>(1)</w:t>
      </w:r>
      <w:r w:rsidR="003B0815">
        <w:rPr>
          <w:rtl/>
        </w:rPr>
        <w:t xml:space="preserve"> </w:t>
      </w:r>
      <w:r w:rsidR="00FD0761">
        <w:rPr>
          <w:rFonts w:hint="cs"/>
          <w:rtl/>
        </w:rPr>
        <w:t>إ</w:t>
      </w:r>
      <w:r w:rsidR="003B0815">
        <w:rPr>
          <w:rtl/>
        </w:rPr>
        <w:t>نصاح</w:t>
      </w:r>
      <w:r w:rsidR="00FD0761">
        <w:rPr>
          <w:rFonts w:hint="cs"/>
          <w:rtl/>
        </w:rPr>
        <w:t>ت</w:t>
      </w:r>
      <w:r w:rsidR="003B0815">
        <w:rPr>
          <w:rtl/>
        </w:rPr>
        <w:t xml:space="preserve"> جبالنا: </w:t>
      </w:r>
      <w:r w:rsidR="00FD0761">
        <w:rPr>
          <w:rFonts w:hint="cs"/>
          <w:rtl/>
        </w:rPr>
        <w:t>أ</w:t>
      </w:r>
      <w:r w:rsidR="003B0815">
        <w:rPr>
          <w:rtl/>
        </w:rPr>
        <w:t xml:space="preserve">ي تشققت من المحول.. انصاح النبت إذا جف ويبس (شرح ابن ابي الحديد ج 7 ص 265). </w:t>
      </w:r>
    </w:p>
    <w:p w:rsidR="00FD0761" w:rsidRDefault="003B0815" w:rsidP="00FD0761">
      <w:pPr>
        <w:pStyle w:val="libNormal0"/>
        <w:rPr>
          <w:rtl/>
        </w:rPr>
      </w:pPr>
      <w:r>
        <w:rPr>
          <w:rtl/>
        </w:rPr>
        <w:br w:type="page"/>
      </w:r>
      <w:r>
        <w:rPr>
          <w:rtl/>
        </w:rPr>
        <w:lastRenderedPageBreak/>
        <w:t xml:space="preserve">التردد إلى مراتعها، والحنين إلى مواردها، </w:t>
      </w:r>
      <w:r w:rsidR="00FD0467">
        <w:rPr>
          <w:rtl/>
        </w:rPr>
        <w:t>[</w:t>
      </w:r>
      <w:r>
        <w:rPr>
          <w:rtl/>
        </w:rPr>
        <w:t xml:space="preserve"> اللهم </w:t>
      </w:r>
      <w:r w:rsidR="00FD0467">
        <w:rPr>
          <w:rtl/>
        </w:rPr>
        <w:t>]</w:t>
      </w:r>
      <w:r>
        <w:rPr>
          <w:rtl/>
        </w:rPr>
        <w:t xml:space="preserve"> </w:t>
      </w:r>
      <w:r w:rsidR="002465B3" w:rsidRPr="002465B3">
        <w:rPr>
          <w:rStyle w:val="libFootnotenumChar"/>
          <w:rtl/>
        </w:rPr>
        <w:t>(2)</w:t>
      </w:r>
      <w:r>
        <w:rPr>
          <w:rtl/>
        </w:rPr>
        <w:t xml:space="preserve"> فارحم أنين ال</w:t>
      </w:r>
      <w:r w:rsidR="00FD0761">
        <w:rPr>
          <w:rFonts w:hint="cs"/>
          <w:rtl/>
        </w:rPr>
        <w:t>آ</w:t>
      </w:r>
      <w:r>
        <w:rPr>
          <w:rtl/>
        </w:rPr>
        <w:t xml:space="preserve">نة وحنين الحانة، اللهم فارحم حيرتها في مذاهبها، وأنينها في معالجها </w:t>
      </w:r>
      <w:r w:rsidR="002465B3" w:rsidRPr="002465B3">
        <w:rPr>
          <w:rStyle w:val="libFootnotenumChar"/>
          <w:rtl/>
        </w:rPr>
        <w:t>(3)</w:t>
      </w:r>
      <w:r>
        <w:rPr>
          <w:rtl/>
        </w:rPr>
        <w:t xml:space="preserve">، اللهم خرجنا اليك حين اعتكرت </w:t>
      </w:r>
      <w:r w:rsidR="002465B3" w:rsidRPr="002465B3">
        <w:rPr>
          <w:rStyle w:val="libFootnotenumChar"/>
          <w:rtl/>
        </w:rPr>
        <w:t>(4)</w:t>
      </w:r>
      <w:r>
        <w:rPr>
          <w:rtl/>
        </w:rPr>
        <w:t xml:space="preserve"> علينا حدابير </w:t>
      </w:r>
      <w:r w:rsidR="002465B3" w:rsidRPr="002465B3">
        <w:rPr>
          <w:rStyle w:val="libFootnotenumChar"/>
          <w:rtl/>
        </w:rPr>
        <w:t>(5)</w:t>
      </w:r>
      <w:r>
        <w:rPr>
          <w:rtl/>
        </w:rPr>
        <w:t xml:space="preserve"> السنين، واخلفتنا مخائل </w:t>
      </w:r>
      <w:r w:rsidR="002465B3" w:rsidRPr="002465B3">
        <w:rPr>
          <w:rStyle w:val="libFootnotenumChar"/>
          <w:rtl/>
        </w:rPr>
        <w:t>(6)</w:t>
      </w:r>
      <w:r>
        <w:rPr>
          <w:rtl/>
        </w:rPr>
        <w:t xml:space="preserve"> الجود، فكنت الرجاء للمبتئس والبلاغ للملتمس، ندعوك حين قنط ال</w:t>
      </w:r>
      <w:r w:rsidR="00FD0761">
        <w:rPr>
          <w:rFonts w:hint="cs"/>
          <w:rtl/>
        </w:rPr>
        <w:t>أ</w:t>
      </w:r>
      <w:r>
        <w:rPr>
          <w:rtl/>
        </w:rPr>
        <w:t>نام، ومنع الغمام، وهلك السوام، أن لا تؤاخذنا بأعمالنا، ولا تأخذنا بذنوبنا، وانشر علينا رحمتك، بالسحاب المنبعق، والربيع المغدق، والنبات المونق، سحابا</w:t>
      </w:r>
      <w:r w:rsidR="00FD0761">
        <w:rPr>
          <w:rFonts w:hint="cs"/>
          <w:rtl/>
        </w:rPr>
        <w:t>ً</w:t>
      </w:r>
      <w:r>
        <w:rPr>
          <w:rtl/>
        </w:rPr>
        <w:t xml:space="preserve"> </w:t>
      </w:r>
      <w:r w:rsidR="002465B3" w:rsidRPr="002465B3">
        <w:rPr>
          <w:rStyle w:val="libFootnotenumChar"/>
          <w:rtl/>
        </w:rPr>
        <w:t>(7)</w:t>
      </w:r>
      <w:r>
        <w:rPr>
          <w:rtl/>
        </w:rPr>
        <w:t xml:space="preserve"> وابلا</w:t>
      </w:r>
      <w:r w:rsidR="00FD0761">
        <w:rPr>
          <w:rFonts w:hint="cs"/>
          <w:rtl/>
        </w:rPr>
        <w:t>ً</w:t>
      </w:r>
      <w:r>
        <w:rPr>
          <w:rtl/>
        </w:rPr>
        <w:t>، تحيي به ما قد مات، وترد</w:t>
      </w:r>
      <w:r w:rsidR="00FD0761">
        <w:rPr>
          <w:rFonts w:hint="cs"/>
          <w:rtl/>
        </w:rPr>
        <w:t>ّ</w:t>
      </w:r>
      <w:r>
        <w:rPr>
          <w:rtl/>
        </w:rPr>
        <w:t xml:space="preserve"> به ما قد فات، اللهم سقيا</w:t>
      </w:r>
      <w:r w:rsidR="00FD0761">
        <w:rPr>
          <w:rFonts w:hint="cs"/>
          <w:rtl/>
        </w:rPr>
        <w:t>ً</w:t>
      </w:r>
      <w:r>
        <w:rPr>
          <w:rtl/>
        </w:rPr>
        <w:t xml:space="preserve"> منك محيية مروية، تام</w:t>
      </w:r>
      <w:r w:rsidR="00FD0761">
        <w:rPr>
          <w:rFonts w:hint="cs"/>
          <w:rtl/>
        </w:rPr>
        <w:t>ّ</w:t>
      </w:r>
      <w:r>
        <w:rPr>
          <w:rtl/>
        </w:rPr>
        <w:t xml:space="preserve">ة عامة، طيبة مباركة، هنيئة مريئة </w:t>
      </w:r>
      <w:r w:rsidR="002465B3" w:rsidRPr="002465B3">
        <w:rPr>
          <w:rStyle w:val="libFootnotenumChar"/>
          <w:rtl/>
        </w:rPr>
        <w:t>(8)</w:t>
      </w:r>
      <w:r>
        <w:rPr>
          <w:rtl/>
        </w:rPr>
        <w:t>، زاكيا</w:t>
      </w:r>
      <w:r w:rsidR="00FD0761">
        <w:rPr>
          <w:rFonts w:hint="cs"/>
          <w:rtl/>
        </w:rPr>
        <w:t>ً</w:t>
      </w:r>
      <w:r>
        <w:rPr>
          <w:rtl/>
        </w:rPr>
        <w:t xml:space="preserve"> نبتها، ثامرا</w:t>
      </w:r>
      <w:r w:rsidR="00FD0761">
        <w:rPr>
          <w:rFonts w:hint="cs"/>
          <w:rtl/>
        </w:rPr>
        <w:t>ً</w:t>
      </w:r>
      <w:r>
        <w:rPr>
          <w:rtl/>
        </w:rPr>
        <w:t xml:space="preserve"> فرعها، ناضرا</w:t>
      </w:r>
      <w:r w:rsidR="00FD0761">
        <w:rPr>
          <w:rFonts w:hint="cs"/>
          <w:rtl/>
        </w:rPr>
        <w:t>ً</w:t>
      </w:r>
      <w:r>
        <w:rPr>
          <w:rtl/>
        </w:rPr>
        <w:t xml:space="preserve"> ورقها، تنعش بها الضعيف من عبادك، وتحيي بها الميت من بلادك. </w:t>
      </w:r>
    </w:p>
    <w:p w:rsidR="003B0815" w:rsidRDefault="003B0815" w:rsidP="003B0815">
      <w:pPr>
        <w:pStyle w:val="libNormal"/>
        <w:rPr>
          <w:rtl/>
        </w:rPr>
      </w:pPr>
      <w:r>
        <w:rPr>
          <w:rtl/>
        </w:rPr>
        <w:t>اللهم سقيا</w:t>
      </w:r>
      <w:r w:rsidR="00FD0761">
        <w:rPr>
          <w:rFonts w:hint="cs"/>
          <w:rtl/>
        </w:rPr>
        <w:t>ً</w:t>
      </w:r>
      <w:r>
        <w:rPr>
          <w:rtl/>
        </w:rPr>
        <w:t xml:space="preserve"> منك تعشب بها نجادنا </w:t>
      </w:r>
      <w:r w:rsidR="002465B3" w:rsidRPr="002465B3">
        <w:rPr>
          <w:rStyle w:val="libFootnotenumChar"/>
          <w:rtl/>
        </w:rPr>
        <w:t>(9)</w:t>
      </w:r>
      <w:r>
        <w:rPr>
          <w:rtl/>
        </w:rPr>
        <w:t xml:space="preserve">، وتجري بها وهادنا </w:t>
      </w:r>
      <w:r w:rsidR="002465B3" w:rsidRPr="002465B3">
        <w:rPr>
          <w:rStyle w:val="libFootnotenumChar"/>
          <w:rtl/>
        </w:rPr>
        <w:t>(10)</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(3)</w:t>
      </w:r>
      <w:r w:rsidR="003B0815">
        <w:rPr>
          <w:rtl/>
        </w:rPr>
        <w:t xml:space="preserve"> في المصدر والبحار: موالجها. </w:t>
      </w:r>
    </w:p>
    <w:p w:rsidR="002465B3" w:rsidRDefault="002465B3" w:rsidP="002465B3">
      <w:pPr>
        <w:pStyle w:val="libFootnote"/>
        <w:rPr>
          <w:rtl/>
        </w:rPr>
      </w:pPr>
      <w:r>
        <w:rPr>
          <w:rtl/>
        </w:rPr>
        <w:t>(4)</w:t>
      </w:r>
      <w:r w:rsidR="003B0815">
        <w:rPr>
          <w:rtl/>
        </w:rPr>
        <w:t xml:space="preserve"> اعتكرت: ردف بعضها بعضا</w:t>
      </w:r>
      <w:r w:rsidR="00FD0761">
        <w:rPr>
          <w:rFonts w:hint="cs"/>
          <w:rtl/>
        </w:rPr>
        <w:t>ً</w:t>
      </w:r>
      <w:r w:rsidR="003B0815">
        <w:rPr>
          <w:rtl/>
        </w:rPr>
        <w:t xml:space="preserve"> (ابن ابي الحديد ج 7 ص 265). </w:t>
      </w:r>
    </w:p>
    <w:p w:rsidR="002465B3" w:rsidRDefault="002465B3" w:rsidP="00FD0761">
      <w:pPr>
        <w:pStyle w:val="libFootnote"/>
        <w:rPr>
          <w:rtl/>
        </w:rPr>
      </w:pPr>
      <w:r>
        <w:rPr>
          <w:rtl/>
        </w:rPr>
        <w:t>(5)</w:t>
      </w:r>
      <w:r w:rsidR="003B0815">
        <w:rPr>
          <w:rtl/>
        </w:rPr>
        <w:t xml:space="preserve"> حدابير: جمع حدبار، وهي الناقة التي </w:t>
      </w:r>
      <w:r w:rsidR="00FD0761">
        <w:rPr>
          <w:rFonts w:hint="cs"/>
          <w:rtl/>
        </w:rPr>
        <w:t>أ</w:t>
      </w:r>
      <w:r w:rsidR="003B0815">
        <w:rPr>
          <w:rtl/>
        </w:rPr>
        <w:t xml:space="preserve">ضناها السير فشبه بها السنة التي فشا فيها الجدب. (ابن ابي الحديد ج 7 ص 2 63). </w:t>
      </w:r>
    </w:p>
    <w:p w:rsidR="002465B3" w:rsidRDefault="002465B3" w:rsidP="002465B3">
      <w:pPr>
        <w:pStyle w:val="libFootnote"/>
        <w:rPr>
          <w:rtl/>
        </w:rPr>
      </w:pPr>
      <w:r>
        <w:rPr>
          <w:rtl/>
        </w:rPr>
        <w:t>(6)</w:t>
      </w:r>
      <w:r w:rsidR="003B0815">
        <w:rPr>
          <w:rtl/>
        </w:rPr>
        <w:t xml:space="preserve"> مخائل: جممع مخيلة، وهي السخابة التي تظهر كأنها ماطرة ثم لا تمطر (مصادر نهج البلاغة ج 2 ص 253). </w:t>
      </w:r>
    </w:p>
    <w:p w:rsidR="002465B3" w:rsidRDefault="002465B3" w:rsidP="002465B3">
      <w:pPr>
        <w:pStyle w:val="libFootnote"/>
        <w:rPr>
          <w:rtl/>
        </w:rPr>
      </w:pPr>
      <w:r>
        <w:rPr>
          <w:rtl/>
        </w:rPr>
        <w:t>(7)</w:t>
      </w:r>
      <w:r w:rsidR="003B0815">
        <w:rPr>
          <w:rtl/>
        </w:rPr>
        <w:t xml:space="preserve"> في المصدر والبحار: سح</w:t>
      </w:r>
      <w:r w:rsidR="00FD0761">
        <w:rPr>
          <w:rFonts w:hint="cs"/>
          <w:rtl/>
        </w:rPr>
        <w:t>ّ</w:t>
      </w:r>
      <w:r w:rsidR="003B0815">
        <w:rPr>
          <w:rtl/>
        </w:rPr>
        <w:t>ا</w:t>
      </w:r>
      <w:r w:rsidR="00FD0761">
        <w:rPr>
          <w:rFonts w:hint="cs"/>
          <w:rtl/>
        </w:rPr>
        <w:t>ً</w:t>
      </w:r>
      <w:r w:rsidR="003B0815">
        <w:rPr>
          <w:rtl/>
        </w:rPr>
        <w:t xml:space="preserve">. </w:t>
      </w:r>
    </w:p>
    <w:p w:rsidR="002465B3" w:rsidRDefault="002465B3" w:rsidP="002465B3">
      <w:pPr>
        <w:pStyle w:val="libFootnote"/>
        <w:rPr>
          <w:rtl/>
        </w:rPr>
      </w:pPr>
      <w:r>
        <w:rPr>
          <w:rtl/>
        </w:rPr>
        <w:t>(8)</w:t>
      </w:r>
      <w:r w:rsidR="003B0815">
        <w:rPr>
          <w:rtl/>
        </w:rPr>
        <w:t xml:space="preserve"> في المصدر: مريعة. </w:t>
      </w:r>
    </w:p>
    <w:p w:rsidR="002465B3" w:rsidRDefault="002465B3" w:rsidP="00FD0761">
      <w:pPr>
        <w:pStyle w:val="libFootnote"/>
        <w:rPr>
          <w:rtl/>
        </w:rPr>
      </w:pPr>
      <w:r>
        <w:rPr>
          <w:rtl/>
        </w:rPr>
        <w:t>(9)</w:t>
      </w:r>
      <w:r w:rsidR="003B0815">
        <w:rPr>
          <w:rtl/>
        </w:rPr>
        <w:t xml:space="preserve"> النجاد: جمع نجد، وهو ما ارتفع من ال</w:t>
      </w:r>
      <w:r w:rsidR="00FD0761">
        <w:rPr>
          <w:rFonts w:hint="cs"/>
          <w:rtl/>
        </w:rPr>
        <w:t>أ</w:t>
      </w:r>
      <w:r w:rsidR="003B0815">
        <w:rPr>
          <w:rtl/>
        </w:rPr>
        <w:t xml:space="preserve">رض (شرح ابن ابي الحديد ج 7 ص 266). </w:t>
      </w:r>
    </w:p>
    <w:p w:rsidR="003B0815" w:rsidRDefault="002465B3" w:rsidP="002465B3">
      <w:pPr>
        <w:pStyle w:val="libFootnote"/>
        <w:rPr>
          <w:rtl/>
        </w:rPr>
      </w:pPr>
      <w:r>
        <w:rPr>
          <w:rtl/>
        </w:rPr>
        <w:t>(10)</w:t>
      </w:r>
      <w:r w:rsidR="003B0815">
        <w:rPr>
          <w:rtl/>
        </w:rPr>
        <w:t xml:space="preserve"> الوهاد: جمع وهد، وهو المطمئن منها (ابن ابي الحديد ج 7 ص 266). </w:t>
      </w:r>
    </w:p>
    <w:p w:rsidR="00EE5CBA" w:rsidRDefault="003B0815" w:rsidP="00FD0761">
      <w:pPr>
        <w:pStyle w:val="libNormal0"/>
        <w:rPr>
          <w:rtl/>
        </w:rPr>
      </w:pPr>
      <w:r>
        <w:rPr>
          <w:rtl/>
        </w:rPr>
        <w:br w:type="page"/>
      </w:r>
      <w:r>
        <w:rPr>
          <w:rtl/>
        </w:rPr>
        <w:lastRenderedPageBreak/>
        <w:t xml:space="preserve">وتخصب بها جنابنا </w:t>
      </w:r>
      <w:r w:rsidR="002465B3" w:rsidRPr="002465B3">
        <w:rPr>
          <w:rStyle w:val="libFootnotenumChar"/>
          <w:rtl/>
        </w:rPr>
        <w:t>(11)</w:t>
      </w:r>
      <w:r>
        <w:rPr>
          <w:rtl/>
        </w:rPr>
        <w:t>، وتقبل بها ثمارنا، وتعيش بها مواشينا، وتندى بها أقاصينا، وتستعين بها ضواحينا، من بركاتك الواسعة، وعطاياك الجزيلة، على بري</w:t>
      </w:r>
      <w:r w:rsidR="00FD0761">
        <w:rPr>
          <w:rFonts w:hint="cs"/>
          <w:rtl/>
        </w:rPr>
        <w:t>ّ</w:t>
      </w:r>
      <w:r>
        <w:rPr>
          <w:rtl/>
        </w:rPr>
        <w:t xml:space="preserve">تك المرملة </w:t>
      </w:r>
      <w:r w:rsidR="002465B3" w:rsidRPr="002465B3">
        <w:rPr>
          <w:rStyle w:val="libFootnotenumChar"/>
          <w:rtl/>
        </w:rPr>
        <w:t>(12)</w:t>
      </w:r>
      <w:r>
        <w:rPr>
          <w:rtl/>
        </w:rPr>
        <w:t xml:space="preserve">، ووحشك المهملة، وأنزل علينا سماء مخضلة </w:t>
      </w:r>
      <w:r w:rsidR="002465B3" w:rsidRPr="002465B3">
        <w:rPr>
          <w:rStyle w:val="libFootnotenumChar"/>
          <w:rtl/>
        </w:rPr>
        <w:t>(13)</w:t>
      </w:r>
      <w:r>
        <w:rPr>
          <w:rtl/>
        </w:rPr>
        <w:t>، مدرارا</w:t>
      </w:r>
      <w:r w:rsidR="00FD0761">
        <w:rPr>
          <w:rFonts w:hint="cs"/>
          <w:rtl/>
        </w:rPr>
        <w:t>ً</w:t>
      </w:r>
      <w:r>
        <w:rPr>
          <w:rtl/>
        </w:rPr>
        <w:t xml:space="preserve"> هاطلة، يدافع الودق منها الودق، ويحفز </w:t>
      </w:r>
      <w:r w:rsidR="002465B3" w:rsidRPr="002465B3">
        <w:rPr>
          <w:rStyle w:val="libFootnotenumChar"/>
          <w:rtl/>
        </w:rPr>
        <w:t>(14)</w:t>
      </w:r>
      <w:r>
        <w:rPr>
          <w:rtl/>
        </w:rPr>
        <w:t xml:space="preserve"> القطر منها القطر، غير خل</w:t>
      </w:r>
      <w:r w:rsidR="00FD0761">
        <w:rPr>
          <w:rFonts w:hint="cs"/>
          <w:rtl/>
        </w:rPr>
        <w:t>ّ</w:t>
      </w:r>
      <w:r>
        <w:rPr>
          <w:rtl/>
        </w:rPr>
        <w:t xml:space="preserve">ب برقها، ولا جهام عارضها </w:t>
      </w:r>
      <w:r w:rsidR="002465B3" w:rsidRPr="002465B3">
        <w:rPr>
          <w:rStyle w:val="libFootnotenumChar"/>
          <w:rtl/>
        </w:rPr>
        <w:t>(15)</w:t>
      </w:r>
      <w:r>
        <w:rPr>
          <w:rtl/>
        </w:rPr>
        <w:t xml:space="preserve">، ولا قزع </w:t>
      </w:r>
      <w:r w:rsidR="002465B3" w:rsidRPr="002465B3">
        <w:rPr>
          <w:rStyle w:val="libFootnotenumChar"/>
          <w:rtl/>
        </w:rPr>
        <w:t>(16)</w:t>
      </w:r>
      <w:r>
        <w:rPr>
          <w:rtl/>
        </w:rPr>
        <w:t xml:space="preserve"> ربابها، ولا شفان </w:t>
      </w:r>
      <w:r w:rsidR="002465B3" w:rsidRPr="002465B3">
        <w:rPr>
          <w:rStyle w:val="libFootnotenumChar"/>
          <w:rtl/>
        </w:rPr>
        <w:t>(17)</w:t>
      </w:r>
      <w:r>
        <w:rPr>
          <w:rtl/>
        </w:rPr>
        <w:t xml:space="preserve"> ذهابها </w:t>
      </w:r>
      <w:r w:rsidR="002465B3" w:rsidRPr="002465B3">
        <w:rPr>
          <w:rStyle w:val="libFootnotenumChar"/>
          <w:rtl/>
        </w:rPr>
        <w:t>(18)</w:t>
      </w:r>
      <w:r>
        <w:rPr>
          <w:rtl/>
        </w:rPr>
        <w:t>، حتى يخصب ل</w:t>
      </w:r>
      <w:r w:rsidR="00FD0761">
        <w:rPr>
          <w:rFonts w:hint="cs"/>
          <w:rtl/>
        </w:rPr>
        <w:t>إ</w:t>
      </w:r>
      <w:r>
        <w:rPr>
          <w:rtl/>
        </w:rPr>
        <w:t xml:space="preserve">مراعها المجدبون، ويحيا ببركتها المسنتون </w:t>
      </w:r>
      <w:r w:rsidR="002465B3" w:rsidRPr="002465B3">
        <w:rPr>
          <w:rStyle w:val="libFootnotenumChar"/>
          <w:rtl/>
        </w:rPr>
        <w:t>(19)</w:t>
      </w:r>
      <w:r>
        <w:rPr>
          <w:rtl/>
        </w:rPr>
        <w:t>، فإن</w:t>
      </w:r>
      <w:r w:rsidR="00FD0761">
        <w:rPr>
          <w:rFonts w:hint="cs"/>
          <w:rtl/>
        </w:rPr>
        <w:t>ّ</w:t>
      </w:r>
      <w:r>
        <w:rPr>
          <w:rtl/>
        </w:rPr>
        <w:t>ك تنزل الغيث من بعد ما قنطوا وتنشر رحمتك وأنت الولي الحميد</w:t>
      </w:r>
      <w:r w:rsidR="00E85503">
        <w:rPr>
          <w:rtl/>
        </w:rPr>
        <w:t xml:space="preserve"> »</w:t>
      </w:r>
      <w:r>
        <w:rPr>
          <w:rtl/>
        </w:rPr>
        <w:t xml:space="preserve">. </w:t>
      </w:r>
    </w:p>
    <w:p w:rsidR="003B0815" w:rsidRDefault="00EE5CBA" w:rsidP="00FD0761">
      <w:pPr>
        <w:pStyle w:val="libNormal"/>
        <w:rPr>
          <w:rtl/>
        </w:rPr>
      </w:pPr>
      <w:r>
        <w:rPr>
          <w:rtl/>
        </w:rPr>
        <w:t xml:space="preserve">6752 / 3 - </w:t>
      </w:r>
      <w:r w:rsidR="003B0815">
        <w:rPr>
          <w:rtl/>
        </w:rPr>
        <w:t xml:space="preserve">وفيه: ومن خطبة له </w:t>
      </w:r>
      <w:r w:rsidR="00FD0467" w:rsidRPr="00FD0467">
        <w:rPr>
          <w:rStyle w:val="libAlaemChar"/>
          <w:rtl/>
        </w:rPr>
        <w:t>عليه‌السلام</w:t>
      </w:r>
      <w:r w:rsidR="003B0815">
        <w:rPr>
          <w:rtl/>
        </w:rPr>
        <w:t xml:space="preserve"> في الاستسقاء: </w:t>
      </w:r>
      <w:r w:rsidR="00E85503">
        <w:rPr>
          <w:rtl/>
        </w:rPr>
        <w:t xml:space="preserve">« </w:t>
      </w:r>
      <w:r w:rsidR="003B0815">
        <w:rPr>
          <w:rtl/>
        </w:rPr>
        <w:t>ألا وإن</w:t>
      </w:r>
      <w:r w:rsidR="00FD0761">
        <w:rPr>
          <w:rFonts w:hint="cs"/>
          <w:rtl/>
        </w:rPr>
        <w:t>ّ</w:t>
      </w:r>
      <w:r w:rsidR="003B0815">
        <w:rPr>
          <w:rtl/>
        </w:rPr>
        <w:t xml:space="preserve"> ال</w:t>
      </w:r>
      <w:r w:rsidR="00FD0761">
        <w:rPr>
          <w:rFonts w:hint="cs"/>
          <w:rtl/>
        </w:rPr>
        <w:t>أ</w:t>
      </w:r>
      <w:r w:rsidR="003B0815">
        <w:rPr>
          <w:rtl/>
        </w:rPr>
        <w:t>رض التي تحملكم، والسماء التي تظلكم، مطيعتان لربكم، وما أصبحتا تجودان لكم ببركتهما، توج</w:t>
      </w:r>
      <w:r w:rsidR="00FD0761">
        <w:rPr>
          <w:rFonts w:hint="cs"/>
          <w:rtl/>
        </w:rPr>
        <w:t>ّ</w:t>
      </w:r>
      <w:r w:rsidR="003B0815">
        <w:rPr>
          <w:rtl/>
        </w:rPr>
        <w:t>عا لكم، ولا زلفة إليكم، ولا لخير ترجوانه منكم، ولكن أ</w:t>
      </w:r>
      <w:r w:rsidR="00FD0761">
        <w:rPr>
          <w:rFonts w:hint="cs"/>
          <w:rtl/>
        </w:rPr>
        <w:t>ُ</w:t>
      </w:r>
      <w:r w:rsidR="003B0815">
        <w:rPr>
          <w:rtl/>
        </w:rPr>
        <w:t>مرتا بمنافعكم فأطاعتا، وأ</w:t>
      </w:r>
      <w:r w:rsidR="00FD0761">
        <w:rPr>
          <w:rFonts w:hint="cs"/>
          <w:rtl/>
        </w:rPr>
        <w:t>ُ</w:t>
      </w:r>
      <w:r w:rsidR="003B0815">
        <w:rPr>
          <w:rtl/>
        </w:rPr>
        <w:t>قيمتا على حدود مصالحكم فقامتا، إن الله يبتلي عباده عند ال</w:t>
      </w:r>
      <w:r w:rsidR="00FD0761">
        <w:rPr>
          <w:rFonts w:hint="cs"/>
          <w:rtl/>
        </w:rPr>
        <w:t>أ</w:t>
      </w:r>
      <w:r w:rsidR="003B0815">
        <w:rPr>
          <w:rtl/>
        </w:rPr>
        <w:t>عمال السيئة، بنقص الثمرات، وحبس البركات، وإغلاق خزائن الخيرات، ليتوب تائب، ويقلع مقلع، ويتذكر متذكر، ويزدجر مزدجر، وقد جعل الله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(11)</w:t>
      </w:r>
      <w:r w:rsidR="003B0815">
        <w:rPr>
          <w:rtl/>
        </w:rPr>
        <w:t xml:space="preserve"> الجناب: الناحية. </w:t>
      </w:r>
    </w:p>
    <w:p w:rsidR="002465B3" w:rsidRDefault="002465B3" w:rsidP="002465B3">
      <w:pPr>
        <w:pStyle w:val="libFootnote"/>
        <w:rPr>
          <w:rtl/>
        </w:rPr>
      </w:pPr>
      <w:r>
        <w:rPr>
          <w:rtl/>
        </w:rPr>
        <w:t>(12)</w:t>
      </w:r>
      <w:r w:rsidR="003B0815">
        <w:rPr>
          <w:rtl/>
        </w:rPr>
        <w:t xml:space="preserve"> المرملة: الفقيرة. </w:t>
      </w:r>
    </w:p>
    <w:p w:rsidR="002465B3" w:rsidRDefault="002465B3" w:rsidP="002465B3">
      <w:pPr>
        <w:pStyle w:val="libFootnote"/>
        <w:rPr>
          <w:rtl/>
        </w:rPr>
      </w:pPr>
      <w:r>
        <w:rPr>
          <w:rtl/>
        </w:rPr>
        <w:t>(13)</w:t>
      </w:r>
      <w:r w:rsidR="003B0815">
        <w:rPr>
          <w:rtl/>
        </w:rPr>
        <w:t xml:space="preserve"> مخضلة: م</w:t>
      </w:r>
      <w:r w:rsidR="00FD0761">
        <w:rPr>
          <w:rFonts w:hint="cs"/>
          <w:rtl/>
        </w:rPr>
        <w:t>ُ</w:t>
      </w:r>
      <w:r w:rsidR="003B0815">
        <w:rPr>
          <w:rtl/>
        </w:rPr>
        <w:t>ب</w:t>
      </w:r>
      <w:r w:rsidR="00FD0761">
        <w:rPr>
          <w:rFonts w:hint="cs"/>
          <w:rtl/>
        </w:rPr>
        <w:t>َ</w:t>
      </w:r>
      <w:r w:rsidR="003B0815">
        <w:rPr>
          <w:rtl/>
        </w:rPr>
        <w:t>ل</w:t>
      </w:r>
      <w:r w:rsidR="00FD0761">
        <w:rPr>
          <w:rFonts w:hint="cs"/>
          <w:rtl/>
        </w:rPr>
        <w:t>َّ</w:t>
      </w:r>
      <w:r w:rsidR="003B0815">
        <w:rPr>
          <w:rtl/>
        </w:rPr>
        <w:t xml:space="preserve">لة. </w:t>
      </w:r>
    </w:p>
    <w:p w:rsidR="002465B3" w:rsidRDefault="002465B3" w:rsidP="002465B3">
      <w:pPr>
        <w:pStyle w:val="libFootnote"/>
        <w:rPr>
          <w:rtl/>
        </w:rPr>
      </w:pPr>
      <w:r>
        <w:rPr>
          <w:rtl/>
        </w:rPr>
        <w:t>(14)</w:t>
      </w:r>
      <w:r w:rsidR="003B0815">
        <w:rPr>
          <w:rtl/>
        </w:rPr>
        <w:t xml:space="preserve"> يحفز: يدفع. </w:t>
      </w:r>
    </w:p>
    <w:p w:rsidR="002465B3" w:rsidRDefault="002465B3" w:rsidP="002465B3">
      <w:pPr>
        <w:pStyle w:val="libFootnote"/>
        <w:rPr>
          <w:rtl/>
        </w:rPr>
      </w:pPr>
      <w:r>
        <w:rPr>
          <w:rtl/>
        </w:rPr>
        <w:t>(15)</w:t>
      </w:r>
      <w:r w:rsidR="003B0815">
        <w:rPr>
          <w:rtl/>
        </w:rPr>
        <w:t xml:space="preserve"> العارض: السحاب، وجهام: لا ماء فيه. </w:t>
      </w:r>
    </w:p>
    <w:p w:rsidR="002465B3" w:rsidRDefault="002465B3" w:rsidP="002465B3">
      <w:pPr>
        <w:pStyle w:val="libFootnote"/>
        <w:rPr>
          <w:rtl/>
        </w:rPr>
      </w:pPr>
      <w:r>
        <w:rPr>
          <w:rtl/>
        </w:rPr>
        <w:t>(16)</w:t>
      </w:r>
      <w:r w:rsidR="003B0815">
        <w:rPr>
          <w:rtl/>
        </w:rPr>
        <w:t xml:space="preserve"> القزع: القطع الصغار المتفرقة من السحاب. </w:t>
      </w:r>
    </w:p>
    <w:p w:rsidR="002465B3" w:rsidRDefault="002465B3" w:rsidP="002465B3">
      <w:pPr>
        <w:pStyle w:val="libFootnote"/>
        <w:rPr>
          <w:rtl/>
        </w:rPr>
      </w:pPr>
      <w:r>
        <w:rPr>
          <w:rtl/>
        </w:rPr>
        <w:t>(17)</w:t>
      </w:r>
      <w:r w:rsidR="003B0815">
        <w:rPr>
          <w:rtl/>
        </w:rPr>
        <w:t xml:space="preserve"> الشفان: الريح الباردة. </w:t>
      </w:r>
    </w:p>
    <w:p w:rsidR="002465B3" w:rsidRDefault="002465B3" w:rsidP="00FD0761">
      <w:pPr>
        <w:pStyle w:val="libFootnote"/>
        <w:rPr>
          <w:rtl/>
        </w:rPr>
      </w:pPr>
      <w:r>
        <w:rPr>
          <w:rtl/>
        </w:rPr>
        <w:t>(18)</w:t>
      </w:r>
      <w:r w:rsidR="003B0815">
        <w:rPr>
          <w:rtl/>
        </w:rPr>
        <w:t xml:space="preserve"> الذهاب: ال</w:t>
      </w:r>
      <w:r w:rsidR="00FD0761">
        <w:rPr>
          <w:rFonts w:hint="cs"/>
          <w:rtl/>
        </w:rPr>
        <w:t>أ</w:t>
      </w:r>
      <w:r w:rsidR="003B0815">
        <w:rPr>
          <w:rtl/>
        </w:rPr>
        <w:t xml:space="preserve">مطار اللينة. </w:t>
      </w:r>
    </w:p>
    <w:p w:rsidR="002465B3" w:rsidRDefault="002465B3" w:rsidP="00FD0761">
      <w:pPr>
        <w:pStyle w:val="libFootnote"/>
        <w:rPr>
          <w:rtl/>
        </w:rPr>
      </w:pPr>
      <w:r>
        <w:rPr>
          <w:rtl/>
        </w:rPr>
        <w:t>(19)</w:t>
      </w:r>
      <w:r w:rsidR="003B0815">
        <w:rPr>
          <w:rtl/>
        </w:rPr>
        <w:t xml:space="preserve"> المسنتون: من </w:t>
      </w:r>
      <w:r w:rsidR="00FD0761">
        <w:rPr>
          <w:rFonts w:hint="cs"/>
          <w:rtl/>
        </w:rPr>
        <w:t>أ</w:t>
      </w:r>
      <w:r w:rsidR="003B0815">
        <w:rPr>
          <w:rtl/>
        </w:rPr>
        <w:t>صابتهم الس</w:t>
      </w:r>
      <w:r w:rsidR="00FD0761">
        <w:rPr>
          <w:rFonts w:hint="cs"/>
          <w:rtl/>
        </w:rPr>
        <w:t>َّ</w:t>
      </w:r>
      <w:r w:rsidR="003B0815">
        <w:rPr>
          <w:rtl/>
        </w:rPr>
        <w:t>ن</w:t>
      </w:r>
      <w:r w:rsidR="00FD0761">
        <w:rPr>
          <w:rFonts w:hint="cs"/>
          <w:rtl/>
        </w:rPr>
        <w:t>َ</w:t>
      </w:r>
      <w:r w:rsidR="003B0815">
        <w:rPr>
          <w:rtl/>
        </w:rPr>
        <w:t xml:space="preserve">ة، وهي القحط. </w:t>
      </w:r>
    </w:p>
    <w:p w:rsidR="003B0815" w:rsidRDefault="002465B3" w:rsidP="002465B3">
      <w:pPr>
        <w:pStyle w:val="libFootnote0"/>
        <w:rPr>
          <w:rtl/>
        </w:rPr>
      </w:pPr>
      <w:r>
        <w:rPr>
          <w:rtl/>
        </w:rPr>
        <w:t>3 -</w:t>
      </w:r>
      <w:r w:rsidR="003B0815">
        <w:rPr>
          <w:rtl/>
        </w:rPr>
        <w:t xml:space="preserve"> نهج البلاغة ج 2 ص 34 ح 139، وعنه في البحار ج 91 ص 312 ح 3. </w:t>
      </w:r>
    </w:p>
    <w:p w:rsidR="00FD0761" w:rsidRDefault="003B0815" w:rsidP="00FD0761">
      <w:pPr>
        <w:pStyle w:val="libNormal0"/>
        <w:rPr>
          <w:rtl/>
        </w:rPr>
      </w:pPr>
      <w:r>
        <w:rPr>
          <w:rtl/>
        </w:rPr>
        <w:br w:type="page"/>
      </w:r>
      <w:r>
        <w:rPr>
          <w:rtl/>
        </w:rPr>
        <w:lastRenderedPageBreak/>
        <w:t>سبحانه ال</w:t>
      </w:r>
      <w:r w:rsidR="00FD0761">
        <w:rPr>
          <w:rFonts w:hint="cs"/>
          <w:rtl/>
        </w:rPr>
        <w:t>إ</w:t>
      </w:r>
      <w:r>
        <w:rPr>
          <w:rtl/>
        </w:rPr>
        <w:t>ستغفار سببا</w:t>
      </w:r>
      <w:r w:rsidR="00FD0761">
        <w:rPr>
          <w:rFonts w:hint="cs"/>
          <w:rtl/>
        </w:rPr>
        <w:t>ً</w:t>
      </w:r>
      <w:r>
        <w:rPr>
          <w:rtl/>
        </w:rPr>
        <w:t xml:space="preserve"> لدرور الرزق ورحمة الخلق، فقال: </w:t>
      </w:r>
      <w:r w:rsidR="00FD0761" w:rsidRPr="003879B0">
        <w:rPr>
          <w:rStyle w:val="libAlaemChar"/>
          <w:rFonts w:hint="cs"/>
          <w:rtl/>
        </w:rPr>
        <w:t>(</w:t>
      </w:r>
      <w:r w:rsidR="00FD0761">
        <w:rPr>
          <w:rFonts w:hint="cs"/>
          <w:rtl/>
        </w:rPr>
        <w:t xml:space="preserve"> </w:t>
      </w:r>
      <w:r w:rsidR="00FD0761" w:rsidRPr="003879B0">
        <w:rPr>
          <w:rStyle w:val="libAieChar"/>
          <w:rtl/>
        </w:rPr>
        <w:t>اسْتَغْفِرُوا رَبَّكُمْ إِنَّهُ كَانَ غَفَّارًا</w:t>
      </w:r>
      <w:r w:rsidR="00FD0761" w:rsidRPr="003879B0">
        <w:rPr>
          <w:rStyle w:val="libAieChar"/>
          <w:rFonts w:hint="cs"/>
          <w:rtl/>
        </w:rPr>
        <w:t>،</w:t>
      </w:r>
      <w:r w:rsidR="00FD0761" w:rsidRPr="003879B0">
        <w:rPr>
          <w:rStyle w:val="libAieChar"/>
          <w:rtl/>
        </w:rPr>
        <w:t xml:space="preserve"> يُرْسِلِ ا</w:t>
      </w:r>
      <w:r w:rsidR="00FD0761">
        <w:rPr>
          <w:rStyle w:val="libAieChar"/>
          <w:rtl/>
        </w:rPr>
        <w:t>لسَّمَاءَ عَلَيْكُم مِّدْرَارًا</w:t>
      </w:r>
      <w:r w:rsidR="00FD0761">
        <w:rPr>
          <w:rStyle w:val="libAieChar"/>
          <w:rFonts w:hint="cs"/>
          <w:rtl/>
        </w:rPr>
        <w:t>،</w:t>
      </w:r>
      <w:r w:rsidR="00FD0761" w:rsidRPr="003879B0">
        <w:rPr>
          <w:rStyle w:val="libAieChar"/>
          <w:rtl/>
        </w:rPr>
        <w:t xml:space="preserve"> وَيُمْدِدْكُم بِأَمْوَالٍ وَبَنِينَ </w:t>
      </w:r>
      <w:r w:rsidR="00FD0761" w:rsidRPr="003879B0">
        <w:rPr>
          <w:rStyle w:val="libAlaemChar"/>
          <w:rFonts w:hint="cs"/>
          <w:rtl/>
        </w:rPr>
        <w:t>)</w:t>
      </w:r>
      <w:r w:rsidR="00FD0761">
        <w:rPr>
          <w:rFonts w:hint="cs"/>
          <w:rtl/>
        </w:rPr>
        <w:t xml:space="preserve"> </w:t>
      </w:r>
      <w:r w:rsidR="00FD0761" w:rsidRPr="00FD0761">
        <w:rPr>
          <w:rStyle w:val="libFootnotenumChar"/>
          <w:rFonts w:hint="cs"/>
          <w:rtl/>
        </w:rPr>
        <w:t>(1)</w:t>
      </w:r>
      <w:r>
        <w:rPr>
          <w:rtl/>
        </w:rPr>
        <w:t xml:space="preserve">. </w:t>
      </w:r>
    </w:p>
    <w:p w:rsidR="003B0815" w:rsidRDefault="003B0815" w:rsidP="00FD0761">
      <w:pPr>
        <w:pStyle w:val="libNormal"/>
        <w:rPr>
          <w:rtl/>
        </w:rPr>
      </w:pPr>
      <w:r>
        <w:rPr>
          <w:rtl/>
        </w:rPr>
        <w:t>فرحم الله امرء استقبل توبته، واستقال خطيئته، وبادر مني</w:t>
      </w:r>
      <w:r w:rsidR="00FD0761">
        <w:rPr>
          <w:rFonts w:hint="cs"/>
          <w:rtl/>
        </w:rPr>
        <w:t>ّ</w:t>
      </w:r>
      <w:r>
        <w:rPr>
          <w:rtl/>
        </w:rPr>
        <w:t>ته، اللهم إن</w:t>
      </w:r>
      <w:r w:rsidR="00FD0761">
        <w:rPr>
          <w:rFonts w:hint="cs"/>
          <w:rtl/>
        </w:rPr>
        <w:t>ّ</w:t>
      </w:r>
      <w:r>
        <w:rPr>
          <w:rtl/>
        </w:rPr>
        <w:t>ا خرجنا إليك من تحت ال</w:t>
      </w:r>
      <w:r w:rsidR="00FD0761">
        <w:rPr>
          <w:rFonts w:hint="cs"/>
          <w:rtl/>
        </w:rPr>
        <w:t>أ</w:t>
      </w:r>
      <w:r>
        <w:rPr>
          <w:rtl/>
        </w:rPr>
        <w:t>ستار وال</w:t>
      </w:r>
      <w:r w:rsidR="00FD0761">
        <w:rPr>
          <w:rFonts w:hint="cs"/>
          <w:rtl/>
        </w:rPr>
        <w:t>أ</w:t>
      </w:r>
      <w:r>
        <w:rPr>
          <w:rtl/>
        </w:rPr>
        <w:t>كنان، وبعد عجيج البهائم والولدان، راغبين في رحمتك، وراجين فضل نعمتك، وخائفين عذابك ونقمتك، اللهم فاسقنا غيثك ولا تجعلنا من القانطين، ولا تهلكنا بالسنين، ولا تؤاخذنا بما فعل السفهاء منا، يا أرحم الراحمين، اللهم إنا خرجنا إليك، نشكو إليك ما لا يخفى عليك، حين ألجأتنا المضائق الوعرة، وأجاءتنا المقاحط المجدبة، وأعيتنا المطالب المتعسرة، وتلاحمت علينا الفتن المستصعبة، الله إنا نسألك، أن لا تردنا خائبين، ولا تقلبنا واجمين، ولا تخاطبنا بذنوبنا، ولا تقايسنا بأعمالنا، اللهم انشر علينا غيثك وبركتك، ورزقك ورحمتك، واسقنا سقيا</w:t>
      </w:r>
      <w:r w:rsidR="00FD0761">
        <w:rPr>
          <w:rFonts w:hint="cs"/>
          <w:rtl/>
        </w:rPr>
        <w:t>ً</w:t>
      </w:r>
      <w:r>
        <w:rPr>
          <w:rtl/>
        </w:rPr>
        <w:t xml:space="preserve"> ناقعة </w:t>
      </w:r>
      <w:r w:rsidR="002465B3" w:rsidRPr="002465B3">
        <w:rPr>
          <w:rStyle w:val="libFootnotenumChar"/>
          <w:rtl/>
        </w:rPr>
        <w:t>(2)</w:t>
      </w:r>
      <w:r>
        <w:rPr>
          <w:rtl/>
        </w:rPr>
        <w:t xml:space="preserve">، مروية معشبة، تنبت بها ما قد فات، وتحيي بها ما قد مات، ناقعة </w:t>
      </w:r>
      <w:r w:rsidR="002465B3" w:rsidRPr="002465B3">
        <w:rPr>
          <w:rStyle w:val="libFootnotenumChar"/>
          <w:rtl/>
        </w:rPr>
        <w:t>(3)</w:t>
      </w:r>
      <w:r>
        <w:rPr>
          <w:rtl/>
        </w:rPr>
        <w:t xml:space="preserve"> الحيا </w:t>
      </w:r>
      <w:r w:rsidR="002465B3" w:rsidRPr="002465B3">
        <w:rPr>
          <w:rStyle w:val="libFootnotenumChar"/>
          <w:rtl/>
        </w:rPr>
        <w:t>(3)</w:t>
      </w:r>
      <w:r>
        <w:rPr>
          <w:rtl/>
        </w:rPr>
        <w:t xml:space="preserve">، كثيرة المجتنى، تروي بها القيعان </w:t>
      </w:r>
      <w:r w:rsidR="002465B3" w:rsidRPr="002465B3">
        <w:rPr>
          <w:rStyle w:val="libFootnotenumChar"/>
          <w:rtl/>
        </w:rPr>
        <w:t>(5)</w:t>
      </w:r>
      <w:r>
        <w:rPr>
          <w:rtl/>
        </w:rPr>
        <w:t xml:space="preserve">، وتسيل بها البطنان </w:t>
      </w:r>
      <w:r w:rsidR="002465B3" w:rsidRPr="002465B3">
        <w:rPr>
          <w:rStyle w:val="libFootnotenumChar"/>
          <w:rtl/>
        </w:rPr>
        <w:t>(6)</w:t>
      </w:r>
      <w:r>
        <w:rPr>
          <w:rtl/>
        </w:rPr>
        <w:t>، وتستورق ال</w:t>
      </w:r>
      <w:r w:rsidR="00FD0761">
        <w:rPr>
          <w:rFonts w:hint="cs"/>
          <w:rtl/>
        </w:rPr>
        <w:t>أ</w:t>
      </w:r>
      <w:r>
        <w:rPr>
          <w:rtl/>
        </w:rPr>
        <w:t>شجار، وترخص الاسعار، إن</w:t>
      </w:r>
      <w:r w:rsidR="00FD0761">
        <w:rPr>
          <w:rFonts w:hint="cs"/>
          <w:rtl/>
        </w:rPr>
        <w:t>ّ</w:t>
      </w:r>
      <w:r>
        <w:rPr>
          <w:rtl/>
        </w:rPr>
        <w:t>ك على ما تشاء قدير</w:t>
      </w:r>
      <w:r w:rsidR="00E85503">
        <w:rPr>
          <w:rtl/>
        </w:rPr>
        <w:t xml:space="preserve"> »</w:t>
      </w:r>
      <w:r>
        <w:rPr>
          <w:rtl/>
        </w:rPr>
        <w:t>.</w:t>
      </w:r>
    </w:p>
    <w:p w:rsidR="002465B3" w:rsidRDefault="00152F9D" w:rsidP="00152F9D">
      <w:pPr>
        <w:pStyle w:val="libLine"/>
        <w:rPr>
          <w:rtl/>
        </w:rPr>
      </w:pPr>
      <w:r>
        <w:rPr>
          <w:rtl/>
        </w:rPr>
        <w:t>____________________________</w:t>
      </w:r>
    </w:p>
    <w:p w:rsidR="00FD0761" w:rsidRDefault="002465B3" w:rsidP="00FD0761">
      <w:pPr>
        <w:pStyle w:val="libFootnote"/>
        <w:rPr>
          <w:rtl/>
        </w:rPr>
      </w:pPr>
      <w:r>
        <w:rPr>
          <w:rtl/>
        </w:rPr>
        <w:t>(1)</w:t>
      </w:r>
      <w:r w:rsidR="003B0815">
        <w:rPr>
          <w:rtl/>
        </w:rPr>
        <w:t xml:space="preserve"> نوح 71: </w:t>
      </w:r>
      <w:r>
        <w:rPr>
          <w:rtl/>
        </w:rPr>
        <w:t>10 -</w:t>
      </w:r>
      <w:r w:rsidR="003B0815">
        <w:rPr>
          <w:rtl/>
        </w:rPr>
        <w:t xml:space="preserve"> 12. </w:t>
      </w:r>
    </w:p>
    <w:p w:rsidR="002465B3" w:rsidRDefault="003B0815" w:rsidP="00FD0761">
      <w:pPr>
        <w:pStyle w:val="libFootnote"/>
        <w:rPr>
          <w:rtl/>
        </w:rPr>
      </w:pPr>
      <w:r>
        <w:rPr>
          <w:rtl/>
        </w:rPr>
        <w:t xml:space="preserve">(2 و 3) وفيهما: نافعة. </w:t>
      </w:r>
    </w:p>
    <w:p w:rsidR="002465B3" w:rsidRDefault="002465B3" w:rsidP="002465B3">
      <w:pPr>
        <w:pStyle w:val="libFootnote"/>
        <w:rPr>
          <w:rtl/>
        </w:rPr>
      </w:pPr>
      <w:r>
        <w:rPr>
          <w:rtl/>
        </w:rPr>
        <w:t>(4)</w:t>
      </w:r>
      <w:r w:rsidR="003B0815">
        <w:rPr>
          <w:rtl/>
        </w:rPr>
        <w:t xml:space="preserve"> الحيا: الخصب والمطر. </w:t>
      </w:r>
    </w:p>
    <w:p w:rsidR="002465B3" w:rsidRDefault="002465B3" w:rsidP="00FD0761">
      <w:pPr>
        <w:pStyle w:val="libFootnote"/>
        <w:rPr>
          <w:rtl/>
        </w:rPr>
      </w:pPr>
      <w:r>
        <w:rPr>
          <w:rtl/>
        </w:rPr>
        <w:t>(5)</w:t>
      </w:r>
      <w:r w:rsidR="003B0815">
        <w:rPr>
          <w:rtl/>
        </w:rPr>
        <w:t xml:space="preserve"> القيعان: جمع قاع، وهو ال</w:t>
      </w:r>
      <w:r w:rsidR="00FD0761">
        <w:rPr>
          <w:rFonts w:hint="cs"/>
          <w:rtl/>
        </w:rPr>
        <w:t>أ</w:t>
      </w:r>
      <w:r w:rsidR="003B0815">
        <w:rPr>
          <w:rtl/>
        </w:rPr>
        <w:t xml:space="preserve">رض السهلة المطمئنة قد انفرجت عنها الجبال (لسان العرب ج 8 ص 304). </w:t>
      </w:r>
    </w:p>
    <w:p w:rsidR="003B0815" w:rsidRDefault="002465B3" w:rsidP="00FD0761">
      <w:pPr>
        <w:pStyle w:val="libFootnote"/>
        <w:rPr>
          <w:rtl/>
        </w:rPr>
      </w:pPr>
      <w:r>
        <w:rPr>
          <w:rtl/>
        </w:rPr>
        <w:t>(6)</w:t>
      </w:r>
      <w:r w:rsidR="003B0815">
        <w:rPr>
          <w:rtl/>
        </w:rPr>
        <w:t xml:space="preserve"> البطنان: جمع بطن، وهو ما انخفض من ال</w:t>
      </w:r>
      <w:r w:rsidR="00FD0761">
        <w:rPr>
          <w:rFonts w:hint="cs"/>
          <w:rtl/>
        </w:rPr>
        <w:t>أ</w:t>
      </w:r>
      <w:r w:rsidR="003B0815">
        <w:rPr>
          <w:rtl/>
        </w:rPr>
        <w:t xml:space="preserve">رض في ضيق (لسان العرب ج 13 ص 55). </w:t>
      </w:r>
    </w:p>
    <w:p w:rsidR="007A50EB" w:rsidRDefault="00556A70" w:rsidP="007A50EB">
      <w:pPr>
        <w:pStyle w:val="libNormal"/>
        <w:rPr>
          <w:rtl/>
        </w:rPr>
      </w:pPr>
      <w:r>
        <w:rPr>
          <w:rtl/>
        </w:rPr>
        <w:br w:type="page"/>
      </w:r>
      <w:r w:rsidR="00EE5CBA">
        <w:rPr>
          <w:rtl/>
        </w:rPr>
        <w:lastRenderedPageBreak/>
        <w:t xml:space="preserve">6753 / 4 - </w:t>
      </w:r>
      <w:r w:rsidR="003B0815">
        <w:rPr>
          <w:rtl/>
        </w:rPr>
        <w:t xml:space="preserve">الشيخ الطوسي في المصباح: روي أن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خطب بهذه الخطبة في صلاة الاستسقاء فقال: </w:t>
      </w:r>
      <w:r w:rsidR="00E85503">
        <w:rPr>
          <w:rtl/>
        </w:rPr>
        <w:t xml:space="preserve">« </w:t>
      </w:r>
      <w:r w:rsidR="003B0815">
        <w:rPr>
          <w:rtl/>
        </w:rPr>
        <w:t>الحمد لله سابغ النعم، ومفر</w:t>
      </w:r>
      <w:r w:rsidR="007A50EB">
        <w:rPr>
          <w:rFonts w:hint="cs"/>
          <w:rtl/>
        </w:rPr>
        <w:t>ّ</w:t>
      </w:r>
      <w:r w:rsidR="003B0815">
        <w:rPr>
          <w:rtl/>
        </w:rPr>
        <w:t xml:space="preserve">ج الهم، وبارئ النسم، الذي جعل السموات المرساة </w:t>
      </w:r>
      <w:r w:rsidR="002465B3" w:rsidRPr="002465B3">
        <w:rPr>
          <w:rStyle w:val="libFootnotenumChar"/>
          <w:rtl/>
        </w:rPr>
        <w:t>(1)</w:t>
      </w:r>
      <w:r w:rsidR="003B0815">
        <w:rPr>
          <w:rtl/>
        </w:rPr>
        <w:t xml:space="preserve"> عمادا</w:t>
      </w:r>
      <w:r w:rsidR="007A50EB">
        <w:rPr>
          <w:rFonts w:hint="cs"/>
          <w:rtl/>
        </w:rPr>
        <w:t>ً</w:t>
      </w:r>
      <w:r w:rsidR="003B0815">
        <w:rPr>
          <w:rtl/>
        </w:rPr>
        <w:t>، والجبال أوتادا</w:t>
      </w:r>
      <w:r w:rsidR="007A50EB">
        <w:rPr>
          <w:rFonts w:hint="cs"/>
          <w:rtl/>
        </w:rPr>
        <w:t>ً</w:t>
      </w:r>
      <w:r w:rsidR="003B0815">
        <w:rPr>
          <w:rtl/>
        </w:rPr>
        <w:t>، وال</w:t>
      </w:r>
      <w:r w:rsidR="007A50EB">
        <w:rPr>
          <w:rFonts w:hint="cs"/>
          <w:rtl/>
        </w:rPr>
        <w:t>أ</w:t>
      </w:r>
      <w:r w:rsidR="003B0815">
        <w:rPr>
          <w:rtl/>
        </w:rPr>
        <w:t>رض للعباد مهادا</w:t>
      </w:r>
      <w:r w:rsidR="007A50EB">
        <w:rPr>
          <w:rFonts w:hint="cs"/>
          <w:rtl/>
        </w:rPr>
        <w:t>ً</w:t>
      </w:r>
      <w:r w:rsidR="003B0815">
        <w:rPr>
          <w:rtl/>
        </w:rPr>
        <w:t xml:space="preserve">، وملائكته على أرجائها، وحمل عرشه على أمطائها </w:t>
      </w:r>
      <w:r w:rsidR="002465B3" w:rsidRPr="002465B3">
        <w:rPr>
          <w:rStyle w:val="libFootnotenumChar"/>
          <w:rtl/>
        </w:rPr>
        <w:t>(2)</w:t>
      </w:r>
      <w:r w:rsidR="003B0815">
        <w:rPr>
          <w:rtl/>
        </w:rPr>
        <w:t>، وأقام بعز</w:t>
      </w:r>
      <w:r w:rsidR="007A50EB">
        <w:rPr>
          <w:rFonts w:hint="cs"/>
          <w:rtl/>
        </w:rPr>
        <w:t>ّ</w:t>
      </w:r>
      <w:r w:rsidR="003B0815">
        <w:rPr>
          <w:rtl/>
        </w:rPr>
        <w:t xml:space="preserve">ته أركان العرش، وأشرق بضوئه شعاع الشمس، وأطفأ بشعاعه ظلمة الغطش </w:t>
      </w:r>
      <w:r w:rsidR="002465B3" w:rsidRPr="002465B3">
        <w:rPr>
          <w:rStyle w:val="libFootnotenumChar"/>
          <w:rtl/>
        </w:rPr>
        <w:t>(3)</w:t>
      </w:r>
      <w:r w:rsidR="003B0815">
        <w:rPr>
          <w:rtl/>
        </w:rPr>
        <w:t>، وفج</w:t>
      </w:r>
      <w:r w:rsidR="007A50EB">
        <w:rPr>
          <w:rFonts w:hint="cs"/>
          <w:rtl/>
        </w:rPr>
        <w:t>ّ</w:t>
      </w:r>
      <w:r w:rsidR="003B0815">
        <w:rPr>
          <w:rtl/>
        </w:rPr>
        <w:t>ر ال</w:t>
      </w:r>
      <w:r w:rsidR="007A50EB">
        <w:rPr>
          <w:rFonts w:hint="cs"/>
          <w:rtl/>
        </w:rPr>
        <w:t>أ</w:t>
      </w:r>
      <w:r w:rsidR="003B0815">
        <w:rPr>
          <w:rtl/>
        </w:rPr>
        <w:t>رض عيونا</w:t>
      </w:r>
      <w:r w:rsidR="007A50EB">
        <w:rPr>
          <w:rFonts w:hint="cs"/>
          <w:rtl/>
        </w:rPr>
        <w:t>ً</w:t>
      </w:r>
      <w:r w:rsidR="003B0815">
        <w:rPr>
          <w:rtl/>
        </w:rPr>
        <w:t xml:space="preserve"> والقمر نورا</w:t>
      </w:r>
      <w:r w:rsidR="007A50EB">
        <w:rPr>
          <w:rFonts w:hint="cs"/>
          <w:rtl/>
        </w:rPr>
        <w:t>ً</w:t>
      </w:r>
      <w:r w:rsidR="003B0815">
        <w:rPr>
          <w:rtl/>
        </w:rPr>
        <w:t>، والنجوم بهورا</w:t>
      </w:r>
      <w:r w:rsidR="007A50EB">
        <w:rPr>
          <w:rFonts w:hint="cs"/>
          <w:rtl/>
        </w:rPr>
        <w:t>ً</w:t>
      </w:r>
      <w:r w:rsidR="003B0815">
        <w:rPr>
          <w:rtl/>
        </w:rPr>
        <w:t xml:space="preserve"> </w:t>
      </w:r>
      <w:r w:rsidR="002465B3" w:rsidRPr="002465B3">
        <w:rPr>
          <w:rStyle w:val="libFootnotenumChar"/>
          <w:rtl/>
        </w:rPr>
        <w:t>(4)</w:t>
      </w:r>
      <w:r w:rsidR="003B0815">
        <w:rPr>
          <w:rtl/>
        </w:rPr>
        <w:t>، ثم تجل</w:t>
      </w:r>
      <w:r w:rsidR="007A50EB">
        <w:rPr>
          <w:rFonts w:hint="cs"/>
          <w:rtl/>
        </w:rPr>
        <w:t>ّ</w:t>
      </w:r>
      <w:r w:rsidR="003B0815">
        <w:rPr>
          <w:rtl/>
        </w:rPr>
        <w:t>ى فتمكن، وخلق فأتقن، وأقام فهيمن، فخضعت له نخوة المستكبر، وطلبت إليه خل</w:t>
      </w:r>
      <w:r w:rsidR="007A50EB">
        <w:rPr>
          <w:rFonts w:hint="cs"/>
          <w:rtl/>
        </w:rPr>
        <w:t>ّ</w:t>
      </w:r>
      <w:r w:rsidR="003B0815">
        <w:rPr>
          <w:rtl/>
        </w:rPr>
        <w:t xml:space="preserve">ة المتمكن </w:t>
      </w:r>
      <w:r w:rsidR="002465B3" w:rsidRPr="002465B3">
        <w:rPr>
          <w:rStyle w:val="libFootnotenumChar"/>
          <w:rtl/>
        </w:rPr>
        <w:t>(5)</w:t>
      </w:r>
      <w:r w:rsidR="003B0815">
        <w:rPr>
          <w:rtl/>
        </w:rPr>
        <w:t xml:space="preserve">. </w:t>
      </w:r>
    </w:p>
    <w:p w:rsidR="007A50EB" w:rsidRDefault="003B0815" w:rsidP="007A50EB">
      <w:pPr>
        <w:pStyle w:val="libNormal"/>
        <w:rPr>
          <w:rtl/>
        </w:rPr>
      </w:pPr>
      <w:r>
        <w:rPr>
          <w:rtl/>
        </w:rPr>
        <w:t>اللهم فبدرجتك الرفيعة، ومحل</w:t>
      </w:r>
      <w:r w:rsidR="007A50EB">
        <w:rPr>
          <w:rFonts w:hint="cs"/>
          <w:rtl/>
        </w:rPr>
        <w:t>ّ</w:t>
      </w:r>
      <w:r>
        <w:rPr>
          <w:rtl/>
        </w:rPr>
        <w:t>تك المنيعة، وفضلك البالغ، وسبيلك الواسع، أسألك أن تصل</w:t>
      </w:r>
      <w:r w:rsidR="007A50EB">
        <w:rPr>
          <w:rFonts w:hint="cs"/>
          <w:rtl/>
        </w:rPr>
        <w:t>ّ</w:t>
      </w:r>
      <w:r>
        <w:rPr>
          <w:rtl/>
        </w:rPr>
        <w:t xml:space="preserve">ي على </w:t>
      </w:r>
      <w:r w:rsidR="00152F9D">
        <w:rPr>
          <w:rtl/>
        </w:rPr>
        <w:t>محمّد</w:t>
      </w:r>
      <w:r>
        <w:rPr>
          <w:rtl/>
        </w:rPr>
        <w:t xml:space="preserve"> وآل </w:t>
      </w:r>
      <w:r w:rsidR="00152F9D">
        <w:rPr>
          <w:rtl/>
        </w:rPr>
        <w:t>محمّد</w:t>
      </w:r>
      <w:r>
        <w:rPr>
          <w:rtl/>
        </w:rPr>
        <w:t>، كما دان لك، ودعا إلى عبادتك، ووفى بعهودك، وانفذ أحكامك، واتبع اعلامك، عبدك ونبي</w:t>
      </w:r>
      <w:r w:rsidR="007A50EB">
        <w:rPr>
          <w:rFonts w:hint="cs"/>
          <w:rtl/>
        </w:rPr>
        <w:t>ّ</w:t>
      </w:r>
      <w:r>
        <w:rPr>
          <w:rtl/>
        </w:rPr>
        <w:t xml:space="preserve">ك وأمينك على عهدك إلى عبادك، القائم بأحكامك، ومريد من أطاعك، وقاطع عذر من عصاك. </w:t>
      </w:r>
    </w:p>
    <w:p w:rsidR="003B0815" w:rsidRDefault="003B0815" w:rsidP="007A50EB">
      <w:pPr>
        <w:pStyle w:val="libNormal"/>
        <w:rPr>
          <w:rtl/>
        </w:rPr>
      </w:pPr>
      <w:r>
        <w:rPr>
          <w:rtl/>
        </w:rPr>
        <w:t xml:space="preserve">اللهم فاجعل </w:t>
      </w:r>
      <w:r w:rsidR="00152F9D">
        <w:rPr>
          <w:rtl/>
        </w:rPr>
        <w:t>محمّد</w:t>
      </w:r>
      <w:r>
        <w:rPr>
          <w:rtl/>
        </w:rPr>
        <w:t>ا</w:t>
      </w:r>
      <w:r w:rsidR="007A50EB">
        <w:rPr>
          <w:rFonts w:hint="cs"/>
          <w:rtl/>
        </w:rPr>
        <w:t>ً</w:t>
      </w:r>
      <w:r>
        <w:rPr>
          <w:rtl/>
        </w:rPr>
        <w:t xml:space="preserve"> اجزل من جعلت له نصيبا</w:t>
      </w:r>
      <w:r w:rsidR="007A50EB">
        <w:rPr>
          <w:rFonts w:hint="cs"/>
          <w:rtl/>
        </w:rPr>
        <w:t>ً</w:t>
      </w:r>
      <w:r>
        <w:rPr>
          <w:rtl/>
        </w:rPr>
        <w:t xml:space="preserve"> من رحمتك، وانضر من اشرق وجهه بسجال عطيتك، وأقرب ال</w:t>
      </w:r>
      <w:r w:rsidR="007A50EB">
        <w:rPr>
          <w:rFonts w:hint="cs"/>
          <w:rtl/>
        </w:rPr>
        <w:t>أ</w:t>
      </w:r>
      <w:r>
        <w:rPr>
          <w:rtl/>
        </w:rPr>
        <w:t>نبياء زلفة يوم القيامة عندك، وأوفرهم حظا</w:t>
      </w:r>
      <w:r w:rsidR="007A50EB">
        <w:rPr>
          <w:rFonts w:hint="cs"/>
          <w:rtl/>
        </w:rPr>
        <w:t>ً</w:t>
      </w:r>
      <w:r>
        <w:rPr>
          <w:rtl/>
        </w:rPr>
        <w:t xml:space="preserve"> من رضوانك، وأكثرهم صفوف أ</w:t>
      </w:r>
      <w:r w:rsidR="007A50EB">
        <w:rPr>
          <w:rFonts w:hint="cs"/>
          <w:rtl/>
        </w:rPr>
        <w:t>ُ</w:t>
      </w:r>
      <w:r>
        <w:rPr>
          <w:rtl/>
        </w:rPr>
        <w:t>م</w:t>
      </w:r>
      <w:r w:rsidR="007A50EB">
        <w:rPr>
          <w:rFonts w:hint="cs"/>
          <w:rtl/>
        </w:rPr>
        <w:t>ّ</w:t>
      </w:r>
      <w:r>
        <w:rPr>
          <w:rtl/>
        </w:rPr>
        <w:t>ة في جنانك، كما لم يسجد لل</w:t>
      </w:r>
      <w:r w:rsidR="007A50EB">
        <w:rPr>
          <w:rFonts w:hint="cs"/>
          <w:rtl/>
        </w:rPr>
        <w:t>أ</w:t>
      </w:r>
      <w:r>
        <w:rPr>
          <w:rtl/>
        </w:rPr>
        <w:t>حجار، ولم يعتكف لل</w:t>
      </w:r>
      <w:r w:rsidR="007A50EB">
        <w:rPr>
          <w:rFonts w:hint="cs"/>
          <w:rtl/>
        </w:rPr>
        <w:t>أ</w:t>
      </w:r>
      <w:r>
        <w:rPr>
          <w:rtl/>
        </w:rPr>
        <w:t>شجار، ولم يستحل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مصباح المتهج</w:t>
      </w:r>
      <w:r w:rsidR="007A50EB">
        <w:rPr>
          <w:rFonts w:hint="cs"/>
          <w:rtl/>
        </w:rPr>
        <w:t>ّ</w:t>
      </w:r>
      <w:r w:rsidR="003B0815">
        <w:rPr>
          <w:rtl/>
        </w:rPr>
        <w:t xml:space="preserve">د ص 474، وعنه في البحار ج 91 ص 293 ح 2. </w:t>
      </w:r>
    </w:p>
    <w:p w:rsidR="002465B3" w:rsidRDefault="002465B3" w:rsidP="002465B3">
      <w:pPr>
        <w:pStyle w:val="libFootnote"/>
        <w:rPr>
          <w:rtl/>
        </w:rPr>
      </w:pPr>
      <w:r>
        <w:rPr>
          <w:rtl/>
        </w:rPr>
        <w:t>(1)</w:t>
      </w:r>
      <w:r w:rsidR="003B0815">
        <w:rPr>
          <w:rtl/>
        </w:rPr>
        <w:t xml:space="preserve"> في نسخة: لكرسي</w:t>
      </w:r>
      <w:r w:rsidR="007A50EB">
        <w:rPr>
          <w:rFonts w:hint="cs"/>
          <w:rtl/>
        </w:rPr>
        <w:t>ّ</w:t>
      </w:r>
      <w:r w:rsidR="003B0815">
        <w:rPr>
          <w:rtl/>
        </w:rPr>
        <w:t>ة، منه (قد</w:t>
      </w:r>
      <w:r w:rsidR="007A50EB">
        <w:rPr>
          <w:rFonts w:hint="cs"/>
          <w:rtl/>
        </w:rPr>
        <w:t>ّ</w:t>
      </w:r>
      <w:r w:rsidR="003B0815">
        <w:rPr>
          <w:rtl/>
        </w:rPr>
        <w:t xml:space="preserve">ه). </w:t>
      </w:r>
    </w:p>
    <w:p w:rsidR="002465B3" w:rsidRDefault="002465B3" w:rsidP="007A50EB">
      <w:pPr>
        <w:pStyle w:val="libFootnote"/>
        <w:rPr>
          <w:rtl/>
        </w:rPr>
      </w:pPr>
      <w:r>
        <w:rPr>
          <w:rtl/>
        </w:rPr>
        <w:t>(2)</w:t>
      </w:r>
      <w:r w:rsidR="003B0815">
        <w:rPr>
          <w:rtl/>
        </w:rPr>
        <w:t xml:space="preserve"> المطا: الظهر والجمع: </w:t>
      </w:r>
      <w:r w:rsidR="007A50EB">
        <w:rPr>
          <w:rFonts w:hint="cs"/>
          <w:rtl/>
        </w:rPr>
        <w:t>أ</w:t>
      </w:r>
      <w:r w:rsidR="003B0815">
        <w:rPr>
          <w:rtl/>
        </w:rPr>
        <w:t xml:space="preserve">مطاء (لسان العرب ج 15 ص 286). </w:t>
      </w:r>
    </w:p>
    <w:p w:rsidR="002465B3" w:rsidRDefault="002465B3" w:rsidP="002465B3">
      <w:pPr>
        <w:pStyle w:val="libFootnote"/>
        <w:rPr>
          <w:rtl/>
        </w:rPr>
      </w:pPr>
      <w:r>
        <w:rPr>
          <w:rtl/>
        </w:rPr>
        <w:t>(3)</w:t>
      </w:r>
      <w:r w:rsidR="003B0815">
        <w:rPr>
          <w:rtl/>
        </w:rPr>
        <w:t xml:space="preserve"> الغطش: الظلام (لسان العرب ج 6 ص 324). </w:t>
      </w:r>
    </w:p>
    <w:p w:rsidR="002465B3" w:rsidRDefault="002465B3" w:rsidP="002465B3">
      <w:pPr>
        <w:pStyle w:val="libFootnote"/>
        <w:rPr>
          <w:rtl/>
        </w:rPr>
      </w:pPr>
      <w:r>
        <w:rPr>
          <w:rtl/>
        </w:rPr>
        <w:t>(4)</w:t>
      </w:r>
      <w:r w:rsidR="003B0815">
        <w:rPr>
          <w:rtl/>
        </w:rPr>
        <w:t xml:space="preserve"> بهر القمر النجوم: غمرها بضوئه (لسان العرب ج 4 ص 81). </w:t>
      </w:r>
    </w:p>
    <w:p w:rsidR="003B0815" w:rsidRDefault="002465B3" w:rsidP="002465B3">
      <w:pPr>
        <w:pStyle w:val="libFootnote"/>
        <w:rPr>
          <w:rtl/>
        </w:rPr>
      </w:pPr>
      <w:r>
        <w:rPr>
          <w:rtl/>
        </w:rPr>
        <w:t>(5)</w:t>
      </w:r>
      <w:r w:rsidR="003B0815">
        <w:rPr>
          <w:rtl/>
        </w:rPr>
        <w:t xml:space="preserve"> في نسخة: المتمسكن، منه قده. </w:t>
      </w:r>
    </w:p>
    <w:p w:rsidR="004B0F58" w:rsidRDefault="003B0815" w:rsidP="004B0F58">
      <w:pPr>
        <w:pStyle w:val="libNormal0"/>
        <w:rPr>
          <w:rtl/>
        </w:rPr>
      </w:pPr>
      <w:r>
        <w:rPr>
          <w:rtl/>
        </w:rPr>
        <w:br w:type="page"/>
      </w:r>
      <w:r>
        <w:rPr>
          <w:rtl/>
        </w:rPr>
        <w:lastRenderedPageBreak/>
        <w:t>السباء ولم يشرب الدماء، اللهم خرجنا إليك حين فاجأتنا المضائق الوعرة، وألجأتنا المحابس العسرة، وعض</w:t>
      </w:r>
      <w:r w:rsidR="004B0F58">
        <w:rPr>
          <w:rFonts w:hint="cs"/>
          <w:rtl/>
        </w:rPr>
        <w:t>ّ</w:t>
      </w:r>
      <w:r>
        <w:rPr>
          <w:rtl/>
        </w:rPr>
        <w:t>تنا علائق الشين، وتأث</w:t>
      </w:r>
      <w:r w:rsidR="004B0F58">
        <w:rPr>
          <w:rFonts w:hint="cs"/>
          <w:rtl/>
        </w:rPr>
        <w:t>ّ</w:t>
      </w:r>
      <w:r>
        <w:rPr>
          <w:rtl/>
        </w:rPr>
        <w:t xml:space="preserve">لت علينا لواحق المين، واعتكرت علينا حدابير السنين، واخلفتنا مخائل الجود، واستظمأنا الصوارخ القود </w:t>
      </w:r>
      <w:r w:rsidR="002465B3" w:rsidRPr="002465B3">
        <w:rPr>
          <w:rStyle w:val="libFootnotenumChar"/>
          <w:rtl/>
        </w:rPr>
        <w:t>(6)</w:t>
      </w:r>
      <w:r>
        <w:rPr>
          <w:rtl/>
        </w:rPr>
        <w:t>، فكنت رجاء المبتئس، والثقة للملتمس، ندعوك حين قنط ال</w:t>
      </w:r>
      <w:r w:rsidR="004B0F58">
        <w:rPr>
          <w:rFonts w:hint="cs"/>
          <w:rtl/>
        </w:rPr>
        <w:t>أ</w:t>
      </w:r>
      <w:r>
        <w:rPr>
          <w:rtl/>
        </w:rPr>
        <w:t>نام، ومنع الغمام، وهلك السوام، يا حي</w:t>
      </w:r>
      <w:r w:rsidR="004B0F58">
        <w:rPr>
          <w:rFonts w:hint="cs"/>
          <w:rtl/>
        </w:rPr>
        <w:t>ّ</w:t>
      </w:r>
      <w:r>
        <w:rPr>
          <w:rtl/>
        </w:rPr>
        <w:t xml:space="preserve"> يا قيوم، عدد الشجر والنجوم، والملائكة الصفوف، والعنان المكفوف </w:t>
      </w:r>
      <w:r w:rsidR="002465B3" w:rsidRPr="002465B3">
        <w:rPr>
          <w:rStyle w:val="libFootnotenumChar"/>
          <w:rtl/>
        </w:rPr>
        <w:t>(77)</w:t>
      </w:r>
      <w:r>
        <w:rPr>
          <w:rtl/>
        </w:rPr>
        <w:t>، أن لا ترد</w:t>
      </w:r>
      <w:r w:rsidR="004B0F58">
        <w:rPr>
          <w:rFonts w:hint="cs"/>
          <w:rtl/>
        </w:rPr>
        <w:t>ّ</w:t>
      </w:r>
      <w:r>
        <w:rPr>
          <w:rtl/>
        </w:rPr>
        <w:t xml:space="preserve">نا خائبين، ولا تؤاخذنا بأعمالنا، ولا تحاصنا </w:t>
      </w:r>
      <w:r w:rsidR="002465B3" w:rsidRPr="002465B3">
        <w:rPr>
          <w:rStyle w:val="libFootnotenumChar"/>
          <w:rtl/>
        </w:rPr>
        <w:t>(8)</w:t>
      </w:r>
      <w:r>
        <w:rPr>
          <w:rtl/>
        </w:rPr>
        <w:t xml:space="preserve"> بذنوبنا، وانشر علينا رحمتك، بالسحاب المتأق </w:t>
      </w:r>
      <w:r w:rsidR="002465B3" w:rsidRPr="002465B3">
        <w:rPr>
          <w:rStyle w:val="libFootnotenumChar"/>
          <w:rtl/>
        </w:rPr>
        <w:t>(9)</w:t>
      </w:r>
      <w:r>
        <w:rPr>
          <w:rtl/>
        </w:rPr>
        <w:t>، والنبات المونق، وامنن على عبادك بتنويع الثمرة، واحي بلادك ببلوغ الزهرة، واشهد ملائكتك الكرام السفرة، سقيا</w:t>
      </w:r>
      <w:r w:rsidR="004B0F58">
        <w:rPr>
          <w:rFonts w:hint="cs"/>
          <w:rtl/>
        </w:rPr>
        <w:t>ً</w:t>
      </w:r>
      <w:r>
        <w:rPr>
          <w:rtl/>
        </w:rPr>
        <w:t xml:space="preserve"> منك نافعة، دائمة غزرها، واسعا</w:t>
      </w:r>
      <w:r w:rsidR="004B0F58">
        <w:rPr>
          <w:rFonts w:hint="cs"/>
          <w:rtl/>
        </w:rPr>
        <w:t>ً</w:t>
      </w:r>
      <w:r>
        <w:rPr>
          <w:rtl/>
        </w:rPr>
        <w:t xml:space="preserve"> در</w:t>
      </w:r>
      <w:r w:rsidR="004B0F58">
        <w:rPr>
          <w:rFonts w:hint="cs"/>
          <w:rtl/>
        </w:rPr>
        <w:t>ّ</w:t>
      </w:r>
      <w:r>
        <w:rPr>
          <w:rtl/>
        </w:rPr>
        <w:t>ها، سحابا</w:t>
      </w:r>
      <w:r w:rsidR="004B0F58">
        <w:rPr>
          <w:rFonts w:hint="cs"/>
          <w:rtl/>
        </w:rPr>
        <w:t>ً</w:t>
      </w:r>
      <w:r>
        <w:rPr>
          <w:rtl/>
        </w:rPr>
        <w:t xml:space="preserve"> وابلا</w:t>
      </w:r>
      <w:r w:rsidR="004B0F58">
        <w:rPr>
          <w:rFonts w:hint="cs"/>
          <w:rtl/>
        </w:rPr>
        <w:t>ً</w:t>
      </w:r>
      <w:r>
        <w:rPr>
          <w:rtl/>
        </w:rPr>
        <w:t>، سريعا</w:t>
      </w:r>
      <w:r w:rsidR="004B0F58">
        <w:rPr>
          <w:rFonts w:hint="cs"/>
          <w:rtl/>
        </w:rPr>
        <w:t>ً</w:t>
      </w:r>
      <w:r>
        <w:rPr>
          <w:rtl/>
        </w:rPr>
        <w:t xml:space="preserve"> عاجلا</w:t>
      </w:r>
      <w:r w:rsidR="004B0F58">
        <w:rPr>
          <w:rFonts w:hint="cs"/>
          <w:rtl/>
        </w:rPr>
        <w:t>ً</w:t>
      </w:r>
      <w:r>
        <w:rPr>
          <w:rtl/>
        </w:rPr>
        <w:t>، تحيي به ما قد مات، وترد</w:t>
      </w:r>
      <w:r w:rsidR="004B0F58">
        <w:rPr>
          <w:rFonts w:hint="cs"/>
          <w:rtl/>
        </w:rPr>
        <w:t>ّ</w:t>
      </w:r>
      <w:r>
        <w:rPr>
          <w:rtl/>
        </w:rPr>
        <w:t xml:space="preserve"> به ما قد فات، وتخرج به ما هو آت. </w:t>
      </w:r>
    </w:p>
    <w:p w:rsidR="003B0815" w:rsidRDefault="003B0815" w:rsidP="003B0815">
      <w:pPr>
        <w:pStyle w:val="libNormal"/>
        <w:rPr>
          <w:rtl/>
        </w:rPr>
      </w:pPr>
      <w:r>
        <w:rPr>
          <w:rtl/>
        </w:rPr>
        <w:t>اللهم اسقنا غيثا</w:t>
      </w:r>
      <w:r w:rsidR="004B0F58">
        <w:rPr>
          <w:rFonts w:hint="cs"/>
          <w:rtl/>
        </w:rPr>
        <w:t>ً</w:t>
      </w:r>
      <w:r>
        <w:rPr>
          <w:rtl/>
        </w:rPr>
        <w:t xml:space="preserve"> مغيثا</w:t>
      </w:r>
      <w:r w:rsidR="004B0F58">
        <w:rPr>
          <w:rFonts w:hint="cs"/>
          <w:rtl/>
        </w:rPr>
        <w:t>ً</w:t>
      </w:r>
      <w:r>
        <w:rPr>
          <w:rtl/>
        </w:rPr>
        <w:t>، ممرعا</w:t>
      </w:r>
      <w:r w:rsidR="004B0F58">
        <w:rPr>
          <w:rFonts w:hint="cs"/>
          <w:rtl/>
        </w:rPr>
        <w:t>ً</w:t>
      </w:r>
      <w:r>
        <w:rPr>
          <w:rtl/>
        </w:rPr>
        <w:t xml:space="preserve"> طبقا</w:t>
      </w:r>
      <w:r w:rsidR="004B0F58">
        <w:rPr>
          <w:rFonts w:hint="cs"/>
          <w:rtl/>
        </w:rPr>
        <w:t>ً</w:t>
      </w:r>
      <w:r>
        <w:rPr>
          <w:rtl/>
        </w:rPr>
        <w:t xml:space="preserve"> مجلجلا</w:t>
      </w:r>
      <w:r w:rsidR="004B0F58">
        <w:rPr>
          <w:rFonts w:hint="cs"/>
          <w:rtl/>
        </w:rPr>
        <w:t>ً</w:t>
      </w:r>
      <w:r>
        <w:rPr>
          <w:rtl/>
        </w:rPr>
        <w:t>، متتابعا</w:t>
      </w:r>
      <w:r w:rsidR="004B0F58">
        <w:rPr>
          <w:rFonts w:hint="cs"/>
          <w:rtl/>
        </w:rPr>
        <w:t>ً</w:t>
      </w:r>
      <w:r>
        <w:rPr>
          <w:rtl/>
        </w:rPr>
        <w:t xml:space="preserve"> خفوقه، منبجسة بروقه، مرتجسة </w:t>
      </w:r>
      <w:r w:rsidR="002465B3" w:rsidRPr="002465B3">
        <w:rPr>
          <w:rStyle w:val="libFootnotenumChar"/>
          <w:rtl/>
        </w:rPr>
        <w:t>(10)</w:t>
      </w:r>
      <w:r>
        <w:rPr>
          <w:rtl/>
        </w:rPr>
        <w:t xml:space="preserve"> هموعة </w:t>
      </w:r>
      <w:r w:rsidR="002465B3" w:rsidRPr="002465B3">
        <w:rPr>
          <w:rStyle w:val="libFootnotenumChar"/>
          <w:rtl/>
        </w:rPr>
        <w:t>(11)</w:t>
      </w:r>
      <w:r>
        <w:rPr>
          <w:rtl/>
        </w:rPr>
        <w:t xml:space="preserve">، وسيبه </w:t>
      </w:r>
      <w:r w:rsidR="002465B3" w:rsidRPr="002465B3">
        <w:rPr>
          <w:rStyle w:val="libFootnotenumChar"/>
          <w:rtl/>
        </w:rPr>
        <w:t>(12)</w:t>
      </w:r>
      <w:r>
        <w:rPr>
          <w:rtl/>
        </w:rPr>
        <w:t xml:space="preserve"> مستدر، وصوبه مسبطر </w:t>
      </w:r>
      <w:r w:rsidR="002465B3" w:rsidRPr="002465B3">
        <w:rPr>
          <w:rStyle w:val="libFootnotenumChar"/>
          <w:rtl/>
        </w:rPr>
        <w:t>(13)</w:t>
      </w:r>
      <w:r>
        <w:rPr>
          <w:rtl/>
        </w:rPr>
        <w:t>، ولا تجعل ظل</w:t>
      </w:r>
      <w:r w:rsidR="004B0F58">
        <w:rPr>
          <w:rFonts w:hint="cs"/>
          <w:rtl/>
        </w:rPr>
        <w:t>ّ</w:t>
      </w:r>
      <w:r>
        <w:rPr>
          <w:rtl/>
        </w:rPr>
        <w:t>ه علينا سموما</w:t>
      </w:r>
      <w:r w:rsidR="004B0F58">
        <w:rPr>
          <w:rFonts w:hint="cs"/>
          <w:rtl/>
        </w:rPr>
        <w:t>ً</w:t>
      </w:r>
      <w:r>
        <w:rPr>
          <w:rtl/>
        </w:rPr>
        <w:t>، وبرده علينا حسوما</w:t>
      </w:r>
      <w:r w:rsidR="004B0F58">
        <w:rPr>
          <w:rFonts w:hint="cs"/>
          <w:rtl/>
        </w:rPr>
        <w:t>ً</w:t>
      </w:r>
      <w:r>
        <w:rPr>
          <w:rtl/>
        </w:rPr>
        <w:t>، وضوءه</w:t>
      </w:r>
    </w:p>
    <w:p w:rsidR="002465B3" w:rsidRDefault="00152F9D" w:rsidP="00152F9D">
      <w:pPr>
        <w:pStyle w:val="libLine"/>
        <w:rPr>
          <w:rtl/>
        </w:rPr>
      </w:pPr>
      <w:r>
        <w:rPr>
          <w:rtl/>
        </w:rPr>
        <w:t>____________________________</w:t>
      </w:r>
    </w:p>
    <w:p w:rsidR="002465B3" w:rsidRDefault="002465B3" w:rsidP="004B0F58">
      <w:pPr>
        <w:pStyle w:val="libFootnote"/>
        <w:rPr>
          <w:rtl/>
        </w:rPr>
      </w:pPr>
      <w:r>
        <w:rPr>
          <w:rtl/>
        </w:rPr>
        <w:t>(6)</w:t>
      </w:r>
      <w:r w:rsidR="003B0815">
        <w:rPr>
          <w:rtl/>
        </w:rPr>
        <w:t xml:space="preserve"> في نسخة: العود، منه (قد</w:t>
      </w:r>
      <w:r w:rsidR="004B0F58">
        <w:rPr>
          <w:rFonts w:hint="cs"/>
          <w:rtl/>
        </w:rPr>
        <w:t>ّه</w:t>
      </w:r>
      <w:r w:rsidR="003B0815">
        <w:rPr>
          <w:rtl/>
        </w:rPr>
        <w:t xml:space="preserve">). </w:t>
      </w:r>
    </w:p>
    <w:p w:rsidR="002465B3" w:rsidRDefault="002465B3" w:rsidP="002465B3">
      <w:pPr>
        <w:pStyle w:val="libFootnote"/>
        <w:rPr>
          <w:rtl/>
        </w:rPr>
      </w:pPr>
      <w:r>
        <w:rPr>
          <w:rtl/>
        </w:rPr>
        <w:t>(7)</w:t>
      </w:r>
      <w:r w:rsidR="003B0815">
        <w:rPr>
          <w:rtl/>
        </w:rPr>
        <w:t xml:space="preserve"> وفي نسخة: المعكوف، منه (قد</w:t>
      </w:r>
      <w:r w:rsidR="004B0F58">
        <w:rPr>
          <w:rFonts w:hint="cs"/>
          <w:rtl/>
        </w:rPr>
        <w:t>ّ</w:t>
      </w:r>
      <w:r w:rsidR="003B0815">
        <w:rPr>
          <w:rtl/>
        </w:rPr>
        <w:t xml:space="preserve">ه). </w:t>
      </w:r>
    </w:p>
    <w:p w:rsidR="002465B3" w:rsidRDefault="002465B3" w:rsidP="002465B3">
      <w:pPr>
        <w:pStyle w:val="libFootnote"/>
        <w:rPr>
          <w:rtl/>
        </w:rPr>
      </w:pPr>
      <w:r>
        <w:rPr>
          <w:rtl/>
        </w:rPr>
        <w:t>(8)</w:t>
      </w:r>
      <w:r w:rsidR="003B0815">
        <w:rPr>
          <w:rtl/>
        </w:rPr>
        <w:t xml:space="preserve"> تحاصنا: يقال: سنة حصاء: إذا كانت جدبة قليلة النبات (لسان العرب ج 7 ص 13) وهو كناية عن شدة الحساب. </w:t>
      </w:r>
    </w:p>
    <w:p w:rsidR="002465B3" w:rsidRDefault="002465B3" w:rsidP="004B0F58">
      <w:pPr>
        <w:pStyle w:val="libFootnote"/>
        <w:rPr>
          <w:rtl/>
        </w:rPr>
      </w:pPr>
      <w:r>
        <w:rPr>
          <w:rtl/>
        </w:rPr>
        <w:t>(9)</w:t>
      </w:r>
      <w:r w:rsidR="003B0815">
        <w:rPr>
          <w:rtl/>
        </w:rPr>
        <w:t xml:space="preserve"> المتأق: شديد ال</w:t>
      </w:r>
      <w:r w:rsidR="004B0F58">
        <w:rPr>
          <w:rFonts w:hint="cs"/>
          <w:rtl/>
        </w:rPr>
        <w:t>إ</w:t>
      </w:r>
      <w:r w:rsidR="003B0815">
        <w:rPr>
          <w:rtl/>
        </w:rPr>
        <w:t xml:space="preserve">متلاء (لسان العرب ج 10 ص 13). </w:t>
      </w:r>
    </w:p>
    <w:p w:rsidR="002465B3" w:rsidRDefault="002465B3" w:rsidP="002465B3">
      <w:pPr>
        <w:pStyle w:val="libFootnote"/>
        <w:rPr>
          <w:rtl/>
        </w:rPr>
      </w:pPr>
      <w:r>
        <w:rPr>
          <w:rtl/>
        </w:rPr>
        <w:t>(10)</w:t>
      </w:r>
      <w:r w:rsidR="003B0815">
        <w:rPr>
          <w:rtl/>
        </w:rPr>
        <w:t xml:space="preserve"> مرتجسة: متمحضة ومرعدة (لسان العرب ج 6 ص 95). </w:t>
      </w:r>
    </w:p>
    <w:p w:rsidR="002465B3" w:rsidRDefault="002465B3" w:rsidP="002465B3">
      <w:pPr>
        <w:pStyle w:val="libFootnote"/>
        <w:rPr>
          <w:rtl/>
        </w:rPr>
      </w:pPr>
      <w:r>
        <w:rPr>
          <w:rtl/>
        </w:rPr>
        <w:t>(11)</w:t>
      </w:r>
      <w:r w:rsidR="003B0815">
        <w:rPr>
          <w:rtl/>
        </w:rPr>
        <w:t xml:space="preserve"> هموعة: سائلة (لسان العرب ج 8 ص 375). </w:t>
      </w:r>
    </w:p>
    <w:p w:rsidR="002465B3" w:rsidRDefault="002465B3" w:rsidP="002465B3">
      <w:pPr>
        <w:pStyle w:val="libFootnote"/>
        <w:rPr>
          <w:rtl/>
        </w:rPr>
      </w:pPr>
      <w:r>
        <w:rPr>
          <w:rtl/>
        </w:rPr>
        <w:t>(12)</w:t>
      </w:r>
      <w:r w:rsidR="003B0815">
        <w:rPr>
          <w:rtl/>
        </w:rPr>
        <w:t xml:space="preserve"> سيبه: جريانه (مجمع البحرين ج 2 ص 85). </w:t>
      </w:r>
    </w:p>
    <w:p w:rsidR="003B0815" w:rsidRDefault="002465B3" w:rsidP="004B0F58">
      <w:pPr>
        <w:pStyle w:val="libFootnote"/>
        <w:rPr>
          <w:rtl/>
        </w:rPr>
      </w:pPr>
      <w:r>
        <w:rPr>
          <w:rtl/>
        </w:rPr>
        <w:t>(13)</w:t>
      </w:r>
      <w:r w:rsidR="003B0815">
        <w:rPr>
          <w:rtl/>
        </w:rPr>
        <w:t xml:space="preserve"> اسبطرت: امتدت لل</w:t>
      </w:r>
      <w:r w:rsidR="004B0F58">
        <w:rPr>
          <w:rFonts w:hint="cs"/>
          <w:rtl/>
        </w:rPr>
        <w:t>إ</w:t>
      </w:r>
      <w:r w:rsidR="003B0815">
        <w:rPr>
          <w:rtl/>
        </w:rPr>
        <w:t xml:space="preserve">رضاع (لسان العرب ج 4 ص 342). </w:t>
      </w:r>
    </w:p>
    <w:p w:rsidR="004B0F58" w:rsidRDefault="003B0815" w:rsidP="004B0F58">
      <w:pPr>
        <w:pStyle w:val="libNormal0"/>
        <w:rPr>
          <w:rtl/>
        </w:rPr>
      </w:pPr>
      <w:r>
        <w:rPr>
          <w:rtl/>
        </w:rPr>
        <w:br w:type="page"/>
      </w:r>
      <w:r>
        <w:rPr>
          <w:rtl/>
        </w:rPr>
        <w:lastRenderedPageBreak/>
        <w:t>علينا رجوما</w:t>
      </w:r>
      <w:r w:rsidR="004B0F58">
        <w:rPr>
          <w:rFonts w:hint="cs"/>
          <w:rtl/>
        </w:rPr>
        <w:t>ً</w:t>
      </w:r>
      <w:r>
        <w:rPr>
          <w:rtl/>
        </w:rPr>
        <w:t>، وماءه أجاجا</w:t>
      </w:r>
      <w:r w:rsidR="004B0F58">
        <w:rPr>
          <w:rFonts w:hint="cs"/>
          <w:rtl/>
        </w:rPr>
        <w:t>ً</w:t>
      </w:r>
      <w:r>
        <w:rPr>
          <w:rtl/>
        </w:rPr>
        <w:t>، ونباته رمادا</w:t>
      </w:r>
      <w:r w:rsidR="004B0F58">
        <w:rPr>
          <w:rFonts w:hint="cs"/>
          <w:rtl/>
        </w:rPr>
        <w:t>ً</w:t>
      </w:r>
      <w:r>
        <w:rPr>
          <w:rtl/>
        </w:rPr>
        <w:t xml:space="preserve"> رمدادا</w:t>
      </w:r>
      <w:r w:rsidR="004B0F58">
        <w:rPr>
          <w:rFonts w:hint="cs"/>
          <w:rtl/>
        </w:rPr>
        <w:t>ً</w:t>
      </w:r>
      <w:r>
        <w:rPr>
          <w:rtl/>
        </w:rPr>
        <w:t xml:space="preserve"> </w:t>
      </w:r>
      <w:r w:rsidR="002465B3" w:rsidRPr="002465B3">
        <w:rPr>
          <w:rStyle w:val="libFootnotenumChar"/>
          <w:rtl/>
        </w:rPr>
        <w:t>(14)</w:t>
      </w:r>
      <w:r>
        <w:rPr>
          <w:rtl/>
        </w:rPr>
        <w:t xml:space="preserve">. </w:t>
      </w:r>
    </w:p>
    <w:p w:rsidR="004B0F58" w:rsidRDefault="003B0815" w:rsidP="003B0815">
      <w:pPr>
        <w:pStyle w:val="libNormal"/>
        <w:rPr>
          <w:rtl/>
        </w:rPr>
      </w:pPr>
      <w:r>
        <w:rPr>
          <w:rtl/>
        </w:rPr>
        <w:t xml:space="preserve">اللهم إنا نعوذ بك من الشرك وهواديه </w:t>
      </w:r>
      <w:r w:rsidR="002465B3" w:rsidRPr="002465B3">
        <w:rPr>
          <w:rStyle w:val="libFootnotenumChar"/>
          <w:rtl/>
        </w:rPr>
        <w:t>(15)</w:t>
      </w:r>
      <w:r>
        <w:rPr>
          <w:rtl/>
        </w:rPr>
        <w:t xml:space="preserve">، والظلم ودواهيه، والفقر ودواعيه، يا معطي الخيرات من أماكنها، ومرسل البركات من معادنها، منك الغيث المغيث، وأنت الغياث المستغاث، ونحن الخاطئون من أهل الذنوب، وأنت المسغفر الغفار، نستغفرك للجهالات من ذنوبنا، ونتوب إليك من عوام خطايانا. </w:t>
      </w:r>
    </w:p>
    <w:p w:rsidR="003B0815" w:rsidRDefault="003B0815" w:rsidP="004B0F58">
      <w:pPr>
        <w:pStyle w:val="libNormal"/>
        <w:rPr>
          <w:rtl/>
        </w:rPr>
      </w:pPr>
      <w:r>
        <w:rPr>
          <w:rtl/>
        </w:rPr>
        <w:t>اللهم فارسل علينا ديمة مدرارا</w:t>
      </w:r>
      <w:r w:rsidR="004B0F58">
        <w:rPr>
          <w:rFonts w:hint="cs"/>
          <w:rtl/>
        </w:rPr>
        <w:t>ً</w:t>
      </w:r>
      <w:r>
        <w:rPr>
          <w:rtl/>
        </w:rPr>
        <w:t>، واسقنا الغيث واكفا</w:t>
      </w:r>
      <w:r w:rsidR="004B0F58">
        <w:rPr>
          <w:rFonts w:hint="cs"/>
          <w:rtl/>
        </w:rPr>
        <w:t>ً</w:t>
      </w:r>
      <w:r>
        <w:rPr>
          <w:rtl/>
        </w:rPr>
        <w:t xml:space="preserve"> مغزارا</w:t>
      </w:r>
      <w:r w:rsidR="004B0F58">
        <w:rPr>
          <w:rFonts w:hint="cs"/>
          <w:rtl/>
        </w:rPr>
        <w:t>ً</w:t>
      </w:r>
      <w:r>
        <w:rPr>
          <w:rtl/>
        </w:rPr>
        <w:t>، غيثا</w:t>
      </w:r>
      <w:r w:rsidR="004B0F58">
        <w:rPr>
          <w:rFonts w:hint="cs"/>
          <w:rtl/>
        </w:rPr>
        <w:t>ً</w:t>
      </w:r>
      <w:r>
        <w:rPr>
          <w:rtl/>
        </w:rPr>
        <w:t xml:space="preserve"> واسعا</w:t>
      </w:r>
      <w:r w:rsidR="004B0F58">
        <w:rPr>
          <w:rFonts w:hint="cs"/>
          <w:rtl/>
        </w:rPr>
        <w:t>ً</w:t>
      </w:r>
      <w:r>
        <w:rPr>
          <w:rtl/>
        </w:rPr>
        <w:t>، وبركة من الوابل نافعة، يدافع الودق بالودق دفاعا</w:t>
      </w:r>
      <w:r w:rsidR="004B0F58">
        <w:rPr>
          <w:rFonts w:hint="cs"/>
          <w:rtl/>
        </w:rPr>
        <w:t>ً</w:t>
      </w:r>
      <w:r>
        <w:rPr>
          <w:rtl/>
        </w:rPr>
        <w:t>، ويتلو القطر منه القطر، غير خل</w:t>
      </w:r>
      <w:r w:rsidR="004B0F58">
        <w:rPr>
          <w:rFonts w:hint="cs"/>
          <w:rtl/>
        </w:rPr>
        <w:t>ّ</w:t>
      </w:r>
      <w:r>
        <w:rPr>
          <w:rtl/>
        </w:rPr>
        <w:t>ب برقه، ولا مكذب رعده، ولا عاصفة جنائبه بل ري</w:t>
      </w:r>
      <w:r w:rsidR="004B0F58">
        <w:rPr>
          <w:rFonts w:hint="cs"/>
          <w:rtl/>
        </w:rPr>
        <w:t>ّ</w:t>
      </w:r>
      <w:r>
        <w:rPr>
          <w:rtl/>
        </w:rPr>
        <w:t>ا يغص</w:t>
      </w:r>
      <w:r w:rsidR="004B0F58">
        <w:rPr>
          <w:rFonts w:hint="cs"/>
          <w:rtl/>
        </w:rPr>
        <w:t>ّ</w:t>
      </w:r>
      <w:r>
        <w:rPr>
          <w:rtl/>
        </w:rPr>
        <w:t xml:space="preserve"> بالري ربابه وفاض فانصاع به سحابه، وجرى اثار هيدبه </w:t>
      </w:r>
      <w:r w:rsidR="002465B3" w:rsidRPr="002465B3">
        <w:rPr>
          <w:rStyle w:val="libFootnotenumChar"/>
          <w:rtl/>
        </w:rPr>
        <w:t>(16)</w:t>
      </w:r>
      <w:r>
        <w:rPr>
          <w:rtl/>
        </w:rPr>
        <w:t xml:space="preserve"> جنابه، سقيا</w:t>
      </w:r>
      <w:r w:rsidR="004B0F58">
        <w:rPr>
          <w:rFonts w:hint="cs"/>
          <w:rtl/>
        </w:rPr>
        <w:t>ً</w:t>
      </w:r>
      <w:r>
        <w:rPr>
          <w:rtl/>
        </w:rPr>
        <w:t xml:space="preserve"> منك محيية مروي</w:t>
      </w:r>
      <w:r w:rsidR="004B0F58">
        <w:rPr>
          <w:rFonts w:hint="cs"/>
          <w:rtl/>
        </w:rPr>
        <w:t>ّ</w:t>
      </w:r>
      <w:r>
        <w:rPr>
          <w:rtl/>
        </w:rPr>
        <w:t>ة، محفلة متصلة، زاكيا</w:t>
      </w:r>
      <w:r w:rsidR="004B0F58">
        <w:rPr>
          <w:rFonts w:hint="cs"/>
          <w:rtl/>
        </w:rPr>
        <w:t>ً</w:t>
      </w:r>
      <w:r>
        <w:rPr>
          <w:rtl/>
        </w:rPr>
        <w:t xml:space="preserve"> نبتها، ناميا</w:t>
      </w:r>
      <w:r w:rsidR="004B0F58">
        <w:rPr>
          <w:rFonts w:hint="cs"/>
          <w:rtl/>
        </w:rPr>
        <w:t>ً</w:t>
      </w:r>
      <w:r>
        <w:rPr>
          <w:rtl/>
        </w:rPr>
        <w:t xml:space="preserve"> زرعها، ناضرا</w:t>
      </w:r>
      <w:r w:rsidR="004B0F58">
        <w:rPr>
          <w:rFonts w:hint="cs"/>
          <w:rtl/>
        </w:rPr>
        <w:t>ً</w:t>
      </w:r>
      <w:r>
        <w:rPr>
          <w:rtl/>
        </w:rPr>
        <w:t xml:space="preserve"> عودها، ممرعة آثارها، جارية بالخصب والخير على أهلها، تنعش بها الضعيف من عبادك، وتحيي بها الميت من بلادك، وتنعم بها المبسوط من رزقك، وتخرج بها المخزون من رحمتك، وتعم بها من نأى من خلقك، حتى يخصب </w:t>
      </w:r>
      <w:r w:rsidR="002465B3" w:rsidRPr="002465B3">
        <w:rPr>
          <w:rStyle w:val="libFootnotenumChar"/>
          <w:rtl/>
        </w:rPr>
        <w:t>(17)</w:t>
      </w:r>
      <w:r>
        <w:rPr>
          <w:rtl/>
        </w:rPr>
        <w:t xml:space="preserve"> لا مراعها المجدبون، ويحيا ببركتها المسنتون، وتترع بالقعيان غدرانها، وتورع </w:t>
      </w:r>
      <w:r w:rsidR="002465B3" w:rsidRPr="002465B3">
        <w:rPr>
          <w:rStyle w:val="libFootnotenumChar"/>
          <w:rtl/>
        </w:rPr>
        <w:t>(18)</w:t>
      </w:r>
      <w:r>
        <w:rPr>
          <w:rtl/>
        </w:rPr>
        <w:t xml:space="preserve"> ذرى ال</w:t>
      </w:r>
      <w:r w:rsidR="004B0F58">
        <w:rPr>
          <w:rFonts w:hint="cs"/>
          <w:rtl/>
        </w:rPr>
        <w:t>آ</w:t>
      </w:r>
      <w:r>
        <w:rPr>
          <w:rtl/>
        </w:rPr>
        <w:t>كام رجواتها، ويدهام بذرى ال</w:t>
      </w:r>
      <w:r w:rsidR="004B0F58">
        <w:rPr>
          <w:rFonts w:hint="cs"/>
          <w:rtl/>
        </w:rPr>
        <w:t>آ</w:t>
      </w:r>
      <w:r>
        <w:rPr>
          <w:rtl/>
        </w:rPr>
        <w:t>كام شجرها،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(14)</w:t>
      </w:r>
      <w:r w:rsidR="003B0815">
        <w:rPr>
          <w:rtl/>
        </w:rPr>
        <w:t xml:space="preserve"> وفي نسخة: رمددا</w:t>
      </w:r>
      <w:r w:rsidR="004B0F58">
        <w:rPr>
          <w:rFonts w:hint="cs"/>
          <w:rtl/>
        </w:rPr>
        <w:t>ً</w:t>
      </w:r>
      <w:r w:rsidR="003B0815">
        <w:rPr>
          <w:rtl/>
        </w:rPr>
        <w:t>، منه (قد</w:t>
      </w:r>
      <w:r w:rsidR="004B0F58">
        <w:rPr>
          <w:rFonts w:hint="cs"/>
          <w:rtl/>
        </w:rPr>
        <w:t>ّ</w:t>
      </w:r>
      <w:r w:rsidR="003B0815">
        <w:rPr>
          <w:rtl/>
        </w:rPr>
        <w:t xml:space="preserve">ه). </w:t>
      </w:r>
    </w:p>
    <w:p w:rsidR="002465B3" w:rsidRDefault="002465B3" w:rsidP="002465B3">
      <w:pPr>
        <w:pStyle w:val="libFootnote"/>
        <w:rPr>
          <w:rtl/>
        </w:rPr>
      </w:pPr>
      <w:r>
        <w:rPr>
          <w:rtl/>
        </w:rPr>
        <w:t>(15)</w:t>
      </w:r>
      <w:r w:rsidR="003B0815">
        <w:rPr>
          <w:rtl/>
        </w:rPr>
        <w:t xml:space="preserve"> هوادي: جمع هاد</w:t>
      </w:r>
      <w:r w:rsidR="004B0F58">
        <w:rPr>
          <w:rFonts w:hint="cs"/>
          <w:rtl/>
        </w:rPr>
        <w:t>ٍ</w:t>
      </w:r>
      <w:r w:rsidR="003B0815">
        <w:rPr>
          <w:rtl/>
        </w:rPr>
        <w:t>، وهو متقد</w:t>
      </w:r>
      <w:r w:rsidR="004B0F58">
        <w:rPr>
          <w:rFonts w:hint="cs"/>
          <w:rtl/>
        </w:rPr>
        <w:t>ّ</w:t>
      </w:r>
      <w:r w:rsidR="003B0815">
        <w:rPr>
          <w:rtl/>
        </w:rPr>
        <w:t>م كل</w:t>
      </w:r>
      <w:r w:rsidR="004B0F58">
        <w:rPr>
          <w:rFonts w:hint="cs"/>
          <w:rtl/>
        </w:rPr>
        <w:t>ّ</w:t>
      </w:r>
      <w:r w:rsidR="003B0815">
        <w:rPr>
          <w:rtl/>
        </w:rPr>
        <w:t xml:space="preserve"> شئ (لسان العرب ج 14 ص 356). </w:t>
      </w:r>
    </w:p>
    <w:p w:rsidR="002465B3" w:rsidRDefault="002465B3" w:rsidP="002465B3">
      <w:pPr>
        <w:pStyle w:val="libFootnote"/>
        <w:rPr>
          <w:rtl/>
        </w:rPr>
      </w:pPr>
      <w:r>
        <w:rPr>
          <w:rtl/>
        </w:rPr>
        <w:t>(16)</w:t>
      </w:r>
      <w:r w:rsidR="003B0815">
        <w:rPr>
          <w:rtl/>
        </w:rPr>
        <w:t xml:space="preserve"> الهيدب: السحاب الذي يدنوا ويتدل</w:t>
      </w:r>
      <w:r w:rsidR="004B0F58">
        <w:rPr>
          <w:rFonts w:hint="cs"/>
          <w:rtl/>
        </w:rPr>
        <w:t>ّ</w:t>
      </w:r>
      <w:r w:rsidR="003B0815">
        <w:rPr>
          <w:rtl/>
        </w:rPr>
        <w:t xml:space="preserve">ى (لسان العرب ج 1 ص 780). </w:t>
      </w:r>
    </w:p>
    <w:p w:rsidR="002465B3" w:rsidRDefault="002465B3" w:rsidP="002465B3">
      <w:pPr>
        <w:pStyle w:val="libFootnote"/>
        <w:rPr>
          <w:rtl/>
        </w:rPr>
      </w:pPr>
      <w:r>
        <w:rPr>
          <w:rtl/>
        </w:rPr>
        <w:t>(17)</w:t>
      </w:r>
      <w:r w:rsidR="003B0815">
        <w:rPr>
          <w:rtl/>
        </w:rPr>
        <w:t xml:space="preserve"> في المصدر: يخضب. </w:t>
      </w:r>
    </w:p>
    <w:p w:rsidR="003B0815" w:rsidRDefault="002465B3" w:rsidP="002465B3">
      <w:pPr>
        <w:pStyle w:val="libFootnote"/>
        <w:rPr>
          <w:rtl/>
        </w:rPr>
      </w:pPr>
      <w:r>
        <w:rPr>
          <w:rtl/>
        </w:rPr>
        <w:t>(18)</w:t>
      </w:r>
      <w:r w:rsidR="003B0815">
        <w:rPr>
          <w:rtl/>
        </w:rPr>
        <w:t xml:space="preserve"> فيه وفي البحار: وتورق. </w:t>
      </w:r>
    </w:p>
    <w:p w:rsidR="004B0F58" w:rsidRDefault="003B0815" w:rsidP="004B0F58">
      <w:pPr>
        <w:pStyle w:val="libNormal0"/>
        <w:rPr>
          <w:rtl/>
        </w:rPr>
      </w:pPr>
      <w:r>
        <w:rPr>
          <w:rtl/>
        </w:rPr>
        <w:br w:type="page"/>
      </w:r>
      <w:r>
        <w:rPr>
          <w:rtl/>
        </w:rPr>
        <w:lastRenderedPageBreak/>
        <w:t xml:space="preserve">ويستحق </w:t>
      </w:r>
      <w:r w:rsidR="002465B3" w:rsidRPr="002465B3">
        <w:rPr>
          <w:rStyle w:val="libFootnotenumChar"/>
          <w:rtl/>
        </w:rPr>
        <w:t>(19)</w:t>
      </w:r>
      <w:r>
        <w:rPr>
          <w:rtl/>
        </w:rPr>
        <w:t xml:space="preserve"> علينا بعد اليأس شكرا</w:t>
      </w:r>
      <w:r w:rsidR="004B0F58">
        <w:rPr>
          <w:rFonts w:hint="cs"/>
          <w:rtl/>
        </w:rPr>
        <w:t>ً</w:t>
      </w:r>
      <w:r>
        <w:rPr>
          <w:rtl/>
        </w:rPr>
        <w:t xml:space="preserve"> م</w:t>
      </w:r>
      <w:r w:rsidR="004B0F58">
        <w:rPr>
          <w:rFonts w:hint="cs"/>
          <w:rtl/>
        </w:rPr>
        <w:t>ِ</w:t>
      </w:r>
      <w:r>
        <w:rPr>
          <w:rtl/>
        </w:rPr>
        <w:t>ن</w:t>
      </w:r>
      <w:r w:rsidR="004B0F58">
        <w:rPr>
          <w:rFonts w:hint="cs"/>
          <w:rtl/>
        </w:rPr>
        <w:t>َّ</w:t>
      </w:r>
      <w:r>
        <w:rPr>
          <w:rtl/>
        </w:rPr>
        <w:t>ة</w:t>
      </w:r>
      <w:r w:rsidR="004B0F58">
        <w:rPr>
          <w:rFonts w:hint="cs"/>
          <w:rtl/>
        </w:rPr>
        <w:t>ً</w:t>
      </w:r>
      <w:r>
        <w:rPr>
          <w:rtl/>
        </w:rPr>
        <w:t xml:space="preserve"> من مننك مجل</w:t>
      </w:r>
      <w:r w:rsidR="004B0F58">
        <w:rPr>
          <w:rFonts w:hint="cs"/>
          <w:rtl/>
        </w:rPr>
        <w:t>ّ</w:t>
      </w:r>
      <w:r>
        <w:rPr>
          <w:rtl/>
        </w:rPr>
        <w:t>لة، ونعمة من نعمك متصلة، على بري</w:t>
      </w:r>
      <w:r w:rsidR="004B0F58">
        <w:rPr>
          <w:rFonts w:hint="cs"/>
          <w:rtl/>
        </w:rPr>
        <w:t>ّ</w:t>
      </w:r>
      <w:r>
        <w:rPr>
          <w:rtl/>
        </w:rPr>
        <w:t>تك المرملة، وبلادك المعزبة، وبهائمك المعملة، ووحشك المهملة، اللهنم منك ارتجاؤنا، وإليك مآبنا، فلا تحبسه عن</w:t>
      </w:r>
      <w:r w:rsidR="004B0F58">
        <w:rPr>
          <w:rFonts w:hint="cs"/>
          <w:rtl/>
        </w:rPr>
        <w:t>ّ</w:t>
      </w:r>
      <w:r>
        <w:rPr>
          <w:rtl/>
        </w:rPr>
        <w:t>ا لتبطنك سرائرنا، ولا تؤاخذنا بما فعل السفهاء من</w:t>
      </w:r>
      <w:r w:rsidR="004B0F58">
        <w:rPr>
          <w:rFonts w:hint="cs"/>
          <w:rtl/>
        </w:rPr>
        <w:t>ّ</w:t>
      </w:r>
      <w:r>
        <w:rPr>
          <w:rtl/>
        </w:rPr>
        <w:t>ا، فإنك تنزل الغيث من بعد ما قنطوا، وتنشر رحمتك، وأنت الولي الحميد</w:t>
      </w:r>
      <w:r w:rsidR="00E85503">
        <w:rPr>
          <w:rtl/>
        </w:rPr>
        <w:t xml:space="preserve"> »</w:t>
      </w:r>
      <w:r>
        <w:rPr>
          <w:rtl/>
        </w:rPr>
        <w:t xml:space="preserve">. </w:t>
      </w:r>
    </w:p>
    <w:p w:rsidR="00EE5CBA" w:rsidRDefault="003B0815" w:rsidP="004B0F58">
      <w:pPr>
        <w:pStyle w:val="libNormal"/>
        <w:rPr>
          <w:rtl/>
        </w:rPr>
      </w:pPr>
      <w:r>
        <w:rPr>
          <w:rtl/>
        </w:rPr>
        <w:t xml:space="preserve">ثم بكى </w:t>
      </w:r>
      <w:r w:rsidR="00FD0467" w:rsidRPr="00FD0467">
        <w:rPr>
          <w:rStyle w:val="libAlaemChar"/>
          <w:rtl/>
        </w:rPr>
        <w:t>عليه‌السلام</w:t>
      </w:r>
      <w:r>
        <w:rPr>
          <w:rtl/>
        </w:rPr>
        <w:t xml:space="preserve"> وقال: </w:t>
      </w:r>
      <w:r w:rsidR="00E85503">
        <w:rPr>
          <w:rtl/>
        </w:rPr>
        <w:t xml:space="preserve">« </w:t>
      </w:r>
      <w:r>
        <w:rPr>
          <w:rtl/>
        </w:rPr>
        <w:t>سي</w:t>
      </w:r>
      <w:r w:rsidR="004B0F58">
        <w:rPr>
          <w:rFonts w:hint="cs"/>
          <w:rtl/>
        </w:rPr>
        <w:t>ّ</w:t>
      </w:r>
      <w:r>
        <w:rPr>
          <w:rtl/>
        </w:rPr>
        <w:t>دي صاحت جبالنا، واغبرت أرضنا، وهامت دوابنا وقنط ناس من</w:t>
      </w:r>
      <w:r w:rsidR="004B0F58">
        <w:rPr>
          <w:rFonts w:hint="cs"/>
          <w:rtl/>
        </w:rPr>
        <w:t>ّ</w:t>
      </w:r>
      <w:r>
        <w:rPr>
          <w:rtl/>
        </w:rPr>
        <w:t>ا، وتاهت البهائم وتحي</w:t>
      </w:r>
      <w:r w:rsidR="004B0F58">
        <w:rPr>
          <w:rFonts w:hint="cs"/>
          <w:rtl/>
        </w:rPr>
        <w:t>ّ</w:t>
      </w:r>
      <w:r>
        <w:rPr>
          <w:rtl/>
        </w:rPr>
        <w:t>رت في مراتعها، وعج</w:t>
      </w:r>
      <w:r w:rsidR="004B0F58">
        <w:rPr>
          <w:rFonts w:hint="cs"/>
          <w:rtl/>
        </w:rPr>
        <w:t>ّ</w:t>
      </w:r>
      <w:r>
        <w:rPr>
          <w:rtl/>
        </w:rPr>
        <w:t>ت عجيج الثكلى على أولادها، ومل</w:t>
      </w:r>
      <w:r w:rsidR="004B0F58">
        <w:rPr>
          <w:rFonts w:hint="cs"/>
          <w:rtl/>
        </w:rPr>
        <w:t>ّ</w:t>
      </w:r>
      <w:r>
        <w:rPr>
          <w:rtl/>
        </w:rPr>
        <w:t>ت الدوران في مراتعها، حين حبست عنها قطر السماء، فدق</w:t>
      </w:r>
      <w:r w:rsidR="004B0F58">
        <w:rPr>
          <w:rFonts w:hint="cs"/>
          <w:rtl/>
        </w:rPr>
        <w:t>ّ</w:t>
      </w:r>
      <w:r>
        <w:rPr>
          <w:rtl/>
        </w:rPr>
        <w:t xml:space="preserve"> لذلك عظمها، وذهب لحمها، وذاب شحمها، وانقطع در</w:t>
      </w:r>
      <w:r w:rsidR="004B0F58">
        <w:rPr>
          <w:rFonts w:hint="cs"/>
          <w:rtl/>
        </w:rPr>
        <w:t>ّ</w:t>
      </w:r>
      <w:r>
        <w:rPr>
          <w:rtl/>
        </w:rPr>
        <w:t>ها، اللهم ارحم أنين ال</w:t>
      </w:r>
      <w:r w:rsidR="004B0F58">
        <w:rPr>
          <w:rFonts w:hint="cs"/>
          <w:rtl/>
        </w:rPr>
        <w:t>آ</w:t>
      </w:r>
      <w:r>
        <w:rPr>
          <w:rtl/>
        </w:rPr>
        <w:t>نة، وحنين الحان</w:t>
      </w:r>
      <w:r w:rsidR="004B0F58">
        <w:rPr>
          <w:rFonts w:hint="cs"/>
          <w:rtl/>
        </w:rPr>
        <w:t>ّ</w:t>
      </w:r>
      <w:r>
        <w:rPr>
          <w:rtl/>
        </w:rPr>
        <w:t>ة، ارحم تحيرها في مراتعها، وأنينها في مرابضها، يا كريم</w:t>
      </w:r>
      <w:r w:rsidR="00E85503">
        <w:rPr>
          <w:rtl/>
        </w:rPr>
        <w:t xml:space="preserve"> »</w:t>
      </w:r>
      <w:r>
        <w:rPr>
          <w:rtl/>
        </w:rPr>
        <w:t xml:space="preserve">. </w:t>
      </w:r>
    </w:p>
    <w:p w:rsidR="00EE5CBA" w:rsidRDefault="00EE5CBA" w:rsidP="004B0F58">
      <w:pPr>
        <w:pStyle w:val="libNormal"/>
        <w:rPr>
          <w:rtl/>
        </w:rPr>
      </w:pPr>
      <w:r>
        <w:rPr>
          <w:rtl/>
        </w:rPr>
        <w:t xml:space="preserve">6754 / 5 - </w:t>
      </w:r>
      <w:r w:rsidR="003B0815">
        <w:rPr>
          <w:rtl/>
        </w:rPr>
        <w:t>القطب الراوندي في لب</w:t>
      </w:r>
      <w:r w:rsidR="004B0F58">
        <w:rPr>
          <w:rFonts w:hint="cs"/>
          <w:rtl/>
        </w:rPr>
        <w:t>ّ</w:t>
      </w:r>
      <w:r w:rsidR="003B0815">
        <w:rPr>
          <w:rtl/>
        </w:rPr>
        <w:t xml:space="preserve"> اللباب: وخرج موسى </w:t>
      </w:r>
      <w:r w:rsidR="00FD0467" w:rsidRPr="00FD0467">
        <w:rPr>
          <w:rStyle w:val="libAlaemChar"/>
          <w:rtl/>
        </w:rPr>
        <w:t>عليه‌السلام</w:t>
      </w:r>
      <w:r w:rsidR="003B0815">
        <w:rPr>
          <w:rtl/>
        </w:rPr>
        <w:t xml:space="preserve"> بالناس لل</w:t>
      </w:r>
      <w:r w:rsidR="004B0F58">
        <w:rPr>
          <w:rFonts w:hint="cs"/>
          <w:rtl/>
        </w:rPr>
        <w:t>إ</w:t>
      </w:r>
      <w:r w:rsidR="003B0815">
        <w:rPr>
          <w:rtl/>
        </w:rPr>
        <w:t xml:space="preserve">ستسقاء، فرأى نملة مستلقية تقول: اللهم اسقنا، ولا تأخذنا بذنوب بني آدم، فقال: </w:t>
      </w:r>
      <w:r w:rsidR="00E85503">
        <w:rPr>
          <w:rtl/>
        </w:rPr>
        <w:t xml:space="preserve">« </w:t>
      </w:r>
      <w:r w:rsidR="003B0815">
        <w:rPr>
          <w:rtl/>
        </w:rPr>
        <w:t>انصرفوا فقد استسقي لكم، وجاء المطر</w:t>
      </w:r>
      <w:r w:rsidR="00E85503">
        <w:rPr>
          <w:rtl/>
        </w:rPr>
        <w:t xml:space="preserve"> »</w:t>
      </w:r>
      <w:r w:rsidR="003B0815">
        <w:rPr>
          <w:rtl/>
        </w:rPr>
        <w:t xml:space="preserve">. </w:t>
      </w:r>
    </w:p>
    <w:p w:rsidR="003B0815" w:rsidRDefault="00EE5CBA" w:rsidP="003B0815">
      <w:pPr>
        <w:pStyle w:val="libNormal"/>
        <w:rPr>
          <w:rtl/>
        </w:rPr>
      </w:pPr>
      <w:r>
        <w:rPr>
          <w:rtl/>
        </w:rPr>
        <w:t xml:space="preserve">6755 / 6 - </w:t>
      </w:r>
      <w:r w:rsidR="003B0815">
        <w:rPr>
          <w:rtl/>
        </w:rPr>
        <w:t xml:space="preserve">الصدوق في الفقيه: باسناده إلى حفص بن غياث،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إن سليمان بن داود </w:t>
      </w:r>
      <w:r w:rsidR="00FD0467" w:rsidRPr="00FD0467">
        <w:rPr>
          <w:rStyle w:val="libAlaemChar"/>
          <w:rtl/>
        </w:rPr>
        <w:t>عليهما‌السلام</w:t>
      </w:r>
      <w:r w:rsidR="003B0815">
        <w:rPr>
          <w:rtl/>
        </w:rPr>
        <w:t>، خرج ذات يوم مع أصحابه ليستسقي، فوجد نملة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(19)</w:t>
      </w:r>
      <w:r w:rsidR="003B0815">
        <w:rPr>
          <w:rtl/>
        </w:rPr>
        <w:t xml:space="preserve"> وفيهما: وتستحق. </w:t>
      </w:r>
    </w:p>
    <w:p w:rsidR="002465B3" w:rsidRDefault="002465B3" w:rsidP="002465B3">
      <w:pPr>
        <w:pStyle w:val="libFootnote0"/>
        <w:rPr>
          <w:rtl/>
        </w:rPr>
      </w:pPr>
      <w:r>
        <w:rPr>
          <w:rtl/>
        </w:rPr>
        <w:t>5 -</w:t>
      </w:r>
      <w:r w:rsidR="003B0815">
        <w:rPr>
          <w:rtl/>
        </w:rPr>
        <w:t xml:space="preserve"> لب</w:t>
      </w:r>
      <w:r w:rsidR="004B0F58">
        <w:rPr>
          <w:rFonts w:hint="cs"/>
          <w:rtl/>
        </w:rPr>
        <w:t>ّ</w:t>
      </w:r>
      <w:r w:rsidR="003B0815">
        <w:rPr>
          <w:rtl/>
        </w:rPr>
        <w:t xml:space="preserve"> اللباب: مخطوط. </w:t>
      </w:r>
    </w:p>
    <w:p w:rsidR="003B0815" w:rsidRDefault="002465B3" w:rsidP="002465B3">
      <w:pPr>
        <w:pStyle w:val="libFootnote0"/>
        <w:rPr>
          <w:rtl/>
        </w:rPr>
      </w:pPr>
      <w:r>
        <w:rPr>
          <w:rtl/>
        </w:rPr>
        <w:t>6 -</w:t>
      </w:r>
      <w:r w:rsidR="003B0815">
        <w:rPr>
          <w:rtl/>
        </w:rPr>
        <w:t xml:space="preserve"> من لا يحضره الفقيه ج 1 ص 333 ح 3. </w:t>
      </w:r>
    </w:p>
    <w:p w:rsidR="00EE5CBA" w:rsidRDefault="003B0815" w:rsidP="004B0F58">
      <w:pPr>
        <w:pStyle w:val="libNormal0"/>
        <w:rPr>
          <w:rtl/>
        </w:rPr>
      </w:pPr>
      <w:r>
        <w:rPr>
          <w:rtl/>
        </w:rPr>
        <w:br w:type="page"/>
      </w:r>
      <w:r>
        <w:rPr>
          <w:rtl/>
        </w:rPr>
        <w:lastRenderedPageBreak/>
        <w:t>قد رفعت قائمة من قائمها إلى السماء، وهي تقول: اللهم إنا خلق من خلقك، لا غناء بنا عن رزقك، فلا تهلكنا بذنوب بني آدم، فقال سليمان ل</w:t>
      </w:r>
      <w:r w:rsidR="004B0F58">
        <w:rPr>
          <w:rFonts w:hint="cs"/>
          <w:rtl/>
        </w:rPr>
        <w:t>أ</w:t>
      </w:r>
      <w:r>
        <w:rPr>
          <w:rtl/>
        </w:rPr>
        <w:t>صحابه: ارجعوا فقد سقيتم بغيركم</w:t>
      </w:r>
      <w:r w:rsidR="00E85503">
        <w:rPr>
          <w:rtl/>
        </w:rPr>
        <w:t xml:space="preserve"> »</w:t>
      </w:r>
      <w:r>
        <w:rPr>
          <w:rtl/>
        </w:rPr>
        <w:t xml:space="preserve">. </w:t>
      </w:r>
    </w:p>
    <w:p w:rsidR="004B0F58" w:rsidRDefault="00EE5CBA" w:rsidP="004B0F58">
      <w:pPr>
        <w:pStyle w:val="libNormal"/>
        <w:rPr>
          <w:rtl/>
        </w:rPr>
      </w:pPr>
      <w:r>
        <w:rPr>
          <w:rtl/>
        </w:rPr>
        <w:t xml:space="preserve">6756 / 7 - </w:t>
      </w:r>
      <w:r w:rsidR="003B0815">
        <w:rPr>
          <w:rtl/>
        </w:rPr>
        <w:t>أبوالقاسم الكوفي في كتاب ال</w:t>
      </w:r>
      <w:r w:rsidR="004B0F58">
        <w:rPr>
          <w:rFonts w:hint="cs"/>
          <w:rtl/>
        </w:rPr>
        <w:t>أ</w:t>
      </w:r>
      <w:r w:rsidR="003B0815">
        <w:rPr>
          <w:rtl/>
        </w:rPr>
        <w:t>خلاق: عن عمر بن خارجة، أنه قال: أخبرني جلهمة بن عرفطة قال: أقبلت عير من أعلى نجد، حتى إذا جاءت الكعبة، وإذا بغلام قد رمى نفسه عن عجز بعير، فأتى الكعبة فتعل</w:t>
      </w:r>
      <w:r w:rsidR="004B0F58">
        <w:rPr>
          <w:rFonts w:hint="cs"/>
          <w:rtl/>
        </w:rPr>
        <w:t>ّ</w:t>
      </w:r>
      <w:r w:rsidR="003B0815">
        <w:rPr>
          <w:rtl/>
        </w:rPr>
        <w:t xml:space="preserve">ق بأسجافها </w:t>
      </w:r>
      <w:r w:rsidR="002465B3" w:rsidRPr="002465B3">
        <w:rPr>
          <w:rStyle w:val="libFootnotenumChar"/>
          <w:rtl/>
        </w:rPr>
        <w:t>(1)</w:t>
      </w:r>
      <w:r w:rsidR="003B0815">
        <w:rPr>
          <w:rtl/>
        </w:rPr>
        <w:t>، ثم قال: أيا رب</w:t>
      </w:r>
      <w:r w:rsidR="004B0F58">
        <w:rPr>
          <w:rFonts w:hint="cs"/>
          <w:rtl/>
        </w:rPr>
        <w:t>ّ</w:t>
      </w:r>
      <w:r w:rsidR="003B0815">
        <w:rPr>
          <w:rtl/>
        </w:rPr>
        <w:t xml:space="preserve"> البني</w:t>
      </w:r>
      <w:r w:rsidR="004B0F58">
        <w:rPr>
          <w:rFonts w:hint="cs"/>
          <w:rtl/>
        </w:rPr>
        <w:t>ّ</w:t>
      </w:r>
      <w:r w:rsidR="003B0815">
        <w:rPr>
          <w:rtl/>
        </w:rPr>
        <w:t>ة أجرني، فقام إليه رجل جسيم وسيم، له سيماء الملوك وبهاء ال</w:t>
      </w:r>
      <w:r w:rsidR="004B0F58">
        <w:rPr>
          <w:rFonts w:hint="cs"/>
          <w:rtl/>
        </w:rPr>
        <w:t>أ</w:t>
      </w:r>
      <w:r w:rsidR="003B0815">
        <w:rPr>
          <w:rtl/>
        </w:rPr>
        <w:t>نبياء، فقال: ما شأنك يا غلام</w:t>
      </w:r>
      <w:r w:rsidR="00D63F21">
        <w:rPr>
          <w:rtl/>
        </w:rPr>
        <w:t>؟</w:t>
      </w:r>
      <w:r w:rsidR="003B0815">
        <w:rPr>
          <w:rtl/>
        </w:rPr>
        <w:t xml:space="preserve"> فقال إني أنا رب</w:t>
      </w:r>
      <w:r w:rsidR="004B0F58">
        <w:rPr>
          <w:rFonts w:hint="cs"/>
          <w:rtl/>
        </w:rPr>
        <w:t>ّ</w:t>
      </w:r>
      <w:r w:rsidR="003B0815">
        <w:rPr>
          <w:rtl/>
        </w:rPr>
        <w:t xml:space="preserve">ها </w:t>
      </w:r>
      <w:r w:rsidR="002465B3" w:rsidRPr="002465B3">
        <w:rPr>
          <w:rStyle w:val="libFootnotenumChar"/>
          <w:rtl/>
        </w:rPr>
        <w:t>(2)</w:t>
      </w:r>
      <w:r w:rsidR="003B0815">
        <w:rPr>
          <w:rtl/>
        </w:rPr>
        <w:t xml:space="preserve"> قال جلهمة: فسألت عن الشيخ من هو</w:t>
      </w:r>
      <w:r w:rsidR="00D63F21">
        <w:rPr>
          <w:rtl/>
        </w:rPr>
        <w:t>؟</w:t>
      </w:r>
      <w:r w:rsidR="003B0815">
        <w:rPr>
          <w:rtl/>
        </w:rPr>
        <w:t xml:space="preserve"> فقيل هو أبوطالب بن عبدالمطلب، قال: وإذا بشيخ نجدي قد أسرع نحو الغلام، وانتزع يده من أسجاف الكعبة، فقال الغلام ل</w:t>
      </w:r>
      <w:r w:rsidR="004B0F58">
        <w:rPr>
          <w:rFonts w:hint="cs"/>
          <w:rtl/>
        </w:rPr>
        <w:t>أ</w:t>
      </w:r>
      <w:r w:rsidR="003B0815">
        <w:rPr>
          <w:rtl/>
        </w:rPr>
        <w:t>بي طالب: إن أبي مات وأنا صغير، وإن هذا الشيخ قد استعبدني، وقد كنت أسمع أن لله بيتا</w:t>
      </w:r>
      <w:r w:rsidR="004B0F58">
        <w:rPr>
          <w:rFonts w:hint="cs"/>
          <w:rtl/>
        </w:rPr>
        <w:t>ً</w:t>
      </w:r>
      <w:r w:rsidR="003B0815">
        <w:rPr>
          <w:rtl/>
        </w:rPr>
        <w:t xml:space="preserve"> يمنع به من الظلم، فأجرني مم</w:t>
      </w:r>
      <w:r w:rsidR="004B0F58">
        <w:rPr>
          <w:rFonts w:hint="cs"/>
          <w:rtl/>
        </w:rPr>
        <w:t>ّ</w:t>
      </w:r>
      <w:r w:rsidR="003B0815">
        <w:rPr>
          <w:rtl/>
        </w:rPr>
        <w:t xml:space="preserve">ن ظلمني، فأجاره أبوطالب </w:t>
      </w:r>
      <w:r w:rsidR="00FD0467" w:rsidRPr="00FD0467">
        <w:rPr>
          <w:rStyle w:val="libAlaemChar"/>
          <w:rtl/>
        </w:rPr>
        <w:t>عليه‌السلام</w:t>
      </w:r>
      <w:r w:rsidR="003B0815">
        <w:rPr>
          <w:rtl/>
        </w:rPr>
        <w:t xml:space="preserve"> من النجدي، وانتزعه من يده، ومضى النجدي وقد يبست يداه. </w:t>
      </w:r>
    </w:p>
    <w:p w:rsidR="003B0815" w:rsidRDefault="003B0815" w:rsidP="004B0F58">
      <w:pPr>
        <w:pStyle w:val="libNormal"/>
        <w:rPr>
          <w:rtl/>
        </w:rPr>
      </w:pPr>
      <w:r>
        <w:rPr>
          <w:rtl/>
        </w:rPr>
        <w:t>قال عمر بن خارجة: فلما سمعت منه هذا الخبر، قلت: إن</w:t>
      </w:r>
      <w:r w:rsidR="004B0F58">
        <w:rPr>
          <w:rFonts w:hint="cs"/>
          <w:rtl/>
        </w:rPr>
        <w:t>ّ</w:t>
      </w:r>
      <w:r>
        <w:rPr>
          <w:rtl/>
        </w:rPr>
        <w:t xml:space="preserve"> لهذا الشيخ لشأنا، فضربت نحو مك</w:t>
      </w:r>
      <w:r w:rsidR="004B0F58">
        <w:rPr>
          <w:rFonts w:hint="cs"/>
          <w:rtl/>
        </w:rPr>
        <w:t>ّ</w:t>
      </w:r>
      <w:r>
        <w:rPr>
          <w:rtl/>
        </w:rPr>
        <w:t>ة باحثا</w:t>
      </w:r>
      <w:r w:rsidR="004B0F58">
        <w:rPr>
          <w:rFonts w:hint="cs"/>
          <w:rtl/>
        </w:rPr>
        <w:t>ً</w:t>
      </w:r>
      <w:r>
        <w:rPr>
          <w:rtl/>
        </w:rPr>
        <w:t xml:space="preserve"> عن شأنه، حتى وردت ال</w:t>
      </w:r>
      <w:r w:rsidR="004B0F58">
        <w:rPr>
          <w:rFonts w:hint="cs"/>
          <w:rtl/>
        </w:rPr>
        <w:t>أ</w:t>
      </w:r>
      <w:r>
        <w:rPr>
          <w:rtl/>
        </w:rPr>
        <w:t>بطح، وقد كانت أجدبت مك</w:t>
      </w:r>
      <w:r w:rsidR="004B0F58">
        <w:rPr>
          <w:rFonts w:hint="cs"/>
          <w:rtl/>
        </w:rPr>
        <w:t>ّ</w:t>
      </w:r>
      <w:r>
        <w:rPr>
          <w:rtl/>
        </w:rPr>
        <w:t>ة وما حولها، باحتباس المطر عنها، قال: فإذا قريش قد اجتمعت بال</w:t>
      </w:r>
      <w:r w:rsidR="004B0F58">
        <w:rPr>
          <w:rFonts w:hint="cs"/>
          <w:rtl/>
        </w:rPr>
        <w:t>أ</w:t>
      </w:r>
      <w:r>
        <w:rPr>
          <w:rtl/>
        </w:rPr>
        <w:t>بطح، وارتفعت ضوضاؤها، فقائل</w:t>
      </w:r>
    </w:p>
    <w:p w:rsidR="002465B3" w:rsidRDefault="00152F9D" w:rsidP="00152F9D">
      <w:pPr>
        <w:pStyle w:val="libLine"/>
        <w:rPr>
          <w:rtl/>
        </w:rPr>
      </w:pPr>
      <w:r>
        <w:rPr>
          <w:rtl/>
        </w:rPr>
        <w:t>____________________________</w:t>
      </w:r>
    </w:p>
    <w:p w:rsidR="002465B3" w:rsidRDefault="002465B3" w:rsidP="004B0F58">
      <w:pPr>
        <w:pStyle w:val="libFootnote0"/>
        <w:rPr>
          <w:rtl/>
        </w:rPr>
      </w:pPr>
      <w:r>
        <w:rPr>
          <w:rtl/>
        </w:rPr>
        <w:t>7 -</w:t>
      </w:r>
      <w:r w:rsidR="003B0815">
        <w:rPr>
          <w:rtl/>
        </w:rPr>
        <w:t xml:space="preserve"> كتاب ال</w:t>
      </w:r>
      <w:r w:rsidR="004B0F58">
        <w:rPr>
          <w:rFonts w:hint="cs"/>
          <w:rtl/>
        </w:rPr>
        <w:t>أ</w:t>
      </w:r>
      <w:r w:rsidR="003B0815">
        <w:rPr>
          <w:rtl/>
        </w:rPr>
        <w:t xml:space="preserve">خلاق: </w:t>
      </w:r>
    </w:p>
    <w:p w:rsidR="002465B3" w:rsidRDefault="002465B3" w:rsidP="002465B3">
      <w:pPr>
        <w:pStyle w:val="libFootnote"/>
        <w:rPr>
          <w:rtl/>
        </w:rPr>
      </w:pPr>
      <w:r>
        <w:rPr>
          <w:rtl/>
        </w:rPr>
        <w:t>(1)</w:t>
      </w:r>
      <w:r w:rsidR="003B0815">
        <w:rPr>
          <w:rtl/>
        </w:rPr>
        <w:t xml:space="preserve"> السجف: الستر، يعني هنا كسوة البيت المكرم. (لسان العرب - سجف - ج 9 ص 144). </w:t>
      </w:r>
    </w:p>
    <w:p w:rsidR="003B0815" w:rsidRDefault="002465B3" w:rsidP="002465B3">
      <w:pPr>
        <w:pStyle w:val="libFootnote"/>
        <w:rPr>
          <w:rtl/>
        </w:rPr>
      </w:pPr>
      <w:r>
        <w:rPr>
          <w:rtl/>
        </w:rPr>
        <w:t>(2)</w:t>
      </w:r>
      <w:r w:rsidR="003B0815">
        <w:rPr>
          <w:rtl/>
        </w:rPr>
        <w:t xml:space="preserve"> في العبارة اضطراب وسقط. </w:t>
      </w:r>
    </w:p>
    <w:p w:rsidR="003B0815" w:rsidRDefault="003B0815" w:rsidP="004B0F58">
      <w:pPr>
        <w:pStyle w:val="libNormal0"/>
        <w:rPr>
          <w:rtl/>
        </w:rPr>
      </w:pPr>
      <w:r>
        <w:rPr>
          <w:rtl/>
        </w:rPr>
        <w:br w:type="page"/>
      </w:r>
      <w:r>
        <w:rPr>
          <w:rtl/>
        </w:rPr>
        <w:lastRenderedPageBreak/>
        <w:t>منهم يقول: اعبدوا اللات والعزى، وقائل منهم يقول: اعبدوا المناة الثالثة ال</w:t>
      </w:r>
      <w:r w:rsidR="004B0F58">
        <w:rPr>
          <w:rFonts w:hint="cs"/>
          <w:rtl/>
        </w:rPr>
        <w:t>أُ</w:t>
      </w:r>
      <w:r>
        <w:rPr>
          <w:rtl/>
        </w:rPr>
        <w:t>خرى، فقام إليهم رجل منهم من أهل الكتاب، يقال له: ورقة بن نوفل، فقال: يا معشر قريش، أين تذهبون</w:t>
      </w:r>
      <w:r w:rsidR="00D63F21">
        <w:rPr>
          <w:rtl/>
        </w:rPr>
        <w:t>؟</w:t>
      </w:r>
      <w:r>
        <w:rPr>
          <w:rtl/>
        </w:rPr>
        <w:t xml:space="preserve"> وأن</w:t>
      </w:r>
      <w:r w:rsidR="004B0F58">
        <w:rPr>
          <w:rFonts w:hint="cs"/>
          <w:rtl/>
        </w:rPr>
        <w:t>ّ</w:t>
      </w:r>
      <w:r>
        <w:rPr>
          <w:rtl/>
        </w:rPr>
        <w:t>ى تؤفكون</w:t>
      </w:r>
      <w:r w:rsidR="00D63F21">
        <w:rPr>
          <w:rtl/>
        </w:rPr>
        <w:t>؟</w:t>
      </w:r>
      <w:r>
        <w:rPr>
          <w:rtl/>
        </w:rPr>
        <w:t xml:space="preserve"> فيكم بقي</w:t>
      </w:r>
      <w:r w:rsidR="004B0F58">
        <w:rPr>
          <w:rFonts w:hint="cs"/>
          <w:rtl/>
        </w:rPr>
        <w:t>ّ</w:t>
      </w:r>
      <w:r>
        <w:rPr>
          <w:rtl/>
        </w:rPr>
        <w:t xml:space="preserve">ة إبراهيم </w:t>
      </w:r>
      <w:r w:rsidR="00FD0467" w:rsidRPr="00FD0467">
        <w:rPr>
          <w:rStyle w:val="libAlaemChar"/>
          <w:rtl/>
        </w:rPr>
        <w:t>عليه‌السلام</w:t>
      </w:r>
      <w:r>
        <w:rPr>
          <w:rtl/>
        </w:rPr>
        <w:t>، وسلالة إسماعيل</w:t>
      </w:r>
      <w:r w:rsidR="004B0F58">
        <w:rPr>
          <w:rtl/>
        </w:rPr>
        <w:t>، فقالوا: كأنك تعني أبا</w:t>
      </w:r>
      <w:r>
        <w:rPr>
          <w:rtl/>
        </w:rPr>
        <w:t>طالب، فقال: أجل، فلم نلبث إذ خرج علينا أبو طالب من دار نسائه، وعليه حل</w:t>
      </w:r>
      <w:r w:rsidR="004B0F58">
        <w:rPr>
          <w:rFonts w:hint="cs"/>
          <w:rtl/>
        </w:rPr>
        <w:t>ّ</w:t>
      </w:r>
      <w:r>
        <w:rPr>
          <w:rtl/>
        </w:rPr>
        <w:t>ة خضراء، وكان رأسه يقطر من دهانه، فقاموا إليه بأ</w:t>
      </w:r>
      <w:r w:rsidR="004B0F58">
        <w:rPr>
          <w:rtl/>
        </w:rPr>
        <w:t>جمعهم وأنا منهم، وقالوا: يا أبا</w:t>
      </w:r>
      <w:r>
        <w:rPr>
          <w:rtl/>
        </w:rPr>
        <w:t>طالب قد قحطت البلاد، وأجدبت العباد، فهل</w:t>
      </w:r>
      <w:r w:rsidR="004B0F58">
        <w:rPr>
          <w:rFonts w:hint="cs"/>
          <w:rtl/>
        </w:rPr>
        <w:t>ّ</w:t>
      </w:r>
      <w:r>
        <w:rPr>
          <w:rtl/>
        </w:rPr>
        <w:t>م فاستسق بنا، فقال: نعم موعدكم دلوك الشمس، وقت هبوب الريح، يعني بالدلوك الزوال، فلم</w:t>
      </w:r>
      <w:r w:rsidR="004B0F58">
        <w:rPr>
          <w:rFonts w:hint="cs"/>
          <w:rtl/>
        </w:rPr>
        <w:t>ّ</w:t>
      </w:r>
      <w:r>
        <w:rPr>
          <w:rtl/>
        </w:rPr>
        <w:t xml:space="preserve">ا زالت الشمس، فإذا بأبي طالب قد أقبل نحو الكعبة، وحوله الغيلمة من بني عبد المطلب، وفي وسطهم غلام كأنه شمس دجن، إذا نفرت عنها غمامة قتما، يعني رسول الله </w:t>
      </w:r>
      <w:r w:rsidR="00FD0467" w:rsidRPr="00FD0467">
        <w:rPr>
          <w:rStyle w:val="libAlaemChar"/>
          <w:rtl/>
        </w:rPr>
        <w:t>صلى‌الله‌عليه‌وآله‌</w:t>
      </w:r>
      <w:r>
        <w:rPr>
          <w:rtl/>
        </w:rPr>
        <w:t>، فأقبل أبوطالب حتى أسند ظهره إلى الكعبة في مستجارها، ثم رمق السماء بعينه، ولاذ باصبعه، وحر</w:t>
      </w:r>
      <w:r w:rsidR="004B0F58">
        <w:rPr>
          <w:rFonts w:hint="cs"/>
          <w:rtl/>
        </w:rPr>
        <w:t>ّ</w:t>
      </w:r>
      <w:r>
        <w:rPr>
          <w:rtl/>
        </w:rPr>
        <w:t xml:space="preserve">ك شفتيه، ونضنضت </w:t>
      </w:r>
      <w:r w:rsidR="002465B3" w:rsidRPr="002465B3">
        <w:rPr>
          <w:rStyle w:val="libFootnotenumChar"/>
          <w:rtl/>
        </w:rPr>
        <w:t>(3)</w:t>
      </w:r>
      <w:r>
        <w:rPr>
          <w:rtl/>
        </w:rPr>
        <w:t xml:space="preserve"> ال</w:t>
      </w:r>
      <w:r w:rsidR="004B0F58">
        <w:rPr>
          <w:rFonts w:hint="cs"/>
          <w:rtl/>
        </w:rPr>
        <w:t>أ</w:t>
      </w:r>
      <w:r>
        <w:rPr>
          <w:rtl/>
        </w:rPr>
        <w:t xml:space="preserve">غيلمة حوله كذلك، وما في السماء يومئذ قرعة، فأقبل السحاب من هاهنا وهاهنا، ونما ودنا، وكثف وأوكف </w:t>
      </w:r>
      <w:r w:rsidR="002465B3" w:rsidRPr="002465B3">
        <w:rPr>
          <w:rStyle w:val="libFootnotenumChar"/>
          <w:rtl/>
        </w:rPr>
        <w:t>(4)</w:t>
      </w:r>
      <w:r>
        <w:rPr>
          <w:rtl/>
        </w:rPr>
        <w:t xml:space="preserve">، وأسجم واقتم، واغدودق وأبرق، واثعنجر </w:t>
      </w:r>
      <w:r w:rsidR="002465B3" w:rsidRPr="002465B3">
        <w:rPr>
          <w:rStyle w:val="libFootnotenumChar"/>
          <w:rtl/>
        </w:rPr>
        <w:t>(6)</w:t>
      </w:r>
      <w:r>
        <w:rPr>
          <w:rtl/>
        </w:rPr>
        <w:t xml:space="preserve"> واسحنفر </w:t>
      </w:r>
      <w:r w:rsidR="002465B3" w:rsidRPr="002465B3">
        <w:rPr>
          <w:rStyle w:val="libFootnotenumChar"/>
          <w:rtl/>
        </w:rPr>
        <w:t>(7)</w:t>
      </w:r>
      <w:r>
        <w:rPr>
          <w:rtl/>
        </w:rPr>
        <w:t>، ثم سح</w:t>
      </w:r>
      <w:r w:rsidR="004B0F58">
        <w:rPr>
          <w:rFonts w:hint="cs"/>
          <w:rtl/>
        </w:rPr>
        <w:t>ّ</w:t>
      </w:r>
      <w:r>
        <w:rPr>
          <w:rtl/>
        </w:rPr>
        <w:t xml:space="preserve"> سحا، أفعم منه الوادي، وأخصب له البادي.</w:t>
      </w:r>
    </w:p>
    <w:p w:rsidR="002465B3" w:rsidRDefault="00152F9D" w:rsidP="00152F9D">
      <w:pPr>
        <w:pStyle w:val="libLine"/>
        <w:rPr>
          <w:rtl/>
        </w:rPr>
      </w:pPr>
      <w:r>
        <w:rPr>
          <w:rtl/>
        </w:rPr>
        <w:t>____________________________</w:t>
      </w:r>
    </w:p>
    <w:p w:rsidR="002465B3" w:rsidRDefault="002465B3" w:rsidP="004B0F58">
      <w:pPr>
        <w:pStyle w:val="libFootnote"/>
        <w:rPr>
          <w:rtl/>
        </w:rPr>
      </w:pPr>
      <w:r>
        <w:rPr>
          <w:rtl/>
        </w:rPr>
        <w:t>(3)</w:t>
      </w:r>
      <w:r w:rsidR="003B0815">
        <w:rPr>
          <w:rtl/>
        </w:rPr>
        <w:t xml:space="preserve"> نضنض لسانه: حر</w:t>
      </w:r>
      <w:r w:rsidR="004B0F58">
        <w:rPr>
          <w:rFonts w:hint="cs"/>
          <w:rtl/>
        </w:rPr>
        <w:t>ّ</w:t>
      </w:r>
      <w:r w:rsidR="003B0815">
        <w:rPr>
          <w:rtl/>
        </w:rPr>
        <w:t xml:space="preserve">كه، الضاد فيه </w:t>
      </w:r>
      <w:r w:rsidR="004B0F58">
        <w:rPr>
          <w:rFonts w:hint="cs"/>
          <w:rtl/>
        </w:rPr>
        <w:t>أ</w:t>
      </w:r>
      <w:r w:rsidR="003B0815">
        <w:rPr>
          <w:rtl/>
        </w:rPr>
        <w:t>صل وليست بدلا</w:t>
      </w:r>
      <w:r w:rsidR="004B0F58">
        <w:rPr>
          <w:rFonts w:hint="cs"/>
          <w:rtl/>
        </w:rPr>
        <w:t>ً</w:t>
      </w:r>
      <w:r w:rsidR="003B0815">
        <w:rPr>
          <w:rtl/>
        </w:rPr>
        <w:t xml:space="preserve"> من صاد كما زعمه قوم. (لسان العرب - ج 7 ص 2388). </w:t>
      </w:r>
    </w:p>
    <w:p w:rsidR="002465B3" w:rsidRDefault="002465B3" w:rsidP="002465B3">
      <w:pPr>
        <w:pStyle w:val="libFootnote"/>
        <w:rPr>
          <w:rtl/>
        </w:rPr>
      </w:pPr>
      <w:r>
        <w:rPr>
          <w:rtl/>
        </w:rPr>
        <w:t>(4)</w:t>
      </w:r>
      <w:r w:rsidR="003B0815">
        <w:rPr>
          <w:rtl/>
        </w:rPr>
        <w:t xml:space="preserve"> وكف الدمع والماء: سال (لسان العرب - وكف - ج 9 ص 362). </w:t>
      </w:r>
    </w:p>
    <w:p w:rsidR="002465B3" w:rsidRDefault="002465B3" w:rsidP="002465B3">
      <w:pPr>
        <w:pStyle w:val="libFootnote"/>
        <w:rPr>
          <w:rtl/>
        </w:rPr>
      </w:pPr>
      <w:r>
        <w:rPr>
          <w:rtl/>
        </w:rPr>
        <w:t>(5)</w:t>
      </w:r>
      <w:r w:rsidR="003B0815">
        <w:rPr>
          <w:rtl/>
        </w:rPr>
        <w:t xml:space="preserve"> القتمة: سواد ليس بشديد (لسان العرب - قتم ج 12 ص 461). </w:t>
      </w:r>
    </w:p>
    <w:p w:rsidR="002465B3" w:rsidRDefault="002465B3" w:rsidP="002465B3">
      <w:pPr>
        <w:pStyle w:val="libFootnote"/>
        <w:rPr>
          <w:rtl/>
        </w:rPr>
      </w:pPr>
      <w:r>
        <w:rPr>
          <w:rtl/>
        </w:rPr>
        <w:t>(6)</w:t>
      </w:r>
      <w:r w:rsidR="003B0815">
        <w:rPr>
          <w:rtl/>
        </w:rPr>
        <w:t xml:space="preserve"> اثعنجر: انصب</w:t>
      </w:r>
      <w:r w:rsidR="004B0F58">
        <w:rPr>
          <w:rFonts w:hint="cs"/>
          <w:rtl/>
        </w:rPr>
        <w:t>َّ</w:t>
      </w:r>
      <w:r w:rsidR="003B0815">
        <w:rPr>
          <w:rtl/>
        </w:rPr>
        <w:t xml:space="preserve">. (لسان العرب - ثعجر - ج 4 ص 103). </w:t>
      </w:r>
    </w:p>
    <w:p w:rsidR="003B0815" w:rsidRDefault="002465B3" w:rsidP="002465B3">
      <w:pPr>
        <w:pStyle w:val="libFootnote"/>
        <w:rPr>
          <w:rtl/>
        </w:rPr>
      </w:pPr>
      <w:r>
        <w:rPr>
          <w:rtl/>
        </w:rPr>
        <w:t>(7)</w:t>
      </w:r>
      <w:r w:rsidR="003B0815">
        <w:rPr>
          <w:rtl/>
        </w:rPr>
        <w:t xml:space="preserve"> اسحنفر المطر: كثر.. والمسحنفر: الكثير الصب الواسع (لسان العرب - سحفر - ج 4 ص 352). </w:t>
      </w:r>
    </w:p>
    <w:p w:rsidR="00B52623" w:rsidRDefault="00556A70" w:rsidP="00B52623">
      <w:pPr>
        <w:pStyle w:val="libNormal"/>
        <w:rPr>
          <w:rtl/>
        </w:rPr>
      </w:pPr>
      <w:r>
        <w:rPr>
          <w:rtl/>
        </w:rPr>
        <w:br w:type="page"/>
      </w:r>
      <w:r w:rsidR="00EE5CBA">
        <w:rPr>
          <w:rtl/>
        </w:rPr>
        <w:lastRenderedPageBreak/>
        <w:t xml:space="preserve">6757 / 8 - </w:t>
      </w:r>
      <w:r w:rsidR="003B0815">
        <w:rPr>
          <w:rtl/>
        </w:rPr>
        <w:t>الشيخ الطبرسي في الاحتجاج: عن ثابت البناني قال: كنت حاجا</w:t>
      </w:r>
      <w:r w:rsidR="004B0F58">
        <w:rPr>
          <w:rFonts w:hint="cs"/>
          <w:rtl/>
        </w:rPr>
        <w:t>ً</w:t>
      </w:r>
      <w:r w:rsidR="003B0815">
        <w:rPr>
          <w:rtl/>
        </w:rPr>
        <w:t xml:space="preserve"> وجماعة عب</w:t>
      </w:r>
      <w:r w:rsidR="004B0F58">
        <w:rPr>
          <w:rFonts w:hint="cs"/>
          <w:rtl/>
        </w:rPr>
        <w:t>ّ</w:t>
      </w:r>
      <w:r w:rsidR="003B0815">
        <w:rPr>
          <w:rtl/>
        </w:rPr>
        <w:t>اد البصرة، مثل: أيوب السجستاني، وصالح المري، وعتبة العلام، وحبيب الفارسي، ومالك بن دينار، فلما أن دخلنا مك</w:t>
      </w:r>
      <w:r w:rsidR="004B0F58">
        <w:rPr>
          <w:rFonts w:hint="cs"/>
          <w:rtl/>
        </w:rPr>
        <w:t>ّ</w:t>
      </w:r>
      <w:r w:rsidR="003B0815">
        <w:rPr>
          <w:rtl/>
        </w:rPr>
        <w:t>ة، رأينا الماء ضي</w:t>
      </w:r>
      <w:r w:rsidR="004B0F58">
        <w:rPr>
          <w:rFonts w:hint="cs"/>
          <w:rtl/>
        </w:rPr>
        <w:t>ّ</w:t>
      </w:r>
      <w:r w:rsidR="003B0815">
        <w:rPr>
          <w:rtl/>
        </w:rPr>
        <w:t>قا</w:t>
      </w:r>
      <w:r w:rsidR="004B0F58">
        <w:rPr>
          <w:rFonts w:hint="cs"/>
          <w:rtl/>
        </w:rPr>
        <w:t>ً</w:t>
      </w:r>
      <w:r w:rsidR="003B0815">
        <w:rPr>
          <w:rtl/>
        </w:rPr>
        <w:t>، وقد اشتد</w:t>
      </w:r>
      <w:r w:rsidR="004B0F58">
        <w:rPr>
          <w:rFonts w:hint="cs"/>
          <w:rtl/>
        </w:rPr>
        <w:t>ّ</w:t>
      </w:r>
      <w:r w:rsidR="003B0815">
        <w:rPr>
          <w:rtl/>
        </w:rPr>
        <w:t xml:space="preserve"> بالناس العطش، لقل</w:t>
      </w:r>
      <w:r w:rsidR="004B0F58">
        <w:rPr>
          <w:rFonts w:hint="cs"/>
          <w:rtl/>
        </w:rPr>
        <w:t>ّ</w:t>
      </w:r>
      <w:r w:rsidR="003B0815">
        <w:rPr>
          <w:rtl/>
        </w:rPr>
        <w:t>ة الغيث، ففزع إلينا أهل مك</w:t>
      </w:r>
      <w:r w:rsidR="004B0F58">
        <w:rPr>
          <w:rFonts w:hint="cs"/>
          <w:rtl/>
        </w:rPr>
        <w:t>ّ</w:t>
      </w:r>
      <w:r w:rsidR="003B0815">
        <w:rPr>
          <w:rtl/>
        </w:rPr>
        <w:t>ة والحجاج، يسألونا أن نستسقي لهم، فأتينا الكعبة وطفنا بها، ثم سألنا الله خاضعين متضرعين بها، فمنعنا ال</w:t>
      </w:r>
      <w:r w:rsidR="004B0F58">
        <w:rPr>
          <w:rFonts w:hint="cs"/>
          <w:rtl/>
        </w:rPr>
        <w:t>إ</w:t>
      </w:r>
      <w:r w:rsidR="003B0815">
        <w:rPr>
          <w:rtl/>
        </w:rPr>
        <w:t>جابة، فبينما نحن كذلك، إذا نحن بفتى قد أقبل وقد أكربته أحزانه، وأقلقته أشجانه، فطاف بالكعبة أشواطا</w:t>
      </w:r>
      <w:r w:rsidR="004B0F58">
        <w:rPr>
          <w:rFonts w:hint="cs"/>
          <w:rtl/>
        </w:rPr>
        <w:t>ً</w:t>
      </w:r>
      <w:r w:rsidR="003B0815">
        <w:rPr>
          <w:rtl/>
        </w:rPr>
        <w:t xml:space="preserve">، ثم أقبل علينا فقال: </w:t>
      </w:r>
      <w:r w:rsidR="00E85503">
        <w:rPr>
          <w:rtl/>
        </w:rPr>
        <w:t xml:space="preserve">« </w:t>
      </w:r>
      <w:r w:rsidR="003B0815">
        <w:rPr>
          <w:rtl/>
        </w:rPr>
        <w:t>يا مالك بن دينار، ويا ثابت البناني، ويا أيوب السجستاني، يا صالح المري، ويا عتبة العلام، ويا حبيب الفارسي، ويا سعد، ويا عمرو، ويا صالح ال</w:t>
      </w:r>
      <w:r w:rsidR="00B52623">
        <w:rPr>
          <w:rFonts w:hint="cs"/>
          <w:rtl/>
        </w:rPr>
        <w:t>أ</w:t>
      </w:r>
      <w:r w:rsidR="003B0815">
        <w:rPr>
          <w:rtl/>
        </w:rPr>
        <w:t>عمى، ويا رابعة، ويا سعدانه، ويا جعفر بن سليمان</w:t>
      </w:r>
      <w:r w:rsidR="00E85503">
        <w:rPr>
          <w:rtl/>
        </w:rPr>
        <w:t xml:space="preserve"> »</w:t>
      </w:r>
      <w:r w:rsidR="003B0815">
        <w:rPr>
          <w:rtl/>
        </w:rPr>
        <w:t xml:space="preserve">. فقلنا: لبيك وسعديك يا فتى، فقال: </w:t>
      </w:r>
      <w:r w:rsidR="00E85503">
        <w:rPr>
          <w:rtl/>
        </w:rPr>
        <w:t xml:space="preserve">« </w:t>
      </w:r>
      <w:r w:rsidR="003B0815">
        <w:rPr>
          <w:rtl/>
        </w:rPr>
        <w:t>أما فيكم أحد يحب</w:t>
      </w:r>
      <w:r w:rsidR="00B52623">
        <w:rPr>
          <w:rFonts w:hint="cs"/>
          <w:rtl/>
        </w:rPr>
        <w:t>ّ</w:t>
      </w:r>
      <w:r w:rsidR="003B0815">
        <w:rPr>
          <w:rtl/>
        </w:rPr>
        <w:t>ه الرحمن</w:t>
      </w:r>
      <w:r w:rsidR="00D63F21">
        <w:rPr>
          <w:rtl/>
        </w:rPr>
        <w:t>؟</w:t>
      </w:r>
      <w:r w:rsidR="00E85503">
        <w:rPr>
          <w:rtl/>
        </w:rPr>
        <w:t xml:space="preserve"> »</w:t>
      </w:r>
      <w:r w:rsidR="003B0815">
        <w:rPr>
          <w:rtl/>
        </w:rPr>
        <w:t xml:space="preserve"> فقلنا: يا فتى علينا الدعاء وعليه ال</w:t>
      </w:r>
      <w:r w:rsidR="00B52623">
        <w:rPr>
          <w:rFonts w:hint="cs"/>
          <w:rtl/>
        </w:rPr>
        <w:t>إ</w:t>
      </w:r>
      <w:r w:rsidR="003B0815">
        <w:rPr>
          <w:rtl/>
        </w:rPr>
        <w:t xml:space="preserve">جابة، فقال: </w:t>
      </w:r>
      <w:r w:rsidR="00E85503">
        <w:rPr>
          <w:rtl/>
        </w:rPr>
        <w:t xml:space="preserve">« </w:t>
      </w:r>
      <w:r w:rsidR="003B0815">
        <w:rPr>
          <w:rtl/>
        </w:rPr>
        <w:t>ابعدوا عن الكعبة، فلو كان فيكم أحد يحب</w:t>
      </w:r>
      <w:r w:rsidR="00B52623">
        <w:rPr>
          <w:rFonts w:hint="cs"/>
          <w:rtl/>
        </w:rPr>
        <w:t>ّ</w:t>
      </w:r>
      <w:r w:rsidR="003B0815">
        <w:rPr>
          <w:rtl/>
        </w:rPr>
        <w:t>ه الرحمن ل</w:t>
      </w:r>
      <w:r w:rsidR="00B52623">
        <w:rPr>
          <w:rFonts w:hint="cs"/>
          <w:rtl/>
        </w:rPr>
        <w:t>أ</w:t>
      </w:r>
      <w:r w:rsidR="003B0815">
        <w:rPr>
          <w:rtl/>
        </w:rPr>
        <w:t>جابه</w:t>
      </w:r>
      <w:r w:rsidR="00E85503">
        <w:rPr>
          <w:rtl/>
        </w:rPr>
        <w:t xml:space="preserve"> »</w:t>
      </w:r>
      <w:r w:rsidR="003B0815">
        <w:rPr>
          <w:rtl/>
        </w:rPr>
        <w:t xml:space="preserve"> ثم أتى الكعبة فخر</w:t>
      </w:r>
      <w:r w:rsidR="00B52623">
        <w:rPr>
          <w:rFonts w:hint="cs"/>
          <w:rtl/>
        </w:rPr>
        <w:t>ّ</w:t>
      </w:r>
      <w:r w:rsidR="003B0815">
        <w:rPr>
          <w:rtl/>
        </w:rPr>
        <w:t xml:space="preserve"> ساجدا</w:t>
      </w:r>
      <w:r w:rsidR="00B52623">
        <w:rPr>
          <w:rFonts w:hint="cs"/>
          <w:rtl/>
        </w:rPr>
        <w:t>ً</w:t>
      </w:r>
      <w:r w:rsidR="003B0815">
        <w:rPr>
          <w:rtl/>
        </w:rPr>
        <w:t xml:space="preserve">، فسمعته يقول في سجوده: </w:t>
      </w:r>
      <w:r w:rsidR="00E85503">
        <w:rPr>
          <w:rtl/>
        </w:rPr>
        <w:t xml:space="preserve">« </w:t>
      </w:r>
      <w:r w:rsidR="003B0815">
        <w:rPr>
          <w:rtl/>
        </w:rPr>
        <w:t>سيدي بحب</w:t>
      </w:r>
      <w:r w:rsidR="00B52623">
        <w:rPr>
          <w:rFonts w:hint="cs"/>
          <w:rtl/>
        </w:rPr>
        <w:t>ّ</w:t>
      </w:r>
      <w:r w:rsidR="003B0815">
        <w:rPr>
          <w:rtl/>
        </w:rPr>
        <w:t>ك لي، إل</w:t>
      </w:r>
      <w:r w:rsidR="00B52623">
        <w:rPr>
          <w:rFonts w:hint="cs"/>
          <w:rtl/>
        </w:rPr>
        <w:t>ّ</w:t>
      </w:r>
      <w:r w:rsidR="003B0815">
        <w:rPr>
          <w:rtl/>
        </w:rPr>
        <w:t>ا سقيتهم الغيث</w:t>
      </w:r>
      <w:r w:rsidR="00E85503">
        <w:rPr>
          <w:rtl/>
        </w:rPr>
        <w:t xml:space="preserve"> »</w:t>
      </w:r>
      <w:r w:rsidR="003B0815">
        <w:rPr>
          <w:rtl/>
        </w:rPr>
        <w:t xml:space="preserve"> قال: فما استتم الكلام حتى أتاهم الغيث كأفواه القرب، فقلت: يا فتى من أين علمت أنه يحب</w:t>
      </w:r>
      <w:r w:rsidR="00B52623">
        <w:rPr>
          <w:rFonts w:hint="cs"/>
          <w:rtl/>
        </w:rPr>
        <w:t>ّ</w:t>
      </w:r>
      <w:r w:rsidR="003B0815">
        <w:rPr>
          <w:rtl/>
        </w:rPr>
        <w:t>ك</w:t>
      </w:r>
      <w:r w:rsidR="00D63F21">
        <w:rPr>
          <w:rtl/>
        </w:rPr>
        <w:t>؟</w:t>
      </w:r>
      <w:r w:rsidR="003B0815">
        <w:rPr>
          <w:rtl/>
        </w:rPr>
        <w:t xml:space="preserve"> قال: </w:t>
      </w:r>
      <w:r w:rsidR="00E85503">
        <w:rPr>
          <w:rtl/>
        </w:rPr>
        <w:t xml:space="preserve">« </w:t>
      </w:r>
      <w:r w:rsidR="003B0815">
        <w:rPr>
          <w:rtl/>
        </w:rPr>
        <w:t>لو لم يحب</w:t>
      </w:r>
      <w:r w:rsidR="00B52623">
        <w:rPr>
          <w:rFonts w:hint="cs"/>
          <w:rtl/>
        </w:rPr>
        <w:t>ّ</w:t>
      </w:r>
      <w:r w:rsidR="003B0815">
        <w:rPr>
          <w:rtl/>
        </w:rPr>
        <w:t>ني لم يستزرني، فلم</w:t>
      </w:r>
      <w:r w:rsidR="00B52623">
        <w:rPr>
          <w:rFonts w:hint="cs"/>
          <w:rtl/>
        </w:rPr>
        <w:t>ّ</w:t>
      </w:r>
      <w:r w:rsidR="003B0815">
        <w:rPr>
          <w:rtl/>
        </w:rPr>
        <w:t>ا استزارني علمت أنه يحب</w:t>
      </w:r>
      <w:r w:rsidR="00B52623">
        <w:rPr>
          <w:rFonts w:hint="cs"/>
          <w:rtl/>
        </w:rPr>
        <w:t>ّ</w:t>
      </w:r>
      <w:r w:rsidR="003B0815">
        <w:rPr>
          <w:rtl/>
        </w:rPr>
        <w:t>ني، فسألته بحب</w:t>
      </w:r>
      <w:r w:rsidR="00B52623">
        <w:rPr>
          <w:rFonts w:hint="cs"/>
          <w:rtl/>
        </w:rPr>
        <w:t>ّ</w:t>
      </w:r>
      <w:r w:rsidR="003B0815">
        <w:rPr>
          <w:rtl/>
        </w:rPr>
        <w:t>ه لي فأجابني - ثم ول</w:t>
      </w:r>
      <w:r w:rsidR="00B52623">
        <w:rPr>
          <w:rFonts w:hint="cs"/>
          <w:rtl/>
        </w:rPr>
        <w:t>ّ</w:t>
      </w:r>
      <w:r w:rsidR="003B0815">
        <w:rPr>
          <w:rtl/>
        </w:rPr>
        <w:t xml:space="preserve">ى عنا وأنشأ يقول -: </w:t>
      </w:r>
    </w:p>
    <w:tbl>
      <w:tblPr>
        <w:tblStyle w:val="TableGrid"/>
        <w:bidiVisual/>
        <w:tblW w:w="4562" w:type="pct"/>
        <w:tblInd w:w="384" w:type="dxa"/>
        <w:tblLook w:val="01E0"/>
      </w:tblPr>
      <w:tblGrid>
        <w:gridCol w:w="3339"/>
        <w:gridCol w:w="269"/>
        <w:gridCol w:w="3314"/>
      </w:tblGrid>
      <w:tr w:rsidR="00B52623" w:rsidTr="0044289D">
        <w:trPr>
          <w:trHeight w:val="350"/>
        </w:trPr>
        <w:tc>
          <w:tcPr>
            <w:tcW w:w="3920" w:type="dxa"/>
            <w:shd w:val="clear" w:color="auto" w:fill="auto"/>
          </w:tcPr>
          <w:p w:rsidR="00B52623" w:rsidRDefault="00B52623" w:rsidP="0044289D">
            <w:pPr>
              <w:pStyle w:val="libPoem"/>
            </w:pPr>
            <w:r>
              <w:rPr>
                <w:rtl/>
              </w:rPr>
              <w:t>من عرف الرب فلم تغنه</w:t>
            </w:r>
            <w:r w:rsidRPr="00725071">
              <w:rPr>
                <w:rStyle w:val="libPoemTiniChar0"/>
                <w:rtl/>
              </w:rPr>
              <w:br/>
              <w:t> </w:t>
            </w:r>
          </w:p>
        </w:tc>
        <w:tc>
          <w:tcPr>
            <w:tcW w:w="279" w:type="dxa"/>
            <w:shd w:val="clear" w:color="auto" w:fill="auto"/>
          </w:tcPr>
          <w:p w:rsidR="00B52623" w:rsidRDefault="00B52623" w:rsidP="0044289D">
            <w:pPr>
              <w:pStyle w:val="libPoem"/>
              <w:rPr>
                <w:rtl/>
              </w:rPr>
            </w:pPr>
          </w:p>
        </w:tc>
        <w:tc>
          <w:tcPr>
            <w:tcW w:w="3881" w:type="dxa"/>
            <w:shd w:val="clear" w:color="auto" w:fill="auto"/>
          </w:tcPr>
          <w:p w:rsidR="00B52623" w:rsidRDefault="00B52623" w:rsidP="0044289D">
            <w:pPr>
              <w:pStyle w:val="libPoem"/>
            </w:pPr>
            <w:r>
              <w:rPr>
                <w:rtl/>
              </w:rPr>
              <w:t>معرفة الرب فذاك الشقي</w:t>
            </w:r>
            <w:r w:rsidRPr="00725071">
              <w:rPr>
                <w:rStyle w:val="libPoemTiniChar0"/>
                <w:rtl/>
              </w:rPr>
              <w:br/>
              <w:t> </w:t>
            </w:r>
          </w:p>
        </w:tc>
      </w:tr>
      <w:tr w:rsidR="00B52623" w:rsidTr="0044289D">
        <w:trPr>
          <w:trHeight w:val="350"/>
        </w:trPr>
        <w:tc>
          <w:tcPr>
            <w:tcW w:w="3920" w:type="dxa"/>
          </w:tcPr>
          <w:p w:rsidR="00B52623" w:rsidRDefault="00B52623" w:rsidP="0044289D">
            <w:pPr>
              <w:pStyle w:val="libPoem"/>
            </w:pPr>
            <w:r>
              <w:rPr>
                <w:rtl/>
              </w:rPr>
              <w:t>ما ضر</w:t>
            </w:r>
            <w:r>
              <w:rPr>
                <w:rFonts w:hint="cs"/>
                <w:rtl/>
              </w:rPr>
              <w:t>ّ</w:t>
            </w:r>
            <w:r>
              <w:rPr>
                <w:rtl/>
              </w:rPr>
              <w:t xml:space="preserve"> في الطاعة ما ناله</w:t>
            </w:r>
            <w:r w:rsidRPr="00725071">
              <w:rPr>
                <w:rStyle w:val="libPoemTiniChar0"/>
                <w:rtl/>
              </w:rPr>
              <w:br/>
              <w:t> </w:t>
            </w:r>
          </w:p>
        </w:tc>
        <w:tc>
          <w:tcPr>
            <w:tcW w:w="279" w:type="dxa"/>
          </w:tcPr>
          <w:p w:rsidR="00B52623" w:rsidRDefault="00B52623" w:rsidP="0044289D">
            <w:pPr>
              <w:pStyle w:val="libPoem"/>
              <w:rPr>
                <w:rtl/>
              </w:rPr>
            </w:pPr>
          </w:p>
        </w:tc>
        <w:tc>
          <w:tcPr>
            <w:tcW w:w="3881" w:type="dxa"/>
          </w:tcPr>
          <w:p w:rsidR="00B52623" w:rsidRDefault="00B52623" w:rsidP="0044289D">
            <w:pPr>
              <w:pStyle w:val="libPoem"/>
            </w:pPr>
            <w:r>
              <w:rPr>
                <w:rtl/>
              </w:rPr>
              <w:t>في طاعة الله وماذا لقي</w:t>
            </w:r>
            <w:r w:rsidRPr="00725071">
              <w:rPr>
                <w:rStyle w:val="libPoemTiniChar0"/>
                <w:rtl/>
              </w:rPr>
              <w:br/>
              <w:t> </w:t>
            </w:r>
          </w:p>
        </w:tc>
      </w:tr>
      <w:tr w:rsidR="00B52623" w:rsidTr="0044289D">
        <w:trPr>
          <w:trHeight w:val="350"/>
        </w:trPr>
        <w:tc>
          <w:tcPr>
            <w:tcW w:w="3920" w:type="dxa"/>
          </w:tcPr>
          <w:p w:rsidR="00B52623" w:rsidRDefault="00B52623" w:rsidP="0044289D">
            <w:pPr>
              <w:pStyle w:val="libPoem"/>
            </w:pPr>
            <w:r>
              <w:rPr>
                <w:rtl/>
              </w:rPr>
              <w:t>ما يصنع العبد بغير التقى</w:t>
            </w:r>
            <w:r w:rsidRPr="00725071">
              <w:rPr>
                <w:rStyle w:val="libPoemTiniChar0"/>
                <w:rtl/>
              </w:rPr>
              <w:br/>
              <w:t> </w:t>
            </w:r>
          </w:p>
        </w:tc>
        <w:tc>
          <w:tcPr>
            <w:tcW w:w="279" w:type="dxa"/>
          </w:tcPr>
          <w:p w:rsidR="00B52623" w:rsidRDefault="00B52623" w:rsidP="0044289D">
            <w:pPr>
              <w:pStyle w:val="libPoem"/>
              <w:rPr>
                <w:rtl/>
              </w:rPr>
            </w:pPr>
          </w:p>
        </w:tc>
        <w:tc>
          <w:tcPr>
            <w:tcW w:w="3881" w:type="dxa"/>
          </w:tcPr>
          <w:p w:rsidR="00B52623" w:rsidRDefault="00B52623" w:rsidP="0044289D">
            <w:pPr>
              <w:pStyle w:val="libPoem"/>
            </w:pPr>
            <w:r>
              <w:rPr>
                <w:rtl/>
              </w:rPr>
              <w:t>والعز</w:t>
            </w:r>
            <w:r>
              <w:rPr>
                <w:rFonts w:hint="cs"/>
                <w:rtl/>
              </w:rPr>
              <w:t>ّ</w:t>
            </w:r>
            <w:r>
              <w:rPr>
                <w:rtl/>
              </w:rPr>
              <w:t xml:space="preserve"> كل</w:t>
            </w:r>
            <w:r>
              <w:rPr>
                <w:rFonts w:hint="cs"/>
                <w:rtl/>
              </w:rPr>
              <w:t>ّ</w:t>
            </w:r>
            <w:r>
              <w:rPr>
                <w:rtl/>
              </w:rPr>
              <w:t xml:space="preserve"> العز</w:t>
            </w:r>
            <w:r>
              <w:rPr>
                <w:rFonts w:hint="cs"/>
                <w:rtl/>
              </w:rPr>
              <w:t>ّ</w:t>
            </w:r>
            <w:r>
              <w:rPr>
                <w:rtl/>
              </w:rPr>
              <w:t xml:space="preserve"> للمتقي »</w:t>
            </w:r>
            <w:r w:rsidRPr="00725071">
              <w:rPr>
                <w:rStyle w:val="libPoemTiniChar0"/>
                <w:rtl/>
              </w:rPr>
              <w:br/>
              <w:t> </w:t>
            </w:r>
          </w:p>
        </w:tc>
      </w:tr>
    </w:tbl>
    <w:p w:rsidR="002465B3" w:rsidRDefault="00152F9D" w:rsidP="00152F9D">
      <w:pPr>
        <w:pStyle w:val="libLine"/>
        <w:rPr>
          <w:rtl/>
        </w:rPr>
      </w:pPr>
      <w:r>
        <w:rPr>
          <w:rtl/>
        </w:rPr>
        <w:t>____________________________</w:t>
      </w:r>
    </w:p>
    <w:p w:rsidR="003B0815" w:rsidRDefault="002465B3" w:rsidP="002465B3">
      <w:pPr>
        <w:pStyle w:val="libFootnote0"/>
        <w:rPr>
          <w:rtl/>
        </w:rPr>
      </w:pPr>
      <w:r>
        <w:rPr>
          <w:rtl/>
        </w:rPr>
        <w:t>8 -</w:t>
      </w:r>
      <w:r w:rsidR="003B0815">
        <w:rPr>
          <w:rtl/>
        </w:rPr>
        <w:t xml:space="preserve"> الاحتجاج ص 316. </w:t>
      </w:r>
    </w:p>
    <w:p w:rsidR="00EE5CBA" w:rsidRDefault="003B0815" w:rsidP="003B0815">
      <w:pPr>
        <w:pStyle w:val="libNormal"/>
        <w:rPr>
          <w:rtl/>
        </w:rPr>
      </w:pPr>
      <w:r>
        <w:rPr>
          <w:rtl/>
        </w:rPr>
        <w:br w:type="page"/>
      </w:r>
      <w:r>
        <w:rPr>
          <w:rtl/>
        </w:rPr>
        <w:lastRenderedPageBreak/>
        <w:t>فقلت: يا أهل مك</w:t>
      </w:r>
      <w:r w:rsidR="00B52623">
        <w:rPr>
          <w:rFonts w:hint="cs"/>
          <w:rtl/>
        </w:rPr>
        <w:t>ّ</w:t>
      </w:r>
      <w:r>
        <w:rPr>
          <w:rtl/>
        </w:rPr>
        <w:t>ة، من هذا الفتى</w:t>
      </w:r>
      <w:r w:rsidR="00D63F21">
        <w:rPr>
          <w:rtl/>
        </w:rPr>
        <w:t>؟</w:t>
      </w:r>
      <w:r>
        <w:rPr>
          <w:rtl/>
        </w:rPr>
        <w:t xml:space="preserve"> قالوا: علي بن الحسين بن علي بن أبي طالب </w:t>
      </w:r>
      <w:r w:rsidR="00FD0467" w:rsidRPr="00FD0467">
        <w:rPr>
          <w:rStyle w:val="libAlaemChar"/>
          <w:rtl/>
        </w:rPr>
        <w:t>عليهم‌السلام</w:t>
      </w:r>
      <w:r>
        <w:rPr>
          <w:rtl/>
        </w:rPr>
        <w:t xml:space="preserve">. </w:t>
      </w:r>
    </w:p>
    <w:p w:rsidR="00EE5CBA" w:rsidRDefault="00EE5CBA" w:rsidP="003B0815">
      <w:pPr>
        <w:pStyle w:val="libNormal"/>
        <w:rPr>
          <w:rtl/>
        </w:rPr>
      </w:pPr>
      <w:r>
        <w:rPr>
          <w:rtl/>
        </w:rPr>
        <w:t xml:space="preserve">6758 / 9 - </w:t>
      </w:r>
      <w:r w:rsidR="003B0815">
        <w:rPr>
          <w:rtl/>
        </w:rPr>
        <w:t xml:space="preserve">الجعفريات: أخبرنا </w:t>
      </w:r>
      <w:r w:rsidR="00152F9D">
        <w:rPr>
          <w:rtl/>
        </w:rPr>
        <w:t>عبدالله</w:t>
      </w:r>
      <w:r w:rsidR="003B0815">
        <w:rPr>
          <w:rtl/>
        </w:rPr>
        <w:t xml:space="preserve"> بن </w:t>
      </w:r>
      <w:r w:rsidR="00152F9D">
        <w:rPr>
          <w:rtl/>
        </w:rPr>
        <w:t>محمّد</w:t>
      </w:r>
      <w:r w:rsidR="003B0815">
        <w:rPr>
          <w:rtl/>
        </w:rPr>
        <w:t xml:space="preserve">، قال: أخبرنا </w:t>
      </w:r>
      <w:r w:rsidR="00152F9D">
        <w:rPr>
          <w:rtl/>
        </w:rPr>
        <w:t>محمّد</w:t>
      </w:r>
      <w:r w:rsidR="003B0815">
        <w:rPr>
          <w:rtl/>
        </w:rPr>
        <w:t xml:space="preserve"> بن </w:t>
      </w:r>
      <w:r w:rsidR="00152F9D">
        <w:rPr>
          <w:rtl/>
        </w:rPr>
        <w:t>محمّد</w:t>
      </w:r>
      <w:r w:rsidR="003B0815">
        <w:rPr>
          <w:rtl/>
        </w:rPr>
        <w:t xml:space="preserve">، قال: حدثني موسى بن إسماعيل، قال: حدثنا أبي، عن أبيه، عن جده جعفر بن </w:t>
      </w:r>
      <w:r w:rsidR="00152F9D">
        <w:rPr>
          <w:rtl/>
        </w:rPr>
        <w:t>محمّد</w:t>
      </w:r>
      <w:r w:rsidR="003B0815">
        <w:rPr>
          <w:rtl/>
        </w:rPr>
        <w:t xml:space="preserve">، عن أبيه، عن جده علي بن الحسين، عن أبيه، عن علي بن أبي طالب </w:t>
      </w:r>
      <w:r w:rsidR="00FD0467" w:rsidRPr="00FD0467">
        <w:rPr>
          <w:rStyle w:val="libAlaemChar"/>
          <w:rtl/>
        </w:rPr>
        <w:t>عليهم‌السلام</w:t>
      </w:r>
      <w:r w:rsidR="003B0815">
        <w:rPr>
          <w:rtl/>
        </w:rPr>
        <w:t xml:space="preserve">: أن رسول الله </w:t>
      </w:r>
      <w:r w:rsidR="00FD0467" w:rsidRPr="00FD0467">
        <w:rPr>
          <w:rStyle w:val="libAlaemChar"/>
          <w:rtl/>
        </w:rPr>
        <w:t>صلى‌الله‌عليه‌وآله‌</w:t>
      </w:r>
      <w:r w:rsidR="003B0815">
        <w:rPr>
          <w:rtl/>
        </w:rPr>
        <w:t xml:space="preserve">، إذا نظر إلى المطر قال: </w:t>
      </w:r>
      <w:r w:rsidR="00E85503">
        <w:rPr>
          <w:rtl/>
        </w:rPr>
        <w:t xml:space="preserve">« </w:t>
      </w:r>
      <w:r w:rsidR="003B0815">
        <w:rPr>
          <w:rtl/>
        </w:rPr>
        <w:t>اللهم اجعله صبيبا</w:t>
      </w:r>
      <w:r w:rsidR="00B52623">
        <w:rPr>
          <w:rFonts w:hint="cs"/>
          <w:rtl/>
        </w:rPr>
        <w:t>ً</w:t>
      </w:r>
      <w:r w:rsidR="003B0815">
        <w:rPr>
          <w:rtl/>
        </w:rPr>
        <w:t xml:space="preserve"> نافعا</w:t>
      </w:r>
      <w:r w:rsidR="00B52623">
        <w:rPr>
          <w:rFonts w:hint="cs"/>
          <w:rtl/>
        </w:rPr>
        <w:t>ً</w:t>
      </w:r>
      <w:r w:rsidR="00E85503">
        <w:rPr>
          <w:rtl/>
        </w:rPr>
        <w:t xml:space="preserve"> »</w:t>
      </w:r>
      <w:r w:rsidR="003B0815">
        <w:rPr>
          <w:rtl/>
        </w:rPr>
        <w:t xml:space="preserve">. </w:t>
      </w:r>
    </w:p>
    <w:p w:rsidR="003B0815" w:rsidRDefault="00EE5CBA" w:rsidP="003B0815">
      <w:pPr>
        <w:pStyle w:val="libNormal"/>
        <w:rPr>
          <w:rtl/>
        </w:rPr>
      </w:pPr>
      <w:r>
        <w:rPr>
          <w:rtl/>
        </w:rPr>
        <w:t xml:space="preserve">6759 / 10 - </w:t>
      </w:r>
      <w:r w:rsidR="003B0815">
        <w:rPr>
          <w:rtl/>
        </w:rPr>
        <w:t xml:space="preserve">مجموعة الشهيد: عن الصادق </w:t>
      </w:r>
      <w:r w:rsidR="00FD0467" w:rsidRPr="00FD0467">
        <w:rPr>
          <w:rStyle w:val="libAlaemChar"/>
          <w:rtl/>
        </w:rPr>
        <w:t>عليه‌السلام</w:t>
      </w:r>
      <w:r w:rsidR="003B0815">
        <w:rPr>
          <w:rtl/>
        </w:rPr>
        <w:t xml:space="preserve"> أنه قال في خواص سورة عبس: </w:t>
      </w:r>
      <w:r w:rsidR="00E85503">
        <w:rPr>
          <w:rtl/>
        </w:rPr>
        <w:t xml:space="preserve">« </w:t>
      </w:r>
      <w:r w:rsidR="003B0815">
        <w:rPr>
          <w:rtl/>
        </w:rPr>
        <w:t>من قرأها وقت نزول الغيث غفر الله له بكل</w:t>
      </w:r>
      <w:r w:rsidR="00B52623">
        <w:rPr>
          <w:rFonts w:hint="cs"/>
          <w:rtl/>
        </w:rPr>
        <w:t>ّ</w:t>
      </w:r>
      <w:r w:rsidR="003B0815">
        <w:rPr>
          <w:rtl/>
        </w:rPr>
        <w:t xml:space="preserve"> قطرة، إلى وقت فراغه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الجعفريات ص 217. </w:t>
      </w:r>
    </w:p>
    <w:p w:rsidR="003B0815" w:rsidRDefault="002465B3" w:rsidP="002465B3">
      <w:pPr>
        <w:pStyle w:val="libFootnote0"/>
        <w:rPr>
          <w:rtl/>
        </w:rPr>
      </w:pPr>
      <w:r>
        <w:rPr>
          <w:rtl/>
        </w:rPr>
        <w:t>10 -</w:t>
      </w:r>
      <w:r w:rsidR="003B0815">
        <w:rPr>
          <w:rtl/>
        </w:rPr>
        <w:t xml:space="preserve"> مجموعة الشهيد: </w:t>
      </w:r>
    </w:p>
    <w:p w:rsidR="00FD0467" w:rsidRDefault="003B0815" w:rsidP="0044289D">
      <w:pPr>
        <w:pStyle w:val="Heading1Center"/>
        <w:rPr>
          <w:rtl/>
        </w:rPr>
      </w:pPr>
      <w:r>
        <w:rPr>
          <w:rtl/>
        </w:rPr>
        <w:br w:type="page"/>
      </w:r>
      <w:bookmarkStart w:id="112" w:name="_Toc366285081"/>
      <w:r>
        <w:rPr>
          <w:rtl/>
        </w:rPr>
        <w:lastRenderedPageBreak/>
        <w:t>أبواب نافلة شهر رمضان</w:t>
      </w:r>
      <w:bookmarkEnd w:id="112"/>
      <w:r w:rsidR="00FD0467">
        <w:rPr>
          <w:rtl/>
        </w:rPr>
        <w:t xml:space="preserve"> </w:t>
      </w:r>
    </w:p>
    <w:p w:rsidR="00EE5CBA" w:rsidRDefault="00FD0467" w:rsidP="0044289D">
      <w:pPr>
        <w:pStyle w:val="Heading2Center"/>
        <w:rPr>
          <w:rtl/>
        </w:rPr>
      </w:pPr>
      <w:r>
        <w:rPr>
          <w:rtl/>
        </w:rPr>
        <w:t xml:space="preserve"> </w:t>
      </w:r>
      <w:bookmarkStart w:id="113" w:name="_Toc366285082"/>
      <w:r>
        <w:rPr>
          <w:rtl/>
        </w:rPr>
        <w:t xml:space="preserve">1 - </w:t>
      </w:r>
      <w:r w:rsidR="00556A70" w:rsidRPr="00556A70">
        <w:rPr>
          <w:rStyle w:val="libAlaemHeading2Char"/>
          <w:rtl/>
        </w:rPr>
        <w:t>(</w:t>
      </w:r>
      <w:r>
        <w:rPr>
          <w:rtl/>
        </w:rPr>
        <w:t xml:space="preserve"> </w:t>
      </w:r>
      <w:r w:rsidR="003B0815">
        <w:rPr>
          <w:rtl/>
        </w:rPr>
        <w:t>باب استحباب صلاة مائة ركعة ليلة تسع عشرة، ومائة ركعة ليلة إحدى وعشرين منه، ومائة ركعة ليلة ثلاث وعشرين، وال</w:t>
      </w:r>
      <w:r w:rsidR="0044289D">
        <w:rPr>
          <w:rFonts w:hint="cs"/>
          <w:rtl/>
        </w:rPr>
        <w:t>إ</w:t>
      </w:r>
      <w:r w:rsidR="003B0815">
        <w:rPr>
          <w:rtl/>
        </w:rPr>
        <w:t>كثار فيها من العبادة</w:t>
      </w:r>
      <w:r w:rsidR="00556A70" w:rsidRPr="00556A70">
        <w:rPr>
          <w:rStyle w:val="libAlaemHeading2Char"/>
          <w:rtl/>
        </w:rPr>
        <w:t xml:space="preserve"> )</w:t>
      </w:r>
      <w:bookmarkEnd w:id="113"/>
      <w:r w:rsidR="003B0815">
        <w:rPr>
          <w:rtl/>
        </w:rPr>
        <w:t xml:space="preserve"> </w:t>
      </w:r>
    </w:p>
    <w:p w:rsidR="00EE5CBA" w:rsidRDefault="00EE5CBA" w:rsidP="003B0815">
      <w:pPr>
        <w:pStyle w:val="libNormal"/>
        <w:rPr>
          <w:rtl/>
        </w:rPr>
      </w:pPr>
      <w:r>
        <w:rPr>
          <w:rtl/>
        </w:rPr>
        <w:t xml:space="preserve">6760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صلوا في ليلة إحدى وعشرين، وثلاث وعشرين، مائة ركعة، تقرؤون في كل ركعة فاتحة الكتاب مر</w:t>
      </w:r>
      <w:r w:rsidR="0044289D">
        <w:rPr>
          <w:rFonts w:hint="cs"/>
          <w:rtl/>
        </w:rPr>
        <w:t>ّ</w:t>
      </w:r>
      <w:r w:rsidR="003B0815">
        <w:rPr>
          <w:rtl/>
        </w:rPr>
        <w:t xml:space="preserve">ة واحدة، وقل هو الله أحد عشر مرات، واحسبوا الثلاثين الركعة </w:t>
      </w:r>
      <w:r w:rsidR="002465B3" w:rsidRPr="002465B3">
        <w:rPr>
          <w:rStyle w:val="libFootnotenumChar"/>
          <w:rtl/>
        </w:rPr>
        <w:t>(1)</w:t>
      </w:r>
      <w:r w:rsidR="003B0815">
        <w:rPr>
          <w:rtl/>
        </w:rPr>
        <w:t xml:space="preserve"> من المائة، فإن لم تطق ذلك من قيام، صل</w:t>
      </w:r>
      <w:r w:rsidR="0044289D">
        <w:rPr>
          <w:rFonts w:hint="cs"/>
          <w:rtl/>
        </w:rPr>
        <w:t>ّ</w:t>
      </w:r>
      <w:r w:rsidR="003B0815">
        <w:rPr>
          <w:rtl/>
        </w:rPr>
        <w:t>يت وأنت جالس، وإن شئت قرأت في كل</w:t>
      </w:r>
      <w:r w:rsidR="0044289D">
        <w:rPr>
          <w:rFonts w:hint="cs"/>
          <w:rtl/>
        </w:rPr>
        <w:t>ّ</w:t>
      </w:r>
      <w:r w:rsidR="003B0815">
        <w:rPr>
          <w:rtl/>
        </w:rPr>
        <w:t xml:space="preserve"> ركعة مرة مرة قل هو الله أحد، وإن استطعت أن تحيي هاتين الليلتين إلى الصبح فافعل، فإن</w:t>
      </w:r>
      <w:r w:rsidR="0044289D">
        <w:rPr>
          <w:rFonts w:hint="cs"/>
          <w:rtl/>
        </w:rPr>
        <w:t>ّ</w:t>
      </w:r>
      <w:r w:rsidR="003B0815">
        <w:rPr>
          <w:rtl/>
        </w:rPr>
        <w:t xml:space="preserve"> فيها فضلا</w:t>
      </w:r>
      <w:r w:rsidR="0044289D">
        <w:rPr>
          <w:rFonts w:hint="cs"/>
          <w:rtl/>
        </w:rPr>
        <w:t>ً</w:t>
      </w:r>
      <w:r w:rsidR="003B0815">
        <w:rPr>
          <w:rtl/>
        </w:rPr>
        <w:t xml:space="preserve"> كثيرا</w:t>
      </w:r>
      <w:r w:rsidR="0044289D">
        <w:rPr>
          <w:rFonts w:hint="cs"/>
          <w:rtl/>
        </w:rPr>
        <w:t>ً</w:t>
      </w:r>
      <w:r w:rsidR="003B0815">
        <w:rPr>
          <w:rtl/>
        </w:rPr>
        <w:t>، والنجاة من النار، وليس سهر ليلتين يكبر فيما أنت تؤم</w:t>
      </w:r>
      <w:r w:rsidR="0044289D">
        <w:rPr>
          <w:rFonts w:hint="cs"/>
          <w:rtl/>
        </w:rPr>
        <w:t>ّ</w:t>
      </w:r>
      <w:r w:rsidR="003B0815">
        <w:rPr>
          <w:rtl/>
        </w:rPr>
        <w:t>ل</w:t>
      </w:r>
      <w:r w:rsidR="00E85503">
        <w:rPr>
          <w:rtl/>
        </w:rPr>
        <w:t xml:space="preserve"> »</w:t>
      </w:r>
      <w:r w:rsidR="003B0815">
        <w:rPr>
          <w:rtl/>
        </w:rPr>
        <w:t xml:space="preserve">. </w:t>
      </w:r>
    </w:p>
    <w:p w:rsidR="003B0815" w:rsidRDefault="00EE5CBA" w:rsidP="003B0815">
      <w:pPr>
        <w:pStyle w:val="libNormal"/>
        <w:rPr>
          <w:rtl/>
        </w:rPr>
      </w:pPr>
      <w:r>
        <w:rPr>
          <w:rtl/>
        </w:rPr>
        <w:t xml:space="preserve">6761 / 3 -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ليلة</w:t>
      </w:r>
    </w:p>
    <w:p w:rsidR="002465B3" w:rsidRDefault="00152F9D" w:rsidP="00152F9D">
      <w:pPr>
        <w:pStyle w:val="libLine"/>
        <w:rPr>
          <w:rtl/>
        </w:rPr>
      </w:pPr>
      <w:r>
        <w:rPr>
          <w:rtl/>
        </w:rPr>
        <w:t>____________________________</w:t>
      </w:r>
    </w:p>
    <w:p w:rsidR="002465B3" w:rsidRDefault="0044289D" w:rsidP="0044289D">
      <w:pPr>
        <w:pStyle w:val="libFootnoteCenterBold"/>
        <w:rPr>
          <w:rtl/>
        </w:rPr>
      </w:pPr>
      <w:r>
        <w:rPr>
          <w:rFonts w:hint="cs"/>
          <w:rtl/>
        </w:rPr>
        <w:t>أ</w:t>
      </w:r>
      <w:r w:rsidR="003B0815">
        <w:rPr>
          <w:rtl/>
        </w:rPr>
        <w:t xml:space="preserve">بواب نافلة شهر رمضان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24، وعنه في البحار ج 96 ص 385 ح 4. </w:t>
      </w:r>
    </w:p>
    <w:p w:rsidR="002465B3" w:rsidRDefault="002465B3" w:rsidP="0044289D">
      <w:pPr>
        <w:pStyle w:val="libFootnote"/>
        <w:rPr>
          <w:rtl/>
        </w:rPr>
      </w:pPr>
      <w:r>
        <w:rPr>
          <w:rtl/>
        </w:rPr>
        <w:t>(1)</w:t>
      </w:r>
      <w:r w:rsidR="003B0815">
        <w:rPr>
          <w:rtl/>
        </w:rPr>
        <w:t xml:space="preserve"> وهي نوافل الليالي العشر ال</w:t>
      </w:r>
      <w:r w:rsidR="0044289D">
        <w:rPr>
          <w:rFonts w:hint="cs"/>
          <w:rtl/>
        </w:rPr>
        <w:t>أ</w:t>
      </w:r>
      <w:r w:rsidR="003B0815">
        <w:rPr>
          <w:rtl/>
        </w:rPr>
        <w:t xml:space="preserve">خيرة من شهر رمضان، راجع في تفصيلها شرح اللمعة ج 1 ص 320. </w:t>
      </w:r>
    </w:p>
    <w:p w:rsidR="003B0815" w:rsidRDefault="002465B3" w:rsidP="002465B3">
      <w:pPr>
        <w:pStyle w:val="libFootnote0"/>
        <w:rPr>
          <w:rtl/>
        </w:rPr>
      </w:pPr>
      <w:r>
        <w:rPr>
          <w:rtl/>
        </w:rPr>
        <w:t>2 -</w:t>
      </w:r>
      <w:r w:rsidR="003B0815">
        <w:rPr>
          <w:rtl/>
        </w:rPr>
        <w:t xml:space="preserve"> الهداية ص 48، وعنه في البحار ج 97 ص 9 ح 11. </w:t>
      </w:r>
    </w:p>
    <w:p w:rsidR="0044289D" w:rsidRDefault="003B0815" w:rsidP="0044289D">
      <w:pPr>
        <w:pStyle w:val="libNormal0"/>
        <w:rPr>
          <w:rtl/>
        </w:rPr>
      </w:pPr>
      <w:r>
        <w:rPr>
          <w:rtl/>
        </w:rPr>
        <w:br w:type="page"/>
      </w:r>
      <w:r>
        <w:rPr>
          <w:rtl/>
        </w:rPr>
        <w:lastRenderedPageBreak/>
        <w:t>ثلاث وعشرين، الليلة التي فيها يفرق كل</w:t>
      </w:r>
      <w:r w:rsidR="0044289D">
        <w:rPr>
          <w:rFonts w:hint="cs"/>
          <w:rtl/>
        </w:rPr>
        <w:t>ّ</w:t>
      </w:r>
      <w:r>
        <w:rPr>
          <w:rtl/>
        </w:rPr>
        <w:t xml:space="preserve"> أمر حكيم، وفيها يكتب وفد الحاج، وما يكون من السنة إلى السنة</w:t>
      </w:r>
      <w:r w:rsidR="00E85503">
        <w:rPr>
          <w:rtl/>
        </w:rPr>
        <w:t xml:space="preserve"> »</w:t>
      </w:r>
      <w:r>
        <w:rPr>
          <w:rtl/>
        </w:rPr>
        <w:t xml:space="preserve">. </w:t>
      </w:r>
    </w:p>
    <w:p w:rsidR="00EE5CBA" w:rsidRDefault="003B0815" w:rsidP="0044289D">
      <w:pPr>
        <w:pStyle w:val="libNormal"/>
        <w:rPr>
          <w:rtl/>
        </w:rPr>
      </w:pPr>
      <w:r>
        <w:rPr>
          <w:rtl/>
        </w:rPr>
        <w:t xml:space="preserve">وقال </w:t>
      </w:r>
      <w:r w:rsidR="00FD0467" w:rsidRPr="00FD0467">
        <w:rPr>
          <w:rStyle w:val="libAlaemChar"/>
          <w:rtl/>
        </w:rPr>
        <w:t>عليه‌السلام</w:t>
      </w:r>
      <w:r>
        <w:rPr>
          <w:rtl/>
        </w:rPr>
        <w:t xml:space="preserve">: </w:t>
      </w:r>
      <w:r w:rsidR="00E85503">
        <w:rPr>
          <w:rtl/>
        </w:rPr>
        <w:t xml:space="preserve">« </w:t>
      </w:r>
      <w:r>
        <w:rPr>
          <w:rtl/>
        </w:rPr>
        <w:t>يستحب أن يصل</w:t>
      </w:r>
      <w:r w:rsidR="0044289D">
        <w:rPr>
          <w:rFonts w:hint="cs"/>
          <w:rtl/>
        </w:rPr>
        <w:t>ّ</w:t>
      </w:r>
      <w:r>
        <w:rPr>
          <w:rtl/>
        </w:rPr>
        <w:t>ى فيها مائة ركعة، تقرأ في كل</w:t>
      </w:r>
      <w:r w:rsidR="0044289D">
        <w:rPr>
          <w:rFonts w:hint="cs"/>
          <w:rtl/>
        </w:rPr>
        <w:t>ّ</w:t>
      </w:r>
      <w:r>
        <w:rPr>
          <w:rtl/>
        </w:rPr>
        <w:t xml:space="preserve"> ركعة الحمد وعشر مرات </w:t>
      </w:r>
      <w:r w:rsidR="0044289D">
        <w:rPr>
          <w:rFonts w:hint="cs"/>
          <w:rtl/>
        </w:rPr>
        <w:t>(</w:t>
      </w:r>
      <w:r>
        <w:rPr>
          <w:rtl/>
        </w:rPr>
        <w:t>قل هو الله أحد</w:t>
      </w:r>
      <w:r w:rsidR="0044289D">
        <w:rPr>
          <w:rFonts w:hint="cs"/>
          <w:rtl/>
        </w:rPr>
        <w:t>)</w:t>
      </w:r>
      <w:r w:rsidR="00E85503">
        <w:rPr>
          <w:rtl/>
        </w:rPr>
        <w:t xml:space="preserve"> »</w:t>
      </w:r>
      <w:r>
        <w:rPr>
          <w:rtl/>
        </w:rPr>
        <w:t xml:space="preserve">. </w:t>
      </w:r>
    </w:p>
    <w:p w:rsidR="00EE5CBA" w:rsidRDefault="00EE5CBA" w:rsidP="0044289D">
      <w:pPr>
        <w:pStyle w:val="libNormal"/>
        <w:rPr>
          <w:rtl/>
        </w:rPr>
      </w:pPr>
      <w:r>
        <w:rPr>
          <w:rtl/>
        </w:rPr>
        <w:t xml:space="preserve">6762 / 3 - </w:t>
      </w:r>
      <w:r w:rsidR="003B0815">
        <w:rPr>
          <w:rtl/>
        </w:rPr>
        <w:t>وفي فضائل ال</w:t>
      </w:r>
      <w:r w:rsidR="0044289D">
        <w:rPr>
          <w:rFonts w:hint="cs"/>
          <w:rtl/>
        </w:rPr>
        <w:t>أ</w:t>
      </w:r>
      <w:r w:rsidR="003B0815">
        <w:rPr>
          <w:rtl/>
        </w:rPr>
        <w:t xml:space="preserve">شهر الثلاثة: عن أحمد بن الحسن القطان، قال: حدثنا أحمد بن يحيى بن زكريا القطان، </w:t>
      </w:r>
      <w:r w:rsidR="00FD0467">
        <w:rPr>
          <w:rtl/>
        </w:rPr>
        <w:t>[</w:t>
      </w:r>
      <w:r w:rsidR="003B0815">
        <w:rPr>
          <w:rtl/>
        </w:rPr>
        <w:t xml:space="preserve"> قال حدثنا بكر بن </w:t>
      </w:r>
      <w:r w:rsidR="00152F9D">
        <w:rPr>
          <w:rtl/>
        </w:rPr>
        <w:t>عبدالله</w:t>
      </w:r>
      <w:r w:rsidR="003B0815">
        <w:rPr>
          <w:rtl/>
        </w:rPr>
        <w:t xml:space="preserve"> بن حبيب </w:t>
      </w:r>
      <w:r w:rsidR="00FD0467">
        <w:rPr>
          <w:rtl/>
        </w:rPr>
        <w:t>]</w:t>
      </w:r>
      <w:r w:rsidR="003B0815">
        <w:rPr>
          <w:rtl/>
        </w:rPr>
        <w:t xml:space="preserve"> </w:t>
      </w:r>
      <w:r w:rsidR="002465B3" w:rsidRPr="002465B3">
        <w:rPr>
          <w:rStyle w:val="libFootnotenumChar"/>
          <w:rtl/>
        </w:rPr>
        <w:t>(1)</w:t>
      </w:r>
      <w:r w:rsidR="003B0815">
        <w:rPr>
          <w:rtl/>
        </w:rPr>
        <w:t xml:space="preserve">، قال حدثنا تميم بن بهلول: قال: حدثنا أبومعاوية الضرير، عن إسماعيل بن مهران،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قال: </w:t>
      </w:r>
      <w:r w:rsidR="00E85503">
        <w:rPr>
          <w:rtl/>
        </w:rPr>
        <w:t xml:space="preserve">« </w:t>
      </w:r>
      <w:r w:rsidR="003B0815">
        <w:rPr>
          <w:rtl/>
        </w:rPr>
        <w:t>من اغتسل ليالي الغسل من شهر رمضان، خرج من ذنوبه - إلى أن قال - فقلت له: هل فيها صلاة غير ما في سائر ليالي الشهر</w:t>
      </w:r>
      <w:r w:rsidR="00D63F21">
        <w:rPr>
          <w:rtl/>
        </w:rPr>
        <w:t>؟</w:t>
      </w:r>
      <w:r w:rsidR="003B0815">
        <w:rPr>
          <w:rtl/>
        </w:rPr>
        <w:t xml:space="preserve"> قال: لا، إل</w:t>
      </w:r>
      <w:r w:rsidR="0044289D">
        <w:rPr>
          <w:rFonts w:hint="cs"/>
          <w:rtl/>
        </w:rPr>
        <w:t>ّ</w:t>
      </w:r>
      <w:r w:rsidR="003B0815">
        <w:rPr>
          <w:rtl/>
        </w:rPr>
        <w:t>ا في ليلة إحدى وعشرين، وثلاث وعشرين، ل</w:t>
      </w:r>
      <w:r w:rsidR="0044289D">
        <w:rPr>
          <w:rFonts w:hint="cs"/>
          <w:rtl/>
        </w:rPr>
        <w:t>أ</w:t>
      </w:r>
      <w:r w:rsidR="003B0815">
        <w:rPr>
          <w:rtl/>
        </w:rPr>
        <w:t>ن</w:t>
      </w:r>
      <w:r w:rsidR="0044289D">
        <w:rPr>
          <w:rFonts w:hint="cs"/>
          <w:rtl/>
        </w:rPr>
        <w:t>ّ</w:t>
      </w:r>
      <w:r w:rsidR="003B0815">
        <w:rPr>
          <w:rtl/>
        </w:rPr>
        <w:t xml:space="preserve"> فيها يرجى </w:t>
      </w:r>
      <w:r w:rsidR="002465B3" w:rsidRPr="002465B3">
        <w:rPr>
          <w:rStyle w:val="libFootnotenumChar"/>
          <w:rtl/>
        </w:rPr>
        <w:t>(2)</w:t>
      </w:r>
      <w:r w:rsidR="003B0815">
        <w:rPr>
          <w:rtl/>
        </w:rPr>
        <w:t xml:space="preserve"> ليلة القدر ويستحب أن يصل</w:t>
      </w:r>
      <w:r w:rsidR="0044289D">
        <w:rPr>
          <w:rFonts w:hint="cs"/>
          <w:rtl/>
        </w:rPr>
        <w:t>ّ</w:t>
      </w:r>
      <w:r w:rsidR="003B0815">
        <w:rPr>
          <w:rtl/>
        </w:rPr>
        <w:t>ى في كل</w:t>
      </w:r>
      <w:r w:rsidR="0044289D">
        <w:rPr>
          <w:rFonts w:hint="cs"/>
          <w:rtl/>
        </w:rPr>
        <w:t>ّ</w:t>
      </w:r>
      <w:r w:rsidR="003B0815">
        <w:rPr>
          <w:rtl/>
        </w:rPr>
        <w:t xml:space="preserve"> ليلة منها مائة ركعة، في كل ركعة الحمد مرة وقل</w:t>
      </w:r>
      <w:r w:rsidR="0044289D">
        <w:rPr>
          <w:rFonts w:hint="cs"/>
          <w:rtl/>
        </w:rPr>
        <w:t>ّ</w:t>
      </w:r>
      <w:r w:rsidR="003B0815">
        <w:rPr>
          <w:rtl/>
        </w:rPr>
        <w:t xml:space="preserve"> هو الله أحد مائة مرة، فان فعل ذلك أعتقه الله من النار، وأوجب له الجن</w:t>
      </w:r>
      <w:r w:rsidR="0044289D">
        <w:rPr>
          <w:rFonts w:hint="cs"/>
          <w:rtl/>
        </w:rPr>
        <w:t>ّ</w:t>
      </w:r>
      <w:r w:rsidR="003B0815">
        <w:rPr>
          <w:rtl/>
        </w:rPr>
        <w:t>ة، وشف</w:t>
      </w:r>
      <w:r w:rsidR="0044289D">
        <w:rPr>
          <w:rFonts w:hint="cs"/>
          <w:rtl/>
        </w:rPr>
        <w:t>ّ</w:t>
      </w:r>
      <w:r w:rsidR="003B0815">
        <w:rPr>
          <w:rtl/>
        </w:rPr>
        <w:t>عه في مثل ربيعة ومضر</w:t>
      </w:r>
      <w:r w:rsidR="00E85503">
        <w:rPr>
          <w:rtl/>
        </w:rPr>
        <w:t xml:space="preserve"> »</w:t>
      </w:r>
      <w:r w:rsidR="003B0815">
        <w:rPr>
          <w:rtl/>
        </w:rPr>
        <w:t xml:space="preserve">. </w:t>
      </w:r>
    </w:p>
    <w:p w:rsidR="003B0815" w:rsidRDefault="00EE5CBA" w:rsidP="003B0815">
      <w:pPr>
        <w:pStyle w:val="libNormal"/>
        <w:rPr>
          <w:rtl/>
        </w:rPr>
      </w:pPr>
      <w:r>
        <w:rPr>
          <w:rtl/>
        </w:rPr>
        <w:t xml:space="preserve">6763 / 4 -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عن آبائه </w:t>
      </w:r>
      <w:r w:rsidR="00FD0467" w:rsidRPr="00FD0467">
        <w:rPr>
          <w:rStyle w:val="libAlaemChar"/>
          <w:rtl/>
        </w:rPr>
        <w:t>عليهم‌السلام</w:t>
      </w:r>
      <w:r w:rsidR="003B0815">
        <w:rPr>
          <w:rtl/>
        </w:rPr>
        <w:t xml:space="preserve">: أن رسول الله </w:t>
      </w:r>
      <w:r w:rsidR="00FD0467" w:rsidRPr="00FD0467">
        <w:rPr>
          <w:rStyle w:val="libAlaemChar"/>
          <w:rtl/>
        </w:rPr>
        <w:t>صلى‌الله‌عليه‌وآله‌</w:t>
      </w:r>
      <w:r w:rsidR="003B0815">
        <w:rPr>
          <w:rtl/>
        </w:rPr>
        <w:t>، نهى أن</w:t>
      </w:r>
    </w:p>
    <w:p w:rsidR="002465B3" w:rsidRDefault="00152F9D" w:rsidP="00152F9D">
      <w:pPr>
        <w:pStyle w:val="libLine"/>
        <w:rPr>
          <w:rtl/>
        </w:rPr>
      </w:pPr>
      <w:r>
        <w:rPr>
          <w:rtl/>
        </w:rPr>
        <w:t>____________________________</w:t>
      </w:r>
    </w:p>
    <w:p w:rsidR="002465B3" w:rsidRDefault="002465B3" w:rsidP="0044289D">
      <w:pPr>
        <w:pStyle w:val="libFootnote0"/>
        <w:rPr>
          <w:rtl/>
        </w:rPr>
      </w:pPr>
      <w:r>
        <w:rPr>
          <w:rtl/>
        </w:rPr>
        <w:t>3 -</w:t>
      </w:r>
      <w:r w:rsidR="003B0815">
        <w:rPr>
          <w:rtl/>
        </w:rPr>
        <w:t xml:space="preserve"> فضائل ال</w:t>
      </w:r>
      <w:r w:rsidR="0044289D">
        <w:rPr>
          <w:rFonts w:hint="cs"/>
          <w:rtl/>
        </w:rPr>
        <w:t>أ</w:t>
      </w:r>
      <w:r w:rsidR="003B0815">
        <w:rPr>
          <w:rtl/>
        </w:rPr>
        <w:t xml:space="preserve">شهر الثلاثة ص 137 ح 147.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وهو الصواب (راجع معجم رجال الحديث ج 3 ص 349). </w:t>
      </w:r>
    </w:p>
    <w:p w:rsidR="002465B3" w:rsidRDefault="002465B3" w:rsidP="002465B3">
      <w:pPr>
        <w:pStyle w:val="libFootnote"/>
        <w:rPr>
          <w:rtl/>
        </w:rPr>
      </w:pPr>
      <w:r>
        <w:rPr>
          <w:rtl/>
        </w:rPr>
        <w:t>(2)</w:t>
      </w:r>
      <w:r w:rsidR="003B0815">
        <w:rPr>
          <w:rtl/>
        </w:rPr>
        <w:t xml:space="preserve"> في المصدر: يرجو. </w:t>
      </w:r>
    </w:p>
    <w:p w:rsidR="003B0815"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281، وعنه في البحار ج 97 ص 9 ح 12. </w:t>
      </w:r>
    </w:p>
    <w:p w:rsidR="00FD0467" w:rsidRDefault="003B0815" w:rsidP="0044289D">
      <w:pPr>
        <w:pStyle w:val="libNormal0"/>
        <w:rPr>
          <w:rtl/>
        </w:rPr>
      </w:pPr>
      <w:r>
        <w:rPr>
          <w:rtl/>
        </w:rPr>
        <w:br w:type="page"/>
      </w:r>
      <w:r>
        <w:rPr>
          <w:rtl/>
        </w:rPr>
        <w:lastRenderedPageBreak/>
        <w:t xml:space="preserve">يغفل عن ليلة إحدى وعشرين، وليلة ثلاث وعشرين، أو ينام </w:t>
      </w:r>
      <w:r w:rsidR="002465B3" w:rsidRPr="002465B3">
        <w:rPr>
          <w:rStyle w:val="libFootnotenumChar"/>
          <w:rtl/>
        </w:rPr>
        <w:t>(1)</w:t>
      </w:r>
      <w:r>
        <w:rPr>
          <w:rtl/>
        </w:rPr>
        <w:t xml:space="preserve"> أحد تلك الليلة.</w:t>
      </w:r>
      <w:r w:rsidR="00FD0467">
        <w:rPr>
          <w:rtl/>
        </w:rPr>
        <w:t xml:space="preserve"> </w:t>
      </w:r>
    </w:p>
    <w:p w:rsidR="00EE5CBA" w:rsidRDefault="00FD0467" w:rsidP="00FD0467">
      <w:pPr>
        <w:pStyle w:val="Heading2Center"/>
        <w:rPr>
          <w:rtl/>
        </w:rPr>
      </w:pPr>
      <w:r>
        <w:rPr>
          <w:rtl/>
        </w:rPr>
        <w:t xml:space="preserve"> </w:t>
      </w:r>
      <w:bookmarkStart w:id="114" w:name="_Toc366285083"/>
      <w:r>
        <w:rPr>
          <w:rtl/>
        </w:rPr>
        <w:t xml:space="preserve">2 - </w:t>
      </w:r>
      <w:r w:rsidR="00556A70" w:rsidRPr="00556A70">
        <w:rPr>
          <w:rStyle w:val="libAlaemHeading2Char"/>
          <w:rtl/>
        </w:rPr>
        <w:t>(</w:t>
      </w:r>
      <w:r>
        <w:rPr>
          <w:rtl/>
        </w:rPr>
        <w:t xml:space="preserve"> </w:t>
      </w:r>
      <w:r w:rsidR="003B0815">
        <w:rPr>
          <w:rtl/>
        </w:rPr>
        <w:t>باب نافلة شهر رمضان</w:t>
      </w:r>
      <w:r w:rsidR="00556A70" w:rsidRPr="00556A70">
        <w:rPr>
          <w:rStyle w:val="libAlaemHeading2Char"/>
          <w:rtl/>
        </w:rPr>
        <w:t xml:space="preserve"> )</w:t>
      </w:r>
      <w:bookmarkEnd w:id="114"/>
      <w:r w:rsidR="003B0815">
        <w:rPr>
          <w:rtl/>
        </w:rPr>
        <w:t xml:space="preserve"> </w:t>
      </w:r>
    </w:p>
    <w:p w:rsidR="00FD0467" w:rsidRDefault="00EE5CBA" w:rsidP="003B0815">
      <w:pPr>
        <w:pStyle w:val="libNormal"/>
        <w:rPr>
          <w:rtl/>
        </w:rPr>
      </w:pPr>
      <w:r>
        <w:rPr>
          <w:rtl/>
        </w:rPr>
        <w:t xml:space="preserve">6764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أروي عن العالم </w:t>
      </w:r>
      <w:r w:rsidR="00FD0467" w:rsidRPr="00FD0467">
        <w:rPr>
          <w:rStyle w:val="libAlaemChar"/>
          <w:rtl/>
        </w:rPr>
        <w:t>عليه‌السلام</w:t>
      </w:r>
      <w:r w:rsidR="003B0815">
        <w:rPr>
          <w:rtl/>
        </w:rPr>
        <w:t xml:space="preserve">: أن النبي </w:t>
      </w:r>
      <w:r w:rsidR="00FD0467" w:rsidRPr="00FD0467">
        <w:rPr>
          <w:rStyle w:val="libAlaemChar"/>
          <w:rtl/>
        </w:rPr>
        <w:t>صلى‌الله‌عليه‌وآله‌</w:t>
      </w:r>
      <w:r w:rsidR="003B0815">
        <w:rPr>
          <w:rtl/>
        </w:rPr>
        <w:t>، كان يخرج فيصلي وحده في شهر رمضان، فإذا كثر الناس خلفه دخل بيته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15" w:name="_Toc366285084"/>
      <w:r>
        <w:rPr>
          <w:rtl/>
        </w:rPr>
        <w:t xml:space="preserve">3 - </w:t>
      </w:r>
      <w:r w:rsidR="00556A70" w:rsidRPr="00556A70">
        <w:rPr>
          <w:rStyle w:val="libAlaemHeading2Char"/>
          <w:rtl/>
        </w:rPr>
        <w:t>(</w:t>
      </w:r>
      <w:r>
        <w:rPr>
          <w:rtl/>
        </w:rPr>
        <w:t xml:space="preserve"> </w:t>
      </w:r>
      <w:r w:rsidR="003B0815">
        <w:rPr>
          <w:rtl/>
        </w:rPr>
        <w:t>باب استحباب صلاة ألف ركعة في كل يوم وليلة، بل في كل يوم، وفي كل ليلة، من شهر رمضان وغيره مع القدرة</w:t>
      </w:r>
      <w:r w:rsidR="00556A70" w:rsidRPr="00556A70">
        <w:rPr>
          <w:rStyle w:val="libAlaemHeading2Char"/>
          <w:rtl/>
        </w:rPr>
        <w:t xml:space="preserve"> )</w:t>
      </w:r>
      <w:bookmarkEnd w:id="115"/>
      <w:r w:rsidR="003B0815">
        <w:rPr>
          <w:rtl/>
        </w:rPr>
        <w:t xml:space="preserve"> </w:t>
      </w:r>
    </w:p>
    <w:p w:rsidR="00EE5CBA" w:rsidRDefault="00EE5CBA" w:rsidP="0044289D">
      <w:pPr>
        <w:pStyle w:val="libNormal"/>
        <w:rPr>
          <w:rtl/>
        </w:rPr>
      </w:pPr>
      <w:r>
        <w:rPr>
          <w:rtl/>
        </w:rPr>
        <w:t xml:space="preserve">6765 / 1 - </w:t>
      </w:r>
      <w:r w:rsidR="003B0815">
        <w:rPr>
          <w:rtl/>
        </w:rPr>
        <w:t xml:space="preserve">أحمد بن </w:t>
      </w:r>
      <w:r w:rsidR="00152F9D">
        <w:rPr>
          <w:rtl/>
        </w:rPr>
        <w:t>محمّد</w:t>
      </w:r>
      <w:r w:rsidR="003B0815">
        <w:rPr>
          <w:rtl/>
        </w:rPr>
        <w:t xml:space="preserve"> بن عياش، في مقتضب ال</w:t>
      </w:r>
      <w:r w:rsidR="0044289D">
        <w:rPr>
          <w:rFonts w:hint="cs"/>
          <w:rtl/>
        </w:rPr>
        <w:t>أ</w:t>
      </w:r>
      <w:r w:rsidR="003B0815">
        <w:rPr>
          <w:rtl/>
        </w:rPr>
        <w:t xml:space="preserve">ثر: عن أبي القاسم علي بن حبشي، عن جعفر بن </w:t>
      </w:r>
      <w:r w:rsidR="00152F9D">
        <w:rPr>
          <w:rtl/>
        </w:rPr>
        <w:t>محمّد</w:t>
      </w:r>
      <w:r w:rsidR="003B0815">
        <w:rPr>
          <w:rtl/>
        </w:rPr>
        <w:t xml:space="preserve"> بن مالك الفزاري، عن الحسين بن أحمد المنقري التميمي، عن الحسن بن محبوب، عن أبي حمزة الثمالي، عن زر</w:t>
      </w:r>
      <w:r w:rsidR="0044289D">
        <w:rPr>
          <w:rFonts w:hint="cs"/>
          <w:rtl/>
        </w:rPr>
        <w:t>ّ</w:t>
      </w:r>
      <w:r w:rsidR="003B0815">
        <w:rPr>
          <w:rtl/>
        </w:rPr>
        <w:t xml:space="preserve"> بن حبيش، عن جماعة من التابعين، منهم مينا مولى عبد الرحمن بن عوف، وسعيد بن جبير، عن أم سليم - في حديث طويل - قالت: فجئت إلى علي بن الحسين </w:t>
      </w:r>
      <w:r w:rsidR="00FD0467" w:rsidRPr="00FD0467">
        <w:rPr>
          <w:rStyle w:val="libAlaemChar"/>
          <w:rtl/>
        </w:rPr>
        <w:t>عليهما‌السلام</w:t>
      </w:r>
      <w:r w:rsidR="003B0815">
        <w:rPr>
          <w:rtl/>
        </w:rPr>
        <w:t>، وهو في منزله</w:t>
      </w:r>
      <w:r w:rsidR="0044289D">
        <w:rPr>
          <w:rFonts w:hint="cs"/>
          <w:rtl/>
        </w:rPr>
        <w:t xml:space="preserve"> قائماً</w:t>
      </w:r>
      <w:r w:rsidR="003B0815">
        <w:rPr>
          <w:rtl/>
        </w:rPr>
        <w:t xml:space="preserve"> يصلي في اليوم والليلة ألف ركعة. </w:t>
      </w:r>
    </w:p>
    <w:p w:rsidR="003B0815" w:rsidRDefault="00EE5CBA" w:rsidP="003B0815">
      <w:pPr>
        <w:pStyle w:val="libNormal"/>
        <w:rPr>
          <w:rtl/>
        </w:rPr>
      </w:pPr>
      <w:r>
        <w:rPr>
          <w:rtl/>
        </w:rPr>
        <w:t xml:space="preserve">6766 / 2 - </w:t>
      </w:r>
      <w:r w:rsidR="00152F9D">
        <w:rPr>
          <w:rtl/>
        </w:rPr>
        <w:t>محمّد</w:t>
      </w:r>
      <w:r w:rsidR="003B0815">
        <w:rPr>
          <w:rtl/>
        </w:rPr>
        <w:t xml:space="preserve"> بن علي بن شهر آشوب في مناقبه: عن ابانة العكبري،</w:t>
      </w:r>
    </w:p>
    <w:p w:rsidR="002465B3" w:rsidRDefault="00152F9D" w:rsidP="00152F9D">
      <w:pPr>
        <w:pStyle w:val="libLine"/>
        <w:rPr>
          <w:rtl/>
        </w:rPr>
      </w:pPr>
      <w:r>
        <w:rPr>
          <w:rtl/>
        </w:rPr>
        <w:t>____________________________</w:t>
      </w:r>
    </w:p>
    <w:p w:rsidR="002465B3" w:rsidRDefault="002465B3" w:rsidP="0044289D">
      <w:pPr>
        <w:pStyle w:val="libFootnote"/>
        <w:rPr>
          <w:rtl/>
        </w:rPr>
      </w:pPr>
      <w:r>
        <w:rPr>
          <w:rtl/>
        </w:rPr>
        <w:t>(1)</w:t>
      </w:r>
      <w:r w:rsidR="003B0815">
        <w:rPr>
          <w:rtl/>
        </w:rPr>
        <w:t xml:space="preserve"> في المصدر: ونهى </w:t>
      </w:r>
      <w:r w:rsidR="0044289D">
        <w:rPr>
          <w:rFonts w:hint="cs"/>
          <w:rtl/>
        </w:rPr>
        <w:t>أ</w:t>
      </w:r>
      <w:r w:rsidR="003B0815">
        <w:rPr>
          <w:rtl/>
        </w:rPr>
        <w:t xml:space="preserve">ن ينام.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وعنه في البحار ج 96 ص 385 ح 3. </w:t>
      </w:r>
    </w:p>
    <w:p w:rsidR="002465B3" w:rsidRDefault="00FD0467" w:rsidP="00FD0467">
      <w:pPr>
        <w:pStyle w:val="libFootnoteCenterBold"/>
        <w:rPr>
          <w:rtl/>
        </w:rPr>
      </w:pPr>
      <w:r>
        <w:rPr>
          <w:rtl/>
        </w:rPr>
        <w:t>الباب - 3</w:t>
      </w:r>
      <w:r w:rsidR="003B0815">
        <w:rPr>
          <w:rtl/>
        </w:rPr>
        <w:t xml:space="preserve"> </w:t>
      </w:r>
    </w:p>
    <w:p w:rsidR="002465B3" w:rsidRDefault="002465B3" w:rsidP="0044289D">
      <w:pPr>
        <w:pStyle w:val="libFootnote0"/>
        <w:rPr>
          <w:rtl/>
        </w:rPr>
      </w:pPr>
      <w:r>
        <w:rPr>
          <w:rtl/>
        </w:rPr>
        <w:t>1 -</w:t>
      </w:r>
      <w:r w:rsidR="003B0815">
        <w:rPr>
          <w:rtl/>
        </w:rPr>
        <w:t xml:space="preserve"> مقتضب ال</w:t>
      </w:r>
      <w:r w:rsidR="0044289D">
        <w:rPr>
          <w:rFonts w:hint="cs"/>
          <w:rtl/>
        </w:rPr>
        <w:t>أ</w:t>
      </w:r>
      <w:r w:rsidR="003B0815">
        <w:rPr>
          <w:rtl/>
        </w:rPr>
        <w:t xml:space="preserve">ثر ص 21 </w:t>
      </w:r>
    </w:p>
    <w:p w:rsidR="003B0815" w:rsidRDefault="002465B3" w:rsidP="002465B3">
      <w:pPr>
        <w:pStyle w:val="libFootnote0"/>
        <w:rPr>
          <w:rtl/>
        </w:rPr>
      </w:pPr>
      <w:r>
        <w:rPr>
          <w:rtl/>
        </w:rPr>
        <w:t>2 -</w:t>
      </w:r>
      <w:r w:rsidR="003B0815">
        <w:rPr>
          <w:rtl/>
        </w:rPr>
        <w:t xml:space="preserve"> المناقب لابن شهر آشوب ج 2 ص 123. </w:t>
      </w:r>
    </w:p>
    <w:p w:rsidR="00EE5CBA" w:rsidRDefault="003B0815" w:rsidP="0044289D">
      <w:pPr>
        <w:pStyle w:val="libNormal0"/>
        <w:rPr>
          <w:rtl/>
        </w:rPr>
      </w:pPr>
      <w:r>
        <w:rPr>
          <w:rtl/>
        </w:rPr>
        <w:br w:type="page"/>
      </w:r>
      <w:r>
        <w:rPr>
          <w:rtl/>
        </w:rPr>
        <w:lastRenderedPageBreak/>
        <w:t>عن سليمان بن المغيرة، عن أ</w:t>
      </w:r>
      <w:r w:rsidR="0044289D">
        <w:rPr>
          <w:rFonts w:hint="cs"/>
          <w:rtl/>
        </w:rPr>
        <w:t>ُ</w:t>
      </w:r>
      <w:r>
        <w:rPr>
          <w:rtl/>
        </w:rPr>
        <w:t>م</w:t>
      </w:r>
      <w:r w:rsidR="0044289D">
        <w:rPr>
          <w:rFonts w:hint="cs"/>
          <w:rtl/>
        </w:rPr>
        <w:t>ّ</w:t>
      </w:r>
      <w:r>
        <w:rPr>
          <w:rtl/>
        </w:rPr>
        <w:t>ه، قالت: سألت أ</w:t>
      </w:r>
      <w:r w:rsidR="0044289D">
        <w:rPr>
          <w:rFonts w:hint="cs"/>
          <w:rtl/>
        </w:rPr>
        <w:t>ُ</w:t>
      </w:r>
      <w:r>
        <w:rPr>
          <w:rtl/>
        </w:rPr>
        <w:t>م سعيد سري</w:t>
      </w:r>
      <w:r w:rsidR="0044289D">
        <w:rPr>
          <w:rFonts w:hint="cs"/>
          <w:rtl/>
        </w:rPr>
        <w:t>ّ</w:t>
      </w:r>
      <w:r>
        <w:rPr>
          <w:rtl/>
        </w:rPr>
        <w:t xml:space="preserve">ة علي </w:t>
      </w:r>
      <w:r w:rsidR="00FD0467" w:rsidRPr="00FD0467">
        <w:rPr>
          <w:rStyle w:val="libAlaemChar"/>
          <w:rtl/>
        </w:rPr>
        <w:t>عليه‌السلام</w:t>
      </w:r>
      <w:r>
        <w:rPr>
          <w:rtl/>
        </w:rPr>
        <w:t xml:space="preserve">، عن صلاة علي </w:t>
      </w:r>
      <w:r w:rsidR="00FD0467" w:rsidRPr="00FD0467">
        <w:rPr>
          <w:rStyle w:val="libAlaemChar"/>
          <w:rtl/>
        </w:rPr>
        <w:t>عليه‌السلام</w:t>
      </w:r>
      <w:r>
        <w:rPr>
          <w:rtl/>
        </w:rPr>
        <w:t>، في شهر رمضان فقالت: رمضان وشو</w:t>
      </w:r>
      <w:r w:rsidR="0044289D">
        <w:rPr>
          <w:rFonts w:hint="cs"/>
          <w:rtl/>
        </w:rPr>
        <w:t>ّ</w:t>
      </w:r>
      <w:r>
        <w:rPr>
          <w:rtl/>
        </w:rPr>
        <w:t xml:space="preserve">ال سواء، يحيي الليل كله. </w:t>
      </w:r>
    </w:p>
    <w:p w:rsidR="00FD0467" w:rsidRDefault="00EE5CBA" w:rsidP="003B0815">
      <w:pPr>
        <w:pStyle w:val="libNormal"/>
        <w:rPr>
          <w:rtl/>
        </w:rPr>
      </w:pPr>
      <w:r>
        <w:rPr>
          <w:rtl/>
        </w:rPr>
        <w:t xml:space="preserve">6767 / 3 - </w:t>
      </w:r>
      <w:r w:rsidR="003B0815">
        <w:rPr>
          <w:rtl/>
        </w:rPr>
        <w:t xml:space="preserve">وعن الباقر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كان علي بن الحسين </w:t>
      </w:r>
      <w:r w:rsidR="00FD0467" w:rsidRPr="00FD0467">
        <w:rPr>
          <w:rStyle w:val="libAlaemChar"/>
          <w:rtl/>
        </w:rPr>
        <w:t>عليهما‌السلام</w:t>
      </w:r>
      <w:r w:rsidR="003B0815">
        <w:rPr>
          <w:rtl/>
        </w:rPr>
        <w:t>، يصل</w:t>
      </w:r>
      <w:r w:rsidR="0044289D">
        <w:rPr>
          <w:rFonts w:hint="cs"/>
          <w:rtl/>
        </w:rPr>
        <w:t>ّ</w:t>
      </w:r>
      <w:r w:rsidR="003B0815">
        <w:rPr>
          <w:rtl/>
        </w:rPr>
        <w:t>ي في اليوم والليلة ألف ركعه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16" w:name="_Toc366285085"/>
      <w:r>
        <w:rPr>
          <w:rtl/>
        </w:rPr>
        <w:t xml:space="preserve">4 - </w:t>
      </w:r>
      <w:r w:rsidR="00556A70" w:rsidRPr="00556A70">
        <w:rPr>
          <w:rStyle w:val="libAlaemHeading2Char"/>
          <w:rtl/>
        </w:rPr>
        <w:t>(</w:t>
      </w:r>
      <w:r>
        <w:rPr>
          <w:rtl/>
        </w:rPr>
        <w:t xml:space="preserve"> </w:t>
      </w:r>
      <w:r w:rsidR="003B0815">
        <w:rPr>
          <w:rtl/>
        </w:rPr>
        <w:t>باب استحباب زيادة ألف ركعة في شهر رمضان، وترتيبها وأحكامها</w:t>
      </w:r>
      <w:r w:rsidR="00556A70" w:rsidRPr="00556A70">
        <w:rPr>
          <w:rStyle w:val="libAlaemHeading2Char"/>
          <w:rtl/>
        </w:rPr>
        <w:t xml:space="preserve"> )</w:t>
      </w:r>
      <w:bookmarkEnd w:id="116"/>
      <w:r w:rsidR="003B0815">
        <w:rPr>
          <w:rtl/>
        </w:rPr>
        <w:t xml:space="preserve"> </w:t>
      </w:r>
    </w:p>
    <w:p w:rsidR="003B0815" w:rsidRDefault="00EE5CBA" w:rsidP="0044289D">
      <w:pPr>
        <w:pStyle w:val="libNormal"/>
        <w:rPr>
          <w:rtl/>
        </w:rPr>
      </w:pPr>
      <w:r>
        <w:rPr>
          <w:rtl/>
        </w:rPr>
        <w:t xml:space="preserve">6768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اعلم </w:t>
      </w:r>
      <w:r w:rsidR="002465B3" w:rsidRPr="002465B3">
        <w:rPr>
          <w:rStyle w:val="libFootnotenumChar"/>
          <w:rtl/>
        </w:rPr>
        <w:t>(1)</w:t>
      </w:r>
      <w:r w:rsidR="003B0815">
        <w:rPr>
          <w:rtl/>
        </w:rPr>
        <w:t xml:space="preserve"> أن لشهر رمضان حرمة ليس كحرمة سائر الشهور - إلى أن قال </w:t>
      </w:r>
      <w:r w:rsidR="00FD0467" w:rsidRPr="00FD0467">
        <w:rPr>
          <w:rStyle w:val="libAlaemChar"/>
          <w:rtl/>
        </w:rPr>
        <w:t>عليه‌السلام</w:t>
      </w:r>
      <w:r w:rsidR="003B0815">
        <w:rPr>
          <w:rtl/>
        </w:rPr>
        <w:t xml:space="preserve"> - اتبعوا سن</w:t>
      </w:r>
      <w:r w:rsidR="0044289D">
        <w:rPr>
          <w:rFonts w:hint="cs"/>
          <w:rtl/>
        </w:rPr>
        <w:t>ّ</w:t>
      </w:r>
      <w:r w:rsidR="003B0815">
        <w:rPr>
          <w:rtl/>
        </w:rPr>
        <w:t>ة الصالحين، فيما أمروا به ونهوا عنه، وصل</w:t>
      </w:r>
      <w:r w:rsidR="0044289D">
        <w:rPr>
          <w:rFonts w:hint="cs"/>
          <w:rtl/>
        </w:rPr>
        <w:t>ّ</w:t>
      </w:r>
      <w:r w:rsidR="003B0815">
        <w:rPr>
          <w:rtl/>
        </w:rPr>
        <w:t>وا منه أول ليلة إلى عشرين يمضي منه، من الزيادة على نوافلكم في غيره، في كل</w:t>
      </w:r>
      <w:r w:rsidR="0044289D">
        <w:rPr>
          <w:rFonts w:hint="cs"/>
          <w:rtl/>
        </w:rPr>
        <w:t>ّ</w:t>
      </w:r>
      <w:r w:rsidR="003B0815">
        <w:rPr>
          <w:rtl/>
        </w:rPr>
        <w:t xml:space="preserve"> ليلة عشرين ركعة ثما منها بعد صلاة المغرب، وإثنتا عشرة بعد عشاء ال</w:t>
      </w:r>
      <w:r w:rsidR="0044289D">
        <w:rPr>
          <w:rFonts w:hint="cs"/>
          <w:rtl/>
        </w:rPr>
        <w:t>آ</w:t>
      </w:r>
      <w:r w:rsidR="003B0815">
        <w:rPr>
          <w:rtl/>
        </w:rPr>
        <w:t>خرة، وفي العشر ال</w:t>
      </w:r>
      <w:r w:rsidR="0044289D">
        <w:rPr>
          <w:rFonts w:hint="cs"/>
          <w:rtl/>
        </w:rPr>
        <w:t>أ</w:t>
      </w:r>
      <w:r w:rsidR="003B0815">
        <w:rPr>
          <w:rtl/>
        </w:rPr>
        <w:t>واخر، في كل</w:t>
      </w:r>
      <w:r w:rsidR="0044289D">
        <w:rPr>
          <w:rFonts w:hint="cs"/>
          <w:rtl/>
        </w:rPr>
        <w:t>ّ</w:t>
      </w:r>
      <w:r w:rsidR="003B0815">
        <w:rPr>
          <w:rtl/>
        </w:rPr>
        <w:t xml:space="preserve"> ليلة ثلاثون ركعة، إثنتان وعشرون بعد العشاء ال</w:t>
      </w:r>
      <w:r w:rsidR="0044289D">
        <w:rPr>
          <w:rFonts w:hint="cs"/>
          <w:rtl/>
        </w:rPr>
        <w:t>آ</w:t>
      </w:r>
      <w:r w:rsidR="003B0815">
        <w:rPr>
          <w:rtl/>
        </w:rPr>
        <w:t>خرة، وروى أن الثماني مثبتة بعد المغرب لا يزداد، واثنتين وعشرين بعد العشاء ال</w:t>
      </w:r>
      <w:r w:rsidR="0044289D">
        <w:rPr>
          <w:rFonts w:hint="cs"/>
          <w:rtl/>
        </w:rPr>
        <w:t>آ</w:t>
      </w:r>
      <w:r w:rsidR="003B0815">
        <w:rPr>
          <w:rtl/>
        </w:rPr>
        <w:t xml:space="preserve">خرة </w:t>
      </w:r>
      <w:r w:rsidR="002465B3" w:rsidRPr="002465B3">
        <w:rPr>
          <w:rStyle w:val="libFootnotenumChar"/>
          <w:rtl/>
        </w:rPr>
        <w:t>(2)</w:t>
      </w:r>
      <w:r w:rsidR="003B0815">
        <w:rPr>
          <w:rtl/>
        </w:rPr>
        <w:t>، وصل</w:t>
      </w:r>
      <w:r w:rsidR="0044289D">
        <w:rPr>
          <w:rFonts w:hint="cs"/>
          <w:rtl/>
        </w:rPr>
        <w:t>ّ</w:t>
      </w:r>
      <w:r w:rsidR="003B0815">
        <w:rPr>
          <w:rtl/>
        </w:rPr>
        <w:t xml:space="preserve">وا في ليلة إحدى وعشرين، وثلاث وعشرين، مائة ركعة </w:t>
      </w:r>
      <w:r w:rsidR="002465B3" w:rsidRPr="002465B3">
        <w:rPr>
          <w:rStyle w:val="libFootnotenumChar"/>
          <w:rtl/>
        </w:rPr>
        <w:t>(3)</w:t>
      </w:r>
      <w:r w:rsidR="003B0815">
        <w:rPr>
          <w:rtl/>
        </w:rPr>
        <w:t>، واحسبوا الثلاثين ركعة من المائة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المناقب لابن شهر اشوب ج 4 ص 150. </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24. </w:t>
      </w:r>
    </w:p>
    <w:p w:rsidR="002465B3" w:rsidRDefault="002465B3" w:rsidP="002465B3">
      <w:pPr>
        <w:pStyle w:val="libFootnote"/>
        <w:rPr>
          <w:rtl/>
        </w:rPr>
      </w:pPr>
      <w:r>
        <w:rPr>
          <w:rtl/>
        </w:rPr>
        <w:t>(1)</w:t>
      </w:r>
      <w:r w:rsidR="003B0815">
        <w:rPr>
          <w:rtl/>
        </w:rPr>
        <w:t xml:space="preserve"> في المصدر زيادة: يرحمك الله. </w:t>
      </w:r>
    </w:p>
    <w:p w:rsidR="002465B3" w:rsidRDefault="002465B3" w:rsidP="0044289D">
      <w:pPr>
        <w:pStyle w:val="libFootnote"/>
        <w:rPr>
          <w:rtl/>
        </w:rPr>
      </w:pPr>
      <w:r>
        <w:rPr>
          <w:rtl/>
        </w:rPr>
        <w:t>(2)</w:t>
      </w:r>
      <w:r w:rsidR="003B0815">
        <w:rPr>
          <w:rtl/>
        </w:rPr>
        <w:t xml:space="preserve"> وفيه اضافة: وقيل اثنتي عشرة ركعة منها بعد المغرب وثماني عشرة ركعة بعد العشاء ال</w:t>
      </w:r>
      <w:r w:rsidR="0044289D">
        <w:rPr>
          <w:rFonts w:hint="cs"/>
          <w:rtl/>
        </w:rPr>
        <w:t>آ</w:t>
      </w:r>
      <w:r w:rsidR="003B0815">
        <w:rPr>
          <w:rtl/>
        </w:rPr>
        <w:t xml:space="preserve">خرة. </w:t>
      </w:r>
    </w:p>
    <w:p w:rsidR="003B0815" w:rsidRDefault="002465B3" w:rsidP="002465B3">
      <w:pPr>
        <w:pStyle w:val="libFootnote"/>
        <w:rPr>
          <w:rtl/>
        </w:rPr>
      </w:pPr>
      <w:r>
        <w:rPr>
          <w:rtl/>
        </w:rPr>
        <w:t>(3)</w:t>
      </w:r>
      <w:r w:rsidR="003B0815">
        <w:rPr>
          <w:rtl/>
        </w:rPr>
        <w:t xml:space="preserve"> وفيه اضافة: تقرؤون في كل ركعة فاتحة الكتاب مرة وقل هو الله احد عشر مرات. </w:t>
      </w:r>
    </w:p>
    <w:p w:rsidR="0044289D" w:rsidRDefault="00556A70" w:rsidP="0044289D">
      <w:pPr>
        <w:pStyle w:val="libNormal"/>
        <w:rPr>
          <w:rtl/>
        </w:rPr>
      </w:pPr>
      <w:r>
        <w:rPr>
          <w:rtl/>
        </w:rPr>
        <w:br w:type="page"/>
      </w:r>
      <w:r w:rsidR="00EE5CBA">
        <w:rPr>
          <w:rtl/>
        </w:rPr>
        <w:lastRenderedPageBreak/>
        <w:t xml:space="preserve">6769 / 2 - </w:t>
      </w:r>
      <w:r w:rsidR="003B0815">
        <w:rPr>
          <w:rtl/>
        </w:rPr>
        <w:t>الشيخ المفيد في كتاب ال</w:t>
      </w:r>
      <w:r w:rsidR="0044289D">
        <w:rPr>
          <w:rFonts w:hint="cs"/>
          <w:rtl/>
        </w:rPr>
        <w:t>أ</w:t>
      </w:r>
      <w:r w:rsidR="003B0815">
        <w:rPr>
          <w:rtl/>
        </w:rPr>
        <w:t>شراف: باب عدد النوافل من شهر رمضان وعددها، سوى نوافل الفرائض، ألف ركعة منها أربعمائة في عشرين ليلة، بحساب كل ليلة عشرين ركعة، ثمان بين المغرب وعشاء ال</w:t>
      </w:r>
      <w:r w:rsidR="0044289D">
        <w:rPr>
          <w:rFonts w:hint="cs"/>
          <w:rtl/>
        </w:rPr>
        <w:t>آ</w:t>
      </w:r>
      <w:r w:rsidR="003B0815">
        <w:rPr>
          <w:rtl/>
        </w:rPr>
        <w:t>خرة، وإثنتا عشرة بعد عشاء ال</w:t>
      </w:r>
      <w:r w:rsidR="0044289D">
        <w:rPr>
          <w:rFonts w:hint="cs"/>
          <w:rtl/>
        </w:rPr>
        <w:t>آ</w:t>
      </w:r>
      <w:r w:rsidR="003B0815">
        <w:rPr>
          <w:rtl/>
        </w:rPr>
        <w:t>خرة، وثلاثمائة في العشر الثالث في كل</w:t>
      </w:r>
      <w:r w:rsidR="0044289D">
        <w:rPr>
          <w:rFonts w:hint="cs"/>
          <w:rtl/>
        </w:rPr>
        <w:t>ّ</w:t>
      </w:r>
      <w:r w:rsidR="003B0815">
        <w:rPr>
          <w:rtl/>
        </w:rPr>
        <w:t xml:space="preserve"> ليلة ثلاثون ركعة منها ثمان بين العشاءين، واثنتان وعشرون بعد العشاء ال</w:t>
      </w:r>
      <w:r w:rsidR="0044289D">
        <w:rPr>
          <w:rFonts w:hint="cs"/>
          <w:rtl/>
        </w:rPr>
        <w:t>آ</w:t>
      </w:r>
      <w:r w:rsidR="003B0815">
        <w:rPr>
          <w:rtl/>
        </w:rPr>
        <w:t xml:space="preserve">خرة، فذلك سبعمائة ركعة وثلاثمائة في ثلاث ليال، في جملة الشهر: ليلة تسع عشرة مائة ركعة، وليلة إحدى وعشرين مائة ركعة، وليلة ثلاث وعشرين مائة ركعة، فذلك تكلمة ألف ركعة في طول الشهر. </w:t>
      </w:r>
    </w:p>
    <w:p w:rsidR="00FD0467" w:rsidRDefault="003B0815" w:rsidP="0044289D">
      <w:pPr>
        <w:pStyle w:val="libNormal"/>
        <w:rPr>
          <w:rtl/>
        </w:rPr>
      </w:pPr>
      <w:r>
        <w:rPr>
          <w:rtl/>
        </w:rPr>
        <w:t>وقد روي: أن الليالي التي تصلي فيها المائة، تسقط منها ما يجب في غيرها من ليالي الشهر، فيسقط بحساب الثلث ثمانون ركعة، يصل</w:t>
      </w:r>
      <w:r w:rsidR="0044289D">
        <w:rPr>
          <w:rFonts w:hint="cs"/>
          <w:rtl/>
        </w:rPr>
        <w:t>ّ</w:t>
      </w:r>
      <w:r>
        <w:rPr>
          <w:rtl/>
        </w:rPr>
        <w:t>ى على ما جاء به ال</w:t>
      </w:r>
      <w:r w:rsidR="0044289D">
        <w:rPr>
          <w:rFonts w:hint="cs"/>
          <w:rtl/>
        </w:rPr>
        <w:t>أ</w:t>
      </w:r>
      <w:r>
        <w:rPr>
          <w:rtl/>
        </w:rPr>
        <w:t>ثر، في ست</w:t>
      </w:r>
      <w:r w:rsidR="0044289D">
        <w:rPr>
          <w:rFonts w:hint="cs"/>
          <w:rtl/>
        </w:rPr>
        <w:t>ّ</w:t>
      </w:r>
      <w:r>
        <w:rPr>
          <w:rtl/>
        </w:rPr>
        <w:t xml:space="preserve"> دفعات في كل</w:t>
      </w:r>
      <w:r w:rsidR="0044289D">
        <w:rPr>
          <w:rFonts w:hint="cs"/>
          <w:rtl/>
        </w:rPr>
        <w:t>ّ</w:t>
      </w:r>
      <w:r>
        <w:rPr>
          <w:rtl/>
        </w:rPr>
        <w:t xml:space="preserve"> يوم جمعة من الشهر عشر ركعات، منها صلاة </w:t>
      </w:r>
      <w:r w:rsidR="00152F9D">
        <w:rPr>
          <w:rtl/>
        </w:rPr>
        <w:t>أميرالمؤمنين</w:t>
      </w:r>
      <w:r>
        <w:rPr>
          <w:rtl/>
        </w:rPr>
        <w:t xml:space="preserve"> </w:t>
      </w:r>
      <w:r w:rsidR="00FD0467" w:rsidRPr="00FD0467">
        <w:rPr>
          <w:rStyle w:val="libAlaemChar"/>
          <w:rtl/>
        </w:rPr>
        <w:t>عليه‌السلام</w:t>
      </w:r>
      <w:r>
        <w:rPr>
          <w:rtl/>
        </w:rPr>
        <w:t xml:space="preserve">، وفي ليلة آخر جمعة من الشهر، عشرون ركعة من صلاة فاطمة </w:t>
      </w:r>
      <w:r w:rsidR="00FD0467" w:rsidRPr="00FD0467">
        <w:rPr>
          <w:rStyle w:val="libAlaemChar"/>
          <w:rtl/>
        </w:rPr>
        <w:t>عليها‌السلام</w:t>
      </w:r>
      <w:r>
        <w:rPr>
          <w:rtl/>
        </w:rPr>
        <w:t>، فذلك ثمانون ركعة، بدل الثمانين الساقطة تكملة ال</w:t>
      </w:r>
      <w:r w:rsidR="0044289D">
        <w:rPr>
          <w:rFonts w:hint="cs"/>
          <w:rtl/>
        </w:rPr>
        <w:t>أ</w:t>
      </w:r>
      <w:r>
        <w:rPr>
          <w:rtl/>
        </w:rPr>
        <w:t>لف ركعة.</w:t>
      </w:r>
      <w:r w:rsidR="00FD0467">
        <w:rPr>
          <w:rtl/>
        </w:rPr>
        <w:t xml:space="preserve"> </w:t>
      </w:r>
    </w:p>
    <w:p w:rsidR="00EE5CBA" w:rsidRDefault="00FD0467" w:rsidP="00FD0467">
      <w:pPr>
        <w:pStyle w:val="Heading2Center"/>
        <w:rPr>
          <w:rtl/>
        </w:rPr>
      </w:pPr>
      <w:r>
        <w:rPr>
          <w:rtl/>
        </w:rPr>
        <w:t xml:space="preserve"> </w:t>
      </w:r>
      <w:bookmarkStart w:id="117" w:name="_Toc366285086"/>
      <w:r>
        <w:rPr>
          <w:rtl/>
        </w:rPr>
        <w:t xml:space="preserve">5 - </w:t>
      </w:r>
      <w:r w:rsidR="00556A70" w:rsidRPr="00556A70">
        <w:rPr>
          <w:rStyle w:val="libAlaemHeading2Char"/>
          <w:rtl/>
        </w:rPr>
        <w:t>(</w:t>
      </w:r>
      <w:r>
        <w:rPr>
          <w:rtl/>
        </w:rPr>
        <w:t xml:space="preserve"> </w:t>
      </w:r>
      <w:r w:rsidR="003B0815">
        <w:rPr>
          <w:rtl/>
        </w:rPr>
        <w:t>باب استحباب الصلاة المخصوصة، كل</w:t>
      </w:r>
      <w:r w:rsidR="0044289D">
        <w:rPr>
          <w:rFonts w:hint="cs"/>
          <w:rtl/>
        </w:rPr>
        <w:t>ّ</w:t>
      </w:r>
      <w:r w:rsidR="003B0815">
        <w:rPr>
          <w:rtl/>
        </w:rPr>
        <w:t xml:space="preserve"> ليلة من شهر رمضان، وأول يوم منه</w:t>
      </w:r>
      <w:r w:rsidR="00556A70" w:rsidRPr="00556A70">
        <w:rPr>
          <w:rStyle w:val="libAlaemHeading2Char"/>
          <w:rtl/>
        </w:rPr>
        <w:t xml:space="preserve"> )</w:t>
      </w:r>
      <w:bookmarkEnd w:id="117"/>
      <w:r w:rsidR="003B0815">
        <w:rPr>
          <w:rtl/>
        </w:rPr>
        <w:t xml:space="preserve"> </w:t>
      </w:r>
    </w:p>
    <w:p w:rsidR="003B0815" w:rsidRDefault="00EE5CBA" w:rsidP="003B0815">
      <w:pPr>
        <w:pStyle w:val="libNormal"/>
        <w:rPr>
          <w:rtl/>
        </w:rPr>
      </w:pPr>
      <w:r>
        <w:rPr>
          <w:rtl/>
        </w:rPr>
        <w:t xml:space="preserve">6770 / 1 - </w:t>
      </w:r>
      <w:r w:rsidR="003B0815">
        <w:rPr>
          <w:rtl/>
        </w:rPr>
        <w:t>الشيخ إبراهيم الكفعمي في جنته: يستحب أن يصلى كل</w:t>
      </w:r>
      <w:r w:rsidR="0044289D">
        <w:rPr>
          <w:rFonts w:hint="cs"/>
          <w:rtl/>
        </w:rPr>
        <w:t>ّ</w:t>
      </w:r>
      <w:r w:rsidR="003B0815">
        <w:rPr>
          <w:rtl/>
        </w:rPr>
        <w:t xml:space="preserve"> ليلة من شهر رمضان ركعتين، بالحمد فيهما والتوحيد ثلاثا</w:t>
      </w:r>
      <w:r w:rsidR="0044289D">
        <w:rPr>
          <w:rFonts w:hint="cs"/>
          <w:rtl/>
        </w:rPr>
        <w:t>ً</w:t>
      </w:r>
      <w:r w:rsidR="003B0815">
        <w:rPr>
          <w:rtl/>
        </w:rPr>
        <w:t>، فإذا سلم</w:t>
      </w:r>
    </w:p>
    <w:p w:rsidR="002465B3" w:rsidRDefault="00152F9D" w:rsidP="00152F9D">
      <w:pPr>
        <w:pStyle w:val="libLine"/>
        <w:rPr>
          <w:rtl/>
        </w:rPr>
      </w:pPr>
      <w:r>
        <w:rPr>
          <w:rtl/>
        </w:rPr>
        <w:t>____________________________</w:t>
      </w:r>
    </w:p>
    <w:p w:rsidR="002465B3" w:rsidRDefault="002465B3" w:rsidP="0044289D">
      <w:pPr>
        <w:pStyle w:val="libFootnote0"/>
        <w:rPr>
          <w:rtl/>
        </w:rPr>
      </w:pPr>
      <w:r>
        <w:rPr>
          <w:rtl/>
        </w:rPr>
        <w:t>2 -</w:t>
      </w:r>
      <w:r w:rsidR="003B0815">
        <w:rPr>
          <w:rtl/>
        </w:rPr>
        <w:t xml:space="preserve"> كتاب ال</w:t>
      </w:r>
      <w:r w:rsidR="0044289D">
        <w:rPr>
          <w:rFonts w:hint="cs"/>
          <w:rtl/>
        </w:rPr>
        <w:t>أ</w:t>
      </w:r>
      <w:r w:rsidR="003B0815">
        <w:rPr>
          <w:rtl/>
        </w:rPr>
        <w:t xml:space="preserve">شراف: </w:t>
      </w:r>
    </w:p>
    <w:p w:rsidR="002465B3" w:rsidRDefault="00FD0467" w:rsidP="00FD0467">
      <w:pPr>
        <w:pStyle w:val="libFootnoteCenterBold"/>
        <w:rPr>
          <w:rtl/>
        </w:rPr>
      </w:pPr>
      <w:r>
        <w:rPr>
          <w:rtl/>
        </w:rPr>
        <w:t>الباب - 5</w:t>
      </w:r>
      <w:r w:rsidR="003B0815">
        <w:rPr>
          <w:rtl/>
        </w:rPr>
        <w:t xml:space="preserve"> </w:t>
      </w:r>
    </w:p>
    <w:p w:rsidR="003B0815" w:rsidRDefault="002465B3" w:rsidP="0044289D">
      <w:pPr>
        <w:pStyle w:val="libFootnote0"/>
        <w:rPr>
          <w:rtl/>
        </w:rPr>
      </w:pPr>
      <w:r>
        <w:rPr>
          <w:rtl/>
        </w:rPr>
        <w:t>1 -</w:t>
      </w:r>
      <w:r w:rsidR="003B0815">
        <w:rPr>
          <w:rtl/>
        </w:rPr>
        <w:t xml:space="preserve"> جن</w:t>
      </w:r>
      <w:r w:rsidR="0044289D">
        <w:rPr>
          <w:rFonts w:hint="cs"/>
          <w:rtl/>
        </w:rPr>
        <w:t>ّ</w:t>
      </w:r>
      <w:r w:rsidR="003B0815">
        <w:rPr>
          <w:rtl/>
        </w:rPr>
        <w:t>ة ال</w:t>
      </w:r>
      <w:r w:rsidR="0044289D">
        <w:rPr>
          <w:rFonts w:hint="cs"/>
          <w:rtl/>
        </w:rPr>
        <w:t>أ</w:t>
      </w:r>
      <w:r w:rsidR="003B0815">
        <w:rPr>
          <w:rtl/>
        </w:rPr>
        <w:t>مان (المصباح) ص 5</w:t>
      </w:r>
      <w:r>
        <w:rPr>
          <w:rtl/>
        </w:rPr>
        <w:t>63 -</w:t>
      </w:r>
      <w:r w:rsidR="003B0815">
        <w:rPr>
          <w:rtl/>
        </w:rPr>
        <w:t xml:space="preserve"> الحاشية. </w:t>
      </w:r>
    </w:p>
    <w:p w:rsidR="00FD0467" w:rsidRDefault="003B0815" w:rsidP="0044289D">
      <w:pPr>
        <w:pStyle w:val="libNormal0"/>
        <w:rPr>
          <w:rtl/>
        </w:rPr>
      </w:pPr>
      <w:r>
        <w:rPr>
          <w:rtl/>
        </w:rPr>
        <w:br w:type="page"/>
      </w:r>
      <w:r>
        <w:rPr>
          <w:rtl/>
        </w:rPr>
        <w:lastRenderedPageBreak/>
        <w:t>قال: سبحان من هو حفيظ لا يغفل، سبحان من هو رحيم لا يعجل، سبحان من هو قائم لا يسهو، سبحان من هو دائم لا يلهو، ثم يقول التسبيحات ال</w:t>
      </w:r>
      <w:r w:rsidR="0044289D">
        <w:rPr>
          <w:rFonts w:hint="cs"/>
          <w:rtl/>
        </w:rPr>
        <w:t>أ</w:t>
      </w:r>
      <w:r>
        <w:rPr>
          <w:rtl/>
        </w:rPr>
        <w:t>ربع سبعا</w:t>
      </w:r>
      <w:r w:rsidR="0044289D">
        <w:rPr>
          <w:rFonts w:hint="cs"/>
          <w:rtl/>
        </w:rPr>
        <w:t>ً</w:t>
      </w:r>
      <w:r>
        <w:rPr>
          <w:rtl/>
        </w:rPr>
        <w:t>، ثم يقول ثلاثا</w:t>
      </w:r>
      <w:r w:rsidR="0044289D">
        <w:rPr>
          <w:rFonts w:hint="cs"/>
          <w:rtl/>
        </w:rPr>
        <w:t>ً</w:t>
      </w:r>
      <w:r>
        <w:rPr>
          <w:rtl/>
        </w:rPr>
        <w:t>: سبحانك سبحانك سبحانك، يا عظيم اغفر لي الذنب العظيم، ثم يصل</w:t>
      </w:r>
      <w:r w:rsidR="0044289D">
        <w:rPr>
          <w:rFonts w:hint="cs"/>
          <w:rtl/>
        </w:rPr>
        <w:t>ّ</w:t>
      </w:r>
      <w:r>
        <w:rPr>
          <w:rtl/>
        </w:rPr>
        <w:t xml:space="preserve">ي على النبي وآله </w:t>
      </w:r>
      <w:r w:rsidR="00FD0467" w:rsidRPr="00FD0467">
        <w:rPr>
          <w:rStyle w:val="libAlaemChar"/>
          <w:rtl/>
        </w:rPr>
        <w:t>عليهم‌السلام</w:t>
      </w:r>
      <w:r>
        <w:rPr>
          <w:rtl/>
        </w:rPr>
        <w:t xml:space="preserve"> عشرا، من صل</w:t>
      </w:r>
      <w:r w:rsidR="0044289D">
        <w:rPr>
          <w:rFonts w:hint="cs"/>
          <w:rtl/>
        </w:rPr>
        <w:t>ّ</w:t>
      </w:r>
      <w:r>
        <w:rPr>
          <w:rtl/>
        </w:rPr>
        <w:t>اهما غفر الله له سبعين ألف ذنب، الحديث.</w:t>
      </w:r>
      <w:r w:rsidR="00FD0467">
        <w:rPr>
          <w:rtl/>
        </w:rPr>
        <w:t xml:space="preserve"> </w:t>
      </w:r>
    </w:p>
    <w:p w:rsidR="00EE5CBA" w:rsidRDefault="00FD0467" w:rsidP="00FD0467">
      <w:pPr>
        <w:pStyle w:val="Heading2Center"/>
        <w:rPr>
          <w:rtl/>
        </w:rPr>
      </w:pPr>
      <w:r>
        <w:rPr>
          <w:rtl/>
        </w:rPr>
        <w:t xml:space="preserve"> </w:t>
      </w:r>
      <w:bookmarkStart w:id="118" w:name="_Toc366285087"/>
      <w:r>
        <w:rPr>
          <w:rtl/>
        </w:rPr>
        <w:t xml:space="preserve">6 - </w:t>
      </w:r>
      <w:r w:rsidR="00556A70" w:rsidRPr="00556A70">
        <w:rPr>
          <w:rStyle w:val="libAlaemHeading2Char"/>
          <w:rtl/>
        </w:rPr>
        <w:t>(</w:t>
      </w:r>
      <w:r>
        <w:rPr>
          <w:rtl/>
        </w:rPr>
        <w:t xml:space="preserve"> </w:t>
      </w:r>
      <w:r w:rsidR="003B0815">
        <w:rPr>
          <w:rtl/>
        </w:rPr>
        <w:t>باب عدم وجوب نافلة شهر رمضان، وعدم استحباب زيادة النوافل المرتبة فيه، وحكم صلاة الليل</w:t>
      </w:r>
      <w:r w:rsidR="00556A70" w:rsidRPr="00556A70">
        <w:rPr>
          <w:rStyle w:val="libAlaemHeading2Char"/>
          <w:rtl/>
        </w:rPr>
        <w:t xml:space="preserve"> )</w:t>
      </w:r>
      <w:bookmarkEnd w:id="118"/>
      <w:r w:rsidR="003B0815">
        <w:rPr>
          <w:rtl/>
        </w:rPr>
        <w:t xml:space="preserve"> </w:t>
      </w:r>
    </w:p>
    <w:p w:rsidR="00FD0467" w:rsidRDefault="00EE5CBA" w:rsidP="003B0815">
      <w:pPr>
        <w:pStyle w:val="libNormal"/>
        <w:rPr>
          <w:rtl/>
        </w:rPr>
      </w:pPr>
      <w:r>
        <w:rPr>
          <w:rtl/>
        </w:rPr>
        <w:t xml:space="preserve">6771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قال العالم </w:t>
      </w:r>
      <w:r w:rsidR="00FD0467" w:rsidRPr="00FD0467">
        <w:rPr>
          <w:rStyle w:val="libAlaemChar"/>
          <w:rtl/>
        </w:rPr>
        <w:t>عليه‌السلام</w:t>
      </w:r>
      <w:r w:rsidR="003B0815">
        <w:rPr>
          <w:rtl/>
        </w:rPr>
        <w:t>: قيام شهر رمضان بدعة، وصيامه مفروضة، فقلت: كيف أ</w:t>
      </w:r>
      <w:r w:rsidR="0044289D">
        <w:rPr>
          <w:rFonts w:hint="cs"/>
          <w:rtl/>
        </w:rPr>
        <w:t>ُ</w:t>
      </w:r>
      <w:r w:rsidR="003B0815">
        <w:rPr>
          <w:rtl/>
        </w:rPr>
        <w:t>صل</w:t>
      </w:r>
      <w:r w:rsidR="0044289D">
        <w:rPr>
          <w:rFonts w:hint="cs"/>
          <w:rtl/>
        </w:rPr>
        <w:t>ّ</w:t>
      </w:r>
      <w:r w:rsidR="003B0815">
        <w:rPr>
          <w:rtl/>
        </w:rPr>
        <w:t xml:space="preserve">ي </w:t>
      </w:r>
      <w:r w:rsidR="00FD0467">
        <w:rPr>
          <w:rtl/>
        </w:rPr>
        <w:t>[</w:t>
      </w:r>
      <w:r w:rsidR="003B0815">
        <w:rPr>
          <w:rtl/>
        </w:rPr>
        <w:t xml:space="preserve"> في </w:t>
      </w:r>
      <w:r w:rsidR="00FD0467">
        <w:rPr>
          <w:rtl/>
        </w:rPr>
        <w:t>]</w:t>
      </w:r>
      <w:r w:rsidR="003B0815">
        <w:rPr>
          <w:rtl/>
        </w:rPr>
        <w:t xml:space="preserve"> </w:t>
      </w:r>
      <w:r w:rsidR="002465B3" w:rsidRPr="002465B3">
        <w:rPr>
          <w:rStyle w:val="libFootnotenumChar"/>
          <w:rtl/>
        </w:rPr>
        <w:t>(1)</w:t>
      </w:r>
      <w:r w:rsidR="003B0815">
        <w:rPr>
          <w:rtl/>
        </w:rPr>
        <w:t xml:space="preserve"> شهر رمضان</w:t>
      </w:r>
      <w:r w:rsidR="00D63F21">
        <w:rPr>
          <w:rtl/>
        </w:rPr>
        <w:t>؟</w:t>
      </w:r>
      <w:r w:rsidR="003B0815">
        <w:rPr>
          <w:rtl/>
        </w:rPr>
        <w:t xml:space="preserve"> فقال: عشر ركعات والوتر، والركعتان قبل الفجر، كذلك كان يصل</w:t>
      </w:r>
      <w:r w:rsidR="0044289D">
        <w:rPr>
          <w:rFonts w:hint="cs"/>
          <w:rtl/>
        </w:rPr>
        <w:t>ّ</w:t>
      </w:r>
      <w:r w:rsidR="003B0815">
        <w:rPr>
          <w:rtl/>
        </w:rPr>
        <w:t xml:space="preserve">ي رسول الله </w:t>
      </w:r>
      <w:r w:rsidR="00FD0467" w:rsidRPr="00FD0467">
        <w:rPr>
          <w:rStyle w:val="libAlaemChar"/>
          <w:rtl/>
        </w:rPr>
        <w:t>صلى‌الله‌عليه‌وآله‌</w:t>
      </w:r>
      <w:r w:rsidR="003B0815">
        <w:rPr>
          <w:rtl/>
        </w:rPr>
        <w:t>، ولو كان خيرا</w:t>
      </w:r>
      <w:r w:rsidR="0044289D">
        <w:rPr>
          <w:rFonts w:hint="cs"/>
          <w:rtl/>
        </w:rPr>
        <w:t>ً</w:t>
      </w:r>
      <w:r w:rsidR="003B0815">
        <w:rPr>
          <w:rtl/>
        </w:rPr>
        <w:t xml:space="preserve"> لم يتركه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19" w:name="_Toc366285088"/>
      <w:r>
        <w:rPr>
          <w:rtl/>
        </w:rPr>
        <w:t xml:space="preserve">7 - </w:t>
      </w:r>
      <w:r w:rsidR="00556A70" w:rsidRPr="00556A70">
        <w:rPr>
          <w:rStyle w:val="libAlaemHeading2Char"/>
          <w:rtl/>
        </w:rPr>
        <w:t>(</w:t>
      </w:r>
      <w:r>
        <w:rPr>
          <w:rtl/>
        </w:rPr>
        <w:t xml:space="preserve"> </w:t>
      </w:r>
      <w:r w:rsidR="003B0815">
        <w:rPr>
          <w:rtl/>
        </w:rPr>
        <w:t>باب عدم جواز الجماعة في صلاة النوافل، في شهر رمضان ولا غيره، عدا ما استثني</w:t>
      </w:r>
      <w:r w:rsidR="00556A70" w:rsidRPr="00556A70">
        <w:rPr>
          <w:rStyle w:val="libAlaemHeading2Char"/>
          <w:rtl/>
        </w:rPr>
        <w:t xml:space="preserve"> )</w:t>
      </w:r>
      <w:bookmarkEnd w:id="119"/>
      <w:r w:rsidR="003B0815">
        <w:rPr>
          <w:rtl/>
        </w:rPr>
        <w:t xml:space="preserve"> </w:t>
      </w:r>
    </w:p>
    <w:p w:rsidR="003B0815" w:rsidRDefault="00EE5CBA" w:rsidP="0044289D">
      <w:pPr>
        <w:pStyle w:val="libNormal"/>
        <w:rPr>
          <w:rtl/>
        </w:rPr>
      </w:pPr>
      <w:r>
        <w:rPr>
          <w:rtl/>
        </w:rPr>
        <w:t xml:space="preserve">6772 / 1 - </w:t>
      </w:r>
      <w:r w:rsidR="003B0815">
        <w:rPr>
          <w:rtl/>
        </w:rPr>
        <w:t xml:space="preserve">سليم بن قيس الهلالي في كتابه: قال: </w:t>
      </w:r>
      <w:r w:rsidR="0044289D">
        <w:rPr>
          <w:rFonts w:hint="cs"/>
          <w:rtl/>
        </w:rPr>
        <w:t>(</w:t>
      </w:r>
      <w:r w:rsidR="003B0815">
        <w:rPr>
          <w:rtl/>
        </w:rPr>
        <w:t>سمعت عليا</w:t>
      </w:r>
      <w:r w:rsidR="0044289D">
        <w:rPr>
          <w:rFonts w:hint="cs"/>
          <w:rtl/>
        </w:rPr>
        <w:t>ً</w:t>
      </w:r>
      <w:r w:rsidR="003B0815">
        <w:rPr>
          <w:rtl/>
        </w:rPr>
        <w:t xml:space="preserve"> </w:t>
      </w:r>
      <w:r w:rsidR="00FD0467" w:rsidRPr="00FD0467">
        <w:rPr>
          <w:rStyle w:val="libAlaemChar"/>
          <w:rtl/>
        </w:rPr>
        <w:t>عليه‌السلام</w:t>
      </w:r>
      <w:r w:rsidR="003B0815">
        <w:rPr>
          <w:rtl/>
        </w:rPr>
        <w:t xml:space="preserve"> يقول</w:t>
      </w:r>
      <w:r w:rsidR="0044289D">
        <w:rPr>
          <w:rFonts w:hint="cs"/>
          <w:rtl/>
        </w:rPr>
        <w:t>)</w:t>
      </w:r>
      <w:r w:rsidR="003B0815">
        <w:rPr>
          <w:rtl/>
        </w:rPr>
        <w:t xml:space="preserve"> </w:t>
      </w:r>
      <w:r w:rsidR="002465B3" w:rsidRPr="002465B3">
        <w:rPr>
          <w:rStyle w:val="libFootnotenumChar"/>
          <w:rtl/>
        </w:rPr>
        <w:t>(1)</w:t>
      </w:r>
      <w:r w:rsidR="003B0815">
        <w:rPr>
          <w:rtl/>
        </w:rPr>
        <w:t xml:space="preserve">: </w:t>
      </w:r>
      <w:r w:rsidR="00E85503">
        <w:rPr>
          <w:rtl/>
        </w:rPr>
        <w:t xml:space="preserve">« </w:t>
      </w:r>
      <w:r w:rsidR="003B0815">
        <w:rPr>
          <w:rtl/>
        </w:rPr>
        <w:t xml:space="preserve">منهومان </w:t>
      </w:r>
      <w:r w:rsidR="002465B3" w:rsidRPr="002465B3">
        <w:rPr>
          <w:rStyle w:val="libFootnotenumChar"/>
          <w:rtl/>
        </w:rPr>
        <w:t>(2)</w:t>
      </w:r>
      <w:r w:rsidR="003B0815">
        <w:rPr>
          <w:rtl/>
        </w:rPr>
        <w:t xml:space="preserve"> لا يشبعان: منهوم في الدنيا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وعنه في الحبار ج 96 ص 384 ح 3.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كتاب سليم بن قيس ص 161. </w:t>
      </w:r>
    </w:p>
    <w:p w:rsidR="002465B3" w:rsidRDefault="002465B3" w:rsidP="00E25EE5">
      <w:pPr>
        <w:pStyle w:val="libFootnote"/>
        <w:rPr>
          <w:rtl/>
        </w:rPr>
      </w:pPr>
      <w:r>
        <w:rPr>
          <w:rtl/>
        </w:rPr>
        <w:t>(1)</w:t>
      </w:r>
      <w:r w:rsidR="003B0815">
        <w:rPr>
          <w:rtl/>
        </w:rPr>
        <w:t xml:space="preserve"> في المصدر بدل ما بين القوسين: سمعت </w:t>
      </w:r>
      <w:r w:rsidR="0044289D">
        <w:rPr>
          <w:rFonts w:hint="cs"/>
          <w:rtl/>
        </w:rPr>
        <w:t>أ</w:t>
      </w:r>
      <w:r w:rsidR="003B0815">
        <w:rPr>
          <w:rtl/>
        </w:rPr>
        <w:t xml:space="preserve">با الحسن </w:t>
      </w:r>
      <w:r w:rsidR="00FD0467" w:rsidRPr="00FD0467">
        <w:rPr>
          <w:rStyle w:val="libFootnoteAlaemChar"/>
          <w:rtl/>
        </w:rPr>
        <w:t>عليه‌السلام</w:t>
      </w:r>
      <w:r w:rsidR="003B0815">
        <w:rPr>
          <w:rtl/>
        </w:rPr>
        <w:t>. يحد</w:t>
      </w:r>
      <w:r w:rsidR="0044289D">
        <w:rPr>
          <w:rFonts w:hint="cs"/>
          <w:rtl/>
        </w:rPr>
        <w:t>ّ</w:t>
      </w:r>
      <w:r w:rsidR="003B0815">
        <w:rPr>
          <w:rtl/>
        </w:rPr>
        <w:t xml:space="preserve">ثني ويقول: </w:t>
      </w:r>
      <w:r w:rsidR="0044289D">
        <w:rPr>
          <w:rFonts w:hint="cs"/>
          <w:rtl/>
        </w:rPr>
        <w:t>إ</w:t>
      </w:r>
      <w:r w:rsidR="003B0815">
        <w:rPr>
          <w:rtl/>
        </w:rPr>
        <w:t>ن</w:t>
      </w:r>
      <w:r w:rsidR="0044289D">
        <w:rPr>
          <w:rFonts w:hint="cs"/>
          <w:rtl/>
        </w:rPr>
        <w:t>ّ</w:t>
      </w:r>
      <w:r w:rsidR="003B0815">
        <w:rPr>
          <w:rtl/>
        </w:rPr>
        <w:t xml:space="preserve"> النبي </w:t>
      </w:r>
      <w:r w:rsidR="00E25EE5" w:rsidRPr="00E25EE5">
        <w:rPr>
          <w:rStyle w:val="libFootnoteAlaemChar"/>
          <w:rtl/>
        </w:rPr>
        <w:t>صلى‌الله‌عليه‌وآله‌</w:t>
      </w:r>
      <w:r w:rsidR="00E25EE5">
        <w:rPr>
          <w:rFonts w:hint="cs"/>
          <w:rtl/>
        </w:rPr>
        <w:t xml:space="preserve"> </w:t>
      </w:r>
      <w:r w:rsidR="003B0815">
        <w:rPr>
          <w:rtl/>
        </w:rPr>
        <w:t xml:space="preserve">قال: </w:t>
      </w:r>
    </w:p>
    <w:p w:rsidR="003B0815" w:rsidRDefault="002465B3" w:rsidP="00E25EE5">
      <w:pPr>
        <w:pStyle w:val="libFootnote"/>
        <w:rPr>
          <w:rtl/>
        </w:rPr>
      </w:pPr>
      <w:r>
        <w:rPr>
          <w:rtl/>
        </w:rPr>
        <w:t>(2)</w:t>
      </w:r>
      <w:r w:rsidR="003B0815">
        <w:rPr>
          <w:rtl/>
        </w:rPr>
        <w:t xml:space="preserve"> المنهوم في ال</w:t>
      </w:r>
      <w:r w:rsidR="00E25EE5">
        <w:rPr>
          <w:rFonts w:hint="cs"/>
          <w:rtl/>
        </w:rPr>
        <w:t>أ</w:t>
      </w:r>
      <w:r w:rsidR="003B0815">
        <w:rPr>
          <w:rtl/>
        </w:rPr>
        <w:t xml:space="preserve">صل هو الذي لا يشبع من الطعام (مجمع البحرين - نهم - ج 6 ص 182). </w:t>
      </w:r>
    </w:p>
    <w:p w:rsidR="005C4A56" w:rsidRDefault="003B0815" w:rsidP="005C4A56">
      <w:pPr>
        <w:pStyle w:val="libNormal0"/>
        <w:rPr>
          <w:rtl/>
        </w:rPr>
      </w:pPr>
      <w:r>
        <w:rPr>
          <w:rtl/>
        </w:rPr>
        <w:br w:type="page"/>
      </w:r>
      <w:r>
        <w:rPr>
          <w:rtl/>
        </w:rPr>
        <w:lastRenderedPageBreak/>
        <w:t>لا يشبع، ومنهوم في العلم لا يشبع منه</w:t>
      </w:r>
      <w:r w:rsidR="00E85503">
        <w:rPr>
          <w:rtl/>
        </w:rPr>
        <w:t xml:space="preserve"> »</w:t>
      </w:r>
      <w:r>
        <w:rPr>
          <w:rtl/>
        </w:rPr>
        <w:t xml:space="preserve"> إلى أن قال: ثم أقبل بوجهه على ناس من أهل بيته وشيعته فقال: </w:t>
      </w:r>
    </w:p>
    <w:p w:rsidR="00EE5CBA" w:rsidRDefault="00E85503" w:rsidP="005C4A56">
      <w:pPr>
        <w:pStyle w:val="libNormal"/>
        <w:rPr>
          <w:rtl/>
        </w:rPr>
      </w:pPr>
      <w:r>
        <w:rPr>
          <w:rtl/>
        </w:rPr>
        <w:t xml:space="preserve">« </w:t>
      </w:r>
      <w:r w:rsidR="005C4A56">
        <w:rPr>
          <w:rFonts w:hint="cs"/>
          <w:rtl/>
        </w:rPr>
        <w:t>(</w:t>
      </w:r>
      <w:r w:rsidR="003B0815">
        <w:rPr>
          <w:rtl/>
        </w:rPr>
        <w:t>والله لقد علمت ما علمت قبلي ال</w:t>
      </w:r>
      <w:r w:rsidR="005C4A56">
        <w:rPr>
          <w:rFonts w:hint="cs"/>
          <w:rtl/>
        </w:rPr>
        <w:t>أ</w:t>
      </w:r>
      <w:r w:rsidR="003B0815">
        <w:rPr>
          <w:rtl/>
        </w:rPr>
        <w:t>ئمة، أ</w:t>
      </w:r>
      <w:r w:rsidR="005C4A56">
        <w:rPr>
          <w:rFonts w:hint="cs"/>
          <w:rtl/>
        </w:rPr>
        <w:t>ُ</w:t>
      </w:r>
      <w:r w:rsidR="003B0815">
        <w:rPr>
          <w:rtl/>
        </w:rPr>
        <w:t>مورا</w:t>
      </w:r>
      <w:r w:rsidR="005C4A56">
        <w:rPr>
          <w:rFonts w:hint="cs"/>
          <w:rtl/>
        </w:rPr>
        <w:t>ً)</w:t>
      </w:r>
      <w:r w:rsidR="003B0815">
        <w:rPr>
          <w:rtl/>
        </w:rPr>
        <w:t xml:space="preserve"> </w:t>
      </w:r>
      <w:r w:rsidR="002465B3" w:rsidRPr="002465B3">
        <w:rPr>
          <w:rStyle w:val="libFootnotenumChar"/>
          <w:rtl/>
        </w:rPr>
        <w:t>(3)</w:t>
      </w:r>
      <w:r w:rsidR="003B0815">
        <w:rPr>
          <w:rtl/>
        </w:rPr>
        <w:t xml:space="preserve"> عظيمة خالفت فيها رسول الله </w:t>
      </w:r>
      <w:r w:rsidR="00FD0467" w:rsidRPr="00FD0467">
        <w:rPr>
          <w:rStyle w:val="libAlaemChar"/>
          <w:rtl/>
        </w:rPr>
        <w:t>صلى‌الله‌عليه‌وآله‌</w:t>
      </w:r>
      <w:r w:rsidR="003B0815">
        <w:rPr>
          <w:rtl/>
        </w:rPr>
        <w:t xml:space="preserve"> متعمدين، لو حملت الناس على تركها وتحويلها عن موضعها إلى ما كانت </w:t>
      </w:r>
      <w:r w:rsidR="00FD0467">
        <w:rPr>
          <w:rtl/>
        </w:rPr>
        <w:t>[</w:t>
      </w:r>
      <w:r w:rsidR="003B0815">
        <w:rPr>
          <w:rtl/>
        </w:rPr>
        <w:t xml:space="preserve"> تجري عليه </w:t>
      </w:r>
      <w:r w:rsidR="00FD0467">
        <w:rPr>
          <w:rtl/>
        </w:rPr>
        <w:t>]</w:t>
      </w:r>
      <w:r w:rsidR="003B0815">
        <w:rPr>
          <w:rtl/>
        </w:rPr>
        <w:t xml:space="preserve"> </w:t>
      </w:r>
      <w:r w:rsidR="002465B3" w:rsidRPr="002465B3">
        <w:rPr>
          <w:rStyle w:val="libFootnotenumChar"/>
          <w:rtl/>
        </w:rPr>
        <w:t>(4)</w:t>
      </w:r>
      <w:r w:rsidR="003B0815">
        <w:rPr>
          <w:rtl/>
        </w:rPr>
        <w:t xml:space="preserve"> على عهد رسول الله </w:t>
      </w:r>
      <w:r w:rsidR="00FD0467" w:rsidRPr="00FD0467">
        <w:rPr>
          <w:rStyle w:val="libAlaemChar"/>
          <w:rtl/>
        </w:rPr>
        <w:t>صلى‌الله‌عليه‌وآله‌</w:t>
      </w:r>
      <w:r w:rsidR="003B0815">
        <w:rPr>
          <w:rtl/>
        </w:rPr>
        <w:t>، لتفرق عني جندي، حتى لا يبقى في عسكري غيري وقليل من شيعتي، الذين إن</w:t>
      </w:r>
      <w:r w:rsidR="005C4A56">
        <w:rPr>
          <w:rFonts w:hint="cs"/>
          <w:rtl/>
        </w:rPr>
        <w:t>ّ</w:t>
      </w:r>
      <w:r w:rsidR="003B0815">
        <w:rPr>
          <w:rtl/>
        </w:rPr>
        <w:t xml:space="preserve">ما عرفوا فضلي </w:t>
      </w:r>
      <w:r w:rsidR="00FD0467">
        <w:rPr>
          <w:rtl/>
        </w:rPr>
        <w:t>[</w:t>
      </w:r>
      <w:r w:rsidR="003B0815">
        <w:rPr>
          <w:rtl/>
        </w:rPr>
        <w:t xml:space="preserve"> وإمامتي </w:t>
      </w:r>
      <w:r w:rsidR="00FD0467">
        <w:rPr>
          <w:rtl/>
        </w:rPr>
        <w:t>]</w:t>
      </w:r>
      <w:r w:rsidR="003B0815">
        <w:rPr>
          <w:rtl/>
        </w:rPr>
        <w:t xml:space="preserve"> </w:t>
      </w:r>
      <w:r w:rsidR="002465B3" w:rsidRPr="002465B3">
        <w:rPr>
          <w:rStyle w:val="libFootnotenumChar"/>
          <w:rtl/>
        </w:rPr>
        <w:t>(5)</w:t>
      </w:r>
      <w:r w:rsidR="003B0815">
        <w:rPr>
          <w:rtl/>
        </w:rPr>
        <w:t xml:space="preserve"> من كتاب الله وسن</w:t>
      </w:r>
      <w:r w:rsidR="005C4A56">
        <w:rPr>
          <w:rFonts w:hint="cs"/>
          <w:rtl/>
        </w:rPr>
        <w:t>ّ</w:t>
      </w:r>
      <w:r w:rsidR="003B0815">
        <w:rPr>
          <w:rtl/>
        </w:rPr>
        <w:t>ة نبي</w:t>
      </w:r>
      <w:r w:rsidR="005C4A56">
        <w:rPr>
          <w:rFonts w:hint="cs"/>
          <w:rtl/>
        </w:rPr>
        <w:t>ّ</w:t>
      </w:r>
      <w:r w:rsidR="003B0815">
        <w:rPr>
          <w:rtl/>
        </w:rPr>
        <w:t xml:space="preserve"> الله </w:t>
      </w:r>
      <w:r w:rsidR="00FD0467" w:rsidRPr="00FD0467">
        <w:rPr>
          <w:rStyle w:val="libAlaemChar"/>
          <w:rtl/>
        </w:rPr>
        <w:t>صلى‌الله‌عليه‌وآله‌</w:t>
      </w:r>
      <w:r w:rsidR="003B0815">
        <w:rPr>
          <w:rtl/>
        </w:rPr>
        <w:t>، لا من غيرهما - إلى أن قال - وأمرت الناس أن لا يجمعوا شهر رمضان إل</w:t>
      </w:r>
      <w:r w:rsidR="005C4A56">
        <w:rPr>
          <w:rFonts w:hint="cs"/>
          <w:rtl/>
        </w:rPr>
        <w:t>ّ</w:t>
      </w:r>
      <w:r w:rsidR="003B0815">
        <w:rPr>
          <w:rtl/>
        </w:rPr>
        <w:t>ا في الفريضة، فصاح أهل العسكر وقالوا: غي</w:t>
      </w:r>
      <w:r w:rsidR="005C4A56">
        <w:rPr>
          <w:rFonts w:hint="cs"/>
          <w:rtl/>
        </w:rPr>
        <w:t>ّ</w:t>
      </w:r>
      <w:r w:rsidR="003B0815">
        <w:rPr>
          <w:rtl/>
        </w:rPr>
        <w:t>رت سن</w:t>
      </w:r>
      <w:r w:rsidR="005C4A56">
        <w:rPr>
          <w:rFonts w:hint="cs"/>
          <w:rtl/>
        </w:rPr>
        <w:t>ّ</w:t>
      </w:r>
      <w:r w:rsidR="003B0815">
        <w:rPr>
          <w:rtl/>
        </w:rPr>
        <w:t xml:space="preserve">ة عمر، ونهيتنا </w:t>
      </w:r>
      <w:r w:rsidR="002465B3" w:rsidRPr="002465B3">
        <w:rPr>
          <w:rStyle w:val="libFootnotenumChar"/>
          <w:rtl/>
        </w:rPr>
        <w:t>(6)</w:t>
      </w:r>
      <w:r w:rsidR="003B0815">
        <w:rPr>
          <w:rtl/>
        </w:rPr>
        <w:t xml:space="preserve"> أن نصل</w:t>
      </w:r>
      <w:r w:rsidR="005C4A56">
        <w:rPr>
          <w:rFonts w:hint="cs"/>
          <w:rtl/>
        </w:rPr>
        <w:t>ّ</w:t>
      </w:r>
      <w:r w:rsidR="003B0815">
        <w:rPr>
          <w:rtl/>
        </w:rPr>
        <w:t>ي في شهر رمضان تطوعا</w:t>
      </w:r>
      <w:r w:rsidR="005C4A56">
        <w:rPr>
          <w:rFonts w:hint="cs"/>
          <w:rtl/>
        </w:rPr>
        <w:t>ً</w:t>
      </w:r>
      <w:r w:rsidR="003B0815">
        <w:rPr>
          <w:rtl/>
        </w:rPr>
        <w:t>، حتى خفت أن يثوروا في ناحية عسكري</w:t>
      </w:r>
      <w:r>
        <w:rPr>
          <w:rtl/>
        </w:rPr>
        <w:t xml:space="preserve"> »</w:t>
      </w:r>
      <w:r w:rsidR="005C4A56">
        <w:rPr>
          <w:rFonts w:hint="cs"/>
          <w:rtl/>
        </w:rPr>
        <w:t>،</w:t>
      </w:r>
      <w:r w:rsidR="003B0815">
        <w:rPr>
          <w:rtl/>
        </w:rPr>
        <w:t xml:space="preserve"> الخبر. </w:t>
      </w:r>
    </w:p>
    <w:p w:rsidR="003B0815" w:rsidRDefault="00EE5CBA" w:rsidP="005C4A56">
      <w:pPr>
        <w:pStyle w:val="libNormal"/>
        <w:rPr>
          <w:rtl/>
        </w:rPr>
      </w:pPr>
      <w:r>
        <w:rPr>
          <w:rtl/>
        </w:rPr>
        <w:t xml:space="preserve">6773 / 2 - </w:t>
      </w:r>
      <w:r w:rsidR="003B0815">
        <w:rPr>
          <w:rtl/>
        </w:rPr>
        <w:t xml:space="preserve">دعائم </w:t>
      </w:r>
      <w:r w:rsidR="00152F9D">
        <w:rPr>
          <w:rtl/>
        </w:rPr>
        <w:t>الإسلام</w:t>
      </w:r>
      <w:r w:rsidR="003B0815">
        <w:rPr>
          <w:rtl/>
        </w:rPr>
        <w:t xml:space="preserve">: عن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صوم شهر رمضان فريضة، والقيام في جماعة في ليلة بدعة، وما صل</w:t>
      </w:r>
      <w:r w:rsidR="005C4A56">
        <w:rPr>
          <w:rFonts w:hint="cs"/>
          <w:rtl/>
        </w:rPr>
        <w:t>ّ</w:t>
      </w:r>
      <w:r w:rsidR="003B0815">
        <w:rPr>
          <w:rtl/>
        </w:rPr>
        <w:t xml:space="preserve">اها رسول الله </w:t>
      </w:r>
      <w:r w:rsidR="00FD0467" w:rsidRPr="00FD0467">
        <w:rPr>
          <w:rStyle w:val="libAlaemChar"/>
          <w:rtl/>
        </w:rPr>
        <w:t>صلى‌الله‌عليه‌وآله‌</w:t>
      </w:r>
      <w:r w:rsidR="003B0815">
        <w:rPr>
          <w:rtl/>
        </w:rPr>
        <w:t xml:space="preserve"> </w:t>
      </w:r>
      <w:r w:rsidR="005C4A56">
        <w:rPr>
          <w:rFonts w:hint="cs"/>
          <w:rtl/>
        </w:rPr>
        <w:t>(</w:t>
      </w:r>
      <w:r w:rsidR="003B0815">
        <w:rPr>
          <w:rtl/>
        </w:rPr>
        <w:t>في لياله بجماعة التراويح</w:t>
      </w:r>
      <w:r w:rsidR="005C4A56">
        <w:rPr>
          <w:rFonts w:hint="cs"/>
          <w:rtl/>
        </w:rPr>
        <w:t>)</w:t>
      </w:r>
      <w:r w:rsidR="003B0815">
        <w:rPr>
          <w:rtl/>
        </w:rPr>
        <w:t xml:space="preserve"> </w:t>
      </w:r>
      <w:r w:rsidR="002465B3" w:rsidRPr="002465B3">
        <w:rPr>
          <w:rStyle w:val="libFootnotenumChar"/>
          <w:rtl/>
        </w:rPr>
        <w:t>(1)</w:t>
      </w:r>
      <w:r w:rsidR="003B0815">
        <w:rPr>
          <w:rtl/>
        </w:rPr>
        <w:t xml:space="preserve"> ولو كانت </w:t>
      </w:r>
      <w:r w:rsidR="002465B3" w:rsidRPr="002465B3">
        <w:rPr>
          <w:rStyle w:val="libFootnotenumChar"/>
          <w:rtl/>
        </w:rPr>
        <w:t>(2)</w:t>
      </w:r>
      <w:r w:rsidR="003B0815">
        <w:rPr>
          <w:rtl/>
        </w:rPr>
        <w:t xml:space="preserve"> خيرا</w:t>
      </w:r>
      <w:r w:rsidR="005C4A56">
        <w:rPr>
          <w:rFonts w:hint="cs"/>
          <w:rtl/>
        </w:rPr>
        <w:t>ً</w:t>
      </w:r>
      <w:r w:rsidR="003B0815">
        <w:rPr>
          <w:rtl/>
        </w:rPr>
        <w:t xml:space="preserve"> ما تركها، وقد صل</w:t>
      </w:r>
      <w:r w:rsidR="005C4A56">
        <w:rPr>
          <w:rFonts w:hint="cs"/>
          <w:rtl/>
        </w:rPr>
        <w:t>ّ</w:t>
      </w:r>
      <w:r w:rsidR="003B0815">
        <w:rPr>
          <w:rtl/>
        </w:rPr>
        <w:t>ى في</w:t>
      </w:r>
    </w:p>
    <w:p w:rsidR="002465B3" w:rsidRDefault="00152F9D" w:rsidP="00152F9D">
      <w:pPr>
        <w:pStyle w:val="libLine"/>
        <w:rPr>
          <w:rtl/>
        </w:rPr>
      </w:pPr>
      <w:r>
        <w:rPr>
          <w:rtl/>
        </w:rPr>
        <w:t>____________________________</w:t>
      </w:r>
    </w:p>
    <w:p w:rsidR="002465B3" w:rsidRDefault="002465B3" w:rsidP="00110BAE">
      <w:pPr>
        <w:pStyle w:val="libFootnote"/>
        <w:rPr>
          <w:rtl/>
        </w:rPr>
      </w:pPr>
      <w:r>
        <w:rPr>
          <w:rtl/>
        </w:rPr>
        <w:t>(3)</w:t>
      </w:r>
      <w:r w:rsidR="003B0815">
        <w:rPr>
          <w:rtl/>
        </w:rPr>
        <w:t xml:space="preserve"> في المصدر: لقد عملت ال</w:t>
      </w:r>
      <w:r w:rsidR="00110BAE">
        <w:rPr>
          <w:rFonts w:hint="cs"/>
          <w:rtl/>
        </w:rPr>
        <w:t>أ</w:t>
      </w:r>
      <w:r w:rsidR="003B0815">
        <w:rPr>
          <w:rtl/>
        </w:rPr>
        <w:t>ئم</w:t>
      </w:r>
      <w:r w:rsidR="00110BAE">
        <w:rPr>
          <w:rFonts w:hint="cs"/>
          <w:rtl/>
        </w:rPr>
        <w:t>ّ</w:t>
      </w:r>
      <w:r w:rsidR="003B0815">
        <w:rPr>
          <w:rtl/>
        </w:rPr>
        <w:t>ة قبلي بأ</w:t>
      </w:r>
      <w:r w:rsidR="00110BAE">
        <w:rPr>
          <w:rFonts w:hint="cs"/>
          <w:rtl/>
        </w:rPr>
        <w:t>ُ</w:t>
      </w:r>
      <w:r w:rsidR="003B0815">
        <w:rPr>
          <w:rtl/>
        </w:rPr>
        <w:t xml:space="preserve">مور.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(5)</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(6)</w:t>
      </w:r>
      <w:r w:rsidR="003B0815">
        <w:rPr>
          <w:rtl/>
        </w:rPr>
        <w:t xml:space="preserve"> في المصدر: نهينا، وفي نسخة: نهانا.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213، وعنه في البحار ج 97 ص 381 ح 4. </w:t>
      </w:r>
    </w:p>
    <w:p w:rsidR="002465B3" w:rsidRDefault="002465B3" w:rsidP="002465B3">
      <w:pPr>
        <w:pStyle w:val="libFootnote"/>
        <w:rPr>
          <w:rtl/>
        </w:rPr>
      </w:pPr>
      <w:r>
        <w:rPr>
          <w:rtl/>
        </w:rPr>
        <w:t>(1)</w:t>
      </w:r>
      <w:r w:rsidR="003B0815">
        <w:rPr>
          <w:rtl/>
        </w:rPr>
        <w:t xml:space="preserve"> ليس في المصدر. </w:t>
      </w:r>
    </w:p>
    <w:p w:rsidR="003B0815" w:rsidRDefault="002465B3" w:rsidP="002465B3">
      <w:pPr>
        <w:pStyle w:val="libFootnote"/>
        <w:rPr>
          <w:rtl/>
        </w:rPr>
      </w:pPr>
      <w:r>
        <w:rPr>
          <w:rtl/>
        </w:rPr>
        <w:t>(2)</w:t>
      </w:r>
      <w:r w:rsidR="003B0815">
        <w:rPr>
          <w:rtl/>
        </w:rPr>
        <w:t xml:space="preserve"> في المصدر: كان. </w:t>
      </w:r>
    </w:p>
    <w:p w:rsidR="00110BAE" w:rsidRDefault="003B0815" w:rsidP="00110BAE">
      <w:pPr>
        <w:pStyle w:val="libNormal0"/>
        <w:rPr>
          <w:rtl/>
        </w:rPr>
      </w:pPr>
      <w:r>
        <w:rPr>
          <w:rtl/>
        </w:rPr>
        <w:br w:type="page"/>
      </w:r>
      <w:r>
        <w:rPr>
          <w:rtl/>
        </w:rPr>
        <w:lastRenderedPageBreak/>
        <w:t>بعض ليالي شهر رمضان وحده، فقام قوم خلفه فلم</w:t>
      </w:r>
      <w:r w:rsidR="00110BAE">
        <w:rPr>
          <w:rFonts w:hint="cs"/>
          <w:rtl/>
        </w:rPr>
        <w:t>ّ</w:t>
      </w:r>
      <w:r>
        <w:rPr>
          <w:rtl/>
        </w:rPr>
        <w:t>ا أحس</w:t>
      </w:r>
      <w:r w:rsidR="00110BAE">
        <w:rPr>
          <w:rFonts w:hint="cs"/>
          <w:rtl/>
        </w:rPr>
        <w:t>ّ</w:t>
      </w:r>
      <w:r>
        <w:rPr>
          <w:rtl/>
        </w:rPr>
        <w:t xml:space="preserve"> بهم دخل بيته، فعل ذلك ثلاث ليال، فلما أصبح بعد ثلاث </w:t>
      </w:r>
      <w:r w:rsidR="00FD0467">
        <w:rPr>
          <w:rtl/>
        </w:rPr>
        <w:t>[</w:t>
      </w:r>
      <w:r>
        <w:rPr>
          <w:rtl/>
        </w:rPr>
        <w:t xml:space="preserve"> ليال </w:t>
      </w:r>
      <w:r w:rsidR="00FD0467">
        <w:rPr>
          <w:rtl/>
        </w:rPr>
        <w:t>]</w:t>
      </w:r>
      <w:r>
        <w:rPr>
          <w:rtl/>
        </w:rPr>
        <w:t xml:space="preserve"> </w:t>
      </w:r>
      <w:r w:rsidR="002465B3" w:rsidRPr="002465B3">
        <w:rPr>
          <w:rStyle w:val="libFootnotenumChar"/>
          <w:rtl/>
        </w:rPr>
        <w:t>(3)</w:t>
      </w:r>
      <w:r>
        <w:rPr>
          <w:rtl/>
        </w:rPr>
        <w:t xml:space="preserve"> صعد المنبر فحمد الله وأثنى عليه، ثم قال: أي</w:t>
      </w:r>
      <w:r w:rsidR="00110BAE">
        <w:rPr>
          <w:rFonts w:hint="cs"/>
          <w:rtl/>
        </w:rPr>
        <w:t>ّ</w:t>
      </w:r>
      <w:r>
        <w:rPr>
          <w:rtl/>
        </w:rPr>
        <w:t>ها الناس لا تصل</w:t>
      </w:r>
      <w:r w:rsidR="00110BAE">
        <w:rPr>
          <w:rFonts w:hint="cs"/>
          <w:rtl/>
        </w:rPr>
        <w:t>ّ</w:t>
      </w:r>
      <w:r>
        <w:rPr>
          <w:rtl/>
        </w:rPr>
        <w:t xml:space="preserve">وا النافلة </w:t>
      </w:r>
      <w:r w:rsidR="002465B3" w:rsidRPr="002465B3">
        <w:rPr>
          <w:rStyle w:val="libFootnotenumChar"/>
          <w:rtl/>
        </w:rPr>
        <w:t>(4)</w:t>
      </w:r>
      <w:r>
        <w:rPr>
          <w:rtl/>
        </w:rPr>
        <w:t xml:space="preserve"> ليلا</w:t>
      </w:r>
      <w:r w:rsidR="00110BAE">
        <w:rPr>
          <w:rFonts w:hint="cs"/>
          <w:rtl/>
        </w:rPr>
        <w:t>ً</w:t>
      </w:r>
      <w:r>
        <w:rPr>
          <w:rtl/>
        </w:rPr>
        <w:t>، في شهر رمضان ولا غيره، في جماعة، فإن الذي صنعتم بدعة، ولا تصلوا الضحى، فإن الصلاة ض</w:t>
      </w:r>
      <w:r w:rsidR="00110BAE">
        <w:rPr>
          <w:rFonts w:hint="cs"/>
          <w:rtl/>
        </w:rPr>
        <w:t>ُ</w:t>
      </w:r>
      <w:r>
        <w:rPr>
          <w:rtl/>
        </w:rPr>
        <w:t>حى</w:t>
      </w:r>
      <w:r w:rsidR="00110BAE">
        <w:rPr>
          <w:rFonts w:hint="cs"/>
          <w:rtl/>
        </w:rPr>
        <w:t>ً</w:t>
      </w:r>
      <w:r>
        <w:rPr>
          <w:rtl/>
        </w:rPr>
        <w:t xml:space="preserve"> بدعة، وكل</w:t>
      </w:r>
      <w:r w:rsidR="00110BAE">
        <w:rPr>
          <w:rFonts w:hint="cs"/>
          <w:rtl/>
        </w:rPr>
        <w:t>ّ</w:t>
      </w:r>
      <w:r>
        <w:rPr>
          <w:rtl/>
        </w:rPr>
        <w:t xml:space="preserve"> بدعة ضلالة، وكل</w:t>
      </w:r>
      <w:r w:rsidR="00110BAE">
        <w:rPr>
          <w:rFonts w:hint="cs"/>
          <w:rtl/>
        </w:rPr>
        <w:t>ّ</w:t>
      </w:r>
      <w:r>
        <w:rPr>
          <w:rtl/>
        </w:rPr>
        <w:t xml:space="preserve"> ضلالة سبيلها إلى النار، ثم نزل وهو يقول: </w:t>
      </w:r>
      <w:r w:rsidR="00FD0467">
        <w:rPr>
          <w:rtl/>
        </w:rPr>
        <w:t>[</w:t>
      </w:r>
      <w:r>
        <w:rPr>
          <w:rtl/>
        </w:rPr>
        <w:t xml:space="preserve"> عمل </w:t>
      </w:r>
      <w:r w:rsidR="00FD0467">
        <w:rPr>
          <w:rtl/>
        </w:rPr>
        <w:t>]</w:t>
      </w:r>
      <w:r>
        <w:rPr>
          <w:rtl/>
        </w:rPr>
        <w:t xml:space="preserve"> </w:t>
      </w:r>
      <w:r w:rsidR="002465B3" w:rsidRPr="002465B3">
        <w:rPr>
          <w:rStyle w:val="libFootnotenumChar"/>
          <w:rtl/>
        </w:rPr>
        <w:t>(5)</w:t>
      </w:r>
      <w:r>
        <w:rPr>
          <w:rtl/>
        </w:rPr>
        <w:t xml:space="preserve"> قليل في سن</w:t>
      </w:r>
      <w:r w:rsidR="00110BAE">
        <w:rPr>
          <w:rFonts w:hint="cs"/>
          <w:rtl/>
        </w:rPr>
        <w:t>ّ</w:t>
      </w:r>
      <w:r>
        <w:rPr>
          <w:rtl/>
        </w:rPr>
        <w:t xml:space="preserve">ة، خير من </w:t>
      </w:r>
      <w:r w:rsidR="00FD0467">
        <w:rPr>
          <w:rtl/>
        </w:rPr>
        <w:t>[</w:t>
      </w:r>
      <w:r>
        <w:rPr>
          <w:rtl/>
        </w:rPr>
        <w:t xml:space="preserve"> عمل </w:t>
      </w:r>
      <w:r w:rsidR="00FD0467">
        <w:rPr>
          <w:rtl/>
        </w:rPr>
        <w:t>]</w:t>
      </w:r>
      <w:r>
        <w:rPr>
          <w:rtl/>
        </w:rPr>
        <w:t xml:space="preserve"> </w:t>
      </w:r>
      <w:r w:rsidR="002465B3" w:rsidRPr="002465B3">
        <w:rPr>
          <w:rStyle w:val="libFootnotenumChar"/>
          <w:rtl/>
        </w:rPr>
        <w:t>(6)</w:t>
      </w:r>
      <w:r>
        <w:rPr>
          <w:rtl/>
        </w:rPr>
        <w:t xml:space="preserve"> كثير في بدعة</w:t>
      </w:r>
      <w:r w:rsidR="00E85503">
        <w:rPr>
          <w:rtl/>
        </w:rPr>
        <w:t xml:space="preserve"> »</w:t>
      </w:r>
      <w:r>
        <w:rPr>
          <w:rtl/>
        </w:rPr>
        <w:t xml:space="preserve">. </w:t>
      </w:r>
    </w:p>
    <w:p w:rsidR="00110BAE" w:rsidRDefault="003B0815" w:rsidP="003B0815">
      <w:pPr>
        <w:pStyle w:val="libNormal"/>
        <w:rPr>
          <w:rtl/>
        </w:rPr>
      </w:pPr>
      <w:r>
        <w:rPr>
          <w:rtl/>
        </w:rPr>
        <w:t xml:space="preserve">قال مصنف الكتاب: وقد روت العامة في مثل هذا عن رسول الله </w:t>
      </w:r>
      <w:r w:rsidR="00FD0467" w:rsidRPr="00FD0467">
        <w:rPr>
          <w:rStyle w:val="libAlaemChar"/>
          <w:rtl/>
        </w:rPr>
        <w:t>صلى‌الله‌عليه‌وآله‌</w:t>
      </w:r>
      <w:r>
        <w:rPr>
          <w:rtl/>
        </w:rPr>
        <w:t xml:space="preserve">، وان الصلاة نافلة في جماعة في ليل شهر رمضان، لم يكن في عهد رسول الله </w:t>
      </w:r>
      <w:r w:rsidR="00FD0467" w:rsidRPr="00FD0467">
        <w:rPr>
          <w:rStyle w:val="libAlaemChar"/>
          <w:rtl/>
        </w:rPr>
        <w:t>صلى‌الله‌عليه‌وآله‌</w:t>
      </w:r>
      <w:r>
        <w:rPr>
          <w:rtl/>
        </w:rPr>
        <w:t xml:space="preserve">، ولا في أيام أبي بكر، ولا في صدر من أيام عمر، حتى أحدث ذلك عمر، فاتبعوه عليه. </w:t>
      </w:r>
    </w:p>
    <w:p w:rsidR="003B0815" w:rsidRDefault="003B0815" w:rsidP="00110BAE">
      <w:pPr>
        <w:pStyle w:val="libNormal"/>
        <w:rPr>
          <w:rtl/>
        </w:rPr>
      </w:pPr>
      <w:r>
        <w:rPr>
          <w:rtl/>
        </w:rPr>
        <w:t>قلت: قال أبوالقاسم الكوفي في كتاب ال</w:t>
      </w:r>
      <w:r w:rsidR="00110BAE">
        <w:rPr>
          <w:rFonts w:hint="cs"/>
          <w:rtl/>
        </w:rPr>
        <w:t>إ</w:t>
      </w:r>
      <w:r>
        <w:rPr>
          <w:rtl/>
        </w:rPr>
        <w:t xml:space="preserve">ستغاثة: أن رسول الله </w:t>
      </w:r>
      <w:r w:rsidR="00FD0467" w:rsidRPr="00FD0467">
        <w:rPr>
          <w:rStyle w:val="libAlaemChar"/>
          <w:rtl/>
        </w:rPr>
        <w:t>صلى‌الله‌عليه‌وآله‌</w:t>
      </w:r>
      <w:r>
        <w:rPr>
          <w:rtl/>
        </w:rPr>
        <w:t xml:space="preserve"> استن على المصلين النوافل، في ليل رمضان فرادى، وهي التي تسمى التراويح، فاجتمعت ال</w:t>
      </w:r>
      <w:r w:rsidR="00110BAE">
        <w:rPr>
          <w:rFonts w:hint="cs"/>
          <w:rtl/>
        </w:rPr>
        <w:t>أُ</w:t>
      </w:r>
      <w:r>
        <w:rPr>
          <w:rtl/>
        </w:rPr>
        <w:t>م</w:t>
      </w:r>
      <w:r w:rsidR="00110BAE">
        <w:rPr>
          <w:rFonts w:hint="cs"/>
          <w:rtl/>
        </w:rPr>
        <w:t>ّ</w:t>
      </w:r>
      <w:r>
        <w:rPr>
          <w:rtl/>
        </w:rPr>
        <w:t xml:space="preserve">ة أن رسول الله </w:t>
      </w:r>
      <w:r w:rsidR="00FD0467" w:rsidRPr="00FD0467">
        <w:rPr>
          <w:rStyle w:val="libAlaemChar"/>
          <w:rtl/>
        </w:rPr>
        <w:t>صلى‌الله‌عليه‌وآله‌</w:t>
      </w:r>
      <w:r>
        <w:rPr>
          <w:rtl/>
        </w:rPr>
        <w:t xml:space="preserve"> لم يرخص في صلاتها جماعة، فلم</w:t>
      </w:r>
      <w:r w:rsidR="00110BAE">
        <w:rPr>
          <w:rFonts w:hint="cs"/>
          <w:rtl/>
        </w:rPr>
        <w:t>ّ</w:t>
      </w:r>
      <w:r>
        <w:rPr>
          <w:rtl/>
        </w:rPr>
        <w:t>ا ول</w:t>
      </w:r>
      <w:r w:rsidR="00110BAE">
        <w:rPr>
          <w:rFonts w:hint="cs"/>
          <w:rtl/>
        </w:rPr>
        <w:t>ّ</w:t>
      </w:r>
      <w:r>
        <w:rPr>
          <w:rtl/>
        </w:rPr>
        <w:t>ي عمر أمرهم بصلاتها جماعة، فصل</w:t>
      </w:r>
      <w:r w:rsidR="00110BAE">
        <w:rPr>
          <w:rFonts w:hint="cs"/>
          <w:rtl/>
        </w:rPr>
        <w:t>ّ</w:t>
      </w:r>
      <w:r>
        <w:rPr>
          <w:rtl/>
        </w:rPr>
        <w:t>وا كذلك، وجعلوها من السنن المؤكدة، ثم والوا عليها وواظبوا، وهم في ذلك مقر</w:t>
      </w:r>
      <w:r w:rsidR="00110BAE">
        <w:rPr>
          <w:rFonts w:hint="cs"/>
          <w:rtl/>
        </w:rPr>
        <w:t>ّ</w:t>
      </w:r>
      <w:r>
        <w:rPr>
          <w:rtl/>
        </w:rPr>
        <w:t>ون بأنها بدعة، ثم يزعمون أن</w:t>
      </w:r>
      <w:r w:rsidR="00110BAE">
        <w:rPr>
          <w:rFonts w:hint="cs"/>
          <w:rtl/>
        </w:rPr>
        <w:t>ّ</w:t>
      </w:r>
      <w:r>
        <w:rPr>
          <w:rtl/>
        </w:rPr>
        <w:t xml:space="preserve">ها بدعة حسنة... إلى آخر ما قال </w:t>
      </w:r>
      <w:r w:rsidR="002465B3" w:rsidRPr="002465B3">
        <w:rPr>
          <w:rStyle w:val="libFootnotenumChar"/>
          <w:rtl/>
        </w:rPr>
        <w:t>(7)</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110BAE" w:rsidRDefault="002465B3" w:rsidP="002465B3">
      <w:pPr>
        <w:pStyle w:val="libFootnote"/>
        <w:rPr>
          <w:rtl/>
        </w:rPr>
      </w:pPr>
      <w:r>
        <w:rPr>
          <w:rtl/>
        </w:rPr>
        <w:t>(4)</w:t>
      </w:r>
      <w:r w:rsidR="003B0815">
        <w:rPr>
          <w:rtl/>
        </w:rPr>
        <w:t xml:space="preserve"> في المصدر: غير الفريضة. </w:t>
      </w:r>
    </w:p>
    <w:p w:rsidR="002465B3" w:rsidRDefault="003B0815" w:rsidP="002465B3">
      <w:pPr>
        <w:pStyle w:val="libFootnote"/>
        <w:rPr>
          <w:rtl/>
        </w:rPr>
      </w:pPr>
      <w:r>
        <w:rPr>
          <w:rtl/>
        </w:rPr>
        <w:t xml:space="preserve">(5 و 6) </w:t>
      </w:r>
      <w:r w:rsidR="00876312">
        <w:rPr>
          <w:rtl/>
        </w:rPr>
        <w:t>أثبتناه</w:t>
      </w:r>
      <w:r>
        <w:rPr>
          <w:rtl/>
        </w:rPr>
        <w:t xml:space="preserve"> من المصدر. </w:t>
      </w:r>
    </w:p>
    <w:p w:rsidR="003B0815" w:rsidRDefault="002465B3" w:rsidP="00110BAE">
      <w:pPr>
        <w:pStyle w:val="libFootnote"/>
        <w:rPr>
          <w:rtl/>
        </w:rPr>
      </w:pPr>
      <w:r>
        <w:rPr>
          <w:rtl/>
        </w:rPr>
        <w:t>(7)</w:t>
      </w:r>
      <w:r w:rsidR="003B0815">
        <w:rPr>
          <w:rtl/>
        </w:rPr>
        <w:t xml:space="preserve"> ال</w:t>
      </w:r>
      <w:r w:rsidR="00110BAE">
        <w:rPr>
          <w:rFonts w:hint="cs"/>
          <w:rtl/>
        </w:rPr>
        <w:t>إ</w:t>
      </w:r>
      <w:r w:rsidR="003B0815">
        <w:rPr>
          <w:rtl/>
        </w:rPr>
        <w:t xml:space="preserve">ستغاثة ص 41 باختلاف في اللفظ. </w:t>
      </w:r>
    </w:p>
    <w:p w:rsidR="00EE5CBA" w:rsidRDefault="003B0815" w:rsidP="00FD0467">
      <w:pPr>
        <w:pStyle w:val="Heading2Center"/>
        <w:rPr>
          <w:rtl/>
        </w:rPr>
      </w:pPr>
      <w:r>
        <w:rPr>
          <w:rtl/>
        </w:rPr>
        <w:br w:type="page"/>
      </w:r>
      <w:r w:rsidR="00FD0467">
        <w:rPr>
          <w:rtl/>
        </w:rPr>
        <w:lastRenderedPageBreak/>
        <w:t xml:space="preserve"> </w:t>
      </w:r>
      <w:bookmarkStart w:id="120" w:name="_Toc366285089"/>
      <w:r w:rsidR="00FD0467">
        <w:rPr>
          <w:rtl/>
        </w:rPr>
        <w:t xml:space="preserve">8 - </w:t>
      </w:r>
      <w:r w:rsidR="00556A70" w:rsidRPr="00556A70">
        <w:rPr>
          <w:rStyle w:val="libAlaemHeading2Char"/>
          <w:rtl/>
        </w:rPr>
        <w:t>(</w:t>
      </w:r>
      <w:r w:rsidR="00FD0467">
        <w:rPr>
          <w:rtl/>
        </w:rPr>
        <w:t xml:space="preserve"> </w:t>
      </w:r>
      <w:r>
        <w:rPr>
          <w:rtl/>
        </w:rPr>
        <w:t>باب نوادر ما يتعلق بأبواب نافلة شهر رمضان</w:t>
      </w:r>
      <w:r w:rsidR="00556A70" w:rsidRPr="00556A70">
        <w:rPr>
          <w:rStyle w:val="libAlaemHeading2Char"/>
          <w:rtl/>
        </w:rPr>
        <w:t xml:space="preserve"> )</w:t>
      </w:r>
      <w:bookmarkEnd w:id="120"/>
      <w:r>
        <w:rPr>
          <w:rtl/>
        </w:rPr>
        <w:t xml:space="preserve"> </w:t>
      </w:r>
    </w:p>
    <w:p w:rsidR="003B0815" w:rsidRDefault="00EE5CBA" w:rsidP="00110BAE">
      <w:pPr>
        <w:pStyle w:val="libNormal"/>
        <w:rPr>
          <w:rtl/>
        </w:rPr>
      </w:pPr>
      <w:r>
        <w:rPr>
          <w:rtl/>
        </w:rPr>
        <w:t xml:space="preserve">6774 / 1 - </w:t>
      </w:r>
      <w:r w:rsidR="003B0815">
        <w:rPr>
          <w:rtl/>
        </w:rPr>
        <w:t>الصدوق في فضائل ال</w:t>
      </w:r>
      <w:r w:rsidR="00110BAE">
        <w:rPr>
          <w:rFonts w:hint="cs"/>
          <w:rtl/>
        </w:rPr>
        <w:t>أ</w:t>
      </w:r>
      <w:r w:rsidR="003B0815">
        <w:rPr>
          <w:rtl/>
        </w:rPr>
        <w:t>شهر: حدثنا أبو</w:t>
      </w:r>
      <w:r w:rsidR="00152F9D">
        <w:rPr>
          <w:rtl/>
        </w:rPr>
        <w:t>محمّد</w:t>
      </w:r>
      <w:r w:rsidR="003B0815">
        <w:rPr>
          <w:rtl/>
        </w:rPr>
        <w:t xml:space="preserve"> عبدوس بن علي بن العباس الجرجاني، قال: حدثنا أبوعمران موسى بن الحسين الباغثي </w:t>
      </w:r>
      <w:r w:rsidR="002465B3" w:rsidRPr="002465B3">
        <w:rPr>
          <w:rStyle w:val="libFootnotenumChar"/>
          <w:rtl/>
        </w:rPr>
        <w:t>(1)</w:t>
      </w:r>
      <w:r w:rsidR="003B0815">
        <w:rPr>
          <w:rtl/>
        </w:rPr>
        <w:t xml:space="preserve"> المؤد</w:t>
      </w:r>
      <w:r w:rsidR="00110BAE">
        <w:rPr>
          <w:rFonts w:hint="cs"/>
          <w:rtl/>
        </w:rPr>
        <w:t>ّ</w:t>
      </w:r>
      <w:r w:rsidR="003B0815">
        <w:rPr>
          <w:rtl/>
        </w:rPr>
        <w:t>ب، قال: حدثنا أبو</w:t>
      </w:r>
      <w:r w:rsidR="00152F9D">
        <w:rPr>
          <w:rtl/>
        </w:rPr>
        <w:t>عبدالله</w:t>
      </w:r>
      <w:r w:rsidR="003B0815">
        <w:rPr>
          <w:rtl/>
        </w:rPr>
        <w:t xml:space="preserve"> </w:t>
      </w:r>
      <w:r w:rsidR="00152F9D">
        <w:rPr>
          <w:rtl/>
        </w:rPr>
        <w:t>محمّد</w:t>
      </w:r>
      <w:r w:rsidR="003B0815">
        <w:rPr>
          <w:rtl/>
        </w:rPr>
        <w:t xml:space="preserve"> بن أحمد القرشي، قال: أخبرنا الحسين بن علي بن خالد، قال: حدثنا معروف بن الوليد، قال: حدثنا سعد، قال حدثنا أبوطيبة، عن كردين وبرد الحاري </w:t>
      </w:r>
      <w:r w:rsidR="002465B3" w:rsidRPr="002465B3">
        <w:rPr>
          <w:rStyle w:val="libFootnotenumChar"/>
          <w:rtl/>
        </w:rPr>
        <w:t>(2)</w:t>
      </w:r>
      <w:r w:rsidR="003B0815">
        <w:rPr>
          <w:rtl/>
        </w:rPr>
        <w:t xml:space="preserve"> عن الربيع بن خيثم، عن </w:t>
      </w:r>
      <w:r w:rsidR="00152F9D">
        <w:rPr>
          <w:rtl/>
        </w:rPr>
        <w:t>عبدالله</w:t>
      </w:r>
      <w:r w:rsidR="003B0815">
        <w:rPr>
          <w:rtl/>
        </w:rPr>
        <w:t xml:space="preserve"> بن مسعود،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والذي بعثني بالحق، أن جبرئيل خب</w:t>
      </w:r>
      <w:r w:rsidR="00110BAE">
        <w:rPr>
          <w:rFonts w:hint="cs"/>
          <w:rtl/>
        </w:rPr>
        <w:t>ّ</w:t>
      </w:r>
      <w:r w:rsidR="003B0815">
        <w:rPr>
          <w:rtl/>
        </w:rPr>
        <w:t>رني عن إسرافيل، عن رب</w:t>
      </w:r>
      <w:r w:rsidR="00110BAE">
        <w:rPr>
          <w:rFonts w:hint="cs"/>
          <w:rtl/>
        </w:rPr>
        <w:t>ّ</w:t>
      </w:r>
      <w:r w:rsidR="003B0815">
        <w:rPr>
          <w:rtl/>
        </w:rPr>
        <w:t>ه تبارك وتعالى، أنه قال: من صل</w:t>
      </w:r>
      <w:r w:rsidR="00110BAE">
        <w:rPr>
          <w:rFonts w:hint="cs"/>
          <w:rtl/>
        </w:rPr>
        <w:t>ّ</w:t>
      </w:r>
      <w:r w:rsidR="003B0815">
        <w:rPr>
          <w:rtl/>
        </w:rPr>
        <w:t xml:space="preserve">ى في آخر ليلة من شهر رمضان، عشر ركعات، يقول </w:t>
      </w:r>
      <w:r w:rsidR="002465B3" w:rsidRPr="002465B3">
        <w:rPr>
          <w:rStyle w:val="libFootnotenumChar"/>
          <w:rtl/>
        </w:rPr>
        <w:t>(3)</w:t>
      </w:r>
      <w:r w:rsidR="003B0815">
        <w:rPr>
          <w:rtl/>
        </w:rPr>
        <w:t xml:space="preserve"> في كل ركعة: فاتحة الكتاب مر</w:t>
      </w:r>
      <w:r w:rsidR="00110BAE">
        <w:rPr>
          <w:rFonts w:hint="cs"/>
          <w:rtl/>
        </w:rPr>
        <w:t>ّ</w:t>
      </w:r>
      <w:r w:rsidR="003B0815">
        <w:rPr>
          <w:rtl/>
        </w:rPr>
        <w:t>ة، وقل هو الله أحد عشر مرات، ويقول في ركوعه وسجوده عشر مرات: سبحان اله والحمد لله ولا إله إلا الله والله أكبر، ويتشهد في كل</w:t>
      </w:r>
      <w:r w:rsidR="00110BAE">
        <w:rPr>
          <w:rFonts w:hint="cs"/>
          <w:rtl/>
        </w:rPr>
        <w:t>ّ</w:t>
      </w:r>
      <w:r w:rsidR="003B0815">
        <w:rPr>
          <w:rtl/>
        </w:rPr>
        <w:t xml:space="preserve"> ركعتين، ثم يسل</w:t>
      </w:r>
      <w:r w:rsidR="00110BAE">
        <w:rPr>
          <w:rFonts w:hint="cs"/>
          <w:rtl/>
        </w:rPr>
        <w:t>ّ</w:t>
      </w:r>
      <w:r w:rsidR="003B0815">
        <w:rPr>
          <w:rtl/>
        </w:rPr>
        <w:t>م، فإذا فرغ من آخر عشر ركعات، قال بعد فراغة من التسليم: أستغفر الله، ألف مر</w:t>
      </w:r>
      <w:r w:rsidR="00110BAE">
        <w:rPr>
          <w:rFonts w:hint="cs"/>
          <w:rtl/>
        </w:rPr>
        <w:t>ّ</w:t>
      </w:r>
      <w:r w:rsidR="003B0815">
        <w:rPr>
          <w:rtl/>
        </w:rPr>
        <w:t>ة، فإذا فرغ من ال</w:t>
      </w:r>
      <w:r w:rsidR="00110BAE">
        <w:rPr>
          <w:rFonts w:hint="cs"/>
          <w:rtl/>
        </w:rPr>
        <w:t>إ</w:t>
      </w:r>
      <w:r w:rsidR="003B0815">
        <w:rPr>
          <w:rtl/>
        </w:rPr>
        <w:t>ستغفار سجد، ويقول في سجوده: يا حي</w:t>
      </w:r>
      <w:r w:rsidR="00110BAE">
        <w:rPr>
          <w:rFonts w:hint="cs"/>
          <w:rtl/>
        </w:rPr>
        <w:t>ّ</w:t>
      </w:r>
      <w:r w:rsidR="003B0815">
        <w:rPr>
          <w:rtl/>
        </w:rPr>
        <w:t xml:space="preserve"> يا قيوم، يا ذا الجلال وال</w:t>
      </w:r>
      <w:r w:rsidR="00110BAE">
        <w:rPr>
          <w:rFonts w:hint="cs"/>
          <w:rtl/>
        </w:rPr>
        <w:t>إ</w:t>
      </w:r>
      <w:r w:rsidR="003B0815">
        <w:rPr>
          <w:rtl/>
        </w:rPr>
        <w:t>كرام، يا رحمن الدنيا وال</w:t>
      </w:r>
      <w:r w:rsidR="00110BAE">
        <w:rPr>
          <w:rFonts w:hint="cs"/>
          <w:rtl/>
        </w:rPr>
        <w:t>آ</w:t>
      </w:r>
      <w:r w:rsidR="003B0815">
        <w:rPr>
          <w:rtl/>
        </w:rPr>
        <w:t>خرة ورحيمهما، يا أرحم الراحمين، يا إله ال</w:t>
      </w:r>
      <w:r w:rsidR="00110BAE">
        <w:rPr>
          <w:rFonts w:hint="cs"/>
          <w:rtl/>
        </w:rPr>
        <w:t>أ</w:t>
      </w:r>
      <w:r w:rsidR="003B0815">
        <w:rPr>
          <w:rtl/>
        </w:rPr>
        <w:t>ولين وال</w:t>
      </w:r>
      <w:r w:rsidR="00110BAE">
        <w:rPr>
          <w:rFonts w:hint="cs"/>
          <w:rtl/>
        </w:rPr>
        <w:t>آ</w:t>
      </w:r>
      <w:r w:rsidR="003B0815">
        <w:rPr>
          <w:rtl/>
        </w:rPr>
        <w:t>خرين، اغفر لنا ذنوبنا، وتقب</w:t>
      </w:r>
      <w:r w:rsidR="00110BAE">
        <w:rPr>
          <w:rFonts w:hint="cs"/>
          <w:rtl/>
        </w:rPr>
        <w:t>ّ</w:t>
      </w:r>
      <w:r w:rsidR="003B0815">
        <w:rPr>
          <w:rtl/>
        </w:rPr>
        <w:t>ل من</w:t>
      </w:r>
      <w:r w:rsidR="00110BAE">
        <w:rPr>
          <w:rFonts w:hint="cs"/>
          <w:rtl/>
        </w:rPr>
        <w:t>ّ</w:t>
      </w:r>
      <w:r w:rsidR="003B0815">
        <w:rPr>
          <w:rtl/>
        </w:rPr>
        <w:t>ا صلاتنا وصيامنا وقيامنا</w:t>
      </w:r>
      <w:r w:rsidR="00E85503">
        <w:rPr>
          <w:rtl/>
        </w:rPr>
        <w:t xml:space="preserve"> »</w:t>
      </w:r>
      <w:r w:rsidR="003B0815">
        <w:rPr>
          <w:rtl/>
        </w:rPr>
        <w:t>.</w:t>
      </w:r>
    </w:p>
    <w:p w:rsidR="002465B3" w:rsidRDefault="00152F9D" w:rsidP="00152F9D">
      <w:pPr>
        <w:pStyle w:val="libLine"/>
        <w:rPr>
          <w:rtl/>
        </w:rPr>
      </w:pPr>
      <w:r>
        <w:rPr>
          <w:rtl/>
        </w:rPr>
        <w:t>____________________________</w:t>
      </w:r>
    </w:p>
    <w:p w:rsidR="00110BAE" w:rsidRDefault="00110BAE" w:rsidP="00110BAE">
      <w:pPr>
        <w:pStyle w:val="libFootnoteCenterBold"/>
        <w:rPr>
          <w:rtl/>
        </w:rPr>
      </w:pPr>
      <w:r>
        <w:rPr>
          <w:rFonts w:hint="cs"/>
          <w:rtl/>
        </w:rPr>
        <w:t xml:space="preserve">الباب - 8 </w:t>
      </w:r>
    </w:p>
    <w:p w:rsidR="002465B3" w:rsidRDefault="002465B3" w:rsidP="00110BAE">
      <w:pPr>
        <w:pStyle w:val="libFootnote0"/>
        <w:rPr>
          <w:rtl/>
        </w:rPr>
      </w:pPr>
      <w:r>
        <w:rPr>
          <w:rtl/>
        </w:rPr>
        <w:t>1 -</w:t>
      </w:r>
      <w:r w:rsidR="003B0815">
        <w:rPr>
          <w:rtl/>
        </w:rPr>
        <w:t xml:space="preserve"> كتاب فضائل ال</w:t>
      </w:r>
      <w:r w:rsidR="00110BAE">
        <w:rPr>
          <w:rFonts w:hint="cs"/>
          <w:rtl/>
        </w:rPr>
        <w:t>أ</w:t>
      </w:r>
      <w:r w:rsidR="003B0815">
        <w:rPr>
          <w:rtl/>
        </w:rPr>
        <w:t xml:space="preserve">شهر الثلاث ص 134 ح 143 وعنه في الوسائل ج 5 ص 189 ح 3. </w:t>
      </w:r>
    </w:p>
    <w:p w:rsidR="002465B3" w:rsidRDefault="002465B3" w:rsidP="002465B3">
      <w:pPr>
        <w:pStyle w:val="libFootnote"/>
        <w:rPr>
          <w:rtl/>
        </w:rPr>
      </w:pPr>
      <w:r>
        <w:rPr>
          <w:rtl/>
        </w:rPr>
        <w:t>(1)</w:t>
      </w:r>
      <w:r w:rsidR="003B0815">
        <w:rPr>
          <w:rtl/>
        </w:rPr>
        <w:t xml:space="preserve"> في المصدر: الباغشي. </w:t>
      </w:r>
    </w:p>
    <w:p w:rsidR="002465B3" w:rsidRDefault="002465B3" w:rsidP="002465B3">
      <w:pPr>
        <w:pStyle w:val="libFootnote"/>
        <w:rPr>
          <w:rtl/>
        </w:rPr>
      </w:pPr>
      <w:r>
        <w:rPr>
          <w:rtl/>
        </w:rPr>
        <w:t>(2)</w:t>
      </w:r>
      <w:r w:rsidR="003B0815">
        <w:rPr>
          <w:rtl/>
        </w:rPr>
        <w:t xml:space="preserve"> وفيه: الحادي. </w:t>
      </w:r>
    </w:p>
    <w:p w:rsidR="003B0815" w:rsidRDefault="002465B3" w:rsidP="002465B3">
      <w:pPr>
        <w:pStyle w:val="libFootnote"/>
        <w:rPr>
          <w:rtl/>
        </w:rPr>
      </w:pPr>
      <w:r>
        <w:rPr>
          <w:rtl/>
        </w:rPr>
        <w:t>(3)</w:t>
      </w:r>
      <w:r w:rsidR="003B0815">
        <w:rPr>
          <w:rtl/>
        </w:rPr>
        <w:t xml:space="preserve"> وفيه: يقرأ. </w:t>
      </w:r>
    </w:p>
    <w:p w:rsidR="003B0815" w:rsidRDefault="003B0815" w:rsidP="00110BAE">
      <w:pPr>
        <w:pStyle w:val="libNormal"/>
        <w:rPr>
          <w:rtl/>
        </w:rPr>
      </w:pPr>
      <w:r>
        <w:rPr>
          <w:rtl/>
        </w:rPr>
        <w:br w:type="page"/>
      </w:r>
      <w:r>
        <w:rPr>
          <w:rtl/>
        </w:rPr>
        <w:lastRenderedPageBreak/>
        <w:t>قال النبي</w:t>
      </w:r>
      <w:r w:rsidR="00110BAE">
        <w:rPr>
          <w:rFonts w:hint="cs"/>
          <w:rtl/>
        </w:rPr>
        <w:t>ّ</w:t>
      </w:r>
      <w:r>
        <w:rPr>
          <w:rtl/>
        </w:rPr>
        <w:t xml:space="preserve"> </w:t>
      </w:r>
      <w:r w:rsidR="00FD0467" w:rsidRPr="00FD0467">
        <w:rPr>
          <w:rStyle w:val="libAlaemChar"/>
          <w:rtl/>
        </w:rPr>
        <w:t>صلى‌الله‌عليه‌وآله‌</w:t>
      </w:r>
      <w:r>
        <w:rPr>
          <w:rtl/>
        </w:rPr>
        <w:t xml:space="preserve">: </w:t>
      </w:r>
      <w:r w:rsidR="00110BAE">
        <w:rPr>
          <w:rFonts w:hint="cs"/>
          <w:rtl/>
        </w:rPr>
        <w:t xml:space="preserve">« </w:t>
      </w:r>
      <w:r>
        <w:rPr>
          <w:rtl/>
        </w:rPr>
        <w:t xml:space="preserve">والذي بعثني بالحق، إنه لا يرفع رأسه </w:t>
      </w:r>
      <w:r w:rsidR="00FD0467">
        <w:rPr>
          <w:rtl/>
        </w:rPr>
        <w:t>[</w:t>
      </w:r>
      <w:r>
        <w:rPr>
          <w:rtl/>
        </w:rPr>
        <w:t xml:space="preserve"> من السجود </w:t>
      </w:r>
      <w:r w:rsidR="00FD0467">
        <w:rPr>
          <w:rtl/>
        </w:rPr>
        <w:t>]</w:t>
      </w:r>
      <w:r>
        <w:rPr>
          <w:rtl/>
        </w:rPr>
        <w:t xml:space="preserve"> </w:t>
      </w:r>
      <w:r w:rsidR="002465B3" w:rsidRPr="002465B3">
        <w:rPr>
          <w:rStyle w:val="libFootnotenumChar"/>
          <w:rtl/>
        </w:rPr>
        <w:t>(4)</w:t>
      </w:r>
      <w:r>
        <w:rPr>
          <w:rtl/>
        </w:rPr>
        <w:t xml:space="preserve"> حتى يغفر الله له، ويتقب</w:t>
      </w:r>
      <w:r w:rsidR="00110BAE">
        <w:rPr>
          <w:rFonts w:hint="cs"/>
          <w:rtl/>
        </w:rPr>
        <w:t>ّ</w:t>
      </w:r>
      <w:r>
        <w:rPr>
          <w:rtl/>
        </w:rPr>
        <w:t>ل منه شهر رمضان، ويتجاوز عن ذنوبه، وإن كان قد أذنب سبعين ذنبا</w:t>
      </w:r>
      <w:r w:rsidR="00110BAE">
        <w:rPr>
          <w:rFonts w:hint="cs"/>
          <w:rtl/>
        </w:rPr>
        <w:t>ً</w:t>
      </w:r>
      <w:r>
        <w:rPr>
          <w:rtl/>
        </w:rPr>
        <w:t xml:space="preserve">، كل ذنب أعظم من ذنوب العباد، ويتقبل من جميع أهل الكورة </w:t>
      </w:r>
      <w:r w:rsidR="002465B3" w:rsidRPr="002465B3">
        <w:rPr>
          <w:rStyle w:val="libFootnotenumChar"/>
          <w:rtl/>
        </w:rPr>
        <w:t>(5)</w:t>
      </w:r>
      <w:r>
        <w:rPr>
          <w:rtl/>
        </w:rPr>
        <w:t xml:space="preserve"> التي هو فيها</w:t>
      </w:r>
      <w:r w:rsidR="00E85503">
        <w:rPr>
          <w:rtl/>
        </w:rPr>
        <w:t xml:space="preserve"> »</w:t>
      </w:r>
      <w:r>
        <w:rPr>
          <w:rtl/>
        </w:rPr>
        <w:t>. وقال النبي</w:t>
      </w:r>
      <w:r w:rsidR="00110BAE">
        <w:rPr>
          <w:rFonts w:hint="cs"/>
          <w:rtl/>
        </w:rPr>
        <w:t>ّ</w:t>
      </w:r>
      <w:r>
        <w:rPr>
          <w:rtl/>
        </w:rPr>
        <w:t xml:space="preserve"> </w:t>
      </w:r>
      <w:r w:rsidR="00FD0467" w:rsidRPr="00FD0467">
        <w:rPr>
          <w:rStyle w:val="libAlaemChar"/>
          <w:rtl/>
        </w:rPr>
        <w:t>صلى‌الله‌عليه‌وآله‌</w:t>
      </w:r>
      <w:r>
        <w:rPr>
          <w:rtl/>
        </w:rPr>
        <w:t xml:space="preserve"> لجبرئيل: </w:t>
      </w:r>
      <w:r w:rsidR="00E85503">
        <w:rPr>
          <w:rtl/>
        </w:rPr>
        <w:t xml:space="preserve">« </w:t>
      </w:r>
      <w:r>
        <w:rPr>
          <w:rtl/>
        </w:rPr>
        <w:t>يا جبرئيل يتقب</w:t>
      </w:r>
      <w:r w:rsidR="00110BAE">
        <w:rPr>
          <w:rFonts w:hint="cs"/>
          <w:rtl/>
        </w:rPr>
        <w:t>ّ</w:t>
      </w:r>
      <w:r>
        <w:rPr>
          <w:rtl/>
        </w:rPr>
        <w:t>ل الله منه خاصة شهر رمضان، ومن جميع أهل بلاده عامة</w:t>
      </w:r>
      <w:r w:rsidR="00D63F21">
        <w:rPr>
          <w:rtl/>
        </w:rPr>
        <w:t>؟</w:t>
      </w:r>
      <w:r>
        <w:rPr>
          <w:rtl/>
        </w:rPr>
        <w:t xml:space="preserve"> قال: نعم</w:t>
      </w:r>
      <w:r w:rsidR="00110BAE">
        <w:rPr>
          <w:rFonts w:hint="cs"/>
          <w:rtl/>
        </w:rPr>
        <w:t>،</w:t>
      </w:r>
      <w:r>
        <w:rPr>
          <w:rtl/>
        </w:rPr>
        <w:t xml:space="preserve"> والذي بعثك نبي</w:t>
      </w:r>
      <w:r w:rsidR="00110BAE">
        <w:rPr>
          <w:rFonts w:hint="cs"/>
          <w:rtl/>
        </w:rPr>
        <w:t>ّ</w:t>
      </w:r>
      <w:r>
        <w:rPr>
          <w:rtl/>
        </w:rPr>
        <w:t>ا</w:t>
      </w:r>
      <w:r w:rsidR="00110BAE">
        <w:rPr>
          <w:rFonts w:hint="cs"/>
          <w:rtl/>
        </w:rPr>
        <w:t>ً</w:t>
      </w:r>
      <w:r>
        <w:rPr>
          <w:rtl/>
        </w:rPr>
        <w:t>، إنه من كرامته عليه، وعظم منزلته لرب</w:t>
      </w:r>
      <w:r w:rsidR="00110BAE">
        <w:rPr>
          <w:rFonts w:hint="cs"/>
          <w:rtl/>
        </w:rPr>
        <w:t>ّ</w:t>
      </w:r>
      <w:r>
        <w:rPr>
          <w:rtl/>
        </w:rPr>
        <w:t>ه، يتقبل الله منه ومنهم صلواتهم وصيامهم وقيامهم، ويغفر لهم ذنوبهم، ويستجيب له دعاءه، والذي بعثني بالحق</w:t>
      </w:r>
      <w:r w:rsidR="00110BAE">
        <w:rPr>
          <w:rFonts w:hint="cs"/>
          <w:rtl/>
        </w:rPr>
        <w:t>ّ</w:t>
      </w:r>
      <w:r>
        <w:rPr>
          <w:rtl/>
        </w:rPr>
        <w:t>، إنه متى صل</w:t>
      </w:r>
      <w:r w:rsidR="00110BAE">
        <w:rPr>
          <w:rFonts w:hint="cs"/>
          <w:rtl/>
        </w:rPr>
        <w:t>ّ</w:t>
      </w:r>
      <w:r>
        <w:rPr>
          <w:rtl/>
        </w:rPr>
        <w:t>ى هذه الصلاة، واستغفر هذا ال</w:t>
      </w:r>
      <w:r w:rsidR="00110BAE">
        <w:rPr>
          <w:rFonts w:hint="cs"/>
          <w:rtl/>
        </w:rPr>
        <w:t>إ</w:t>
      </w:r>
      <w:r>
        <w:rPr>
          <w:rtl/>
        </w:rPr>
        <w:t>ستغفار، يتقب</w:t>
      </w:r>
      <w:r w:rsidR="00110BAE">
        <w:rPr>
          <w:rFonts w:hint="cs"/>
          <w:rtl/>
        </w:rPr>
        <w:t>ّ</w:t>
      </w:r>
      <w:r>
        <w:rPr>
          <w:rtl/>
        </w:rPr>
        <w:t>ل الله منه صلاته وصيامه وقيامه، ويغفر له، ويستجيب دعاءه لديه، ل</w:t>
      </w:r>
      <w:r w:rsidR="00110BAE">
        <w:rPr>
          <w:rFonts w:hint="cs"/>
          <w:rtl/>
        </w:rPr>
        <w:t>أ</w:t>
      </w:r>
      <w:r>
        <w:rPr>
          <w:rtl/>
        </w:rPr>
        <w:t>ن الله جل</w:t>
      </w:r>
      <w:r w:rsidR="00110BAE">
        <w:rPr>
          <w:rFonts w:hint="cs"/>
          <w:rtl/>
        </w:rPr>
        <w:t>ّ</w:t>
      </w:r>
      <w:r>
        <w:rPr>
          <w:rtl/>
        </w:rPr>
        <w:t xml:space="preserve"> جلاله يقول في كتابه: </w:t>
      </w:r>
      <w:r w:rsidR="00110BAE" w:rsidRPr="00110BAE">
        <w:rPr>
          <w:rStyle w:val="libAlaemChar"/>
          <w:rFonts w:hint="cs"/>
          <w:rtl/>
        </w:rPr>
        <w:t>(</w:t>
      </w:r>
      <w:r w:rsidR="00110BAE">
        <w:rPr>
          <w:rFonts w:hint="cs"/>
          <w:rtl/>
        </w:rPr>
        <w:t xml:space="preserve"> </w:t>
      </w:r>
      <w:r w:rsidR="00110BAE" w:rsidRPr="00110BAE">
        <w:rPr>
          <w:rStyle w:val="libAieChar"/>
          <w:rtl/>
        </w:rPr>
        <w:t>اسْتَغْفِرُوا رَبَّكُمْ إِنَّهُ كَانَ غَفَّارًا</w:t>
      </w:r>
      <w:r w:rsidR="00110BAE">
        <w:rPr>
          <w:rFonts w:hint="cs"/>
          <w:rtl/>
        </w:rPr>
        <w:t xml:space="preserve"> </w:t>
      </w:r>
      <w:r w:rsidR="00110BAE" w:rsidRPr="00110BAE">
        <w:rPr>
          <w:rStyle w:val="libAlaemChar"/>
          <w:rFonts w:hint="cs"/>
          <w:rtl/>
        </w:rPr>
        <w:t>)</w:t>
      </w:r>
      <w:r>
        <w:rPr>
          <w:rtl/>
        </w:rPr>
        <w:t xml:space="preserve"> </w:t>
      </w:r>
      <w:r w:rsidR="002465B3" w:rsidRPr="002465B3">
        <w:rPr>
          <w:rStyle w:val="libFootnotenumChar"/>
          <w:rtl/>
        </w:rPr>
        <w:t>(6)</w:t>
      </w:r>
      <w:r>
        <w:rPr>
          <w:rtl/>
        </w:rPr>
        <w:t xml:space="preserve"> ويقول: </w:t>
      </w:r>
      <w:r w:rsidR="00110BAE" w:rsidRPr="00110BAE">
        <w:rPr>
          <w:rStyle w:val="libAlaemChar"/>
          <w:rFonts w:hint="cs"/>
          <w:rtl/>
        </w:rPr>
        <w:t>(</w:t>
      </w:r>
      <w:r w:rsidR="00E85503">
        <w:rPr>
          <w:rtl/>
        </w:rPr>
        <w:t xml:space="preserve"> </w:t>
      </w:r>
      <w:r w:rsidR="00110BAE" w:rsidRPr="00110BAE">
        <w:rPr>
          <w:rStyle w:val="libAieChar"/>
          <w:rtl/>
        </w:rPr>
        <w:t>وَاسْتَغْفِرُوا رَبَّكُمْ ثُمَّ تُوبُوا إِلَيْهِ</w:t>
      </w:r>
      <w:r w:rsidR="00110BAE" w:rsidRPr="00110BAE">
        <w:rPr>
          <w:rtl/>
        </w:rPr>
        <w:t xml:space="preserve"> </w:t>
      </w:r>
      <w:r w:rsidR="00110BAE" w:rsidRPr="00110BAE">
        <w:rPr>
          <w:rStyle w:val="libAlaemChar"/>
          <w:rFonts w:hint="cs"/>
          <w:rtl/>
        </w:rPr>
        <w:t>)</w:t>
      </w:r>
      <w:r>
        <w:rPr>
          <w:rtl/>
        </w:rPr>
        <w:t xml:space="preserve"> </w:t>
      </w:r>
      <w:r w:rsidR="002465B3" w:rsidRPr="002465B3">
        <w:rPr>
          <w:rStyle w:val="libFootnotenumChar"/>
          <w:rtl/>
        </w:rPr>
        <w:t>(7)</w:t>
      </w:r>
      <w:r>
        <w:rPr>
          <w:rtl/>
        </w:rPr>
        <w:t xml:space="preserve"> وقال: </w:t>
      </w:r>
      <w:r w:rsidR="00110BAE" w:rsidRPr="00110BAE">
        <w:rPr>
          <w:rStyle w:val="libAlaemChar"/>
          <w:rFonts w:hint="cs"/>
          <w:rtl/>
        </w:rPr>
        <w:t>(</w:t>
      </w:r>
      <w:r w:rsidR="00E85503">
        <w:rPr>
          <w:rtl/>
        </w:rPr>
        <w:t xml:space="preserve"> </w:t>
      </w:r>
      <w:r w:rsidR="00110BAE" w:rsidRPr="00110BAE">
        <w:rPr>
          <w:rStyle w:val="libAieChar"/>
          <w:rtl/>
        </w:rPr>
        <w:t>وَالَّذِينَ إِذَا فَعَلُوا فَاحِشَةً أَوْ ظَلَمُوا أَنفُسَهُمْ ذَكَرُوا اللَّـهَ فَاسْتَغْفَرُوا لِذُنُوبِهِمْ وَمَن يَغْفِرُ الذُّنُوبَ إِلَّا اللَّـهُ</w:t>
      </w:r>
      <w:r w:rsidR="00110BAE" w:rsidRPr="00110BAE">
        <w:rPr>
          <w:rtl/>
        </w:rPr>
        <w:t xml:space="preserve"> </w:t>
      </w:r>
      <w:r w:rsidR="00110BAE" w:rsidRPr="00110BAE">
        <w:rPr>
          <w:rStyle w:val="libAlaemChar"/>
          <w:rFonts w:hint="cs"/>
          <w:rtl/>
        </w:rPr>
        <w:t>)</w:t>
      </w:r>
      <w:r>
        <w:rPr>
          <w:rtl/>
        </w:rPr>
        <w:t xml:space="preserve"> </w:t>
      </w:r>
      <w:r w:rsidR="002465B3" w:rsidRPr="002465B3">
        <w:rPr>
          <w:rStyle w:val="libFootnotenumChar"/>
          <w:rtl/>
        </w:rPr>
        <w:t>(8)</w:t>
      </w:r>
      <w:r>
        <w:rPr>
          <w:rtl/>
        </w:rPr>
        <w:t xml:space="preserve"> ويقول عز</w:t>
      </w:r>
      <w:r w:rsidR="00110BAE">
        <w:rPr>
          <w:rFonts w:hint="cs"/>
          <w:rtl/>
        </w:rPr>
        <w:t>ّ</w:t>
      </w:r>
      <w:r>
        <w:rPr>
          <w:rtl/>
        </w:rPr>
        <w:t>وجل</w:t>
      </w:r>
      <w:r w:rsidR="00110BAE">
        <w:rPr>
          <w:rFonts w:hint="cs"/>
          <w:rtl/>
        </w:rPr>
        <w:t>ّ</w:t>
      </w:r>
      <w:r>
        <w:rPr>
          <w:rtl/>
        </w:rPr>
        <w:t xml:space="preserve">: </w:t>
      </w:r>
      <w:r w:rsidR="00110BAE" w:rsidRPr="00110BAE">
        <w:rPr>
          <w:rStyle w:val="libAlaemChar"/>
          <w:rFonts w:hint="cs"/>
          <w:rtl/>
        </w:rPr>
        <w:t>(</w:t>
      </w:r>
      <w:r w:rsidR="00110BAE">
        <w:rPr>
          <w:rFonts w:hint="cs"/>
          <w:rtl/>
        </w:rPr>
        <w:t xml:space="preserve"> </w:t>
      </w:r>
      <w:r w:rsidR="00110BAE" w:rsidRPr="00110BAE">
        <w:rPr>
          <w:rStyle w:val="libAieChar"/>
          <w:rtl/>
        </w:rPr>
        <w:t>وَأَنِ اسْتَغْفِرُوا رَبَّكُمْ ثُمَّ تُوبُوا إِلَيْهِ يُمَتِّعْكُم مَّتَاعًا حَسَنًا إِلَىٰ أَجَلٍ مُّسَمًّى وَيُؤْتِ كُلَّ ذِي فَضْلٍ فَضْلَهُ</w:t>
      </w:r>
      <w:r w:rsidR="00110BAE" w:rsidRPr="00110BAE">
        <w:rPr>
          <w:rtl/>
        </w:rPr>
        <w:t xml:space="preserve"> </w:t>
      </w:r>
      <w:r w:rsidR="00110BAE" w:rsidRPr="00110BAE">
        <w:rPr>
          <w:rStyle w:val="libAlaemChar"/>
          <w:rFonts w:hint="cs"/>
          <w:rtl/>
        </w:rPr>
        <w:t>)</w:t>
      </w:r>
      <w:r>
        <w:rPr>
          <w:rtl/>
        </w:rPr>
        <w:t xml:space="preserve"> </w:t>
      </w:r>
      <w:r w:rsidR="002465B3" w:rsidRPr="002465B3">
        <w:rPr>
          <w:rStyle w:val="libFootnotenumChar"/>
          <w:rtl/>
        </w:rPr>
        <w:t>(9)</w:t>
      </w:r>
      <w:r>
        <w:rPr>
          <w:rtl/>
        </w:rPr>
        <w:t xml:space="preserve"> وقال عز</w:t>
      </w:r>
      <w:r w:rsidR="00110BAE">
        <w:rPr>
          <w:rFonts w:hint="cs"/>
          <w:rtl/>
        </w:rPr>
        <w:t>ّ</w:t>
      </w:r>
      <w:r>
        <w:rPr>
          <w:rtl/>
        </w:rPr>
        <w:t>وجل</w:t>
      </w:r>
      <w:r w:rsidR="00110BAE">
        <w:rPr>
          <w:rFonts w:hint="cs"/>
          <w:rtl/>
        </w:rPr>
        <w:t>ّ</w:t>
      </w:r>
      <w:r>
        <w:rPr>
          <w:rtl/>
        </w:rPr>
        <w:t xml:space="preserve">: </w:t>
      </w:r>
      <w:r w:rsidR="00110BAE" w:rsidRPr="00110BAE">
        <w:rPr>
          <w:rStyle w:val="libAlaemChar"/>
          <w:rFonts w:hint="cs"/>
          <w:rtl/>
        </w:rPr>
        <w:t>(</w:t>
      </w:r>
      <w:r w:rsidR="00E85503">
        <w:rPr>
          <w:rtl/>
        </w:rPr>
        <w:t xml:space="preserve"> </w:t>
      </w:r>
      <w:r w:rsidR="00110BAE" w:rsidRPr="00110BAE">
        <w:rPr>
          <w:rStyle w:val="libAieChar"/>
          <w:rtl/>
        </w:rPr>
        <w:t>وَاسْتَغْفِرْهُ إِنَّهُ كَانَ تَوَّابًا</w:t>
      </w:r>
      <w:r w:rsidR="00E85503">
        <w:rPr>
          <w:rtl/>
        </w:rPr>
        <w:t xml:space="preserve"> </w:t>
      </w:r>
      <w:r w:rsidR="00110BAE" w:rsidRPr="00110BAE">
        <w:rPr>
          <w:rStyle w:val="libAlaemChar"/>
          <w:rFonts w:hint="cs"/>
          <w:rtl/>
        </w:rPr>
        <w:t>)</w:t>
      </w:r>
      <w:r>
        <w:rPr>
          <w:rtl/>
        </w:rPr>
        <w:t xml:space="preserve"> </w:t>
      </w:r>
      <w:r w:rsidR="002465B3" w:rsidRPr="002465B3">
        <w:rPr>
          <w:rStyle w:val="libFootnotenumChar"/>
          <w:rtl/>
        </w:rPr>
        <w:t>(10</w:t>
      </w:r>
      <w:r w:rsidR="002E7A42">
        <w:rPr>
          <w:rStyle w:val="libFootnotenumChar"/>
          <w:rtl/>
        </w:rPr>
        <w:t>)</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(5)</w:t>
      </w:r>
      <w:r w:rsidR="003B0815">
        <w:rPr>
          <w:rtl/>
        </w:rPr>
        <w:t xml:space="preserve"> الكورة: المدينة والناحية (مجمع البحرين - كور - ج 3 ص 478). </w:t>
      </w:r>
    </w:p>
    <w:p w:rsidR="002465B3" w:rsidRDefault="002465B3" w:rsidP="002465B3">
      <w:pPr>
        <w:pStyle w:val="libFootnote"/>
        <w:rPr>
          <w:rtl/>
        </w:rPr>
      </w:pPr>
      <w:r>
        <w:rPr>
          <w:rtl/>
        </w:rPr>
        <w:t>(6)</w:t>
      </w:r>
      <w:r w:rsidR="003B0815">
        <w:rPr>
          <w:rtl/>
        </w:rPr>
        <w:t xml:space="preserve"> نوح 71: 10. </w:t>
      </w:r>
    </w:p>
    <w:p w:rsidR="002465B3" w:rsidRDefault="002465B3" w:rsidP="002465B3">
      <w:pPr>
        <w:pStyle w:val="libFootnote"/>
        <w:rPr>
          <w:rtl/>
        </w:rPr>
      </w:pPr>
      <w:r>
        <w:rPr>
          <w:rtl/>
        </w:rPr>
        <w:t>(7)</w:t>
      </w:r>
      <w:r w:rsidR="003B0815">
        <w:rPr>
          <w:rtl/>
        </w:rPr>
        <w:t xml:space="preserve"> هود 11: 90. </w:t>
      </w:r>
    </w:p>
    <w:p w:rsidR="002465B3" w:rsidRDefault="002465B3" w:rsidP="002465B3">
      <w:pPr>
        <w:pStyle w:val="libFootnote"/>
        <w:rPr>
          <w:rtl/>
        </w:rPr>
      </w:pPr>
      <w:r>
        <w:rPr>
          <w:rtl/>
        </w:rPr>
        <w:t>(8)</w:t>
      </w:r>
      <w:r w:rsidR="003B0815">
        <w:rPr>
          <w:rtl/>
        </w:rPr>
        <w:t xml:space="preserve"> آل عمران 3: 135. </w:t>
      </w:r>
    </w:p>
    <w:p w:rsidR="002465B3" w:rsidRDefault="002465B3" w:rsidP="002465B3">
      <w:pPr>
        <w:pStyle w:val="libFootnote"/>
        <w:rPr>
          <w:rtl/>
        </w:rPr>
      </w:pPr>
      <w:r>
        <w:rPr>
          <w:rtl/>
        </w:rPr>
        <w:t>(9)</w:t>
      </w:r>
      <w:r w:rsidR="003B0815">
        <w:rPr>
          <w:rtl/>
        </w:rPr>
        <w:t xml:space="preserve"> هود 11: 3. </w:t>
      </w:r>
    </w:p>
    <w:p w:rsidR="003B0815" w:rsidRDefault="002465B3" w:rsidP="002465B3">
      <w:pPr>
        <w:pStyle w:val="libFootnote"/>
        <w:rPr>
          <w:rtl/>
        </w:rPr>
      </w:pPr>
      <w:r>
        <w:rPr>
          <w:rtl/>
        </w:rPr>
        <w:t>(10)</w:t>
      </w:r>
      <w:r w:rsidR="003B0815">
        <w:rPr>
          <w:rtl/>
        </w:rPr>
        <w:t xml:space="preserve"> النصر 110: 3. </w:t>
      </w:r>
    </w:p>
    <w:p w:rsidR="003B0815" w:rsidRDefault="003B0815" w:rsidP="00371F89">
      <w:pPr>
        <w:pStyle w:val="libNormal"/>
        <w:rPr>
          <w:rtl/>
        </w:rPr>
      </w:pPr>
      <w:r>
        <w:rPr>
          <w:rtl/>
        </w:rPr>
        <w:br w:type="page"/>
      </w:r>
      <w:r>
        <w:rPr>
          <w:rtl/>
        </w:rPr>
        <w:lastRenderedPageBreak/>
        <w:t xml:space="preserve">وقال النبي </w:t>
      </w:r>
      <w:r w:rsidR="00FD0467" w:rsidRPr="00FD0467">
        <w:rPr>
          <w:rStyle w:val="libAlaemChar"/>
          <w:rtl/>
        </w:rPr>
        <w:t>صلى‌الله‌عليه‌وآله‌</w:t>
      </w:r>
      <w:r>
        <w:rPr>
          <w:rtl/>
        </w:rPr>
        <w:t xml:space="preserve">: </w:t>
      </w:r>
      <w:r w:rsidR="00E85503">
        <w:rPr>
          <w:rtl/>
        </w:rPr>
        <w:t xml:space="preserve">« </w:t>
      </w:r>
      <w:r>
        <w:rPr>
          <w:rtl/>
        </w:rPr>
        <w:t>هذه هدي</w:t>
      </w:r>
      <w:r w:rsidR="00371F89">
        <w:rPr>
          <w:rFonts w:hint="cs"/>
          <w:rtl/>
        </w:rPr>
        <w:t>ّ</w:t>
      </w:r>
      <w:r>
        <w:rPr>
          <w:rtl/>
        </w:rPr>
        <w:t>ة لي خاص</w:t>
      </w:r>
      <w:r w:rsidR="00371F89">
        <w:rPr>
          <w:rFonts w:hint="cs"/>
          <w:rtl/>
        </w:rPr>
        <w:t>ّ</w:t>
      </w:r>
      <w:r>
        <w:rPr>
          <w:rtl/>
        </w:rPr>
        <w:t>ة ول</w:t>
      </w:r>
      <w:r w:rsidR="00371F89">
        <w:rPr>
          <w:rFonts w:hint="cs"/>
          <w:rtl/>
        </w:rPr>
        <w:t>أُ</w:t>
      </w:r>
      <w:r>
        <w:rPr>
          <w:rtl/>
        </w:rPr>
        <w:t>م</w:t>
      </w:r>
      <w:r w:rsidR="00371F89">
        <w:rPr>
          <w:rFonts w:hint="cs"/>
          <w:rtl/>
        </w:rPr>
        <w:t>ّ</w:t>
      </w:r>
      <w:r>
        <w:rPr>
          <w:rtl/>
        </w:rPr>
        <w:t>تي من الرجال والنساء، لم يعطها الله عز</w:t>
      </w:r>
      <w:r w:rsidR="00371F89">
        <w:rPr>
          <w:rFonts w:hint="cs"/>
          <w:rtl/>
        </w:rPr>
        <w:t>ّ</w:t>
      </w:r>
      <w:r>
        <w:rPr>
          <w:rtl/>
        </w:rPr>
        <w:t>وجل</w:t>
      </w:r>
      <w:r w:rsidR="00371F89">
        <w:rPr>
          <w:rFonts w:hint="cs"/>
          <w:rtl/>
        </w:rPr>
        <w:t>ّ</w:t>
      </w:r>
      <w:r>
        <w:rPr>
          <w:rtl/>
        </w:rPr>
        <w:t xml:space="preserve"> أحدا</w:t>
      </w:r>
      <w:r w:rsidR="00371F89">
        <w:rPr>
          <w:rFonts w:hint="cs"/>
          <w:rtl/>
        </w:rPr>
        <w:t>ً</w:t>
      </w:r>
      <w:r>
        <w:rPr>
          <w:rtl/>
        </w:rPr>
        <w:t xml:space="preserve"> مم</w:t>
      </w:r>
      <w:r w:rsidR="00371F89">
        <w:rPr>
          <w:rFonts w:hint="cs"/>
          <w:rtl/>
        </w:rPr>
        <w:t>ّ</w:t>
      </w:r>
      <w:r>
        <w:rPr>
          <w:rtl/>
        </w:rPr>
        <w:t>ن كان قبلي من ال</w:t>
      </w:r>
      <w:r w:rsidR="00371F89">
        <w:rPr>
          <w:rFonts w:hint="cs"/>
          <w:rtl/>
        </w:rPr>
        <w:t>أ</w:t>
      </w:r>
      <w:r>
        <w:rPr>
          <w:rtl/>
        </w:rPr>
        <w:t>نبياء وغيرهم</w:t>
      </w:r>
      <w:r w:rsidR="00E85503">
        <w:rPr>
          <w:rtl/>
        </w:rPr>
        <w:t xml:space="preserve"> »</w:t>
      </w:r>
      <w:r>
        <w:rPr>
          <w:rtl/>
        </w:rPr>
        <w:t>.</w:t>
      </w:r>
    </w:p>
    <w:p w:rsidR="00FD0467" w:rsidRDefault="00D85C4F" w:rsidP="00371F89">
      <w:pPr>
        <w:pStyle w:val="Heading1Center"/>
        <w:rPr>
          <w:rtl/>
        </w:rPr>
      </w:pPr>
      <w:r>
        <w:rPr>
          <w:rtl/>
        </w:rPr>
        <w:br w:type="page"/>
      </w:r>
      <w:r w:rsidR="003B0815">
        <w:rPr>
          <w:rtl/>
        </w:rPr>
        <w:lastRenderedPageBreak/>
        <w:br w:type="page"/>
      </w:r>
      <w:bookmarkStart w:id="121" w:name="_Toc366285090"/>
      <w:r w:rsidR="003B0815">
        <w:rPr>
          <w:rtl/>
        </w:rPr>
        <w:lastRenderedPageBreak/>
        <w:t>أبواب صلاة جعفر بن أبي طالب</w:t>
      </w:r>
      <w:bookmarkEnd w:id="121"/>
      <w:r w:rsidR="00FD0467">
        <w:rPr>
          <w:rtl/>
        </w:rPr>
        <w:t xml:space="preserve"> </w:t>
      </w:r>
    </w:p>
    <w:p w:rsidR="00EE5CBA" w:rsidRDefault="00FD0467" w:rsidP="00FD0467">
      <w:pPr>
        <w:pStyle w:val="Heading2Center"/>
        <w:rPr>
          <w:rtl/>
        </w:rPr>
      </w:pPr>
      <w:r>
        <w:rPr>
          <w:rtl/>
        </w:rPr>
        <w:t xml:space="preserve"> </w:t>
      </w:r>
      <w:bookmarkStart w:id="122" w:name="_Toc366285091"/>
      <w:r>
        <w:rPr>
          <w:rtl/>
        </w:rPr>
        <w:t xml:space="preserve">1 - </w:t>
      </w:r>
      <w:r w:rsidR="00556A70" w:rsidRPr="00556A70">
        <w:rPr>
          <w:rStyle w:val="libAlaemHeading2Char"/>
          <w:rtl/>
        </w:rPr>
        <w:t>(</w:t>
      </w:r>
      <w:r>
        <w:rPr>
          <w:rtl/>
        </w:rPr>
        <w:t xml:space="preserve"> </w:t>
      </w:r>
      <w:r w:rsidR="003B0815">
        <w:rPr>
          <w:rtl/>
        </w:rPr>
        <w:t>باب كيفيتها، وترتيبها، وجملة من أحكامها</w:t>
      </w:r>
      <w:r w:rsidR="00556A70" w:rsidRPr="00556A70">
        <w:rPr>
          <w:rStyle w:val="libAlaemHeading2Char"/>
          <w:rtl/>
        </w:rPr>
        <w:t xml:space="preserve"> )</w:t>
      </w:r>
      <w:bookmarkEnd w:id="122"/>
      <w:r w:rsidR="003B0815">
        <w:rPr>
          <w:rtl/>
        </w:rPr>
        <w:t xml:space="preserve"> </w:t>
      </w:r>
    </w:p>
    <w:p w:rsidR="00371F89" w:rsidRDefault="00EE5CBA" w:rsidP="003B0815">
      <w:pPr>
        <w:pStyle w:val="libNormal"/>
        <w:rPr>
          <w:rtl/>
        </w:rPr>
      </w:pPr>
      <w:r>
        <w:rPr>
          <w:rtl/>
        </w:rPr>
        <w:t xml:space="preserve">6775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لما قدم جعفر بن أبي طالب، تلقاه رسول الله </w:t>
      </w:r>
      <w:r w:rsidR="00FD0467" w:rsidRPr="00FD0467">
        <w:rPr>
          <w:rStyle w:val="libAlaemChar"/>
          <w:rtl/>
        </w:rPr>
        <w:t>صلى‌الله‌عليه‌وآله‌</w:t>
      </w:r>
      <w:r w:rsidR="003B0815">
        <w:rPr>
          <w:rtl/>
        </w:rPr>
        <w:t>، فقب</w:t>
      </w:r>
      <w:r w:rsidR="00371F89">
        <w:rPr>
          <w:rFonts w:hint="cs"/>
          <w:rtl/>
        </w:rPr>
        <w:t>ّ</w:t>
      </w:r>
      <w:r w:rsidR="003B0815">
        <w:rPr>
          <w:rtl/>
        </w:rPr>
        <w:t>ل ما بين عينيه، فلم</w:t>
      </w:r>
      <w:r w:rsidR="00371F89">
        <w:rPr>
          <w:rFonts w:hint="cs"/>
          <w:rtl/>
        </w:rPr>
        <w:t>ّ</w:t>
      </w:r>
      <w:r w:rsidR="003B0815">
        <w:rPr>
          <w:rtl/>
        </w:rPr>
        <w:t xml:space="preserve">ا جلسنا قال </w:t>
      </w:r>
      <w:r w:rsidR="00FD0467" w:rsidRPr="00FD0467">
        <w:rPr>
          <w:rStyle w:val="libAlaemChar"/>
          <w:rtl/>
        </w:rPr>
        <w:t>صلى‌الله‌عليه‌وآله‌</w:t>
      </w:r>
      <w:r w:rsidR="003B0815">
        <w:rPr>
          <w:rtl/>
        </w:rPr>
        <w:t xml:space="preserve">: </w:t>
      </w:r>
    </w:p>
    <w:p w:rsidR="003B0815" w:rsidRDefault="003B0815" w:rsidP="00371F89">
      <w:pPr>
        <w:pStyle w:val="libNormal"/>
        <w:rPr>
          <w:rtl/>
        </w:rPr>
      </w:pPr>
      <w:r>
        <w:rPr>
          <w:rtl/>
        </w:rPr>
        <w:t>ألا أعطيك ألا أمنحك ألا أحبوك</w:t>
      </w:r>
      <w:r w:rsidR="00D63F21">
        <w:rPr>
          <w:rtl/>
        </w:rPr>
        <w:t>؟</w:t>
      </w:r>
      <w:r>
        <w:rPr>
          <w:rtl/>
        </w:rPr>
        <w:t xml:space="preserve"> قال: بلى يا رسول الله </w:t>
      </w:r>
      <w:r w:rsidR="00FD0467" w:rsidRPr="00FD0467">
        <w:rPr>
          <w:rStyle w:val="libAlaemChar"/>
          <w:rtl/>
        </w:rPr>
        <w:t>صلى‌الله‌عليه‌وآله‌</w:t>
      </w:r>
      <w:r>
        <w:rPr>
          <w:rtl/>
        </w:rPr>
        <w:t>، قال: تصل</w:t>
      </w:r>
      <w:r w:rsidR="00371F89">
        <w:rPr>
          <w:rFonts w:hint="cs"/>
          <w:rtl/>
        </w:rPr>
        <w:t>ّ</w:t>
      </w:r>
      <w:r>
        <w:rPr>
          <w:rtl/>
        </w:rPr>
        <w:t>ي أربع ركعات، تقرأ في كل ركعة الحمد وسورة، ثم تقول: سبحان الله والحمد لله ولا إله إلا الله والله أكبر، خمس عشرة مر</w:t>
      </w:r>
      <w:r w:rsidR="00371F89">
        <w:rPr>
          <w:rFonts w:hint="cs"/>
          <w:rtl/>
        </w:rPr>
        <w:t>ّ</w:t>
      </w:r>
      <w:r>
        <w:rPr>
          <w:rtl/>
        </w:rPr>
        <w:t>ة، ثم تركع فتقول عشرا</w:t>
      </w:r>
      <w:r w:rsidR="00371F89">
        <w:rPr>
          <w:rFonts w:hint="cs"/>
          <w:rtl/>
        </w:rPr>
        <w:t>ً</w:t>
      </w:r>
      <w:r>
        <w:rPr>
          <w:rtl/>
        </w:rPr>
        <w:t>، ثم ترفع رأسك فتقول عشرا</w:t>
      </w:r>
      <w:r w:rsidR="00371F89">
        <w:rPr>
          <w:rFonts w:hint="cs"/>
          <w:rtl/>
        </w:rPr>
        <w:t>ً</w:t>
      </w:r>
      <w:r>
        <w:rPr>
          <w:rtl/>
        </w:rPr>
        <w:t>، ثم تسجد فتقول عشرا</w:t>
      </w:r>
      <w:r w:rsidR="00371F89">
        <w:rPr>
          <w:rFonts w:hint="cs"/>
          <w:rtl/>
        </w:rPr>
        <w:t>ً</w:t>
      </w:r>
      <w:r>
        <w:rPr>
          <w:rtl/>
        </w:rPr>
        <w:t>، ثم ترفع رأسك فتقول عشرا</w:t>
      </w:r>
      <w:r w:rsidR="00371F89">
        <w:rPr>
          <w:rFonts w:hint="cs"/>
          <w:rtl/>
        </w:rPr>
        <w:t>ً</w:t>
      </w:r>
      <w:r>
        <w:rPr>
          <w:rtl/>
        </w:rPr>
        <w:t xml:space="preserve">، </w:t>
      </w:r>
      <w:r w:rsidR="00371F89">
        <w:rPr>
          <w:rFonts w:hint="cs"/>
          <w:rtl/>
        </w:rPr>
        <w:t>(</w:t>
      </w:r>
      <w:r>
        <w:rPr>
          <w:rtl/>
        </w:rPr>
        <w:t>ثم تسجد فتقول عشرا</w:t>
      </w:r>
      <w:r w:rsidR="00371F89">
        <w:rPr>
          <w:rFonts w:hint="cs"/>
          <w:rtl/>
        </w:rPr>
        <w:t>ً</w:t>
      </w:r>
      <w:r>
        <w:rPr>
          <w:rtl/>
        </w:rPr>
        <w:t>، ثم ترفع رأسك فتقول عشرا</w:t>
      </w:r>
      <w:r w:rsidR="00371F89">
        <w:rPr>
          <w:rFonts w:hint="cs"/>
          <w:rtl/>
        </w:rPr>
        <w:t>ً)</w:t>
      </w:r>
      <w:r>
        <w:rPr>
          <w:rtl/>
        </w:rPr>
        <w:t xml:space="preserve"> </w:t>
      </w:r>
      <w:r w:rsidR="002465B3" w:rsidRPr="002465B3">
        <w:rPr>
          <w:rStyle w:val="libFootnotenumChar"/>
          <w:rtl/>
        </w:rPr>
        <w:t>(1)</w:t>
      </w:r>
      <w:r>
        <w:rPr>
          <w:rtl/>
        </w:rPr>
        <w:t xml:space="preserve"> فذلك خمس وسبعون مر</w:t>
      </w:r>
      <w:r w:rsidR="00371F89">
        <w:rPr>
          <w:rFonts w:hint="cs"/>
          <w:rtl/>
        </w:rPr>
        <w:t>ّ</w:t>
      </w:r>
      <w:r>
        <w:rPr>
          <w:rtl/>
        </w:rPr>
        <w:t>ة في كل</w:t>
      </w:r>
      <w:r w:rsidR="00371F89">
        <w:rPr>
          <w:rFonts w:hint="cs"/>
          <w:rtl/>
        </w:rPr>
        <w:t>ّ</w:t>
      </w:r>
      <w:r>
        <w:rPr>
          <w:rtl/>
        </w:rPr>
        <w:t xml:space="preserve"> ركعة فإن استطعت أن تصليها في كل يوم فافعل، فإن لم تستطع في كل يوم ففي كل</w:t>
      </w:r>
      <w:r w:rsidR="00371F89">
        <w:rPr>
          <w:rFonts w:hint="cs"/>
          <w:rtl/>
        </w:rPr>
        <w:t>ّ</w:t>
      </w:r>
      <w:r>
        <w:rPr>
          <w:rtl/>
        </w:rPr>
        <w:t xml:space="preserve"> جمعة، وإن لم تستطع في كل</w:t>
      </w:r>
      <w:r w:rsidR="00371F89">
        <w:rPr>
          <w:rFonts w:hint="cs"/>
          <w:rtl/>
        </w:rPr>
        <w:t>ّ</w:t>
      </w:r>
      <w:r>
        <w:rPr>
          <w:rtl/>
        </w:rPr>
        <w:t xml:space="preserve"> جمعة</w:t>
      </w:r>
    </w:p>
    <w:p w:rsidR="002465B3" w:rsidRDefault="00152F9D" w:rsidP="00152F9D">
      <w:pPr>
        <w:pStyle w:val="libLine"/>
        <w:rPr>
          <w:rtl/>
        </w:rPr>
      </w:pPr>
      <w:r>
        <w:rPr>
          <w:rtl/>
        </w:rPr>
        <w:t>____________________________</w:t>
      </w:r>
    </w:p>
    <w:p w:rsidR="002465B3" w:rsidRDefault="00371F89" w:rsidP="00371F89">
      <w:pPr>
        <w:pStyle w:val="libFootnoteCenterBold"/>
        <w:rPr>
          <w:rtl/>
        </w:rPr>
      </w:pPr>
      <w:r>
        <w:rPr>
          <w:rFonts w:hint="cs"/>
          <w:rtl/>
        </w:rPr>
        <w:t>أ</w:t>
      </w:r>
      <w:r w:rsidR="003B0815">
        <w:rPr>
          <w:rtl/>
        </w:rPr>
        <w:t xml:space="preserve">بواب صلاة جعفر بن ابي طالب </w:t>
      </w:r>
      <w:r w:rsidR="00FD0467" w:rsidRPr="00371F89">
        <w:rPr>
          <w:rStyle w:val="libFootnoteAlaemChar"/>
          <w:rtl/>
        </w:rPr>
        <w:t>عليه‌السلام</w:t>
      </w:r>
      <w:r w:rsidR="003B0815">
        <w:rPr>
          <w:rtl/>
        </w:rPr>
        <w:t xml:space="preserve">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الجعفريات ص 49. </w:t>
      </w:r>
    </w:p>
    <w:p w:rsidR="003B0815" w:rsidRDefault="002465B3" w:rsidP="002465B3">
      <w:pPr>
        <w:pStyle w:val="libFootnote"/>
        <w:rPr>
          <w:rtl/>
        </w:rPr>
      </w:pPr>
      <w:r>
        <w:rPr>
          <w:rtl/>
        </w:rPr>
        <w:t>(1)</w:t>
      </w:r>
      <w:r w:rsidR="003B0815">
        <w:rPr>
          <w:rtl/>
        </w:rPr>
        <w:t xml:space="preserve"> ما بين القوسين ليس في المصدر. </w:t>
      </w:r>
    </w:p>
    <w:p w:rsidR="00EE5CBA" w:rsidRDefault="003B0815" w:rsidP="00371F89">
      <w:pPr>
        <w:pStyle w:val="libNormal0"/>
        <w:rPr>
          <w:rtl/>
        </w:rPr>
      </w:pPr>
      <w:r>
        <w:rPr>
          <w:rtl/>
        </w:rPr>
        <w:br w:type="page"/>
      </w:r>
      <w:r>
        <w:rPr>
          <w:rtl/>
        </w:rPr>
        <w:lastRenderedPageBreak/>
        <w:t>ففي كل شهر، وإن لم تستطع في كل</w:t>
      </w:r>
      <w:r w:rsidR="00371F89">
        <w:rPr>
          <w:rFonts w:hint="cs"/>
          <w:rtl/>
        </w:rPr>
        <w:t>ّ</w:t>
      </w:r>
      <w:r>
        <w:rPr>
          <w:rtl/>
        </w:rPr>
        <w:t xml:space="preserve"> شهر ففي كل</w:t>
      </w:r>
      <w:r w:rsidR="00371F89">
        <w:rPr>
          <w:rFonts w:hint="cs"/>
          <w:rtl/>
        </w:rPr>
        <w:t>ّ</w:t>
      </w:r>
      <w:r>
        <w:rPr>
          <w:rtl/>
        </w:rPr>
        <w:t xml:space="preserve"> سنة، فإن لم تستطع في كل سنه ففي عمرك مر</w:t>
      </w:r>
      <w:r w:rsidR="00371F89">
        <w:rPr>
          <w:rFonts w:hint="cs"/>
          <w:rtl/>
        </w:rPr>
        <w:t>ّ</w:t>
      </w:r>
      <w:r>
        <w:rPr>
          <w:rtl/>
        </w:rPr>
        <w:t>ة، فإذا فعلت ذلك غفر الله ذنبك، كبيره وصغيره، وخطأه وعمده، جديده وحديثه</w:t>
      </w:r>
      <w:r w:rsidR="00E85503">
        <w:rPr>
          <w:rtl/>
        </w:rPr>
        <w:t xml:space="preserve"> »</w:t>
      </w:r>
      <w:r>
        <w:rPr>
          <w:rtl/>
        </w:rPr>
        <w:t xml:space="preserve">. </w:t>
      </w:r>
    </w:p>
    <w:p w:rsidR="00EE5CBA" w:rsidRDefault="00EE5CBA" w:rsidP="00371F89">
      <w:pPr>
        <w:pStyle w:val="libNormal"/>
        <w:rPr>
          <w:rtl/>
        </w:rPr>
      </w:pPr>
      <w:r>
        <w:rPr>
          <w:rtl/>
        </w:rPr>
        <w:t xml:space="preserve">6776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عليك بصلا جعفر بن أبي طالب </w:t>
      </w:r>
      <w:r w:rsidR="00FD0467" w:rsidRPr="00FD0467">
        <w:rPr>
          <w:rStyle w:val="libAlaemChar"/>
          <w:rtl/>
        </w:rPr>
        <w:t>عليه‌السلام</w:t>
      </w:r>
      <w:r w:rsidR="003B0815">
        <w:rPr>
          <w:rtl/>
        </w:rPr>
        <w:t>، ف</w:t>
      </w:r>
      <w:r w:rsidR="00371F89">
        <w:rPr>
          <w:rtl/>
        </w:rPr>
        <w:t>إن فيها فضلا</w:t>
      </w:r>
      <w:r w:rsidR="00371F89">
        <w:rPr>
          <w:rFonts w:hint="cs"/>
          <w:rtl/>
        </w:rPr>
        <w:t>ً</w:t>
      </w:r>
      <w:r w:rsidR="00371F89">
        <w:rPr>
          <w:rtl/>
        </w:rPr>
        <w:t xml:space="preserve"> كثيرا</w:t>
      </w:r>
      <w:r w:rsidR="00371F89">
        <w:rPr>
          <w:rFonts w:hint="cs"/>
          <w:rtl/>
        </w:rPr>
        <w:t>ً</w:t>
      </w:r>
      <w:r w:rsidR="00371F89">
        <w:rPr>
          <w:rtl/>
        </w:rPr>
        <w:t>، وقد روى أبو</w:t>
      </w:r>
      <w:r w:rsidR="003B0815">
        <w:rPr>
          <w:rtl/>
        </w:rPr>
        <w:t xml:space="preserve">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أنه من</w:t>
      </w:r>
      <w:r w:rsidR="00371F89">
        <w:rPr>
          <w:rFonts w:hint="cs"/>
          <w:rtl/>
        </w:rPr>
        <w:t xml:space="preserve"> </w:t>
      </w:r>
      <w:r w:rsidR="003B0815">
        <w:rPr>
          <w:rtl/>
        </w:rPr>
        <w:t>صل</w:t>
      </w:r>
      <w:r w:rsidR="00371F89">
        <w:rPr>
          <w:rFonts w:hint="cs"/>
          <w:rtl/>
        </w:rPr>
        <w:t>ّ</w:t>
      </w:r>
      <w:r w:rsidR="003B0815">
        <w:rPr>
          <w:rtl/>
        </w:rPr>
        <w:t>ى صلاة جعفر كل</w:t>
      </w:r>
      <w:r w:rsidR="00371F89">
        <w:rPr>
          <w:rFonts w:hint="cs"/>
          <w:rtl/>
        </w:rPr>
        <w:t>ّ</w:t>
      </w:r>
      <w:r w:rsidR="003B0815">
        <w:rPr>
          <w:rtl/>
        </w:rPr>
        <w:t xml:space="preserve"> يوم، لا يكتب عليه السيئ</w:t>
      </w:r>
      <w:r w:rsidR="00371F89">
        <w:rPr>
          <w:rFonts w:hint="cs"/>
          <w:rtl/>
        </w:rPr>
        <w:t>آ</w:t>
      </w:r>
      <w:r w:rsidR="003B0815">
        <w:rPr>
          <w:rtl/>
        </w:rPr>
        <w:t>ت، ويكتب له بكل تسبيحة فيها حسنة، ويرفع له درجة في الجنة، فإن لم يطق كل يوم ففي كل</w:t>
      </w:r>
      <w:r w:rsidR="00371F89">
        <w:rPr>
          <w:rFonts w:hint="cs"/>
          <w:rtl/>
        </w:rPr>
        <w:t>ّ</w:t>
      </w:r>
      <w:r w:rsidR="003B0815">
        <w:rPr>
          <w:rtl/>
        </w:rPr>
        <w:t xml:space="preserve"> جمعة، وإن لم يطق ففي كل شهر، فإن لم يطق ففي كل</w:t>
      </w:r>
      <w:r w:rsidR="00371F89">
        <w:rPr>
          <w:rFonts w:hint="cs"/>
          <w:rtl/>
        </w:rPr>
        <w:t>ّ</w:t>
      </w:r>
      <w:r w:rsidR="003B0815">
        <w:rPr>
          <w:rtl/>
        </w:rPr>
        <w:t xml:space="preserve"> سنة، فإنك إن صل</w:t>
      </w:r>
      <w:r w:rsidR="00371F89">
        <w:rPr>
          <w:rFonts w:hint="cs"/>
          <w:rtl/>
        </w:rPr>
        <w:t>ّ</w:t>
      </w:r>
      <w:r w:rsidR="003B0815">
        <w:rPr>
          <w:rtl/>
        </w:rPr>
        <w:t>يتها، محا عنك ذنوبك ولو كانت مثل رمال عالج، أو مثل زبد البحر، وإذا أردت أن تصلي الصلاة فافتح الصلاة بتكبيرة واحدة، ثم تقرأ في أو</w:t>
      </w:r>
      <w:r w:rsidR="00371F89">
        <w:rPr>
          <w:rFonts w:hint="cs"/>
          <w:rtl/>
        </w:rPr>
        <w:t>ّ</w:t>
      </w:r>
      <w:r w:rsidR="003B0815">
        <w:rPr>
          <w:rtl/>
        </w:rPr>
        <w:t>لها فاتحة الكتاب - إلى أن قال - تقول بعد القراءة: سبحان الله والحمد لله ولا إله إلا الله والله أكبر، خمس عشرة مرة، وتقول في ركوعك عشر مرات، وإذا استويت قائما</w:t>
      </w:r>
      <w:r w:rsidR="00371F89">
        <w:rPr>
          <w:rFonts w:hint="cs"/>
          <w:rtl/>
        </w:rPr>
        <w:t>ً</w:t>
      </w:r>
      <w:r w:rsidR="003B0815">
        <w:rPr>
          <w:rtl/>
        </w:rPr>
        <w:t xml:space="preserve"> عشر مرات، وفي سجودك وبين السجدتين عشرا</w:t>
      </w:r>
      <w:r w:rsidR="00371F89">
        <w:rPr>
          <w:rFonts w:hint="cs"/>
          <w:rtl/>
        </w:rPr>
        <w:t>ً</w:t>
      </w:r>
      <w:r w:rsidR="003B0815">
        <w:rPr>
          <w:rtl/>
        </w:rPr>
        <w:t>، وإذا رفعت رأسك تقول عشرا</w:t>
      </w:r>
      <w:r w:rsidR="00371F89">
        <w:rPr>
          <w:rFonts w:hint="cs"/>
          <w:rtl/>
        </w:rPr>
        <w:t>ً</w:t>
      </w:r>
      <w:r w:rsidR="003B0815">
        <w:rPr>
          <w:rtl/>
        </w:rPr>
        <w:t xml:space="preserve"> قبل أن تنهض، فذلك خمس وسبعون مر</w:t>
      </w:r>
      <w:r w:rsidR="00371F89">
        <w:rPr>
          <w:rFonts w:hint="cs"/>
          <w:rtl/>
        </w:rPr>
        <w:t>ّ</w:t>
      </w:r>
      <w:r w:rsidR="003B0815">
        <w:rPr>
          <w:rtl/>
        </w:rPr>
        <w:t>ة، ثم تقوم في الثانية وتصنع مثل ذلك ثم تشه</w:t>
      </w:r>
      <w:r w:rsidR="00371F89">
        <w:rPr>
          <w:rFonts w:hint="cs"/>
          <w:rtl/>
        </w:rPr>
        <w:t>ّ</w:t>
      </w:r>
      <w:r w:rsidR="003B0815">
        <w:rPr>
          <w:rtl/>
        </w:rPr>
        <w:t>د وتسل</w:t>
      </w:r>
      <w:r w:rsidR="00371F89">
        <w:rPr>
          <w:rFonts w:hint="cs"/>
          <w:rtl/>
        </w:rPr>
        <w:t>ّ</w:t>
      </w:r>
      <w:r w:rsidR="003B0815">
        <w:rPr>
          <w:rtl/>
        </w:rPr>
        <w:t>م، فقد مضى لك ركعتان، ثم تقوم وتصلي ركعتين آخرتين على ما وصفت لك، فيكون التسبيح والتهليل والتمجيد والتكبير في أربع ركعات، ألف مر</w:t>
      </w:r>
      <w:r w:rsidR="00371F89">
        <w:rPr>
          <w:rFonts w:hint="cs"/>
          <w:rtl/>
        </w:rPr>
        <w:t>ّ</w:t>
      </w:r>
      <w:r w:rsidR="003B0815">
        <w:rPr>
          <w:rtl/>
        </w:rPr>
        <w:t>ة ومائتي مر</w:t>
      </w:r>
      <w:r w:rsidR="00371F89">
        <w:rPr>
          <w:rFonts w:hint="cs"/>
          <w:rtl/>
        </w:rPr>
        <w:t>ّ</w:t>
      </w:r>
      <w:r w:rsidR="003B0815">
        <w:rPr>
          <w:rtl/>
        </w:rPr>
        <w:t>ة، تصل</w:t>
      </w:r>
      <w:r w:rsidR="00371F89">
        <w:rPr>
          <w:rFonts w:hint="cs"/>
          <w:rtl/>
        </w:rPr>
        <w:t>ّ</w:t>
      </w:r>
      <w:r w:rsidR="003B0815">
        <w:rPr>
          <w:rtl/>
        </w:rPr>
        <w:t>ي بها متى شئت، ومتى خف عليك، فإن في ذلك فضلا</w:t>
      </w:r>
      <w:r w:rsidR="00371F89">
        <w:rPr>
          <w:rFonts w:hint="cs"/>
          <w:rtl/>
        </w:rPr>
        <w:t>ً</w:t>
      </w:r>
      <w:r w:rsidR="003B0815">
        <w:rPr>
          <w:rtl/>
        </w:rPr>
        <w:t xml:space="preserve"> كثيرا</w:t>
      </w:r>
      <w:r w:rsidR="00371F89">
        <w:rPr>
          <w:rFonts w:hint="cs"/>
          <w:rtl/>
        </w:rPr>
        <w:t>ً</w:t>
      </w:r>
      <w:r w:rsidR="00E85503">
        <w:rPr>
          <w:rtl/>
        </w:rPr>
        <w:t xml:space="preserve"> »</w:t>
      </w:r>
      <w:r w:rsidR="003B0815">
        <w:rPr>
          <w:rtl/>
        </w:rPr>
        <w:t xml:space="preserve">. </w:t>
      </w:r>
    </w:p>
    <w:p w:rsidR="003B0815" w:rsidRDefault="00EE5CBA" w:rsidP="003B0815">
      <w:pPr>
        <w:pStyle w:val="libNormal"/>
        <w:rPr>
          <w:rtl/>
        </w:rPr>
      </w:pPr>
      <w:r>
        <w:rPr>
          <w:rtl/>
        </w:rPr>
        <w:t xml:space="preserve">6777 / 3 - </w:t>
      </w:r>
      <w:r w:rsidR="003B0815">
        <w:rPr>
          <w:rtl/>
        </w:rPr>
        <w:t xml:space="preserve">السيد علي بن طاووس في جمال </w:t>
      </w:r>
      <w:r w:rsidR="009F5A1A">
        <w:rPr>
          <w:rtl/>
        </w:rPr>
        <w:t>الأُسبوع</w:t>
      </w:r>
      <w:r w:rsidR="003B0815">
        <w:rPr>
          <w:rtl/>
        </w:rPr>
        <w:t xml:space="preserve">: بإسناده </w:t>
      </w:r>
      <w:r w:rsidR="00FD0467">
        <w:rPr>
          <w:rtl/>
        </w:rPr>
        <w:t>[</w:t>
      </w:r>
      <w:r w:rsidR="003B0815">
        <w:rPr>
          <w:rtl/>
        </w:rPr>
        <w:t xml:space="preserve"> من</w:t>
      </w:r>
      <w:r w:rsidR="00D672A1">
        <w:rPr>
          <w:rtl/>
        </w:rPr>
        <w:t xml:space="preserve"> عدّة</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15 باختلاف، وعنه في البحار ج 91 ص 209 ح 13. </w:t>
      </w:r>
    </w:p>
    <w:p w:rsidR="003B0815" w:rsidRDefault="002465B3" w:rsidP="002465B3">
      <w:pPr>
        <w:pStyle w:val="libFootnote0"/>
        <w:rPr>
          <w:rtl/>
        </w:rPr>
      </w:pPr>
      <w:r>
        <w:rPr>
          <w:rtl/>
        </w:rPr>
        <w:t>3 -</w:t>
      </w:r>
      <w:r w:rsidR="003B0815">
        <w:rPr>
          <w:rtl/>
        </w:rPr>
        <w:t xml:space="preserve"> جمال </w:t>
      </w:r>
      <w:r w:rsidR="009F5A1A">
        <w:rPr>
          <w:rtl/>
        </w:rPr>
        <w:t>الأُسبوع</w:t>
      </w:r>
      <w:r w:rsidR="003B0815">
        <w:rPr>
          <w:rtl/>
        </w:rPr>
        <w:t xml:space="preserve"> ص 281، وعنه في البحار ج 91 ص 193 ح 1. </w:t>
      </w:r>
    </w:p>
    <w:p w:rsidR="00371F89" w:rsidRDefault="003B0815" w:rsidP="00371F89">
      <w:pPr>
        <w:pStyle w:val="libNormal0"/>
        <w:rPr>
          <w:rtl/>
        </w:rPr>
      </w:pPr>
      <w:r>
        <w:rPr>
          <w:rtl/>
        </w:rPr>
        <w:br w:type="page"/>
      </w:r>
      <w:r>
        <w:rPr>
          <w:rtl/>
        </w:rPr>
        <w:lastRenderedPageBreak/>
        <w:t xml:space="preserve">طرق </w:t>
      </w:r>
      <w:r w:rsidR="00FD0467">
        <w:rPr>
          <w:rtl/>
        </w:rPr>
        <w:t>]</w:t>
      </w:r>
      <w:r>
        <w:rPr>
          <w:rtl/>
        </w:rPr>
        <w:t xml:space="preserve"> </w:t>
      </w:r>
      <w:r w:rsidR="002465B3" w:rsidRPr="002465B3">
        <w:rPr>
          <w:rStyle w:val="libFootnotenumChar"/>
          <w:rtl/>
        </w:rPr>
        <w:t>(1)</w:t>
      </w:r>
      <w:r>
        <w:rPr>
          <w:rtl/>
        </w:rPr>
        <w:t xml:space="preserve"> إلى الشيخ أبي المفضل </w:t>
      </w:r>
      <w:r w:rsidR="00152F9D">
        <w:rPr>
          <w:rtl/>
        </w:rPr>
        <w:t>محمّد</w:t>
      </w:r>
      <w:r>
        <w:rPr>
          <w:rtl/>
        </w:rPr>
        <w:t xml:space="preserve"> بن </w:t>
      </w:r>
      <w:r w:rsidR="00152F9D">
        <w:rPr>
          <w:rtl/>
        </w:rPr>
        <w:t>عبدالله</w:t>
      </w:r>
      <w:r>
        <w:rPr>
          <w:rtl/>
        </w:rPr>
        <w:t xml:space="preserve">، قال حدثنا أبوأحمد </w:t>
      </w:r>
      <w:r w:rsidR="00152F9D">
        <w:rPr>
          <w:rtl/>
        </w:rPr>
        <w:t>عبدالله</w:t>
      </w:r>
      <w:r>
        <w:rPr>
          <w:rtl/>
        </w:rPr>
        <w:t xml:space="preserve"> بن الحسين بن إبراهيم العلوي، قال: حدثنا </w:t>
      </w:r>
      <w:r w:rsidR="00152F9D">
        <w:rPr>
          <w:rtl/>
        </w:rPr>
        <w:t>محمّد</w:t>
      </w:r>
      <w:r>
        <w:rPr>
          <w:rtl/>
        </w:rPr>
        <w:t xml:space="preserve"> بن علي بن حمزة العلوي العباسي، قال: حدثنا أبي وأبوهاشم داود بن القاسم الجعفري، قال: حدثنا الرضا علي بن موسى، عن أبيه موسى بن جعفر، أن رجلا</w:t>
      </w:r>
      <w:r w:rsidR="00371F89">
        <w:rPr>
          <w:rFonts w:hint="cs"/>
          <w:rtl/>
        </w:rPr>
        <w:t>ً</w:t>
      </w:r>
      <w:r>
        <w:rPr>
          <w:rtl/>
        </w:rPr>
        <w:t xml:space="preserve"> سأل أباه جعفر بن </w:t>
      </w:r>
      <w:r w:rsidR="00152F9D">
        <w:rPr>
          <w:rtl/>
        </w:rPr>
        <w:t>محمّد</w:t>
      </w:r>
      <w:r>
        <w:rPr>
          <w:rtl/>
        </w:rPr>
        <w:t xml:space="preserve"> </w:t>
      </w:r>
      <w:r w:rsidR="00FD0467" w:rsidRPr="00FD0467">
        <w:rPr>
          <w:rStyle w:val="libAlaemChar"/>
          <w:rtl/>
        </w:rPr>
        <w:t>عليهم‌السلام</w:t>
      </w:r>
      <w:r>
        <w:rPr>
          <w:rtl/>
        </w:rPr>
        <w:t xml:space="preserve"> عن صلاة التسبيح، فقال: </w:t>
      </w:r>
      <w:r w:rsidR="00E85503">
        <w:rPr>
          <w:rtl/>
        </w:rPr>
        <w:t xml:space="preserve">« </w:t>
      </w:r>
      <w:r>
        <w:rPr>
          <w:rtl/>
        </w:rPr>
        <w:t xml:space="preserve">تلك الحبوة، حدثني أبي، عن جدي علي بن الحسين </w:t>
      </w:r>
      <w:r w:rsidR="00FD0467" w:rsidRPr="00FD0467">
        <w:rPr>
          <w:rStyle w:val="libAlaemChar"/>
          <w:rtl/>
        </w:rPr>
        <w:t>عليهما‌السلام</w:t>
      </w:r>
      <w:r>
        <w:rPr>
          <w:rtl/>
        </w:rPr>
        <w:t xml:space="preserve">، قال: لما قدم جعفر بن أبي طالب من أرض الحبشة، تلقاه رسول الله </w:t>
      </w:r>
      <w:r w:rsidR="00FD0467" w:rsidRPr="00FD0467">
        <w:rPr>
          <w:rStyle w:val="libAlaemChar"/>
          <w:rtl/>
        </w:rPr>
        <w:t>صلى‌الله‌عليه‌وآله‌</w:t>
      </w:r>
      <w:r>
        <w:rPr>
          <w:rtl/>
        </w:rPr>
        <w:t xml:space="preserve">، على غلوة </w:t>
      </w:r>
      <w:r w:rsidR="002465B3" w:rsidRPr="002465B3">
        <w:rPr>
          <w:rStyle w:val="libFootnotenumChar"/>
          <w:rtl/>
        </w:rPr>
        <w:t>(2)</w:t>
      </w:r>
      <w:r>
        <w:rPr>
          <w:rtl/>
        </w:rPr>
        <w:t xml:space="preserve"> من معر</w:t>
      </w:r>
      <w:r w:rsidR="00371F89">
        <w:rPr>
          <w:rFonts w:hint="cs"/>
          <w:rtl/>
        </w:rPr>
        <w:t>ّ</w:t>
      </w:r>
      <w:r>
        <w:rPr>
          <w:rtl/>
        </w:rPr>
        <w:t xml:space="preserve">سه </w:t>
      </w:r>
      <w:r w:rsidR="002465B3" w:rsidRPr="002465B3">
        <w:rPr>
          <w:rStyle w:val="libFootnotenumChar"/>
          <w:rtl/>
        </w:rPr>
        <w:t>(3)</w:t>
      </w:r>
      <w:r>
        <w:rPr>
          <w:rtl/>
        </w:rPr>
        <w:t xml:space="preserve"> بخيبر، فلما رآه جعفر أسرع إليه هرولة، فاعتنقه رسول الله </w:t>
      </w:r>
      <w:r w:rsidR="00FD0467" w:rsidRPr="00FD0467">
        <w:rPr>
          <w:rStyle w:val="libAlaemChar"/>
          <w:rtl/>
        </w:rPr>
        <w:t>صلى‌الله‌عليه‌وآله‌</w:t>
      </w:r>
      <w:r>
        <w:rPr>
          <w:rtl/>
        </w:rPr>
        <w:t>، وحادثه شيئا</w:t>
      </w:r>
      <w:r w:rsidR="00371F89">
        <w:rPr>
          <w:rFonts w:hint="cs"/>
          <w:rtl/>
        </w:rPr>
        <w:t>ً</w:t>
      </w:r>
      <w:r>
        <w:rPr>
          <w:rtl/>
        </w:rPr>
        <w:t>، ثم ركب العضباء وأردفه، فلما انبعثت بهما الراحلة، أقبل عليه فقال: يا جعفر يا أخ، ألا أحبوك</w:t>
      </w:r>
      <w:r w:rsidR="00D63F21">
        <w:rPr>
          <w:rtl/>
        </w:rPr>
        <w:t>؟</w:t>
      </w:r>
      <w:r>
        <w:rPr>
          <w:rtl/>
        </w:rPr>
        <w:t xml:space="preserve"> ألا أعطيك</w:t>
      </w:r>
      <w:r w:rsidR="00D63F21">
        <w:rPr>
          <w:rtl/>
        </w:rPr>
        <w:t>؟</w:t>
      </w:r>
      <w:r>
        <w:rPr>
          <w:rtl/>
        </w:rPr>
        <w:t xml:space="preserve"> ألا أصطفيك</w:t>
      </w:r>
      <w:r w:rsidR="00D63F21">
        <w:rPr>
          <w:rtl/>
        </w:rPr>
        <w:t>؟</w:t>
      </w:r>
      <w:r>
        <w:rPr>
          <w:rtl/>
        </w:rPr>
        <w:t xml:space="preserve"> قال: فظن الناس أنه يعطي جعفرا</w:t>
      </w:r>
      <w:r w:rsidR="00371F89">
        <w:rPr>
          <w:rFonts w:hint="cs"/>
          <w:rtl/>
        </w:rPr>
        <w:t>ً</w:t>
      </w:r>
      <w:r>
        <w:rPr>
          <w:rtl/>
        </w:rPr>
        <w:t xml:space="preserve"> عظيما</w:t>
      </w:r>
      <w:r w:rsidR="00371F89">
        <w:rPr>
          <w:rFonts w:hint="cs"/>
          <w:rtl/>
        </w:rPr>
        <w:t>ً</w:t>
      </w:r>
      <w:r>
        <w:rPr>
          <w:rtl/>
        </w:rPr>
        <w:t xml:space="preserve"> من المال، قال: وذلك لما فتح الله على نبيه خيبر، وغنيمه أرضها وأموالها وأهلها، فقال جعفر: بلى فداك أبي وأمي، فعلمه صلاة التسبيح</w:t>
      </w:r>
      <w:r w:rsidR="00E85503">
        <w:rPr>
          <w:rtl/>
        </w:rPr>
        <w:t xml:space="preserve"> »</w:t>
      </w:r>
      <w:r>
        <w:rPr>
          <w:rtl/>
        </w:rPr>
        <w:t xml:space="preserve">. </w:t>
      </w:r>
    </w:p>
    <w:p w:rsidR="003B0815" w:rsidRDefault="003B0815" w:rsidP="00371F89">
      <w:pPr>
        <w:pStyle w:val="libNormal"/>
        <w:rPr>
          <w:rtl/>
        </w:rPr>
      </w:pPr>
      <w:r>
        <w:rPr>
          <w:rtl/>
        </w:rPr>
        <w:t>قال أبو</w:t>
      </w:r>
      <w:r w:rsidR="00152F9D">
        <w:rPr>
          <w:rtl/>
        </w:rPr>
        <w:t>عبدالله</w:t>
      </w:r>
      <w:r>
        <w:rPr>
          <w:rtl/>
        </w:rPr>
        <w:t xml:space="preserve"> الصادق: </w:t>
      </w:r>
      <w:r w:rsidR="00E85503">
        <w:rPr>
          <w:rtl/>
        </w:rPr>
        <w:t xml:space="preserve">« </w:t>
      </w:r>
      <w:r>
        <w:rPr>
          <w:rtl/>
        </w:rPr>
        <w:t>وصفتها أن</w:t>
      </w:r>
      <w:r w:rsidR="00371F89">
        <w:rPr>
          <w:rFonts w:hint="cs"/>
          <w:rtl/>
        </w:rPr>
        <w:t>ّ</w:t>
      </w:r>
      <w:r>
        <w:rPr>
          <w:rtl/>
        </w:rPr>
        <w:t>ها أربع ركعات، بتشهد</w:t>
      </w:r>
      <w:r w:rsidR="00371F89">
        <w:rPr>
          <w:rFonts w:hint="cs"/>
          <w:rtl/>
        </w:rPr>
        <w:t>ّ</w:t>
      </w:r>
      <w:r>
        <w:rPr>
          <w:rtl/>
        </w:rPr>
        <w:t>ين وتسليمتين، فإذا أراد امرؤ أن يصل</w:t>
      </w:r>
      <w:r w:rsidR="00371F89">
        <w:rPr>
          <w:rFonts w:hint="cs"/>
          <w:rtl/>
        </w:rPr>
        <w:t>ّ</w:t>
      </w:r>
      <w:r>
        <w:rPr>
          <w:rtl/>
        </w:rPr>
        <w:t>يها، فيتوجه فليقرأ في الركعة ال</w:t>
      </w:r>
      <w:r w:rsidR="00371F89">
        <w:rPr>
          <w:rFonts w:hint="cs"/>
          <w:rtl/>
        </w:rPr>
        <w:t>أُ</w:t>
      </w:r>
      <w:r>
        <w:rPr>
          <w:rtl/>
        </w:rPr>
        <w:t>ولى سورة الحمد وإذا زلزلت، وفي الركعة الثانية سورة الحمد والعاديات، ويقرأ في الركعة الثالثة الحمد وإذا جاء نصر الله والفتح، وفي الرابعة الحمد وقل هو الله أحد، فإذا فرغ من القراءة في كل</w:t>
      </w:r>
      <w:r w:rsidR="00371F89">
        <w:rPr>
          <w:rFonts w:hint="cs"/>
          <w:rtl/>
        </w:rPr>
        <w:t>ّ</w:t>
      </w:r>
      <w:r>
        <w:rPr>
          <w:rtl/>
        </w:rPr>
        <w:t xml:space="preserve"> ركعة، فليقل قبل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الغلوة: قدر رمية بسهم. (لسان العرب - غلا - ج 15 ص 132). </w:t>
      </w:r>
    </w:p>
    <w:p w:rsidR="003B0815" w:rsidRDefault="002465B3" w:rsidP="00371F89">
      <w:pPr>
        <w:pStyle w:val="libFootnote"/>
        <w:rPr>
          <w:rtl/>
        </w:rPr>
      </w:pPr>
      <w:r>
        <w:rPr>
          <w:rtl/>
        </w:rPr>
        <w:t>(3)</w:t>
      </w:r>
      <w:r w:rsidR="003B0815">
        <w:rPr>
          <w:rtl/>
        </w:rPr>
        <w:t xml:space="preserve"> التعريس: نزول المسافر آخر الليل للنوم وال</w:t>
      </w:r>
      <w:r w:rsidR="00371F89">
        <w:rPr>
          <w:rFonts w:hint="cs"/>
          <w:rtl/>
        </w:rPr>
        <w:t>إ</w:t>
      </w:r>
      <w:r w:rsidR="003B0815">
        <w:rPr>
          <w:rtl/>
        </w:rPr>
        <w:t>ستراحة.. والم</w:t>
      </w:r>
      <w:r w:rsidR="00371F89">
        <w:rPr>
          <w:rFonts w:hint="cs"/>
          <w:rtl/>
        </w:rPr>
        <w:t>ُ</w:t>
      </w:r>
      <w:r w:rsidR="003B0815">
        <w:rPr>
          <w:rtl/>
        </w:rPr>
        <w:t>ع</w:t>
      </w:r>
      <w:r w:rsidR="00371F89">
        <w:rPr>
          <w:rFonts w:hint="cs"/>
          <w:rtl/>
        </w:rPr>
        <w:t>َ</w:t>
      </w:r>
      <w:r w:rsidR="003B0815">
        <w:rPr>
          <w:rtl/>
        </w:rPr>
        <w:t>ر</w:t>
      </w:r>
      <w:r w:rsidR="00371F89">
        <w:rPr>
          <w:rFonts w:hint="cs"/>
          <w:rtl/>
        </w:rPr>
        <w:t>ّ</w:t>
      </w:r>
      <w:r w:rsidR="003B0815">
        <w:rPr>
          <w:rtl/>
        </w:rPr>
        <w:t xml:space="preserve">س: موضع التعريس. (مجمع البحرين - عرس - ج 4 ص 86). </w:t>
      </w:r>
    </w:p>
    <w:p w:rsidR="00EE5CBA" w:rsidRDefault="003B0815" w:rsidP="00371F89">
      <w:pPr>
        <w:pStyle w:val="libNormal0"/>
        <w:rPr>
          <w:rtl/>
        </w:rPr>
      </w:pPr>
      <w:r>
        <w:rPr>
          <w:rtl/>
        </w:rPr>
        <w:br w:type="page"/>
      </w:r>
      <w:r>
        <w:rPr>
          <w:rtl/>
        </w:rPr>
        <w:lastRenderedPageBreak/>
        <w:t>الركوع خمس عشرة مر</w:t>
      </w:r>
      <w:r w:rsidR="00371F89">
        <w:rPr>
          <w:rFonts w:hint="cs"/>
          <w:rtl/>
        </w:rPr>
        <w:t>ّ</w:t>
      </w:r>
      <w:r>
        <w:rPr>
          <w:rtl/>
        </w:rPr>
        <w:t>ة: سبحان الله والحمد لله ولا إله إلا الله والله أكبر، ويقل ذلك في ركوعه عشرا</w:t>
      </w:r>
      <w:r w:rsidR="00371F89">
        <w:rPr>
          <w:rFonts w:hint="cs"/>
          <w:rtl/>
        </w:rPr>
        <w:t>ً</w:t>
      </w:r>
      <w:r>
        <w:rPr>
          <w:rtl/>
        </w:rPr>
        <w:t>، وإذا استوى من الركوع قائما</w:t>
      </w:r>
      <w:r w:rsidR="00371F89">
        <w:rPr>
          <w:rFonts w:hint="cs"/>
          <w:rtl/>
        </w:rPr>
        <w:t>ً</w:t>
      </w:r>
      <w:r>
        <w:rPr>
          <w:rtl/>
        </w:rPr>
        <w:t xml:space="preserve"> قالها عشرا</w:t>
      </w:r>
      <w:r w:rsidR="00371F89">
        <w:rPr>
          <w:rFonts w:hint="cs"/>
          <w:rtl/>
        </w:rPr>
        <w:t>ً</w:t>
      </w:r>
      <w:r>
        <w:rPr>
          <w:rtl/>
        </w:rPr>
        <w:t>، فإذا سجد قالها عشرا</w:t>
      </w:r>
      <w:r w:rsidR="00371F89">
        <w:rPr>
          <w:rFonts w:hint="cs"/>
          <w:rtl/>
        </w:rPr>
        <w:t>ً</w:t>
      </w:r>
      <w:r>
        <w:rPr>
          <w:rtl/>
        </w:rPr>
        <w:t>، فإذا جلس بين السجدتين قالها عشرا</w:t>
      </w:r>
      <w:r w:rsidR="00371F89">
        <w:rPr>
          <w:rFonts w:hint="cs"/>
          <w:rtl/>
        </w:rPr>
        <w:t>ً</w:t>
      </w:r>
      <w:r>
        <w:rPr>
          <w:rtl/>
        </w:rPr>
        <w:t>، وإذا سجد الثانية قالها عشرا</w:t>
      </w:r>
      <w:r w:rsidR="00371F89">
        <w:rPr>
          <w:rFonts w:hint="cs"/>
          <w:rtl/>
        </w:rPr>
        <w:t>ً</w:t>
      </w:r>
      <w:r>
        <w:rPr>
          <w:rtl/>
        </w:rPr>
        <w:t>، وإذا جلس ليقوم قالها عشرا</w:t>
      </w:r>
      <w:r w:rsidR="00371F89">
        <w:rPr>
          <w:rFonts w:hint="cs"/>
          <w:rtl/>
        </w:rPr>
        <w:t>ً</w:t>
      </w:r>
      <w:r>
        <w:rPr>
          <w:rtl/>
        </w:rPr>
        <w:t>، يفعل ذلك في ال</w:t>
      </w:r>
      <w:r w:rsidR="00371F89">
        <w:rPr>
          <w:rFonts w:hint="cs"/>
          <w:rtl/>
        </w:rPr>
        <w:t>أ</w:t>
      </w:r>
      <w:r>
        <w:rPr>
          <w:rtl/>
        </w:rPr>
        <w:t>ربع ركعات، يكون ثلاثمائة دفعة، يكون ألفا</w:t>
      </w:r>
      <w:r w:rsidR="00371F89">
        <w:rPr>
          <w:rFonts w:hint="cs"/>
          <w:rtl/>
        </w:rPr>
        <w:t>ً</w:t>
      </w:r>
      <w:r>
        <w:rPr>
          <w:rtl/>
        </w:rPr>
        <w:t xml:space="preserve"> ومائتي تسبيحة</w:t>
      </w:r>
      <w:r w:rsidR="00E85503">
        <w:rPr>
          <w:rtl/>
        </w:rPr>
        <w:t xml:space="preserve"> »</w:t>
      </w:r>
      <w:r>
        <w:rPr>
          <w:rtl/>
        </w:rPr>
        <w:t xml:space="preserve">. </w:t>
      </w:r>
    </w:p>
    <w:p w:rsidR="003B0815" w:rsidRDefault="00EE5CBA" w:rsidP="00371F89">
      <w:pPr>
        <w:pStyle w:val="libNormal"/>
        <w:rPr>
          <w:rtl/>
        </w:rPr>
      </w:pPr>
      <w:r>
        <w:rPr>
          <w:rtl/>
        </w:rPr>
        <w:t xml:space="preserve">6778 / 4 - </w:t>
      </w:r>
      <w:r w:rsidR="003B0815">
        <w:rPr>
          <w:rtl/>
        </w:rPr>
        <w:t xml:space="preserve">السيد فضل الله الراوندي في نوادره: بإسناده إلى موسى بن جعفر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قال علي </w:t>
      </w:r>
      <w:r w:rsidR="00FD0467" w:rsidRPr="00FD0467">
        <w:rPr>
          <w:rStyle w:val="libAlaemChar"/>
          <w:rtl/>
        </w:rPr>
        <w:t>عليه‌السلام</w:t>
      </w:r>
      <w:r w:rsidR="003B0815">
        <w:rPr>
          <w:rtl/>
        </w:rPr>
        <w:t xml:space="preserve"> </w:t>
      </w:r>
      <w:r w:rsidR="002465B3" w:rsidRPr="002465B3">
        <w:rPr>
          <w:rStyle w:val="libFootnotenumChar"/>
          <w:rtl/>
        </w:rPr>
        <w:t>(1)</w:t>
      </w:r>
      <w:r w:rsidR="003B0815">
        <w:rPr>
          <w:rtl/>
        </w:rPr>
        <w:t xml:space="preserve">: قدم جعفر بن أبي طالب </w:t>
      </w:r>
      <w:r w:rsidR="00FD0467" w:rsidRPr="00FD0467">
        <w:rPr>
          <w:rStyle w:val="libAlaemChar"/>
          <w:rtl/>
        </w:rPr>
        <w:t>عليه‌السلام</w:t>
      </w:r>
      <w:r w:rsidR="003B0815">
        <w:rPr>
          <w:rtl/>
        </w:rPr>
        <w:t xml:space="preserve">، فتلقاه رسول الله </w:t>
      </w:r>
      <w:r w:rsidR="00FD0467" w:rsidRPr="00FD0467">
        <w:rPr>
          <w:rStyle w:val="libAlaemChar"/>
          <w:rtl/>
        </w:rPr>
        <w:t>صلى‌الله‌عليه‌وآله‌</w:t>
      </w:r>
      <w:r w:rsidR="003B0815">
        <w:rPr>
          <w:rtl/>
        </w:rPr>
        <w:t>، وقب</w:t>
      </w:r>
      <w:r w:rsidR="00371F89">
        <w:rPr>
          <w:rFonts w:hint="cs"/>
          <w:rtl/>
        </w:rPr>
        <w:t>ّ</w:t>
      </w:r>
      <w:r w:rsidR="003B0815">
        <w:rPr>
          <w:rtl/>
        </w:rPr>
        <w:t xml:space="preserve">ل بين عينيه، فلما جلسا قال رسول الله </w:t>
      </w:r>
      <w:r w:rsidR="00FD0467" w:rsidRPr="00FD0467">
        <w:rPr>
          <w:rStyle w:val="libAlaemChar"/>
          <w:rtl/>
        </w:rPr>
        <w:t>صلى‌الله‌عليه‌وآله‌</w:t>
      </w:r>
      <w:r w:rsidR="003B0815">
        <w:rPr>
          <w:rtl/>
        </w:rPr>
        <w:t>: ألا أعطيك</w:t>
      </w:r>
      <w:r w:rsidR="00D63F21">
        <w:rPr>
          <w:rtl/>
        </w:rPr>
        <w:t>؟</w:t>
      </w:r>
      <w:r w:rsidR="003B0815">
        <w:rPr>
          <w:rtl/>
        </w:rPr>
        <w:t xml:space="preserve"> ألا أمنحك، ألا أحبوك</w:t>
      </w:r>
      <w:r w:rsidR="00D63F21">
        <w:rPr>
          <w:rtl/>
        </w:rPr>
        <w:t>؟</w:t>
      </w:r>
      <w:r w:rsidR="003B0815">
        <w:rPr>
          <w:rtl/>
        </w:rPr>
        <w:t xml:space="preserve"> قال: بلى يا رسول الله، فقال </w:t>
      </w:r>
      <w:r w:rsidR="00FD0467" w:rsidRPr="00FD0467">
        <w:rPr>
          <w:rStyle w:val="libAlaemChar"/>
          <w:rtl/>
        </w:rPr>
        <w:t>صلى‌الله‌عليه‌وآله‌</w:t>
      </w:r>
      <w:r w:rsidR="003B0815">
        <w:rPr>
          <w:rtl/>
        </w:rPr>
        <w:t>: تصلي أربع ركعات، تقرأ في كل</w:t>
      </w:r>
      <w:r w:rsidR="00371F89">
        <w:rPr>
          <w:rFonts w:hint="cs"/>
          <w:rtl/>
        </w:rPr>
        <w:t>ّ</w:t>
      </w:r>
      <w:r w:rsidR="003B0815">
        <w:rPr>
          <w:rtl/>
        </w:rPr>
        <w:t xml:space="preserve"> ركعة الحمد وسورة، ثم تقول: سبحان الله والحمد للهل ولا إله إلا الله والله أكبر، خمس عشرة مرة، ثم تركع وتقول هذا التسبيح عشرا</w:t>
      </w:r>
      <w:r w:rsidR="00371F89">
        <w:rPr>
          <w:rFonts w:hint="cs"/>
          <w:rtl/>
        </w:rPr>
        <w:t>ً</w:t>
      </w:r>
      <w:r w:rsidR="003B0815">
        <w:rPr>
          <w:rtl/>
        </w:rPr>
        <w:t xml:space="preserve">، ثم ترفع رأسك فتقول عشر مرات، ثم تسجد وتقول </w:t>
      </w:r>
      <w:r w:rsidR="00371F89">
        <w:rPr>
          <w:rFonts w:hint="cs"/>
          <w:rtl/>
        </w:rPr>
        <w:t>(</w:t>
      </w:r>
      <w:r w:rsidR="003B0815">
        <w:rPr>
          <w:rtl/>
        </w:rPr>
        <w:t>عشر مرات</w:t>
      </w:r>
      <w:r w:rsidR="00371F89">
        <w:rPr>
          <w:rFonts w:hint="cs"/>
          <w:rtl/>
        </w:rPr>
        <w:t>)</w:t>
      </w:r>
      <w:r w:rsidR="003B0815">
        <w:rPr>
          <w:rtl/>
        </w:rPr>
        <w:t xml:space="preserve"> </w:t>
      </w:r>
      <w:r w:rsidR="002465B3" w:rsidRPr="002465B3">
        <w:rPr>
          <w:rStyle w:val="libFootnotenumChar"/>
          <w:rtl/>
        </w:rPr>
        <w:t>(2)</w:t>
      </w:r>
      <w:r w:rsidR="003B0815">
        <w:rPr>
          <w:rtl/>
        </w:rPr>
        <w:t xml:space="preserve"> ثم ترفع رأسك وتقول عشر مرات، ثم تقولم إلى الركعة الثانية فتفعل مثل ذلك فذلك خمس وسبعون مر</w:t>
      </w:r>
      <w:r w:rsidR="00371F89">
        <w:rPr>
          <w:rFonts w:hint="cs"/>
          <w:rtl/>
        </w:rPr>
        <w:t>ّ</w:t>
      </w:r>
      <w:r w:rsidR="003B0815">
        <w:rPr>
          <w:rtl/>
        </w:rPr>
        <w:t>ة في كل</w:t>
      </w:r>
      <w:r w:rsidR="00371F89">
        <w:rPr>
          <w:rFonts w:hint="cs"/>
          <w:rtl/>
        </w:rPr>
        <w:t>ّ</w:t>
      </w:r>
      <w:r w:rsidR="003B0815">
        <w:rPr>
          <w:rtl/>
        </w:rPr>
        <w:t xml:space="preserve"> ركعة، فإن استطعت أن تصليها كل يوم فافعل، فإن لم تستطع ففي كل</w:t>
      </w:r>
      <w:r w:rsidR="00371F89">
        <w:rPr>
          <w:rFonts w:hint="cs"/>
          <w:rtl/>
        </w:rPr>
        <w:t>ّ</w:t>
      </w:r>
      <w:r w:rsidR="003B0815">
        <w:rPr>
          <w:rtl/>
        </w:rPr>
        <w:t xml:space="preserve"> جمعة، فإن لم تستطع ففي كل</w:t>
      </w:r>
      <w:r w:rsidR="00371F89">
        <w:rPr>
          <w:rFonts w:hint="cs"/>
          <w:rtl/>
        </w:rPr>
        <w:t>ّ</w:t>
      </w:r>
      <w:r w:rsidR="003B0815">
        <w:rPr>
          <w:rtl/>
        </w:rPr>
        <w:t xml:space="preserve"> شهر، فإن لم تستطع ففي كل</w:t>
      </w:r>
      <w:r w:rsidR="00371F89">
        <w:rPr>
          <w:rFonts w:hint="cs"/>
          <w:rtl/>
        </w:rPr>
        <w:t>ّ</w:t>
      </w:r>
      <w:r w:rsidR="003B0815">
        <w:rPr>
          <w:rtl/>
        </w:rPr>
        <w:t xml:space="preserve"> سنة، فإن لم تستطع ففي عمرك مرة، فإذا فعلت ذلك غفر الله لذنبك </w:t>
      </w:r>
      <w:r w:rsidR="002465B3" w:rsidRPr="002465B3">
        <w:rPr>
          <w:rStyle w:val="libFootnotenumChar"/>
          <w:rtl/>
        </w:rPr>
        <w:t>(3)</w:t>
      </w:r>
      <w:r w:rsidR="003B0815">
        <w:rPr>
          <w:rtl/>
        </w:rPr>
        <w:t xml:space="preserve"> صغيره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نوادر الراوندي ص 28، وعنه في البحار ج 91 ص 204 ح 6. </w:t>
      </w:r>
    </w:p>
    <w:p w:rsidR="002465B3" w:rsidRDefault="002465B3" w:rsidP="00371F89">
      <w:pPr>
        <w:pStyle w:val="libFootnote"/>
        <w:rPr>
          <w:rtl/>
        </w:rPr>
      </w:pPr>
      <w:r>
        <w:rPr>
          <w:rtl/>
        </w:rPr>
        <w:t>(1)</w:t>
      </w:r>
      <w:r w:rsidR="003B0815">
        <w:rPr>
          <w:rtl/>
        </w:rPr>
        <w:t xml:space="preserve"> في المصدر </w:t>
      </w:r>
      <w:r w:rsidR="00371F89">
        <w:rPr>
          <w:rFonts w:hint="cs"/>
          <w:rtl/>
        </w:rPr>
        <w:t>إ</w:t>
      </w:r>
      <w:r w:rsidR="003B0815">
        <w:rPr>
          <w:rtl/>
        </w:rPr>
        <w:t xml:space="preserve">ضافة: لما. </w:t>
      </w:r>
    </w:p>
    <w:p w:rsidR="002465B3" w:rsidRDefault="002465B3" w:rsidP="002465B3">
      <w:pPr>
        <w:pStyle w:val="libFootnote"/>
        <w:rPr>
          <w:rtl/>
        </w:rPr>
      </w:pPr>
      <w:r>
        <w:rPr>
          <w:rtl/>
        </w:rPr>
        <w:t>(2)</w:t>
      </w:r>
      <w:r w:rsidR="003B0815">
        <w:rPr>
          <w:rtl/>
        </w:rPr>
        <w:t xml:space="preserve"> في المصدر: عشرا</w:t>
      </w:r>
      <w:r w:rsidR="00371F89">
        <w:rPr>
          <w:rFonts w:hint="cs"/>
          <w:rtl/>
        </w:rPr>
        <w:t>ً</w:t>
      </w:r>
      <w:r w:rsidR="003B0815">
        <w:rPr>
          <w:rtl/>
        </w:rPr>
        <w:t xml:space="preserve">. </w:t>
      </w:r>
    </w:p>
    <w:p w:rsidR="003B0815" w:rsidRDefault="002465B3" w:rsidP="002465B3">
      <w:pPr>
        <w:pStyle w:val="libFootnote"/>
        <w:rPr>
          <w:rtl/>
        </w:rPr>
      </w:pPr>
      <w:r>
        <w:rPr>
          <w:rtl/>
        </w:rPr>
        <w:t>(3)</w:t>
      </w:r>
      <w:r w:rsidR="003B0815">
        <w:rPr>
          <w:rtl/>
        </w:rPr>
        <w:t xml:space="preserve"> في المصدر والبحار: ذنبك. </w:t>
      </w:r>
    </w:p>
    <w:p w:rsidR="00371F89" w:rsidRDefault="003B0815" w:rsidP="00371F89">
      <w:pPr>
        <w:pStyle w:val="libNormal0"/>
        <w:rPr>
          <w:rtl/>
        </w:rPr>
      </w:pPr>
      <w:r>
        <w:rPr>
          <w:rtl/>
        </w:rPr>
        <w:br w:type="page"/>
      </w:r>
      <w:r>
        <w:rPr>
          <w:rtl/>
        </w:rPr>
        <w:lastRenderedPageBreak/>
        <w:t xml:space="preserve">وكبيره، قديمه وحديثه </w:t>
      </w:r>
      <w:r w:rsidR="002465B3" w:rsidRPr="002465B3">
        <w:rPr>
          <w:rStyle w:val="libFootnotenumChar"/>
          <w:rtl/>
        </w:rPr>
        <w:t>(4)</w:t>
      </w:r>
      <w:r>
        <w:rPr>
          <w:rtl/>
        </w:rPr>
        <w:t>، خطأه وعمده</w:t>
      </w:r>
      <w:r w:rsidR="00E85503">
        <w:rPr>
          <w:rtl/>
        </w:rPr>
        <w:t xml:space="preserve"> »</w:t>
      </w:r>
      <w:r>
        <w:rPr>
          <w:rtl/>
        </w:rPr>
        <w:t xml:space="preserve">. </w:t>
      </w:r>
    </w:p>
    <w:p w:rsidR="00EE5CBA" w:rsidRDefault="003B0815" w:rsidP="00371F89">
      <w:pPr>
        <w:pStyle w:val="libNormal"/>
        <w:rPr>
          <w:rtl/>
        </w:rPr>
      </w:pPr>
      <w:r>
        <w:rPr>
          <w:rtl/>
        </w:rPr>
        <w:t xml:space="preserve">قال: قال </w:t>
      </w:r>
      <w:r w:rsidR="00152F9D">
        <w:rPr>
          <w:rtl/>
        </w:rPr>
        <w:t>محمّد</w:t>
      </w:r>
      <w:r>
        <w:rPr>
          <w:rtl/>
        </w:rPr>
        <w:t xml:space="preserve"> بن ال</w:t>
      </w:r>
      <w:r w:rsidR="00371F89">
        <w:rPr>
          <w:rFonts w:hint="cs"/>
          <w:rtl/>
        </w:rPr>
        <w:t>أ</w:t>
      </w:r>
      <w:r>
        <w:rPr>
          <w:rtl/>
        </w:rPr>
        <w:t xml:space="preserve">شعث: حدثنا أحمد بن أبي عمران، عن عاصم بن علي بن عاصم، عن أبي معشر المدني، عن </w:t>
      </w:r>
      <w:r w:rsidR="00152F9D">
        <w:rPr>
          <w:rtl/>
        </w:rPr>
        <w:t>محمّد</w:t>
      </w:r>
      <w:r>
        <w:rPr>
          <w:rtl/>
        </w:rPr>
        <w:t xml:space="preserve"> بن كعب، قال: قال رسول الله </w:t>
      </w:r>
      <w:r w:rsidR="00FD0467" w:rsidRPr="00FD0467">
        <w:rPr>
          <w:rStyle w:val="libAlaemChar"/>
          <w:rtl/>
        </w:rPr>
        <w:t>صلى‌الله‌عليه‌وآله‌</w:t>
      </w:r>
      <w:r>
        <w:rPr>
          <w:rtl/>
        </w:rPr>
        <w:t xml:space="preserve"> لجعفر: مثل ذلك، وقال ابن عمران: حدثنا إسحاق بن إسرائيل: عن موسى بن عبد العزيز، عن الحكم بن أبان، </w:t>
      </w:r>
      <w:r w:rsidR="00FD0467">
        <w:rPr>
          <w:rtl/>
        </w:rPr>
        <w:t>[</w:t>
      </w:r>
      <w:r>
        <w:rPr>
          <w:rtl/>
        </w:rPr>
        <w:t xml:space="preserve"> عن عكرمة </w:t>
      </w:r>
      <w:r w:rsidR="00FD0467">
        <w:rPr>
          <w:rtl/>
        </w:rPr>
        <w:t>]</w:t>
      </w:r>
      <w:r>
        <w:rPr>
          <w:rtl/>
        </w:rPr>
        <w:t xml:space="preserve"> </w:t>
      </w:r>
      <w:r w:rsidR="002465B3" w:rsidRPr="002465B3">
        <w:rPr>
          <w:rStyle w:val="libFootnotenumChar"/>
          <w:rtl/>
        </w:rPr>
        <w:t>(5)</w:t>
      </w:r>
      <w:r>
        <w:rPr>
          <w:rtl/>
        </w:rPr>
        <w:t xml:space="preserve">، عن ابن عباس، أن رسول الله </w:t>
      </w:r>
      <w:r w:rsidR="00FD0467" w:rsidRPr="00FD0467">
        <w:rPr>
          <w:rStyle w:val="libAlaemChar"/>
          <w:rtl/>
        </w:rPr>
        <w:t>صلى‌الله‌عليه‌وآله‌</w:t>
      </w:r>
      <w:r>
        <w:rPr>
          <w:rtl/>
        </w:rPr>
        <w:t xml:space="preserve"> قال للعباس مثله. </w:t>
      </w:r>
    </w:p>
    <w:p w:rsidR="003B0815" w:rsidRDefault="00EE5CBA" w:rsidP="00B4605F">
      <w:pPr>
        <w:pStyle w:val="libNormal"/>
        <w:rPr>
          <w:rtl/>
        </w:rPr>
      </w:pPr>
      <w:r>
        <w:rPr>
          <w:rtl/>
        </w:rPr>
        <w:t xml:space="preserve">6779 / 5 -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لما قدم جعفر بن أبي طالب </w:t>
      </w:r>
      <w:r w:rsidR="00FD0467" w:rsidRPr="00FD0467">
        <w:rPr>
          <w:rStyle w:val="libAlaemChar"/>
          <w:rtl/>
        </w:rPr>
        <w:t>عليه‌السلام</w:t>
      </w:r>
      <w:r w:rsidR="003B0815">
        <w:rPr>
          <w:rtl/>
        </w:rPr>
        <w:t xml:space="preserve"> من الحبشة، كان النبي </w:t>
      </w:r>
      <w:r w:rsidR="00FD0467" w:rsidRPr="00FD0467">
        <w:rPr>
          <w:rStyle w:val="libAlaemChar"/>
          <w:rtl/>
        </w:rPr>
        <w:t>صلى‌الله‌عليه‌وآله‌</w:t>
      </w:r>
      <w:r w:rsidR="003B0815">
        <w:rPr>
          <w:rtl/>
        </w:rPr>
        <w:t xml:space="preserve"> قد فتح خيبر، فلما دخل عليه قال إليه واستقبله وقبل ما بين عينيه، ثم قال: ما أدري</w:t>
      </w:r>
      <w:r w:rsidR="00D63F21">
        <w:rPr>
          <w:rtl/>
        </w:rPr>
        <w:t>؟</w:t>
      </w:r>
      <w:r w:rsidR="003B0815">
        <w:rPr>
          <w:rtl/>
        </w:rPr>
        <w:t xml:space="preserve"> بأي</w:t>
      </w:r>
      <w:r w:rsidR="00B4605F">
        <w:rPr>
          <w:rFonts w:hint="cs"/>
          <w:rtl/>
        </w:rPr>
        <w:t>ّ</w:t>
      </w:r>
      <w:r w:rsidR="003B0815">
        <w:rPr>
          <w:rtl/>
        </w:rPr>
        <w:t>هما أنا أش</w:t>
      </w:r>
      <w:r w:rsidR="00B4605F">
        <w:rPr>
          <w:rFonts w:hint="cs"/>
          <w:rtl/>
        </w:rPr>
        <w:t>دّ</w:t>
      </w:r>
      <w:r w:rsidR="003B0815">
        <w:rPr>
          <w:rtl/>
        </w:rPr>
        <w:t xml:space="preserve"> فرحا</w:t>
      </w:r>
      <w:r w:rsidR="00B4605F">
        <w:rPr>
          <w:rFonts w:hint="cs"/>
          <w:rtl/>
        </w:rPr>
        <w:t>ً</w:t>
      </w:r>
      <w:r w:rsidR="003B0815">
        <w:rPr>
          <w:rtl/>
        </w:rPr>
        <w:t>، بفتح خيبر أو بقدوم جعفر</w:t>
      </w:r>
      <w:r w:rsidR="00D63F21">
        <w:rPr>
          <w:rtl/>
        </w:rPr>
        <w:t>؟</w:t>
      </w:r>
      <w:r w:rsidR="003B0815">
        <w:rPr>
          <w:rtl/>
        </w:rPr>
        <w:t xml:space="preserve"> ثم قال: يا جعفر ألا أحبوك</w:t>
      </w:r>
      <w:r w:rsidR="00D63F21">
        <w:rPr>
          <w:rtl/>
        </w:rPr>
        <w:t>؟</w:t>
      </w:r>
      <w:r w:rsidR="003B0815">
        <w:rPr>
          <w:rtl/>
        </w:rPr>
        <w:t xml:space="preserve"> ألا أعطيك</w:t>
      </w:r>
      <w:r w:rsidR="00D63F21">
        <w:rPr>
          <w:rtl/>
        </w:rPr>
        <w:t>؟</w:t>
      </w:r>
      <w:r w:rsidR="003B0815">
        <w:rPr>
          <w:rtl/>
        </w:rPr>
        <w:t xml:space="preserve"> ألا أمنحك</w:t>
      </w:r>
      <w:r w:rsidR="00D63F21">
        <w:rPr>
          <w:rtl/>
        </w:rPr>
        <w:t>؟</w:t>
      </w:r>
      <w:r w:rsidR="003B0815">
        <w:rPr>
          <w:rtl/>
        </w:rPr>
        <w:t xml:space="preserve"> قال: بلى يا رسول الله، قال صل</w:t>
      </w:r>
      <w:r w:rsidR="00B4605F">
        <w:rPr>
          <w:rFonts w:hint="cs"/>
          <w:rtl/>
        </w:rPr>
        <w:t>ّ</w:t>
      </w:r>
      <w:r w:rsidR="003B0815">
        <w:rPr>
          <w:rtl/>
        </w:rPr>
        <w:t xml:space="preserve"> أربع ركعات في كل يوم، فإن لم تطق ففي كل</w:t>
      </w:r>
      <w:r w:rsidR="00B4605F">
        <w:rPr>
          <w:rFonts w:hint="cs"/>
          <w:rtl/>
        </w:rPr>
        <w:t>ّ</w:t>
      </w:r>
      <w:r w:rsidR="003B0815">
        <w:rPr>
          <w:rtl/>
        </w:rPr>
        <w:t xml:space="preserve"> جمعة، فإن لم تطق ففي كل شهر، فإن لم تطق ففي كل</w:t>
      </w:r>
      <w:r w:rsidR="00B4605F">
        <w:rPr>
          <w:rFonts w:hint="cs"/>
          <w:rtl/>
        </w:rPr>
        <w:t>ّ</w:t>
      </w:r>
      <w:r w:rsidR="003B0815">
        <w:rPr>
          <w:rtl/>
        </w:rPr>
        <w:t xml:space="preserve"> سنة، فإن لم تطق ففي كل</w:t>
      </w:r>
      <w:r w:rsidR="00B4605F">
        <w:rPr>
          <w:rFonts w:hint="cs"/>
          <w:rtl/>
        </w:rPr>
        <w:t>ّ</w:t>
      </w:r>
      <w:r w:rsidR="003B0815">
        <w:rPr>
          <w:rtl/>
        </w:rPr>
        <w:t xml:space="preserve"> عمرك مر</w:t>
      </w:r>
      <w:r w:rsidR="00B4605F">
        <w:rPr>
          <w:rFonts w:hint="cs"/>
          <w:rtl/>
        </w:rPr>
        <w:t>ّ</w:t>
      </w:r>
      <w:r w:rsidR="003B0815">
        <w:rPr>
          <w:rtl/>
        </w:rPr>
        <w:t>ة، فإنك إن صل</w:t>
      </w:r>
      <w:r w:rsidR="00B4605F">
        <w:rPr>
          <w:rFonts w:hint="cs"/>
          <w:rtl/>
        </w:rPr>
        <w:t>ّ</w:t>
      </w:r>
      <w:r w:rsidR="003B0815">
        <w:rPr>
          <w:rtl/>
        </w:rPr>
        <w:t>يتها محا الله ذنوبك، ولو كانت مثل رمل عالج وزبد البحر، فقيل: يا رسول الله فمن صل</w:t>
      </w:r>
      <w:r w:rsidR="00B4605F">
        <w:rPr>
          <w:rFonts w:hint="cs"/>
          <w:rtl/>
        </w:rPr>
        <w:t>ّ</w:t>
      </w:r>
      <w:r w:rsidR="003B0815">
        <w:rPr>
          <w:rtl/>
        </w:rPr>
        <w:t>ى هذه الصلاة له من الثواب ما لجعفر</w:t>
      </w:r>
      <w:r w:rsidR="00D63F21">
        <w:rPr>
          <w:rtl/>
        </w:rPr>
        <w:t>؟</w:t>
      </w:r>
      <w:r w:rsidR="003B0815">
        <w:rPr>
          <w:rtl/>
        </w:rPr>
        <w:t xml:space="preserve"> قال: نعم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في المصدر: وجديده. </w:t>
      </w:r>
    </w:p>
    <w:p w:rsidR="002465B3" w:rsidRDefault="002465B3" w:rsidP="002465B3">
      <w:pPr>
        <w:pStyle w:val="libFootnote"/>
        <w:rPr>
          <w:rtl/>
        </w:rPr>
      </w:pPr>
      <w:r>
        <w:rPr>
          <w:rtl/>
        </w:rPr>
        <w:t>(5)</w:t>
      </w:r>
      <w:r w:rsidR="003B0815">
        <w:rPr>
          <w:rtl/>
        </w:rPr>
        <w:t xml:space="preserve"> </w:t>
      </w:r>
      <w:r w:rsidR="00876312">
        <w:rPr>
          <w:rtl/>
        </w:rPr>
        <w:t>أثبتناه</w:t>
      </w:r>
      <w:r w:rsidR="003B0815">
        <w:rPr>
          <w:rtl/>
        </w:rPr>
        <w:t xml:space="preserve"> من المصدر وهو الصواب (راجع تهذيب التهذيب ج 2 ص 423 وج 7 ص 264، 269). </w:t>
      </w:r>
    </w:p>
    <w:p w:rsidR="003B0815" w:rsidRDefault="002465B3" w:rsidP="002465B3">
      <w:pPr>
        <w:pStyle w:val="libFootnote0"/>
        <w:rPr>
          <w:rtl/>
        </w:rPr>
      </w:pPr>
      <w:r>
        <w:rPr>
          <w:rtl/>
        </w:rPr>
        <w:t>5 -</w:t>
      </w:r>
      <w:r w:rsidR="003B0815">
        <w:rPr>
          <w:rtl/>
        </w:rPr>
        <w:t xml:space="preserve"> الهداية ص 36، وعنه في البحار ج 91 ص 206 ح 11. </w:t>
      </w:r>
    </w:p>
    <w:p w:rsidR="00EE5CBA" w:rsidRDefault="003B0815" w:rsidP="00FD0467">
      <w:pPr>
        <w:pStyle w:val="Heading2Center"/>
        <w:rPr>
          <w:rtl/>
        </w:rPr>
      </w:pPr>
      <w:r>
        <w:rPr>
          <w:rtl/>
        </w:rPr>
        <w:br w:type="page"/>
      </w:r>
      <w:r w:rsidR="00FD0467">
        <w:rPr>
          <w:rtl/>
        </w:rPr>
        <w:lastRenderedPageBreak/>
        <w:t xml:space="preserve"> </w:t>
      </w:r>
      <w:bookmarkStart w:id="123" w:name="_Toc366285092"/>
      <w:r w:rsidR="00FD0467">
        <w:rPr>
          <w:rtl/>
        </w:rPr>
        <w:t xml:space="preserve">2 - </w:t>
      </w:r>
      <w:r w:rsidR="00556A70" w:rsidRPr="00556A70">
        <w:rPr>
          <w:rStyle w:val="libAlaemHeading2Char"/>
          <w:rtl/>
        </w:rPr>
        <w:t>(</w:t>
      </w:r>
      <w:r w:rsidR="00FD0467">
        <w:rPr>
          <w:rtl/>
        </w:rPr>
        <w:t xml:space="preserve"> </w:t>
      </w:r>
      <w:r>
        <w:rPr>
          <w:rtl/>
        </w:rPr>
        <w:t>باب ما يستحب أن يقرأ في صلاة جعفر</w:t>
      </w:r>
      <w:r w:rsidR="00556A70" w:rsidRPr="00556A70">
        <w:rPr>
          <w:rStyle w:val="libAlaemHeading2Char"/>
          <w:rtl/>
        </w:rPr>
        <w:t xml:space="preserve"> )</w:t>
      </w:r>
      <w:bookmarkEnd w:id="123"/>
      <w:r>
        <w:rPr>
          <w:rtl/>
        </w:rPr>
        <w:t xml:space="preserve"> </w:t>
      </w:r>
    </w:p>
    <w:p w:rsidR="003A6AAB" w:rsidRDefault="00EE5CBA" w:rsidP="003A6AAB">
      <w:pPr>
        <w:pStyle w:val="libNormal"/>
        <w:rPr>
          <w:rtl/>
        </w:rPr>
      </w:pPr>
      <w:r>
        <w:rPr>
          <w:rtl/>
        </w:rPr>
        <w:t xml:space="preserve">6780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فإذا أردت أن تصلي، فافتتح الصلاة بتكبيرة واحدة، ثم تقرأ في أولها فاتحة الكتاب والعاديات، وفي الثانية </w:t>
      </w:r>
      <w:r w:rsidR="003A6AAB">
        <w:rPr>
          <w:rFonts w:hint="cs"/>
          <w:rtl/>
        </w:rPr>
        <w:t>(</w:t>
      </w:r>
      <w:r w:rsidR="003B0815">
        <w:rPr>
          <w:rtl/>
        </w:rPr>
        <w:t>إذا زلزلت</w:t>
      </w:r>
      <w:r w:rsidR="003A6AAB">
        <w:rPr>
          <w:rFonts w:hint="cs"/>
          <w:rtl/>
        </w:rPr>
        <w:t>)</w:t>
      </w:r>
      <w:r w:rsidR="003B0815">
        <w:rPr>
          <w:rtl/>
        </w:rPr>
        <w:t xml:space="preserve">، وفي الثالثة </w:t>
      </w:r>
      <w:r w:rsidR="003A6AAB">
        <w:rPr>
          <w:rFonts w:hint="cs"/>
          <w:rtl/>
        </w:rPr>
        <w:t>(</w:t>
      </w:r>
      <w:r w:rsidR="003B0815">
        <w:rPr>
          <w:rtl/>
        </w:rPr>
        <w:t>إذا جاء نصر الله</w:t>
      </w:r>
      <w:r w:rsidR="003A6AAB">
        <w:rPr>
          <w:rFonts w:hint="cs"/>
          <w:rtl/>
        </w:rPr>
        <w:t>)</w:t>
      </w:r>
      <w:r w:rsidR="003B0815">
        <w:rPr>
          <w:rtl/>
        </w:rPr>
        <w:t xml:space="preserve">، وفي الرابعة </w:t>
      </w:r>
      <w:r w:rsidR="003A6AAB">
        <w:rPr>
          <w:rFonts w:hint="cs"/>
          <w:rtl/>
        </w:rPr>
        <w:t>(</w:t>
      </w:r>
      <w:r w:rsidR="003B0815">
        <w:rPr>
          <w:rtl/>
        </w:rPr>
        <w:t>قل هو الله أحد</w:t>
      </w:r>
      <w:r w:rsidR="003A6AAB">
        <w:rPr>
          <w:rFonts w:hint="cs"/>
          <w:rtl/>
        </w:rPr>
        <w:t>)</w:t>
      </w:r>
      <w:r w:rsidR="003B0815">
        <w:rPr>
          <w:rtl/>
        </w:rPr>
        <w:t>، وإن شئت صل</w:t>
      </w:r>
      <w:r w:rsidR="003A6AAB">
        <w:rPr>
          <w:rFonts w:hint="cs"/>
          <w:rtl/>
        </w:rPr>
        <w:t>ّ</w:t>
      </w:r>
      <w:r w:rsidR="003B0815">
        <w:rPr>
          <w:rtl/>
        </w:rPr>
        <w:t>يت كل</w:t>
      </w:r>
      <w:r w:rsidR="003A6AAB">
        <w:rPr>
          <w:rFonts w:hint="cs"/>
          <w:rtl/>
        </w:rPr>
        <w:t>ّ</w:t>
      </w:r>
      <w:r w:rsidR="003B0815">
        <w:rPr>
          <w:rtl/>
        </w:rPr>
        <w:t>ها بقل هو اله أحد</w:t>
      </w:r>
      <w:r w:rsidR="00E85503">
        <w:rPr>
          <w:rtl/>
        </w:rPr>
        <w:t xml:space="preserve"> »</w:t>
      </w:r>
      <w:r w:rsidR="003B0815">
        <w:rPr>
          <w:rtl/>
        </w:rPr>
        <w:t xml:space="preserve">. </w:t>
      </w:r>
    </w:p>
    <w:p w:rsidR="003A6AAB" w:rsidRDefault="003B0815" w:rsidP="003A6AAB">
      <w:pPr>
        <w:pStyle w:val="libNormal"/>
        <w:rPr>
          <w:rtl/>
        </w:rPr>
      </w:pPr>
      <w:r>
        <w:rPr>
          <w:rtl/>
        </w:rPr>
        <w:t xml:space="preserve">الصدوق في الهداية: مثله </w:t>
      </w:r>
      <w:r w:rsidR="002465B3" w:rsidRPr="002465B3">
        <w:rPr>
          <w:rStyle w:val="libFootnotenumChar"/>
          <w:rtl/>
        </w:rPr>
        <w:t>(1)</w:t>
      </w:r>
      <w:r>
        <w:rPr>
          <w:rtl/>
        </w:rPr>
        <w:t xml:space="preserve">. </w:t>
      </w:r>
    </w:p>
    <w:p w:rsidR="00FD0467" w:rsidRDefault="003B0815" w:rsidP="003A6AAB">
      <w:pPr>
        <w:pStyle w:val="libNormal"/>
        <w:rPr>
          <w:rtl/>
        </w:rPr>
      </w:pPr>
      <w:r>
        <w:rPr>
          <w:rtl/>
        </w:rPr>
        <w:t xml:space="preserve">وتقدم في خبر جمال </w:t>
      </w:r>
      <w:r w:rsidR="009F5A1A">
        <w:rPr>
          <w:rtl/>
        </w:rPr>
        <w:t>الأُسبوع</w:t>
      </w:r>
      <w:r>
        <w:rPr>
          <w:rtl/>
        </w:rPr>
        <w:t xml:space="preserve"> </w:t>
      </w:r>
      <w:r w:rsidR="002465B3" w:rsidRPr="002465B3">
        <w:rPr>
          <w:rStyle w:val="libFootnotenumChar"/>
          <w:rtl/>
        </w:rPr>
        <w:t>(2)</w:t>
      </w:r>
      <w:r>
        <w:rPr>
          <w:rtl/>
        </w:rPr>
        <w:t>: تقديم إذا زلزلت، على سورة والعاديات.</w:t>
      </w:r>
      <w:r w:rsidR="00FD0467">
        <w:rPr>
          <w:rtl/>
        </w:rPr>
        <w:t xml:space="preserve"> </w:t>
      </w:r>
    </w:p>
    <w:p w:rsidR="00EE5CBA" w:rsidRDefault="00FD0467" w:rsidP="00FD0467">
      <w:pPr>
        <w:pStyle w:val="Heading2Center"/>
        <w:rPr>
          <w:rtl/>
        </w:rPr>
      </w:pPr>
      <w:r>
        <w:rPr>
          <w:rtl/>
        </w:rPr>
        <w:t xml:space="preserve"> </w:t>
      </w:r>
      <w:bookmarkStart w:id="124" w:name="_Toc366285093"/>
      <w:r>
        <w:rPr>
          <w:rtl/>
        </w:rPr>
        <w:t xml:space="preserve">3 - </w:t>
      </w:r>
      <w:r w:rsidR="00556A70" w:rsidRPr="00556A70">
        <w:rPr>
          <w:rStyle w:val="libAlaemHeading2Char"/>
          <w:rtl/>
        </w:rPr>
        <w:t>(</w:t>
      </w:r>
      <w:r>
        <w:rPr>
          <w:rtl/>
        </w:rPr>
        <w:t xml:space="preserve"> </w:t>
      </w:r>
      <w:r w:rsidR="003B0815">
        <w:rPr>
          <w:rtl/>
        </w:rPr>
        <w:t>باب ما يستحب أن يدعى به في آخر سجدة من صلاة جعفر</w:t>
      </w:r>
      <w:r w:rsidR="00556A70" w:rsidRPr="00556A70">
        <w:rPr>
          <w:rStyle w:val="libAlaemHeading2Char"/>
          <w:rtl/>
        </w:rPr>
        <w:t xml:space="preserve"> )</w:t>
      </w:r>
      <w:bookmarkEnd w:id="124"/>
      <w:r w:rsidR="003B0815">
        <w:rPr>
          <w:rtl/>
        </w:rPr>
        <w:t xml:space="preserve"> </w:t>
      </w:r>
    </w:p>
    <w:p w:rsidR="003B0815" w:rsidRDefault="00EE5CBA" w:rsidP="003A6AAB">
      <w:pPr>
        <w:pStyle w:val="libNormal"/>
        <w:rPr>
          <w:rtl/>
        </w:rPr>
      </w:pPr>
      <w:r>
        <w:rPr>
          <w:rtl/>
        </w:rPr>
        <w:t xml:space="preserve">6781 / 1 - </w:t>
      </w:r>
      <w:r w:rsidR="003B0815">
        <w:rPr>
          <w:rtl/>
        </w:rPr>
        <w:t xml:space="preserve">السيد علي بن طاووس في جمال </w:t>
      </w:r>
      <w:r w:rsidR="009F5A1A">
        <w:rPr>
          <w:rtl/>
        </w:rPr>
        <w:t>الأُسبوع</w:t>
      </w:r>
      <w:r w:rsidR="003B0815">
        <w:rPr>
          <w:rtl/>
        </w:rPr>
        <w:t>: حد</w:t>
      </w:r>
      <w:r w:rsidR="003A6AAB">
        <w:rPr>
          <w:rFonts w:hint="cs"/>
          <w:rtl/>
        </w:rPr>
        <w:t>ّ</w:t>
      </w:r>
      <w:r w:rsidR="003A6AAB">
        <w:rPr>
          <w:rtl/>
        </w:rPr>
        <w:t>ث أبو</w:t>
      </w:r>
      <w:r w:rsidR="00152F9D">
        <w:rPr>
          <w:rtl/>
        </w:rPr>
        <w:t>محمّد</w:t>
      </w:r>
      <w:r w:rsidR="003B0815">
        <w:rPr>
          <w:rtl/>
        </w:rPr>
        <w:t xml:space="preserve"> هارون بن موسى التلعكبري، قال: حدثنا علي بن الحسين بن بابويه، عن </w:t>
      </w:r>
      <w:r w:rsidR="00152F9D">
        <w:rPr>
          <w:rtl/>
        </w:rPr>
        <w:t>محمّد</w:t>
      </w:r>
      <w:r w:rsidR="003B0815">
        <w:rPr>
          <w:rtl/>
        </w:rPr>
        <w:t xml:space="preserve"> بن يحيى العطار، عن </w:t>
      </w:r>
      <w:r w:rsidR="00152F9D">
        <w:rPr>
          <w:rtl/>
        </w:rPr>
        <w:t>محمّد</w:t>
      </w:r>
      <w:r w:rsidR="003B0815">
        <w:rPr>
          <w:rtl/>
        </w:rPr>
        <w:t xml:space="preserve"> بن أحمد بن يحيى بن عمران، عن أحمد بن الحسين بن سعيد ال</w:t>
      </w:r>
      <w:r w:rsidR="003A6AAB">
        <w:rPr>
          <w:rFonts w:hint="cs"/>
          <w:rtl/>
        </w:rPr>
        <w:t>أ</w:t>
      </w:r>
      <w:r w:rsidR="003B0815">
        <w:rPr>
          <w:rtl/>
        </w:rPr>
        <w:t xml:space="preserve">هوازي، عن مالك بن أشيم، عن الحسن بن محبوب، عن أبان،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تقول في آخر ركعة من صلاة جعفر بن أبي طالب </w:t>
      </w:r>
      <w:r w:rsidR="00FD0467" w:rsidRPr="00FD0467">
        <w:rPr>
          <w:rStyle w:val="libAlaemChar"/>
          <w:rtl/>
        </w:rPr>
        <w:t>عليه‌السلام</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210 ح 13. </w:t>
      </w:r>
    </w:p>
    <w:p w:rsidR="002465B3" w:rsidRDefault="002465B3" w:rsidP="002465B3">
      <w:pPr>
        <w:pStyle w:val="libFootnote"/>
        <w:rPr>
          <w:rtl/>
        </w:rPr>
      </w:pPr>
      <w:r>
        <w:rPr>
          <w:rtl/>
        </w:rPr>
        <w:t>(1)</w:t>
      </w:r>
      <w:r w:rsidR="003B0815">
        <w:rPr>
          <w:rtl/>
        </w:rPr>
        <w:t xml:space="preserve"> الهداية 37، وعنه في البحار ج 91 ص 207 ح 11. </w:t>
      </w:r>
    </w:p>
    <w:p w:rsidR="002465B3" w:rsidRDefault="002465B3" w:rsidP="003A6AAB">
      <w:pPr>
        <w:pStyle w:val="libFootnote"/>
        <w:rPr>
          <w:rtl/>
        </w:rPr>
      </w:pPr>
      <w:r>
        <w:rPr>
          <w:rtl/>
        </w:rPr>
        <w:t>(2)</w:t>
      </w:r>
      <w:r w:rsidR="003B0815">
        <w:rPr>
          <w:rtl/>
        </w:rPr>
        <w:t xml:space="preserve"> تقدم في الحديث 3 من الباب ال</w:t>
      </w:r>
      <w:r w:rsidR="003A6AAB">
        <w:rPr>
          <w:rFonts w:hint="cs"/>
          <w:rtl/>
        </w:rPr>
        <w:t>أ</w:t>
      </w:r>
      <w:r w:rsidR="003B0815">
        <w:rPr>
          <w:rtl/>
        </w:rPr>
        <w:t xml:space="preserve">ول. </w:t>
      </w:r>
    </w:p>
    <w:p w:rsidR="002465B3" w:rsidRDefault="00FD0467" w:rsidP="00FD0467">
      <w:pPr>
        <w:pStyle w:val="libFootnoteCenterBold"/>
        <w:rPr>
          <w:rtl/>
        </w:rPr>
      </w:pPr>
      <w:r>
        <w:rPr>
          <w:rtl/>
        </w:rPr>
        <w:t>الباب - 3</w:t>
      </w:r>
      <w:r w:rsidR="003B0815">
        <w:rPr>
          <w:rtl/>
        </w:rPr>
        <w:t xml:space="preserve"> </w:t>
      </w:r>
    </w:p>
    <w:p w:rsidR="003B0815"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283، وعنه في البحار ج 91 ص 194 ح 2. </w:t>
      </w:r>
    </w:p>
    <w:p w:rsidR="00EE5CBA" w:rsidRDefault="003B0815" w:rsidP="003A6AAB">
      <w:pPr>
        <w:pStyle w:val="libNormal0"/>
        <w:rPr>
          <w:rtl/>
        </w:rPr>
      </w:pPr>
      <w:r>
        <w:rPr>
          <w:rtl/>
        </w:rPr>
        <w:br w:type="page"/>
      </w:r>
      <w:r>
        <w:rPr>
          <w:rtl/>
        </w:rPr>
        <w:lastRenderedPageBreak/>
        <w:t>سبحان الله الواحد ال</w:t>
      </w:r>
      <w:r w:rsidR="003A6AAB">
        <w:rPr>
          <w:rFonts w:hint="cs"/>
          <w:rtl/>
        </w:rPr>
        <w:t>أ</w:t>
      </w:r>
      <w:r>
        <w:rPr>
          <w:rtl/>
        </w:rPr>
        <w:t xml:space="preserve">حد، </w:t>
      </w:r>
      <w:r w:rsidR="003A6AAB">
        <w:rPr>
          <w:rFonts w:hint="cs"/>
          <w:rtl/>
        </w:rPr>
        <w:t>(</w:t>
      </w:r>
      <w:r>
        <w:rPr>
          <w:rtl/>
        </w:rPr>
        <w:t>سبحان الله ال</w:t>
      </w:r>
      <w:r w:rsidR="003A6AAB">
        <w:rPr>
          <w:rFonts w:hint="cs"/>
          <w:rtl/>
        </w:rPr>
        <w:t>أ</w:t>
      </w:r>
      <w:r>
        <w:rPr>
          <w:rtl/>
        </w:rPr>
        <w:t>حد الصم</w:t>
      </w:r>
      <w:r w:rsidR="003A6AAB">
        <w:rPr>
          <w:rFonts w:hint="cs"/>
          <w:rtl/>
        </w:rPr>
        <w:t>)</w:t>
      </w:r>
      <w:r>
        <w:rPr>
          <w:rtl/>
        </w:rPr>
        <w:t xml:space="preserve"> </w:t>
      </w:r>
      <w:r w:rsidR="002465B3" w:rsidRPr="002465B3">
        <w:rPr>
          <w:rStyle w:val="libFootnotenumChar"/>
          <w:rtl/>
        </w:rPr>
        <w:t>(1)</w:t>
      </w:r>
      <w:r>
        <w:rPr>
          <w:rtl/>
        </w:rPr>
        <w:t>، سبحان الله الذي لم يلد ولم يولد ولم يكن له كفوا</w:t>
      </w:r>
      <w:r w:rsidR="003A6AAB">
        <w:rPr>
          <w:rFonts w:hint="cs"/>
          <w:rtl/>
        </w:rPr>
        <w:t>ً</w:t>
      </w:r>
      <w:r>
        <w:rPr>
          <w:rtl/>
        </w:rPr>
        <w:t xml:space="preserve"> أحد، سبحان الله الذي لم يتخذ صاحبة ولا ولدا</w:t>
      </w:r>
      <w:r w:rsidR="003A6AAB">
        <w:rPr>
          <w:rFonts w:hint="cs"/>
          <w:rtl/>
        </w:rPr>
        <w:t>ً</w:t>
      </w:r>
      <w:r>
        <w:rPr>
          <w:rtl/>
        </w:rPr>
        <w:t>، سبحان من لبس العز</w:t>
      </w:r>
      <w:r w:rsidR="003A6AAB">
        <w:rPr>
          <w:rFonts w:hint="cs"/>
          <w:rtl/>
        </w:rPr>
        <w:t>ّ</w:t>
      </w:r>
      <w:r>
        <w:rPr>
          <w:rtl/>
        </w:rPr>
        <w:t xml:space="preserve"> والوقار، سبحان من تعظم بالمجد وتكرم به، سبحان من أحصى كل شئ علمه، سبحان ذي الفضل والطول، سبحان ذي المن والنعم، سبحان ذي القدرة وال</w:t>
      </w:r>
      <w:r w:rsidR="003A6AAB">
        <w:rPr>
          <w:rFonts w:hint="cs"/>
          <w:rtl/>
        </w:rPr>
        <w:t>أ</w:t>
      </w:r>
      <w:r>
        <w:rPr>
          <w:rtl/>
        </w:rPr>
        <w:t>مر</w:t>
      </w:r>
      <w:r w:rsidR="003A6AAB">
        <w:rPr>
          <w:rFonts w:hint="cs"/>
          <w:rtl/>
        </w:rPr>
        <w:t>،</w:t>
      </w:r>
      <w:r>
        <w:rPr>
          <w:rtl/>
        </w:rPr>
        <w:t xml:space="preserve"> سبحان ذي الملك والملكوت، سبحان ذي العز والجبروت، سبحان الحي الذي لا يموت، سبحان من سب</w:t>
      </w:r>
      <w:r w:rsidR="003A6AAB">
        <w:rPr>
          <w:rFonts w:hint="cs"/>
          <w:rtl/>
        </w:rPr>
        <w:t>ّ</w:t>
      </w:r>
      <w:r>
        <w:rPr>
          <w:rtl/>
        </w:rPr>
        <w:t>حت له السماء بأكنافها، سبحان من سب</w:t>
      </w:r>
      <w:r w:rsidR="003A6AAB">
        <w:rPr>
          <w:rFonts w:hint="cs"/>
          <w:rtl/>
        </w:rPr>
        <w:t>ّ</w:t>
      </w:r>
      <w:r>
        <w:rPr>
          <w:rtl/>
        </w:rPr>
        <w:t>حت له ال</w:t>
      </w:r>
      <w:r w:rsidR="003A6AAB">
        <w:rPr>
          <w:rFonts w:hint="cs"/>
          <w:rtl/>
        </w:rPr>
        <w:t>أ</w:t>
      </w:r>
      <w:r>
        <w:rPr>
          <w:rtl/>
        </w:rPr>
        <w:t>رضون ومن عليها، سبحان من سب</w:t>
      </w:r>
      <w:r w:rsidR="003A6AAB">
        <w:rPr>
          <w:rFonts w:hint="cs"/>
          <w:rtl/>
        </w:rPr>
        <w:t>ّ</w:t>
      </w:r>
      <w:r>
        <w:rPr>
          <w:rtl/>
        </w:rPr>
        <w:t>حت له الطير في أوكارها، سبحان من سب</w:t>
      </w:r>
      <w:r w:rsidR="003A6AAB">
        <w:rPr>
          <w:rFonts w:hint="cs"/>
          <w:rtl/>
        </w:rPr>
        <w:t>ّ</w:t>
      </w:r>
      <w:r>
        <w:rPr>
          <w:rtl/>
        </w:rPr>
        <w:t xml:space="preserve">حت له السباع في آجامها </w:t>
      </w:r>
      <w:r w:rsidR="002465B3" w:rsidRPr="002465B3">
        <w:rPr>
          <w:rStyle w:val="libFootnotenumChar"/>
          <w:rtl/>
        </w:rPr>
        <w:t>(2)</w:t>
      </w:r>
      <w:r>
        <w:rPr>
          <w:rtl/>
        </w:rPr>
        <w:t>، سبحان من سب</w:t>
      </w:r>
      <w:r w:rsidR="003A6AAB">
        <w:rPr>
          <w:rFonts w:hint="cs"/>
          <w:rtl/>
        </w:rPr>
        <w:t>ّ</w:t>
      </w:r>
      <w:r>
        <w:rPr>
          <w:rtl/>
        </w:rPr>
        <w:t>حت له حيتان البحر وهوامه، سبحان من لا ينبغي التسبيح إل</w:t>
      </w:r>
      <w:r w:rsidR="003A6AAB">
        <w:rPr>
          <w:rFonts w:hint="cs"/>
          <w:rtl/>
        </w:rPr>
        <w:t>ّ</w:t>
      </w:r>
      <w:r>
        <w:rPr>
          <w:rtl/>
        </w:rPr>
        <w:t>ا له، سبحان من أحصى كل</w:t>
      </w:r>
      <w:r w:rsidR="003A6AAB">
        <w:rPr>
          <w:rFonts w:hint="cs"/>
          <w:rtl/>
        </w:rPr>
        <w:t>ّ</w:t>
      </w:r>
      <w:r>
        <w:rPr>
          <w:rtl/>
        </w:rPr>
        <w:t xml:space="preserve"> شئ علمه، يا ذا النعمة والطول، يا ذا المن والفضل، يا ذا القوة والكرم، أسألك بمعاقد العز من عرشك، ومنتهى الرحمة من كتابك، وباسمك ال</w:t>
      </w:r>
      <w:r w:rsidR="003A6AAB">
        <w:rPr>
          <w:rFonts w:hint="cs"/>
          <w:rtl/>
        </w:rPr>
        <w:t>أ</w:t>
      </w:r>
      <w:r>
        <w:rPr>
          <w:rtl/>
        </w:rPr>
        <w:t>عظم ال</w:t>
      </w:r>
      <w:r w:rsidR="003A6AAB">
        <w:rPr>
          <w:rFonts w:hint="cs"/>
          <w:rtl/>
        </w:rPr>
        <w:t>أ</w:t>
      </w:r>
      <w:r>
        <w:rPr>
          <w:rtl/>
        </w:rPr>
        <w:t>على، وكلماتك التام</w:t>
      </w:r>
      <w:r w:rsidR="003A6AAB">
        <w:rPr>
          <w:rFonts w:hint="cs"/>
          <w:rtl/>
        </w:rPr>
        <w:t>ّ</w:t>
      </w:r>
      <w:r>
        <w:rPr>
          <w:rtl/>
        </w:rPr>
        <w:t>ات كل</w:t>
      </w:r>
      <w:r w:rsidR="003A6AAB">
        <w:rPr>
          <w:rFonts w:hint="cs"/>
          <w:rtl/>
        </w:rPr>
        <w:t>ّ</w:t>
      </w:r>
      <w:r>
        <w:rPr>
          <w:rtl/>
        </w:rPr>
        <w:t xml:space="preserve">ها، أن تصلي على </w:t>
      </w:r>
      <w:r w:rsidR="00152F9D">
        <w:rPr>
          <w:rtl/>
        </w:rPr>
        <w:t>محمّد</w:t>
      </w:r>
      <w:r>
        <w:rPr>
          <w:rtl/>
        </w:rPr>
        <w:t xml:space="preserve"> وآل </w:t>
      </w:r>
      <w:r w:rsidR="00152F9D">
        <w:rPr>
          <w:rtl/>
        </w:rPr>
        <w:t>محمّد</w:t>
      </w:r>
      <w:r>
        <w:rPr>
          <w:rtl/>
        </w:rPr>
        <w:t>، وأن تفعل بي كذا وكذا</w:t>
      </w:r>
      <w:r w:rsidR="00E85503">
        <w:rPr>
          <w:rtl/>
        </w:rPr>
        <w:t xml:space="preserve"> »</w:t>
      </w:r>
      <w:r>
        <w:rPr>
          <w:rtl/>
        </w:rPr>
        <w:t xml:space="preserve">. </w:t>
      </w:r>
    </w:p>
    <w:p w:rsidR="003B0815" w:rsidRDefault="00EE5CBA" w:rsidP="003A6AAB">
      <w:pPr>
        <w:pStyle w:val="libNormal"/>
        <w:rPr>
          <w:rtl/>
        </w:rPr>
      </w:pPr>
      <w:r>
        <w:rPr>
          <w:rtl/>
        </w:rPr>
        <w:t xml:space="preserve">6782 / 2 - </w:t>
      </w:r>
      <w:r w:rsidR="003B0815">
        <w:rPr>
          <w:rtl/>
        </w:rPr>
        <w:t>الشيخ الطوسي في المصباح: إذا كان في آخر سجدة من الركعة الرابعة، يعني في صلاة جعفر، قال بعد التسبيح: سبحان من لبس العز</w:t>
      </w:r>
      <w:r w:rsidR="003A6AAB">
        <w:rPr>
          <w:rFonts w:hint="cs"/>
          <w:rtl/>
        </w:rPr>
        <w:t>ّ</w:t>
      </w:r>
      <w:r w:rsidR="003B0815">
        <w:rPr>
          <w:rtl/>
        </w:rPr>
        <w:t xml:space="preserve"> والوقار، سبحان من تعط</w:t>
      </w:r>
      <w:r w:rsidR="003A6AAB">
        <w:rPr>
          <w:rFonts w:hint="cs"/>
          <w:rtl/>
        </w:rPr>
        <w:t>ّ</w:t>
      </w:r>
      <w:r w:rsidR="003B0815">
        <w:rPr>
          <w:rtl/>
        </w:rPr>
        <w:t>ف بالمجد وتكر</w:t>
      </w:r>
      <w:r w:rsidR="003A6AAB">
        <w:rPr>
          <w:rFonts w:hint="cs"/>
          <w:rtl/>
        </w:rPr>
        <w:t>ّ</w:t>
      </w:r>
      <w:r w:rsidR="003B0815">
        <w:rPr>
          <w:rtl/>
        </w:rPr>
        <w:t xml:space="preserve">م به، سبحان من لا ينبغي التسبيح </w:t>
      </w:r>
      <w:r w:rsidR="003A6AAB">
        <w:rPr>
          <w:rFonts w:hint="cs"/>
          <w:rtl/>
        </w:rPr>
        <w:t>إ</w:t>
      </w:r>
      <w:r w:rsidR="003B0815">
        <w:rPr>
          <w:rtl/>
        </w:rPr>
        <w:t>ل</w:t>
      </w:r>
      <w:r w:rsidR="003A6AAB">
        <w:rPr>
          <w:rFonts w:hint="cs"/>
          <w:rtl/>
        </w:rPr>
        <w:t>ّ</w:t>
      </w:r>
      <w:r w:rsidR="003B0815">
        <w:rPr>
          <w:rtl/>
        </w:rPr>
        <w:t>ا له، سبحان من أحصى كل</w:t>
      </w:r>
      <w:r w:rsidR="003A6AAB">
        <w:rPr>
          <w:rFonts w:hint="cs"/>
          <w:rtl/>
        </w:rPr>
        <w:t>ّ</w:t>
      </w:r>
      <w:r w:rsidR="003B0815">
        <w:rPr>
          <w:rtl/>
        </w:rPr>
        <w:t xml:space="preserve"> شئ علمه، سبحان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3A6AAB">
      <w:pPr>
        <w:pStyle w:val="libFootnote"/>
        <w:rPr>
          <w:rtl/>
        </w:rPr>
      </w:pPr>
      <w:r>
        <w:rPr>
          <w:rtl/>
        </w:rPr>
        <w:t>(2)</w:t>
      </w:r>
      <w:r w:rsidR="003B0815">
        <w:rPr>
          <w:rtl/>
        </w:rPr>
        <w:t xml:space="preserve"> ال</w:t>
      </w:r>
      <w:r w:rsidR="003A6AAB">
        <w:rPr>
          <w:rFonts w:hint="cs"/>
          <w:rtl/>
        </w:rPr>
        <w:t>أ</w:t>
      </w:r>
      <w:r w:rsidR="003B0815">
        <w:rPr>
          <w:rtl/>
        </w:rPr>
        <w:t xml:space="preserve">جمة: الشجر الكثير الملتف، والجمع آجام. (لسان العرب - </w:t>
      </w:r>
      <w:r w:rsidR="003A6AAB">
        <w:rPr>
          <w:rFonts w:hint="cs"/>
          <w:rtl/>
        </w:rPr>
        <w:t>أ</w:t>
      </w:r>
      <w:r w:rsidR="003B0815">
        <w:rPr>
          <w:rtl/>
        </w:rPr>
        <w:t xml:space="preserve">جم - ج 12 ص 8). </w:t>
      </w:r>
    </w:p>
    <w:p w:rsidR="003B0815" w:rsidRDefault="002465B3" w:rsidP="002465B3">
      <w:pPr>
        <w:pStyle w:val="libFootnote0"/>
        <w:rPr>
          <w:rtl/>
        </w:rPr>
      </w:pPr>
      <w:r>
        <w:rPr>
          <w:rtl/>
        </w:rPr>
        <w:t>2 -</w:t>
      </w:r>
      <w:r w:rsidR="003B0815">
        <w:rPr>
          <w:rtl/>
        </w:rPr>
        <w:t xml:space="preserve"> مصباح المتهجد ص 269، وعنه في البحار ج 91 ص 201 ح 5. </w:t>
      </w:r>
    </w:p>
    <w:p w:rsidR="00EE5CBA" w:rsidRDefault="003B0815" w:rsidP="003A6AAB">
      <w:pPr>
        <w:pStyle w:val="libNormal0"/>
        <w:rPr>
          <w:rtl/>
        </w:rPr>
      </w:pPr>
      <w:r>
        <w:rPr>
          <w:rtl/>
        </w:rPr>
        <w:br w:type="page"/>
      </w:r>
      <w:r>
        <w:rPr>
          <w:rtl/>
        </w:rPr>
        <w:lastRenderedPageBreak/>
        <w:t>ذي المن والنعم، سبحان ذي القدرة والكرم، سبحان ذي العز</w:t>
      </w:r>
      <w:r w:rsidR="003A6AAB">
        <w:rPr>
          <w:rFonts w:hint="cs"/>
          <w:rtl/>
        </w:rPr>
        <w:t>ّ</w:t>
      </w:r>
      <w:r>
        <w:rPr>
          <w:rtl/>
        </w:rPr>
        <w:t xml:space="preserve"> </w:t>
      </w:r>
      <w:r w:rsidR="002465B3" w:rsidRPr="002465B3">
        <w:rPr>
          <w:rStyle w:val="libFootnotenumChar"/>
          <w:rtl/>
        </w:rPr>
        <w:t>(1)</w:t>
      </w:r>
      <w:r>
        <w:rPr>
          <w:rtl/>
        </w:rPr>
        <w:t xml:space="preserve"> والفضل، سبحان ذي القوة والطول، اللهم إني أسألك بمعاقد العز</w:t>
      </w:r>
      <w:r w:rsidR="003A6AAB">
        <w:rPr>
          <w:rFonts w:hint="cs"/>
          <w:rtl/>
        </w:rPr>
        <w:t>ّ</w:t>
      </w:r>
      <w:r>
        <w:rPr>
          <w:rtl/>
        </w:rPr>
        <w:t xml:space="preserve"> من عرشك، ومنتهى الرحمة من كتابك، وباسمك ال</w:t>
      </w:r>
      <w:r w:rsidR="003A6AAB">
        <w:rPr>
          <w:rFonts w:hint="cs"/>
          <w:rtl/>
        </w:rPr>
        <w:t>أ</w:t>
      </w:r>
      <w:r>
        <w:rPr>
          <w:rtl/>
        </w:rPr>
        <w:t>عظم، وكلماتك التامات التي تمت صدقا</w:t>
      </w:r>
      <w:r w:rsidR="003A6AAB">
        <w:rPr>
          <w:rFonts w:hint="cs"/>
          <w:rtl/>
        </w:rPr>
        <w:t>ً</w:t>
      </w:r>
      <w:r>
        <w:rPr>
          <w:rtl/>
        </w:rPr>
        <w:t xml:space="preserve"> وعدلا</w:t>
      </w:r>
      <w:r w:rsidR="003A6AAB">
        <w:rPr>
          <w:rFonts w:hint="cs"/>
          <w:rtl/>
        </w:rPr>
        <w:t>ً</w:t>
      </w:r>
      <w:r>
        <w:rPr>
          <w:rtl/>
        </w:rPr>
        <w:t>، أن تصل</w:t>
      </w:r>
      <w:r w:rsidR="003A6AAB">
        <w:rPr>
          <w:rFonts w:hint="cs"/>
          <w:rtl/>
        </w:rPr>
        <w:t>ّ</w:t>
      </w:r>
      <w:r>
        <w:rPr>
          <w:rtl/>
        </w:rPr>
        <w:t xml:space="preserve">ي على </w:t>
      </w:r>
      <w:r w:rsidR="00152F9D">
        <w:rPr>
          <w:rtl/>
        </w:rPr>
        <w:t>محمّد</w:t>
      </w:r>
      <w:r>
        <w:rPr>
          <w:rtl/>
        </w:rPr>
        <w:t xml:space="preserve"> وأهل بيته، وأن تفعل بي كذا وكذا. </w:t>
      </w:r>
    </w:p>
    <w:p w:rsidR="00FD0467" w:rsidRDefault="00EE5CBA" w:rsidP="003A6AAB">
      <w:pPr>
        <w:pStyle w:val="libNormal"/>
        <w:rPr>
          <w:rtl/>
        </w:rPr>
      </w:pPr>
      <w:r>
        <w:rPr>
          <w:rtl/>
        </w:rPr>
        <w:t xml:space="preserve">6783 / 3 - </w:t>
      </w:r>
      <w:r w:rsidR="003B0815">
        <w:rPr>
          <w:rtl/>
        </w:rPr>
        <w:t>الصدوق في الهداية: وتقول في آخر كل</w:t>
      </w:r>
      <w:r w:rsidR="003A6AAB">
        <w:rPr>
          <w:rFonts w:hint="cs"/>
          <w:rtl/>
        </w:rPr>
        <w:t>ّ</w:t>
      </w:r>
      <w:r w:rsidR="003B0815">
        <w:rPr>
          <w:rtl/>
        </w:rPr>
        <w:t xml:space="preserve"> ركعة من صلاة جعفر: يا من لبس العز</w:t>
      </w:r>
      <w:r w:rsidR="003A6AAB">
        <w:rPr>
          <w:rFonts w:hint="cs"/>
          <w:rtl/>
        </w:rPr>
        <w:t>ّ</w:t>
      </w:r>
      <w:r w:rsidR="003B0815">
        <w:rPr>
          <w:rtl/>
        </w:rPr>
        <w:t xml:space="preserve"> والوقار، يا من تعط</w:t>
      </w:r>
      <w:r w:rsidR="003A6AAB">
        <w:rPr>
          <w:rFonts w:hint="cs"/>
          <w:rtl/>
        </w:rPr>
        <w:t>ّ</w:t>
      </w:r>
      <w:r w:rsidR="003B0815">
        <w:rPr>
          <w:rtl/>
        </w:rPr>
        <w:t>ف بالمجد وتكر</w:t>
      </w:r>
      <w:r w:rsidR="003A6AAB">
        <w:rPr>
          <w:rFonts w:hint="cs"/>
          <w:rtl/>
        </w:rPr>
        <w:t>ّ</w:t>
      </w:r>
      <w:r w:rsidR="003B0815">
        <w:rPr>
          <w:rtl/>
        </w:rPr>
        <w:t>م به، يا من لا ينبغي التسبيح إلا له، يا من أحصى كل</w:t>
      </w:r>
      <w:r w:rsidR="003A6AAB">
        <w:rPr>
          <w:rFonts w:hint="cs"/>
          <w:rtl/>
        </w:rPr>
        <w:t>ّ</w:t>
      </w:r>
      <w:r w:rsidR="003B0815">
        <w:rPr>
          <w:rtl/>
        </w:rPr>
        <w:t xml:space="preserve"> شئ علمه، يا ذا النعمة والطول، يا ذا المن والفضل، يا ذا القدرة والكرم، أسألك بمعاقد العز من عرشك، ومنتهى الرحمة من كتابك، وباسمك ال</w:t>
      </w:r>
      <w:r w:rsidR="003A6AAB">
        <w:rPr>
          <w:rFonts w:hint="cs"/>
          <w:rtl/>
        </w:rPr>
        <w:t>أ</w:t>
      </w:r>
      <w:r w:rsidR="003B0815">
        <w:rPr>
          <w:rtl/>
        </w:rPr>
        <w:t>عظم ال</w:t>
      </w:r>
      <w:r w:rsidR="003A6AAB">
        <w:rPr>
          <w:rFonts w:hint="cs"/>
          <w:rtl/>
        </w:rPr>
        <w:t>أ</w:t>
      </w:r>
      <w:r w:rsidR="003B0815">
        <w:rPr>
          <w:rtl/>
        </w:rPr>
        <w:t>على، وكلماتك التام</w:t>
      </w:r>
      <w:r w:rsidR="003A6AAB">
        <w:rPr>
          <w:rFonts w:hint="cs"/>
          <w:rtl/>
        </w:rPr>
        <w:t>ّ</w:t>
      </w:r>
      <w:r w:rsidR="003B0815">
        <w:rPr>
          <w:rtl/>
        </w:rPr>
        <w:t xml:space="preserve">ات، أن تصلي على </w:t>
      </w:r>
      <w:r w:rsidR="00152F9D">
        <w:rPr>
          <w:rtl/>
        </w:rPr>
        <w:t>محمّد</w:t>
      </w:r>
      <w:r w:rsidR="003B0815">
        <w:rPr>
          <w:rtl/>
        </w:rPr>
        <w:t xml:space="preserve"> وآل </w:t>
      </w:r>
      <w:r w:rsidR="00152F9D">
        <w:rPr>
          <w:rtl/>
        </w:rPr>
        <w:t>محمّد</w:t>
      </w:r>
      <w:r w:rsidR="003B0815">
        <w:rPr>
          <w:rtl/>
        </w:rPr>
        <w:t>، وآن تفعل بي كذا وكذا.</w:t>
      </w:r>
      <w:r w:rsidR="00FD0467">
        <w:rPr>
          <w:rtl/>
        </w:rPr>
        <w:t xml:space="preserve"> </w:t>
      </w:r>
    </w:p>
    <w:p w:rsidR="00EE5CBA" w:rsidRDefault="00FD0467" w:rsidP="00FD0467">
      <w:pPr>
        <w:pStyle w:val="Heading2Center"/>
        <w:rPr>
          <w:rtl/>
        </w:rPr>
      </w:pPr>
      <w:r>
        <w:rPr>
          <w:rtl/>
        </w:rPr>
        <w:t xml:space="preserve"> </w:t>
      </w:r>
      <w:bookmarkStart w:id="125" w:name="_Toc366285094"/>
      <w:r>
        <w:rPr>
          <w:rtl/>
        </w:rPr>
        <w:t xml:space="preserve">4 - </w:t>
      </w:r>
      <w:r w:rsidR="00556A70" w:rsidRPr="00556A70">
        <w:rPr>
          <w:rStyle w:val="libAlaemHeading2Char"/>
          <w:rtl/>
        </w:rPr>
        <w:t>(</w:t>
      </w:r>
      <w:r>
        <w:rPr>
          <w:rtl/>
        </w:rPr>
        <w:t xml:space="preserve"> </w:t>
      </w:r>
      <w:r w:rsidR="003B0815">
        <w:rPr>
          <w:rtl/>
        </w:rPr>
        <w:t>باب تأكد استحباب صلاة جعفر، في صدر النهار من يوم الجمعة، وجوازها في كل يوم وليلة، واستحباب قنوتين فيها في الثانية قبل الركوع، وفي الرابعة بعده، أو قبله</w:t>
      </w:r>
      <w:r w:rsidR="00556A70" w:rsidRPr="00556A70">
        <w:rPr>
          <w:rStyle w:val="libAlaemHeading2Char"/>
          <w:rtl/>
        </w:rPr>
        <w:t xml:space="preserve"> )</w:t>
      </w:r>
      <w:bookmarkEnd w:id="125"/>
      <w:r w:rsidR="003B0815">
        <w:rPr>
          <w:rtl/>
        </w:rPr>
        <w:t xml:space="preserve"> </w:t>
      </w:r>
    </w:p>
    <w:p w:rsidR="003B0815" w:rsidRDefault="00EE5CBA" w:rsidP="003A6AAB">
      <w:pPr>
        <w:pStyle w:val="libNormal"/>
        <w:rPr>
          <w:rtl/>
        </w:rPr>
      </w:pPr>
      <w:r>
        <w:rPr>
          <w:rtl/>
        </w:rPr>
        <w:t xml:space="preserve">6784 / 1 - </w:t>
      </w:r>
      <w:r w:rsidR="003B0815">
        <w:rPr>
          <w:rtl/>
        </w:rPr>
        <w:t xml:space="preserve">السيد علي بن طاووس في جمال </w:t>
      </w:r>
      <w:r w:rsidR="009F5A1A">
        <w:rPr>
          <w:rtl/>
        </w:rPr>
        <w:t>الأُسبوع</w:t>
      </w:r>
      <w:r w:rsidR="003B0815">
        <w:rPr>
          <w:rtl/>
        </w:rPr>
        <w:t xml:space="preserve">: حدث أبوالمفضل قال: حدثنا حمزة بن القاسم العلوي، قال: حدثنا الحسن بن </w:t>
      </w:r>
      <w:r w:rsidR="00152F9D">
        <w:rPr>
          <w:rtl/>
        </w:rPr>
        <w:t>محمّد</w:t>
      </w:r>
      <w:r w:rsidR="003B0815">
        <w:rPr>
          <w:rtl/>
        </w:rPr>
        <w:t xml:space="preserve"> بن جمهور، عن أبيه، عن الحسن بن القاسم العباسي، قال: دخلت على أبي الحسن موسى بن جعفر </w:t>
      </w:r>
      <w:r w:rsidR="00FD0467" w:rsidRPr="00FD0467">
        <w:rPr>
          <w:rStyle w:val="libAlaemChar"/>
          <w:rtl/>
        </w:rPr>
        <w:t>عليهما‌السلام</w:t>
      </w:r>
      <w:r w:rsidR="003B0815">
        <w:rPr>
          <w:rtl/>
        </w:rPr>
        <w:t xml:space="preserve"> ببغداد وهو يصل</w:t>
      </w:r>
      <w:r w:rsidR="003A6AAB">
        <w:rPr>
          <w:rFonts w:hint="cs"/>
          <w:rtl/>
        </w:rPr>
        <w:t>ّ</w:t>
      </w:r>
      <w:r w:rsidR="003B0815">
        <w:rPr>
          <w:rtl/>
        </w:rPr>
        <w:t>ي صلاة</w:t>
      </w:r>
    </w:p>
    <w:p w:rsidR="002465B3" w:rsidRDefault="00152F9D" w:rsidP="00152F9D">
      <w:pPr>
        <w:pStyle w:val="libLine"/>
        <w:rPr>
          <w:rtl/>
        </w:rPr>
      </w:pPr>
      <w:r>
        <w:rPr>
          <w:rtl/>
        </w:rPr>
        <w:t>____________________________</w:t>
      </w:r>
    </w:p>
    <w:p w:rsidR="003A6AAB" w:rsidRDefault="002465B3" w:rsidP="002465B3">
      <w:pPr>
        <w:pStyle w:val="libFootnote"/>
        <w:rPr>
          <w:rtl/>
        </w:rPr>
      </w:pPr>
      <w:r>
        <w:rPr>
          <w:rtl/>
        </w:rPr>
        <w:t>(1)</w:t>
      </w:r>
      <w:r w:rsidR="003B0815">
        <w:rPr>
          <w:rtl/>
        </w:rPr>
        <w:t xml:space="preserve"> في المصدر: العز</w:t>
      </w:r>
      <w:r w:rsidR="003A6AAB">
        <w:rPr>
          <w:rFonts w:hint="cs"/>
          <w:rtl/>
        </w:rPr>
        <w:t>ّ</w:t>
      </w:r>
      <w:r w:rsidR="003B0815">
        <w:rPr>
          <w:rtl/>
        </w:rPr>
        <w:t xml:space="preserve">ة. </w:t>
      </w:r>
    </w:p>
    <w:p w:rsidR="002465B3" w:rsidRDefault="003A6AAB" w:rsidP="003A6AAB">
      <w:pPr>
        <w:pStyle w:val="libFootnote0"/>
        <w:rPr>
          <w:rtl/>
        </w:rPr>
      </w:pPr>
      <w:r>
        <w:rPr>
          <w:rFonts w:hint="cs"/>
          <w:rtl/>
        </w:rPr>
        <w:t xml:space="preserve">3 - </w:t>
      </w:r>
      <w:r w:rsidR="003B0815">
        <w:rPr>
          <w:rtl/>
        </w:rPr>
        <w:t xml:space="preserve">الهداية ص 37، وعنه في البحار ج 91 ص 207 ح 11. </w:t>
      </w:r>
    </w:p>
    <w:p w:rsidR="002465B3" w:rsidRDefault="00FD0467" w:rsidP="00FD0467">
      <w:pPr>
        <w:pStyle w:val="libFootnoteCenterBold"/>
        <w:rPr>
          <w:rtl/>
        </w:rPr>
      </w:pPr>
      <w:r>
        <w:rPr>
          <w:rtl/>
        </w:rPr>
        <w:t>الباب - 4</w:t>
      </w:r>
      <w:r w:rsidR="003B0815">
        <w:rPr>
          <w:rtl/>
        </w:rPr>
        <w:t xml:space="preserve"> </w:t>
      </w:r>
    </w:p>
    <w:p w:rsidR="003B0815"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285، وعنه في البحار ج 91 ص 195 ح 3. </w:t>
      </w:r>
    </w:p>
    <w:p w:rsidR="00FD0467" w:rsidRDefault="003B0815" w:rsidP="003A6AAB">
      <w:pPr>
        <w:pStyle w:val="libNormal0"/>
        <w:rPr>
          <w:rtl/>
        </w:rPr>
      </w:pPr>
      <w:r>
        <w:rPr>
          <w:rtl/>
        </w:rPr>
        <w:br w:type="page"/>
      </w:r>
      <w:r>
        <w:rPr>
          <w:rtl/>
        </w:rPr>
        <w:lastRenderedPageBreak/>
        <w:t xml:space="preserve">جعفر </w:t>
      </w:r>
      <w:r w:rsidR="002465B3" w:rsidRPr="002465B3">
        <w:rPr>
          <w:rStyle w:val="libFootnotenumChar"/>
          <w:rtl/>
        </w:rPr>
        <w:t>(1)</w:t>
      </w:r>
      <w:r>
        <w:rPr>
          <w:rtl/>
        </w:rPr>
        <w:t xml:space="preserve"> إرتفاع النهار، نهار يوم الجمعة، فلم أ</w:t>
      </w:r>
      <w:r w:rsidR="003A6AAB">
        <w:rPr>
          <w:rFonts w:hint="cs"/>
          <w:rtl/>
        </w:rPr>
        <w:t>ُ</w:t>
      </w:r>
      <w:r>
        <w:rPr>
          <w:rtl/>
        </w:rPr>
        <w:t>صل</w:t>
      </w:r>
      <w:r w:rsidR="003A6AAB">
        <w:rPr>
          <w:rFonts w:hint="cs"/>
          <w:rtl/>
        </w:rPr>
        <w:t>ّ</w:t>
      </w:r>
      <w:r>
        <w:rPr>
          <w:rtl/>
        </w:rPr>
        <w:t xml:space="preserve"> خلفه حتى فرغ، ثم رفع يديه إلى السماء، ثم قال: </w:t>
      </w:r>
      <w:r w:rsidR="00E85503">
        <w:rPr>
          <w:rtl/>
        </w:rPr>
        <w:t xml:space="preserve">« </w:t>
      </w:r>
      <w:r>
        <w:rPr>
          <w:rtl/>
        </w:rPr>
        <w:t>يا من لا يخفى</w:t>
      </w:r>
      <w:r w:rsidR="00E85503">
        <w:rPr>
          <w:rtl/>
        </w:rPr>
        <w:t xml:space="preserve"> »</w:t>
      </w:r>
      <w:r>
        <w:rPr>
          <w:rtl/>
        </w:rPr>
        <w:t xml:space="preserve"> الدعاء وهو طويل.</w:t>
      </w:r>
      <w:r w:rsidR="00FD0467">
        <w:rPr>
          <w:rtl/>
        </w:rPr>
        <w:t xml:space="preserve"> </w:t>
      </w:r>
    </w:p>
    <w:p w:rsidR="00EE5CBA" w:rsidRDefault="00FD0467" w:rsidP="003A6AAB">
      <w:pPr>
        <w:pStyle w:val="Heading2Center"/>
        <w:rPr>
          <w:rtl/>
        </w:rPr>
      </w:pPr>
      <w:r>
        <w:rPr>
          <w:rtl/>
        </w:rPr>
        <w:t xml:space="preserve"> </w:t>
      </w:r>
      <w:bookmarkStart w:id="126" w:name="_Toc366285095"/>
      <w:r>
        <w:rPr>
          <w:rtl/>
        </w:rPr>
        <w:t xml:space="preserve">5 - </w:t>
      </w:r>
      <w:r w:rsidR="00556A70" w:rsidRPr="00556A70">
        <w:rPr>
          <w:rStyle w:val="libAlaemHeading2Char"/>
          <w:rtl/>
        </w:rPr>
        <w:t>(</w:t>
      </w:r>
      <w:r>
        <w:rPr>
          <w:rtl/>
        </w:rPr>
        <w:t xml:space="preserve"> </w:t>
      </w:r>
      <w:r w:rsidR="003B0815">
        <w:rPr>
          <w:rtl/>
        </w:rPr>
        <w:t>باب استحباب صلاة جعفر في الليل والنهار، والحضر والسفر، وفي المحمل سفرا</w:t>
      </w:r>
      <w:r w:rsidR="003A6AAB">
        <w:rPr>
          <w:rFonts w:hint="cs"/>
          <w:rtl/>
        </w:rPr>
        <w:t>ً</w:t>
      </w:r>
      <w:r w:rsidR="003B0815">
        <w:rPr>
          <w:rtl/>
        </w:rPr>
        <w:t>، وجواز ال</w:t>
      </w:r>
      <w:r w:rsidR="003A6AAB">
        <w:rPr>
          <w:rFonts w:hint="cs"/>
          <w:rtl/>
        </w:rPr>
        <w:t>إ</w:t>
      </w:r>
      <w:r w:rsidR="003B0815">
        <w:rPr>
          <w:rtl/>
        </w:rPr>
        <w:t>حتساب بها من النوافل المرتبة وغيرها، من ال</w:t>
      </w:r>
      <w:r w:rsidR="003A6AAB">
        <w:rPr>
          <w:rFonts w:hint="cs"/>
          <w:rtl/>
        </w:rPr>
        <w:t>أ</w:t>
      </w:r>
      <w:r w:rsidR="003B0815">
        <w:rPr>
          <w:rtl/>
        </w:rPr>
        <w:t>داء والقضاء</w:t>
      </w:r>
      <w:r w:rsidR="00556A70" w:rsidRPr="00556A70">
        <w:rPr>
          <w:rStyle w:val="libAlaemHeading2Char"/>
          <w:rtl/>
        </w:rPr>
        <w:t xml:space="preserve"> )</w:t>
      </w:r>
      <w:bookmarkEnd w:id="126"/>
      <w:r w:rsidR="003B0815">
        <w:rPr>
          <w:rtl/>
        </w:rPr>
        <w:t xml:space="preserve"> </w:t>
      </w:r>
    </w:p>
    <w:p w:rsidR="00EE5CBA" w:rsidRDefault="00EE5CBA" w:rsidP="003B0815">
      <w:pPr>
        <w:pStyle w:val="libNormal"/>
        <w:rPr>
          <w:rtl/>
        </w:rPr>
      </w:pPr>
      <w:r>
        <w:rPr>
          <w:rtl/>
        </w:rPr>
        <w:t xml:space="preserve">6785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وصل</w:t>
      </w:r>
      <w:r w:rsidR="003A6AAB">
        <w:rPr>
          <w:rFonts w:hint="cs"/>
          <w:rtl/>
        </w:rPr>
        <w:t>ّ</w:t>
      </w:r>
      <w:r w:rsidR="003B0815">
        <w:rPr>
          <w:rtl/>
        </w:rPr>
        <w:t xml:space="preserve"> - أي صلاة جعفر - أي</w:t>
      </w:r>
      <w:r w:rsidR="003A6AAB">
        <w:rPr>
          <w:rFonts w:hint="cs"/>
          <w:rtl/>
        </w:rPr>
        <w:t>ّ</w:t>
      </w:r>
      <w:r w:rsidR="003B0815">
        <w:rPr>
          <w:rtl/>
        </w:rPr>
        <w:t xml:space="preserve"> وقت شئت من ليل أو نهار، ما لم يكن في وقت فريضة، وإن شئت حسبتها من نوافلك</w:t>
      </w:r>
      <w:r w:rsidR="00E85503">
        <w:rPr>
          <w:rtl/>
        </w:rPr>
        <w:t xml:space="preserve"> »</w:t>
      </w:r>
      <w:r w:rsidR="003B0815">
        <w:rPr>
          <w:rtl/>
        </w:rPr>
        <w:t xml:space="preserve">. </w:t>
      </w:r>
    </w:p>
    <w:p w:rsidR="00FD0467" w:rsidRDefault="00EE5CBA" w:rsidP="003B0815">
      <w:pPr>
        <w:pStyle w:val="libNormal"/>
        <w:rPr>
          <w:rtl/>
        </w:rPr>
      </w:pPr>
      <w:r>
        <w:rPr>
          <w:rtl/>
        </w:rPr>
        <w:t xml:space="preserve">6786 / 2 - </w:t>
      </w:r>
      <w:r w:rsidR="003B0815">
        <w:rPr>
          <w:rtl/>
        </w:rPr>
        <w:t xml:space="preserve">الصدوق في الهداية: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إن شئت حسبتها من نوافل الليل، وإن شئت حسبتها من نوافل النهار، يحسب لك في نوافلك، ويحسب لك في صلاة جعفر</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27" w:name="_Toc366285096"/>
      <w:r>
        <w:rPr>
          <w:rtl/>
        </w:rPr>
        <w:t xml:space="preserve">6 - </w:t>
      </w:r>
      <w:r w:rsidR="00556A70" w:rsidRPr="00556A70">
        <w:rPr>
          <w:rStyle w:val="libAlaemHeading2Char"/>
          <w:rtl/>
        </w:rPr>
        <w:t>(</w:t>
      </w:r>
      <w:r>
        <w:rPr>
          <w:rtl/>
        </w:rPr>
        <w:t xml:space="preserve"> </w:t>
      </w:r>
      <w:r w:rsidR="003B0815">
        <w:rPr>
          <w:rtl/>
        </w:rPr>
        <w:t>باب استحباب صلاة جعفر مجردة عن التسبيح، لمن كان مستعجلا</w:t>
      </w:r>
      <w:r w:rsidR="003A6AAB">
        <w:rPr>
          <w:rFonts w:hint="cs"/>
          <w:rtl/>
        </w:rPr>
        <w:t>ً</w:t>
      </w:r>
      <w:r w:rsidR="003B0815">
        <w:rPr>
          <w:rtl/>
        </w:rPr>
        <w:t>، ثم يقضيه بعد ذلك</w:t>
      </w:r>
      <w:r w:rsidR="00556A70" w:rsidRPr="00556A70">
        <w:rPr>
          <w:rStyle w:val="libAlaemHeading2Char"/>
          <w:rtl/>
        </w:rPr>
        <w:t xml:space="preserve"> )</w:t>
      </w:r>
      <w:bookmarkEnd w:id="127"/>
      <w:r w:rsidR="003B0815">
        <w:rPr>
          <w:rtl/>
        </w:rPr>
        <w:t xml:space="preserve"> </w:t>
      </w:r>
    </w:p>
    <w:p w:rsidR="003B0815" w:rsidRDefault="00EE5CBA" w:rsidP="003B0815">
      <w:pPr>
        <w:pStyle w:val="libNormal"/>
        <w:rPr>
          <w:rtl/>
        </w:rPr>
      </w:pPr>
      <w:r>
        <w:rPr>
          <w:rtl/>
        </w:rPr>
        <w:t xml:space="preserve">6787 / 1 - </w:t>
      </w:r>
      <w:r w:rsidR="003B0815">
        <w:rPr>
          <w:rtl/>
        </w:rPr>
        <w:t xml:space="preserve">فقه الرضا </w:t>
      </w:r>
      <w:r w:rsidR="00FD0467" w:rsidRPr="00FD0467">
        <w:rPr>
          <w:rStyle w:val="libAlaemChar"/>
          <w:rtl/>
        </w:rPr>
        <w:t>عليه‌السلام</w:t>
      </w:r>
      <w:r w:rsidR="003B0815">
        <w:rPr>
          <w:rtl/>
        </w:rPr>
        <w:t>: وإن كنت مستعجلا</w:t>
      </w:r>
      <w:r w:rsidR="003A6AAB">
        <w:rPr>
          <w:rFonts w:hint="cs"/>
          <w:rtl/>
        </w:rPr>
        <w:t>ً</w:t>
      </w:r>
      <w:r w:rsidR="003B0815">
        <w:rPr>
          <w:rtl/>
        </w:rPr>
        <w:t xml:space="preserve"> صل</w:t>
      </w:r>
      <w:r w:rsidR="003A6AAB">
        <w:rPr>
          <w:rFonts w:hint="cs"/>
          <w:rtl/>
        </w:rPr>
        <w:t>ّ</w:t>
      </w:r>
      <w:r w:rsidR="003B0815">
        <w:rPr>
          <w:rtl/>
        </w:rPr>
        <w:t>يت مجر</w:t>
      </w:r>
      <w:r w:rsidR="003A6AAB">
        <w:rPr>
          <w:rFonts w:hint="cs"/>
          <w:rtl/>
        </w:rPr>
        <w:t>ّ</w:t>
      </w:r>
      <w:r w:rsidR="003B0815">
        <w:rPr>
          <w:rtl/>
        </w:rPr>
        <w:t>دة ثم قضيت التسبيح</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3A6AAB">
      <w:pPr>
        <w:pStyle w:val="libFootnote"/>
        <w:rPr>
          <w:rtl/>
        </w:rPr>
      </w:pPr>
      <w:r>
        <w:rPr>
          <w:rtl/>
        </w:rPr>
        <w:t>(1)</w:t>
      </w:r>
      <w:r w:rsidR="003B0815">
        <w:rPr>
          <w:rtl/>
        </w:rPr>
        <w:t xml:space="preserve"> في المصدر والبحار </w:t>
      </w:r>
      <w:r w:rsidR="003A6AAB">
        <w:rPr>
          <w:rFonts w:hint="cs"/>
          <w:rtl/>
        </w:rPr>
        <w:t>إ</w:t>
      </w:r>
      <w:r w:rsidR="003B0815">
        <w:rPr>
          <w:rtl/>
        </w:rPr>
        <w:t xml:space="preserve">ضافة: عند. </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210 ح 13. </w:t>
      </w:r>
    </w:p>
    <w:p w:rsidR="002465B3" w:rsidRDefault="002465B3" w:rsidP="002465B3">
      <w:pPr>
        <w:pStyle w:val="libFootnote0"/>
        <w:rPr>
          <w:rtl/>
        </w:rPr>
      </w:pPr>
      <w:r>
        <w:rPr>
          <w:rtl/>
        </w:rPr>
        <w:t>2 -</w:t>
      </w:r>
      <w:r w:rsidR="003B0815">
        <w:rPr>
          <w:rtl/>
        </w:rPr>
        <w:t xml:space="preserve"> الهداية ص 37، وعنه في البحار ج 91 ص 207 ح 11. </w:t>
      </w:r>
    </w:p>
    <w:p w:rsidR="002465B3" w:rsidRDefault="00FD0467" w:rsidP="00FD0467">
      <w:pPr>
        <w:pStyle w:val="libFootnoteCenterBold"/>
        <w:rPr>
          <w:rtl/>
        </w:rPr>
      </w:pPr>
      <w:r>
        <w:rPr>
          <w:rtl/>
        </w:rPr>
        <w:t>الباب - 6</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210 ح 13. </w:t>
      </w:r>
    </w:p>
    <w:p w:rsidR="00FD0467" w:rsidRDefault="00556A70" w:rsidP="003B0815">
      <w:pPr>
        <w:pStyle w:val="libNormal"/>
        <w:rPr>
          <w:rtl/>
        </w:rPr>
      </w:pPr>
      <w:r>
        <w:rPr>
          <w:rtl/>
        </w:rPr>
        <w:br w:type="page"/>
      </w:r>
      <w:r w:rsidR="00EE5CBA">
        <w:rPr>
          <w:rtl/>
        </w:rPr>
        <w:lastRenderedPageBreak/>
        <w:t xml:space="preserve">6788 / 2 -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وإن كنت مستعجلا</w:t>
      </w:r>
      <w:r w:rsidR="003A6AAB">
        <w:rPr>
          <w:rFonts w:hint="cs"/>
          <w:rtl/>
        </w:rPr>
        <w:t>ً</w:t>
      </w:r>
      <w:r w:rsidR="003B0815">
        <w:rPr>
          <w:rtl/>
        </w:rPr>
        <w:t>، فصل</w:t>
      </w:r>
      <w:r w:rsidR="003A6AAB">
        <w:rPr>
          <w:rFonts w:hint="cs"/>
          <w:rtl/>
        </w:rPr>
        <w:t>ّ</w:t>
      </w:r>
      <w:r w:rsidR="003B0815">
        <w:rPr>
          <w:rtl/>
        </w:rPr>
        <w:t>ها مجر</w:t>
      </w:r>
      <w:r w:rsidR="003A6AAB">
        <w:rPr>
          <w:rFonts w:hint="cs"/>
          <w:rtl/>
        </w:rPr>
        <w:t>ّ</w:t>
      </w:r>
      <w:r w:rsidR="003B0815">
        <w:rPr>
          <w:rtl/>
        </w:rPr>
        <w:t>دة، ثم اقض التسبيح</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28" w:name="_Toc366285097"/>
      <w:r>
        <w:rPr>
          <w:rtl/>
        </w:rPr>
        <w:t xml:space="preserve">7 - </w:t>
      </w:r>
      <w:r w:rsidR="00556A70" w:rsidRPr="00556A70">
        <w:rPr>
          <w:rStyle w:val="libAlaemHeading2Char"/>
          <w:rtl/>
        </w:rPr>
        <w:t>(</w:t>
      </w:r>
      <w:r>
        <w:rPr>
          <w:rtl/>
        </w:rPr>
        <w:t xml:space="preserve"> </w:t>
      </w:r>
      <w:r w:rsidR="003B0815">
        <w:rPr>
          <w:rtl/>
        </w:rPr>
        <w:t>باب أن</w:t>
      </w:r>
      <w:r w:rsidR="003A6AAB">
        <w:rPr>
          <w:rFonts w:hint="cs"/>
          <w:rtl/>
        </w:rPr>
        <w:t>ّ</w:t>
      </w:r>
      <w:r w:rsidR="003B0815">
        <w:rPr>
          <w:rtl/>
        </w:rPr>
        <w:t xml:space="preserve"> نسي التسبيح في حالة من الحالات في صلاة جعفر، وذكر في حالة اخرى، قضى ما فاته في الحالة التي ذكره فيها</w:t>
      </w:r>
      <w:r w:rsidR="00556A70" w:rsidRPr="00556A70">
        <w:rPr>
          <w:rStyle w:val="libAlaemHeading2Char"/>
          <w:rtl/>
        </w:rPr>
        <w:t xml:space="preserve"> )</w:t>
      </w:r>
      <w:bookmarkEnd w:id="128"/>
      <w:r w:rsidR="003B0815">
        <w:rPr>
          <w:rtl/>
        </w:rPr>
        <w:t xml:space="preserve"> </w:t>
      </w:r>
    </w:p>
    <w:p w:rsidR="00FD0467" w:rsidRDefault="00EE5CBA" w:rsidP="003B0815">
      <w:pPr>
        <w:pStyle w:val="libNormal"/>
        <w:rPr>
          <w:rtl/>
        </w:rPr>
      </w:pPr>
      <w:r>
        <w:rPr>
          <w:rtl/>
        </w:rPr>
        <w:t xml:space="preserve">6789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نسيت التسبيح في ركوعك، أو في سجودك، أو في قيامك، فاقض حيث ذكرت، على أي حالة تكون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29" w:name="_Toc366285098"/>
      <w:r>
        <w:rPr>
          <w:rtl/>
        </w:rPr>
        <w:t xml:space="preserve">8 - </w:t>
      </w:r>
      <w:r w:rsidR="00556A70" w:rsidRPr="00556A70">
        <w:rPr>
          <w:rStyle w:val="libAlaemHeading2Char"/>
          <w:rtl/>
        </w:rPr>
        <w:t>(</w:t>
      </w:r>
      <w:r>
        <w:rPr>
          <w:rtl/>
        </w:rPr>
        <w:t xml:space="preserve"> </w:t>
      </w:r>
      <w:r w:rsidR="003B0815">
        <w:rPr>
          <w:rtl/>
        </w:rPr>
        <w:t xml:space="preserve">باب نوادر ما يتعلق بأبواب صلاة جعفر بن أبي طالب </w:t>
      </w:r>
      <w:r w:rsidRPr="003A6AAB">
        <w:rPr>
          <w:rStyle w:val="libAlaemHeading2Char"/>
          <w:rtl/>
        </w:rPr>
        <w:t>عليه‌السلام</w:t>
      </w:r>
      <w:r w:rsidR="003A6AAB" w:rsidRPr="003A6AAB">
        <w:rPr>
          <w:rStyle w:val="libAlaemHeading2Char"/>
          <w:rFonts w:hint="cs"/>
          <w:rtl/>
        </w:rPr>
        <w:t>)</w:t>
      </w:r>
      <w:bookmarkEnd w:id="129"/>
      <w:r w:rsidR="003A6AAB">
        <w:rPr>
          <w:rFonts w:hint="cs"/>
          <w:rtl/>
        </w:rPr>
        <w:t xml:space="preserve"> </w:t>
      </w:r>
    </w:p>
    <w:p w:rsidR="003B0815" w:rsidRDefault="00EE5CBA" w:rsidP="003B0815">
      <w:pPr>
        <w:pStyle w:val="libNormal"/>
        <w:rPr>
          <w:rtl/>
        </w:rPr>
      </w:pPr>
      <w:r>
        <w:rPr>
          <w:rtl/>
        </w:rPr>
        <w:t xml:space="preserve">6790 / 1 - </w:t>
      </w:r>
      <w:r w:rsidR="003B0815">
        <w:rPr>
          <w:rtl/>
        </w:rPr>
        <w:t xml:space="preserve">الشيخ الطوسي في المصباح، والسيد علي بن طاووس في جمال </w:t>
      </w:r>
      <w:r w:rsidR="009F5A1A">
        <w:rPr>
          <w:rtl/>
        </w:rPr>
        <w:t>الأُسبوع</w:t>
      </w:r>
      <w:r w:rsidR="003B0815">
        <w:rPr>
          <w:rtl/>
        </w:rPr>
        <w:t xml:space="preserve"> وغيرهما: عن المفضل بن عمر، قال: رأيت أبا </w:t>
      </w:r>
      <w:r w:rsidR="00152F9D">
        <w:rPr>
          <w:rtl/>
        </w:rPr>
        <w:t>عبدالله</w:t>
      </w:r>
      <w:r w:rsidR="003B0815">
        <w:rPr>
          <w:rtl/>
        </w:rPr>
        <w:t xml:space="preserve"> </w:t>
      </w:r>
      <w:r w:rsidR="002465B3" w:rsidRPr="002465B3">
        <w:rPr>
          <w:rStyle w:val="libFootnotenumChar"/>
          <w:rtl/>
        </w:rPr>
        <w:t>(1)</w:t>
      </w:r>
      <w:r w:rsidR="003B0815">
        <w:rPr>
          <w:rtl/>
        </w:rPr>
        <w:t xml:space="preserve"> </w:t>
      </w:r>
      <w:r w:rsidR="00FD0467" w:rsidRPr="00FD0467">
        <w:rPr>
          <w:rStyle w:val="libAlaemChar"/>
          <w:rtl/>
        </w:rPr>
        <w:t>عليه‌السلام</w:t>
      </w:r>
      <w:r w:rsidR="003B0815">
        <w:rPr>
          <w:rtl/>
        </w:rPr>
        <w:t xml:space="preserve"> يصل</w:t>
      </w:r>
      <w:r w:rsidR="003A6AAB">
        <w:rPr>
          <w:rFonts w:hint="cs"/>
          <w:rtl/>
        </w:rPr>
        <w:t>ّ</w:t>
      </w:r>
      <w:r w:rsidR="003B0815">
        <w:rPr>
          <w:rtl/>
        </w:rPr>
        <w:t xml:space="preserve">ي صلاة جعفر، ورفع يديه ودعا بهذا الدعاء: </w:t>
      </w:r>
      <w:r w:rsidR="00E85503">
        <w:rPr>
          <w:rtl/>
        </w:rPr>
        <w:t xml:space="preserve">« </w:t>
      </w:r>
      <w:r w:rsidR="003B0815">
        <w:rPr>
          <w:rtl/>
        </w:rPr>
        <w:t>يا رب</w:t>
      </w:r>
      <w:r w:rsidR="003A6AAB">
        <w:rPr>
          <w:rFonts w:hint="cs"/>
          <w:rtl/>
        </w:rPr>
        <w:t>ّ</w:t>
      </w:r>
      <w:r w:rsidR="003B0815">
        <w:rPr>
          <w:rtl/>
        </w:rPr>
        <w:t xml:space="preserve"> يا رب - حتى انقطع النفس - يا رب</w:t>
      </w:r>
      <w:r w:rsidR="003A6AAB">
        <w:rPr>
          <w:rFonts w:hint="cs"/>
          <w:rtl/>
        </w:rPr>
        <w:t>ّ</w:t>
      </w:r>
      <w:r w:rsidR="003B0815">
        <w:rPr>
          <w:rtl/>
        </w:rPr>
        <w:t>اه يا رب</w:t>
      </w:r>
      <w:r w:rsidR="003A6AAB">
        <w:rPr>
          <w:rFonts w:hint="cs"/>
          <w:rtl/>
        </w:rPr>
        <w:t>ّ</w:t>
      </w:r>
      <w:r w:rsidR="003B0815">
        <w:rPr>
          <w:rtl/>
        </w:rPr>
        <w:t xml:space="preserve">اه - حتى انقطع النفس - يا رحيم يا رحيم - حتى انقطع النفس - </w:t>
      </w:r>
      <w:r w:rsidR="00FD0467">
        <w:rPr>
          <w:rtl/>
        </w:rPr>
        <w:t>[</w:t>
      </w:r>
      <w:r w:rsidR="003B0815">
        <w:rPr>
          <w:rtl/>
        </w:rPr>
        <w:t xml:space="preserve"> يا الله يا الله حتى انقطع النفس يا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الهداية ص 27، وعنه في البحار ج 91 ص 207 ح 11. </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210 ح 13. </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مصباح المتهجد ص 275 وجمال </w:t>
      </w:r>
      <w:r w:rsidR="009F5A1A">
        <w:rPr>
          <w:rtl/>
        </w:rPr>
        <w:t>الأُسبوع</w:t>
      </w:r>
      <w:r w:rsidR="003B0815">
        <w:rPr>
          <w:rtl/>
        </w:rPr>
        <w:t xml:space="preserve"> ص 294، وعنهما في البحار ج 91 ص 200 ح 4. </w:t>
      </w:r>
    </w:p>
    <w:p w:rsidR="003B0815" w:rsidRDefault="002465B3" w:rsidP="003A6AAB">
      <w:pPr>
        <w:pStyle w:val="libFootnote"/>
        <w:rPr>
          <w:rtl/>
        </w:rPr>
      </w:pPr>
      <w:r>
        <w:rPr>
          <w:rtl/>
        </w:rPr>
        <w:t>(1)</w:t>
      </w:r>
      <w:r w:rsidR="003B0815">
        <w:rPr>
          <w:rtl/>
        </w:rPr>
        <w:t xml:space="preserve"> وفي نسختي من الجمال (</w:t>
      </w:r>
      <w:r w:rsidR="003A6AAB">
        <w:rPr>
          <w:rFonts w:hint="cs"/>
          <w:rtl/>
        </w:rPr>
        <w:t>أ</w:t>
      </w:r>
      <w:r w:rsidR="003B0815">
        <w:rPr>
          <w:rtl/>
        </w:rPr>
        <w:t xml:space="preserve">با جعفر </w:t>
      </w:r>
      <w:r w:rsidR="00FD0467" w:rsidRPr="00FD0467">
        <w:rPr>
          <w:rStyle w:val="libFootnoteAlaemChar"/>
          <w:rtl/>
        </w:rPr>
        <w:t>عليه‌السلام</w:t>
      </w:r>
      <w:r w:rsidR="003A6AAB">
        <w:rPr>
          <w:rFonts w:hint="cs"/>
          <w:rtl/>
        </w:rPr>
        <w:t>)</w:t>
      </w:r>
      <w:r w:rsidR="003B0815">
        <w:rPr>
          <w:rtl/>
        </w:rPr>
        <w:t xml:space="preserve"> ولكن في المتهجد والبحار نقلا</w:t>
      </w:r>
      <w:r w:rsidR="003A6AAB">
        <w:rPr>
          <w:rFonts w:hint="cs"/>
          <w:rtl/>
        </w:rPr>
        <w:t>ً</w:t>
      </w:r>
      <w:r w:rsidR="003B0815">
        <w:rPr>
          <w:rtl/>
        </w:rPr>
        <w:t xml:space="preserve"> عن الجمال كما في المتن - منه قدس سره -. </w:t>
      </w:r>
    </w:p>
    <w:p w:rsidR="00EE5CBA" w:rsidRDefault="003B0815" w:rsidP="003A6AAB">
      <w:pPr>
        <w:pStyle w:val="libNormal0"/>
        <w:rPr>
          <w:rtl/>
        </w:rPr>
      </w:pPr>
      <w:r>
        <w:rPr>
          <w:rtl/>
        </w:rPr>
        <w:br w:type="page"/>
      </w:r>
      <w:r>
        <w:rPr>
          <w:rtl/>
        </w:rPr>
        <w:lastRenderedPageBreak/>
        <w:t xml:space="preserve">حي يا حي حتى انقطع النفس يا رحيم يا رحيم حتى انقطع النفس </w:t>
      </w:r>
      <w:r w:rsidR="00FD0467">
        <w:rPr>
          <w:rtl/>
        </w:rPr>
        <w:t>]</w:t>
      </w:r>
      <w:r>
        <w:rPr>
          <w:rtl/>
        </w:rPr>
        <w:t xml:space="preserve"> </w:t>
      </w:r>
      <w:r w:rsidR="002465B3" w:rsidRPr="002465B3">
        <w:rPr>
          <w:rStyle w:val="libFootnotenumChar"/>
          <w:rtl/>
        </w:rPr>
        <w:t>(2)</w:t>
      </w:r>
      <w:r>
        <w:rPr>
          <w:rtl/>
        </w:rPr>
        <w:t xml:space="preserve"> يا رحمن يا رحمن - سبع مرات - يا أرحم الراحمين - سبع مرات ثم قال -: اللهم إني أفتتح القول بحمدك، وأنطق بالثناء عليك، وأ</w:t>
      </w:r>
      <w:r w:rsidR="000A2C41">
        <w:rPr>
          <w:rFonts w:hint="cs"/>
          <w:rtl/>
        </w:rPr>
        <w:t>ُ</w:t>
      </w:r>
      <w:r>
        <w:rPr>
          <w:rtl/>
        </w:rPr>
        <w:t xml:space="preserve">مجدك </w:t>
      </w:r>
      <w:r w:rsidR="002465B3" w:rsidRPr="002465B3">
        <w:rPr>
          <w:rStyle w:val="libFootnotenumChar"/>
          <w:rtl/>
        </w:rPr>
        <w:t>(3)</w:t>
      </w:r>
      <w:r>
        <w:rPr>
          <w:rtl/>
        </w:rPr>
        <w:t xml:space="preserve"> ولا غاية لمدحك، وأثني عليك ومن يبلغ غاية ثنائك، وأمد مجدك، وأن</w:t>
      </w:r>
      <w:r w:rsidR="000A2C41">
        <w:rPr>
          <w:rFonts w:hint="cs"/>
          <w:rtl/>
        </w:rPr>
        <w:t>ّ</w:t>
      </w:r>
      <w:r>
        <w:rPr>
          <w:rtl/>
        </w:rPr>
        <w:t>ى لخليقتك كنه معرفة مجدك، وأي</w:t>
      </w:r>
      <w:r w:rsidR="000A2C41">
        <w:rPr>
          <w:rFonts w:hint="cs"/>
          <w:rtl/>
        </w:rPr>
        <w:t>ّ</w:t>
      </w:r>
      <w:r>
        <w:rPr>
          <w:rtl/>
        </w:rPr>
        <w:t xml:space="preserve"> زمن لم تكن ممدوحا</w:t>
      </w:r>
      <w:r w:rsidR="000A2C41">
        <w:rPr>
          <w:rFonts w:hint="cs"/>
          <w:rtl/>
        </w:rPr>
        <w:t>ً</w:t>
      </w:r>
      <w:r>
        <w:rPr>
          <w:rtl/>
        </w:rPr>
        <w:t xml:space="preserve"> بفضلك، موصوفا</w:t>
      </w:r>
      <w:r w:rsidR="000A2C41">
        <w:rPr>
          <w:rFonts w:hint="cs"/>
          <w:rtl/>
        </w:rPr>
        <w:t>ً</w:t>
      </w:r>
      <w:r>
        <w:rPr>
          <w:rtl/>
        </w:rPr>
        <w:t xml:space="preserve"> بمجدك، عو</w:t>
      </w:r>
      <w:r w:rsidR="000A2C41">
        <w:rPr>
          <w:rFonts w:hint="cs"/>
          <w:rtl/>
        </w:rPr>
        <w:t>ّ</w:t>
      </w:r>
      <w:r>
        <w:rPr>
          <w:rtl/>
        </w:rPr>
        <w:t>ادا</w:t>
      </w:r>
      <w:r w:rsidR="000A2C41">
        <w:rPr>
          <w:rFonts w:hint="cs"/>
          <w:rtl/>
        </w:rPr>
        <w:t>ً</w:t>
      </w:r>
      <w:r>
        <w:rPr>
          <w:rtl/>
        </w:rPr>
        <w:t xml:space="preserve"> على المؤمنين </w:t>
      </w:r>
      <w:r w:rsidR="002465B3" w:rsidRPr="002465B3">
        <w:rPr>
          <w:rStyle w:val="libFootnotenumChar"/>
          <w:rtl/>
        </w:rPr>
        <w:t>(4)</w:t>
      </w:r>
      <w:r>
        <w:rPr>
          <w:rtl/>
        </w:rPr>
        <w:t xml:space="preserve"> بحلمك، تخل</w:t>
      </w:r>
      <w:r w:rsidR="000A2C41">
        <w:rPr>
          <w:rFonts w:hint="cs"/>
          <w:rtl/>
        </w:rPr>
        <w:t>ّ</w:t>
      </w:r>
      <w:r>
        <w:rPr>
          <w:rtl/>
        </w:rPr>
        <w:t>ف سك</w:t>
      </w:r>
      <w:r w:rsidR="000A2C41">
        <w:rPr>
          <w:rFonts w:hint="cs"/>
          <w:rtl/>
        </w:rPr>
        <w:t>ّ</w:t>
      </w:r>
      <w:r>
        <w:rPr>
          <w:rtl/>
        </w:rPr>
        <w:t>ان أرضك عن طاعتك، فكنت عليهم عطوفا</w:t>
      </w:r>
      <w:r w:rsidR="000A2C41">
        <w:rPr>
          <w:rFonts w:hint="cs"/>
          <w:rtl/>
        </w:rPr>
        <w:t>ً</w:t>
      </w:r>
      <w:r>
        <w:rPr>
          <w:rtl/>
        </w:rPr>
        <w:t xml:space="preserve"> بجودك، جوادا</w:t>
      </w:r>
      <w:r w:rsidR="000A2C41">
        <w:rPr>
          <w:rFonts w:hint="cs"/>
          <w:rtl/>
        </w:rPr>
        <w:t>ً</w:t>
      </w:r>
      <w:r>
        <w:rPr>
          <w:rtl/>
        </w:rPr>
        <w:t xml:space="preserve"> بفضلك، عو</w:t>
      </w:r>
      <w:r w:rsidR="000A2C41">
        <w:rPr>
          <w:rFonts w:hint="cs"/>
          <w:rtl/>
        </w:rPr>
        <w:t>ّ</w:t>
      </w:r>
      <w:r>
        <w:rPr>
          <w:rtl/>
        </w:rPr>
        <w:t>ادا</w:t>
      </w:r>
      <w:r w:rsidR="000A2C41">
        <w:rPr>
          <w:rFonts w:hint="cs"/>
          <w:rtl/>
        </w:rPr>
        <w:t>ً</w:t>
      </w:r>
      <w:r>
        <w:rPr>
          <w:rtl/>
        </w:rPr>
        <w:t xml:space="preserve"> بكرمك، يا لا إله إلا أنت المنان ذو الجلال والاكرام - وقال لي - يا مفضل، إذا كانت لك حاجة مهم</w:t>
      </w:r>
      <w:r w:rsidR="000A2C41">
        <w:rPr>
          <w:rFonts w:hint="cs"/>
          <w:rtl/>
        </w:rPr>
        <w:t>ّ</w:t>
      </w:r>
      <w:r>
        <w:rPr>
          <w:rtl/>
        </w:rPr>
        <w:t>ة، فصل</w:t>
      </w:r>
      <w:r w:rsidR="000A2C41">
        <w:rPr>
          <w:rFonts w:hint="cs"/>
          <w:rtl/>
        </w:rPr>
        <w:t>ّ</w:t>
      </w:r>
      <w:r>
        <w:rPr>
          <w:rtl/>
        </w:rPr>
        <w:t xml:space="preserve"> هذه الصلاة، وادع بهذا الدعاء، وسل حوائجك يقض الله حاجتك إن شاء الله، وبه الثقة</w:t>
      </w:r>
      <w:r w:rsidR="00E85503">
        <w:rPr>
          <w:rtl/>
        </w:rPr>
        <w:t xml:space="preserve"> »</w:t>
      </w:r>
      <w:r>
        <w:rPr>
          <w:rtl/>
        </w:rPr>
        <w:t xml:space="preserve">. </w:t>
      </w:r>
    </w:p>
    <w:p w:rsidR="003B0815" w:rsidRDefault="00EE5CBA" w:rsidP="000A2C41">
      <w:pPr>
        <w:pStyle w:val="libNormal"/>
        <w:rPr>
          <w:rtl/>
        </w:rPr>
      </w:pPr>
      <w:r>
        <w:rPr>
          <w:rtl/>
        </w:rPr>
        <w:t xml:space="preserve">6791 / 2 - </w:t>
      </w:r>
      <w:r w:rsidR="003B0815">
        <w:rPr>
          <w:rtl/>
        </w:rPr>
        <w:t>البحار: وجدت بخط الشيخ حسين بن عبد الصمد رحمه ا</w:t>
      </w:r>
      <w:r w:rsidR="000A2C41">
        <w:rPr>
          <w:rtl/>
        </w:rPr>
        <w:t>لله، ما هذا لفظه: ذكر الشيخ أبو</w:t>
      </w:r>
      <w:r w:rsidR="003B0815">
        <w:rPr>
          <w:rtl/>
        </w:rPr>
        <w:t>الطيب الحسين بن أحمد الفقيه الرازي: من زار الرضا أو واحدا</w:t>
      </w:r>
      <w:r w:rsidR="000A2C41">
        <w:rPr>
          <w:rFonts w:hint="cs"/>
          <w:rtl/>
        </w:rPr>
        <w:t>ً</w:t>
      </w:r>
      <w:r w:rsidR="003B0815">
        <w:rPr>
          <w:rtl/>
        </w:rPr>
        <w:t xml:space="preserve"> من ال</w:t>
      </w:r>
      <w:r w:rsidR="000A2C41">
        <w:rPr>
          <w:rFonts w:hint="cs"/>
          <w:rtl/>
        </w:rPr>
        <w:t>أ</w:t>
      </w:r>
      <w:r w:rsidR="003B0815">
        <w:rPr>
          <w:rtl/>
        </w:rPr>
        <w:t xml:space="preserve">ئمة </w:t>
      </w:r>
      <w:r w:rsidR="00FD0467" w:rsidRPr="00FD0467">
        <w:rPr>
          <w:rStyle w:val="libAlaemChar"/>
          <w:rtl/>
        </w:rPr>
        <w:t>عليهم‌السلام</w:t>
      </w:r>
      <w:r w:rsidR="003B0815">
        <w:rPr>
          <w:rtl/>
        </w:rPr>
        <w:t>، فصل</w:t>
      </w:r>
      <w:r w:rsidR="000A2C41">
        <w:rPr>
          <w:rFonts w:hint="cs"/>
          <w:rtl/>
        </w:rPr>
        <w:t>ّ</w:t>
      </w:r>
      <w:r w:rsidR="003B0815">
        <w:rPr>
          <w:rtl/>
        </w:rPr>
        <w:t>ى عنده صلاة جعفر، فإنه يكتب له بكل ركعة ثواب من حج ألف حجة، واعتمر ألف عمرة، وأعتق ألف رقبة، ووقف ألف وقفة في سبيل الله، مع نبي مرسل، وله بكل خطوة ثواب مائة حج</w:t>
      </w:r>
      <w:r w:rsidR="000A2C41">
        <w:rPr>
          <w:rFonts w:hint="cs"/>
          <w:rtl/>
        </w:rPr>
        <w:t>ّ</w:t>
      </w:r>
      <w:r w:rsidR="003B0815">
        <w:rPr>
          <w:rtl/>
        </w:rPr>
        <w:t>ة، ومائة عمرة، وعتق مائة رقبة في سبيل الله، وكتب له مائة حسنة، وحط</w:t>
      </w:r>
      <w:r w:rsidR="000A2C41">
        <w:rPr>
          <w:rFonts w:hint="cs"/>
          <w:rtl/>
        </w:rPr>
        <w:t>ّ</w:t>
      </w:r>
      <w:r w:rsidR="003B0815">
        <w:rPr>
          <w:rtl/>
        </w:rPr>
        <w:t xml:space="preserve"> عنه مائة سيئة.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ما بين المعقوفين </w:t>
      </w:r>
      <w:r w:rsidR="00876312">
        <w:rPr>
          <w:rtl/>
        </w:rPr>
        <w:t>أثبتناه</w:t>
      </w:r>
      <w:r w:rsidR="003B0815">
        <w:rPr>
          <w:rtl/>
        </w:rPr>
        <w:t xml:space="preserve"> من الطبعة الحجرية. </w:t>
      </w:r>
    </w:p>
    <w:p w:rsidR="002465B3" w:rsidRDefault="002465B3" w:rsidP="002465B3">
      <w:pPr>
        <w:pStyle w:val="libFootnote"/>
        <w:rPr>
          <w:rtl/>
        </w:rPr>
      </w:pPr>
      <w:r>
        <w:rPr>
          <w:rtl/>
        </w:rPr>
        <w:t>(3)</w:t>
      </w:r>
      <w:r w:rsidR="003B0815">
        <w:rPr>
          <w:rtl/>
        </w:rPr>
        <w:t xml:space="preserve"> وفي نسخة: واحمدك - منه قدس سره -. </w:t>
      </w:r>
    </w:p>
    <w:p w:rsidR="002465B3" w:rsidRDefault="002465B3" w:rsidP="002465B3">
      <w:pPr>
        <w:pStyle w:val="libFootnote"/>
        <w:rPr>
          <w:rtl/>
        </w:rPr>
      </w:pPr>
      <w:r>
        <w:rPr>
          <w:rtl/>
        </w:rPr>
        <w:t>(4)</w:t>
      </w:r>
      <w:r w:rsidR="003B0815">
        <w:rPr>
          <w:rtl/>
        </w:rPr>
        <w:t xml:space="preserve"> في المصدرين: المذنبين والبحار: المذنبين، المؤمنين. </w:t>
      </w:r>
    </w:p>
    <w:p w:rsidR="003B0815" w:rsidRDefault="002465B3" w:rsidP="002465B3">
      <w:pPr>
        <w:pStyle w:val="libFootnote0"/>
        <w:rPr>
          <w:rtl/>
        </w:rPr>
      </w:pPr>
      <w:r>
        <w:rPr>
          <w:rtl/>
        </w:rPr>
        <w:t>2 -</w:t>
      </w:r>
      <w:r w:rsidR="003B0815">
        <w:rPr>
          <w:rtl/>
        </w:rPr>
        <w:t xml:space="preserve"> البحار ج 100 ص 137 ح 25. </w:t>
      </w:r>
    </w:p>
    <w:p w:rsidR="00FD0467" w:rsidRDefault="00D85C4F" w:rsidP="000A2C41">
      <w:pPr>
        <w:pStyle w:val="Heading1Center"/>
        <w:rPr>
          <w:rtl/>
        </w:rPr>
      </w:pPr>
      <w:r>
        <w:rPr>
          <w:rtl/>
        </w:rPr>
        <w:br w:type="page"/>
      </w:r>
      <w:r w:rsidR="003B0815">
        <w:rPr>
          <w:rtl/>
        </w:rPr>
        <w:lastRenderedPageBreak/>
        <w:br w:type="page"/>
      </w:r>
      <w:bookmarkStart w:id="130" w:name="_Toc366285099"/>
      <w:r w:rsidR="003B0815">
        <w:rPr>
          <w:rtl/>
        </w:rPr>
        <w:lastRenderedPageBreak/>
        <w:t>أبواب صلاه ال</w:t>
      </w:r>
      <w:r w:rsidR="000A2C41">
        <w:rPr>
          <w:rFonts w:hint="cs"/>
          <w:rtl/>
        </w:rPr>
        <w:t>إ</w:t>
      </w:r>
      <w:r w:rsidR="003B0815">
        <w:rPr>
          <w:rtl/>
        </w:rPr>
        <w:t>ستخارة</w:t>
      </w:r>
      <w:bookmarkEnd w:id="130"/>
      <w:r w:rsidR="00FD0467">
        <w:rPr>
          <w:rtl/>
        </w:rPr>
        <w:t xml:space="preserve"> </w:t>
      </w:r>
    </w:p>
    <w:p w:rsidR="00EE5CBA" w:rsidRDefault="00FD0467" w:rsidP="00FD0467">
      <w:pPr>
        <w:pStyle w:val="Heading2Center"/>
        <w:rPr>
          <w:rtl/>
        </w:rPr>
      </w:pPr>
      <w:r>
        <w:rPr>
          <w:rtl/>
        </w:rPr>
        <w:t xml:space="preserve"> </w:t>
      </w:r>
      <w:bookmarkStart w:id="131" w:name="_Toc366285100"/>
      <w:r>
        <w:rPr>
          <w:rtl/>
        </w:rPr>
        <w:t xml:space="preserve">1 - </w:t>
      </w:r>
      <w:r w:rsidR="00556A70" w:rsidRPr="00556A70">
        <w:rPr>
          <w:rStyle w:val="libAlaemHeading2Char"/>
          <w:rtl/>
        </w:rPr>
        <w:t>(</w:t>
      </w:r>
      <w:r>
        <w:rPr>
          <w:rtl/>
        </w:rPr>
        <w:t xml:space="preserve"> </w:t>
      </w:r>
      <w:r w:rsidR="003B0815">
        <w:rPr>
          <w:rtl/>
        </w:rPr>
        <w:t>باب استحبابها حتى في العبادات المندوبات وكيفي</w:t>
      </w:r>
      <w:r w:rsidR="000A2C41">
        <w:rPr>
          <w:rFonts w:hint="cs"/>
          <w:rtl/>
        </w:rPr>
        <w:t>ّ</w:t>
      </w:r>
      <w:r w:rsidR="003B0815">
        <w:rPr>
          <w:rtl/>
        </w:rPr>
        <w:t>تها</w:t>
      </w:r>
      <w:r w:rsidR="00556A70" w:rsidRPr="00556A70">
        <w:rPr>
          <w:rStyle w:val="libAlaemHeading2Char"/>
          <w:rtl/>
        </w:rPr>
        <w:t xml:space="preserve"> )</w:t>
      </w:r>
      <w:bookmarkEnd w:id="131"/>
      <w:r w:rsidR="003B0815">
        <w:rPr>
          <w:rtl/>
        </w:rPr>
        <w:t xml:space="preserve"> </w:t>
      </w:r>
    </w:p>
    <w:p w:rsidR="00EE5CBA" w:rsidRDefault="00EE5CBA" w:rsidP="000A2C41">
      <w:pPr>
        <w:pStyle w:val="libNormal"/>
        <w:rPr>
          <w:rtl/>
        </w:rPr>
      </w:pPr>
      <w:r>
        <w:rPr>
          <w:rtl/>
        </w:rPr>
        <w:t xml:space="preserve">6792 / 1 - </w:t>
      </w:r>
      <w:r w:rsidR="003B0815">
        <w:rPr>
          <w:rtl/>
        </w:rPr>
        <w:t>القاضي عبدالعزيز بن البراج في المهذب: صلاة ال</w:t>
      </w:r>
      <w:r w:rsidR="000A2C41">
        <w:rPr>
          <w:rFonts w:hint="cs"/>
          <w:rtl/>
        </w:rPr>
        <w:t>إ</w:t>
      </w:r>
      <w:r w:rsidR="003B0815">
        <w:rPr>
          <w:rtl/>
        </w:rPr>
        <w:t>ستخارة ركعتان، يصليهما من أراد صلاتهما كما يصل</w:t>
      </w:r>
      <w:r w:rsidR="000A2C41">
        <w:rPr>
          <w:rFonts w:hint="cs"/>
          <w:rtl/>
        </w:rPr>
        <w:t>ّ</w:t>
      </w:r>
      <w:r w:rsidR="003B0815">
        <w:rPr>
          <w:rtl/>
        </w:rPr>
        <w:t>ي غيرهما من النوافل، فإذا فرغ من القراءة في الركعة الثانية، قنت قبل الركوع، ثم يركع ويقول في سجوده: أستخير الله مائة مرة، فإذا أكمل المائة، قال: لا إله إل</w:t>
      </w:r>
      <w:r w:rsidR="000A2C41">
        <w:rPr>
          <w:rFonts w:hint="cs"/>
          <w:rtl/>
        </w:rPr>
        <w:t>ّ</w:t>
      </w:r>
      <w:r w:rsidR="003B0815">
        <w:rPr>
          <w:rtl/>
        </w:rPr>
        <w:t>ا الله الحليم الكريم، لا إله إلا الله العلي العظيم، رب</w:t>
      </w:r>
      <w:r w:rsidR="000A2C41">
        <w:rPr>
          <w:rFonts w:hint="cs"/>
          <w:rtl/>
        </w:rPr>
        <w:t>ّ</w:t>
      </w:r>
      <w:r w:rsidR="003B0815">
        <w:rPr>
          <w:rtl/>
        </w:rPr>
        <w:t xml:space="preserve"> بحق</w:t>
      </w:r>
      <w:r w:rsidR="000A2C41">
        <w:rPr>
          <w:rFonts w:hint="cs"/>
          <w:rtl/>
        </w:rPr>
        <w:t>ّ</w:t>
      </w:r>
      <w:r w:rsidR="003B0815">
        <w:rPr>
          <w:rtl/>
        </w:rPr>
        <w:t xml:space="preserve"> </w:t>
      </w:r>
      <w:r w:rsidR="00152F9D">
        <w:rPr>
          <w:rtl/>
        </w:rPr>
        <w:t>محمّد</w:t>
      </w:r>
      <w:r w:rsidR="003B0815">
        <w:rPr>
          <w:rtl/>
        </w:rPr>
        <w:t xml:space="preserve"> وآل </w:t>
      </w:r>
      <w:r w:rsidR="00152F9D">
        <w:rPr>
          <w:rtl/>
        </w:rPr>
        <w:t>محمّد</w:t>
      </w:r>
      <w:r w:rsidR="003B0815">
        <w:rPr>
          <w:rtl/>
        </w:rPr>
        <w:t>، صل</w:t>
      </w:r>
      <w:r w:rsidR="000A2C41">
        <w:rPr>
          <w:rFonts w:hint="cs"/>
          <w:rtl/>
        </w:rPr>
        <w:t>ّ</w:t>
      </w:r>
      <w:r w:rsidR="003B0815">
        <w:rPr>
          <w:rtl/>
        </w:rPr>
        <w:t xml:space="preserve"> على </w:t>
      </w:r>
      <w:r w:rsidR="00152F9D">
        <w:rPr>
          <w:rtl/>
        </w:rPr>
        <w:t>محمّد</w:t>
      </w:r>
      <w:r w:rsidR="003B0815">
        <w:rPr>
          <w:rtl/>
        </w:rPr>
        <w:t xml:space="preserve"> وآل </w:t>
      </w:r>
      <w:r w:rsidR="00152F9D">
        <w:rPr>
          <w:rtl/>
        </w:rPr>
        <w:t>محمّد</w:t>
      </w:r>
      <w:r w:rsidR="003B0815">
        <w:rPr>
          <w:rtl/>
        </w:rPr>
        <w:t>، وخر لي في كذا وكذا، ويذكر حاجته التي قصد هذه الصلاة ل</w:t>
      </w:r>
      <w:r w:rsidR="000A2C41">
        <w:rPr>
          <w:rFonts w:hint="cs"/>
          <w:rtl/>
        </w:rPr>
        <w:t>أ</w:t>
      </w:r>
      <w:r w:rsidR="003B0815">
        <w:rPr>
          <w:rtl/>
        </w:rPr>
        <w:t>جلها، وقد ورد في ال</w:t>
      </w:r>
      <w:r w:rsidR="000A2C41">
        <w:rPr>
          <w:rFonts w:hint="cs"/>
          <w:rtl/>
        </w:rPr>
        <w:t>إ</w:t>
      </w:r>
      <w:r w:rsidR="003B0815">
        <w:rPr>
          <w:rtl/>
        </w:rPr>
        <w:t xml:space="preserve">ستخارة وجوه غير ما ذكرنا، والوجه الذي ذكرناه هاهنا، من أحسنها. </w:t>
      </w:r>
    </w:p>
    <w:p w:rsidR="003B0815" w:rsidRDefault="00EE5CBA" w:rsidP="000A2C41">
      <w:pPr>
        <w:pStyle w:val="libNormal"/>
        <w:rPr>
          <w:rtl/>
        </w:rPr>
      </w:pPr>
      <w:r>
        <w:rPr>
          <w:rtl/>
        </w:rPr>
        <w:t xml:space="preserve">6793 / 2 - </w:t>
      </w:r>
      <w:r w:rsidR="003B0815">
        <w:rPr>
          <w:rtl/>
        </w:rPr>
        <w:t>الحسن بن فضل الطبرسي في مكارم ال</w:t>
      </w:r>
      <w:r w:rsidR="000A2C41">
        <w:rPr>
          <w:rFonts w:hint="cs"/>
          <w:rtl/>
        </w:rPr>
        <w:t>أ</w:t>
      </w:r>
      <w:r w:rsidR="003B0815">
        <w:rPr>
          <w:rtl/>
        </w:rPr>
        <w:t xml:space="preserve">خلاق: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كان علي بن الحسين </w:t>
      </w:r>
      <w:r w:rsidR="00FD0467" w:rsidRPr="00FD0467">
        <w:rPr>
          <w:rStyle w:val="libAlaemChar"/>
          <w:rtl/>
        </w:rPr>
        <w:t>عليهما‌السلام</w:t>
      </w:r>
      <w:r w:rsidR="003B0815">
        <w:rPr>
          <w:rtl/>
        </w:rPr>
        <w:t xml:space="preserve">، إذا عزم </w:t>
      </w:r>
      <w:r w:rsidR="002465B3" w:rsidRPr="002465B3">
        <w:rPr>
          <w:rStyle w:val="libFootnotenumChar"/>
          <w:rtl/>
        </w:rPr>
        <w:t>(1)</w:t>
      </w:r>
      <w:r w:rsidR="003B0815">
        <w:rPr>
          <w:rtl/>
        </w:rPr>
        <w:t xml:space="preserve"> بحج أو عمرة أو عتق أو شراء أو بيع، تطهر ويصل</w:t>
      </w:r>
      <w:r w:rsidR="000A2C41">
        <w:rPr>
          <w:rFonts w:hint="cs"/>
          <w:rtl/>
        </w:rPr>
        <w:t>ّ</w:t>
      </w:r>
      <w:r w:rsidR="003B0815">
        <w:rPr>
          <w:rtl/>
        </w:rPr>
        <w:t xml:space="preserve">ي </w:t>
      </w:r>
      <w:r w:rsidR="002465B3" w:rsidRPr="002465B3">
        <w:rPr>
          <w:rStyle w:val="libFootnotenumChar"/>
          <w:rtl/>
        </w:rPr>
        <w:t>(2)</w:t>
      </w:r>
      <w:r w:rsidR="003B0815">
        <w:rPr>
          <w:rtl/>
        </w:rPr>
        <w:t xml:space="preserve"> ركعتي الاستخارة، وقرأ فيها سورة الرحمن وسورة الحشر، فإذا فرغ من</w:t>
      </w:r>
    </w:p>
    <w:p w:rsidR="002465B3" w:rsidRDefault="00152F9D" w:rsidP="00152F9D">
      <w:pPr>
        <w:pStyle w:val="libLine"/>
        <w:rPr>
          <w:rtl/>
        </w:rPr>
      </w:pPr>
      <w:r>
        <w:rPr>
          <w:rtl/>
        </w:rPr>
        <w:t>____________________________</w:t>
      </w:r>
    </w:p>
    <w:p w:rsidR="002465B3" w:rsidRDefault="000A2C41" w:rsidP="000A2C41">
      <w:pPr>
        <w:pStyle w:val="libFootnoteCenterBold"/>
        <w:rPr>
          <w:rtl/>
        </w:rPr>
      </w:pPr>
      <w:r>
        <w:rPr>
          <w:rFonts w:hint="cs"/>
          <w:rtl/>
        </w:rPr>
        <w:t>أ</w:t>
      </w:r>
      <w:r w:rsidR="003B0815">
        <w:rPr>
          <w:rtl/>
        </w:rPr>
        <w:t xml:space="preserve">بواب صلاة الاستخارة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المهذب ج 1 ص 149، وعنه في البحار ج 91 ص 283 ح 37. </w:t>
      </w:r>
    </w:p>
    <w:p w:rsidR="002465B3" w:rsidRDefault="002465B3" w:rsidP="000A2C41">
      <w:pPr>
        <w:pStyle w:val="libFootnote0"/>
        <w:rPr>
          <w:rtl/>
        </w:rPr>
      </w:pPr>
      <w:r>
        <w:rPr>
          <w:rtl/>
        </w:rPr>
        <w:t>2 -</w:t>
      </w:r>
      <w:r w:rsidR="003B0815">
        <w:rPr>
          <w:rtl/>
        </w:rPr>
        <w:t xml:space="preserve"> مكارم ال</w:t>
      </w:r>
      <w:r w:rsidR="000A2C41">
        <w:rPr>
          <w:rFonts w:hint="cs"/>
          <w:rtl/>
        </w:rPr>
        <w:t>أ</w:t>
      </w:r>
      <w:r w:rsidR="003B0815">
        <w:rPr>
          <w:rtl/>
        </w:rPr>
        <w:t xml:space="preserve">خلاق ص 256، وعنه في البحار ج 91 ص 259 ح 7. </w:t>
      </w:r>
    </w:p>
    <w:p w:rsidR="002465B3" w:rsidRDefault="002465B3" w:rsidP="002465B3">
      <w:pPr>
        <w:pStyle w:val="libFootnote"/>
        <w:rPr>
          <w:rtl/>
        </w:rPr>
      </w:pPr>
      <w:r>
        <w:rPr>
          <w:rtl/>
        </w:rPr>
        <w:t>(1)</w:t>
      </w:r>
      <w:r w:rsidR="003B0815">
        <w:rPr>
          <w:rtl/>
        </w:rPr>
        <w:t xml:space="preserve"> في المصدر: هم</w:t>
      </w:r>
      <w:r w:rsidR="000A2C41">
        <w:rPr>
          <w:rFonts w:hint="cs"/>
          <w:rtl/>
        </w:rPr>
        <w:t>ّ</w:t>
      </w:r>
      <w:r w:rsidR="003B0815">
        <w:rPr>
          <w:rtl/>
        </w:rPr>
        <w:t xml:space="preserve">. </w:t>
      </w:r>
    </w:p>
    <w:p w:rsidR="003B0815" w:rsidRDefault="002465B3" w:rsidP="002465B3">
      <w:pPr>
        <w:pStyle w:val="libFootnote"/>
        <w:rPr>
          <w:rtl/>
        </w:rPr>
      </w:pPr>
      <w:r>
        <w:rPr>
          <w:rtl/>
        </w:rPr>
        <w:t>(2)</w:t>
      </w:r>
      <w:r w:rsidR="003B0815">
        <w:rPr>
          <w:rtl/>
        </w:rPr>
        <w:t xml:space="preserve"> في المصدر والبحار: صل</w:t>
      </w:r>
      <w:r w:rsidR="000A2C41">
        <w:rPr>
          <w:rFonts w:hint="cs"/>
          <w:rtl/>
        </w:rPr>
        <w:t>ّ</w:t>
      </w:r>
      <w:r w:rsidR="003B0815">
        <w:rPr>
          <w:rtl/>
        </w:rPr>
        <w:t xml:space="preserve">ى. </w:t>
      </w:r>
    </w:p>
    <w:p w:rsidR="00EE5CBA" w:rsidRDefault="003B0815" w:rsidP="000A2C41">
      <w:pPr>
        <w:pStyle w:val="libNormal0"/>
        <w:rPr>
          <w:rtl/>
        </w:rPr>
      </w:pPr>
      <w:r>
        <w:rPr>
          <w:rtl/>
        </w:rPr>
        <w:br w:type="page"/>
      </w:r>
      <w:r>
        <w:rPr>
          <w:rtl/>
        </w:rPr>
        <w:lastRenderedPageBreak/>
        <w:t>الركعتين استخار الله مائتي مر</w:t>
      </w:r>
      <w:r w:rsidR="000A2C41">
        <w:rPr>
          <w:rFonts w:hint="cs"/>
          <w:rtl/>
        </w:rPr>
        <w:t>ّ</w:t>
      </w:r>
      <w:r>
        <w:rPr>
          <w:rtl/>
        </w:rPr>
        <w:t>ة، ثم قرأ قل هو الله أحد والمعوذتين، ثم قال: اللهم إني قد هممت بأمر قد علمته، فإن كنت تعلم أنه خير لي في ديني ودنياي وآخرتي، فاقدره لي، وإن كنت تعلم أنه شر</w:t>
      </w:r>
      <w:r w:rsidR="000A2C41">
        <w:rPr>
          <w:rFonts w:hint="cs"/>
          <w:rtl/>
        </w:rPr>
        <w:t>ّ</w:t>
      </w:r>
      <w:r>
        <w:rPr>
          <w:rtl/>
        </w:rPr>
        <w:t xml:space="preserve"> لي في ديني ودنياي وآخرتي، فاصرفه عني، رب</w:t>
      </w:r>
      <w:r w:rsidR="000A2C41">
        <w:rPr>
          <w:rFonts w:hint="cs"/>
          <w:rtl/>
        </w:rPr>
        <w:t>ّ</w:t>
      </w:r>
      <w:r>
        <w:rPr>
          <w:rtl/>
        </w:rPr>
        <w:t xml:space="preserve"> </w:t>
      </w:r>
      <w:r w:rsidR="000A2C41">
        <w:rPr>
          <w:rFonts w:hint="cs"/>
          <w:rtl/>
        </w:rPr>
        <w:t>(</w:t>
      </w:r>
      <w:r>
        <w:rPr>
          <w:rtl/>
        </w:rPr>
        <w:t>اعزم لي على</w:t>
      </w:r>
      <w:r w:rsidR="000A2C41">
        <w:rPr>
          <w:rFonts w:hint="cs"/>
          <w:rtl/>
        </w:rPr>
        <w:t>)</w:t>
      </w:r>
      <w:r>
        <w:rPr>
          <w:rtl/>
        </w:rPr>
        <w:t xml:space="preserve"> </w:t>
      </w:r>
      <w:r w:rsidR="002465B3" w:rsidRPr="002465B3">
        <w:rPr>
          <w:rStyle w:val="libFootnotenumChar"/>
          <w:rtl/>
        </w:rPr>
        <w:t>(3)</w:t>
      </w:r>
      <w:r>
        <w:rPr>
          <w:rtl/>
        </w:rPr>
        <w:t xml:space="preserve"> رشدي، وإن كرهت أو أحب</w:t>
      </w:r>
      <w:r w:rsidR="000A2C41">
        <w:rPr>
          <w:rFonts w:hint="cs"/>
          <w:rtl/>
        </w:rPr>
        <w:t>ّ</w:t>
      </w:r>
      <w:r>
        <w:rPr>
          <w:rtl/>
        </w:rPr>
        <w:t>ت ذلك نفسي، ببسم الله الرحمن الرحيم، ما شاء الله لا حول ولا قو</w:t>
      </w:r>
      <w:r w:rsidR="000A2C41">
        <w:rPr>
          <w:rFonts w:hint="cs"/>
          <w:rtl/>
        </w:rPr>
        <w:t>ّ</w:t>
      </w:r>
      <w:r>
        <w:rPr>
          <w:rtl/>
        </w:rPr>
        <w:t>ة إلا بالله، حسبي الله ونعم الوكيل، ثم يمضي ويعزم</w:t>
      </w:r>
      <w:r w:rsidR="00E85503">
        <w:rPr>
          <w:rtl/>
        </w:rPr>
        <w:t xml:space="preserve"> »</w:t>
      </w:r>
      <w:r>
        <w:rPr>
          <w:rtl/>
        </w:rPr>
        <w:t xml:space="preserve">. </w:t>
      </w:r>
    </w:p>
    <w:p w:rsidR="00EE5CBA" w:rsidRDefault="00EE5CBA" w:rsidP="003B0815">
      <w:pPr>
        <w:pStyle w:val="libNormal"/>
        <w:rPr>
          <w:rtl/>
        </w:rPr>
      </w:pPr>
      <w:r>
        <w:rPr>
          <w:rtl/>
        </w:rPr>
        <w:t xml:space="preserve">6794 / 3 - </w:t>
      </w:r>
      <w:r w:rsidR="003B0815">
        <w:rPr>
          <w:rtl/>
        </w:rPr>
        <w:t xml:space="preserve">وفيه: وكان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يصل</w:t>
      </w:r>
      <w:r w:rsidR="000A2C41">
        <w:rPr>
          <w:rFonts w:hint="cs"/>
          <w:rtl/>
        </w:rPr>
        <w:t>ّ</w:t>
      </w:r>
      <w:r w:rsidR="003B0815">
        <w:rPr>
          <w:rtl/>
        </w:rPr>
        <w:t xml:space="preserve">ي ركعتين، ويقول في دبرهما: </w:t>
      </w:r>
      <w:r w:rsidR="00E85503">
        <w:rPr>
          <w:rtl/>
        </w:rPr>
        <w:t xml:space="preserve">« </w:t>
      </w:r>
      <w:r w:rsidR="003B0815">
        <w:rPr>
          <w:rtl/>
        </w:rPr>
        <w:t>أستخير الله - مائة مرة ثم يقول - اللهم إني قد هممت بأمر قد علمته، فإن كنت تعلم أنه خير لي في ديني ودنياي وآخرتي، فيسره لي، وإن كنت تعلم أنه شر</w:t>
      </w:r>
      <w:r w:rsidR="000A2C41">
        <w:rPr>
          <w:rFonts w:hint="cs"/>
          <w:rtl/>
        </w:rPr>
        <w:t>ّ</w:t>
      </w:r>
      <w:r w:rsidR="003B0815">
        <w:rPr>
          <w:rtl/>
        </w:rPr>
        <w:t xml:space="preserve"> لي في ديني ودنياي وآخرتي، فاصرفه عني، كرهت نفسي ذلك أم أحب</w:t>
      </w:r>
      <w:r w:rsidR="000A2C41">
        <w:rPr>
          <w:rFonts w:hint="cs"/>
          <w:rtl/>
        </w:rPr>
        <w:t>ّ</w:t>
      </w:r>
      <w:r w:rsidR="003B0815">
        <w:rPr>
          <w:rtl/>
        </w:rPr>
        <w:t>ت، فإنك تعلم ولا أعلم، وأنت علام الغيوب</w:t>
      </w:r>
      <w:r w:rsidR="00E85503">
        <w:rPr>
          <w:rtl/>
        </w:rPr>
        <w:t xml:space="preserve"> »</w:t>
      </w:r>
      <w:r w:rsidR="003B0815">
        <w:rPr>
          <w:rtl/>
        </w:rPr>
        <w:t xml:space="preserve"> ثم يعزم. </w:t>
      </w:r>
    </w:p>
    <w:p w:rsidR="003B0815" w:rsidRDefault="00EE5CBA" w:rsidP="000A2C41">
      <w:pPr>
        <w:pStyle w:val="libNormal"/>
        <w:rPr>
          <w:rtl/>
        </w:rPr>
      </w:pPr>
      <w:r>
        <w:rPr>
          <w:rtl/>
        </w:rPr>
        <w:t xml:space="preserve">6795 / 4 - </w:t>
      </w:r>
      <w:r w:rsidR="003B0815">
        <w:rPr>
          <w:rtl/>
        </w:rPr>
        <w:t xml:space="preserve">وعن جابر بن </w:t>
      </w:r>
      <w:r w:rsidR="00152F9D">
        <w:rPr>
          <w:rtl/>
        </w:rPr>
        <w:t>عبدالله</w:t>
      </w:r>
      <w:r w:rsidR="003B0815">
        <w:rPr>
          <w:rtl/>
        </w:rPr>
        <w:t>، قال</w:t>
      </w:r>
      <w:r w:rsidR="000A2C41">
        <w:rPr>
          <w:rFonts w:hint="cs"/>
          <w:rtl/>
        </w:rPr>
        <w:t>:</w:t>
      </w:r>
      <w:r w:rsidR="003B0815">
        <w:rPr>
          <w:rtl/>
        </w:rPr>
        <w:t xml:space="preserve"> كان النبي</w:t>
      </w:r>
      <w:r w:rsidR="000A2C41">
        <w:rPr>
          <w:rFonts w:hint="cs"/>
          <w:rtl/>
        </w:rPr>
        <w:t>ّ</w:t>
      </w:r>
      <w:r w:rsidR="003B0815">
        <w:rPr>
          <w:rtl/>
        </w:rPr>
        <w:t xml:space="preserve"> </w:t>
      </w:r>
      <w:r w:rsidR="00FD0467" w:rsidRPr="00FD0467">
        <w:rPr>
          <w:rStyle w:val="libAlaemChar"/>
          <w:rtl/>
        </w:rPr>
        <w:t>صلى‌الله‌عليه‌وآله‌</w:t>
      </w:r>
      <w:r w:rsidR="003B0815">
        <w:rPr>
          <w:rtl/>
        </w:rPr>
        <w:t xml:space="preserve"> يعل</w:t>
      </w:r>
      <w:r w:rsidR="000A2C41">
        <w:rPr>
          <w:rFonts w:hint="cs"/>
          <w:rtl/>
        </w:rPr>
        <w:t>ّ</w:t>
      </w:r>
      <w:r w:rsidR="003B0815">
        <w:rPr>
          <w:rtl/>
        </w:rPr>
        <w:t xml:space="preserve">منا الاستخارة </w:t>
      </w:r>
      <w:r w:rsidR="000A2C41">
        <w:rPr>
          <w:rFonts w:hint="cs"/>
          <w:rtl/>
        </w:rPr>
        <w:t>(</w:t>
      </w:r>
      <w:r w:rsidR="003B0815">
        <w:rPr>
          <w:rtl/>
        </w:rPr>
        <w:t>في ال</w:t>
      </w:r>
      <w:r w:rsidR="000A2C41">
        <w:rPr>
          <w:rFonts w:hint="cs"/>
          <w:rtl/>
        </w:rPr>
        <w:t>أ</w:t>
      </w:r>
      <w:r w:rsidR="003B0815">
        <w:rPr>
          <w:rtl/>
        </w:rPr>
        <w:t>مور كلها</w:t>
      </w:r>
      <w:r w:rsidR="000A2C41">
        <w:rPr>
          <w:rFonts w:hint="cs"/>
          <w:rtl/>
        </w:rPr>
        <w:t>)</w:t>
      </w:r>
      <w:r w:rsidR="003B0815">
        <w:rPr>
          <w:rtl/>
        </w:rPr>
        <w:t xml:space="preserve"> </w:t>
      </w:r>
      <w:r w:rsidR="002465B3" w:rsidRPr="002465B3">
        <w:rPr>
          <w:rStyle w:val="libFootnotenumChar"/>
          <w:rtl/>
        </w:rPr>
        <w:t>(1)</w:t>
      </w:r>
      <w:r w:rsidR="003B0815">
        <w:rPr>
          <w:rtl/>
        </w:rPr>
        <w:t xml:space="preserve"> كما يعلمنا السورة من القرآن، يقول: إذا هم أحدكم بال</w:t>
      </w:r>
      <w:r w:rsidR="000A2C41">
        <w:rPr>
          <w:rFonts w:hint="cs"/>
          <w:rtl/>
        </w:rPr>
        <w:t>أ</w:t>
      </w:r>
      <w:r w:rsidR="003B0815">
        <w:rPr>
          <w:rtl/>
        </w:rPr>
        <w:t>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w:t>
      </w:r>
      <w:r w:rsidR="000A2C41">
        <w:rPr>
          <w:rFonts w:hint="cs"/>
          <w:rtl/>
        </w:rPr>
        <w:t>ّ</w:t>
      </w:r>
      <w:r w:rsidR="003B0815">
        <w:rPr>
          <w:rtl/>
        </w:rPr>
        <w:t xml:space="preserve"> هذا ال</w:t>
      </w:r>
      <w:r w:rsidR="000A2C41">
        <w:rPr>
          <w:rFonts w:hint="cs"/>
          <w:rtl/>
        </w:rPr>
        <w:t>أ</w:t>
      </w:r>
      <w:r w:rsidR="003B0815">
        <w:rPr>
          <w:rtl/>
        </w:rPr>
        <w:t>مر خير لي في ديني ومعاشي وعاقبة أمري - أو قال - وعاجل أمري وآجله، فاقدره ويسر</w:t>
      </w:r>
      <w:r w:rsidR="000A2C41">
        <w:rPr>
          <w:rFonts w:hint="cs"/>
          <w:rtl/>
        </w:rPr>
        <w:t>ّ</w:t>
      </w:r>
      <w:r w:rsidR="003B0815">
        <w:rPr>
          <w:rtl/>
        </w:rPr>
        <w:t>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في المصدر: هب لي. </w:t>
      </w:r>
    </w:p>
    <w:p w:rsidR="002465B3" w:rsidRDefault="002465B3" w:rsidP="000A2C41">
      <w:pPr>
        <w:pStyle w:val="libFootnote0"/>
        <w:rPr>
          <w:rtl/>
        </w:rPr>
      </w:pPr>
      <w:r>
        <w:rPr>
          <w:rtl/>
        </w:rPr>
        <w:t>3 -</w:t>
      </w:r>
      <w:r w:rsidR="003B0815">
        <w:rPr>
          <w:rtl/>
        </w:rPr>
        <w:t xml:space="preserve"> مكارم ال</w:t>
      </w:r>
      <w:r w:rsidR="000A2C41">
        <w:rPr>
          <w:rFonts w:hint="cs"/>
          <w:rtl/>
        </w:rPr>
        <w:t>أ</w:t>
      </w:r>
      <w:r w:rsidR="003B0815">
        <w:rPr>
          <w:rtl/>
        </w:rPr>
        <w:t xml:space="preserve">خلاق ص 320، وعنه في البحار ج 91 ص 258 ح 5. </w:t>
      </w:r>
    </w:p>
    <w:p w:rsidR="002465B3" w:rsidRDefault="002465B3" w:rsidP="000A2C41">
      <w:pPr>
        <w:pStyle w:val="libFootnote0"/>
        <w:rPr>
          <w:rtl/>
        </w:rPr>
      </w:pPr>
      <w:r>
        <w:rPr>
          <w:rtl/>
        </w:rPr>
        <w:t>4 -</w:t>
      </w:r>
      <w:r w:rsidR="003B0815">
        <w:rPr>
          <w:rtl/>
        </w:rPr>
        <w:t xml:space="preserve"> مكارم ال</w:t>
      </w:r>
      <w:r w:rsidR="000A2C41">
        <w:rPr>
          <w:rFonts w:hint="cs"/>
          <w:rtl/>
        </w:rPr>
        <w:t>أ</w:t>
      </w:r>
      <w:r w:rsidR="003B0815">
        <w:rPr>
          <w:rtl/>
        </w:rPr>
        <w:t xml:space="preserve">خلاق ص 323، وعنه في البحار ج 91 ص 265. </w:t>
      </w:r>
    </w:p>
    <w:p w:rsidR="003B0815" w:rsidRDefault="002465B3" w:rsidP="002465B3">
      <w:pPr>
        <w:pStyle w:val="libFootnote"/>
        <w:rPr>
          <w:rtl/>
        </w:rPr>
      </w:pPr>
      <w:r>
        <w:rPr>
          <w:rtl/>
        </w:rPr>
        <w:t>(1)</w:t>
      </w:r>
      <w:r w:rsidR="003B0815">
        <w:rPr>
          <w:rtl/>
        </w:rPr>
        <w:t xml:space="preserve"> ما بين القوسين ليس في المصدر. </w:t>
      </w:r>
    </w:p>
    <w:p w:rsidR="00EE5CBA" w:rsidRDefault="003B0815" w:rsidP="000A2C41">
      <w:pPr>
        <w:pStyle w:val="libNormal0"/>
        <w:rPr>
          <w:rtl/>
        </w:rPr>
      </w:pPr>
      <w:r>
        <w:rPr>
          <w:rtl/>
        </w:rPr>
        <w:br w:type="page"/>
      </w:r>
      <w:r>
        <w:rPr>
          <w:rtl/>
        </w:rPr>
        <w:lastRenderedPageBreak/>
        <w:t xml:space="preserve">لي، ثم بارك لي فيه، وإن كنت تعلم، </w:t>
      </w:r>
      <w:r w:rsidR="000A2C41">
        <w:rPr>
          <w:rFonts w:hint="cs"/>
          <w:rtl/>
        </w:rPr>
        <w:t>(</w:t>
      </w:r>
      <w:r>
        <w:rPr>
          <w:rtl/>
        </w:rPr>
        <w:t>أن</w:t>
      </w:r>
      <w:r w:rsidR="000A2C41">
        <w:rPr>
          <w:rFonts w:hint="cs"/>
          <w:rtl/>
        </w:rPr>
        <w:t>ّ</w:t>
      </w:r>
      <w:r>
        <w:rPr>
          <w:rtl/>
        </w:rPr>
        <w:t xml:space="preserve"> هذا ال</w:t>
      </w:r>
      <w:r w:rsidR="000A2C41">
        <w:rPr>
          <w:rFonts w:hint="cs"/>
          <w:rtl/>
        </w:rPr>
        <w:t>أ</w:t>
      </w:r>
      <w:r>
        <w:rPr>
          <w:rtl/>
        </w:rPr>
        <w:t>مر</w:t>
      </w:r>
      <w:r w:rsidR="000A2C41">
        <w:rPr>
          <w:rFonts w:hint="cs"/>
          <w:rtl/>
        </w:rPr>
        <w:t>)</w:t>
      </w:r>
      <w:r>
        <w:rPr>
          <w:rtl/>
        </w:rPr>
        <w:t xml:space="preserve"> </w:t>
      </w:r>
      <w:r w:rsidR="002465B3" w:rsidRPr="002465B3">
        <w:rPr>
          <w:rStyle w:val="libFootnotenumChar"/>
          <w:rtl/>
        </w:rPr>
        <w:t>(2)</w:t>
      </w:r>
      <w:r>
        <w:rPr>
          <w:rtl/>
        </w:rPr>
        <w:t xml:space="preserve"> شر</w:t>
      </w:r>
      <w:r w:rsidR="000A2C41">
        <w:rPr>
          <w:rFonts w:hint="cs"/>
          <w:rtl/>
        </w:rPr>
        <w:t>ّ</w:t>
      </w:r>
      <w:r>
        <w:rPr>
          <w:rtl/>
        </w:rPr>
        <w:t xml:space="preserve"> لي في ديني ومعاشي وعاقبة أمري - أو قال - وعاجل أمري وآجله، فاصرفه عني، واصرفني عنه، واقدر لي الخير حيث كان، ثم رضني به</w:t>
      </w:r>
      <w:r w:rsidR="00E85503">
        <w:rPr>
          <w:rtl/>
        </w:rPr>
        <w:t xml:space="preserve"> »</w:t>
      </w:r>
      <w:r>
        <w:rPr>
          <w:rtl/>
        </w:rPr>
        <w:t xml:space="preserve"> قال: ويسم</w:t>
      </w:r>
      <w:r w:rsidR="000A2C41">
        <w:rPr>
          <w:rFonts w:hint="cs"/>
          <w:rtl/>
        </w:rPr>
        <w:t>ّ</w:t>
      </w:r>
      <w:r>
        <w:rPr>
          <w:rtl/>
        </w:rPr>
        <w:t xml:space="preserve">ي حاجته. </w:t>
      </w:r>
    </w:p>
    <w:p w:rsidR="000A2C41" w:rsidRDefault="00EE5CBA" w:rsidP="000A2C41">
      <w:pPr>
        <w:pStyle w:val="libNormal"/>
        <w:rPr>
          <w:rtl/>
        </w:rPr>
      </w:pPr>
      <w:r>
        <w:rPr>
          <w:rtl/>
        </w:rPr>
        <w:t xml:space="preserve">6796 / 5 - </w:t>
      </w:r>
      <w:r w:rsidR="003B0815">
        <w:rPr>
          <w:rtl/>
        </w:rPr>
        <w:t>السيد علي بن طاووس في فتح ال</w:t>
      </w:r>
      <w:r w:rsidR="000A2C41">
        <w:rPr>
          <w:rFonts w:hint="cs"/>
          <w:rtl/>
        </w:rPr>
        <w:t>أ</w:t>
      </w:r>
      <w:r w:rsidR="003B0815">
        <w:rPr>
          <w:rtl/>
        </w:rPr>
        <w:t xml:space="preserve">بواب: دعاء مولانا المهدي صلوات الله عليه وعلى آبائه، </w:t>
      </w:r>
      <w:r w:rsidR="00FD0467">
        <w:rPr>
          <w:rtl/>
        </w:rPr>
        <w:t>[</w:t>
      </w:r>
      <w:r w:rsidR="003B0815">
        <w:rPr>
          <w:rtl/>
        </w:rPr>
        <w:t xml:space="preserve"> في الاستخارة </w:t>
      </w:r>
      <w:r w:rsidR="00FD0467">
        <w:rPr>
          <w:rtl/>
        </w:rPr>
        <w:t>]</w:t>
      </w:r>
      <w:r w:rsidR="003B0815">
        <w:rPr>
          <w:rtl/>
        </w:rPr>
        <w:t xml:space="preserve"> </w:t>
      </w:r>
      <w:r w:rsidR="002465B3" w:rsidRPr="002465B3">
        <w:rPr>
          <w:rStyle w:val="libFootnotenumChar"/>
          <w:rtl/>
        </w:rPr>
        <w:t>(1)</w:t>
      </w:r>
      <w:r w:rsidR="003B0815">
        <w:rPr>
          <w:rtl/>
        </w:rPr>
        <w:t xml:space="preserve"> وهو آخر ما خرج من مقدس حضرته، أيام الوكالات، روى </w:t>
      </w:r>
      <w:r w:rsidR="00152F9D">
        <w:rPr>
          <w:rtl/>
        </w:rPr>
        <w:t>محمّد</w:t>
      </w:r>
      <w:r w:rsidR="003B0815">
        <w:rPr>
          <w:rtl/>
        </w:rPr>
        <w:t xml:space="preserve"> بن علي بن </w:t>
      </w:r>
      <w:r w:rsidR="00152F9D">
        <w:rPr>
          <w:rtl/>
        </w:rPr>
        <w:t>محمّد</w:t>
      </w:r>
      <w:r w:rsidR="003B0815">
        <w:rPr>
          <w:rtl/>
        </w:rPr>
        <w:t>، في كتاب جامع له، ماهذا لفظه: إستخارة ال</w:t>
      </w:r>
      <w:r w:rsidR="000A2C41">
        <w:rPr>
          <w:rFonts w:hint="cs"/>
          <w:rtl/>
        </w:rPr>
        <w:t>أ</w:t>
      </w:r>
      <w:r w:rsidR="003B0815">
        <w:rPr>
          <w:rtl/>
        </w:rPr>
        <w:t xml:space="preserve">سماء التي عليها العمل: فيدعو بها في صلاة الحاجة وغيرها، ذكر أبو دلف </w:t>
      </w:r>
      <w:r w:rsidR="00152F9D">
        <w:rPr>
          <w:rtl/>
        </w:rPr>
        <w:t>محمّد</w:t>
      </w:r>
      <w:r w:rsidR="003B0815">
        <w:rPr>
          <w:rtl/>
        </w:rPr>
        <w:t xml:space="preserve"> بن المظفر رحمه الله تعالى، أن</w:t>
      </w:r>
      <w:r w:rsidR="000A2C41">
        <w:rPr>
          <w:rFonts w:hint="cs"/>
          <w:rtl/>
        </w:rPr>
        <w:t>ّ</w:t>
      </w:r>
      <w:r w:rsidR="003B0815">
        <w:rPr>
          <w:rtl/>
        </w:rPr>
        <w:t xml:space="preserve">ها آخر ما خرج: </w:t>
      </w:r>
    </w:p>
    <w:p w:rsidR="003B0815" w:rsidRDefault="00E85503" w:rsidP="000A2C41">
      <w:pPr>
        <w:pStyle w:val="libNormal"/>
        <w:rPr>
          <w:rtl/>
        </w:rPr>
      </w:pPr>
      <w:r>
        <w:rPr>
          <w:rtl/>
        </w:rPr>
        <w:t xml:space="preserve">« </w:t>
      </w:r>
      <w:r w:rsidR="003B0815">
        <w:rPr>
          <w:rtl/>
        </w:rPr>
        <w:t>بسم الله الرحمن الرحيم، اللهم إني أسألك باسمك الذي عزمت به على السموات وال</w:t>
      </w:r>
      <w:r w:rsidR="000A2C41">
        <w:rPr>
          <w:rFonts w:hint="cs"/>
          <w:rtl/>
        </w:rPr>
        <w:t>أ</w:t>
      </w:r>
      <w:r w:rsidR="003B0815">
        <w:rPr>
          <w:rtl/>
        </w:rPr>
        <w:t>رض، فقلت لهما: ائتيا طوعا</w:t>
      </w:r>
      <w:r w:rsidR="000A2C41">
        <w:rPr>
          <w:rFonts w:hint="cs"/>
          <w:rtl/>
        </w:rPr>
        <w:t>ً</w:t>
      </w:r>
      <w:r w:rsidR="003B0815">
        <w:rPr>
          <w:rtl/>
        </w:rPr>
        <w:t xml:space="preserve"> أو كرها</w:t>
      </w:r>
      <w:r w:rsidR="000A2C41">
        <w:rPr>
          <w:rFonts w:hint="cs"/>
          <w:rtl/>
        </w:rPr>
        <w:t>ً</w:t>
      </w:r>
      <w:r w:rsidR="003B0815">
        <w:rPr>
          <w:rtl/>
        </w:rPr>
        <w:t>، قالتا: أتينا طائعين، وباسمك الذي عزمت به على عصا موسى، فإذا هي تلقف ما يأفكون، وأسألك باسمك الذي صرفت به قلوب السحرة إليك، حتى قالوا: آمن</w:t>
      </w:r>
      <w:r w:rsidR="000A2C41">
        <w:rPr>
          <w:rFonts w:hint="cs"/>
          <w:rtl/>
        </w:rPr>
        <w:t>ّ</w:t>
      </w:r>
      <w:r w:rsidR="003B0815">
        <w:rPr>
          <w:rtl/>
        </w:rPr>
        <w:t>ا برب العالمين رب</w:t>
      </w:r>
      <w:r w:rsidR="000A2C41">
        <w:rPr>
          <w:rFonts w:hint="cs"/>
          <w:rtl/>
        </w:rPr>
        <w:t>ّ</w:t>
      </w:r>
      <w:r w:rsidR="003B0815">
        <w:rPr>
          <w:rtl/>
        </w:rPr>
        <w:t xml:space="preserve"> موسى وهارون، أنت الله رب</w:t>
      </w:r>
      <w:r w:rsidR="000A2C41">
        <w:rPr>
          <w:rFonts w:hint="cs"/>
          <w:rtl/>
        </w:rPr>
        <w:t>ّ</w:t>
      </w:r>
      <w:r w:rsidR="003B0815">
        <w:rPr>
          <w:rtl/>
        </w:rPr>
        <w:t xml:space="preserve"> العالمين، وأسألك بالقدرة التي تبلي بها كل</w:t>
      </w:r>
      <w:r w:rsidR="000A2C41">
        <w:rPr>
          <w:rFonts w:hint="cs"/>
          <w:rtl/>
        </w:rPr>
        <w:t>ّ</w:t>
      </w:r>
      <w:r w:rsidR="003B0815">
        <w:rPr>
          <w:rtl/>
        </w:rPr>
        <w:t xml:space="preserve"> جديد، وتجد</w:t>
      </w:r>
      <w:r w:rsidR="000A2C41">
        <w:rPr>
          <w:rFonts w:hint="cs"/>
          <w:rtl/>
        </w:rPr>
        <w:t>ّ</w:t>
      </w:r>
      <w:r w:rsidR="003B0815">
        <w:rPr>
          <w:rtl/>
        </w:rPr>
        <w:t>د بهاكل</w:t>
      </w:r>
      <w:r w:rsidR="000A2C41">
        <w:rPr>
          <w:rFonts w:hint="cs"/>
          <w:rtl/>
        </w:rPr>
        <w:t>ّ</w:t>
      </w:r>
      <w:r w:rsidR="003B0815">
        <w:rPr>
          <w:rtl/>
        </w:rPr>
        <w:t xml:space="preserve"> بال، وأسألك بكل</w:t>
      </w:r>
      <w:r w:rsidR="000A2C41">
        <w:rPr>
          <w:rFonts w:hint="cs"/>
          <w:rtl/>
        </w:rPr>
        <w:t>ّ</w:t>
      </w:r>
      <w:r w:rsidR="003B0815">
        <w:rPr>
          <w:rtl/>
        </w:rPr>
        <w:t xml:space="preserve"> حق هو لك، وبكل حق</w:t>
      </w:r>
      <w:r w:rsidR="000A2C41">
        <w:rPr>
          <w:rFonts w:hint="cs"/>
          <w:rtl/>
        </w:rPr>
        <w:t>ّ</w:t>
      </w:r>
      <w:r w:rsidR="003B0815">
        <w:rPr>
          <w:rtl/>
        </w:rPr>
        <w:t xml:space="preserve"> جعلته عليك، إن كان هذا ال</w:t>
      </w:r>
      <w:r w:rsidR="000A2C41">
        <w:rPr>
          <w:rFonts w:hint="cs"/>
          <w:rtl/>
        </w:rPr>
        <w:t>أ</w:t>
      </w:r>
      <w:r w:rsidR="003B0815">
        <w:rPr>
          <w:rtl/>
        </w:rPr>
        <w:t>مر خيرا</w:t>
      </w:r>
      <w:r w:rsidR="000A2C41">
        <w:rPr>
          <w:rFonts w:hint="cs"/>
          <w:rtl/>
        </w:rPr>
        <w:t>ً</w:t>
      </w:r>
      <w:r w:rsidR="003B0815">
        <w:rPr>
          <w:rtl/>
        </w:rPr>
        <w:t xml:space="preserve"> لي في ديني ودنياي وآخرتي، أن تصلي على </w:t>
      </w:r>
      <w:r w:rsidR="00152F9D">
        <w:rPr>
          <w:rtl/>
        </w:rPr>
        <w:t>محمّد</w:t>
      </w:r>
      <w:r w:rsidR="003B0815">
        <w:rPr>
          <w:rtl/>
        </w:rPr>
        <w:t xml:space="preserve"> وآل </w:t>
      </w:r>
      <w:r w:rsidR="00152F9D">
        <w:rPr>
          <w:rtl/>
        </w:rPr>
        <w:t>محمّد</w:t>
      </w:r>
      <w:r w:rsidR="003B0815">
        <w:rPr>
          <w:rtl/>
        </w:rPr>
        <w:t xml:space="preserve"> وتسلم معليهم تسليما</w:t>
      </w:r>
      <w:r w:rsidR="000A2C41">
        <w:rPr>
          <w:rFonts w:hint="cs"/>
          <w:rtl/>
        </w:rPr>
        <w:t>ً</w:t>
      </w:r>
      <w:r w:rsidR="003B0815">
        <w:rPr>
          <w:rtl/>
        </w:rPr>
        <w:t>، وتهيئه لي، وتسهله علي</w:t>
      </w:r>
      <w:r w:rsidR="000A2C41">
        <w:rPr>
          <w:rFonts w:hint="cs"/>
          <w:rtl/>
        </w:rPr>
        <w:t>ّ</w:t>
      </w:r>
      <w:r w:rsidR="003B0815">
        <w:rPr>
          <w:rtl/>
        </w:rPr>
        <w:t>، وتلطف لي فيه، برحمتك يا أرحم الراحمين، وإن كان شرا</w:t>
      </w:r>
      <w:r w:rsidR="000A2C41">
        <w:rPr>
          <w:rFonts w:hint="cs"/>
          <w:rtl/>
        </w:rPr>
        <w:t>ً</w:t>
      </w:r>
      <w:r w:rsidR="003B0815">
        <w:rPr>
          <w:rtl/>
        </w:rPr>
        <w:t xml:space="preserve"> لي في ديني ودنياي وآخرتي،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انه. </w:t>
      </w:r>
    </w:p>
    <w:p w:rsidR="002465B3" w:rsidRDefault="002465B3" w:rsidP="000A2C41">
      <w:pPr>
        <w:pStyle w:val="libFootnote0"/>
        <w:rPr>
          <w:rtl/>
        </w:rPr>
      </w:pPr>
      <w:r>
        <w:rPr>
          <w:rtl/>
        </w:rPr>
        <w:t>5 -</w:t>
      </w:r>
      <w:r w:rsidR="003B0815">
        <w:rPr>
          <w:rtl/>
        </w:rPr>
        <w:t xml:space="preserve"> فتح ال</w:t>
      </w:r>
      <w:r w:rsidR="000A2C41">
        <w:rPr>
          <w:rFonts w:hint="cs"/>
          <w:rtl/>
        </w:rPr>
        <w:t>أ</w:t>
      </w:r>
      <w:r w:rsidR="003B0815">
        <w:rPr>
          <w:rtl/>
        </w:rPr>
        <w:t xml:space="preserve">بواب ص 31، وعنه في البحار ج 91 ص 275 ح 25 باختلاف يسير.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EE5CBA" w:rsidRDefault="003B0815" w:rsidP="000A2C41">
      <w:pPr>
        <w:pStyle w:val="libNormal0"/>
        <w:rPr>
          <w:rtl/>
        </w:rPr>
      </w:pPr>
      <w:r>
        <w:rPr>
          <w:rtl/>
        </w:rPr>
        <w:br w:type="page"/>
      </w:r>
      <w:r>
        <w:rPr>
          <w:rtl/>
        </w:rPr>
        <w:lastRenderedPageBreak/>
        <w:t xml:space="preserve">أن تصلي على </w:t>
      </w:r>
      <w:r w:rsidR="00152F9D">
        <w:rPr>
          <w:rtl/>
        </w:rPr>
        <w:t>محمّد</w:t>
      </w:r>
      <w:r>
        <w:rPr>
          <w:rtl/>
        </w:rPr>
        <w:t xml:space="preserve"> وآل </w:t>
      </w:r>
      <w:r w:rsidR="00152F9D">
        <w:rPr>
          <w:rtl/>
        </w:rPr>
        <w:t>محمّد</w:t>
      </w:r>
      <w:r>
        <w:rPr>
          <w:rtl/>
        </w:rPr>
        <w:t xml:space="preserve"> وتسلم عليهم تسليما</w:t>
      </w:r>
      <w:r w:rsidR="000A2C41">
        <w:rPr>
          <w:rFonts w:hint="cs"/>
          <w:rtl/>
        </w:rPr>
        <w:t>ً</w:t>
      </w:r>
      <w:r>
        <w:rPr>
          <w:rtl/>
        </w:rPr>
        <w:t xml:space="preserve"> وأن تصرفه </w:t>
      </w:r>
      <w:r w:rsidR="000A2C41">
        <w:rPr>
          <w:rFonts w:hint="cs"/>
          <w:rtl/>
        </w:rPr>
        <w:t>(</w:t>
      </w:r>
      <w:r>
        <w:rPr>
          <w:rtl/>
        </w:rPr>
        <w:t>عن</w:t>
      </w:r>
      <w:r w:rsidR="000A2C41">
        <w:rPr>
          <w:rFonts w:hint="cs"/>
          <w:rtl/>
        </w:rPr>
        <w:t>ّ</w:t>
      </w:r>
      <w:r>
        <w:rPr>
          <w:rtl/>
        </w:rPr>
        <w:t>ي</w:t>
      </w:r>
      <w:r w:rsidR="000A2C41">
        <w:rPr>
          <w:rFonts w:hint="cs"/>
          <w:rtl/>
        </w:rPr>
        <w:t>)</w:t>
      </w:r>
      <w:r>
        <w:rPr>
          <w:rtl/>
        </w:rPr>
        <w:t xml:space="preserve"> </w:t>
      </w:r>
      <w:r w:rsidR="002465B3" w:rsidRPr="002465B3">
        <w:rPr>
          <w:rStyle w:val="libFootnotenumChar"/>
          <w:rtl/>
        </w:rPr>
        <w:t>(2)</w:t>
      </w:r>
      <w:r>
        <w:rPr>
          <w:rtl/>
        </w:rPr>
        <w:t xml:space="preserve"> بما شئت، وكيف شئت، وترضيني بقضائك، وتبارك ولي في قدرك، حتى لا أ</w:t>
      </w:r>
      <w:r w:rsidR="000A2C41">
        <w:rPr>
          <w:rFonts w:hint="cs"/>
          <w:rtl/>
        </w:rPr>
        <w:t>ُ</w:t>
      </w:r>
      <w:r>
        <w:rPr>
          <w:rtl/>
        </w:rPr>
        <w:t>حب</w:t>
      </w:r>
      <w:r w:rsidR="000A2C41">
        <w:rPr>
          <w:rFonts w:hint="cs"/>
          <w:rtl/>
        </w:rPr>
        <w:t>ّ</w:t>
      </w:r>
      <w:r>
        <w:rPr>
          <w:rtl/>
        </w:rPr>
        <w:t xml:space="preserve"> تعجيل شئ أخرته، ولا تأخير شئ عجلته، فإنه لا حول ولا قو</w:t>
      </w:r>
      <w:r w:rsidR="000A2C41">
        <w:rPr>
          <w:rFonts w:hint="cs"/>
          <w:rtl/>
        </w:rPr>
        <w:t>ّ</w:t>
      </w:r>
      <w:r>
        <w:rPr>
          <w:rtl/>
        </w:rPr>
        <w:t>ة إل</w:t>
      </w:r>
      <w:r w:rsidR="000A2C41">
        <w:rPr>
          <w:rFonts w:hint="cs"/>
          <w:rtl/>
        </w:rPr>
        <w:t>ّ</w:t>
      </w:r>
      <w:r>
        <w:rPr>
          <w:rtl/>
        </w:rPr>
        <w:t xml:space="preserve">ا بك </w:t>
      </w:r>
      <w:r w:rsidR="002465B3" w:rsidRPr="002465B3">
        <w:rPr>
          <w:rStyle w:val="libFootnotenumChar"/>
          <w:rtl/>
        </w:rPr>
        <w:t>(3)</w:t>
      </w:r>
      <w:r>
        <w:rPr>
          <w:rtl/>
        </w:rPr>
        <w:t>، يا علي يا عظيم، يا ذا الجلال وال</w:t>
      </w:r>
      <w:r w:rsidR="000A2C41">
        <w:rPr>
          <w:rFonts w:hint="cs"/>
          <w:rtl/>
        </w:rPr>
        <w:t>إ</w:t>
      </w:r>
      <w:r>
        <w:rPr>
          <w:rtl/>
        </w:rPr>
        <w:t>كرام</w:t>
      </w:r>
      <w:r w:rsidR="00E85503">
        <w:rPr>
          <w:rtl/>
        </w:rPr>
        <w:t xml:space="preserve"> »</w:t>
      </w:r>
      <w:r>
        <w:rPr>
          <w:rtl/>
        </w:rPr>
        <w:t xml:space="preserve">. </w:t>
      </w:r>
    </w:p>
    <w:p w:rsidR="003B0815" w:rsidRDefault="00EE5CBA" w:rsidP="000A2C41">
      <w:pPr>
        <w:pStyle w:val="libNormal"/>
        <w:rPr>
          <w:rtl/>
        </w:rPr>
      </w:pPr>
      <w:r>
        <w:rPr>
          <w:rtl/>
        </w:rPr>
        <w:t xml:space="preserve">6797 / 6 - </w:t>
      </w:r>
      <w:r w:rsidR="003B0815">
        <w:rPr>
          <w:rtl/>
        </w:rPr>
        <w:t>وفيه حدث أبو</w:t>
      </w:r>
      <w:r w:rsidR="00152F9D">
        <w:rPr>
          <w:rtl/>
        </w:rPr>
        <w:t>محمّد</w:t>
      </w:r>
      <w:r w:rsidR="003B0815">
        <w:rPr>
          <w:rtl/>
        </w:rPr>
        <w:t xml:space="preserve"> هارون بن موسى التلعكبري، قال: حدثني أبوالقاسم هبة الله بن سلامة المقرئ، قال: أخبرني أبوإسحاق إبراهيم بن أحمد البزوري، قال: أخبرني علي بن موسى الرضا، قال: </w:t>
      </w:r>
      <w:r w:rsidR="00E85503">
        <w:rPr>
          <w:rtl/>
        </w:rPr>
        <w:t xml:space="preserve">« </w:t>
      </w:r>
      <w:r w:rsidR="003B0815">
        <w:rPr>
          <w:rtl/>
        </w:rPr>
        <w:t xml:space="preserve">سمعت أبي موسى بن جعفر، قال: سمعت أبي جعفر بن </w:t>
      </w:r>
      <w:r w:rsidR="00152F9D">
        <w:rPr>
          <w:rtl/>
        </w:rPr>
        <w:t>محمّد</w:t>
      </w:r>
      <w:r w:rsidR="003B0815">
        <w:rPr>
          <w:rtl/>
        </w:rPr>
        <w:t xml:space="preserve"> الصادق </w:t>
      </w:r>
      <w:r w:rsidR="00FD0467" w:rsidRPr="00FD0467">
        <w:rPr>
          <w:rStyle w:val="libAlaemChar"/>
          <w:rtl/>
        </w:rPr>
        <w:t>عليهم‌السلام</w:t>
      </w:r>
      <w:r w:rsidR="003B0815">
        <w:rPr>
          <w:rtl/>
        </w:rPr>
        <w:t>، يقول: من دعا بهذا الدعاء، لم ير في عاقبة أمره إل</w:t>
      </w:r>
      <w:r w:rsidR="000A2C41">
        <w:rPr>
          <w:rFonts w:hint="cs"/>
          <w:rtl/>
        </w:rPr>
        <w:t>ّ</w:t>
      </w:r>
      <w:r w:rsidR="003B0815">
        <w:rPr>
          <w:rtl/>
        </w:rPr>
        <w:t xml:space="preserve">ا ما يحبه، وهو: اللهم إن خيرتك تنيل الرغائب، وتجزل المواهب، وتطيب المكاسب، وتغنم المطالب، وتهدي إلى أحمد العواقب، وتقي من محذور النوائب، اللهم إني أستخيرك فيما عقد عليه رأيي، وقادني إليه هواي، فأسألك يا رب أن تسهل لي </w:t>
      </w:r>
      <w:r w:rsidR="002465B3" w:rsidRPr="002465B3">
        <w:rPr>
          <w:rStyle w:val="libFootnotenumChar"/>
          <w:rtl/>
        </w:rPr>
        <w:t>(1)</w:t>
      </w:r>
      <w:r w:rsidR="003B0815">
        <w:rPr>
          <w:rtl/>
        </w:rPr>
        <w:t xml:space="preserve"> ما تعسر، وأن تعجل منذلك ما تيسر، وأن تعطيني يا رب الظفر فيما أستخيرك </w:t>
      </w:r>
      <w:r w:rsidR="002465B3" w:rsidRPr="002465B3">
        <w:rPr>
          <w:rStyle w:val="libFootnotenumChar"/>
          <w:rtl/>
        </w:rPr>
        <w:t>(2)</w:t>
      </w:r>
      <w:r w:rsidR="003B0815">
        <w:rPr>
          <w:rtl/>
        </w:rPr>
        <w:t xml:space="preserve"> فيه، وعونا بال</w:t>
      </w:r>
      <w:r w:rsidR="000A2C41">
        <w:rPr>
          <w:rFonts w:hint="cs"/>
          <w:rtl/>
        </w:rPr>
        <w:t>إ</w:t>
      </w:r>
      <w:r w:rsidR="003B0815">
        <w:rPr>
          <w:rtl/>
        </w:rPr>
        <w:t>نعام فيما دعوتك، وأن تجعل يا رب</w:t>
      </w:r>
      <w:r w:rsidR="000A2C41">
        <w:rPr>
          <w:rFonts w:hint="cs"/>
          <w:rtl/>
        </w:rPr>
        <w:t>ّ</w:t>
      </w:r>
      <w:r w:rsidR="003B0815">
        <w:rPr>
          <w:rtl/>
        </w:rPr>
        <w:t xml:space="preserve"> بعده قربا</w:t>
      </w:r>
      <w:r w:rsidR="000A2C41">
        <w:rPr>
          <w:rFonts w:hint="cs"/>
          <w:rtl/>
        </w:rPr>
        <w:t>ً</w:t>
      </w:r>
      <w:r w:rsidR="003B0815">
        <w:rPr>
          <w:rtl/>
        </w:rPr>
        <w:t>، وخوفه أمنا</w:t>
      </w:r>
      <w:r w:rsidR="000A2C41">
        <w:rPr>
          <w:rFonts w:hint="cs"/>
          <w:rtl/>
        </w:rPr>
        <w:t>ً</w:t>
      </w:r>
      <w:r w:rsidR="003B0815">
        <w:rPr>
          <w:rtl/>
        </w:rPr>
        <w:t>، ومحذوره سلما</w:t>
      </w:r>
      <w:r w:rsidR="000A2C41">
        <w:rPr>
          <w:rFonts w:hint="cs"/>
          <w:rtl/>
        </w:rPr>
        <w:t>ً</w:t>
      </w:r>
      <w:r w:rsidR="003B0815">
        <w:rPr>
          <w:rtl/>
        </w:rPr>
        <w:t>، فإنك تعلم ولا أعلم، وتقدر ولا أقدر، وأنت عل</w:t>
      </w:r>
      <w:r w:rsidR="000A2C41">
        <w:rPr>
          <w:rFonts w:hint="cs"/>
          <w:rtl/>
        </w:rPr>
        <w:t>ّ</w:t>
      </w:r>
      <w:r w:rsidR="003B0815">
        <w:rPr>
          <w:rtl/>
        </w:rPr>
        <w:t>ام الغيوب، اللهم إن يكن هذا ال</w:t>
      </w:r>
      <w:r w:rsidR="000A2C41">
        <w:rPr>
          <w:rFonts w:hint="cs"/>
          <w:rtl/>
        </w:rPr>
        <w:t>أ</w:t>
      </w:r>
      <w:r w:rsidR="003B0815">
        <w:rPr>
          <w:rtl/>
        </w:rPr>
        <w:t>مر خيرا</w:t>
      </w:r>
      <w:r w:rsidR="000A2C41">
        <w:rPr>
          <w:rFonts w:hint="cs"/>
          <w:rtl/>
        </w:rPr>
        <w:t>ً</w:t>
      </w:r>
      <w:r w:rsidR="003B0815">
        <w:rPr>
          <w:rtl/>
        </w:rPr>
        <w:t xml:space="preserve"> لي في عاجل الدنيا و </w:t>
      </w:r>
      <w:r w:rsidR="00FD0467">
        <w:rPr>
          <w:rtl/>
        </w:rPr>
        <w:t>[</w:t>
      </w:r>
      <w:r w:rsidR="003B0815">
        <w:rPr>
          <w:rtl/>
        </w:rPr>
        <w:t xml:space="preserve"> آجل </w:t>
      </w:r>
      <w:r w:rsidR="00FD0467">
        <w:rPr>
          <w:rtl/>
        </w:rPr>
        <w:t>]</w:t>
      </w:r>
      <w:r w:rsidR="003B0815">
        <w:rPr>
          <w:rtl/>
        </w:rPr>
        <w:t xml:space="preserve"> </w:t>
      </w:r>
      <w:r w:rsidR="002465B3" w:rsidRPr="002465B3">
        <w:rPr>
          <w:rStyle w:val="libFootnotenumChar"/>
          <w:rtl/>
        </w:rPr>
        <w:t>(3)</w:t>
      </w:r>
      <w:r w:rsidR="003B0815">
        <w:rPr>
          <w:rtl/>
        </w:rPr>
        <w:t xml:space="preserve"> ال</w:t>
      </w:r>
      <w:r w:rsidR="000A2C41">
        <w:rPr>
          <w:rFonts w:hint="cs"/>
          <w:rtl/>
        </w:rPr>
        <w:t>آ</w:t>
      </w:r>
      <w:r w:rsidR="003B0815">
        <w:rPr>
          <w:rtl/>
        </w:rPr>
        <w:t>خرة، فسهله لي، ويسره علي</w:t>
      </w:r>
      <w:r w:rsidR="000A2C41">
        <w:rPr>
          <w:rFonts w:hint="cs"/>
          <w:rtl/>
        </w:rPr>
        <w:t>ّ</w:t>
      </w:r>
      <w:r w:rsidR="003B0815">
        <w:rPr>
          <w:rtl/>
        </w:rPr>
        <w:t>، وإن لم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في المصدر: بالله. </w:t>
      </w:r>
    </w:p>
    <w:p w:rsidR="002465B3" w:rsidRDefault="002465B3" w:rsidP="000A2C41">
      <w:pPr>
        <w:pStyle w:val="libFootnote0"/>
        <w:rPr>
          <w:rtl/>
        </w:rPr>
      </w:pPr>
      <w:r>
        <w:rPr>
          <w:rtl/>
        </w:rPr>
        <w:t>6 -</w:t>
      </w:r>
      <w:r w:rsidR="003B0815">
        <w:rPr>
          <w:rtl/>
        </w:rPr>
        <w:t xml:space="preserve"> فتح ال</w:t>
      </w:r>
      <w:r w:rsidR="000A2C41">
        <w:rPr>
          <w:rFonts w:hint="cs"/>
          <w:rtl/>
        </w:rPr>
        <w:t>أ</w:t>
      </w:r>
      <w:r w:rsidR="003B0815">
        <w:rPr>
          <w:rtl/>
        </w:rPr>
        <w:t xml:space="preserve">بواب ص 31، وعنه في البحار ج 91 ص 275 ح 24. </w:t>
      </w:r>
    </w:p>
    <w:p w:rsidR="002465B3" w:rsidRDefault="002465B3" w:rsidP="002465B3">
      <w:pPr>
        <w:pStyle w:val="libFootnote"/>
        <w:rPr>
          <w:rtl/>
        </w:rPr>
      </w:pPr>
      <w:r>
        <w:rPr>
          <w:rtl/>
        </w:rPr>
        <w:t>(1)</w:t>
      </w:r>
      <w:r w:rsidR="003B0815">
        <w:rPr>
          <w:rtl/>
        </w:rPr>
        <w:t xml:space="preserve"> في المصدر زيادة: من ذلك. </w:t>
      </w:r>
    </w:p>
    <w:p w:rsidR="002465B3" w:rsidRDefault="002465B3" w:rsidP="002465B3">
      <w:pPr>
        <w:pStyle w:val="libFootnote"/>
        <w:rPr>
          <w:rtl/>
        </w:rPr>
      </w:pPr>
      <w:r>
        <w:rPr>
          <w:rtl/>
        </w:rPr>
        <w:t>(2)</w:t>
      </w:r>
      <w:r w:rsidR="003B0815">
        <w:rPr>
          <w:rtl/>
        </w:rPr>
        <w:t xml:space="preserve"> في نسخة: استخرتك، نمنه (قد</w:t>
      </w:r>
      <w:r w:rsidR="000A2C41">
        <w:rPr>
          <w:rFonts w:hint="cs"/>
          <w:rtl/>
        </w:rPr>
        <w:t>ّ</w:t>
      </w:r>
      <w:r w:rsidR="003B0815">
        <w:rPr>
          <w:rtl/>
        </w:rPr>
        <w:t xml:space="preserve">ه). </w:t>
      </w:r>
    </w:p>
    <w:p w:rsidR="003B0815"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البحار. </w:t>
      </w:r>
    </w:p>
    <w:p w:rsidR="000A2C41" w:rsidRDefault="003B0815" w:rsidP="000A2C41">
      <w:pPr>
        <w:pStyle w:val="libNormal0"/>
        <w:rPr>
          <w:rtl/>
        </w:rPr>
      </w:pPr>
      <w:r>
        <w:rPr>
          <w:rtl/>
        </w:rPr>
        <w:br w:type="page"/>
      </w:r>
      <w:r>
        <w:rPr>
          <w:rtl/>
        </w:rPr>
        <w:lastRenderedPageBreak/>
        <w:t xml:space="preserve">يكن فاصرفه عني </w:t>
      </w:r>
      <w:r w:rsidR="00FD0467">
        <w:rPr>
          <w:rtl/>
        </w:rPr>
        <w:t>[</w:t>
      </w:r>
      <w:r>
        <w:rPr>
          <w:rtl/>
        </w:rPr>
        <w:t xml:space="preserve"> واقدر لي فيه الخيرة </w:t>
      </w:r>
      <w:r w:rsidR="00FD0467">
        <w:rPr>
          <w:rtl/>
        </w:rPr>
        <w:t>]</w:t>
      </w:r>
      <w:r>
        <w:rPr>
          <w:rtl/>
        </w:rPr>
        <w:t xml:space="preserve"> </w:t>
      </w:r>
      <w:r w:rsidR="002465B3" w:rsidRPr="002465B3">
        <w:rPr>
          <w:rStyle w:val="libFootnotenumChar"/>
          <w:rtl/>
        </w:rPr>
        <w:t>(4)</w:t>
      </w:r>
      <w:r>
        <w:rPr>
          <w:rtl/>
        </w:rPr>
        <w:t xml:space="preserve"> إنك على كل</w:t>
      </w:r>
      <w:r w:rsidR="00550CCE">
        <w:rPr>
          <w:rFonts w:hint="cs"/>
          <w:rtl/>
        </w:rPr>
        <w:t>ّ</w:t>
      </w:r>
      <w:r>
        <w:rPr>
          <w:rtl/>
        </w:rPr>
        <w:t xml:space="preserve"> شئ قدير، يا أرحم الراحمين</w:t>
      </w:r>
      <w:r w:rsidR="00E85503">
        <w:rPr>
          <w:rtl/>
        </w:rPr>
        <w:t xml:space="preserve"> »</w:t>
      </w:r>
      <w:r>
        <w:rPr>
          <w:rtl/>
        </w:rPr>
        <w:t xml:space="preserve">. </w:t>
      </w:r>
    </w:p>
    <w:p w:rsidR="00EE5CBA" w:rsidRDefault="003B0815" w:rsidP="00550CCE">
      <w:pPr>
        <w:pStyle w:val="libNormal"/>
        <w:rPr>
          <w:rtl/>
        </w:rPr>
      </w:pPr>
      <w:r>
        <w:rPr>
          <w:rtl/>
        </w:rPr>
        <w:t xml:space="preserve">ورواه الشيخ الطوسي في أماليه </w:t>
      </w:r>
      <w:r w:rsidR="002465B3" w:rsidRPr="002465B3">
        <w:rPr>
          <w:rStyle w:val="libFootnotenumChar"/>
          <w:rtl/>
        </w:rPr>
        <w:t>(5)</w:t>
      </w:r>
      <w:r>
        <w:rPr>
          <w:rtl/>
        </w:rPr>
        <w:t xml:space="preserve">: عن أبي </w:t>
      </w:r>
      <w:r w:rsidR="00152F9D">
        <w:rPr>
          <w:rtl/>
        </w:rPr>
        <w:t>محمّد</w:t>
      </w:r>
      <w:r>
        <w:rPr>
          <w:rtl/>
        </w:rPr>
        <w:t xml:space="preserve"> الفحام، </w:t>
      </w:r>
      <w:r w:rsidR="00550CCE">
        <w:rPr>
          <w:rFonts w:hint="cs"/>
          <w:rtl/>
        </w:rPr>
        <w:t>(</w:t>
      </w:r>
      <w:r>
        <w:rPr>
          <w:rtl/>
        </w:rPr>
        <w:t xml:space="preserve">عن </w:t>
      </w:r>
      <w:r w:rsidR="00152F9D">
        <w:rPr>
          <w:rtl/>
        </w:rPr>
        <w:t>محمّد</w:t>
      </w:r>
      <w:r>
        <w:rPr>
          <w:rtl/>
        </w:rPr>
        <w:t xml:space="preserve"> بن أحمد الهاشمي</w:t>
      </w:r>
      <w:r w:rsidR="00550CCE">
        <w:rPr>
          <w:rFonts w:hint="cs"/>
          <w:rtl/>
        </w:rPr>
        <w:t>)</w:t>
      </w:r>
      <w:r>
        <w:rPr>
          <w:rtl/>
        </w:rPr>
        <w:t xml:space="preserve"> </w:t>
      </w:r>
      <w:r w:rsidR="002465B3" w:rsidRPr="002465B3">
        <w:rPr>
          <w:rStyle w:val="libFootnotenumChar"/>
          <w:rtl/>
        </w:rPr>
        <w:t>(6)</w:t>
      </w:r>
      <w:r>
        <w:rPr>
          <w:rtl/>
        </w:rPr>
        <w:t>، عن عيسى بن أحمد المنصوري، عن عم</w:t>
      </w:r>
      <w:r w:rsidR="00550CCE">
        <w:rPr>
          <w:rFonts w:hint="cs"/>
          <w:rtl/>
        </w:rPr>
        <w:t>ّ</w:t>
      </w:r>
      <w:r>
        <w:rPr>
          <w:rtl/>
        </w:rPr>
        <w:t xml:space="preserve"> أبيه، عن أبي الحسن العسكري، عن آبائه، عن الصادق </w:t>
      </w:r>
      <w:r w:rsidR="00FD0467" w:rsidRPr="00FD0467">
        <w:rPr>
          <w:rStyle w:val="libAlaemChar"/>
          <w:rtl/>
        </w:rPr>
        <w:t>عليهم‌السلام</w:t>
      </w:r>
      <w:r>
        <w:rPr>
          <w:rtl/>
        </w:rPr>
        <w:t xml:space="preserve"> قال: </w:t>
      </w:r>
      <w:r w:rsidR="00E85503">
        <w:rPr>
          <w:rtl/>
        </w:rPr>
        <w:t xml:space="preserve">« </w:t>
      </w:r>
      <w:r>
        <w:rPr>
          <w:rtl/>
        </w:rPr>
        <w:t xml:space="preserve">كانت استخارة الباقر </w:t>
      </w:r>
      <w:r w:rsidR="00FD0467" w:rsidRPr="00FD0467">
        <w:rPr>
          <w:rStyle w:val="libAlaemChar"/>
          <w:rtl/>
        </w:rPr>
        <w:t>عليه‌السلام</w:t>
      </w:r>
      <w:r>
        <w:rPr>
          <w:rtl/>
        </w:rPr>
        <w:t>: اللهم إن خيرتك - إلى قوله - النوائب: اللهم يا مالك الملوك، أستخيرك فيما عزم رأيي عليه، وقادني يا مولاي إليه، فسه</w:t>
      </w:r>
      <w:r w:rsidR="00550CCE">
        <w:rPr>
          <w:rFonts w:hint="cs"/>
          <w:rtl/>
        </w:rPr>
        <w:t>ّ</w:t>
      </w:r>
      <w:r>
        <w:rPr>
          <w:rtl/>
        </w:rPr>
        <w:t xml:space="preserve">ل من ذلك ما توعر </w:t>
      </w:r>
      <w:r w:rsidR="002465B3" w:rsidRPr="002465B3">
        <w:rPr>
          <w:rStyle w:val="libFootnotenumChar"/>
          <w:rtl/>
        </w:rPr>
        <w:t>(7)</w:t>
      </w:r>
      <w:r>
        <w:rPr>
          <w:rtl/>
        </w:rPr>
        <w:t>، ويس</w:t>
      </w:r>
      <w:r w:rsidR="00550CCE">
        <w:rPr>
          <w:rFonts w:hint="cs"/>
          <w:rtl/>
        </w:rPr>
        <w:t>ّ</w:t>
      </w:r>
      <w:r>
        <w:rPr>
          <w:rtl/>
        </w:rPr>
        <w:t>ر منه ما تعس</w:t>
      </w:r>
      <w:r w:rsidR="00550CCE">
        <w:rPr>
          <w:rFonts w:hint="cs"/>
          <w:rtl/>
        </w:rPr>
        <w:t>ّ</w:t>
      </w:r>
      <w:r>
        <w:rPr>
          <w:rtl/>
        </w:rPr>
        <w:t>ر، واكفني في استخارتي المهم</w:t>
      </w:r>
      <w:r w:rsidR="00550CCE">
        <w:rPr>
          <w:rFonts w:hint="cs"/>
          <w:rtl/>
        </w:rPr>
        <w:t>ّ</w:t>
      </w:r>
      <w:r>
        <w:rPr>
          <w:rtl/>
        </w:rPr>
        <w:t>، وادفع عني كل</w:t>
      </w:r>
      <w:r w:rsidR="00550CCE">
        <w:rPr>
          <w:rFonts w:hint="cs"/>
          <w:rtl/>
        </w:rPr>
        <w:t>ّ</w:t>
      </w:r>
      <w:r>
        <w:rPr>
          <w:rtl/>
        </w:rPr>
        <w:t xml:space="preserve"> ملم، واجعل عاقبة أمري غنما</w:t>
      </w:r>
      <w:r w:rsidR="00550CCE">
        <w:rPr>
          <w:rFonts w:hint="cs"/>
          <w:rtl/>
        </w:rPr>
        <w:t>ً</w:t>
      </w:r>
      <w:r>
        <w:rPr>
          <w:rtl/>
        </w:rPr>
        <w:t>، ومحذوره سلما، وبعده قربا، وجدبه خصبا، أعطني يا رب لواء الظفر فيما استخرتك فيه، وقر</w:t>
      </w:r>
      <w:r w:rsidR="00550CCE">
        <w:rPr>
          <w:rFonts w:hint="cs"/>
          <w:rtl/>
        </w:rPr>
        <w:t>ّ</w:t>
      </w:r>
      <w:r>
        <w:rPr>
          <w:rtl/>
        </w:rPr>
        <w:t xml:space="preserve">ر </w:t>
      </w:r>
      <w:r w:rsidR="002465B3" w:rsidRPr="002465B3">
        <w:rPr>
          <w:rStyle w:val="libFootnotenumChar"/>
          <w:rtl/>
        </w:rPr>
        <w:t>(8)</w:t>
      </w:r>
      <w:r>
        <w:rPr>
          <w:rtl/>
        </w:rPr>
        <w:t xml:space="preserve"> ال</w:t>
      </w:r>
      <w:r w:rsidR="00550CCE">
        <w:rPr>
          <w:rFonts w:hint="cs"/>
          <w:rtl/>
        </w:rPr>
        <w:t>أ</w:t>
      </w:r>
      <w:r>
        <w:rPr>
          <w:rtl/>
        </w:rPr>
        <w:t>نعام فيما دعوتك له، ومن</w:t>
      </w:r>
      <w:r w:rsidR="00550CCE">
        <w:rPr>
          <w:rFonts w:hint="cs"/>
          <w:rtl/>
        </w:rPr>
        <w:t>ّ</w:t>
      </w:r>
      <w:r>
        <w:rPr>
          <w:rtl/>
        </w:rPr>
        <w:t xml:space="preserve"> علي</w:t>
      </w:r>
      <w:r w:rsidR="00550CCE">
        <w:rPr>
          <w:rFonts w:hint="cs"/>
          <w:rtl/>
        </w:rPr>
        <w:t>ّ</w:t>
      </w:r>
      <w:r>
        <w:rPr>
          <w:rtl/>
        </w:rPr>
        <w:t xml:space="preserve"> بالافضال فيما رجوتك، فإنك تعلم ولا أعلم، وتقدر ولا أقدر، وأنت علام الغيوب</w:t>
      </w:r>
      <w:r w:rsidR="00E85503">
        <w:rPr>
          <w:rtl/>
        </w:rPr>
        <w:t xml:space="preserve"> »</w:t>
      </w:r>
      <w:r>
        <w:rPr>
          <w:rtl/>
        </w:rPr>
        <w:t xml:space="preserve">. </w:t>
      </w:r>
    </w:p>
    <w:p w:rsidR="003B0815" w:rsidRDefault="00EE5CBA" w:rsidP="00550CCE">
      <w:pPr>
        <w:pStyle w:val="libNormal"/>
        <w:rPr>
          <w:rtl/>
        </w:rPr>
      </w:pPr>
      <w:r>
        <w:rPr>
          <w:rtl/>
        </w:rPr>
        <w:t xml:space="preserve">6798 / 7 - </w:t>
      </w:r>
      <w:r w:rsidR="003B0815">
        <w:rPr>
          <w:rtl/>
        </w:rPr>
        <w:t xml:space="preserve">وفيه: عن الشيخ الفاضل </w:t>
      </w:r>
      <w:r w:rsidR="00152F9D">
        <w:rPr>
          <w:rtl/>
        </w:rPr>
        <w:t>محمّد</w:t>
      </w:r>
      <w:r w:rsidR="003B0815">
        <w:rPr>
          <w:rtl/>
        </w:rPr>
        <w:t xml:space="preserve"> بن علي بن </w:t>
      </w:r>
      <w:r w:rsidR="00152F9D">
        <w:rPr>
          <w:rtl/>
        </w:rPr>
        <w:t>محمّد</w:t>
      </w:r>
      <w:r w:rsidR="003B0815">
        <w:rPr>
          <w:rtl/>
        </w:rPr>
        <w:t xml:space="preserve">، في كتاب له في العمل، ما هذا لفظه: دعاء الاستخارة، عن الصادق </w:t>
      </w:r>
      <w:r w:rsidR="00550CCE">
        <w:rPr>
          <w:rFonts w:hint="cs"/>
          <w:rtl/>
        </w:rPr>
        <w:t>(</w:t>
      </w:r>
      <w:r w:rsidR="003B0815">
        <w:rPr>
          <w:rtl/>
        </w:rPr>
        <w:t>صلوات الله عليه</w:t>
      </w:r>
      <w:r w:rsidR="00550CCE">
        <w:rPr>
          <w:rFonts w:hint="cs"/>
          <w:rtl/>
        </w:rPr>
        <w:t>)</w:t>
      </w:r>
      <w:r w:rsidR="003B0815">
        <w:rPr>
          <w:rtl/>
        </w:rPr>
        <w:t xml:space="preserve"> تقول: بعد فراغك من صلاة ال</w:t>
      </w:r>
      <w:r w:rsidR="00550CCE">
        <w:rPr>
          <w:rFonts w:hint="cs"/>
          <w:rtl/>
        </w:rPr>
        <w:t>إ</w:t>
      </w:r>
      <w:r w:rsidR="003B0815">
        <w:rPr>
          <w:rtl/>
        </w:rPr>
        <w:t xml:space="preserve">ستخارة: </w:t>
      </w:r>
      <w:r w:rsidR="00E85503">
        <w:rPr>
          <w:rtl/>
        </w:rPr>
        <w:t xml:space="preserve">« </w:t>
      </w:r>
      <w:r w:rsidR="003B0815">
        <w:rPr>
          <w:rtl/>
        </w:rPr>
        <w:t>اللهم إنك خلقت أقواما</w:t>
      </w:r>
      <w:r w:rsidR="00550CCE">
        <w:rPr>
          <w:rFonts w:hint="cs"/>
          <w:rtl/>
        </w:rPr>
        <w:t>ً</w:t>
      </w:r>
      <w:r w:rsidR="003B0815">
        <w:rPr>
          <w:rtl/>
        </w:rPr>
        <w:t xml:space="preserve"> يلجأون إلى مطالع النجوم، ل</w:t>
      </w:r>
      <w:r w:rsidR="00550CCE">
        <w:rPr>
          <w:rFonts w:hint="cs"/>
          <w:rtl/>
        </w:rPr>
        <w:t>أ</w:t>
      </w:r>
      <w:r w:rsidR="003B0815">
        <w:rPr>
          <w:rtl/>
        </w:rPr>
        <w:t>وقات حركاتهم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550CCE">
      <w:pPr>
        <w:pStyle w:val="libFootnote"/>
        <w:rPr>
          <w:rtl/>
        </w:rPr>
      </w:pPr>
      <w:r>
        <w:rPr>
          <w:rtl/>
        </w:rPr>
        <w:t>(5)</w:t>
      </w:r>
      <w:r w:rsidR="003B0815">
        <w:rPr>
          <w:rtl/>
        </w:rPr>
        <w:t xml:space="preserve"> </w:t>
      </w:r>
      <w:r w:rsidR="00550CCE">
        <w:rPr>
          <w:rFonts w:hint="cs"/>
          <w:rtl/>
        </w:rPr>
        <w:t>أ</w:t>
      </w:r>
      <w:r w:rsidR="003B0815">
        <w:rPr>
          <w:rtl/>
        </w:rPr>
        <w:t xml:space="preserve">مالي الطوسي ج 1 ص 299، وعنه في البحار ج 91 ص 261 ح 12. </w:t>
      </w:r>
    </w:p>
    <w:p w:rsidR="002465B3" w:rsidRDefault="002465B3" w:rsidP="00550CCE">
      <w:pPr>
        <w:pStyle w:val="libFootnote"/>
        <w:rPr>
          <w:rtl/>
        </w:rPr>
      </w:pPr>
      <w:r>
        <w:rPr>
          <w:rtl/>
        </w:rPr>
        <w:t>(6)</w:t>
      </w:r>
      <w:r w:rsidR="003B0815">
        <w:rPr>
          <w:rtl/>
        </w:rPr>
        <w:t xml:space="preserve"> ما بين القوسين ليس في ال</w:t>
      </w:r>
      <w:r w:rsidR="00550CCE">
        <w:rPr>
          <w:rFonts w:hint="cs"/>
          <w:rtl/>
        </w:rPr>
        <w:t>أ</w:t>
      </w:r>
      <w:r w:rsidR="003B0815">
        <w:rPr>
          <w:rtl/>
        </w:rPr>
        <w:t xml:space="preserve">مالي والظاهر </w:t>
      </w:r>
      <w:r w:rsidR="00550CCE">
        <w:rPr>
          <w:rFonts w:hint="cs"/>
          <w:rtl/>
        </w:rPr>
        <w:t>أ</w:t>
      </w:r>
      <w:r w:rsidR="003B0815">
        <w:rPr>
          <w:rtl/>
        </w:rPr>
        <w:t>ن</w:t>
      </w:r>
      <w:r w:rsidR="00550CCE">
        <w:rPr>
          <w:rFonts w:hint="cs"/>
          <w:rtl/>
        </w:rPr>
        <w:t>ّ</w:t>
      </w:r>
      <w:r w:rsidR="003B0815">
        <w:rPr>
          <w:rtl/>
        </w:rPr>
        <w:t xml:space="preserve"> الصواب ما في المتن (راجع رجال النجاشي ص 210 ومجمع الرجال ج 4 ص 298 ومعجم رجال الحديث ج 13 ص 178). </w:t>
      </w:r>
    </w:p>
    <w:p w:rsidR="002465B3" w:rsidRDefault="002465B3" w:rsidP="00550CCE">
      <w:pPr>
        <w:pStyle w:val="libFootnote"/>
        <w:rPr>
          <w:rtl/>
        </w:rPr>
      </w:pPr>
      <w:r>
        <w:rPr>
          <w:rtl/>
        </w:rPr>
        <w:t>(7)</w:t>
      </w:r>
      <w:r w:rsidR="003B0815">
        <w:rPr>
          <w:rtl/>
        </w:rPr>
        <w:t xml:space="preserve"> في ال</w:t>
      </w:r>
      <w:r w:rsidR="00550CCE">
        <w:rPr>
          <w:rFonts w:hint="cs"/>
          <w:rtl/>
        </w:rPr>
        <w:t>أ</w:t>
      </w:r>
      <w:r w:rsidR="003B0815">
        <w:rPr>
          <w:rtl/>
        </w:rPr>
        <w:t>مالي: تأخ</w:t>
      </w:r>
      <w:r w:rsidR="00550CCE">
        <w:rPr>
          <w:rFonts w:hint="cs"/>
          <w:rtl/>
        </w:rPr>
        <w:t>ّ</w:t>
      </w:r>
      <w:r w:rsidR="003B0815">
        <w:rPr>
          <w:rtl/>
        </w:rPr>
        <w:t xml:space="preserve">ر. </w:t>
      </w:r>
    </w:p>
    <w:p w:rsidR="002465B3" w:rsidRDefault="002465B3" w:rsidP="002465B3">
      <w:pPr>
        <w:pStyle w:val="libFootnote"/>
        <w:rPr>
          <w:rtl/>
        </w:rPr>
      </w:pPr>
      <w:r>
        <w:rPr>
          <w:rtl/>
        </w:rPr>
        <w:t>(8)</w:t>
      </w:r>
      <w:r w:rsidR="003B0815">
        <w:rPr>
          <w:rtl/>
        </w:rPr>
        <w:t xml:space="preserve"> وفيه: وفور. </w:t>
      </w:r>
    </w:p>
    <w:p w:rsidR="003B0815" w:rsidRDefault="002465B3" w:rsidP="00550CCE">
      <w:pPr>
        <w:pStyle w:val="libFootnote0"/>
        <w:rPr>
          <w:rtl/>
        </w:rPr>
      </w:pPr>
      <w:r>
        <w:rPr>
          <w:rtl/>
        </w:rPr>
        <w:t>7 -</w:t>
      </w:r>
      <w:r w:rsidR="003B0815">
        <w:rPr>
          <w:rtl/>
        </w:rPr>
        <w:t xml:space="preserve"> فتح ال</w:t>
      </w:r>
      <w:r w:rsidR="00550CCE">
        <w:rPr>
          <w:rFonts w:hint="cs"/>
          <w:rtl/>
        </w:rPr>
        <w:t>أ</w:t>
      </w:r>
      <w:r w:rsidR="003B0815">
        <w:rPr>
          <w:rtl/>
        </w:rPr>
        <w:t xml:space="preserve">بواب ص 29، وعنه في البحار ج 91 ص 270 ح 23. </w:t>
      </w:r>
    </w:p>
    <w:p w:rsidR="00550CCE" w:rsidRDefault="003B0815" w:rsidP="00550CCE">
      <w:pPr>
        <w:pStyle w:val="libNormal0"/>
        <w:rPr>
          <w:rtl/>
        </w:rPr>
      </w:pPr>
      <w:r>
        <w:rPr>
          <w:rtl/>
        </w:rPr>
        <w:br w:type="page"/>
      </w:r>
      <w:r>
        <w:rPr>
          <w:rtl/>
        </w:rPr>
        <w:lastRenderedPageBreak/>
        <w:t>وسكونهم وتصر</w:t>
      </w:r>
      <w:r w:rsidR="00550CCE">
        <w:rPr>
          <w:rFonts w:hint="cs"/>
          <w:rtl/>
        </w:rPr>
        <w:t>ّ</w:t>
      </w:r>
      <w:r>
        <w:rPr>
          <w:rtl/>
        </w:rPr>
        <w:t>فهم وعقدهم وحل</w:t>
      </w:r>
      <w:r w:rsidR="00550CCE">
        <w:rPr>
          <w:rFonts w:hint="cs"/>
          <w:rtl/>
        </w:rPr>
        <w:t>ّ</w:t>
      </w:r>
      <w:r>
        <w:rPr>
          <w:rtl/>
        </w:rPr>
        <w:t>هم، وخلقتني أبرأ إليك من ال</w:t>
      </w:r>
      <w:r w:rsidR="00550CCE">
        <w:rPr>
          <w:rFonts w:hint="cs"/>
          <w:rtl/>
        </w:rPr>
        <w:t>إ</w:t>
      </w:r>
      <w:r>
        <w:rPr>
          <w:rtl/>
        </w:rPr>
        <w:t xml:space="preserve">لتجاء إليها </w:t>
      </w:r>
      <w:r w:rsidR="002465B3" w:rsidRPr="002465B3">
        <w:rPr>
          <w:rStyle w:val="libFootnotenumChar"/>
          <w:rtl/>
        </w:rPr>
        <w:t>(1)</w:t>
      </w:r>
      <w:r>
        <w:rPr>
          <w:rtl/>
        </w:rPr>
        <w:t>، ومن طلب ال</w:t>
      </w:r>
      <w:r w:rsidR="00550CCE">
        <w:rPr>
          <w:rFonts w:hint="cs"/>
          <w:rtl/>
        </w:rPr>
        <w:t>إ</w:t>
      </w:r>
      <w:r>
        <w:rPr>
          <w:rtl/>
        </w:rPr>
        <w:t>ختيارات بها، واتيقن أنك لم تطلع أحدا</w:t>
      </w:r>
      <w:r w:rsidR="00550CCE">
        <w:rPr>
          <w:rFonts w:hint="cs"/>
          <w:rtl/>
        </w:rPr>
        <w:t>ً</w:t>
      </w:r>
      <w:r>
        <w:rPr>
          <w:rtl/>
        </w:rPr>
        <w:t xml:space="preserve"> على غيبك في مواقعها، ولم تسهل له السبيل إلى تحصيل أفاعيلها، وأنك قادر على نقلها في مداراتها، في سيرها، عن السعود العام</w:t>
      </w:r>
      <w:r w:rsidR="00550CCE">
        <w:rPr>
          <w:rFonts w:hint="cs"/>
          <w:rtl/>
        </w:rPr>
        <w:t>ّ</w:t>
      </w:r>
      <w:r>
        <w:rPr>
          <w:rtl/>
        </w:rPr>
        <w:t>ة والخاص</w:t>
      </w:r>
      <w:r w:rsidR="00550CCE">
        <w:rPr>
          <w:rFonts w:hint="cs"/>
          <w:rtl/>
        </w:rPr>
        <w:t>ّ</w:t>
      </w:r>
      <w:r>
        <w:rPr>
          <w:rtl/>
        </w:rPr>
        <w:t>ة، إلى النحوس ومن النحوس الشاملة والمفردة، إلى السعود، فإنك تمحو ما تشاء وتثبت، وعندك أم الكتاب، ول</w:t>
      </w:r>
      <w:r w:rsidR="00550CCE">
        <w:rPr>
          <w:rFonts w:hint="cs"/>
          <w:rtl/>
        </w:rPr>
        <w:t>أ</w:t>
      </w:r>
      <w:r>
        <w:rPr>
          <w:rtl/>
        </w:rPr>
        <w:t xml:space="preserve">نها خلق من خلقك، وصنعتة من صنيعتك </w:t>
      </w:r>
      <w:r w:rsidR="002465B3" w:rsidRPr="002465B3">
        <w:rPr>
          <w:rStyle w:val="libFootnotenumChar"/>
          <w:rtl/>
        </w:rPr>
        <w:t>(2)</w:t>
      </w:r>
      <w:r>
        <w:rPr>
          <w:rtl/>
        </w:rPr>
        <w:t xml:space="preserve">، وما أسعدت </w:t>
      </w:r>
      <w:r w:rsidR="002465B3" w:rsidRPr="002465B3">
        <w:rPr>
          <w:rStyle w:val="libFootnotenumChar"/>
          <w:rtl/>
        </w:rPr>
        <w:t>(3)</w:t>
      </w:r>
      <w:r>
        <w:rPr>
          <w:rtl/>
        </w:rPr>
        <w:t xml:space="preserve"> من اعتمد إلى مخلوق مثله، واستمد ال</w:t>
      </w:r>
      <w:r w:rsidR="00550CCE">
        <w:rPr>
          <w:rFonts w:hint="cs"/>
          <w:rtl/>
        </w:rPr>
        <w:t>إ</w:t>
      </w:r>
      <w:r>
        <w:rPr>
          <w:rtl/>
        </w:rPr>
        <w:t xml:space="preserve">ختيار لنفسه، وهم أولئك، ولا أشقيت من اعتمد على الخالق الذي </w:t>
      </w:r>
      <w:r w:rsidR="00FD0467">
        <w:rPr>
          <w:rtl/>
        </w:rPr>
        <w:t>[</w:t>
      </w:r>
      <w:r>
        <w:rPr>
          <w:rtl/>
        </w:rPr>
        <w:t xml:space="preserve"> هو </w:t>
      </w:r>
      <w:r w:rsidR="00FD0467">
        <w:rPr>
          <w:rtl/>
        </w:rPr>
        <w:t>]</w:t>
      </w:r>
      <w:r>
        <w:rPr>
          <w:rtl/>
        </w:rPr>
        <w:t xml:space="preserve"> </w:t>
      </w:r>
      <w:r w:rsidR="002465B3" w:rsidRPr="002465B3">
        <w:rPr>
          <w:rStyle w:val="libFootnotenumChar"/>
          <w:rtl/>
        </w:rPr>
        <w:t>(4)</w:t>
      </w:r>
      <w:r>
        <w:rPr>
          <w:rtl/>
        </w:rPr>
        <w:t xml:space="preserve"> أنت لا إله إل</w:t>
      </w:r>
      <w:r w:rsidR="00550CCE">
        <w:rPr>
          <w:rFonts w:hint="cs"/>
          <w:rtl/>
        </w:rPr>
        <w:t>ّ</w:t>
      </w:r>
      <w:r>
        <w:rPr>
          <w:rtl/>
        </w:rPr>
        <w:t>ا أنت، وحدك لا شريك لك، وأسألك بما تملكه وتقدر عليه، وأنت به ملي</w:t>
      </w:r>
      <w:r w:rsidR="00550CCE">
        <w:rPr>
          <w:rFonts w:hint="cs"/>
          <w:rtl/>
        </w:rPr>
        <w:t>ّ</w:t>
      </w:r>
      <w:r>
        <w:rPr>
          <w:rtl/>
        </w:rPr>
        <w:t xml:space="preserve"> وعنه غني، وإليه غير محتاج، وبه غير مكترث، من الخيرة الجامعة للسلامة والعافية والغنيمة، لعبدك من حدث الدنيا التي إليك فيها ضرورته لمعاشه، ومن خيرات ال</w:t>
      </w:r>
      <w:r w:rsidR="00550CCE">
        <w:rPr>
          <w:rFonts w:hint="cs"/>
          <w:rtl/>
        </w:rPr>
        <w:t>آ</w:t>
      </w:r>
      <w:r>
        <w:rPr>
          <w:rtl/>
        </w:rPr>
        <w:t>خرة التي عليك فيها معو</w:t>
      </w:r>
      <w:r w:rsidR="00550CCE">
        <w:rPr>
          <w:rFonts w:hint="cs"/>
          <w:rtl/>
        </w:rPr>
        <w:t>ّ</w:t>
      </w:r>
      <w:r>
        <w:rPr>
          <w:rtl/>
        </w:rPr>
        <w:t xml:space="preserve">له، وأنا هو عبدك. </w:t>
      </w:r>
    </w:p>
    <w:p w:rsidR="003B0815" w:rsidRDefault="003B0815" w:rsidP="00550CCE">
      <w:pPr>
        <w:pStyle w:val="libNormal"/>
        <w:rPr>
          <w:rtl/>
        </w:rPr>
      </w:pPr>
      <w:r>
        <w:rPr>
          <w:rtl/>
        </w:rPr>
        <w:t>اللهم فتول يا مولاي اختيار خير ال</w:t>
      </w:r>
      <w:r w:rsidR="00550CCE">
        <w:rPr>
          <w:rFonts w:hint="cs"/>
          <w:rtl/>
        </w:rPr>
        <w:t>أ</w:t>
      </w:r>
      <w:r>
        <w:rPr>
          <w:rtl/>
        </w:rPr>
        <w:t>وقات لحركتي وسكوني، ونقضي وإبرامي، وسيري وحلولي، وعقدي وحل</w:t>
      </w:r>
      <w:r w:rsidR="00550CCE">
        <w:rPr>
          <w:rFonts w:hint="cs"/>
          <w:rtl/>
        </w:rPr>
        <w:t>ّ</w:t>
      </w:r>
      <w:r>
        <w:rPr>
          <w:rtl/>
        </w:rPr>
        <w:t>ي، واشدد بتوفيقك عزمي، وسد</w:t>
      </w:r>
      <w:r w:rsidR="00550CCE">
        <w:rPr>
          <w:rFonts w:hint="cs"/>
          <w:rtl/>
        </w:rPr>
        <w:t>ّ</w:t>
      </w:r>
      <w:r>
        <w:rPr>
          <w:rtl/>
        </w:rPr>
        <w:t>د فيه رأيي، واقدفه في فؤادي، حتى لا يتأخ</w:t>
      </w:r>
      <w:r w:rsidR="00550CCE">
        <w:rPr>
          <w:rFonts w:hint="cs"/>
          <w:rtl/>
        </w:rPr>
        <w:t>ّ</w:t>
      </w:r>
      <w:r>
        <w:rPr>
          <w:rtl/>
        </w:rPr>
        <w:t>ر ولا يتقدم وقته عني، وابرم من قدرتك كل</w:t>
      </w:r>
      <w:r w:rsidR="00550CCE">
        <w:rPr>
          <w:rFonts w:hint="cs"/>
          <w:rtl/>
        </w:rPr>
        <w:t>ّ</w:t>
      </w:r>
      <w:r>
        <w:rPr>
          <w:rtl/>
        </w:rPr>
        <w:t xml:space="preserve"> نحس يعرض بحاجز حتم من قضائك، يحول بيني وبينه، ويباعده متي ويباعدني منه، في ديني ونفسي ومالي وولدي وإخواني، وأعذني به من ال</w:t>
      </w:r>
      <w:r w:rsidR="00550CCE">
        <w:rPr>
          <w:rFonts w:hint="cs"/>
          <w:rtl/>
        </w:rPr>
        <w:t>أ</w:t>
      </w:r>
      <w:r>
        <w:rPr>
          <w:rtl/>
        </w:rPr>
        <w:t>ولاد وال</w:t>
      </w:r>
      <w:r w:rsidR="00550CCE">
        <w:rPr>
          <w:rFonts w:hint="cs"/>
          <w:rtl/>
        </w:rPr>
        <w:t>أ</w:t>
      </w:r>
      <w:r>
        <w:rPr>
          <w:rtl/>
        </w:rPr>
        <w:t>موال والبهائم وال</w:t>
      </w:r>
      <w:r w:rsidR="00550CCE">
        <w:rPr>
          <w:rFonts w:hint="cs"/>
          <w:rtl/>
        </w:rPr>
        <w:t>أ</w:t>
      </w:r>
      <w:r>
        <w:rPr>
          <w:rtl/>
        </w:rPr>
        <w:t>عراض، وما أحضره وما أغيب عنه، وما استصحبه وما أخل</w:t>
      </w:r>
      <w:r w:rsidR="00550CCE">
        <w:rPr>
          <w:rFonts w:hint="cs"/>
          <w:rtl/>
        </w:rPr>
        <w:t>ّ</w:t>
      </w:r>
      <w:r>
        <w:rPr>
          <w:rtl/>
        </w:rPr>
        <w:t>فه،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المخطوط: فيها، وما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صنعتك. </w:t>
      </w:r>
    </w:p>
    <w:p w:rsidR="002465B3" w:rsidRDefault="002465B3" w:rsidP="00550CCE">
      <w:pPr>
        <w:pStyle w:val="libFootnote"/>
        <w:rPr>
          <w:rtl/>
        </w:rPr>
      </w:pPr>
      <w:r>
        <w:rPr>
          <w:rtl/>
        </w:rPr>
        <w:t>(3)</w:t>
      </w:r>
      <w:r w:rsidR="003B0815">
        <w:rPr>
          <w:rtl/>
        </w:rPr>
        <w:t xml:space="preserve"> </w:t>
      </w:r>
      <w:r w:rsidR="00550CCE">
        <w:rPr>
          <w:rFonts w:hint="cs"/>
          <w:rtl/>
        </w:rPr>
        <w:t>أ</w:t>
      </w:r>
      <w:r w:rsidR="003B0815">
        <w:rPr>
          <w:rtl/>
        </w:rPr>
        <w:t xml:space="preserve">سعدت: </w:t>
      </w:r>
      <w:r w:rsidR="00550CCE">
        <w:rPr>
          <w:rFonts w:hint="cs"/>
          <w:rtl/>
        </w:rPr>
        <w:t>أ</w:t>
      </w:r>
      <w:r w:rsidR="003B0815">
        <w:rPr>
          <w:rtl/>
        </w:rPr>
        <w:t xml:space="preserve">عنت (لسان العرب ج 3 ص 214). </w:t>
      </w:r>
    </w:p>
    <w:p w:rsidR="003B0815"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550CCE" w:rsidRDefault="003B0815" w:rsidP="00550CCE">
      <w:pPr>
        <w:pStyle w:val="libNormal0"/>
        <w:rPr>
          <w:rtl/>
        </w:rPr>
      </w:pPr>
      <w:r>
        <w:rPr>
          <w:rtl/>
        </w:rPr>
        <w:br w:type="page"/>
      </w:r>
      <w:r>
        <w:rPr>
          <w:rtl/>
        </w:rPr>
        <w:lastRenderedPageBreak/>
        <w:t>وحص</w:t>
      </w:r>
      <w:r w:rsidR="00550CCE">
        <w:rPr>
          <w:rFonts w:hint="cs"/>
          <w:rtl/>
        </w:rPr>
        <w:t>ّ</w:t>
      </w:r>
      <w:r>
        <w:rPr>
          <w:rtl/>
        </w:rPr>
        <w:t>ن</w:t>
      </w:r>
      <w:r w:rsidR="00550CCE">
        <w:rPr>
          <w:rFonts w:hint="cs"/>
          <w:rtl/>
        </w:rPr>
        <w:t>ّ</w:t>
      </w:r>
      <w:r>
        <w:rPr>
          <w:rtl/>
        </w:rPr>
        <w:t>ي من كل ذلك بعياذك من ال</w:t>
      </w:r>
      <w:r w:rsidR="00550CCE">
        <w:rPr>
          <w:rFonts w:hint="cs"/>
          <w:rtl/>
        </w:rPr>
        <w:t>آ</w:t>
      </w:r>
      <w:r>
        <w:rPr>
          <w:rtl/>
        </w:rPr>
        <w:t>فات والعاهات والبلي</w:t>
      </w:r>
      <w:r w:rsidR="00550CCE">
        <w:rPr>
          <w:rFonts w:hint="cs"/>
          <w:rtl/>
        </w:rPr>
        <w:t>ّ</w:t>
      </w:r>
      <w:r>
        <w:rPr>
          <w:rtl/>
        </w:rPr>
        <w:t xml:space="preserve">ات، ومن التغيير والتبديل والمثلات، ومن كلمتك الحالقة ومن جمع المخوفات </w:t>
      </w:r>
      <w:r w:rsidR="002465B3" w:rsidRPr="002465B3">
        <w:rPr>
          <w:rStyle w:val="libFootnotenumChar"/>
          <w:rtl/>
        </w:rPr>
        <w:t>(5)</w:t>
      </w:r>
      <w:r>
        <w:rPr>
          <w:rtl/>
        </w:rPr>
        <w:t>، ومن سوء القضاء، ومن درك الشقاء، ومن شماتة ال</w:t>
      </w:r>
      <w:r w:rsidR="00550CCE">
        <w:rPr>
          <w:rFonts w:hint="cs"/>
          <w:rtl/>
        </w:rPr>
        <w:t>أ</w:t>
      </w:r>
      <w:r>
        <w:rPr>
          <w:rtl/>
        </w:rPr>
        <w:t>عداء، ومن الخطايا والزلل في قولي وفعلي، ومل</w:t>
      </w:r>
      <w:r w:rsidR="00550CCE">
        <w:rPr>
          <w:rFonts w:hint="cs"/>
          <w:rtl/>
        </w:rPr>
        <w:t>ّ</w:t>
      </w:r>
      <w:r>
        <w:rPr>
          <w:rtl/>
        </w:rPr>
        <w:t>كني الصواب فيهما، بلا حول ولا قو</w:t>
      </w:r>
      <w:r w:rsidR="00550CCE">
        <w:rPr>
          <w:rFonts w:hint="cs"/>
          <w:rtl/>
        </w:rPr>
        <w:t>ّ</w:t>
      </w:r>
      <w:r>
        <w:rPr>
          <w:rtl/>
        </w:rPr>
        <w:t>ة إل</w:t>
      </w:r>
      <w:r w:rsidR="00550CCE">
        <w:rPr>
          <w:rFonts w:hint="cs"/>
          <w:rtl/>
        </w:rPr>
        <w:t>ّ</w:t>
      </w:r>
      <w:r>
        <w:rPr>
          <w:rtl/>
        </w:rPr>
        <w:t>ا بالله العلي العظيم، بلا حول ولا قو</w:t>
      </w:r>
      <w:r w:rsidR="00550CCE">
        <w:rPr>
          <w:rFonts w:hint="cs"/>
          <w:rtl/>
        </w:rPr>
        <w:t>ّ</w:t>
      </w:r>
      <w:r>
        <w:rPr>
          <w:rtl/>
        </w:rPr>
        <w:t>ة إل</w:t>
      </w:r>
      <w:r w:rsidR="00550CCE">
        <w:rPr>
          <w:rFonts w:hint="cs"/>
          <w:rtl/>
        </w:rPr>
        <w:t>ّ</w:t>
      </w:r>
      <w:r>
        <w:rPr>
          <w:rtl/>
        </w:rPr>
        <w:t>ا بالله الحكيم الكريم، بلا حول ولا قو</w:t>
      </w:r>
      <w:r w:rsidR="00550CCE">
        <w:rPr>
          <w:rFonts w:hint="cs"/>
          <w:rtl/>
        </w:rPr>
        <w:t>ّ</w:t>
      </w:r>
      <w:r>
        <w:rPr>
          <w:rtl/>
        </w:rPr>
        <w:t>ة إل</w:t>
      </w:r>
      <w:r w:rsidR="00550CCE">
        <w:rPr>
          <w:rFonts w:hint="cs"/>
          <w:rtl/>
        </w:rPr>
        <w:t>ّ</w:t>
      </w:r>
      <w:r>
        <w:rPr>
          <w:rtl/>
        </w:rPr>
        <w:t>ا بالله العزيز العظيم، بلا حول ولا قو</w:t>
      </w:r>
      <w:r w:rsidR="00550CCE">
        <w:rPr>
          <w:rFonts w:hint="cs"/>
          <w:rtl/>
        </w:rPr>
        <w:t>ّ</w:t>
      </w:r>
      <w:r>
        <w:rPr>
          <w:rtl/>
        </w:rPr>
        <w:t>ة إل</w:t>
      </w:r>
      <w:r w:rsidR="00550CCE">
        <w:rPr>
          <w:rFonts w:hint="cs"/>
          <w:rtl/>
        </w:rPr>
        <w:t>ّ</w:t>
      </w:r>
      <w:r>
        <w:rPr>
          <w:rtl/>
        </w:rPr>
        <w:t>ا بالله حرزي وعسكري، بلا حول ولا قو</w:t>
      </w:r>
      <w:r w:rsidR="00550CCE">
        <w:rPr>
          <w:rFonts w:hint="cs"/>
          <w:rtl/>
        </w:rPr>
        <w:t>ّ</w:t>
      </w:r>
      <w:r>
        <w:rPr>
          <w:rtl/>
        </w:rPr>
        <w:t>ة إل</w:t>
      </w:r>
      <w:r w:rsidR="00550CCE">
        <w:rPr>
          <w:rFonts w:hint="cs"/>
          <w:rtl/>
        </w:rPr>
        <w:t>ّ</w:t>
      </w:r>
      <w:r>
        <w:rPr>
          <w:rtl/>
        </w:rPr>
        <w:t>ا بالله سلطاني ومقدرتي، بلا حول ولا قو</w:t>
      </w:r>
      <w:r w:rsidR="00550CCE">
        <w:rPr>
          <w:rFonts w:hint="cs"/>
          <w:rtl/>
        </w:rPr>
        <w:t>ّ</w:t>
      </w:r>
      <w:r>
        <w:rPr>
          <w:rtl/>
        </w:rPr>
        <w:t>ة إل</w:t>
      </w:r>
      <w:r w:rsidR="00550CCE">
        <w:rPr>
          <w:rFonts w:hint="cs"/>
          <w:rtl/>
        </w:rPr>
        <w:t>ّ</w:t>
      </w:r>
      <w:r>
        <w:rPr>
          <w:rtl/>
        </w:rPr>
        <w:t xml:space="preserve">ا بالله عزي ومنعتي، اللهم أنت العالم بجوائل فكري وجوائس </w:t>
      </w:r>
      <w:r w:rsidR="002465B3" w:rsidRPr="002465B3">
        <w:rPr>
          <w:rStyle w:val="libFootnotenumChar"/>
          <w:rtl/>
        </w:rPr>
        <w:t>(6)</w:t>
      </w:r>
      <w:r>
        <w:rPr>
          <w:rtl/>
        </w:rPr>
        <w:t xml:space="preserve"> صدري، وما يترجح في الاقدام عليه وال</w:t>
      </w:r>
      <w:r w:rsidR="00550CCE">
        <w:rPr>
          <w:rFonts w:hint="cs"/>
          <w:rtl/>
        </w:rPr>
        <w:t>إ</w:t>
      </w:r>
      <w:r>
        <w:rPr>
          <w:rtl/>
        </w:rPr>
        <w:t>حجام عند مكنون ضميري وسري، وأنا فيه بين حالين: خير أرجوه، وشر</w:t>
      </w:r>
      <w:r w:rsidR="00550CCE">
        <w:rPr>
          <w:rFonts w:hint="cs"/>
          <w:rtl/>
        </w:rPr>
        <w:t>ّ</w:t>
      </w:r>
      <w:r>
        <w:rPr>
          <w:rtl/>
        </w:rPr>
        <w:t xml:space="preserve"> أتقيه، وسهو يحيط بي، ودين أحوطه، فإن أصابني الخيرة التي أنت خالقها لتهبها لي، لا حاجة بك إليها، بل بجود منك علي</w:t>
      </w:r>
      <w:r w:rsidR="00550CCE">
        <w:rPr>
          <w:rFonts w:hint="cs"/>
          <w:rtl/>
        </w:rPr>
        <w:t>ّ</w:t>
      </w:r>
      <w:r>
        <w:rPr>
          <w:rtl/>
        </w:rPr>
        <w:t xml:space="preserve"> بها، غنمت وسلمت، وإن أخطأتني خسرت </w:t>
      </w:r>
      <w:r w:rsidR="002465B3" w:rsidRPr="002465B3">
        <w:rPr>
          <w:rStyle w:val="libFootnotenumChar"/>
          <w:rtl/>
        </w:rPr>
        <w:t>(7)</w:t>
      </w:r>
      <w:r>
        <w:rPr>
          <w:rtl/>
        </w:rPr>
        <w:t xml:space="preserve"> وعطبت. </w:t>
      </w:r>
    </w:p>
    <w:p w:rsidR="003B0815" w:rsidRDefault="003B0815" w:rsidP="00550CCE">
      <w:pPr>
        <w:pStyle w:val="libNormal"/>
        <w:rPr>
          <w:rtl/>
        </w:rPr>
      </w:pPr>
      <w:r>
        <w:rPr>
          <w:rtl/>
        </w:rPr>
        <w:t>اللهم فارشدني منه إلى مرضاتك وطاعتك، وأسعدني فيه بتوفيقك وعصمتك، واقض بالخير والعافية، والسلامة التام</w:t>
      </w:r>
      <w:r w:rsidR="00550CCE">
        <w:rPr>
          <w:rFonts w:hint="cs"/>
          <w:rtl/>
        </w:rPr>
        <w:t>ّ</w:t>
      </w:r>
      <w:r>
        <w:rPr>
          <w:rtl/>
        </w:rPr>
        <w:t>ة الشاملة الدائمة لي فيه حتم أقضيتك، ونافذ عزمك ومشي</w:t>
      </w:r>
      <w:r w:rsidR="00550CCE">
        <w:rPr>
          <w:rFonts w:hint="cs"/>
          <w:rtl/>
        </w:rPr>
        <w:t>ّ</w:t>
      </w:r>
      <w:r>
        <w:rPr>
          <w:rtl/>
        </w:rPr>
        <w:t>تك، وإنني أبرأ إليك من العلم بال</w:t>
      </w:r>
      <w:r w:rsidR="00550CCE">
        <w:rPr>
          <w:rFonts w:hint="cs"/>
          <w:rtl/>
        </w:rPr>
        <w:t>أ</w:t>
      </w:r>
      <w:r>
        <w:rPr>
          <w:rtl/>
        </w:rPr>
        <w:t>وفق من مباديه وعواقبه، وفواتحه وخواتمه، ومسالمه ومعاطبه، ومن القدرة عليه وأقرانه لا عالم ولا قادر على سداده سواك، فأنا أستهديك وأستعينك، وأستقضيك وأستكفيك، وأدعوك وأرجوك، وما تاه من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في البحار: المخلوقات. </w:t>
      </w:r>
    </w:p>
    <w:p w:rsidR="002465B3" w:rsidRDefault="002465B3" w:rsidP="002465B3">
      <w:pPr>
        <w:pStyle w:val="libFootnote"/>
        <w:rPr>
          <w:rtl/>
        </w:rPr>
      </w:pPr>
      <w:r>
        <w:rPr>
          <w:rtl/>
        </w:rPr>
        <w:t>(6)</w:t>
      </w:r>
      <w:r w:rsidR="003B0815">
        <w:rPr>
          <w:rtl/>
        </w:rPr>
        <w:t xml:space="preserve"> الجوس: التردد، وفي التنزيل العزيز: فجاسوا خلال الديار، اي ترددوا بينها. (لسان العرب - جوس - ج 6 ص 43). فالمراد تشعب فكري وتردده وتطلبه السبل لقضاء حاجته. </w:t>
      </w:r>
    </w:p>
    <w:p w:rsidR="003B0815" w:rsidRDefault="002465B3" w:rsidP="002465B3">
      <w:pPr>
        <w:pStyle w:val="libFootnote"/>
        <w:rPr>
          <w:rtl/>
        </w:rPr>
      </w:pPr>
      <w:r>
        <w:rPr>
          <w:rtl/>
        </w:rPr>
        <w:t>(7)</w:t>
      </w:r>
      <w:r w:rsidR="003B0815">
        <w:rPr>
          <w:rtl/>
        </w:rPr>
        <w:t xml:space="preserve"> في البحار: حسرت. </w:t>
      </w:r>
    </w:p>
    <w:p w:rsidR="003B0815" w:rsidRDefault="003B0815" w:rsidP="0064294E">
      <w:pPr>
        <w:pStyle w:val="libNormal0"/>
        <w:rPr>
          <w:rtl/>
        </w:rPr>
      </w:pPr>
      <w:r>
        <w:rPr>
          <w:rtl/>
        </w:rPr>
        <w:br w:type="page"/>
      </w:r>
      <w:r>
        <w:rPr>
          <w:rtl/>
        </w:rPr>
        <w:lastRenderedPageBreak/>
        <w:t>استهداك، ولا ضل من استفتاك، ولا دهي من استكفاك، ولا حال من دعاك، ولا أخفق من رجاك، فكن لي عند أحسن ظنوني وآمالي فيك، يا ذا الجلال وال</w:t>
      </w:r>
      <w:r w:rsidR="004658DE">
        <w:rPr>
          <w:rFonts w:hint="cs"/>
          <w:rtl/>
        </w:rPr>
        <w:t>إ</w:t>
      </w:r>
      <w:r>
        <w:rPr>
          <w:rtl/>
        </w:rPr>
        <w:t>كرام، إنك على كل شئ قدير، واستنهضت لمهم</w:t>
      </w:r>
      <w:r w:rsidR="004658DE">
        <w:rPr>
          <w:rFonts w:hint="cs"/>
          <w:rtl/>
        </w:rPr>
        <w:t>ّ</w:t>
      </w:r>
      <w:r>
        <w:rPr>
          <w:rtl/>
        </w:rPr>
        <w:t>ي هذا ولكل</w:t>
      </w:r>
      <w:r w:rsidR="004658DE">
        <w:rPr>
          <w:rFonts w:hint="cs"/>
          <w:rtl/>
        </w:rPr>
        <w:t>ّ</w:t>
      </w:r>
      <w:r>
        <w:rPr>
          <w:rtl/>
        </w:rPr>
        <w:t xml:space="preserve"> مهم، باعوذ بالله السميع العليم من الشيطان الرجيم، بسم الله الرحمن الرحيم، وتقرأ الحمد، ثم المعوذتين، ثم قل هو الله أحد، وتقرأ سورة تبارك الذي بيده الملك إلى آخرها، ثم قل: </w:t>
      </w:r>
      <w:r w:rsidR="004658DE" w:rsidRPr="004658DE">
        <w:rPr>
          <w:rStyle w:val="libAlaemChar"/>
          <w:rFonts w:hint="cs"/>
          <w:rtl/>
        </w:rPr>
        <w:t>(</w:t>
      </w:r>
      <w:r w:rsidR="004658DE">
        <w:rPr>
          <w:rFonts w:hint="cs"/>
          <w:rtl/>
        </w:rPr>
        <w:t xml:space="preserve"> </w:t>
      </w:r>
      <w:r w:rsidR="004658DE" w:rsidRPr="004658DE">
        <w:rPr>
          <w:rStyle w:val="libAieChar"/>
          <w:rtl/>
        </w:rPr>
        <w:t>وَإِذَا قَرَأْتَ الْقُرْآنَ جَعَلْنَا بَيْنَكَ وَبَيْنَ الَّذِينَ لَا يُؤْمِنُونَ بِ</w:t>
      </w:r>
      <w:r w:rsidR="004658DE">
        <w:rPr>
          <w:rStyle w:val="libAieChar"/>
          <w:rtl/>
        </w:rPr>
        <w:t>الْآخِرَةِ حِجَابًا مَّسْتُورًا</w:t>
      </w:r>
      <w:r w:rsidR="004658DE">
        <w:rPr>
          <w:rStyle w:val="libAieChar"/>
          <w:rFonts w:hint="cs"/>
          <w:rtl/>
        </w:rPr>
        <w:t>،</w:t>
      </w:r>
      <w:r w:rsidR="004658DE" w:rsidRPr="004658DE">
        <w:rPr>
          <w:rStyle w:val="libAieChar"/>
          <w:rtl/>
        </w:rPr>
        <w:t xml:space="preserve"> وَجَعَلْنَا عَلَىٰ قُلُوبِهِمْ أَكِنَّةً أَن يَفْقَهُوهُ وَفِي آذَانِهِمْ وَقْرًا وَإِذَا ذَكَرْتَ رَبَّكَ فِي الْقُرْآنِ وَحْدَهُ وَلَّوْا عَلَىٰ أَدْبَارِهِمْ نُفُورًا</w:t>
      </w:r>
      <w:r w:rsidR="004658DE">
        <w:rPr>
          <w:rFonts w:hint="cs"/>
          <w:rtl/>
        </w:rPr>
        <w:t xml:space="preserve"> </w:t>
      </w:r>
      <w:r w:rsidR="004658DE" w:rsidRPr="004658DE">
        <w:rPr>
          <w:rStyle w:val="libAlaemChar"/>
          <w:rFonts w:hint="cs"/>
          <w:rtl/>
        </w:rPr>
        <w:t>)</w:t>
      </w:r>
      <w:r>
        <w:rPr>
          <w:rtl/>
        </w:rPr>
        <w:t xml:space="preserve"> </w:t>
      </w:r>
      <w:r w:rsidR="002465B3" w:rsidRPr="002465B3">
        <w:rPr>
          <w:rStyle w:val="libFootnotenumChar"/>
          <w:rtl/>
        </w:rPr>
        <w:t>(8)</w:t>
      </w:r>
      <w:r w:rsidR="004658DE">
        <w:rPr>
          <w:rtl/>
        </w:rPr>
        <w:t xml:space="preserve"> </w:t>
      </w:r>
      <w:r w:rsidR="004658DE">
        <w:rPr>
          <w:rFonts w:hint="cs"/>
          <w:rtl/>
        </w:rPr>
        <w:t>أ</w:t>
      </w:r>
      <w:r>
        <w:rPr>
          <w:rtl/>
        </w:rPr>
        <w:t xml:space="preserve">ولئك هم الغافلون، </w:t>
      </w:r>
      <w:r w:rsidR="004658DE" w:rsidRPr="004658DE">
        <w:rPr>
          <w:rStyle w:val="libAlaemChar"/>
          <w:rFonts w:hint="cs"/>
          <w:rtl/>
        </w:rPr>
        <w:t>(</w:t>
      </w:r>
      <w:r w:rsidR="00E85503">
        <w:rPr>
          <w:rtl/>
        </w:rPr>
        <w:t xml:space="preserve"> </w:t>
      </w:r>
      <w:r w:rsidR="004658DE" w:rsidRPr="004658DE">
        <w:rPr>
          <w:rStyle w:val="libAieChar"/>
          <w:rtl/>
        </w:rPr>
        <w:t>أَفَرَأَيْتَ مَنِ اتَّخَذَ إِلَـٰهَهُ هَوَاهُ وَأَضَلَّهُ اللَّـهُ عَلَىٰ عِلْمٍ وَخَتَمَ عَلَىٰ سَمْعِهِ وَقَلْبِهِ وَجَعَلَ عَلَىٰ بَصَرِهِ غِشَاوَةً فَمَن يَهْدِيهِ مِن بَعْدِ اللَّـهِ أَفَلَا تَذَكَّرُونَ</w:t>
      </w:r>
      <w:r w:rsidR="00E85503">
        <w:rPr>
          <w:rtl/>
        </w:rPr>
        <w:t xml:space="preserve"> </w:t>
      </w:r>
      <w:r w:rsidR="0064294E" w:rsidRPr="004658DE">
        <w:rPr>
          <w:rStyle w:val="libAlaemChar"/>
          <w:rFonts w:hint="cs"/>
          <w:rtl/>
        </w:rPr>
        <w:t>)</w:t>
      </w:r>
      <w:r>
        <w:rPr>
          <w:rtl/>
        </w:rPr>
        <w:t xml:space="preserve"> </w:t>
      </w:r>
      <w:r w:rsidR="002465B3" w:rsidRPr="002465B3">
        <w:rPr>
          <w:rStyle w:val="libFootnotenumChar"/>
          <w:rtl/>
        </w:rPr>
        <w:t>(9)</w:t>
      </w:r>
      <w:r>
        <w:rPr>
          <w:rtl/>
        </w:rPr>
        <w:t xml:space="preserve"> </w:t>
      </w:r>
      <w:r w:rsidR="004658DE" w:rsidRPr="004658DE">
        <w:rPr>
          <w:rStyle w:val="libAlaemChar"/>
          <w:rFonts w:hint="cs"/>
          <w:rtl/>
        </w:rPr>
        <w:t>(</w:t>
      </w:r>
      <w:r w:rsidR="0064294E">
        <w:rPr>
          <w:rFonts w:hint="cs"/>
          <w:rtl/>
        </w:rPr>
        <w:t xml:space="preserve"> </w:t>
      </w:r>
      <w:r w:rsidR="0064294E" w:rsidRPr="0064294E">
        <w:rPr>
          <w:rStyle w:val="libAieChar"/>
          <w:rtl/>
        </w:rPr>
        <w:t>وَمَنْ أَظْلَمُ مِمَّن ذُكِّرَ بِآيَاتِ رَبِّهِ فَأَعْرَضَ عَنْهَا وَنَسِيَ مَا قَدَّمَتْ يَدَاهُ إِنَّا جَعَلْنَا عَلَىٰ قُلُوبِهِمْ أَكِنَّةً أَن يَفْقَهُوهُ وَفِي آذَانِهِمْ وَقْرًا وَإِن تَدْعُهُمْ إِلَى الْهُدَىٰ فَلَن يَهْتَدُوا إِذًا أَبَدًا</w:t>
      </w:r>
      <w:r w:rsidR="00E85503">
        <w:rPr>
          <w:rtl/>
        </w:rPr>
        <w:t xml:space="preserve"> </w:t>
      </w:r>
      <w:r w:rsidR="004658DE" w:rsidRPr="004658DE">
        <w:rPr>
          <w:rStyle w:val="libAlaemChar"/>
          <w:rFonts w:hint="cs"/>
          <w:rtl/>
        </w:rPr>
        <w:t>)</w:t>
      </w:r>
      <w:r>
        <w:rPr>
          <w:rtl/>
        </w:rPr>
        <w:t xml:space="preserve"> </w:t>
      </w:r>
      <w:r w:rsidR="002465B3" w:rsidRPr="002465B3">
        <w:rPr>
          <w:rStyle w:val="libFootnotenumChar"/>
          <w:rtl/>
        </w:rPr>
        <w:t>(10)</w:t>
      </w:r>
      <w:r>
        <w:rPr>
          <w:rtl/>
        </w:rPr>
        <w:t xml:space="preserve"> </w:t>
      </w:r>
      <w:r w:rsidR="004658DE" w:rsidRPr="004658DE">
        <w:rPr>
          <w:rStyle w:val="libAlaemChar"/>
          <w:rFonts w:hint="cs"/>
          <w:rtl/>
        </w:rPr>
        <w:t>(</w:t>
      </w:r>
      <w:r w:rsidR="0064294E">
        <w:rPr>
          <w:rFonts w:hint="cs"/>
          <w:rtl/>
        </w:rPr>
        <w:t xml:space="preserve"> </w:t>
      </w:r>
      <w:r w:rsidR="0064294E" w:rsidRPr="0064294E">
        <w:rPr>
          <w:rStyle w:val="libAieChar"/>
          <w:rtl/>
        </w:rPr>
        <w:t>الَّذِينَ قَالَ لَهُمُ النَّاسُ إِنَّ النَّاسَ قَدْ جَمَعُوا لَكُمْ فَاخْشَوْهُمْ فَزَادَهُمْ إِيمَانًا وَقَالُوا حَسْبُن</w:t>
      </w:r>
      <w:r w:rsidR="0064294E">
        <w:rPr>
          <w:rStyle w:val="libAieChar"/>
          <w:rtl/>
        </w:rPr>
        <w:t>َا اللَّـهُ وَنِعْمَ الْوَكِيلُ</w:t>
      </w:r>
      <w:r w:rsidR="0064294E">
        <w:rPr>
          <w:rStyle w:val="libAieChar"/>
          <w:rFonts w:hint="cs"/>
          <w:rtl/>
        </w:rPr>
        <w:t>،</w:t>
      </w:r>
      <w:r w:rsidR="0064294E" w:rsidRPr="0064294E">
        <w:rPr>
          <w:rStyle w:val="libAieChar"/>
          <w:rFonts w:hint="cs"/>
          <w:rtl/>
        </w:rPr>
        <w:t xml:space="preserve"> </w:t>
      </w:r>
      <w:r w:rsidR="0064294E" w:rsidRPr="0064294E">
        <w:rPr>
          <w:rStyle w:val="libAieChar"/>
          <w:rtl/>
        </w:rPr>
        <w:t>فَانقَلَبُوا بِنِعْمَةٍ مِّنَ اللَّـهِ وَفَضْلٍ لَّمْ يَمْسَسْهُمْ سُوءٌ وَاتَّبَعُوا رِضْوَانَ اللَّـهِ وَاللَّـهُ ذُو فَضْلٍ عَظِيمٍ</w:t>
      </w:r>
      <w:r w:rsidR="00E85503">
        <w:rPr>
          <w:rtl/>
        </w:rPr>
        <w:t xml:space="preserve"> </w:t>
      </w:r>
      <w:r w:rsidR="004658DE" w:rsidRPr="004658DE">
        <w:rPr>
          <w:rStyle w:val="libAlaemChar"/>
          <w:rFonts w:hint="cs"/>
          <w:rtl/>
        </w:rPr>
        <w:t>)</w:t>
      </w:r>
      <w:r>
        <w:rPr>
          <w:rtl/>
        </w:rPr>
        <w:t xml:space="preserve"> </w:t>
      </w:r>
      <w:r w:rsidR="002465B3" w:rsidRPr="002465B3">
        <w:rPr>
          <w:rStyle w:val="libFootnotenumChar"/>
          <w:rtl/>
        </w:rPr>
        <w:t>(11)</w:t>
      </w:r>
      <w:r>
        <w:rPr>
          <w:rtl/>
        </w:rPr>
        <w:t xml:space="preserve"> </w:t>
      </w:r>
      <w:r w:rsidR="004658DE" w:rsidRPr="004658DE">
        <w:rPr>
          <w:rStyle w:val="libAlaemChar"/>
          <w:rFonts w:hint="cs"/>
          <w:rtl/>
        </w:rPr>
        <w:t>(</w:t>
      </w:r>
      <w:r w:rsidR="0064294E">
        <w:rPr>
          <w:rFonts w:hint="cs"/>
          <w:rtl/>
        </w:rPr>
        <w:t xml:space="preserve"> </w:t>
      </w:r>
      <w:r w:rsidR="0064294E" w:rsidRPr="0064294E">
        <w:rPr>
          <w:rStyle w:val="libAieChar"/>
          <w:rtl/>
        </w:rPr>
        <w:t>فَاضْرِبْ لَهُمْ طَرِيقًا فِي الْبَحْرِ يَبَسًا لَّا تَخَافُ دَرَكًا وَلَا تَخْشَىٰ</w:t>
      </w:r>
      <w:r w:rsidR="00E85503">
        <w:rPr>
          <w:rtl/>
        </w:rPr>
        <w:t xml:space="preserve"> </w:t>
      </w:r>
      <w:r w:rsidR="004658DE" w:rsidRPr="004658DE">
        <w:rPr>
          <w:rStyle w:val="libAlaemChar"/>
          <w:rFonts w:hint="cs"/>
          <w:rtl/>
        </w:rPr>
        <w:t>)</w:t>
      </w:r>
      <w:r>
        <w:rPr>
          <w:rtl/>
        </w:rPr>
        <w:t xml:space="preserve"> </w:t>
      </w:r>
      <w:r w:rsidR="002465B3" w:rsidRPr="002465B3">
        <w:rPr>
          <w:rStyle w:val="libFootnotenumChar"/>
          <w:rtl/>
        </w:rPr>
        <w:t>(12)</w:t>
      </w:r>
      <w:r>
        <w:rPr>
          <w:rtl/>
        </w:rPr>
        <w:t xml:space="preserve"> </w:t>
      </w:r>
      <w:r w:rsidR="004658DE" w:rsidRPr="004658DE">
        <w:rPr>
          <w:rStyle w:val="libAlaemChar"/>
          <w:rFonts w:hint="cs"/>
          <w:rtl/>
        </w:rPr>
        <w:t>(</w:t>
      </w:r>
      <w:r w:rsidR="0064294E">
        <w:rPr>
          <w:rFonts w:hint="cs"/>
          <w:rtl/>
        </w:rPr>
        <w:t xml:space="preserve"> </w:t>
      </w:r>
      <w:r w:rsidR="0064294E" w:rsidRPr="0064294E">
        <w:rPr>
          <w:rStyle w:val="libAieChar"/>
          <w:rtl/>
        </w:rPr>
        <w:t>لَا تَخَافَا إِنَّنِي مَعَكُمَا أَسْمَعُ وَأَرَىٰ</w:t>
      </w:r>
      <w:r w:rsidR="00E85503">
        <w:rPr>
          <w:rtl/>
        </w:rPr>
        <w:t xml:space="preserve"> </w:t>
      </w:r>
      <w:r w:rsidR="004658DE" w:rsidRPr="004658DE">
        <w:rPr>
          <w:rStyle w:val="libAlaemChar"/>
          <w:rFonts w:hint="cs"/>
          <w:rtl/>
        </w:rPr>
        <w:t>)</w:t>
      </w:r>
      <w:r>
        <w:rPr>
          <w:rtl/>
        </w:rPr>
        <w:t xml:space="preserve"> </w:t>
      </w:r>
      <w:r w:rsidR="002465B3" w:rsidRPr="002465B3">
        <w:rPr>
          <w:rStyle w:val="libFootnotenumChar"/>
          <w:rtl/>
        </w:rPr>
        <w:t>(13)</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(8)</w:t>
      </w:r>
      <w:r w:rsidR="003B0815">
        <w:rPr>
          <w:rtl/>
        </w:rPr>
        <w:t xml:space="preserve"> سورة الاسراء 17: 45 و 46. </w:t>
      </w:r>
    </w:p>
    <w:p w:rsidR="002465B3" w:rsidRDefault="002465B3" w:rsidP="002465B3">
      <w:pPr>
        <w:pStyle w:val="libFootnote"/>
        <w:rPr>
          <w:rtl/>
        </w:rPr>
      </w:pPr>
      <w:r>
        <w:rPr>
          <w:rtl/>
        </w:rPr>
        <w:t>(9)</w:t>
      </w:r>
      <w:r w:rsidR="003B0815">
        <w:rPr>
          <w:rtl/>
        </w:rPr>
        <w:t xml:space="preserve"> الجاثية 45: 23. </w:t>
      </w:r>
    </w:p>
    <w:p w:rsidR="002465B3" w:rsidRDefault="002465B3" w:rsidP="002465B3">
      <w:pPr>
        <w:pStyle w:val="libFootnote"/>
        <w:rPr>
          <w:rtl/>
        </w:rPr>
      </w:pPr>
      <w:r>
        <w:rPr>
          <w:rtl/>
        </w:rPr>
        <w:t>(10)</w:t>
      </w:r>
      <w:r w:rsidR="003B0815">
        <w:rPr>
          <w:rtl/>
        </w:rPr>
        <w:t xml:space="preserve"> الكهف 18: 57. </w:t>
      </w:r>
    </w:p>
    <w:p w:rsidR="002465B3" w:rsidRDefault="002465B3" w:rsidP="002465B3">
      <w:pPr>
        <w:pStyle w:val="libFootnote"/>
        <w:rPr>
          <w:rtl/>
        </w:rPr>
      </w:pPr>
      <w:r>
        <w:rPr>
          <w:rtl/>
        </w:rPr>
        <w:t>(11)</w:t>
      </w:r>
      <w:r w:rsidR="003B0815">
        <w:rPr>
          <w:rtl/>
        </w:rPr>
        <w:t xml:space="preserve"> آل عمران 3: 173 و 174. </w:t>
      </w:r>
    </w:p>
    <w:p w:rsidR="002465B3" w:rsidRDefault="002465B3" w:rsidP="002465B3">
      <w:pPr>
        <w:pStyle w:val="libFootnote"/>
        <w:rPr>
          <w:rtl/>
        </w:rPr>
      </w:pPr>
      <w:r>
        <w:rPr>
          <w:rtl/>
        </w:rPr>
        <w:t>(12)</w:t>
      </w:r>
      <w:r w:rsidR="003B0815">
        <w:rPr>
          <w:rtl/>
        </w:rPr>
        <w:t xml:space="preserve"> طه 20: 77. </w:t>
      </w:r>
    </w:p>
    <w:p w:rsidR="003B0815" w:rsidRDefault="002465B3" w:rsidP="002465B3">
      <w:pPr>
        <w:pStyle w:val="libFootnote"/>
        <w:rPr>
          <w:rtl/>
        </w:rPr>
      </w:pPr>
      <w:r>
        <w:rPr>
          <w:rtl/>
        </w:rPr>
        <w:t>(13)</w:t>
      </w:r>
      <w:r w:rsidR="003B0815">
        <w:rPr>
          <w:rtl/>
        </w:rPr>
        <w:t xml:space="preserve"> طه 20: 46. </w:t>
      </w:r>
    </w:p>
    <w:p w:rsidR="00EE5CBA" w:rsidRDefault="003B0815" w:rsidP="00835182">
      <w:pPr>
        <w:pStyle w:val="libNormal0"/>
        <w:rPr>
          <w:rtl/>
        </w:rPr>
      </w:pPr>
      <w:r>
        <w:rPr>
          <w:rtl/>
        </w:rPr>
        <w:br w:type="page"/>
      </w:r>
      <w:r>
        <w:rPr>
          <w:rtl/>
        </w:rPr>
        <w:lastRenderedPageBreak/>
        <w:t>واستنهضت لمهمي هذا ولكل</w:t>
      </w:r>
      <w:r w:rsidR="00CF425E">
        <w:rPr>
          <w:rFonts w:hint="cs"/>
          <w:rtl/>
        </w:rPr>
        <w:t>ّ</w:t>
      </w:r>
      <w:r>
        <w:rPr>
          <w:rtl/>
        </w:rPr>
        <w:t xml:space="preserve"> مهم، بأسماء الله العظام، وكلماته التوام، وفواتح سور القرآن وخواتمها </w:t>
      </w:r>
      <w:r w:rsidR="002465B3" w:rsidRPr="002465B3">
        <w:rPr>
          <w:rStyle w:val="libFootnotenumChar"/>
          <w:rtl/>
        </w:rPr>
        <w:t>(14)</w:t>
      </w:r>
      <w:r>
        <w:rPr>
          <w:rtl/>
        </w:rPr>
        <w:t>، ومحكماتها وقوارعها، وكل</w:t>
      </w:r>
      <w:r w:rsidR="00CF425E">
        <w:rPr>
          <w:rFonts w:hint="cs"/>
          <w:rtl/>
        </w:rPr>
        <w:t>ّ</w:t>
      </w:r>
      <w:r>
        <w:rPr>
          <w:rtl/>
        </w:rPr>
        <w:t xml:space="preserve"> عوذة يعوذ بها نبي</w:t>
      </w:r>
      <w:r w:rsidR="00CF425E">
        <w:rPr>
          <w:rFonts w:hint="cs"/>
          <w:rtl/>
        </w:rPr>
        <w:t>ّ</w:t>
      </w:r>
      <w:r>
        <w:rPr>
          <w:rtl/>
        </w:rPr>
        <w:t xml:space="preserve"> أو صديق، حم شاهت الوجوه - وجوه أعدائي - فهم لا يبصرون، وحسبي الله ثقة وعدة ونعم الوكيل، والحمد لله رب العالمين، وصلواته على سي</w:t>
      </w:r>
      <w:r w:rsidR="00CF425E">
        <w:rPr>
          <w:rFonts w:hint="cs"/>
          <w:rtl/>
        </w:rPr>
        <w:t>ّ</w:t>
      </w:r>
      <w:r>
        <w:rPr>
          <w:rtl/>
        </w:rPr>
        <w:t xml:space="preserve">دنا </w:t>
      </w:r>
      <w:r w:rsidR="00152F9D">
        <w:rPr>
          <w:rtl/>
        </w:rPr>
        <w:t>محمّد</w:t>
      </w:r>
      <w:r>
        <w:rPr>
          <w:rtl/>
        </w:rPr>
        <w:t xml:space="preserve"> رسوله وآله الطاهرين</w:t>
      </w:r>
      <w:r w:rsidR="00E85503">
        <w:rPr>
          <w:rtl/>
        </w:rPr>
        <w:t xml:space="preserve"> »</w:t>
      </w:r>
      <w:r>
        <w:rPr>
          <w:rtl/>
        </w:rPr>
        <w:t xml:space="preserve">. </w:t>
      </w:r>
    </w:p>
    <w:p w:rsidR="003B0815" w:rsidRDefault="00EE5CBA" w:rsidP="00CF425E">
      <w:pPr>
        <w:pStyle w:val="libNormal"/>
        <w:rPr>
          <w:rtl/>
        </w:rPr>
      </w:pPr>
      <w:r>
        <w:rPr>
          <w:rtl/>
        </w:rPr>
        <w:t xml:space="preserve">6799 / 8 - </w:t>
      </w:r>
      <w:r w:rsidR="003B0815">
        <w:rPr>
          <w:rtl/>
        </w:rPr>
        <w:t>وفيه أخبرني أبوعلي الحسن بن أحمد إبراهيم بن شاذان، قال: حدثنا أبوجعفر أحمد بن يقعوب بن يوسف ال</w:t>
      </w:r>
      <w:r w:rsidR="00CF425E">
        <w:rPr>
          <w:rFonts w:hint="cs"/>
          <w:rtl/>
        </w:rPr>
        <w:t>إ</w:t>
      </w:r>
      <w:r w:rsidR="003B0815">
        <w:rPr>
          <w:rtl/>
        </w:rPr>
        <w:t>صفهاني، قال: حدثنا أبوجعفر أحمد بن علي ال</w:t>
      </w:r>
      <w:r w:rsidR="00CF425E">
        <w:rPr>
          <w:rFonts w:hint="cs"/>
          <w:rtl/>
        </w:rPr>
        <w:t>إ</w:t>
      </w:r>
      <w:r w:rsidR="003B0815">
        <w:rPr>
          <w:rtl/>
        </w:rPr>
        <w:t xml:space="preserve">صفهاني صاحب الشاذكوني، قال: حدثنا أبو إسحاق إبراهيم بن </w:t>
      </w:r>
      <w:r w:rsidR="00152F9D">
        <w:rPr>
          <w:rtl/>
        </w:rPr>
        <w:t>محمّد</w:t>
      </w:r>
      <w:r w:rsidR="003B0815">
        <w:rPr>
          <w:rtl/>
        </w:rPr>
        <w:t xml:space="preserve"> بن سعيد الثقفي، قال: حدثنا أحمد بن </w:t>
      </w:r>
      <w:r w:rsidR="00152F9D">
        <w:rPr>
          <w:rtl/>
        </w:rPr>
        <w:t>محمّد</w:t>
      </w:r>
      <w:r w:rsidR="003B0815">
        <w:rPr>
          <w:rtl/>
        </w:rPr>
        <w:t xml:space="preserve"> بن عمر بن يونس اليماني، قال: حدثنا </w:t>
      </w:r>
      <w:r w:rsidR="00152F9D">
        <w:rPr>
          <w:rtl/>
        </w:rPr>
        <w:t>محمّد</w:t>
      </w:r>
      <w:r w:rsidR="003B0815">
        <w:rPr>
          <w:rtl/>
        </w:rPr>
        <w:t xml:space="preserve"> بن إبراهيم بن نوح ال</w:t>
      </w:r>
      <w:r w:rsidR="00CF425E">
        <w:rPr>
          <w:rFonts w:hint="cs"/>
          <w:rtl/>
        </w:rPr>
        <w:t>أ</w:t>
      </w:r>
      <w:r w:rsidR="003B0815">
        <w:rPr>
          <w:rtl/>
        </w:rPr>
        <w:t xml:space="preserve">صبحي، وأبوالخصيب سليمان بن عمرو </w:t>
      </w:r>
      <w:r w:rsidR="002465B3" w:rsidRPr="002465B3">
        <w:rPr>
          <w:rStyle w:val="libFootnotenumChar"/>
          <w:rtl/>
        </w:rPr>
        <w:t>(1)</w:t>
      </w:r>
      <w:r w:rsidR="003B0815">
        <w:rPr>
          <w:rtl/>
        </w:rPr>
        <w:t xml:space="preserve"> بن نوح ال</w:t>
      </w:r>
      <w:r w:rsidR="00CF425E">
        <w:rPr>
          <w:rFonts w:hint="cs"/>
          <w:rtl/>
        </w:rPr>
        <w:t>أ</w:t>
      </w:r>
      <w:r w:rsidR="003B0815">
        <w:rPr>
          <w:rtl/>
        </w:rPr>
        <w:t xml:space="preserve">صبحي، قالا: حدثنا </w:t>
      </w:r>
      <w:r w:rsidR="00152F9D">
        <w:rPr>
          <w:rtl/>
        </w:rPr>
        <w:t>محمّد</w:t>
      </w:r>
      <w:r w:rsidR="003B0815">
        <w:rPr>
          <w:rtl/>
        </w:rPr>
        <w:t xml:space="preserve"> بن علي بن الحسين بن علي بن أبي طالب، عن علي بن الحسين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علي </w:t>
      </w:r>
      <w:r w:rsidR="00FD0467" w:rsidRPr="00FD0467">
        <w:rPr>
          <w:rStyle w:val="libAlaemChar"/>
          <w:rtl/>
        </w:rPr>
        <w:t>عليه‌السلام</w:t>
      </w:r>
      <w:r w:rsidR="003B0815">
        <w:rPr>
          <w:rtl/>
        </w:rPr>
        <w:t xml:space="preserve">: إنه كان لرسول الله </w:t>
      </w:r>
      <w:r w:rsidR="00FD0467" w:rsidRPr="00FD0467">
        <w:rPr>
          <w:rStyle w:val="libAlaemChar"/>
          <w:rtl/>
        </w:rPr>
        <w:t>صلى‌الله‌عليه‌وآله‌</w:t>
      </w:r>
      <w:r w:rsidR="003B0815">
        <w:rPr>
          <w:rtl/>
        </w:rPr>
        <w:t xml:space="preserve"> سر</w:t>
      </w:r>
      <w:r w:rsidR="00CF425E">
        <w:rPr>
          <w:rFonts w:hint="cs"/>
          <w:rtl/>
        </w:rPr>
        <w:t>ّ</w:t>
      </w:r>
      <w:r w:rsidR="003B0815">
        <w:rPr>
          <w:rtl/>
        </w:rPr>
        <w:t xml:space="preserve"> قل</w:t>
      </w:r>
      <w:r w:rsidR="00CF425E">
        <w:rPr>
          <w:rFonts w:hint="cs"/>
          <w:rtl/>
        </w:rPr>
        <w:t>ّ</w:t>
      </w:r>
      <w:r w:rsidR="003B0815">
        <w:rPr>
          <w:rtl/>
        </w:rPr>
        <w:t xml:space="preserve"> ما عثر عليه - إلى أن قال - قال </w:t>
      </w:r>
      <w:r w:rsidR="00FD0467" w:rsidRPr="00FD0467">
        <w:rPr>
          <w:rStyle w:val="libAlaemChar"/>
          <w:rtl/>
        </w:rPr>
        <w:t>صلى‌الله‌عليه‌وآله‌</w:t>
      </w:r>
      <w:r w:rsidR="003B0815">
        <w:rPr>
          <w:rtl/>
        </w:rPr>
        <w:t>: إن</w:t>
      </w:r>
      <w:r w:rsidR="00CF425E">
        <w:rPr>
          <w:rFonts w:hint="cs"/>
          <w:rtl/>
        </w:rPr>
        <w:t>ّ</w:t>
      </w:r>
      <w:r w:rsidR="003B0815">
        <w:rPr>
          <w:rtl/>
        </w:rPr>
        <w:t>ي لم</w:t>
      </w:r>
      <w:r w:rsidR="00CF425E">
        <w:rPr>
          <w:rFonts w:hint="cs"/>
          <w:rtl/>
        </w:rPr>
        <w:t>ّ</w:t>
      </w:r>
      <w:r w:rsidR="003B0815">
        <w:rPr>
          <w:rtl/>
        </w:rPr>
        <w:t>ا أ</w:t>
      </w:r>
      <w:r w:rsidR="00CF425E">
        <w:rPr>
          <w:rFonts w:hint="cs"/>
          <w:rtl/>
        </w:rPr>
        <w:t>ُ</w:t>
      </w:r>
      <w:r w:rsidR="003B0815">
        <w:rPr>
          <w:rtl/>
        </w:rPr>
        <w:t>سري بي إلى السماء السابعة، فتح لي بصري إلى فرجة في العرش، تفور كما تفور القدر، فلما أردت الانصراف أ</w:t>
      </w:r>
      <w:r w:rsidR="00CF425E">
        <w:rPr>
          <w:rFonts w:hint="cs"/>
          <w:rtl/>
        </w:rPr>
        <w:t>ُ</w:t>
      </w:r>
      <w:r w:rsidR="003B0815">
        <w:rPr>
          <w:rtl/>
        </w:rPr>
        <w:t xml:space="preserve">قعدت عند تلك الفرجة، ثم نوديت: يا </w:t>
      </w:r>
      <w:r w:rsidR="00152F9D">
        <w:rPr>
          <w:rtl/>
        </w:rPr>
        <w:t>محمّد</w:t>
      </w:r>
      <w:r w:rsidR="003B0815">
        <w:rPr>
          <w:rtl/>
        </w:rPr>
        <w:t xml:space="preserve"> إن رب</w:t>
      </w:r>
      <w:r w:rsidR="00CF425E">
        <w:rPr>
          <w:rFonts w:hint="cs"/>
          <w:rtl/>
        </w:rPr>
        <w:t>ّ</w:t>
      </w:r>
      <w:r w:rsidR="003B0815">
        <w:rPr>
          <w:rtl/>
        </w:rPr>
        <w:t xml:space="preserve">ك يقرأ عليك السلام - إلى أن قال - يا </w:t>
      </w:r>
      <w:r w:rsidR="00152F9D">
        <w:rPr>
          <w:rtl/>
        </w:rPr>
        <w:t>محمّد</w:t>
      </w:r>
      <w:r w:rsidR="003B0815">
        <w:rPr>
          <w:rtl/>
        </w:rPr>
        <w:t xml:space="preserve"> ومن هم</w:t>
      </w:r>
      <w:r w:rsidR="00CF425E">
        <w:rPr>
          <w:rFonts w:hint="cs"/>
          <w:rtl/>
        </w:rPr>
        <w:t>ّ</w:t>
      </w:r>
      <w:r w:rsidR="003B0815">
        <w:rPr>
          <w:rtl/>
        </w:rPr>
        <w:t xml:space="preserve"> بأمرين، فأحب</w:t>
      </w:r>
      <w:r w:rsidR="00CF425E">
        <w:rPr>
          <w:rFonts w:hint="cs"/>
          <w:rtl/>
        </w:rPr>
        <w:t>ّ</w:t>
      </w:r>
      <w:r w:rsidR="003B0815">
        <w:rPr>
          <w:rtl/>
        </w:rPr>
        <w:t xml:space="preserve"> أن اختار له أرضاعهما لي، فالزمه إياه، فليقل حين يريد ذلك: اللهم اختر لي بعلمك، وو</w:t>
      </w:r>
      <w:r w:rsidR="00CF425E">
        <w:rPr>
          <w:rFonts w:hint="cs"/>
          <w:rtl/>
        </w:rPr>
        <w:t>فّ</w:t>
      </w:r>
      <w:r w:rsidR="003B0815">
        <w:rPr>
          <w:rtl/>
        </w:rPr>
        <w:t xml:space="preserve">قني </w:t>
      </w:r>
      <w:r w:rsidR="00FD0467">
        <w:rPr>
          <w:rtl/>
        </w:rPr>
        <w:t>[</w:t>
      </w:r>
      <w:r w:rsidR="003B0815">
        <w:rPr>
          <w:rtl/>
        </w:rPr>
        <w:t xml:space="preserve"> بعلمك </w:t>
      </w:r>
      <w:r w:rsidR="00FD0467">
        <w:rPr>
          <w:rtl/>
        </w:rPr>
        <w:t>]</w:t>
      </w:r>
      <w:r w:rsidR="003B0815">
        <w:rPr>
          <w:rtl/>
        </w:rPr>
        <w:t xml:space="preserve"> </w:t>
      </w:r>
      <w:r w:rsidR="002465B3" w:rsidRPr="002465B3">
        <w:rPr>
          <w:rStyle w:val="libFootnotenumChar"/>
          <w:rtl/>
        </w:rPr>
        <w:t>(2)</w:t>
      </w:r>
      <w:r w:rsidR="003B0815">
        <w:rPr>
          <w:rtl/>
        </w:rPr>
        <w:t xml:space="preserve"> لرضاك</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(14)</w:t>
      </w:r>
      <w:r w:rsidR="003B0815">
        <w:rPr>
          <w:rtl/>
        </w:rPr>
        <w:t xml:space="preserve"> في المصدر: وخواتيمها. </w:t>
      </w:r>
    </w:p>
    <w:p w:rsidR="002465B3" w:rsidRDefault="002465B3" w:rsidP="00CF425E">
      <w:pPr>
        <w:pStyle w:val="libFootnote0"/>
        <w:rPr>
          <w:rtl/>
        </w:rPr>
      </w:pPr>
      <w:r>
        <w:rPr>
          <w:rtl/>
        </w:rPr>
        <w:t>8 -</w:t>
      </w:r>
      <w:r w:rsidR="003B0815">
        <w:rPr>
          <w:rtl/>
        </w:rPr>
        <w:t xml:space="preserve"> فتح ال</w:t>
      </w:r>
      <w:r w:rsidR="00CF425E">
        <w:rPr>
          <w:rFonts w:hint="cs"/>
          <w:rtl/>
        </w:rPr>
        <w:t>أ</w:t>
      </w:r>
      <w:r w:rsidR="003B0815">
        <w:rPr>
          <w:rtl/>
        </w:rPr>
        <w:t xml:space="preserve">بواب ص 27، وعنه في البحار ج 91 ص 267 ح 21. </w:t>
      </w:r>
    </w:p>
    <w:p w:rsidR="002465B3" w:rsidRDefault="002465B3" w:rsidP="002465B3">
      <w:pPr>
        <w:pStyle w:val="libFootnote"/>
        <w:rPr>
          <w:rtl/>
        </w:rPr>
      </w:pPr>
      <w:r>
        <w:rPr>
          <w:rtl/>
        </w:rPr>
        <w:t>(1)</w:t>
      </w:r>
      <w:r w:rsidR="003B0815">
        <w:rPr>
          <w:rtl/>
        </w:rPr>
        <w:t xml:space="preserve"> في البحار: عمر. </w:t>
      </w:r>
    </w:p>
    <w:p w:rsidR="003B0815"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البحار. </w:t>
      </w:r>
    </w:p>
    <w:p w:rsidR="003360B0" w:rsidRDefault="003B0815" w:rsidP="003360B0">
      <w:pPr>
        <w:pStyle w:val="libNormal0"/>
        <w:rPr>
          <w:rtl/>
        </w:rPr>
      </w:pPr>
      <w:r>
        <w:rPr>
          <w:rtl/>
        </w:rPr>
        <w:br w:type="page"/>
      </w:r>
      <w:r>
        <w:rPr>
          <w:rtl/>
        </w:rPr>
        <w:lastRenderedPageBreak/>
        <w:t xml:space="preserve">ومحبتك، اللهم اختر لي بقدرتك، وجنبني بعزتك </w:t>
      </w:r>
      <w:r w:rsidR="002465B3" w:rsidRPr="002465B3">
        <w:rPr>
          <w:rStyle w:val="libFootnotenumChar"/>
          <w:rtl/>
        </w:rPr>
        <w:t>(3)</w:t>
      </w:r>
      <w:r>
        <w:rPr>
          <w:rtl/>
        </w:rPr>
        <w:t xml:space="preserve"> مقتك وسخطك، اللهم اختر لي فيما أ</w:t>
      </w:r>
      <w:r w:rsidR="003360B0">
        <w:rPr>
          <w:rFonts w:hint="cs"/>
          <w:rtl/>
        </w:rPr>
        <w:t>ُ</w:t>
      </w:r>
      <w:r>
        <w:rPr>
          <w:rtl/>
        </w:rPr>
        <w:t>ريد من هذين ال</w:t>
      </w:r>
      <w:r w:rsidR="003360B0">
        <w:rPr>
          <w:rFonts w:hint="cs"/>
          <w:rtl/>
        </w:rPr>
        <w:t>أ</w:t>
      </w:r>
      <w:r>
        <w:rPr>
          <w:rtl/>
        </w:rPr>
        <w:t xml:space="preserve">مرين </w:t>
      </w:r>
      <w:r w:rsidR="003360B0">
        <w:rPr>
          <w:rFonts w:hint="cs"/>
          <w:rtl/>
        </w:rPr>
        <w:t>(</w:t>
      </w:r>
      <w:r>
        <w:rPr>
          <w:rtl/>
        </w:rPr>
        <w:t>وتسميهما</w:t>
      </w:r>
      <w:r w:rsidR="003360B0">
        <w:rPr>
          <w:rFonts w:hint="cs"/>
          <w:rtl/>
        </w:rPr>
        <w:t>)</w:t>
      </w:r>
      <w:r>
        <w:rPr>
          <w:rtl/>
        </w:rPr>
        <w:t xml:space="preserve"> أسر</w:t>
      </w:r>
      <w:r w:rsidR="003360B0">
        <w:rPr>
          <w:rFonts w:hint="cs"/>
          <w:rtl/>
        </w:rPr>
        <w:t>ّ</w:t>
      </w:r>
      <w:r>
        <w:rPr>
          <w:rtl/>
        </w:rPr>
        <w:t>هما إلى</w:t>
      </w:r>
      <w:r w:rsidR="003360B0">
        <w:rPr>
          <w:rFonts w:hint="cs"/>
          <w:rtl/>
        </w:rPr>
        <w:t>ّ</w:t>
      </w:r>
      <w:r>
        <w:rPr>
          <w:rtl/>
        </w:rPr>
        <w:t xml:space="preserve"> وأحبهما إليك، وأقربهما منك، وأرضاهما لك. </w:t>
      </w:r>
    </w:p>
    <w:p w:rsidR="003360B0" w:rsidRDefault="003B0815" w:rsidP="003360B0">
      <w:pPr>
        <w:pStyle w:val="libNormal"/>
        <w:rPr>
          <w:rtl/>
        </w:rPr>
      </w:pPr>
      <w:r>
        <w:rPr>
          <w:rtl/>
        </w:rPr>
        <w:t>اللهم إني أسألك بالقدرة التي زويت بها علم ال</w:t>
      </w:r>
      <w:r w:rsidR="003360B0">
        <w:rPr>
          <w:rFonts w:hint="cs"/>
          <w:rtl/>
        </w:rPr>
        <w:t>أ</w:t>
      </w:r>
      <w:r>
        <w:rPr>
          <w:rtl/>
        </w:rPr>
        <w:t>شياء كل</w:t>
      </w:r>
      <w:r w:rsidR="003360B0">
        <w:rPr>
          <w:rFonts w:hint="cs"/>
          <w:rtl/>
        </w:rPr>
        <w:t>ّ</w:t>
      </w:r>
      <w:r>
        <w:rPr>
          <w:rtl/>
        </w:rPr>
        <w:t>ها عن جميع خلقك، فإنك عالم بهواي وسريرتي وعلانيتي، فصل</w:t>
      </w:r>
      <w:r w:rsidR="003360B0">
        <w:rPr>
          <w:rFonts w:hint="cs"/>
          <w:rtl/>
        </w:rPr>
        <w:t>ّ</w:t>
      </w:r>
      <w:r>
        <w:rPr>
          <w:rtl/>
        </w:rPr>
        <w:t xml:space="preserve"> على </w:t>
      </w:r>
      <w:r w:rsidR="00152F9D">
        <w:rPr>
          <w:rtl/>
        </w:rPr>
        <w:t>محمّد</w:t>
      </w:r>
      <w:r>
        <w:rPr>
          <w:rtl/>
        </w:rPr>
        <w:t xml:space="preserve"> وآله، واسفع بناصيتي </w:t>
      </w:r>
      <w:r w:rsidR="002465B3" w:rsidRPr="002465B3">
        <w:rPr>
          <w:rStyle w:val="libFootnotenumChar"/>
          <w:rtl/>
        </w:rPr>
        <w:t>(4)</w:t>
      </w:r>
      <w:r>
        <w:rPr>
          <w:rtl/>
        </w:rPr>
        <w:t xml:space="preserve"> إلى ما تراه لك رضي فيما استخرتك فيه، حتى يلزمني من ذلك أمر أرضى فيه بحكمك، وأتكل فيه على قضائك، وأكتفي فيه بقدرتك، ولا تقلبني وهواي لهواك مخالفا</w:t>
      </w:r>
      <w:r w:rsidR="003360B0">
        <w:rPr>
          <w:rFonts w:hint="cs"/>
          <w:rtl/>
        </w:rPr>
        <w:t>ً</w:t>
      </w:r>
      <w:r>
        <w:rPr>
          <w:rtl/>
        </w:rPr>
        <w:t>، ولا بما أ</w:t>
      </w:r>
      <w:r w:rsidR="003360B0">
        <w:rPr>
          <w:rFonts w:hint="cs"/>
          <w:rtl/>
        </w:rPr>
        <w:t>ُ</w:t>
      </w:r>
      <w:r>
        <w:rPr>
          <w:rtl/>
        </w:rPr>
        <w:t>ريد لما تريد مجانبا</w:t>
      </w:r>
      <w:r w:rsidR="003360B0">
        <w:rPr>
          <w:rFonts w:hint="cs"/>
          <w:rtl/>
        </w:rPr>
        <w:t>ً</w:t>
      </w:r>
      <w:r>
        <w:rPr>
          <w:rtl/>
        </w:rPr>
        <w:t>، اغلب بقدرتك التي تقضي بها ما أحببت على من أحببت، بهواك هواي، ويس</w:t>
      </w:r>
      <w:r w:rsidR="003360B0">
        <w:rPr>
          <w:rFonts w:hint="cs"/>
          <w:rtl/>
        </w:rPr>
        <w:t>ّ</w:t>
      </w:r>
      <w:r>
        <w:rPr>
          <w:rtl/>
        </w:rPr>
        <w:t xml:space="preserve">رني لليسرى التي ترضى بها عن صاحبها ولا تخذلني بع تفويضي إليك أمري، برحمتك التي وسعت كل شئ. </w:t>
      </w:r>
    </w:p>
    <w:p w:rsidR="003360B0" w:rsidRDefault="003B0815" w:rsidP="003360B0">
      <w:pPr>
        <w:pStyle w:val="libNormal"/>
        <w:rPr>
          <w:rtl/>
        </w:rPr>
      </w:pPr>
      <w:r>
        <w:rPr>
          <w:rtl/>
        </w:rPr>
        <w:t>اللهم أوقع خيرتك في قلبي، وافتح قلبي للزومها يا كريم، آمين يا رب العالمين، فإنه إذا قال ذلك، اخترت له منافعه في العاجل وال</w:t>
      </w:r>
      <w:r w:rsidR="003360B0">
        <w:rPr>
          <w:rFonts w:hint="cs"/>
          <w:rtl/>
        </w:rPr>
        <w:t>آ</w:t>
      </w:r>
      <w:r>
        <w:rPr>
          <w:rtl/>
        </w:rPr>
        <w:t>جل</w:t>
      </w:r>
      <w:r w:rsidR="00E85503">
        <w:rPr>
          <w:rtl/>
        </w:rPr>
        <w:t xml:space="preserve"> »</w:t>
      </w:r>
      <w:r>
        <w:rPr>
          <w:rtl/>
        </w:rPr>
        <w:t xml:space="preserve">. </w:t>
      </w:r>
    </w:p>
    <w:p w:rsidR="003B0815" w:rsidRDefault="003B0815" w:rsidP="003360B0">
      <w:pPr>
        <w:pStyle w:val="libNormal"/>
        <w:rPr>
          <w:rtl/>
        </w:rPr>
      </w:pPr>
      <w:r>
        <w:rPr>
          <w:rtl/>
        </w:rPr>
        <w:t xml:space="preserve">ورواه السيد فضل الله الراوندي في أدعية السر </w:t>
      </w:r>
      <w:r w:rsidR="002465B3" w:rsidRPr="002465B3">
        <w:rPr>
          <w:rStyle w:val="libFootnotenumChar"/>
          <w:rtl/>
        </w:rPr>
        <w:t>(5)</w:t>
      </w:r>
      <w:r>
        <w:rPr>
          <w:rtl/>
        </w:rPr>
        <w:t xml:space="preserve">: قال: قرأت بخط الشيخ الصالح </w:t>
      </w:r>
      <w:r w:rsidR="00152F9D">
        <w:rPr>
          <w:rtl/>
        </w:rPr>
        <w:t>محمّد</w:t>
      </w:r>
      <w:r>
        <w:rPr>
          <w:rtl/>
        </w:rPr>
        <w:t xml:space="preserve"> بن أحمد بن </w:t>
      </w:r>
      <w:r w:rsidR="00152F9D">
        <w:rPr>
          <w:rtl/>
        </w:rPr>
        <w:t>محمّد</w:t>
      </w:r>
      <w:r>
        <w:rPr>
          <w:rtl/>
        </w:rPr>
        <w:t xml:space="preserve"> بن الحسين بن مهرويه الكرمندي، قال: وأخبرني ابنه الشيخ الخطيب أحمد، قال - رضي الله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في البحار: بقدرتك. </w:t>
      </w:r>
    </w:p>
    <w:p w:rsidR="002465B3" w:rsidRDefault="002465B3" w:rsidP="002465B3">
      <w:pPr>
        <w:pStyle w:val="libFootnote"/>
        <w:rPr>
          <w:rtl/>
        </w:rPr>
      </w:pPr>
      <w:r>
        <w:rPr>
          <w:rtl/>
        </w:rPr>
        <w:t>(4)</w:t>
      </w:r>
      <w:r w:rsidR="003B0815">
        <w:rPr>
          <w:rtl/>
        </w:rPr>
        <w:t xml:space="preserve"> الناصية: مقدم الرأس وسفع بناصيته: اخذ بناصيته (لسان العرب - سفع - ج 8 ص 158). </w:t>
      </w:r>
    </w:p>
    <w:p w:rsidR="003B0815" w:rsidRDefault="002465B3" w:rsidP="003360B0">
      <w:pPr>
        <w:pStyle w:val="libFootnote"/>
        <w:rPr>
          <w:rtl/>
        </w:rPr>
      </w:pPr>
      <w:r>
        <w:rPr>
          <w:rtl/>
        </w:rPr>
        <w:t>(5)</w:t>
      </w:r>
      <w:r w:rsidR="003B0815">
        <w:rPr>
          <w:rtl/>
        </w:rPr>
        <w:t xml:space="preserve"> ادعية السر للراوندي ص </w:t>
      </w:r>
      <w:r>
        <w:rPr>
          <w:rtl/>
        </w:rPr>
        <w:t>1 -</w:t>
      </w:r>
      <w:r w:rsidR="003B0815">
        <w:rPr>
          <w:rtl/>
        </w:rPr>
        <w:t xml:space="preserve"> 30 باختلاف يسير، عنه في البحار ج 95 ص 325. </w:t>
      </w:r>
    </w:p>
    <w:p w:rsidR="00EE5CBA" w:rsidRDefault="003B0815" w:rsidP="003360B0">
      <w:pPr>
        <w:pStyle w:val="libNormal0"/>
        <w:rPr>
          <w:rtl/>
        </w:rPr>
      </w:pPr>
      <w:r>
        <w:rPr>
          <w:rtl/>
        </w:rPr>
        <w:br w:type="page"/>
      </w:r>
      <w:r>
        <w:rPr>
          <w:rtl/>
        </w:rPr>
        <w:lastRenderedPageBreak/>
        <w:t xml:space="preserve">عنه -: وجدت أحمد بن ابراهيم بن </w:t>
      </w:r>
      <w:r w:rsidR="00152F9D">
        <w:rPr>
          <w:rtl/>
        </w:rPr>
        <w:t>محمّد</w:t>
      </w:r>
      <w:r>
        <w:rPr>
          <w:rtl/>
        </w:rPr>
        <w:t xml:space="preserve"> بن أبان، قال: أخبرني أحمد بن </w:t>
      </w:r>
      <w:r w:rsidR="00152F9D">
        <w:rPr>
          <w:rtl/>
        </w:rPr>
        <w:t>محمّد</w:t>
      </w:r>
      <w:r>
        <w:rPr>
          <w:rtl/>
        </w:rPr>
        <w:t xml:space="preserve"> بن عمر بن يونس، وساق مثله، سندا</w:t>
      </w:r>
      <w:r w:rsidR="003360B0">
        <w:rPr>
          <w:rFonts w:hint="cs"/>
          <w:rtl/>
        </w:rPr>
        <w:t>ً</w:t>
      </w:r>
      <w:r>
        <w:rPr>
          <w:rtl/>
        </w:rPr>
        <w:t xml:space="preserve"> ومتنا</w:t>
      </w:r>
      <w:r w:rsidR="003360B0">
        <w:rPr>
          <w:rFonts w:hint="cs"/>
          <w:rtl/>
        </w:rPr>
        <w:t>ً</w:t>
      </w:r>
      <w:r>
        <w:rPr>
          <w:rtl/>
        </w:rPr>
        <w:t xml:space="preserve">. </w:t>
      </w:r>
    </w:p>
    <w:p w:rsidR="00EE5CBA" w:rsidRDefault="00EE5CBA" w:rsidP="003360B0">
      <w:pPr>
        <w:pStyle w:val="libNormal"/>
        <w:rPr>
          <w:rtl/>
        </w:rPr>
      </w:pPr>
      <w:r>
        <w:rPr>
          <w:rtl/>
        </w:rPr>
        <w:t xml:space="preserve">6800 / 9 - </w:t>
      </w:r>
      <w:r w:rsidR="003B0815">
        <w:rPr>
          <w:rtl/>
        </w:rPr>
        <w:t>وفيه: بإسناده إلى جد</w:t>
      </w:r>
      <w:r w:rsidR="003360B0">
        <w:rPr>
          <w:rFonts w:hint="cs"/>
          <w:rtl/>
        </w:rPr>
        <w:t>ّ</w:t>
      </w:r>
      <w:r w:rsidR="003B0815">
        <w:rPr>
          <w:rtl/>
        </w:rPr>
        <w:t xml:space="preserve">ه الشيخ الطوسي: عن ابن أبي جيد، عن </w:t>
      </w:r>
      <w:r w:rsidR="00152F9D">
        <w:rPr>
          <w:rtl/>
        </w:rPr>
        <w:t>محمّد</w:t>
      </w:r>
      <w:r w:rsidR="003B0815">
        <w:rPr>
          <w:rtl/>
        </w:rPr>
        <w:t xml:space="preserve"> بن الحسن بن الوليد، عن </w:t>
      </w:r>
      <w:r w:rsidR="00152F9D">
        <w:rPr>
          <w:rtl/>
        </w:rPr>
        <w:t>محمّد</w:t>
      </w:r>
      <w:r w:rsidR="003B0815">
        <w:rPr>
          <w:rtl/>
        </w:rPr>
        <w:t xml:space="preserve"> بن الحسن الصفار، عن أحمد بن </w:t>
      </w:r>
      <w:r w:rsidR="00152F9D">
        <w:rPr>
          <w:rtl/>
        </w:rPr>
        <w:t>محمّد</w:t>
      </w:r>
      <w:r w:rsidR="003360B0">
        <w:rPr>
          <w:rtl/>
        </w:rPr>
        <w:t xml:space="preserve"> بن عيسى، عن عبد</w:t>
      </w:r>
      <w:r w:rsidR="003B0815">
        <w:rPr>
          <w:rtl/>
        </w:rPr>
        <w:t xml:space="preserve">الرحمن بن أبي نجران، عن المفضل بن صالح، عن جابر، قال: ورواه حميد بن زياد، عن إبراهيم بن سليمان، عن جابر، عن </w:t>
      </w:r>
      <w:r w:rsidR="00AA1F1C">
        <w:rPr>
          <w:rtl/>
        </w:rPr>
        <w:t>الإمام</w:t>
      </w:r>
      <w:r w:rsidR="003B0815">
        <w:rPr>
          <w:rtl/>
        </w:rPr>
        <w:t xml:space="preserve"> الباقر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كان علي بن الحسين </w:t>
      </w:r>
      <w:r w:rsidR="00FD0467" w:rsidRPr="00FD0467">
        <w:rPr>
          <w:rStyle w:val="libAlaemChar"/>
          <w:rtl/>
        </w:rPr>
        <w:t>عليهما‌السلام</w:t>
      </w:r>
      <w:r w:rsidR="003B0815">
        <w:rPr>
          <w:rtl/>
        </w:rPr>
        <w:t>، إذا هم</w:t>
      </w:r>
      <w:r w:rsidR="003360B0">
        <w:rPr>
          <w:rFonts w:hint="cs"/>
          <w:rtl/>
        </w:rPr>
        <w:t>ّ</w:t>
      </w:r>
      <w:r w:rsidR="003B0815">
        <w:rPr>
          <w:rtl/>
        </w:rPr>
        <w:t xml:space="preserve"> بحج أو عمرة أو بيع أو شراء أو عتق أو غير ذلك، تطهر ثم صل</w:t>
      </w:r>
      <w:r w:rsidR="003360B0">
        <w:rPr>
          <w:rFonts w:hint="cs"/>
          <w:rtl/>
        </w:rPr>
        <w:t>ّ</w:t>
      </w:r>
      <w:r w:rsidR="003B0815">
        <w:rPr>
          <w:rtl/>
        </w:rPr>
        <w:t>ى ركعتين لل</w:t>
      </w:r>
      <w:r w:rsidR="003360B0">
        <w:rPr>
          <w:rFonts w:hint="cs"/>
          <w:rtl/>
        </w:rPr>
        <w:t>إ</w:t>
      </w:r>
      <w:r w:rsidR="003B0815">
        <w:rPr>
          <w:rtl/>
        </w:rPr>
        <w:t>ستخارة، ويقرأ فيهما بعد الفاتحة سورة الحشر والرحمن، ثم يقرأ بعدهما المعوذتين وقل هو الله أحد، يفعل هذا في كل ركعة، فإذا فرغ منها، قال: بعد التسليم وهو جالس: اللهم إن كان كذا وكذا خيرا</w:t>
      </w:r>
      <w:r w:rsidR="003360B0">
        <w:rPr>
          <w:rFonts w:hint="cs"/>
          <w:rtl/>
        </w:rPr>
        <w:t>ً</w:t>
      </w:r>
      <w:r w:rsidR="003B0815">
        <w:rPr>
          <w:rtl/>
        </w:rPr>
        <w:t xml:space="preserve"> لي في ديني ودنياي </w:t>
      </w:r>
      <w:r w:rsidR="002465B3" w:rsidRPr="002465B3">
        <w:rPr>
          <w:rStyle w:val="libFootnotenumChar"/>
          <w:rtl/>
        </w:rPr>
        <w:t>(1)</w:t>
      </w:r>
      <w:r w:rsidR="003B0815">
        <w:rPr>
          <w:rtl/>
        </w:rPr>
        <w:t xml:space="preserve"> وعاجل أمري وآجله، فيسره لي على أحسن الوجوه كلها </w:t>
      </w:r>
      <w:r w:rsidR="002465B3" w:rsidRPr="002465B3">
        <w:rPr>
          <w:rStyle w:val="libFootnotenumChar"/>
          <w:rtl/>
        </w:rPr>
        <w:t>(2)</w:t>
      </w:r>
      <w:r w:rsidR="003B0815">
        <w:rPr>
          <w:rtl/>
        </w:rPr>
        <w:t>، اللهم وإن كان شر</w:t>
      </w:r>
      <w:r w:rsidR="003360B0">
        <w:rPr>
          <w:rFonts w:hint="cs"/>
          <w:rtl/>
        </w:rPr>
        <w:t>ّ</w:t>
      </w:r>
      <w:r w:rsidR="003B0815">
        <w:rPr>
          <w:rtl/>
        </w:rPr>
        <w:t>ا</w:t>
      </w:r>
      <w:r w:rsidR="003360B0">
        <w:rPr>
          <w:rFonts w:hint="cs"/>
          <w:rtl/>
        </w:rPr>
        <w:t>ً</w:t>
      </w:r>
      <w:r w:rsidR="003B0815">
        <w:rPr>
          <w:rtl/>
        </w:rPr>
        <w:t xml:space="preserve"> لي في ديني ودنياي وعاجل أمري وآجله، فاصرفه عني، رب</w:t>
      </w:r>
      <w:r w:rsidR="003360B0">
        <w:rPr>
          <w:rFonts w:hint="cs"/>
          <w:rtl/>
        </w:rPr>
        <w:t>ّ</w:t>
      </w:r>
      <w:r w:rsidR="003B0815">
        <w:rPr>
          <w:rtl/>
        </w:rPr>
        <w:t xml:space="preserve"> اعز لي على رشدي، وإن كرهته نفسي</w:t>
      </w:r>
      <w:r w:rsidR="00E85503">
        <w:rPr>
          <w:rtl/>
        </w:rPr>
        <w:t xml:space="preserve"> »</w:t>
      </w:r>
      <w:r w:rsidR="003B0815">
        <w:rPr>
          <w:rtl/>
        </w:rPr>
        <w:t xml:space="preserve">. </w:t>
      </w:r>
    </w:p>
    <w:p w:rsidR="003B0815" w:rsidRDefault="00EE5CBA" w:rsidP="003B0815">
      <w:pPr>
        <w:pStyle w:val="libNormal"/>
        <w:rPr>
          <w:rtl/>
        </w:rPr>
      </w:pPr>
      <w:r>
        <w:rPr>
          <w:rtl/>
        </w:rPr>
        <w:t xml:space="preserve">6801 / 10 - </w:t>
      </w:r>
      <w:r w:rsidR="003B0815">
        <w:rPr>
          <w:rtl/>
        </w:rPr>
        <w:t xml:space="preserve">وبإسناده إلى شيخ الطائفة، عن ابن أبي جيد، عن </w:t>
      </w:r>
      <w:r w:rsidR="00152F9D">
        <w:rPr>
          <w:rtl/>
        </w:rPr>
        <w:t>محمّد</w:t>
      </w:r>
      <w:r w:rsidR="003B0815">
        <w:rPr>
          <w:rtl/>
        </w:rPr>
        <w:t xml:space="preserve"> بن الحسن بن الوليد، عن </w:t>
      </w:r>
      <w:r w:rsidR="00152F9D">
        <w:rPr>
          <w:rtl/>
        </w:rPr>
        <w:t>محمّد</w:t>
      </w:r>
      <w:r w:rsidR="003B0815">
        <w:rPr>
          <w:rtl/>
        </w:rPr>
        <w:t xml:space="preserve"> بن الحسن الصفار، عن ابن أبي الخطاب، عن علي</w:t>
      </w:r>
      <w:r w:rsidR="003360B0">
        <w:rPr>
          <w:rFonts w:hint="cs"/>
          <w:rtl/>
        </w:rPr>
        <w:t>ّ</w:t>
      </w:r>
      <w:r w:rsidR="003B0815">
        <w:rPr>
          <w:rtl/>
        </w:rPr>
        <w:t xml:space="preserve"> بن أسباط، قال: دخلت على أبي الحسن الرضا </w:t>
      </w:r>
      <w:r w:rsidR="00FD0467" w:rsidRPr="00FD0467">
        <w:rPr>
          <w:rStyle w:val="libAlaemChar"/>
          <w:rtl/>
        </w:rPr>
        <w:t>عليه‌السلام</w:t>
      </w:r>
      <w:r w:rsidR="003B0815">
        <w:rPr>
          <w:rtl/>
        </w:rPr>
        <w:t xml:space="preserve">، فسألته عن الخروج في البر أو البحر إلى مصر، فقال لي: </w:t>
      </w:r>
      <w:r w:rsidR="00E85503">
        <w:rPr>
          <w:rtl/>
        </w:rPr>
        <w:t xml:space="preserve">« </w:t>
      </w:r>
      <w:r w:rsidR="003B0815">
        <w:rPr>
          <w:rtl/>
        </w:rPr>
        <w:t xml:space="preserve">إئت مسجد رسول الله </w:t>
      </w:r>
      <w:r w:rsidR="00FD0467" w:rsidRPr="00FD0467">
        <w:rPr>
          <w:rStyle w:val="libAlaemChar"/>
          <w:rtl/>
        </w:rPr>
        <w:t>صلى‌الله‌عليه‌وآله‌</w:t>
      </w:r>
      <w:r w:rsidR="003B0815">
        <w:rPr>
          <w:rtl/>
        </w:rPr>
        <w:t>، في غير وقت</w:t>
      </w:r>
    </w:p>
    <w:p w:rsidR="002465B3" w:rsidRDefault="00152F9D" w:rsidP="00152F9D">
      <w:pPr>
        <w:pStyle w:val="libLine"/>
        <w:rPr>
          <w:rtl/>
        </w:rPr>
      </w:pPr>
      <w:r>
        <w:rPr>
          <w:rtl/>
        </w:rPr>
        <w:t>____________________________</w:t>
      </w:r>
    </w:p>
    <w:p w:rsidR="002465B3" w:rsidRDefault="002465B3" w:rsidP="003360B0">
      <w:pPr>
        <w:pStyle w:val="libFootnote0"/>
        <w:rPr>
          <w:rtl/>
        </w:rPr>
      </w:pPr>
      <w:r>
        <w:rPr>
          <w:rtl/>
        </w:rPr>
        <w:t>9 -</w:t>
      </w:r>
      <w:r w:rsidR="003B0815">
        <w:rPr>
          <w:rtl/>
        </w:rPr>
        <w:t xml:space="preserve"> فتح ال</w:t>
      </w:r>
      <w:r w:rsidR="003360B0">
        <w:rPr>
          <w:rFonts w:hint="cs"/>
          <w:rtl/>
        </w:rPr>
        <w:t>أ</w:t>
      </w:r>
      <w:r w:rsidR="003B0815">
        <w:rPr>
          <w:rtl/>
        </w:rPr>
        <w:t xml:space="preserve">بواب ص 21، وعنه في البحار ج 91 ص 266 ح 20. </w:t>
      </w:r>
    </w:p>
    <w:p w:rsidR="002465B3" w:rsidRDefault="002465B3" w:rsidP="003360B0">
      <w:pPr>
        <w:pStyle w:val="libFootnote"/>
        <w:rPr>
          <w:rtl/>
        </w:rPr>
      </w:pPr>
      <w:r>
        <w:rPr>
          <w:rtl/>
        </w:rPr>
        <w:t>(1)</w:t>
      </w:r>
      <w:r w:rsidR="003B0815">
        <w:rPr>
          <w:rtl/>
        </w:rPr>
        <w:t xml:space="preserve"> في البحار </w:t>
      </w:r>
      <w:r w:rsidR="003360B0">
        <w:rPr>
          <w:rFonts w:hint="cs"/>
          <w:rtl/>
        </w:rPr>
        <w:t>إ</w:t>
      </w:r>
      <w:r w:rsidR="003B0815">
        <w:rPr>
          <w:rtl/>
        </w:rPr>
        <w:t xml:space="preserve">ضافة: وآخرتي. </w:t>
      </w:r>
    </w:p>
    <w:p w:rsidR="002465B3" w:rsidRDefault="002465B3" w:rsidP="003360B0">
      <w:pPr>
        <w:pStyle w:val="libFootnote"/>
        <w:rPr>
          <w:rtl/>
        </w:rPr>
      </w:pPr>
      <w:r>
        <w:rPr>
          <w:rtl/>
        </w:rPr>
        <w:t>(2)</w:t>
      </w:r>
      <w:r w:rsidR="003B0815">
        <w:rPr>
          <w:rtl/>
        </w:rPr>
        <w:t xml:space="preserve"> وفيه: و</w:t>
      </w:r>
      <w:r w:rsidR="003360B0">
        <w:rPr>
          <w:rFonts w:hint="cs"/>
          <w:rtl/>
        </w:rPr>
        <w:t>أ</w:t>
      </w:r>
      <w:r w:rsidR="003B0815">
        <w:rPr>
          <w:rtl/>
        </w:rPr>
        <w:t xml:space="preserve">كملها. </w:t>
      </w:r>
    </w:p>
    <w:p w:rsidR="003B0815" w:rsidRDefault="002465B3" w:rsidP="003360B0">
      <w:pPr>
        <w:pStyle w:val="libFootnote0"/>
        <w:rPr>
          <w:rtl/>
        </w:rPr>
      </w:pPr>
      <w:r>
        <w:rPr>
          <w:rtl/>
        </w:rPr>
        <w:t>10 -</w:t>
      </w:r>
      <w:r w:rsidR="003B0815">
        <w:rPr>
          <w:rtl/>
        </w:rPr>
        <w:t xml:space="preserve"> فتح ال</w:t>
      </w:r>
      <w:r w:rsidR="003360B0">
        <w:rPr>
          <w:rFonts w:hint="cs"/>
          <w:rtl/>
        </w:rPr>
        <w:t>أ</w:t>
      </w:r>
      <w:r w:rsidR="003B0815">
        <w:rPr>
          <w:rtl/>
        </w:rPr>
        <w:t xml:space="preserve">بواب ص 9، وعنه في البحار ج 91 ص 264 ح 17. </w:t>
      </w:r>
    </w:p>
    <w:p w:rsidR="00EE5CBA" w:rsidRDefault="003B0815" w:rsidP="003360B0">
      <w:pPr>
        <w:pStyle w:val="libNormal0"/>
        <w:rPr>
          <w:rtl/>
        </w:rPr>
      </w:pPr>
      <w:r>
        <w:rPr>
          <w:rtl/>
        </w:rPr>
        <w:br w:type="page"/>
      </w:r>
      <w:r>
        <w:rPr>
          <w:rtl/>
        </w:rPr>
        <w:lastRenderedPageBreak/>
        <w:t>صلاة، فصل ركعتين، واستخر الله مائة مر</w:t>
      </w:r>
      <w:r w:rsidR="003360B0">
        <w:rPr>
          <w:rFonts w:hint="cs"/>
          <w:rtl/>
        </w:rPr>
        <w:t>ّ</w:t>
      </w:r>
      <w:r>
        <w:rPr>
          <w:rtl/>
        </w:rPr>
        <w:t xml:space="preserve">ة، فانظر ما يقضي </w:t>
      </w:r>
      <w:r w:rsidR="002465B3" w:rsidRPr="002465B3">
        <w:rPr>
          <w:rStyle w:val="libFootnotenumChar"/>
          <w:rtl/>
        </w:rPr>
        <w:t>(1)</w:t>
      </w:r>
      <w:r>
        <w:rPr>
          <w:rtl/>
        </w:rPr>
        <w:t xml:space="preserve"> الله</w:t>
      </w:r>
      <w:r w:rsidR="00E85503">
        <w:rPr>
          <w:rtl/>
        </w:rPr>
        <w:t xml:space="preserve"> »</w:t>
      </w:r>
      <w:r>
        <w:rPr>
          <w:rtl/>
        </w:rPr>
        <w:t xml:space="preserve">. </w:t>
      </w:r>
    </w:p>
    <w:p w:rsidR="00EE5CBA" w:rsidRDefault="00EE5CBA" w:rsidP="003360B0">
      <w:pPr>
        <w:pStyle w:val="libNormal"/>
        <w:rPr>
          <w:rtl/>
        </w:rPr>
      </w:pPr>
      <w:r>
        <w:rPr>
          <w:rtl/>
        </w:rPr>
        <w:t xml:space="preserve">6802 / 11 - </w:t>
      </w:r>
      <w:r w:rsidR="003B0815">
        <w:rPr>
          <w:rtl/>
        </w:rPr>
        <w:t xml:space="preserve">علي بن إبراهيم في تفسيره </w:t>
      </w:r>
      <w:r w:rsidR="00FD0467">
        <w:rPr>
          <w:rtl/>
        </w:rPr>
        <w:t>[</w:t>
      </w:r>
      <w:r w:rsidR="003B0815">
        <w:rPr>
          <w:rtl/>
        </w:rPr>
        <w:t xml:space="preserve"> قال: حدثني أبي </w:t>
      </w:r>
      <w:r w:rsidR="00FD0467">
        <w:rPr>
          <w:rtl/>
        </w:rPr>
        <w:t>]</w:t>
      </w:r>
      <w:r w:rsidR="003B0815">
        <w:rPr>
          <w:rtl/>
        </w:rPr>
        <w:t xml:space="preserve"> </w:t>
      </w:r>
      <w:r w:rsidR="002465B3" w:rsidRPr="002465B3">
        <w:rPr>
          <w:rStyle w:val="libFootnotenumChar"/>
          <w:rtl/>
        </w:rPr>
        <w:t>(1)</w:t>
      </w:r>
      <w:r w:rsidR="003B0815">
        <w:rPr>
          <w:rtl/>
        </w:rPr>
        <w:t xml:space="preserve">، عن علي بن أسباط، قال: دخلت على الرضا </w:t>
      </w:r>
      <w:r w:rsidR="00FD0467" w:rsidRPr="00FD0467">
        <w:rPr>
          <w:rStyle w:val="libAlaemChar"/>
          <w:rtl/>
        </w:rPr>
        <w:t>عليه‌السلام</w:t>
      </w:r>
      <w:r w:rsidR="003B0815">
        <w:rPr>
          <w:rtl/>
        </w:rPr>
        <w:t xml:space="preserve"> وقلت: قد أردت مصرا</w:t>
      </w:r>
      <w:r w:rsidR="003360B0">
        <w:rPr>
          <w:rFonts w:hint="cs"/>
          <w:rtl/>
        </w:rPr>
        <w:t>ً</w:t>
      </w:r>
      <w:r w:rsidR="003B0815">
        <w:rPr>
          <w:rtl/>
        </w:rPr>
        <w:t xml:space="preserve"> فاركب بحرا</w:t>
      </w:r>
      <w:r w:rsidR="003360B0">
        <w:rPr>
          <w:rFonts w:hint="cs"/>
          <w:rtl/>
        </w:rPr>
        <w:t>ً</w:t>
      </w:r>
      <w:r w:rsidR="003B0815">
        <w:rPr>
          <w:rtl/>
        </w:rPr>
        <w:t xml:space="preserve"> أو برا</w:t>
      </w:r>
      <w:r w:rsidR="003360B0">
        <w:rPr>
          <w:rFonts w:hint="cs"/>
          <w:rtl/>
        </w:rPr>
        <w:t>ً</w:t>
      </w:r>
      <w:r w:rsidR="00D63F21">
        <w:rPr>
          <w:rtl/>
        </w:rPr>
        <w:t>؟</w:t>
      </w:r>
      <w:r w:rsidR="003B0815">
        <w:rPr>
          <w:rtl/>
        </w:rPr>
        <w:t xml:space="preserve"> قال: </w:t>
      </w:r>
      <w:r w:rsidR="00E85503">
        <w:rPr>
          <w:rtl/>
        </w:rPr>
        <w:t xml:space="preserve">« </w:t>
      </w:r>
      <w:r w:rsidR="003B0815">
        <w:rPr>
          <w:rtl/>
        </w:rPr>
        <w:t xml:space="preserve">لا عليك أن تأتي مسجد رسول الله </w:t>
      </w:r>
      <w:r w:rsidR="00FD0467" w:rsidRPr="00FD0467">
        <w:rPr>
          <w:rStyle w:val="libAlaemChar"/>
          <w:rtl/>
        </w:rPr>
        <w:t>صلى‌الله‌عليه‌وآله‌</w:t>
      </w:r>
      <w:r w:rsidR="003B0815">
        <w:rPr>
          <w:rtl/>
        </w:rPr>
        <w:t xml:space="preserve">، وتصلي ركعتين، وتستخير الله مائة مرة ومرة، فإذا عزمت على شئ وركبت البر، فإذا استويت على راحلتك، فقل: </w:t>
      </w:r>
      <w:r w:rsidR="003360B0" w:rsidRPr="003360B0">
        <w:rPr>
          <w:rStyle w:val="libAlaemChar"/>
          <w:rFonts w:hint="cs"/>
          <w:rtl/>
        </w:rPr>
        <w:t>(</w:t>
      </w:r>
      <w:r w:rsidR="003360B0">
        <w:rPr>
          <w:rFonts w:hint="cs"/>
          <w:rtl/>
        </w:rPr>
        <w:t xml:space="preserve"> </w:t>
      </w:r>
      <w:r w:rsidR="003360B0" w:rsidRPr="003360B0">
        <w:rPr>
          <w:rStyle w:val="libAieChar"/>
          <w:rtl/>
        </w:rPr>
        <w:t>سُبْحَانَ الَّذِي سَخَّرَ لَنَا هَـٰذَ</w:t>
      </w:r>
      <w:r w:rsidR="003360B0">
        <w:rPr>
          <w:rStyle w:val="libAieChar"/>
          <w:rtl/>
        </w:rPr>
        <w:t>ا وَمَا كُنَّا لَهُ مُقْرِنِينَ</w:t>
      </w:r>
      <w:r w:rsidR="003360B0">
        <w:rPr>
          <w:rStyle w:val="libAieChar"/>
          <w:rFonts w:hint="cs"/>
          <w:rtl/>
        </w:rPr>
        <w:t>،</w:t>
      </w:r>
      <w:r w:rsidR="003360B0" w:rsidRPr="003360B0">
        <w:rPr>
          <w:rStyle w:val="libAieChar"/>
          <w:rtl/>
        </w:rPr>
        <w:t xml:space="preserve"> وَإِنَّا إِلَىٰ رَبِّنَا لَمُنقَلِبُونَ</w:t>
      </w:r>
      <w:r w:rsidR="00E85503">
        <w:rPr>
          <w:rtl/>
        </w:rPr>
        <w:t xml:space="preserve"> </w:t>
      </w:r>
      <w:r w:rsidR="003360B0" w:rsidRPr="003360B0">
        <w:rPr>
          <w:rStyle w:val="libAlaemChar"/>
          <w:rFonts w:hint="cs"/>
          <w:rtl/>
        </w:rPr>
        <w:t>)</w:t>
      </w:r>
      <w:r w:rsidR="003B0815">
        <w:rPr>
          <w:rtl/>
        </w:rPr>
        <w:t xml:space="preserve"> </w:t>
      </w:r>
      <w:r w:rsidR="002465B3" w:rsidRPr="002465B3">
        <w:rPr>
          <w:rStyle w:val="libFootnotenumChar"/>
          <w:rtl/>
        </w:rPr>
        <w:t>(2</w:t>
      </w:r>
      <w:r w:rsidR="002E7A42">
        <w:rPr>
          <w:rStyle w:val="libFootnotenumChar"/>
          <w:rtl/>
        </w:rPr>
        <w:t>)</w:t>
      </w:r>
      <w:r w:rsidR="003360B0">
        <w:rPr>
          <w:rFonts w:hint="cs"/>
          <w:rtl/>
        </w:rPr>
        <w:t xml:space="preserve"> »</w:t>
      </w:r>
      <w:r w:rsidR="003360B0">
        <w:rPr>
          <w:rtl/>
        </w:rPr>
        <w:t>.</w:t>
      </w:r>
    </w:p>
    <w:p w:rsidR="00EE5CBA" w:rsidRDefault="00EE5CBA" w:rsidP="003360B0">
      <w:pPr>
        <w:pStyle w:val="libNormal"/>
        <w:rPr>
          <w:rtl/>
        </w:rPr>
      </w:pPr>
      <w:r>
        <w:rPr>
          <w:rtl/>
        </w:rPr>
        <w:t xml:space="preserve">6803 / 12 -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وإذا أردت أمرا</w:t>
      </w:r>
      <w:r w:rsidR="003360B0">
        <w:rPr>
          <w:rFonts w:hint="cs"/>
          <w:rtl/>
        </w:rPr>
        <w:t>ً</w:t>
      </w:r>
      <w:r w:rsidR="003B0815">
        <w:rPr>
          <w:rtl/>
        </w:rPr>
        <w:t xml:space="preserve"> فصل</w:t>
      </w:r>
      <w:r w:rsidR="003360B0">
        <w:rPr>
          <w:rFonts w:hint="cs"/>
          <w:rtl/>
        </w:rPr>
        <w:t>ّ</w:t>
      </w:r>
      <w:r w:rsidR="003B0815">
        <w:rPr>
          <w:rtl/>
        </w:rPr>
        <w:t xml:space="preserve"> ركعتين، واستخر الله مائة مرة ومرة، وما عزم لك فافعل، وقل في دعائك: لا إله إلا الله العلي العظيم، لا إله إلا الله الحليم الكريم، رب </w:t>
      </w:r>
      <w:r w:rsidR="00152F9D">
        <w:rPr>
          <w:rtl/>
        </w:rPr>
        <w:t>محمّد</w:t>
      </w:r>
      <w:r w:rsidR="003B0815">
        <w:rPr>
          <w:rtl/>
        </w:rPr>
        <w:t xml:space="preserve"> وعلي، خر لي في أمري كذا وكذا للدنيا وال</w:t>
      </w:r>
      <w:r w:rsidR="003360B0">
        <w:rPr>
          <w:rFonts w:hint="cs"/>
          <w:rtl/>
        </w:rPr>
        <w:t>آ</w:t>
      </w:r>
      <w:r w:rsidR="003B0815">
        <w:rPr>
          <w:rtl/>
        </w:rPr>
        <w:t>خرة، خيرة من عندك، مالك فيه رضى، ولي فيه صلاح، في خير وعافية، ويا ذا المن والطول</w:t>
      </w:r>
      <w:r w:rsidR="00E85503">
        <w:rPr>
          <w:rtl/>
        </w:rPr>
        <w:t xml:space="preserve"> »</w:t>
      </w:r>
      <w:r w:rsidR="003B0815">
        <w:rPr>
          <w:rtl/>
        </w:rPr>
        <w:t xml:space="preserve">. </w:t>
      </w:r>
    </w:p>
    <w:p w:rsidR="003B0815" w:rsidRDefault="00EE5CBA" w:rsidP="003360B0">
      <w:pPr>
        <w:pStyle w:val="libNormal"/>
        <w:rPr>
          <w:rtl/>
        </w:rPr>
      </w:pPr>
      <w:r>
        <w:rPr>
          <w:rtl/>
        </w:rPr>
        <w:t xml:space="preserve">6804 / 13 - </w:t>
      </w:r>
      <w:r w:rsidR="003B0815">
        <w:rPr>
          <w:rtl/>
        </w:rPr>
        <w:t>المفيد في الرسالة الغري</w:t>
      </w:r>
      <w:r w:rsidR="003360B0">
        <w:rPr>
          <w:rFonts w:hint="cs"/>
          <w:rtl/>
        </w:rPr>
        <w:t>ّ</w:t>
      </w:r>
      <w:r w:rsidR="003B0815">
        <w:rPr>
          <w:rtl/>
        </w:rPr>
        <w:t>ة، على ما نقله السيد في فتح ال</w:t>
      </w:r>
      <w:r w:rsidR="003360B0">
        <w:rPr>
          <w:rFonts w:hint="cs"/>
          <w:rtl/>
        </w:rPr>
        <w:t>أ</w:t>
      </w:r>
      <w:r w:rsidR="003B0815">
        <w:rPr>
          <w:rtl/>
        </w:rPr>
        <w:t>بواب:</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البحار: ماذا يقضي. </w:t>
      </w:r>
    </w:p>
    <w:p w:rsidR="002465B3" w:rsidRDefault="002465B3" w:rsidP="002465B3">
      <w:pPr>
        <w:pStyle w:val="libFootnote0"/>
        <w:rPr>
          <w:rtl/>
        </w:rPr>
      </w:pPr>
      <w:r>
        <w:rPr>
          <w:rtl/>
        </w:rPr>
        <w:t>11 -</w:t>
      </w:r>
      <w:r w:rsidR="003B0815">
        <w:rPr>
          <w:rtl/>
        </w:rPr>
        <w:t xml:space="preserve"> تفسير القمي ج 2 ص 282، وعنه في البحار ج 91 ص 259 ح 8. </w:t>
      </w:r>
    </w:p>
    <w:p w:rsidR="002465B3" w:rsidRDefault="002465B3" w:rsidP="003360B0">
      <w:pPr>
        <w:pStyle w:val="libFootnote"/>
        <w:rPr>
          <w:rtl/>
        </w:rPr>
      </w:pPr>
      <w:r>
        <w:rPr>
          <w:rtl/>
        </w:rPr>
        <w:t>(1)</w:t>
      </w:r>
      <w:r w:rsidR="003B0815">
        <w:rPr>
          <w:rtl/>
        </w:rPr>
        <w:t xml:space="preserve"> </w:t>
      </w:r>
      <w:r w:rsidR="00876312">
        <w:rPr>
          <w:rtl/>
        </w:rPr>
        <w:t>أثبتناه</w:t>
      </w:r>
      <w:r w:rsidR="003B0815">
        <w:rPr>
          <w:rtl/>
        </w:rPr>
        <w:t xml:space="preserve"> من المصدر والبحار ل</w:t>
      </w:r>
      <w:r w:rsidR="003360B0">
        <w:rPr>
          <w:rFonts w:hint="cs"/>
          <w:rtl/>
        </w:rPr>
        <w:t>إ</w:t>
      </w:r>
      <w:r w:rsidR="003B0815">
        <w:rPr>
          <w:rtl/>
        </w:rPr>
        <w:t xml:space="preserve">تمام السند (راجع معجم رجال الحديث ج 11 ص 264). </w:t>
      </w:r>
    </w:p>
    <w:p w:rsidR="002465B3" w:rsidRDefault="002465B3" w:rsidP="002465B3">
      <w:pPr>
        <w:pStyle w:val="libFootnote"/>
        <w:rPr>
          <w:rtl/>
        </w:rPr>
      </w:pPr>
      <w:r>
        <w:rPr>
          <w:rtl/>
        </w:rPr>
        <w:t>(2)</w:t>
      </w:r>
      <w:r w:rsidR="003B0815">
        <w:rPr>
          <w:rtl/>
        </w:rPr>
        <w:t xml:space="preserve"> الزخرف 43: 13، 14. </w:t>
      </w:r>
    </w:p>
    <w:p w:rsidR="002465B3" w:rsidRDefault="002465B3" w:rsidP="002465B3">
      <w:pPr>
        <w:pStyle w:val="libFootnote0"/>
        <w:rPr>
          <w:rtl/>
        </w:rPr>
      </w:pPr>
      <w:r>
        <w:rPr>
          <w:rtl/>
        </w:rPr>
        <w:t>12 -</w:t>
      </w:r>
      <w:r w:rsidR="003B0815">
        <w:rPr>
          <w:rtl/>
        </w:rPr>
        <w:t xml:space="preserve"> فقه الرضا </w:t>
      </w:r>
      <w:r w:rsidR="00FD0467" w:rsidRPr="00FD0467">
        <w:rPr>
          <w:rStyle w:val="libFootnoteAlaemChar"/>
          <w:rtl/>
        </w:rPr>
        <w:t>عليه‌السلام</w:t>
      </w:r>
      <w:r w:rsidR="003B0815">
        <w:rPr>
          <w:rtl/>
        </w:rPr>
        <w:t xml:space="preserve"> ص 15، وعنه في البحار ج 91 ص 261 ح 13. </w:t>
      </w:r>
    </w:p>
    <w:p w:rsidR="003B0815" w:rsidRDefault="002465B3" w:rsidP="003360B0">
      <w:pPr>
        <w:pStyle w:val="libFootnote0"/>
        <w:rPr>
          <w:rtl/>
        </w:rPr>
      </w:pPr>
      <w:r>
        <w:rPr>
          <w:rtl/>
        </w:rPr>
        <w:t>13 -</w:t>
      </w:r>
      <w:r w:rsidR="003B0815">
        <w:rPr>
          <w:rtl/>
        </w:rPr>
        <w:t xml:space="preserve"> فتح ال</w:t>
      </w:r>
      <w:r w:rsidR="003360B0">
        <w:rPr>
          <w:rFonts w:hint="cs"/>
          <w:rtl/>
        </w:rPr>
        <w:t>أ</w:t>
      </w:r>
      <w:r w:rsidR="003B0815">
        <w:rPr>
          <w:rtl/>
        </w:rPr>
        <w:t xml:space="preserve">بواب ص 21، وعنه في البحار ج 91 ص 229. </w:t>
      </w:r>
    </w:p>
    <w:p w:rsidR="00EE5CBA" w:rsidRDefault="003B0815" w:rsidP="003360B0">
      <w:pPr>
        <w:pStyle w:val="libNormal0"/>
        <w:rPr>
          <w:rtl/>
        </w:rPr>
      </w:pPr>
      <w:r>
        <w:rPr>
          <w:rtl/>
        </w:rPr>
        <w:br w:type="page"/>
      </w:r>
      <w:r>
        <w:rPr>
          <w:rtl/>
        </w:rPr>
        <w:lastRenderedPageBreak/>
        <w:t>وللاستخارة صلاة موظفة مسنونة، وهي ركعتان يقرأ ال</w:t>
      </w:r>
      <w:r w:rsidR="003360B0">
        <w:rPr>
          <w:rFonts w:hint="cs"/>
          <w:rtl/>
        </w:rPr>
        <w:t>إ</w:t>
      </w:r>
      <w:r>
        <w:rPr>
          <w:rtl/>
        </w:rPr>
        <w:t>نسان في إحداهما فاتحة الكتاب وسورة معها، ويقرأ في الثانية الفاتحة وسورة معها، ويقنت في الثانية قبل الركوع، فإذا تشهد وسل</w:t>
      </w:r>
      <w:r w:rsidR="003360B0">
        <w:rPr>
          <w:rFonts w:hint="cs"/>
          <w:rtl/>
        </w:rPr>
        <w:t>ّ</w:t>
      </w:r>
      <w:r>
        <w:rPr>
          <w:rtl/>
        </w:rPr>
        <w:t>م، حمد الله وأثنى عليه، وصل</w:t>
      </w:r>
      <w:r w:rsidR="003360B0">
        <w:rPr>
          <w:rFonts w:hint="cs"/>
          <w:rtl/>
        </w:rPr>
        <w:t>ّ</w:t>
      </w:r>
      <w:r>
        <w:rPr>
          <w:rtl/>
        </w:rPr>
        <w:t xml:space="preserve">ى على </w:t>
      </w:r>
      <w:r w:rsidR="00152F9D">
        <w:rPr>
          <w:rtl/>
        </w:rPr>
        <w:t>محمّد</w:t>
      </w:r>
      <w:r>
        <w:rPr>
          <w:rtl/>
        </w:rPr>
        <w:t xml:space="preserve"> وآله، وقال: اللهم إني أستخيرك بعلمك وقدرتك، وأستخيرك بعزتك، وأسألك من فضلك، فإنك تقدر ولا أ</w:t>
      </w:r>
      <w:r w:rsidR="003360B0">
        <w:rPr>
          <w:rFonts w:hint="cs"/>
          <w:rtl/>
        </w:rPr>
        <w:t>ُ</w:t>
      </w:r>
      <w:r>
        <w:rPr>
          <w:rtl/>
        </w:rPr>
        <w:t>قدر، وتعلم ولا أعلم، وأنت علام الغيوب، اللهم إن كان هذا ال</w:t>
      </w:r>
      <w:r w:rsidR="003360B0">
        <w:rPr>
          <w:rFonts w:hint="cs"/>
          <w:rtl/>
        </w:rPr>
        <w:t>أ</w:t>
      </w:r>
      <w:r>
        <w:rPr>
          <w:rtl/>
        </w:rPr>
        <w:t>مر الذي عرض لي، خيرا</w:t>
      </w:r>
      <w:r w:rsidR="003360B0">
        <w:rPr>
          <w:rFonts w:hint="cs"/>
          <w:rtl/>
        </w:rPr>
        <w:t>ً</w:t>
      </w:r>
      <w:r>
        <w:rPr>
          <w:rtl/>
        </w:rPr>
        <w:t xml:space="preserve"> لي في ديني ودنياي وآخرتي، فيسره لي، وبارك لي فيه، وأعني عليه، وإن كان شرا</w:t>
      </w:r>
      <w:r w:rsidR="003360B0">
        <w:rPr>
          <w:rFonts w:hint="cs"/>
          <w:rtl/>
        </w:rPr>
        <w:t>ً</w:t>
      </w:r>
      <w:r>
        <w:rPr>
          <w:rtl/>
        </w:rPr>
        <w:t xml:space="preserve"> لي، فاصرفه عني، واقض لي الخير حيث كان، ورض</w:t>
      </w:r>
      <w:r w:rsidR="003360B0">
        <w:rPr>
          <w:rFonts w:hint="cs"/>
          <w:rtl/>
        </w:rPr>
        <w:t>ّ</w:t>
      </w:r>
      <w:r>
        <w:rPr>
          <w:rtl/>
        </w:rPr>
        <w:t>ني به، حتى لا أ</w:t>
      </w:r>
      <w:r w:rsidR="003360B0">
        <w:rPr>
          <w:rFonts w:hint="cs"/>
          <w:rtl/>
        </w:rPr>
        <w:t>ُ</w:t>
      </w:r>
      <w:r>
        <w:rPr>
          <w:rtl/>
        </w:rPr>
        <w:t>حب تعجيل ما أخرت، ولا تأخير ما عج</w:t>
      </w:r>
      <w:r w:rsidR="003360B0">
        <w:rPr>
          <w:rFonts w:hint="cs"/>
          <w:rtl/>
        </w:rPr>
        <w:t>ّ</w:t>
      </w:r>
      <w:r>
        <w:rPr>
          <w:rtl/>
        </w:rPr>
        <w:t xml:space="preserve">لت، وإن شاء قال: اللهم خر لي فيما عرض لي من أمر كذا وكذا، واقض لي بالخيرة فيما وفقتني له منه، برحمتك يا أرحم الراحمين. </w:t>
      </w:r>
    </w:p>
    <w:p w:rsidR="003B0815" w:rsidRDefault="00EE5CBA" w:rsidP="003360B0">
      <w:pPr>
        <w:pStyle w:val="libNormal"/>
        <w:rPr>
          <w:rtl/>
        </w:rPr>
      </w:pPr>
      <w:r>
        <w:rPr>
          <w:rtl/>
        </w:rPr>
        <w:t xml:space="preserve">6805 / 14 - </w:t>
      </w:r>
      <w:r w:rsidR="003B0815">
        <w:rPr>
          <w:rtl/>
        </w:rPr>
        <w:t>البحار: رأيت في بعض مؤلفات أصحابنا، نقلا</w:t>
      </w:r>
      <w:r w:rsidR="003360B0">
        <w:rPr>
          <w:rFonts w:hint="cs"/>
          <w:rtl/>
        </w:rPr>
        <w:t>ً</w:t>
      </w:r>
      <w:r w:rsidR="003B0815">
        <w:rPr>
          <w:rtl/>
        </w:rPr>
        <w:t xml:space="preserve"> من كتاب روضة النفس في العبادات الخمس، أنه قال: فصل في الاستخارات وقد ورد في العمل بها وجوه مختلفة، من أحسنهما أن تغتسل ثم تصلي ركعتين، ثم تقرأ فيهما ما أحببت، فإذا فرغت منهما، قلت: اللهم إني </w:t>
      </w:r>
      <w:r w:rsidR="00FD0467">
        <w:rPr>
          <w:rtl/>
        </w:rPr>
        <w:t>[</w:t>
      </w:r>
      <w:r w:rsidR="003B0815">
        <w:rPr>
          <w:rtl/>
        </w:rPr>
        <w:t xml:space="preserve"> أستخيرك بعلمك و </w:t>
      </w:r>
      <w:r w:rsidR="00FD0467">
        <w:rPr>
          <w:rtl/>
        </w:rPr>
        <w:t>]</w:t>
      </w:r>
      <w:r w:rsidR="003B0815">
        <w:rPr>
          <w:rtl/>
        </w:rPr>
        <w:t xml:space="preserve"> </w:t>
      </w:r>
      <w:r w:rsidR="002465B3" w:rsidRPr="002465B3">
        <w:rPr>
          <w:rStyle w:val="libFootnotenumChar"/>
          <w:rtl/>
        </w:rPr>
        <w:t>(1)</w:t>
      </w:r>
      <w:r w:rsidR="003B0815">
        <w:rPr>
          <w:rtl/>
        </w:rPr>
        <w:t xml:space="preserve"> أستخيرك بعز</w:t>
      </w:r>
      <w:r w:rsidR="003360B0">
        <w:rPr>
          <w:rFonts w:hint="cs"/>
          <w:rtl/>
        </w:rPr>
        <w:t>ّ</w:t>
      </w:r>
      <w:r w:rsidR="003B0815">
        <w:rPr>
          <w:rtl/>
        </w:rPr>
        <w:t>تك، وأستخيرك بقدرتك، وأسألك من فضلك العظيم، فإنك تقدر ولا أ</w:t>
      </w:r>
      <w:r w:rsidR="003360B0">
        <w:rPr>
          <w:rFonts w:hint="cs"/>
          <w:rtl/>
        </w:rPr>
        <w:t>ُ</w:t>
      </w:r>
      <w:r w:rsidR="003B0815">
        <w:rPr>
          <w:rtl/>
        </w:rPr>
        <w:t>قدر، وتعلم ولا أعلم، وأنت علام الغيوب، إن كان هذا ال</w:t>
      </w:r>
      <w:r w:rsidR="003360B0">
        <w:rPr>
          <w:rFonts w:hint="cs"/>
          <w:rtl/>
        </w:rPr>
        <w:t>أ</w:t>
      </w:r>
      <w:r w:rsidR="003B0815">
        <w:rPr>
          <w:rtl/>
        </w:rPr>
        <w:t>مر الذي أ</w:t>
      </w:r>
      <w:r w:rsidR="003360B0">
        <w:rPr>
          <w:rFonts w:hint="cs"/>
          <w:rtl/>
        </w:rPr>
        <w:t>ُ</w:t>
      </w:r>
      <w:r w:rsidR="003B0815">
        <w:rPr>
          <w:rtl/>
        </w:rPr>
        <w:t>ريده، خيرا</w:t>
      </w:r>
      <w:r w:rsidR="003360B0">
        <w:rPr>
          <w:rFonts w:hint="cs"/>
          <w:rtl/>
        </w:rPr>
        <w:t>ً</w:t>
      </w:r>
      <w:r w:rsidR="003B0815">
        <w:rPr>
          <w:rtl/>
        </w:rPr>
        <w:t xml:space="preserve"> في ديني ودنياي وآخرتي، وخيرا</w:t>
      </w:r>
      <w:r w:rsidR="003360B0">
        <w:rPr>
          <w:rFonts w:hint="cs"/>
          <w:rtl/>
        </w:rPr>
        <w:t>ً</w:t>
      </w:r>
      <w:r w:rsidR="003B0815">
        <w:rPr>
          <w:rtl/>
        </w:rPr>
        <w:t xml:space="preserve"> لي فيما ينبغي فيه خير، وأنت أعلم بعواقبه مني، فيسره لي، وبارك لي فيه، وأعني عليه، وإن كان شرا</w:t>
      </w:r>
      <w:r w:rsidR="003360B0">
        <w:rPr>
          <w:rFonts w:hint="cs"/>
          <w:rtl/>
        </w:rPr>
        <w:t>ً</w:t>
      </w:r>
      <w:r w:rsidR="003B0815">
        <w:rPr>
          <w:rtl/>
        </w:rPr>
        <w:t xml:space="preserve"> لي، فاصرفه عني، وقي</w:t>
      </w:r>
      <w:r w:rsidR="003360B0">
        <w:rPr>
          <w:rFonts w:hint="cs"/>
          <w:rtl/>
        </w:rPr>
        <w:t>ّ</w:t>
      </w:r>
      <w:r w:rsidR="003B0815">
        <w:rPr>
          <w:rtl/>
        </w:rPr>
        <w:t>ض لي الخير حيث كان، وارضني به، حتى لا أ</w:t>
      </w:r>
      <w:r w:rsidR="003360B0">
        <w:rPr>
          <w:rFonts w:hint="cs"/>
          <w:rtl/>
        </w:rPr>
        <w:t>ُ</w:t>
      </w:r>
      <w:r w:rsidR="003B0815">
        <w:rPr>
          <w:rtl/>
        </w:rPr>
        <w:t>حب</w:t>
      </w:r>
      <w:r w:rsidR="003360B0">
        <w:rPr>
          <w:rFonts w:hint="cs"/>
          <w:rtl/>
        </w:rPr>
        <w:t>ّ</w:t>
      </w:r>
      <w:r w:rsidR="003B0815">
        <w:rPr>
          <w:rtl/>
        </w:rPr>
        <w:t xml:space="preserve"> تعجيل ما أخ</w:t>
      </w:r>
      <w:r w:rsidR="003360B0">
        <w:rPr>
          <w:rFonts w:hint="cs"/>
          <w:rtl/>
        </w:rPr>
        <w:t>ّ</w:t>
      </w:r>
      <w:r w:rsidR="003B0815">
        <w:rPr>
          <w:rtl/>
        </w:rPr>
        <w:t>رت، ولا تأخير ما عج</w:t>
      </w:r>
      <w:r w:rsidR="003360B0">
        <w:rPr>
          <w:rFonts w:hint="cs"/>
          <w:rtl/>
        </w:rPr>
        <w:t>ّ</w:t>
      </w:r>
      <w:r w:rsidR="003B0815">
        <w:rPr>
          <w:rtl/>
        </w:rPr>
        <w:t>لت.</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14 -</w:t>
      </w:r>
      <w:r w:rsidR="003B0815">
        <w:rPr>
          <w:rtl/>
        </w:rPr>
        <w:t xml:space="preserve"> البحار ج 91 ص 284 ح 38.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الطبعة الحجرية والمصدر. </w:t>
      </w:r>
    </w:p>
    <w:p w:rsidR="00EE5CBA" w:rsidRDefault="003B0815" w:rsidP="00FD0467">
      <w:pPr>
        <w:pStyle w:val="Heading2Center"/>
        <w:rPr>
          <w:rtl/>
        </w:rPr>
      </w:pPr>
      <w:r>
        <w:rPr>
          <w:rtl/>
        </w:rPr>
        <w:br w:type="page"/>
      </w:r>
      <w:r w:rsidR="00FD0467">
        <w:rPr>
          <w:rtl/>
        </w:rPr>
        <w:lastRenderedPageBreak/>
        <w:t xml:space="preserve"> </w:t>
      </w:r>
      <w:bookmarkStart w:id="132" w:name="_Toc366285101"/>
      <w:r w:rsidR="00FD0467">
        <w:rPr>
          <w:rtl/>
        </w:rPr>
        <w:t xml:space="preserve">2 - </w:t>
      </w:r>
      <w:r w:rsidR="00556A70" w:rsidRPr="00556A70">
        <w:rPr>
          <w:rStyle w:val="libAlaemHeading2Char"/>
          <w:rtl/>
        </w:rPr>
        <w:t>(</w:t>
      </w:r>
      <w:r w:rsidR="00FD0467">
        <w:rPr>
          <w:rtl/>
        </w:rPr>
        <w:t xml:space="preserve"> </w:t>
      </w:r>
      <w:r>
        <w:rPr>
          <w:rtl/>
        </w:rPr>
        <w:t>باب استحباب الاستخارة بالرقاع، وكيفيتها</w:t>
      </w:r>
      <w:r w:rsidR="00556A70" w:rsidRPr="00556A70">
        <w:rPr>
          <w:rStyle w:val="libAlaemHeading2Char"/>
          <w:rtl/>
        </w:rPr>
        <w:t xml:space="preserve"> )</w:t>
      </w:r>
      <w:bookmarkEnd w:id="132"/>
      <w:r>
        <w:rPr>
          <w:rtl/>
        </w:rPr>
        <w:t xml:space="preserve"> </w:t>
      </w:r>
    </w:p>
    <w:p w:rsidR="003360B0" w:rsidRDefault="00EE5CBA" w:rsidP="003360B0">
      <w:pPr>
        <w:pStyle w:val="libNormal"/>
        <w:rPr>
          <w:rtl/>
        </w:rPr>
      </w:pPr>
      <w:r>
        <w:rPr>
          <w:rtl/>
        </w:rPr>
        <w:t xml:space="preserve">6806 / 1 - </w:t>
      </w:r>
      <w:r w:rsidR="003B0815">
        <w:rPr>
          <w:rtl/>
        </w:rPr>
        <w:t>السيد علي بن طاووس في فتح ال</w:t>
      </w:r>
      <w:r w:rsidR="003360B0">
        <w:rPr>
          <w:rFonts w:hint="cs"/>
          <w:rtl/>
        </w:rPr>
        <w:t>أ</w:t>
      </w:r>
      <w:r w:rsidR="003B0815">
        <w:rPr>
          <w:rtl/>
        </w:rPr>
        <w:t>بواب: عم</w:t>
      </w:r>
      <w:r w:rsidR="003360B0">
        <w:rPr>
          <w:rFonts w:hint="cs"/>
          <w:rtl/>
        </w:rPr>
        <w:t>ّ</w:t>
      </w:r>
      <w:r w:rsidR="003B0815">
        <w:rPr>
          <w:rtl/>
        </w:rPr>
        <w:t xml:space="preserve">ن نقله عنه، عن الكراجكي، عن هارون بن حماد، عن أبي </w:t>
      </w:r>
      <w:r w:rsidR="00152F9D">
        <w:rPr>
          <w:rtl/>
        </w:rPr>
        <w:t>عبدالله</w:t>
      </w:r>
      <w:r w:rsidR="003B0815">
        <w:rPr>
          <w:rtl/>
        </w:rPr>
        <w:t xml:space="preserve">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إذا أردت أمرا</w:t>
      </w:r>
      <w:r w:rsidR="003360B0">
        <w:rPr>
          <w:rFonts w:hint="cs"/>
          <w:rtl/>
        </w:rPr>
        <w:t>ً</w:t>
      </w:r>
      <w:r w:rsidR="003B0815">
        <w:rPr>
          <w:rtl/>
        </w:rPr>
        <w:t xml:space="preserve"> فخذ ست</w:t>
      </w:r>
      <w:r w:rsidR="003360B0">
        <w:rPr>
          <w:rFonts w:hint="cs"/>
          <w:rtl/>
        </w:rPr>
        <w:t>ّ</w:t>
      </w:r>
      <w:r w:rsidR="003B0815">
        <w:rPr>
          <w:rtl/>
        </w:rPr>
        <w:t xml:space="preserve"> رقاع، فاكتب في ثلاث منها: </w:t>
      </w:r>
      <w:r w:rsidR="00FD0467">
        <w:rPr>
          <w:rtl/>
        </w:rPr>
        <w:t>[</w:t>
      </w:r>
      <w:r w:rsidR="003B0815">
        <w:rPr>
          <w:rtl/>
        </w:rPr>
        <w:t xml:space="preserve"> بسم الله الرحمن الرحيم </w:t>
      </w:r>
      <w:r w:rsidR="00FD0467">
        <w:rPr>
          <w:rtl/>
        </w:rPr>
        <w:t>]</w:t>
      </w:r>
      <w:r w:rsidR="003B0815">
        <w:rPr>
          <w:rtl/>
        </w:rPr>
        <w:t xml:space="preserve"> </w:t>
      </w:r>
      <w:r w:rsidR="002465B3" w:rsidRPr="002465B3">
        <w:rPr>
          <w:rStyle w:val="libFootnotenumChar"/>
          <w:rtl/>
        </w:rPr>
        <w:t>(1)</w:t>
      </w:r>
      <w:r w:rsidR="003B0815">
        <w:rPr>
          <w:rtl/>
        </w:rPr>
        <w:t xml:space="preserve"> خيرة من الله العزيز الحكيم - ويروى - العلي الكريم، لفلان بن فلان، افعل كذا إن شاء الله، واذكر اسمك، وما تريد فعله، وفي ثلاث منهن: </w:t>
      </w:r>
      <w:r w:rsidR="00FD0467">
        <w:rPr>
          <w:rtl/>
        </w:rPr>
        <w:t>[</w:t>
      </w:r>
      <w:r w:rsidR="003B0815">
        <w:rPr>
          <w:rtl/>
        </w:rPr>
        <w:t xml:space="preserve"> بسم الله الرحمن الرحيم </w:t>
      </w:r>
      <w:r w:rsidR="00FD0467">
        <w:rPr>
          <w:rtl/>
        </w:rPr>
        <w:t>]</w:t>
      </w:r>
      <w:r w:rsidR="003B0815">
        <w:rPr>
          <w:rtl/>
        </w:rPr>
        <w:t xml:space="preserve"> </w:t>
      </w:r>
      <w:r w:rsidR="002465B3" w:rsidRPr="002465B3">
        <w:rPr>
          <w:rStyle w:val="libFootnotenumChar"/>
          <w:rtl/>
        </w:rPr>
        <w:t>(2)</w:t>
      </w:r>
      <w:r w:rsidR="003B0815">
        <w:rPr>
          <w:rtl/>
        </w:rPr>
        <w:t xml:space="preserve"> خيرة من الله العزيز الحكيم، لفلان بن فلان، لا تفعل كذا إن شاء الله، وتصل</w:t>
      </w:r>
      <w:r w:rsidR="003360B0">
        <w:rPr>
          <w:rFonts w:hint="cs"/>
          <w:rtl/>
        </w:rPr>
        <w:t>ّ</w:t>
      </w:r>
      <w:r w:rsidR="003B0815">
        <w:rPr>
          <w:rtl/>
        </w:rPr>
        <w:t xml:space="preserve">ي </w:t>
      </w:r>
      <w:r w:rsidR="003360B0">
        <w:rPr>
          <w:rFonts w:hint="cs"/>
          <w:rtl/>
        </w:rPr>
        <w:t>أ</w:t>
      </w:r>
      <w:r w:rsidR="003B0815">
        <w:rPr>
          <w:rtl/>
        </w:rPr>
        <w:t xml:space="preserve">ربع ركعات، تقرأ في كل ركعة خمسين مرة قل هو الله أحد، وثلاث مرات إنا أنزلناه في ليلة القدر، وتضع </w:t>
      </w:r>
      <w:r w:rsidR="002465B3" w:rsidRPr="002465B3">
        <w:rPr>
          <w:rStyle w:val="libFootnotenumChar"/>
          <w:rtl/>
        </w:rPr>
        <w:t>(3)</w:t>
      </w:r>
      <w:r w:rsidR="003B0815">
        <w:rPr>
          <w:rtl/>
        </w:rPr>
        <w:t xml:space="preserve"> الرقاع تحت سجادتك، وتقول: بقدرتك تعلم ولا أعلم، وتقدر ولا أ</w:t>
      </w:r>
      <w:r w:rsidR="003360B0">
        <w:rPr>
          <w:rFonts w:hint="cs"/>
          <w:rtl/>
        </w:rPr>
        <w:t>ُ</w:t>
      </w:r>
      <w:r w:rsidR="003B0815">
        <w:rPr>
          <w:rtl/>
        </w:rPr>
        <w:t xml:space="preserve">قدر، وأنت علام الغيوب. </w:t>
      </w:r>
    </w:p>
    <w:p w:rsidR="003B0815" w:rsidRDefault="003B0815" w:rsidP="003360B0">
      <w:pPr>
        <w:pStyle w:val="libNormal"/>
        <w:rPr>
          <w:rtl/>
        </w:rPr>
      </w:pPr>
      <w:r>
        <w:rPr>
          <w:rtl/>
        </w:rPr>
        <w:t>اللهم بك شئ أعظم منك، وصل</w:t>
      </w:r>
      <w:r w:rsidR="003360B0">
        <w:rPr>
          <w:rFonts w:hint="cs"/>
          <w:rtl/>
        </w:rPr>
        <w:t>ّ</w:t>
      </w:r>
      <w:r>
        <w:rPr>
          <w:rtl/>
        </w:rPr>
        <w:t xml:space="preserve"> على آدم صفوتك، و</w:t>
      </w:r>
      <w:r w:rsidR="00152F9D">
        <w:rPr>
          <w:rtl/>
        </w:rPr>
        <w:t>محمّد</w:t>
      </w:r>
      <w:r>
        <w:rPr>
          <w:rtl/>
        </w:rPr>
        <w:t xml:space="preserve"> خيرتك، وأهل بيته الطاهرين، ومن بينهم من نبي</w:t>
      </w:r>
      <w:r w:rsidR="003360B0">
        <w:rPr>
          <w:rFonts w:hint="cs"/>
          <w:rtl/>
        </w:rPr>
        <w:t>ّ</w:t>
      </w:r>
      <w:r>
        <w:rPr>
          <w:rtl/>
        </w:rPr>
        <w:t xml:space="preserve"> وصديق، وشهيد، وعبد صالح، وولي مخلص، وملائكتك أجمعين، وإن كان ما عزمت عليه من الدخول في سفري إلى بلد كذا وكذا، خيرة لي في البدو والعاقبة، ورزق تيسر لي منه، فسهله ولا تعسره، وخر لي فيه، وإن كان غيره فاصرفه عن</w:t>
      </w:r>
      <w:r w:rsidR="003360B0">
        <w:rPr>
          <w:rFonts w:hint="cs"/>
          <w:rtl/>
        </w:rPr>
        <w:t>ّ</w:t>
      </w:r>
      <w:r>
        <w:rPr>
          <w:rtl/>
        </w:rPr>
        <w:t>ي وبد</w:t>
      </w:r>
      <w:r w:rsidR="003360B0">
        <w:rPr>
          <w:rFonts w:hint="cs"/>
          <w:rtl/>
        </w:rPr>
        <w:t>ّ</w:t>
      </w:r>
      <w:r>
        <w:rPr>
          <w:rtl/>
        </w:rPr>
        <w:t xml:space="preserve">لني منه بما هو خير منه، برحمتك يا أرحم الراحمين، ثم تقول </w:t>
      </w:r>
      <w:r w:rsidR="002465B3" w:rsidRPr="002465B3">
        <w:rPr>
          <w:rStyle w:val="libFootnotenumChar"/>
          <w:rtl/>
        </w:rPr>
        <w:t>(4)</w:t>
      </w:r>
      <w:r>
        <w:rPr>
          <w:rtl/>
        </w:rPr>
        <w:t>: خيرة من الله العلي الكريم، فإذا فرغت من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3360B0" w:rsidRDefault="002465B3" w:rsidP="003360B0">
      <w:pPr>
        <w:pStyle w:val="libFootnote0"/>
        <w:rPr>
          <w:rtl/>
        </w:rPr>
      </w:pPr>
      <w:r>
        <w:rPr>
          <w:rtl/>
        </w:rPr>
        <w:t>1 -</w:t>
      </w:r>
      <w:r w:rsidR="003B0815">
        <w:rPr>
          <w:rtl/>
        </w:rPr>
        <w:t xml:space="preserve"> فتح ال</w:t>
      </w:r>
      <w:r w:rsidR="003360B0">
        <w:rPr>
          <w:rFonts w:hint="cs"/>
          <w:rtl/>
        </w:rPr>
        <w:t>أ</w:t>
      </w:r>
      <w:r w:rsidR="003B0815">
        <w:rPr>
          <w:rtl/>
        </w:rPr>
        <w:t xml:space="preserve">بواب ص 26، وعنه في البحار ج 91 ص 231 ح 6. </w:t>
      </w:r>
    </w:p>
    <w:p w:rsidR="002465B3" w:rsidRDefault="003B0815" w:rsidP="003360B0">
      <w:pPr>
        <w:pStyle w:val="libFootnote"/>
        <w:rPr>
          <w:rtl/>
        </w:rPr>
      </w:pPr>
      <w:r>
        <w:rPr>
          <w:rtl/>
        </w:rPr>
        <w:t xml:space="preserve">(1 و 2) </w:t>
      </w:r>
      <w:r w:rsidR="00876312">
        <w:rPr>
          <w:rtl/>
        </w:rPr>
        <w:t>أثبتناه</w:t>
      </w:r>
      <w:r>
        <w:rPr>
          <w:rtl/>
        </w:rPr>
        <w:t xml:space="preserve"> من المصدر. </w:t>
      </w:r>
    </w:p>
    <w:p w:rsidR="002465B3" w:rsidRDefault="002465B3" w:rsidP="002465B3">
      <w:pPr>
        <w:pStyle w:val="libFootnote"/>
        <w:rPr>
          <w:rtl/>
        </w:rPr>
      </w:pPr>
      <w:r>
        <w:rPr>
          <w:rtl/>
        </w:rPr>
        <w:t>(3)</w:t>
      </w:r>
      <w:r w:rsidR="003B0815">
        <w:rPr>
          <w:rtl/>
        </w:rPr>
        <w:t xml:space="preserve"> في المصدر: وتدع. </w:t>
      </w:r>
    </w:p>
    <w:p w:rsidR="003B0815" w:rsidRDefault="002465B3" w:rsidP="002465B3">
      <w:pPr>
        <w:pStyle w:val="libFootnote"/>
        <w:rPr>
          <w:rtl/>
        </w:rPr>
      </w:pPr>
      <w:r>
        <w:rPr>
          <w:rtl/>
        </w:rPr>
        <w:t>(4)</w:t>
      </w:r>
      <w:r w:rsidR="003B0815">
        <w:rPr>
          <w:rtl/>
        </w:rPr>
        <w:t xml:space="preserve"> في المصدر: سبعين مر</w:t>
      </w:r>
      <w:r w:rsidR="003360B0">
        <w:rPr>
          <w:rFonts w:hint="cs"/>
          <w:rtl/>
        </w:rPr>
        <w:t>ّ</w:t>
      </w:r>
      <w:r w:rsidR="003B0815">
        <w:rPr>
          <w:rtl/>
        </w:rPr>
        <w:t xml:space="preserve">ة. </w:t>
      </w:r>
    </w:p>
    <w:p w:rsidR="003360B0" w:rsidRDefault="003B0815" w:rsidP="003360B0">
      <w:pPr>
        <w:pStyle w:val="libNormal0"/>
        <w:rPr>
          <w:rtl/>
        </w:rPr>
      </w:pPr>
      <w:r>
        <w:rPr>
          <w:rtl/>
        </w:rPr>
        <w:br w:type="page"/>
      </w:r>
      <w:r>
        <w:rPr>
          <w:rtl/>
        </w:rPr>
        <w:lastRenderedPageBreak/>
        <w:t>ذلك عف</w:t>
      </w:r>
      <w:r w:rsidR="003360B0">
        <w:rPr>
          <w:rFonts w:hint="cs"/>
          <w:rtl/>
        </w:rPr>
        <w:t>ّ</w:t>
      </w:r>
      <w:r>
        <w:rPr>
          <w:rtl/>
        </w:rPr>
        <w:t>رت خد</w:t>
      </w:r>
      <w:r w:rsidR="003360B0">
        <w:rPr>
          <w:rFonts w:hint="cs"/>
          <w:rtl/>
        </w:rPr>
        <w:t>ّ</w:t>
      </w:r>
      <w:r>
        <w:rPr>
          <w:rtl/>
        </w:rPr>
        <w:t>ك، ودعوت الله وسألته ما تريد</w:t>
      </w:r>
      <w:r w:rsidR="00E85503">
        <w:rPr>
          <w:rtl/>
        </w:rPr>
        <w:t xml:space="preserve"> »</w:t>
      </w:r>
      <w:r>
        <w:rPr>
          <w:rtl/>
        </w:rPr>
        <w:t xml:space="preserve">. </w:t>
      </w:r>
    </w:p>
    <w:p w:rsidR="003360B0" w:rsidRDefault="003B0815" w:rsidP="003360B0">
      <w:pPr>
        <w:pStyle w:val="libNormal"/>
        <w:rPr>
          <w:rtl/>
        </w:rPr>
      </w:pPr>
      <w:r>
        <w:rPr>
          <w:rtl/>
        </w:rPr>
        <w:t>قال: وفي رواية أ</w:t>
      </w:r>
      <w:r w:rsidR="003360B0">
        <w:rPr>
          <w:rFonts w:hint="cs"/>
          <w:rtl/>
        </w:rPr>
        <w:t>ُ</w:t>
      </w:r>
      <w:r>
        <w:rPr>
          <w:rtl/>
        </w:rPr>
        <w:t>خرى، وذكر في أخذ الرقاع نحو ما تقدم في الروايتين ال</w:t>
      </w:r>
      <w:r w:rsidR="003360B0">
        <w:rPr>
          <w:rFonts w:hint="cs"/>
          <w:rtl/>
        </w:rPr>
        <w:t>أُ</w:t>
      </w:r>
      <w:r>
        <w:rPr>
          <w:rtl/>
        </w:rPr>
        <w:t xml:space="preserve">وليين. </w:t>
      </w:r>
    </w:p>
    <w:p w:rsidR="003360B0" w:rsidRDefault="003B0815" w:rsidP="003360B0">
      <w:pPr>
        <w:pStyle w:val="libNormal"/>
        <w:rPr>
          <w:rtl/>
        </w:rPr>
      </w:pPr>
      <w:r>
        <w:rPr>
          <w:rtl/>
        </w:rPr>
        <w:t xml:space="preserve">وأشار بهما إلى رواية هارون بن خارجة، المذكورة في كتابه </w:t>
      </w:r>
      <w:r w:rsidR="002465B3" w:rsidRPr="002465B3">
        <w:rPr>
          <w:rStyle w:val="libFootnotenumChar"/>
          <w:rtl/>
        </w:rPr>
        <w:t>(5)</w:t>
      </w:r>
      <w:r>
        <w:rPr>
          <w:rtl/>
        </w:rPr>
        <w:t xml:space="preserve"> بطريقين، المروي</w:t>
      </w:r>
      <w:r w:rsidR="003360B0">
        <w:rPr>
          <w:rFonts w:hint="cs"/>
          <w:rtl/>
        </w:rPr>
        <w:t>ّ</w:t>
      </w:r>
      <w:r>
        <w:rPr>
          <w:rtl/>
        </w:rPr>
        <w:t>ة في ال</w:t>
      </w:r>
      <w:r w:rsidR="003360B0">
        <w:rPr>
          <w:rFonts w:hint="cs"/>
          <w:rtl/>
        </w:rPr>
        <w:t>أ</w:t>
      </w:r>
      <w:r>
        <w:rPr>
          <w:rtl/>
        </w:rPr>
        <w:t xml:space="preserve">صل </w:t>
      </w:r>
      <w:r w:rsidR="002465B3" w:rsidRPr="002465B3">
        <w:rPr>
          <w:rStyle w:val="libFootnotenumChar"/>
          <w:rtl/>
        </w:rPr>
        <w:t>(6)</w:t>
      </w:r>
      <w:r>
        <w:rPr>
          <w:rtl/>
        </w:rPr>
        <w:t xml:space="preserve"> عن الكليني. </w:t>
      </w:r>
    </w:p>
    <w:p w:rsidR="00180FA8" w:rsidRDefault="003B0815" w:rsidP="003360B0">
      <w:pPr>
        <w:pStyle w:val="libNormal"/>
        <w:rPr>
          <w:rtl/>
        </w:rPr>
      </w:pPr>
      <w:r>
        <w:rPr>
          <w:rtl/>
        </w:rPr>
        <w:t xml:space="preserve">قال السيد </w:t>
      </w:r>
      <w:r w:rsidR="002465B3" w:rsidRPr="002465B3">
        <w:rPr>
          <w:rStyle w:val="libFootnotenumChar"/>
          <w:rtl/>
        </w:rPr>
        <w:t>(7)</w:t>
      </w:r>
      <w:r>
        <w:rPr>
          <w:rtl/>
        </w:rPr>
        <w:t>: أم</w:t>
      </w:r>
      <w:r w:rsidR="00180FA8">
        <w:rPr>
          <w:rFonts w:hint="cs"/>
          <w:rtl/>
        </w:rPr>
        <w:t>ّ</w:t>
      </w:r>
      <w:r>
        <w:rPr>
          <w:rtl/>
        </w:rPr>
        <w:t>ا هارون بن حم</w:t>
      </w:r>
      <w:r w:rsidR="00180FA8">
        <w:rPr>
          <w:rFonts w:hint="cs"/>
          <w:rtl/>
        </w:rPr>
        <w:t>ّ</w:t>
      </w:r>
      <w:r>
        <w:rPr>
          <w:rtl/>
        </w:rPr>
        <w:t xml:space="preserve">اد، فما وجدته في رجال الصادق </w:t>
      </w:r>
      <w:r w:rsidR="00FD0467" w:rsidRPr="00FD0467">
        <w:rPr>
          <w:rStyle w:val="libAlaemChar"/>
          <w:rtl/>
        </w:rPr>
        <w:t>عليه‌السلام</w:t>
      </w:r>
      <w:r>
        <w:rPr>
          <w:rtl/>
        </w:rPr>
        <w:t xml:space="preserve"> ولعله هارون بن زياد، وقد يقع الاشتباه بين لفظ زياد وحماد. </w:t>
      </w:r>
    </w:p>
    <w:p w:rsidR="00EE5CBA" w:rsidRDefault="003B0815" w:rsidP="00180FA8">
      <w:pPr>
        <w:pStyle w:val="libNormal"/>
        <w:rPr>
          <w:rtl/>
        </w:rPr>
      </w:pPr>
      <w:r>
        <w:rPr>
          <w:rtl/>
        </w:rPr>
        <w:t>قلت: والرواية ال</w:t>
      </w:r>
      <w:r w:rsidR="00180FA8">
        <w:rPr>
          <w:rFonts w:hint="cs"/>
          <w:rtl/>
        </w:rPr>
        <w:t>أُ</w:t>
      </w:r>
      <w:r>
        <w:rPr>
          <w:rtl/>
        </w:rPr>
        <w:t xml:space="preserve">خرى </w:t>
      </w:r>
      <w:r w:rsidR="002465B3" w:rsidRPr="002465B3">
        <w:rPr>
          <w:rStyle w:val="libFootnotenumChar"/>
          <w:rtl/>
        </w:rPr>
        <w:t>(8)</w:t>
      </w:r>
      <w:r>
        <w:rPr>
          <w:rtl/>
        </w:rPr>
        <w:t xml:space="preserve">، رواها عن أبي نصر </w:t>
      </w:r>
      <w:r w:rsidR="00152F9D">
        <w:rPr>
          <w:rtl/>
        </w:rPr>
        <w:t>محمّد</w:t>
      </w:r>
      <w:r>
        <w:rPr>
          <w:rtl/>
        </w:rPr>
        <w:t xml:space="preserve"> بن أحمد بن حمدون الواسطي، عن </w:t>
      </w:r>
      <w:r w:rsidR="00152F9D">
        <w:rPr>
          <w:rtl/>
        </w:rPr>
        <w:t>محمّد</w:t>
      </w:r>
      <w:r>
        <w:rPr>
          <w:rtl/>
        </w:rPr>
        <w:t xml:space="preserve"> بن يعقوب الكليني، إلى آخر ما في ال</w:t>
      </w:r>
      <w:r w:rsidR="00180FA8">
        <w:rPr>
          <w:rFonts w:hint="cs"/>
          <w:rtl/>
        </w:rPr>
        <w:t>أ</w:t>
      </w:r>
      <w:r>
        <w:rPr>
          <w:rtl/>
        </w:rPr>
        <w:t>صل متنا</w:t>
      </w:r>
      <w:r w:rsidR="00180FA8">
        <w:rPr>
          <w:rFonts w:hint="cs"/>
          <w:rtl/>
        </w:rPr>
        <w:t>ً</w:t>
      </w:r>
      <w:r>
        <w:rPr>
          <w:rtl/>
        </w:rPr>
        <w:t xml:space="preserve"> وسندا</w:t>
      </w:r>
      <w:r w:rsidR="00180FA8">
        <w:rPr>
          <w:rFonts w:hint="cs"/>
          <w:rtl/>
        </w:rPr>
        <w:t>ً</w:t>
      </w:r>
      <w:r>
        <w:rPr>
          <w:rtl/>
        </w:rPr>
        <w:t xml:space="preserve"> </w:t>
      </w:r>
      <w:r w:rsidR="002465B3" w:rsidRPr="002465B3">
        <w:rPr>
          <w:rStyle w:val="libFootnotenumChar"/>
          <w:rtl/>
        </w:rPr>
        <w:t>(9)</w:t>
      </w:r>
      <w:r>
        <w:rPr>
          <w:rtl/>
        </w:rPr>
        <w:t xml:space="preserve">، إلا أن فيها فيما يكتب في الرقاع: خيرة من الله العزيز الحكيم، لعبده فلان ابن فلانة. </w:t>
      </w:r>
    </w:p>
    <w:p w:rsidR="003B0815" w:rsidRDefault="00EE5CBA" w:rsidP="00180FA8">
      <w:pPr>
        <w:pStyle w:val="libNormal"/>
        <w:rPr>
          <w:rtl/>
        </w:rPr>
      </w:pPr>
      <w:r>
        <w:rPr>
          <w:rtl/>
        </w:rPr>
        <w:t xml:space="preserve">6807 / 2 - </w:t>
      </w:r>
      <w:r w:rsidR="003B0815">
        <w:rPr>
          <w:rtl/>
        </w:rPr>
        <w:t>وفيه: وجدت في كتاب عتيق فيه دعوات وروايات، من طريق أصحابنا تغمدهم الله جل جلاله بالرحمات، ما هذا لفظه: تكتب في رقعتين في كل</w:t>
      </w:r>
      <w:r w:rsidR="00180FA8">
        <w:rPr>
          <w:rFonts w:hint="cs"/>
          <w:rtl/>
        </w:rPr>
        <w:t>ّ</w:t>
      </w:r>
      <w:r w:rsidR="003B0815">
        <w:rPr>
          <w:rtl/>
        </w:rPr>
        <w:t xml:space="preserve"> واحدة: بسم الله الرحمن الرحيم، خيرة من الله العزيز الحكيم، لعبده فلان ابن فلان، وتذكر حاجتك وتقول في آخرها: افعل يا مولاي، وفي ال</w:t>
      </w:r>
      <w:r w:rsidR="00180FA8">
        <w:rPr>
          <w:rFonts w:hint="cs"/>
          <w:rtl/>
        </w:rPr>
        <w:t>أُ</w:t>
      </w:r>
      <w:r w:rsidR="003B0815">
        <w:rPr>
          <w:rtl/>
        </w:rPr>
        <w:t>خرى: أتوقف يا مولاي، واجعل كل واحدة من الرقاع في بندقة من طين، وتقرأ عليها الحمد سبع</w:t>
      </w:r>
    </w:p>
    <w:p w:rsidR="002465B3" w:rsidRDefault="00152F9D" w:rsidP="00152F9D">
      <w:pPr>
        <w:pStyle w:val="libLine"/>
        <w:rPr>
          <w:rtl/>
        </w:rPr>
      </w:pPr>
      <w:r>
        <w:rPr>
          <w:rtl/>
        </w:rPr>
        <w:t>____________________________</w:t>
      </w:r>
    </w:p>
    <w:p w:rsidR="00180FA8" w:rsidRDefault="002465B3" w:rsidP="002465B3">
      <w:pPr>
        <w:pStyle w:val="libFootnote"/>
        <w:rPr>
          <w:rtl/>
        </w:rPr>
      </w:pPr>
      <w:r>
        <w:rPr>
          <w:rtl/>
        </w:rPr>
        <w:t>(5)</w:t>
      </w:r>
      <w:r w:rsidR="003B0815">
        <w:rPr>
          <w:rtl/>
        </w:rPr>
        <w:t xml:space="preserve"> المصدر نفسه ص 25 عن مصباح المتهجد ص 481. </w:t>
      </w:r>
    </w:p>
    <w:p w:rsidR="002465B3" w:rsidRDefault="003B0815" w:rsidP="002465B3">
      <w:pPr>
        <w:pStyle w:val="libFootnote"/>
        <w:rPr>
          <w:rtl/>
        </w:rPr>
      </w:pPr>
      <w:r>
        <w:rPr>
          <w:rtl/>
        </w:rPr>
        <w:t xml:space="preserve">(6 و 9) وسائل الشيعة ج 5 ص 208 ح 1، عن الكافي ج 3 ص 470 ح 3. </w:t>
      </w:r>
    </w:p>
    <w:p w:rsidR="002465B3" w:rsidRDefault="002465B3" w:rsidP="00180FA8">
      <w:pPr>
        <w:pStyle w:val="libFootnote"/>
        <w:rPr>
          <w:rtl/>
        </w:rPr>
      </w:pPr>
      <w:r>
        <w:rPr>
          <w:rtl/>
        </w:rPr>
        <w:t>(7)</w:t>
      </w:r>
      <w:r w:rsidR="003B0815">
        <w:rPr>
          <w:rtl/>
        </w:rPr>
        <w:t xml:space="preserve"> فتح ال</w:t>
      </w:r>
      <w:r w:rsidR="00180FA8">
        <w:rPr>
          <w:rFonts w:hint="cs"/>
          <w:rtl/>
        </w:rPr>
        <w:t>أ</w:t>
      </w:r>
      <w:r w:rsidR="003B0815">
        <w:rPr>
          <w:rtl/>
        </w:rPr>
        <w:t xml:space="preserve">بواب ص 26. </w:t>
      </w:r>
    </w:p>
    <w:p w:rsidR="002465B3" w:rsidRDefault="002465B3" w:rsidP="00180FA8">
      <w:pPr>
        <w:pStyle w:val="libFootnote"/>
        <w:rPr>
          <w:rtl/>
        </w:rPr>
      </w:pPr>
      <w:r>
        <w:rPr>
          <w:rtl/>
        </w:rPr>
        <w:t>(8)</w:t>
      </w:r>
      <w:r w:rsidR="003B0815">
        <w:rPr>
          <w:rtl/>
        </w:rPr>
        <w:t xml:space="preserve"> فتح ال</w:t>
      </w:r>
      <w:r w:rsidR="00180FA8">
        <w:rPr>
          <w:rFonts w:hint="cs"/>
          <w:rtl/>
        </w:rPr>
        <w:t>أ</w:t>
      </w:r>
      <w:r w:rsidR="003B0815">
        <w:rPr>
          <w:rtl/>
        </w:rPr>
        <w:t xml:space="preserve">بواب ص 24. </w:t>
      </w:r>
    </w:p>
    <w:p w:rsidR="003B0815" w:rsidRDefault="002465B3" w:rsidP="00180FA8">
      <w:pPr>
        <w:pStyle w:val="libFootnote0"/>
        <w:rPr>
          <w:rtl/>
        </w:rPr>
      </w:pPr>
      <w:r>
        <w:rPr>
          <w:rtl/>
        </w:rPr>
        <w:t>2 -</w:t>
      </w:r>
      <w:r w:rsidR="003B0815">
        <w:rPr>
          <w:rtl/>
        </w:rPr>
        <w:t xml:space="preserve"> فتح ال</w:t>
      </w:r>
      <w:r w:rsidR="00180FA8">
        <w:rPr>
          <w:rFonts w:hint="cs"/>
          <w:rtl/>
        </w:rPr>
        <w:t>أ</w:t>
      </w:r>
      <w:r w:rsidR="003B0815">
        <w:rPr>
          <w:rtl/>
        </w:rPr>
        <w:t xml:space="preserve">بواب ص 26 و 50، وعنه في البحار ج 91 ص 238 ح 3. </w:t>
      </w:r>
    </w:p>
    <w:p w:rsidR="00EE5CBA" w:rsidRDefault="003B0815" w:rsidP="00180FA8">
      <w:pPr>
        <w:pStyle w:val="libNormal0"/>
        <w:rPr>
          <w:rtl/>
        </w:rPr>
      </w:pPr>
      <w:r>
        <w:rPr>
          <w:rtl/>
        </w:rPr>
        <w:br w:type="page"/>
      </w:r>
      <w:r>
        <w:rPr>
          <w:rtl/>
        </w:rPr>
        <w:lastRenderedPageBreak/>
        <w:t>مرات، وقل أعوذ برب الفلق سبع مرات، وسورة ال</w:t>
      </w:r>
      <w:r w:rsidR="00180FA8">
        <w:rPr>
          <w:rFonts w:hint="cs"/>
          <w:rtl/>
        </w:rPr>
        <w:t>أ</w:t>
      </w:r>
      <w:r>
        <w:rPr>
          <w:rtl/>
        </w:rPr>
        <w:t>ضحى سبع مرات، وتطرح البندقتين في إناء فيه ماء بين يديك، فأي</w:t>
      </w:r>
      <w:r w:rsidR="00180FA8">
        <w:rPr>
          <w:rFonts w:hint="cs"/>
          <w:rtl/>
        </w:rPr>
        <w:t>ّ</w:t>
      </w:r>
      <w:r>
        <w:rPr>
          <w:rtl/>
        </w:rPr>
        <w:t xml:space="preserve">هما انشقت </w:t>
      </w:r>
      <w:r w:rsidR="002465B3" w:rsidRPr="002465B3">
        <w:rPr>
          <w:rStyle w:val="libFootnotenumChar"/>
          <w:rtl/>
        </w:rPr>
        <w:t>(1)</w:t>
      </w:r>
      <w:r>
        <w:rPr>
          <w:rtl/>
        </w:rPr>
        <w:t xml:space="preserve"> قبل ال</w:t>
      </w:r>
      <w:r w:rsidR="00180FA8">
        <w:rPr>
          <w:rFonts w:hint="cs"/>
          <w:rtl/>
        </w:rPr>
        <w:t>أُ</w:t>
      </w:r>
      <w:r>
        <w:rPr>
          <w:rtl/>
        </w:rPr>
        <w:t xml:space="preserve">خرى، فخذها واعمل </w:t>
      </w:r>
      <w:r w:rsidR="00180FA8">
        <w:rPr>
          <w:rFonts w:hint="cs"/>
          <w:rtl/>
        </w:rPr>
        <w:t>(</w:t>
      </w:r>
      <w:r>
        <w:rPr>
          <w:rtl/>
        </w:rPr>
        <w:t>بما فيها</w:t>
      </w:r>
      <w:r w:rsidR="00180FA8">
        <w:rPr>
          <w:rFonts w:hint="cs"/>
          <w:rtl/>
        </w:rPr>
        <w:t>)</w:t>
      </w:r>
      <w:r>
        <w:rPr>
          <w:rtl/>
        </w:rPr>
        <w:t xml:space="preserve"> </w:t>
      </w:r>
      <w:r w:rsidR="002465B3" w:rsidRPr="002465B3">
        <w:rPr>
          <w:rStyle w:val="libFootnotenumChar"/>
          <w:rtl/>
        </w:rPr>
        <w:t>(2)</w:t>
      </w:r>
      <w:r>
        <w:rPr>
          <w:rtl/>
        </w:rPr>
        <w:t xml:space="preserve"> إن شاء الله تعالى. </w:t>
      </w:r>
    </w:p>
    <w:p w:rsidR="00EE5CBA" w:rsidRDefault="00EE5CBA" w:rsidP="00180FA8">
      <w:pPr>
        <w:pStyle w:val="libNormal"/>
        <w:rPr>
          <w:rtl/>
        </w:rPr>
      </w:pPr>
      <w:r>
        <w:rPr>
          <w:rtl/>
        </w:rPr>
        <w:t xml:space="preserve">6808 / 3 - </w:t>
      </w:r>
      <w:r w:rsidR="003B0815">
        <w:rPr>
          <w:rtl/>
        </w:rPr>
        <w:t>وفيه: وجدت عن الكراجكي رحمة الله عليه، قال: وقد جاءت رواية أن تجعل رقاع ال</w:t>
      </w:r>
      <w:r w:rsidR="00180FA8">
        <w:rPr>
          <w:rFonts w:hint="cs"/>
          <w:rtl/>
        </w:rPr>
        <w:t>إ</w:t>
      </w:r>
      <w:r w:rsidR="003B0815">
        <w:rPr>
          <w:rtl/>
        </w:rPr>
        <w:t>ستخارة اثنتين، في إحداهما إفعل، وفي ال</w:t>
      </w:r>
      <w:r w:rsidR="00180FA8">
        <w:rPr>
          <w:rFonts w:hint="cs"/>
          <w:rtl/>
        </w:rPr>
        <w:t>أُ</w:t>
      </w:r>
      <w:r w:rsidR="003B0815">
        <w:rPr>
          <w:rtl/>
        </w:rPr>
        <w:t xml:space="preserve">خرى لا تفعل، </w:t>
      </w:r>
      <w:r w:rsidR="00180FA8">
        <w:rPr>
          <w:rFonts w:hint="cs"/>
          <w:rtl/>
        </w:rPr>
        <w:t>(</w:t>
      </w:r>
      <w:r w:rsidR="003B0815">
        <w:rPr>
          <w:rtl/>
        </w:rPr>
        <w:t>وتسترهما</w:t>
      </w:r>
      <w:r w:rsidR="00180FA8">
        <w:rPr>
          <w:rFonts w:hint="cs"/>
          <w:rtl/>
        </w:rPr>
        <w:t>)</w:t>
      </w:r>
      <w:r w:rsidR="003B0815">
        <w:rPr>
          <w:rtl/>
        </w:rPr>
        <w:t xml:space="preserve"> </w:t>
      </w:r>
      <w:r w:rsidR="002465B3" w:rsidRPr="002465B3">
        <w:rPr>
          <w:rStyle w:val="libFootnotenumChar"/>
          <w:rtl/>
        </w:rPr>
        <w:t>(1)</w:t>
      </w:r>
      <w:r w:rsidR="003B0815">
        <w:rPr>
          <w:rtl/>
        </w:rPr>
        <w:t xml:space="preserve"> عن عينك، وتصل</w:t>
      </w:r>
      <w:r w:rsidR="00180FA8">
        <w:rPr>
          <w:rFonts w:hint="cs"/>
          <w:rtl/>
        </w:rPr>
        <w:t>ّ</w:t>
      </w:r>
      <w:r w:rsidR="003B0815">
        <w:rPr>
          <w:rtl/>
        </w:rPr>
        <w:t xml:space="preserve">ي صلاتك، وتسأل الخيرة في أمرك، ثم تأخذ منهما واحدة، فتعمل بما فيها. </w:t>
      </w:r>
    </w:p>
    <w:p w:rsidR="00180FA8" w:rsidRDefault="00EE5CBA" w:rsidP="00180FA8">
      <w:pPr>
        <w:pStyle w:val="libNormal"/>
        <w:rPr>
          <w:rtl/>
        </w:rPr>
      </w:pPr>
      <w:r>
        <w:rPr>
          <w:rtl/>
        </w:rPr>
        <w:t xml:space="preserve">6809 / 4 - </w:t>
      </w:r>
      <w:r w:rsidR="003B0815">
        <w:rPr>
          <w:rtl/>
        </w:rPr>
        <w:t xml:space="preserve">وفيه وفي البحار: عن مجموع الدعوات، للشيخ أبي </w:t>
      </w:r>
      <w:r w:rsidR="00152F9D">
        <w:rPr>
          <w:rtl/>
        </w:rPr>
        <w:t>محمّد</w:t>
      </w:r>
      <w:r w:rsidR="003B0815">
        <w:rPr>
          <w:rtl/>
        </w:rPr>
        <w:t xml:space="preserve"> هارون بن موسى التلعكبري، عن أحمد بن </w:t>
      </w:r>
      <w:r w:rsidR="00152F9D">
        <w:rPr>
          <w:rtl/>
        </w:rPr>
        <w:t>محمّد</w:t>
      </w:r>
      <w:r w:rsidR="003B0815">
        <w:rPr>
          <w:rtl/>
        </w:rPr>
        <w:t xml:space="preserve"> بن يحيى، قال: أراد بعض أوليائنا الخروج للتجارة، فقال: لا أخرج حتى آتي جعفر بن </w:t>
      </w:r>
      <w:r w:rsidR="00152F9D">
        <w:rPr>
          <w:rtl/>
        </w:rPr>
        <w:t>محمّد</w:t>
      </w:r>
      <w:r w:rsidR="003B0815">
        <w:rPr>
          <w:rtl/>
        </w:rPr>
        <w:t xml:space="preserve"> </w:t>
      </w:r>
      <w:r w:rsidR="00FD0467" w:rsidRPr="00FD0467">
        <w:rPr>
          <w:rStyle w:val="libAlaemChar"/>
          <w:rtl/>
        </w:rPr>
        <w:t>عليهما‌السلام</w:t>
      </w:r>
      <w:r w:rsidR="003B0815">
        <w:rPr>
          <w:rtl/>
        </w:rPr>
        <w:t>، فاسلم معليه وأستشيره في أمري هذا، واسأله الدعاء لي، قال فأتاه فقال: يا ابن رسول الله إن</w:t>
      </w:r>
      <w:r w:rsidR="00180FA8">
        <w:rPr>
          <w:rFonts w:hint="cs"/>
          <w:rtl/>
        </w:rPr>
        <w:t>ّ</w:t>
      </w:r>
      <w:r w:rsidR="003B0815">
        <w:rPr>
          <w:rtl/>
        </w:rPr>
        <w:t xml:space="preserve">ي عزمت للخروج </w:t>
      </w:r>
      <w:r w:rsidR="00180FA8">
        <w:rPr>
          <w:rFonts w:hint="cs"/>
          <w:rtl/>
        </w:rPr>
        <w:t>(</w:t>
      </w:r>
      <w:r w:rsidR="003B0815">
        <w:rPr>
          <w:rtl/>
        </w:rPr>
        <w:t>إلى التجارة</w:t>
      </w:r>
      <w:r w:rsidR="00180FA8">
        <w:rPr>
          <w:rFonts w:hint="cs"/>
          <w:rtl/>
        </w:rPr>
        <w:t>)</w:t>
      </w:r>
      <w:r w:rsidR="003B0815">
        <w:rPr>
          <w:rtl/>
        </w:rPr>
        <w:t xml:space="preserve"> </w:t>
      </w:r>
      <w:r w:rsidR="002465B3" w:rsidRPr="002465B3">
        <w:rPr>
          <w:rStyle w:val="libFootnotenumChar"/>
          <w:rtl/>
        </w:rPr>
        <w:t>(1)</w:t>
      </w:r>
      <w:r w:rsidR="003B0815">
        <w:rPr>
          <w:rtl/>
        </w:rPr>
        <w:t>، وإني آليت على نفسي أل</w:t>
      </w:r>
      <w:r w:rsidR="00180FA8">
        <w:rPr>
          <w:rFonts w:hint="cs"/>
          <w:rtl/>
        </w:rPr>
        <w:t>ّ</w:t>
      </w:r>
      <w:r w:rsidR="003B0815">
        <w:rPr>
          <w:rtl/>
        </w:rPr>
        <w:t xml:space="preserve">ا أخرج حتى ألقاك وأستشيرك وأسألك الدعاء لي. </w:t>
      </w:r>
    </w:p>
    <w:p w:rsidR="003B0815" w:rsidRDefault="003B0815" w:rsidP="00180FA8">
      <w:pPr>
        <w:pStyle w:val="libNormal"/>
        <w:rPr>
          <w:rtl/>
        </w:rPr>
      </w:pPr>
      <w:r>
        <w:rPr>
          <w:rtl/>
        </w:rPr>
        <w:t xml:space="preserve">قال: فدعا لي وقال: </w:t>
      </w:r>
      <w:r w:rsidR="00E85503">
        <w:rPr>
          <w:rtl/>
        </w:rPr>
        <w:t xml:space="preserve">« </w:t>
      </w:r>
      <w:r>
        <w:rPr>
          <w:rtl/>
        </w:rPr>
        <w:t>عليك بصدق اللسان في حديثك، ولا تكتم عيبا</w:t>
      </w:r>
      <w:r w:rsidR="00180FA8">
        <w:rPr>
          <w:rFonts w:hint="cs"/>
          <w:rtl/>
        </w:rPr>
        <w:t>ً</w:t>
      </w:r>
      <w:r>
        <w:rPr>
          <w:rtl/>
        </w:rPr>
        <w:t xml:space="preserve"> يكون في تجارتك، ولا تغبن </w:t>
      </w:r>
      <w:r w:rsidR="002465B3" w:rsidRPr="002465B3">
        <w:rPr>
          <w:rStyle w:val="libFootnotenumChar"/>
          <w:rtl/>
        </w:rPr>
        <w:t>(2)</w:t>
      </w:r>
      <w:r>
        <w:rPr>
          <w:rtl/>
        </w:rPr>
        <w:t xml:space="preserve"> المشتري </w:t>
      </w:r>
      <w:r w:rsidR="002465B3" w:rsidRPr="002465B3">
        <w:rPr>
          <w:rStyle w:val="libFootnotenumChar"/>
          <w:rtl/>
        </w:rPr>
        <w:t>(3)</w:t>
      </w:r>
      <w:r>
        <w:rPr>
          <w:rtl/>
        </w:rPr>
        <w:t xml:space="preserve"> فإن غبنه ربا،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نسخة: انبعثت، منه (قد</w:t>
      </w:r>
      <w:r w:rsidR="00180FA8">
        <w:rPr>
          <w:rFonts w:hint="cs"/>
          <w:rtl/>
        </w:rPr>
        <w:t>ّ</w:t>
      </w:r>
      <w:r w:rsidR="003B0815">
        <w:rPr>
          <w:rtl/>
        </w:rPr>
        <w:t xml:space="preserve">ه). </w:t>
      </w:r>
    </w:p>
    <w:p w:rsidR="002465B3" w:rsidRDefault="002465B3" w:rsidP="002465B3">
      <w:pPr>
        <w:pStyle w:val="libFootnote"/>
        <w:rPr>
          <w:rtl/>
        </w:rPr>
      </w:pPr>
      <w:r>
        <w:rPr>
          <w:rtl/>
        </w:rPr>
        <w:t>(2)</w:t>
      </w:r>
      <w:r w:rsidR="003B0815">
        <w:rPr>
          <w:rtl/>
        </w:rPr>
        <w:t xml:space="preserve"> في المصدر: بها. </w:t>
      </w:r>
    </w:p>
    <w:p w:rsidR="002465B3" w:rsidRDefault="002465B3" w:rsidP="00180FA8">
      <w:pPr>
        <w:pStyle w:val="libFootnote0"/>
        <w:rPr>
          <w:rtl/>
        </w:rPr>
      </w:pPr>
      <w:r>
        <w:rPr>
          <w:rtl/>
        </w:rPr>
        <w:t>3 -</w:t>
      </w:r>
      <w:r w:rsidR="003B0815">
        <w:rPr>
          <w:rtl/>
        </w:rPr>
        <w:t xml:space="preserve"> فتح ال</w:t>
      </w:r>
      <w:r w:rsidR="00180FA8">
        <w:rPr>
          <w:rFonts w:hint="cs"/>
          <w:rtl/>
        </w:rPr>
        <w:t>أ</w:t>
      </w:r>
      <w:r w:rsidR="003B0815">
        <w:rPr>
          <w:rtl/>
        </w:rPr>
        <w:t xml:space="preserve">بواب ص 26، وعنه في البحار ج 91 ص 240 ح 6. </w:t>
      </w:r>
    </w:p>
    <w:p w:rsidR="002465B3" w:rsidRDefault="002465B3" w:rsidP="002465B3">
      <w:pPr>
        <w:pStyle w:val="libFootnote"/>
        <w:rPr>
          <w:rtl/>
        </w:rPr>
      </w:pPr>
      <w:r>
        <w:rPr>
          <w:rtl/>
        </w:rPr>
        <w:t>(1)</w:t>
      </w:r>
      <w:r w:rsidR="003B0815">
        <w:rPr>
          <w:rtl/>
        </w:rPr>
        <w:t xml:space="preserve"> في المخطوط: ولا تسترهما، والصواب </w:t>
      </w:r>
      <w:r w:rsidR="00876312">
        <w:rPr>
          <w:rtl/>
        </w:rPr>
        <w:t>أثبتناه</w:t>
      </w:r>
      <w:r w:rsidR="003B0815">
        <w:rPr>
          <w:rtl/>
        </w:rPr>
        <w:t xml:space="preserve"> من المصدر. </w:t>
      </w:r>
    </w:p>
    <w:p w:rsidR="002465B3" w:rsidRDefault="002465B3" w:rsidP="00180FA8">
      <w:pPr>
        <w:pStyle w:val="libFootnote0"/>
        <w:rPr>
          <w:rtl/>
        </w:rPr>
      </w:pPr>
      <w:r>
        <w:rPr>
          <w:rtl/>
        </w:rPr>
        <w:t>4 -</w:t>
      </w:r>
      <w:r w:rsidR="003B0815">
        <w:rPr>
          <w:rtl/>
        </w:rPr>
        <w:t xml:space="preserve"> فتح ال</w:t>
      </w:r>
      <w:r w:rsidR="00180FA8">
        <w:rPr>
          <w:rFonts w:hint="cs"/>
          <w:rtl/>
        </w:rPr>
        <w:t>أ</w:t>
      </w:r>
      <w:r w:rsidR="003B0815">
        <w:rPr>
          <w:rtl/>
        </w:rPr>
        <w:t xml:space="preserve">بواب ص 14، والبحار ج 91 ص 235 ح 1. </w:t>
      </w:r>
    </w:p>
    <w:p w:rsidR="002465B3" w:rsidRDefault="002465B3" w:rsidP="002465B3">
      <w:pPr>
        <w:pStyle w:val="libFootnote"/>
        <w:rPr>
          <w:rtl/>
        </w:rPr>
      </w:pPr>
      <w:r>
        <w:rPr>
          <w:rtl/>
        </w:rPr>
        <w:t>(1)</w:t>
      </w:r>
      <w:r w:rsidR="003B0815">
        <w:rPr>
          <w:rtl/>
        </w:rPr>
        <w:t xml:space="preserve"> في البحار: للتجارة. </w:t>
      </w:r>
    </w:p>
    <w:p w:rsidR="002465B3" w:rsidRDefault="002465B3" w:rsidP="002465B3">
      <w:pPr>
        <w:pStyle w:val="libFootnote"/>
        <w:rPr>
          <w:rtl/>
        </w:rPr>
      </w:pPr>
      <w:r>
        <w:rPr>
          <w:rtl/>
        </w:rPr>
        <w:t>(2)</w:t>
      </w:r>
      <w:r w:rsidR="003B0815">
        <w:rPr>
          <w:rtl/>
        </w:rPr>
        <w:t xml:space="preserve"> غبنه في البيع غبنا</w:t>
      </w:r>
      <w:r w:rsidR="00180FA8">
        <w:rPr>
          <w:rFonts w:hint="cs"/>
          <w:rtl/>
        </w:rPr>
        <w:t>ً</w:t>
      </w:r>
      <w:r w:rsidR="003B0815">
        <w:rPr>
          <w:rtl/>
        </w:rPr>
        <w:t xml:space="preserve">: خدعه. (مجمع البحرين - غبن - ج 6 ص 289). </w:t>
      </w:r>
    </w:p>
    <w:p w:rsidR="003B0815" w:rsidRDefault="002465B3" w:rsidP="002465B3">
      <w:pPr>
        <w:pStyle w:val="libFootnote"/>
        <w:rPr>
          <w:rtl/>
        </w:rPr>
      </w:pPr>
      <w:r>
        <w:rPr>
          <w:rtl/>
        </w:rPr>
        <w:t>(3)</w:t>
      </w:r>
      <w:r w:rsidR="003B0815">
        <w:rPr>
          <w:rtl/>
        </w:rPr>
        <w:t xml:space="preserve"> في البحار: المسترسل. </w:t>
      </w:r>
    </w:p>
    <w:p w:rsidR="00180FA8" w:rsidRDefault="003B0815" w:rsidP="00180FA8">
      <w:pPr>
        <w:pStyle w:val="libNormal0"/>
        <w:rPr>
          <w:rtl/>
        </w:rPr>
      </w:pPr>
      <w:r>
        <w:rPr>
          <w:rtl/>
        </w:rPr>
        <w:br w:type="page"/>
      </w:r>
      <w:r>
        <w:rPr>
          <w:rtl/>
        </w:rPr>
        <w:lastRenderedPageBreak/>
        <w:t>ولا ترض للناس إل</w:t>
      </w:r>
      <w:r w:rsidR="00180FA8">
        <w:rPr>
          <w:rFonts w:hint="cs"/>
          <w:rtl/>
        </w:rPr>
        <w:t>ّ</w:t>
      </w:r>
      <w:r>
        <w:rPr>
          <w:rtl/>
        </w:rPr>
        <w:t>ا ما ترضاه لنفسك، واعط الحق</w:t>
      </w:r>
      <w:r w:rsidR="00180FA8">
        <w:rPr>
          <w:rFonts w:hint="cs"/>
          <w:rtl/>
        </w:rPr>
        <w:t>ّ</w:t>
      </w:r>
      <w:r>
        <w:rPr>
          <w:rtl/>
        </w:rPr>
        <w:t xml:space="preserve"> وخذه، </w:t>
      </w:r>
      <w:r w:rsidR="00180FA8">
        <w:rPr>
          <w:rFonts w:hint="cs"/>
          <w:rtl/>
        </w:rPr>
        <w:t>(</w:t>
      </w:r>
      <w:r>
        <w:rPr>
          <w:rtl/>
        </w:rPr>
        <w:t>ولا تحف ولا تجر</w:t>
      </w:r>
      <w:r w:rsidR="00180FA8">
        <w:rPr>
          <w:rFonts w:hint="cs"/>
          <w:rtl/>
        </w:rPr>
        <w:t>)</w:t>
      </w:r>
      <w:r>
        <w:rPr>
          <w:rtl/>
        </w:rPr>
        <w:t xml:space="preserve"> </w:t>
      </w:r>
      <w:r w:rsidR="002465B3" w:rsidRPr="002465B3">
        <w:rPr>
          <w:rStyle w:val="libFootnotenumChar"/>
          <w:rtl/>
        </w:rPr>
        <w:t>(4)</w:t>
      </w:r>
      <w:r>
        <w:rPr>
          <w:rtl/>
        </w:rPr>
        <w:t xml:space="preserve">، فإن التاجر الصدوق مع السفرة الكرام البررة يوم القيامة، اجتنب </w:t>
      </w:r>
      <w:r w:rsidR="002465B3" w:rsidRPr="002465B3">
        <w:rPr>
          <w:rStyle w:val="libFootnotenumChar"/>
          <w:rtl/>
        </w:rPr>
        <w:t>(5)</w:t>
      </w:r>
      <w:r>
        <w:rPr>
          <w:rtl/>
        </w:rPr>
        <w:t xml:space="preserve"> الحلف، فإن اليمين الفاجرة تورث صاحبها النار، والتاجر فاجر، إل</w:t>
      </w:r>
      <w:r w:rsidR="00180FA8">
        <w:rPr>
          <w:rFonts w:hint="cs"/>
          <w:rtl/>
        </w:rPr>
        <w:t>ّ</w:t>
      </w:r>
      <w:r>
        <w:rPr>
          <w:rtl/>
        </w:rPr>
        <w:t>ا من أعطى الحق وأخذه، وإذا عزمت على السفر أو حاجة مهم</w:t>
      </w:r>
      <w:r w:rsidR="00180FA8">
        <w:rPr>
          <w:rFonts w:hint="cs"/>
          <w:rtl/>
        </w:rPr>
        <w:t>ّ</w:t>
      </w:r>
      <w:r>
        <w:rPr>
          <w:rtl/>
        </w:rPr>
        <w:t>ة، فأكثر الدعاء وال</w:t>
      </w:r>
      <w:r w:rsidR="00180FA8">
        <w:rPr>
          <w:rFonts w:hint="cs"/>
          <w:rtl/>
        </w:rPr>
        <w:t>إ</w:t>
      </w:r>
      <w:r>
        <w:rPr>
          <w:rtl/>
        </w:rPr>
        <w:t xml:space="preserve">ستخارة، فإن أبي حدثني، عن أبيه، عن جده، أن رسول الله </w:t>
      </w:r>
      <w:r w:rsidR="00FD0467" w:rsidRPr="00FD0467">
        <w:rPr>
          <w:rStyle w:val="libAlaemChar"/>
          <w:rtl/>
        </w:rPr>
        <w:t>صلى‌الله‌عليه‌وآله‌</w:t>
      </w:r>
      <w:r>
        <w:rPr>
          <w:rtl/>
        </w:rPr>
        <w:t>، كان يعل</w:t>
      </w:r>
      <w:r w:rsidR="00180FA8">
        <w:rPr>
          <w:rFonts w:hint="cs"/>
          <w:rtl/>
        </w:rPr>
        <w:t>ّ</w:t>
      </w:r>
      <w:r>
        <w:rPr>
          <w:rtl/>
        </w:rPr>
        <w:t>م أصحابه ال</w:t>
      </w:r>
      <w:r w:rsidR="00180FA8">
        <w:rPr>
          <w:rFonts w:hint="cs"/>
          <w:rtl/>
        </w:rPr>
        <w:t>إ</w:t>
      </w:r>
      <w:r>
        <w:rPr>
          <w:rtl/>
        </w:rPr>
        <w:t>ستخارة، كما يعلمهم السور من القرآن، وإنا لنعمل ذلك متى هممنا بأمر، ونتخذ رقاعا</w:t>
      </w:r>
      <w:r w:rsidR="00180FA8">
        <w:rPr>
          <w:rFonts w:hint="cs"/>
          <w:rtl/>
        </w:rPr>
        <w:t>ً</w:t>
      </w:r>
      <w:r>
        <w:rPr>
          <w:rtl/>
        </w:rPr>
        <w:t xml:space="preserve"> للاستخارة، فما خرج لنا عملنا عليه، أحببنا ذلك أم كرهنا. </w:t>
      </w:r>
    </w:p>
    <w:p w:rsidR="003B0815" w:rsidRDefault="003B0815" w:rsidP="00180FA8">
      <w:pPr>
        <w:pStyle w:val="libNormal"/>
        <w:rPr>
          <w:rtl/>
        </w:rPr>
      </w:pPr>
      <w:r>
        <w:rPr>
          <w:rtl/>
        </w:rPr>
        <w:t>فقال الرجل يا مولاي: فعلمني كيف أعمل</w:t>
      </w:r>
      <w:r w:rsidR="00D63F21">
        <w:rPr>
          <w:rtl/>
        </w:rPr>
        <w:t>؟</w:t>
      </w:r>
      <w:r>
        <w:rPr>
          <w:rtl/>
        </w:rPr>
        <w:t xml:space="preserve"> فقال: </w:t>
      </w:r>
      <w:r w:rsidR="00E85503">
        <w:rPr>
          <w:rtl/>
        </w:rPr>
        <w:t xml:space="preserve">« </w:t>
      </w:r>
      <w:r>
        <w:rPr>
          <w:rtl/>
        </w:rPr>
        <w:t>إذا أردت ذلك، فاسبغ الوضوء وصل</w:t>
      </w:r>
      <w:r w:rsidR="00180FA8">
        <w:rPr>
          <w:rFonts w:hint="cs"/>
          <w:rtl/>
        </w:rPr>
        <w:t>ّ</w:t>
      </w:r>
      <w:r>
        <w:rPr>
          <w:rtl/>
        </w:rPr>
        <w:t xml:space="preserve"> ركعتين، تقرأ في كل</w:t>
      </w:r>
      <w:r w:rsidR="00180FA8">
        <w:rPr>
          <w:rFonts w:hint="cs"/>
          <w:rtl/>
        </w:rPr>
        <w:t>ّ</w:t>
      </w:r>
      <w:r>
        <w:rPr>
          <w:rtl/>
        </w:rPr>
        <w:t xml:space="preserve"> ركعة الحمد وقل هو الله أحد مائة مر</w:t>
      </w:r>
      <w:r w:rsidR="00180FA8">
        <w:rPr>
          <w:rFonts w:hint="cs"/>
          <w:rtl/>
        </w:rPr>
        <w:t>ّ</w:t>
      </w:r>
      <w:r>
        <w:rPr>
          <w:rtl/>
        </w:rPr>
        <w:t>ة، فإذا سل</w:t>
      </w:r>
      <w:r w:rsidR="00180FA8">
        <w:rPr>
          <w:rFonts w:hint="cs"/>
          <w:rtl/>
        </w:rPr>
        <w:t>ّ</w:t>
      </w:r>
      <w:r>
        <w:rPr>
          <w:rtl/>
        </w:rPr>
        <w:t>مت فارفع يديك بالدعاء، وقل في دعائك: يا كاشف الكرب، ومفر</w:t>
      </w:r>
      <w:r w:rsidR="00180FA8">
        <w:rPr>
          <w:rFonts w:hint="cs"/>
          <w:rtl/>
        </w:rPr>
        <w:t>ّ</w:t>
      </w:r>
      <w:r>
        <w:rPr>
          <w:rtl/>
        </w:rPr>
        <w:t>ج الهم، ومذهب الغم</w:t>
      </w:r>
      <w:r w:rsidR="00180FA8">
        <w:rPr>
          <w:rFonts w:hint="cs"/>
          <w:rtl/>
        </w:rPr>
        <w:t>ّ</w:t>
      </w:r>
      <w:r>
        <w:rPr>
          <w:rtl/>
        </w:rPr>
        <w:t>، ومبتدئا</w:t>
      </w:r>
      <w:r w:rsidR="00180FA8">
        <w:rPr>
          <w:rFonts w:hint="cs"/>
          <w:rtl/>
        </w:rPr>
        <w:t>ً</w:t>
      </w:r>
      <w:r>
        <w:rPr>
          <w:rtl/>
        </w:rPr>
        <w:t xml:space="preserve"> بالنعم قبل استحقاقها، يا من يفزع الخلق إليه في حوائجهم ومهامهم </w:t>
      </w:r>
      <w:r w:rsidR="002465B3" w:rsidRPr="002465B3">
        <w:rPr>
          <w:rStyle w:val="libFootnotenumChar"/>
          <w:rtl/>
        </w:rPr>
        <w:t>(6)</w:t>
      </w:r>
      <w:r>
        <w:rPr>
          <w:rtl/>
        </w:rPr>
        <w:t xml:space="preserve"> وأ</w:t>
      </w:r>
      <w:r w:rsidR="00180FA8">
        <w:rPr>
          <w:rFonts w:hint="cs"/>
          <w:rtl/>
        </w:rPr>
        <w:t>ُ</w:t>
      </w:r>
      <w:r>
        <w:rPr>
          <w:rtl/>
        </w:rPr>
        <w:t xml:space="preserve">مورهم، ويتوكلون </w:t>
      </w:r>
      <w:r w:rsidR="002465B3" w:rsidRPr="002465B3">
        <w:rPr>
          <w:rStyle w:val="libFootnotenumChar"/>
          <w:rtl/>
        </w:rPr>
        <w:t>(7)</w:t>
      </w:r>
      <w:r>
        <w:rPr>
          <w:rtl/>
        </w:rPr>
        <w:t xml:space="preserve"> عليه، أ</w:t>
      </w:r>
      <w:r w:rsidR="00180FA8">
        <w:rPr>
          <w:rFonts w:hint="cs"/>
          <w:rtl/>
        </w:rPr>
        <w:t>ُ</w:t>
      </w:r>
      <w:r>
        <w:rPr>
          <w:rtl/>
        </w:rPr>
        <w:t>مرت بالدعاء وضم</w:t>
      </w:r>
      <w:r w:rsidR="00180FA8">
        <w:rPr>
          <w:rFonts w:hint="cs"/>
          <w:rtl/>
        </w:rPr>
        <w:t>ّ</w:t>
      </w:r>
      <w:r>
        <w:rPr>
          <w:rtl/>
        </w:rPr>
        <w:t>نت ال</w:t>
      </w:r>
      <w:r w:rsidR="00180FA8">
        <w:rPr>
          <w:rFonts w:hint="cs"/>
          <w:rtl/>
        </w:rPr>
        <w:t>إ</w:t>
      </w:r>
      <w:r>
        <w:rPr>
          <w:rtl/>
        </w:rPr>
        <w:t xml:space="preserve">جابة، اللهم فصل على </w:t>
      </w:r>
      <w:r w:rsidR="00152F9D">
        <w:rPr>
          <w:rtl/>
        </w:rPr>
        <w:t>محمّد</w:t>
      </w:r>
      <w:r>
        <w:rPr>
          <w:rtl/>
        </w:rPr>
        <w:t xml:space="preserve"> وآل </w:t>
      </w:r>
      <w:r w:rsidR="00152F9D">
        <w:rPr>
          <w:rtl/>
        </w:rPr>
        <w:t>محمّد</w:t>
      </w:r>
      <w:r>
        <w:rPr>
          <w:rtl/>
        </w:rPr>
        <w:t>، وابدأ بهم في كل</w:t>
      </w:r>
      <w:r w:rsidR="00180FA8">
        <w:rPr>
          <w:rFonts w:hint="cs"/>
          <w:rtl/>
        </w:rPr>
        <w:t>ّ</w:t>
      </w:r>
      <w:r>
        <w:rPr>
          <w:rtl/>
        </w:rPr>
        <w:t xml:space="preserve"> </w:t>
      </w:r>
      <w:r w:rsidR="00180FA8">
        <w:rPr>
          <w:rFonts w:hint="cs"/>
          <w:rtl/>
        </w:rPr>
        <w:t>(</w:t>
      </w:r>
      <w:r>
        <w:rPr>
          <w:rtl/>
        </w:rPr>
        <w:t>خير وفر</w:t>
      </w:r>
      <w:r w:rsidR="00180FA8">
        <w:rPr>
          <w:rFonts w:hint="cs"/>
          <w:rtl/>
        </w:rPr>
        <w:t>ّ</w:t>
      </w:r>
      <w:r>
        <w:rPr>
          <w:rtl/>
        </w:rPr>
        <w:t>ج</w:t>
      </w:r>
      <w:r w:rsidR="00180FA8">
        <w:rPr>
          <w:rFonts w:hint="cs"/>
          <w:rtl/>
        </w:rPr>
        <w:t>)</w:t>
      </w:r>
      <w:r>
        <w:rPr>
          <w:rtl/>
        </w:rPr>
        <w:t xml:space="preserve"> </w:t>
      </w:r>
      <w:r w:rsidR="002465B3" w:rsidRPr="002465B3">
        <w:rPr>
          <w:rStyle w:val="libFootnotenumChar"/>
          <w:rtl/>
        </w:rPr>
        <w:t>(8)</w:t>
      </w:r>
      <w:r>
        <w:rPr>
          <w:rtl/>
        </w:rPr>
        <w:t xml:space="preserve"> هم</w:t>
      </w:r>
      <w:r w:rsidR="00180FA8">
        <w:rPr>
          <w:rFonts w:hint="cs"/>
          <w:rtl/>
        </w:rPr>
        <w:t>ّ</w:t>
      </w:r>
      <w:r>
        <w:rPr>
          <w:rtl/>
        </w:rPr>
        <w:t>ي، ونفس كربي، واذهب غم</w:t>
      </w:r>
      <w:r w:rsidR="00180FA8">
        <w:rPr>
          <w:rFonts w:hint="cs"/>
          <w:rtl/>
        </w:rPr>
        <w:t>ّ</w:t>
      </w:r>
      <w:r>
        <w:rPr>
          <w:rtl/>
        </w:rPr>
        <w:t>ي، واكشف لي عن ال</w:t>
      </w:r>
      <w:r w:rsidR="00180FA8">
        <w:rPr>
          <w:rFonts w:hint="cs"/>
          <w:rtl/>
        </w:rPr>
        <w:t>أ</w:t>
      </w:r>
      <w:r>
        <w:rPr>
          <w:rtl/>
        </w:rPr>
        <w:t>مر الذي قد التبس علي</w:t>
      </w:r>
      <w:r w:rsidR="00180FA8">
        <w:rPr>
          <w:rFonts w:hint="cs"/>
          <w:rtl/>
        </w:rPr>
        <w:t>ّ</w:t>
      </w:r>
      <w:r>
        <w:rPr>
          <w:rtl/>
        </w:rPr>
        <w:t>، وخر لي في جميع أ</w:t>
      </w:r>
      <w:r w:rsidR="00180FA8">
        <w:rPr>
          <w:rFonts w:hint="cs"/>
          <w:rtl/>
        </w:rPr>
        <w:t>ُ</w:t>
      </w:r>
      <w:r>
        <w:rPr>
          <w:rtl/>
        </w:rPr>
        <w:t>موري، خيره في عافية، فإني أستخيرك اللهم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في البحار: ولا تخف ولا تحزن، والحيف: الظلم والجور. (مجمع البحرين - حيف - ج 5 ص 42). </w:t>
      </w:r>
    </w:p>
    <w:p w:rsidR="002465B3" w:rsidRDefault="002465B3" w:rsidP="002465B3">
      <w:pPr>
        <w:pStyle w:val="libFootnote"/>
        <w:rPr>
          <w:rtl/>
        </w:rPr>
      </w:pPr>
      <w:r>
        <w:rPr>
          <w:rtl/>
        </w:rPr>
        <w:t>(5)</w:t>
      </w:r>
      <w:r w:rsidR="003B0815">
        <w:rPr>
          <w:rtl/>
        </w:rPr>
        <w:t xml:space="preserve"> في البحار: واجتنب. </w:t>
      </w:r>
    </w:p>
    <w:p w:rsidR="002465B3" w:rsidRDefault="002465B3" w:rsidP="002465B3">
      <w:pPr>
        <w:pStyle w:val="libFootnote"/>
        <w:rPr>
          <w:rtl/>
        </w:rPr>
      </w:pPr>
      <w:r>
        <w:rPr>
          <w:rtl/>
        </w:rPr>
        <w:t>(6)</w:t>
      </w:r>
      <w:r w:rsidR="003B0815">
        <w:rPr>
          <w:rtl/>
        </w:rPr>
        <w:t xml:space="preserve"> في البحار: مهم</w:t>
      </w:r>
      <w:r w:rsidR="00180FA8">
        <w:rPr>
          <w:rFonts w:hint="cs"/>
          <w:rtl/>
        </w:rPr>
        <w:t>ّ</w:t>
      </w:r>
      <w:r w:rsidR="003B0815">
        <w:rPr>
          <w:rtl/>
        </w:rPr>
        <w:t xml:space="preserve">اتهم. </w:t>
      </w:r>
    </w:p>
    <w:p w:rsidR="002465B3" w:rsidRDefault="002465B3" w:rsidP="002465B3">
      <w:pPr>
        <w:pStyle w:val="libFootnote"/>
        <w:rPr>
          <w:rtl/>
        </w:rPr>
      </w:pPr>
      <w:r>
        <w:rPr>
          <w:rtl/>
        </w:rPr>
        <w:t>(7)</w:t>
      </w:r>
      <w:r w:rsidR="003B0815">
        <w:rPr>
          <w:rtl/>
        </w:rPr>
        <w:t xml:space="preserve"> في البحار: ويت</w:t>
      </w:r>
      <w:r w:rsidR="00180FA8">
        <w:rPr>
          <w:rFonts w:hint="cs"/>
          <w:rtl/>
        </w:rPr>
        <w:t>ّ</w:t>
      </w:r>
      <w:r w:rsidR="003B0815">
        <w:rPr>
          <w:rtl/>
        </w:rPr>
        <w:t xml:space="preserve">كلون. </w:t>
      </w:r>
    </w:p>
    <w:p w:rsidR="003B0815" w:rsidRDefault="002465B3" w:rsidP="002465B3">
      <w:pPr>
        <w:pStyle w:val="libFootnote"/>
        <w:rPr>
          <w:rtl/>
        </w:rPr>
      </w:pPr>
      <w:r>
        <w:rPr>
          <w:rtl/>
        </w:rPr>
        <w:t>(8)</w:t>
      </w:r>
      <w:r w:rsidR="003B0815">
        <w:rPr>
          <w:rtl/>
        </w:rPr>
        <w:t xml:space="preserve"> في البحار: امري وافرج. </w:t>
      </w:r>
    </w:p>
    <w:p w:rsidR="00781039" w:rsidRDefault="003B0815" w:rsidP="00781039">
      <w:pPr>
        <w:pStyle w:val="libNormal0"/>
        <w:rPr>
          <w:rtl/>
        </w:rPr>
      </w:pPr>
      <w:r>
        <w:rPr>
          <w:rtl/>
        </w:rPr>
        <w:br w:type="page"/>
      </w:r>
      <w:r>
        <w:rPr>
          <w:rtl/>
        </w:rPr>
        <w:lastRenderedPageBreak/>
        <w:t>بعلمك، وأستقدرك بقدرتك، وأسألك من فضلك، والجأ إليك في كل أ</w:t>
      </w:r>
      <w:r w:rsidR="00ED621D">
        <w:rPr>
          <w:rFonts w:hint="cs"/>
          <w:rtl/>
        </w:rPr>
        <w:t>ُ</w:t>
      </w:r>
      <w:r>
        <w:rPr>
          <w:rtl/>
        </w:rPr>
        <w:t>موري، وأبرأ إليك من الح</w:t>
      </w:r>
      <w:r w:rsidR="00ED621D">
        <w:rPr>
          <w:rFonts w:hint="cs"/>
          <w:rtl/>
        </w:rPr>
        <w:t>َ</w:t>
      </w:r>
      <w:r>
        <w:rPr>
          <w:rtl/>
        </w:rPr>
        <w:t>ول والقو</w:t>
      </w:r>
      <w:r w:rsidR="00ED621D">
        <w:rPr>
          <w:rFonts w:hint="cs"/>
          <w:rtl/>
        </w:rPr>
        <w:t>ّ</w:t>
      </w:r>
      <w:r>
        <w:rPr>
          <w:rtl/>
        </w:rPr>
        <w:t>ة إل</w:t>
      </w:r>
      <w:r w:rsidR="00ED621D">
        <w:rPr>
          <w:rFonts w:hint="cs"/>
          <w:rtl/>
        </w:rPr>
        <w:t>ّ</w:t>
      </w:r>
      <w:r>
        <w:rPr>
          <w:rtl/>
        </w:rPr>
        <w:t xml:space="preserve">ا بك، وأتوكل عليك، وأنت حسبي ونعم الوكيل. </w:t>
      </w:r>
    </w:p>
    <w:p w:rsidR="00ED621D" w:rsidRDefault="003B0815" w:rsidP="00ED621D">
      <w:pPr>
        <w:pStyle w:val="libNormal"/>
        <w:rPr>
          <w:rtl/>
        </w:rPr>
      </w:pPr>
      <w:r>
        <w:rPr>
          <w:rtl/>
        </w:rPr>
        <w:t>الله فافتح لي أبواب رزقك، وسه</w:t>
      </w:r>
      <w:r w:rsidR="00ED621D">
        <w:rPr>
          <w:rFonts w:hint="cs"/>
          <w:rtl/>
        </w:rPr>
        <w:t>ّ</w:t>
      </w:r>
      <w:r>
        <w:rPr>
          <w:rtl/>
        </w:rPr>
        <w:t xml:space="preserve">لها لي </w:t>
      </w:r>
      <w:r w:rsidR="00ED621D">
        <w:rPr>
          <w:rFonts w:hint="cs"/>
          <w:rtl/>
        </w:rPr>
        <w:t>(</w:t>
      </w:r>
      <w:r>
        <w:rPr>
          <w:rtl/>
        </w:rPr>
        <w:t>في</w:t>
      </w:r>
      <w:r w:rsidR="00ED621D">
        <w:rPr>
          <w:rFonts w:hint="cs"/>
          <w:rtl/>
        </w:rPr>
        <w:t>)</w:t>
      </w:r>
      <w:r>
        <w:rPr>
          <w:rtl/>
        </w:rPr>
        <w:t xml:space="preserve"> </w:t>
      </w:r>
      <w:r w:rsidR="002465B3" w:rsidRPr="002465B3">
        <w:rPr>
          <w:rStyle w:val="libFootnotenumChar"/>
          <w:rtl/>
        </w:rPr>
        <w:t>(9)</w:t>
      </w:r>
      <w:r>
        <w:rPr>
          <w:rtl/>
        </w:rPr>
        <w:t xml:space="preserve"> جميع أ</w:t>
      </w:r>
      <w:r w:rsidR="00ED621D">
        <w:rPr>
          <w:rFonts w:hint="cs"/>
          <w:rtl/>
        </w:rPr>
        <w:t>ُ</w:t>
      </w:r>
      <w:r>
        <w:rPr>
          <w:rtl/>
        </w:rPr>
        <w:t>موري، فإنك تقدر ولا أ</w:t>
      </w:r>
      <w:r w:rsidR="00ED621D">
        <w:rPr>
          <w:rFonts w:hint="cs"/>
          <w:rtl/>
        </w:rPr>
        <w:t>ُ</w:t>
      </w:r>
      <w:r>
        <w:rPr>
          <w:rtl/>
        </w:rPr>
        <w:t>قدر، وتعلم ولا أعلم، وأنت عل</w:t>
      </w:r>
      <w:r w:rsidR="00ED621D">
        <w:rPr>
          <w:rFonts w:hint="cs"/>
          <w:rtl/>
        </w:rPr>
        <w:t>ّ</w:t>
      </w:r>
      <w:r>
        <w:rPr>
          <w:rtl/>
        </w:rPr>
        <w:t>ام الغيوب، اللهم إن كنت تعلم أن ال</w:t>
      </w:r>
      <w:r w:rsidR="00ED621D">
        <w:rPr>
          <w:rFonts w:hint="cs"/>
          <w:rtl/>
        </w:rPr>
        <w:t>أ</w:t>
      </w:r>
      <w:r>
        <w:rPr>
          <w:rtl/>
        </w:rPr>
        <w:t>مر - وتسمي - ما عزمت عليه واردته - هو خير لي في ديني ودنياي، ومعاشي ومعادي، وعاقبة أ</w:t>
      </w:r>
      <w:r w:rsidR="00ED621D">
        <w:rPr>
          <w:rFonts w:hint="cs"/>
          <w:rtl/>
        </w:rPr>
        <w:t>ُ</w:t>
      </w:r>
      <w:r>
        <w:rPr>
          <w:rtl/>
        </w:rPr>
        <w:t>موري، فقد</w:t>
      </w:r>
      <w:r w:rsidR="00ED621D">
        <w:rPr>
          <w:rFonts w:hint="cs"/>
          <w:rtl/>
        </w:rPr>
        <w:t>ّ</w:t>
      </w:r>
      <w:r>
        <w:rPr>
          <w:rtl/>
        </w:rPr>
        <w:t>ره لي وعجله علي</w:t>
      </w:r>
      <w:r w:rsidR="00ED621D">
        <w:rPr>
          <w:rFonts w:hint="cs"/>
          <w:rtl/>
        </w:rPr>
        <w:t>ّ</w:t>
      </w:r>
      <w:r>
        <w:rPr>
          <w:rtl/>
        </w:rPr>
        <w:t>، وسه</w:t>
      </w:r>
      <w:r w:rsidR="00ED621D">
        <w:rPr>
          <w:rFonts w:hint="cs"/>
          <w:rtl/>
        </w:rPr>
        <w:t>ّ</w:t>
      </w:r>
      <w:r>
        <w:rPr>
          <w:rtl/>
        </w:rPr>
        <w:t>له ويسره وبارك لي فيه، وإن كنت تعلم أنه غير نافع لي في العاجل وال</w:t>
      </w:r>
      <w:r w:rsidR="00ED621D">
        <w:rPr>
          <w:rFonts w:hint="cs"/>
          <w:rtl/>
        </w:rPr>
        <w:t>آ</w:t>
      </w:r>
      <w:r>
        <w:rPr>
          <w:rtl/>
        </w:rPr>
        <w:t>جل</w:t>
      </w:r>
      <w:r w:rsidR="00ED621D">
        <w:rPr>
          <w:rFonts w:hint="cs"/>
          <w:rtl/>
        </w:rPr>
        <w:t>ّ</w:t>
      </w:r>
      <w:r>
        <w:rPr>
          <w:rtl/>
        </w:rPr>
        <w:t>، بل هو شر</w:t>
      </w:r>
      <w:r w:rsidR="00ED621D">
        <w:rPr>
          <w:rFonts w:hint="cs"/>
          <w:rtl/>
        </w:rPr>
        <w:t>ّ</w:t>
      </w:r>
      <w:r>
        <w:rPr>
          <w:rtl/>
        </w:rPr>
        <w:t xml:space="preserve"> علي، فاصرفه عني، واصرفني عنه، كيف شئت وأن</w:t>
      </w:r>
      <w:r w:rsidR="00ED621D">
        <w:rPr>
          <w:rFonts w:hint="cs"/>
          <w:rtl/>
        </w:rPr>
        <w:t>ّ</w:t>
      </w:r>
      <w:r>
        <w:rPr>
          <w:rtl/>
        </w:rPr>
        <w:t>ى شئت، وقد</w:t>
      </w:r>
      <w:r w:rsidR="00ED621D">
        <w:rPr>
          <w:rFonts w:hint="cs"/>
          <w:rtl/>
        </w:rPr>
        <w:t>ّ</w:t>
      </w:r>
      <w:r>
        <w:rPr>
          <w:rtl/>
        </w:rPr>
        <w:t>ر لي الخير كيف كان وأين كان، ورض</w:t>
      </w:r>
      <w:r w:rsidR="00ED621D">
        <w:rPr>
          <w:rFonts w:hint="cs"/>
          <w:rtl/>
        </w:rPr>
        <w:t>ّ</w:t>
      </w:r>
      <w:r>
        <w:rPr>
          <w:rtl/>
        </w:rPr>
        <w:t>ني يا رب بقضائك، وبارك لي في قدرك، حتى لا أ</w:t>
      </w:r>
      <w:r w:rsidR="00ED621D">
        <w:rPr>
          <w:rFonts w:hint="cs"/>
          <w:rtl/>
        </w:rPr>
        <w:t>ُ</w:t>
      </w:r>
      <w:r>
        <w:rPr>
          <w:rtl/>
        </w:rPr>
        <w:t>حب</w:t>
      </w:r>
      <w:r w:rsidR="00ED621D">
        <w:rPr>
          <w:rFonts w:hint="cs"/>
          <w:rtl/>
        </w:rPr>
        <w:t>ّ</w:t>
      </w:r>
      <w:r>
        <w:rPr>
          <w:rtl/>
        </w:rPr>
        <w:t xml:space="preserve"> تعجيل ما أخرت، ولا تأخير ما عجلت، إنك على كل</w:t>
      </w:r>
      <w:r w:rsidR="00ED621D">
        <w:rPr>
          <w:rFonts w:hint="cs"/>
          <w:rtl/>
        </w:rPr>
        <w:t>ّ</w:t>
      </w:r>
      <w:r>
        <w:rPr>
          <w:rtl/>
        </w:rPr>
        <w:t xml:space="preserve"> شئ قدير، وهو عليك يسير. </w:t>
      </w:r>
    </w:p>
    <w:p w:rsidR="003B0815" w:rsidRDefault="003B0815" w:rsidP="00ED621D">
      <w:pPr>
        <w:pStyle w:val="libNormal"/>
        <w:rPr>
          <w:rtl/>
        </w:rPr>
      </w:pPr>
      <w:r>
        <w:rPr>
          <w:rtl/>
        </w:rPr>
        <w:t xml:space="preserve">ثم أكثر الصلاة على </w:t>
      </w:r>
      <w:r w:rsidR="00152F9D">
        <w:rPr>
          <w:rtl/>
        </w:rPr>
        <w:t>محمّد</w:t>
      </w:r>
      <w:r>
        <w:rPr>
          <w:rtl/>
        </w:rPr>
        <w:t xml:space="preserve"> وآل </w:t>
      </w:r>
      <w:r w:rsidR="00152F9D">
        <w:rPr>
          <w:rtl/>
        </w:rPr>
        <w:t>محمّد</w:t>
      </w:r>
      <w:r>
        <w:rPr>
          <w:rtl/>
        </w:rPr>
        <w:t xml:space="preserve">، </w:t>
      </w:r>
      <w:r w:rsidR="00ED621D">
        <w:rPr>
          <w:rFonts w:hint="cs"/>
          <w:rtl/>
        </w:rPr>
        <w:t>(</w:t>
      </w:r>
      <w:r>
        <w:rPr>
          <w:rtl/>
        </w:rPr>
        <w:t>صل</w:t>
      </w:r>
      <w:r w:rsidR="00ED621D">
        <w:rPr>
          <w:rFonts w:hint="cs"/>
          <w:rtl/>
        </w:rPr>
        <w:t>ّ</w:t>
      </w:r>
      <w:r>
        <w:rPr>
          <w:rtl/>
        </w:rPr>
        <w:t>ى الله عليهم</w:t>
      </w:r>
      <w:r w:rsidR="00ED621D">
        <w:rPr>
          <w:rFonts w:hint="cs"/>
          <w:rtl/>
        </w:rPr>
        <w:t>)</w:t>
      </w:r>
      <w:r>
        <w:rPr>
          <w:rtl/>
        </w:rPr>
        <w:t xml:space="preserve"> أجمعين، ويكون معك ثلاث رقاع، قد اتخذتها في قدر واحد وهيئة واحدة، واكتب في رقعتين منها: اللهم فاطر السموات وال</w:t>
      </w:r>
      <w:r w:rsidR="00ED621D">
        <w:rPr>
          <w:rFonts w:hint="cs"/>
          <w:rtl/>
        </w:rPr>
        <w:t>أ</w:t>
      </w:r>
      <w:r>
        <w:rPr>
          <w:rtl/>
        </w:rPr>
        <w:t>رض، عالم الغيب والشهادة، أنت تحكم بين عبادمك فيما كانوا فيه يختلفون، اللهم إنك تعلم ولا أعلم، وتقدر ولا أ</w:t>
      </w:r>
      <w:r w:rsidR="00ED621D">
        <w:rPr>
          <w:rFonts w:hint="cs"/>
          <w:rtl/>
        </w:rPr>
        <w:t>ُ</w:t>
      </w:r>
      <w:r>
        <w:rPr>
          <w:rtl/>
        </w:rPr>
        <w:t>قدر، وتمضي ولا أمضي، وأنت علام الغيوب، صل</w:t>
      </w:r>
      <w:r w:rsidR="00ED621D">
        <w:rPr>
          <w:rFonts w:hint="cs"/>
          <w:rtl/>
        </w:rPr>
        <w:t>ّ</w:t>
      </w:r>
      <w:r>
        <w:rPr>
          <w:rtl/>
        </w:rPr>
        <w:t xml:space="preserve"> على </w:t>
      </w:r>
      <w:r w:rsidR="00152F9D">
        <w:rPr>
          <w:rtl/>
        </w:rPr>
        <w:t>محمّد</w:t>
      </w:r>
      <w:r>
        <w:rPr>
          <w:rtl/>
        </w:rPr>
        <w:t xml:space="preserve"> وآل </w:t>
      </w:r>
      <w:r w:rsidR="00152F9D">
        <w:rPr>
          <w:rtl/>
        </w:rPr>
        <w:t>محمّد</w:t>
      </w:r>
      <w:r>
        <w:rPr>
          <w:rtl/>
        </w:rPr>
        <w:t>، واخرج لي أحب</w:t>
      </w:r>
      <w:r w:rsidR="00ED621D">
        <w:rPr>
          <w:rFonts w:hint="cs"/>
          <w:rtl/>
        </w:rPr>
        <w:t>ّ</w:t>
      </w:r>
      <w:r>
        <w:rPr>
          <w:rtl/>
        </w:rPr>
        <w:t xml:space="preserve"> السهمين إليك، وخيرهما لي في ديني ودنياي وعاقبة أمري، إنك على كل شئ قدير، وهو عليك </w:t>
      </w:r>
      <w:r w:rsidR="00FD0467">
        <w:rPr>
          <w:rtl/>
        </w:rPr>
        <w:t>[</w:t>
      </w:r>
      <w:r>
        <w:rPr>
          <w:rtl/>
        </w:rPr>
        <w:t xml:space="preserve"> سهل </w:t>
      </w:r>
      <w:r w:rsidR="00FD0467">
        <w:rPr>
          <w:rtl/>
        </w:rPr>
        <w:t>]</w:t>
      </w:r>
      <w:r>
        <w:rPr>
          <w:rtl/>
        </w:rPr>
        <w:t xml:space="preserve"> </w:t>
      </w:r>
      <w:r w:rsidR="002465B3" w:rsidRPr="002465B3">
        <w:rPr>
          <w:rStyle w:val="libFootnotenumChar"/>
          <w:rtl/>
        </w:rPr>
        <w:t>(10)</w:t>
      </w:r>
      <w:r>
        <w:rPr>
          <w:rtl/>
        </w:rPr>
        <w:t xml:space="preserve"> يسير، وتكتب في ظهر إحدى الرقعتين: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(9)</w:t>
      </w:r>
      <w:r w:rsidR="003B0815">
        <w:rPr>
          <w:rtl/>
        </w:rPr>
        <w:t xml:space="preserve"> في البحار: ويس</w:t>
      </w:r>
      <w:r w:rsidR="00ED621D">
        <w:rPr>
          <w:rFonts w:hint="cs"/>
          <w:rtl/>
        </w:rPr>
        <w:t>ّ</w:t>
      </w:r>
      <w:r w:rsidR="003B0815">
        <w:rPr>
          <w:rtl/>
        </w:rPr>
        <w:t xml:space="preserve">ر لي. </w:t>
      </w:r>
    </w:p>
    <w:p w:rsidR="003B0815" w:rsidRDefault="002465B3" w:rsidP="002465B3">
      <w:pPr>
        <w:pStyle w:val="libFootnote"/>
        <w:rPr>
          <w:rtl/>
        </w:rPr>
      </w:pPr>
      <w:r>
        <w:rPr>
          <w:rtl/>
        </w:rPr>
        <w:t>(10)</w:t>
      </w:r>
      <w:r w:rsidR="003B0815">
        <w:rPr>
          <w:rtl/>
        </w:rPr>
        <w:t xml:space="preserve"> </w:t>
      </w:r>
      <w:r w:rsidR="00876312">
        <w:rPr>
          <w:rtl/>
        </w:rPr>
        <w:t>أثبتناه</w:t>
      </w:r>
      <w:r w:rsidR="003B0815">
        <w:rPr>
          <w:rtl/>
        </w:rPr>
        <w:t xml:space="preserve"> من المصدر. </w:t>
      </w:r>
    </w:p>
    <w:p w:rsidR="00ED621D" w:rsidRDefault="003B0815" w:rsidP="00ED621D">
      <w:pPr>
        <w:pStyle w:val="libNormal0"/>
        <w:rPr>
          <w:rtl/>
        </w:rPr>
      </w:pPr>
      <w:r>
        <w:rPr>
          <w:rtl/>
        </w:rPr>
        <w:br w:type="page"/>
      </w:r>
      <w:r>
        <w:rPr>
          <w:rtl/>
        </w:rPr>
        <w:lastRenderedPageBreak/>
        <w:t>افعل، وعلى ظهر ال</w:t>
      </w:r>
      <w:r w:rsidR="00ED621D">
        <w:rPr>
          <w:rFonts w:hint="cs"/>
          <w:rtl/>
        </w:rPr>
        <w:t>أُ</w:t>
      </w:r>
      <w:r>
        <w:rPr>
          <w:rtl/>
        </w:rPr>
        <w:t>خرى: لا تفعل، وتكتب على الرقعة الثالثة: لا حول ولا قو</w:t>
      </w:r>
      <w:r w:rsidR="00ED621D">
        <w:rPr>
          <w:rFonts w:hint="cs"/>
          <w:rtl/>
        </w:rPr>
        <w:t>ّ</w:t>
      </w:r>
      <w:r>
        <w:rPr>
          <w:rtl/>
        </w:rPr>
        <w:t>ة إل</w:t>
      </w:r>
      <w:r w:rsidR="00ED621D">
        <w:rPr>
          <w:rFonts w:hint="cs"/>
          <w:rtl/>
        </w:rPr>
        <w:t>ّ</w:t>
      </w:r>
      <w:r>
        <w:rPr>
          <w:rtl/>
        </w:rPr>
        <w:t>ا بالله العلي العظيم، استعنت بالله وتوكلت عليه، وهو حسبي ونعم الوكيل، توكلت في جميع أ</w:t>
      </w:r>
      <w:r w:rsidR="00ED621D">
        <w:rPr>
          <w:rFonts w:hint="cs"/>
          <w:rtl/>
        </w:rPr>
        <w:t>ُ</w:t>
      </w:r>
      <w:r>
        <w:rPr>
          <w:rtl/>
        </w:rPr>
        <w:t>موري على الله، الحي</w:t>
      </w:r>
      <w:r w:rsidR="00ED621D">
        <w:rPr>
          <w:rFonts w:hint="cs"/>
          <w:rtl/>
        </w:rPr>
        <w:t>ّ</w:t>
      </w:r>
      <w:r>
        <w:rPr>
          <w:rtl/>
        </w:rPr>
        <w:t xml:space="preserve"> الذي لا يموت، واعتصمت بذي العز</w:t>
      </w:r>
      <w:r w:rsidR="00ED621D">
        <w:rPr>
          <w:rFonts w:hint="cs"/>
          <w:rtl/>
        </w:rPr>
        <w:t>ّ</w:t>
      </w:r>
      <w:r>
        <w:rPr>
          <w:rtl/>
        </w:rPr>
        <w:t>ة والجبروت، وتحصنت بذي الحول والطول والملكوت، وسلام على المرسلين، والحمد لله رب العالمين، وصل</w:t>
      </w:r>
      <w:r w:rsidR="00ED621D">
        <w:rPr>
          <w:rFonts w:hint="cs"/>
          <w:rtl/>
        </w:rPr>
        <w:t>ّ</w:t>
      </w:r>
      <w:r>
        <w:rPr>
          <w:rtl/>
        </w:rPr>
        <w:t xml:space="preserve">ى الله على </w:t>
      </w:r>
      <w:r w:rsidR="00152F9D">
        <w:rPr>
          <w:rtl/>
        </w:rPr>
        <w:t>محمّد</w:t>
      </w:r>
      <w:r>
        <w:rPr>
          <w:rtl/>
        </w:rPr>
        <w:t xml:space="preserve"> النبي وآله الطاهرين. </w:t>
      </w:r>
    </w:p>
    <w:p w:rsidR="003B0815" w:rsidRDefault="003B0815" w:rsidP="00ED621D">
      <w:pPr>
        <w:pStyle w:val="libNormal"/>
        <w:rPr>
          <w:rtl/>
        </w:rPr>
      </w:pPr>
      <w:r>
        <w:rPr>
          <w:rtl/>
        </w:rPr>
        <w:t>ثم تترك ظهر هذه الرقعة في ال</w:t>
      </w:r>
      <w:r w:rsidR="00ED621D">
        <w:rPr>
          <w:rFonts w:hint="cs"/>
          <w:rtl/>
        </w:rPr>
        <w:t>أ</w:t>
      </w:r>
      <w:r>
        <w:rPr>
          <w:rtl/>
        </w:rPr>
        <w:t>صل أبيض، ولا تكتب عليه شيئا</w:t>
      </w:r>
      <w:r w:rsidR="00ED621D">
        <w:rPr>
          <w:rFonts w:hint="cs"/>
          <w:rtl/>
        </w:rPr>
        <w:t>ً</w:t>
      </w:r>
      <w:r>
        <w:rPr>
          <w:rtl/>
        </w:rPr>
        <w:t>، وتطوي الثلاث الرقاع طي</w:t>
      </w:r>
      <w:r w:rsidR="00ED621D">
        <w:rPr>
          <w:rFonts w:hint="cs"/>
          <w:rtl/>
        </w:rPr>
        <w:t>ّ</w:t>
      </w:r>
      <w:r>
        <w:rPr>
          <w:rtl/>
        </w:rPr>
        <w:t>ا</w:t>
      </w:r>
      <w:r w:rsidR="00ED621D">
        <w:rPr>
          <w:rFonts w:hint="cs"/>
          <w:rtl/>
        </w:rPr>
        <w:t>ً</w:t>
      </w:r>
      <w:r>
        <w:rPr>
          <w:rtl/>
        </w:rPr>
        <w:t xml:space="preserve"> شديدا</w:t>
      </w:r>
      <w:r w:rsidR="00ED621D">
        <w:rPr>
          <w:rFonts w:hint="cs"/>
          <w:rtl/>
        </w:rPr>
        <w:t>ً</w:t>
      </w:r>
      <w:r>
        <w:rPr>
          <w:rtl/>
        </w:rPr>
        <w:t xml:space="preserve"> على صورة واحدة، وتجعل في ثلاث بنادق شمع أو طين، على هيئة واحدة ووزن واحد، وادفعها إلى من تثق به، وتأمره أن يذكر الله، ويصلي على </w:t>
      </w:r>
      <w:r w:rsidR="00152F9D">
        <w:rPr>
          <w:rtl/>
        </w:rPr>
        <w:t>محمّد</w:t>
      </w:r>
      <w:r>
        <w:rPr>
          <w:rtl/>
        </w:rPr>
        <w:t xml:space="preserve"> وآله، ويطرحها إلى كمه، ويدخل يده اليمنى فيجعلها </w:t>
      </w:r>
      <w:r w:rsidR="002465B3" w:rsidRPr="002465B3">
        <w:rPr>
          <w:rStyle w:val="libFootnotenumChar"/>
          <w:rtl/>
        </w:rPr>
        <w:t>(11)</w:t>
      </w:r>
      <w:r>
        <w:rPr>
          <w:rtl/>
        </w:rPr>
        <w:t xml:space="preserve"> في كم</w:t>
      </w:r>
      <w:r w:rsidR="00ED621D">
        <w:rPr>
          <w:rFonts w:hint="cs"/>
          <w:rtl/>
        </w:rPr>
        <w:t>ّ</w:t>
      </w:r>
      <w:r>
        <w:rPr>
          <w:rtl/>
        </w:rPr>
        <w:t>ه، ويأخذ منها واحدة من غير أن ينظر إلى شئ من البنادق، ولا يتعم</w:t>
      </w:r>
      <w:r w:rsidR="00ED621D">
        <w:rPr>
          <w:rFonts w:hint="cs"/>
          <w:rtl/>
        </w:rPr>
        <w:t>ّ</w:t>
      </w:r>
      <w:r>
        <w:rPr>
          <w:rtl/>
        </w:rPr>
        <w:t>د واحدة بعينها، ولكن أي واحدة وقعت عليها يهده من الثلاث أحرجها، فإذا أخرجها أخذتها منه، وأنت تذكر الله عز</w:t>
      </w:r>
      <w:r w:rsidR="00ED621D">
        <w:rPr>
          <w:rFonts w:hint="cs"/>
          <w:rtl/>
        </w:rPr>
        <w:t>ّ</w:t>
      </w:r>
      <w:r>
        <w:rPr>
          <w:rtl/>
        </w:rPr>
        <w:t>وجل</w:t>
      </w:r>
      <w:r w:rsidR="00ED621D">
        <w:rPr>
          <w:rFonts w:hint="cs"/>
          <w:rtl/>
        </w:rPr>
        <w:t>ّ</w:t>
      </w:r>
      <w:r>
        <w:rPr>
          <w:rtl/>
        </w:rPr>
        <w:t>، ولله الخيرة فيما خرج لك، ثم فض</w:t>
      </w:r>
      <w:r w:rsidR="00ED621D">
        <w:rPr>
          <w:rFonts w:hint="cs"/>
          <w:rtl/>
        </w:rPr>
        <w:t>ّ</w:t>
      </w:r>
      <w:r>
        <w:rPr>
          <w:rtl/>
        </w:rPr>
        <w:t>ها واقرأها واعمل بما يخرج على ظهرها، وإن لم يحضرك من تثق به، طرحتها أنت إلى كم</w:t>
      </w:r>
      <w:r w:rsidR="00ED621D">
        <w:rPr>
          <w:rFonts w:hint="cs"/>
          <w:rtl/>
        </w:rPr>
        <w:t>ّ</w:t>
      </w:r>
      <w:r>
        <w:rPr>
          <w:rtl/>
        </w:rPr>
        <w:t xml:space="preserve">ك وأجلتها بيدك، وفعلت كما وصفت لك، فإن كان على ظهرها </w:t>
      </w:r>
      <w:r w:rsidR="00ED621D">
        <w:rPr>
          <w:rFonts w:hint="cs"/>
          <w:rtl/>
        </w:rPr>
        <w:t>(</w:t>
      </w:r>
      <w:r>
        <w:rPr>
          <w:rtl/>
        </w:rPr>
        <w:t>افعل</w:t>
      </w:r>
      <w:r w:rsidR="00ED621D">
        <w:rPr>
          <w:rFonts w:hint="cs"/>
          <w:rtl/>
        </w:rPr>
        <w:t>)</w:t>
      </w:r>
      <w:r>
        <w:rPr>
          <w:rtl/>
        </w:rPr>
        <w:t xml:space="preserve"> فافعل وامض لما أردت، فإنه يكون لك فيه إذا فعلته الخيرة إن شاء الله تعالى، وإن كان على ظهرها </w:t>
      </w:r>
      <w:r w:rsidR="00ED621D">
        <w:rPr>
          <w:rFonts w:hint="cs"/>
          <w:rtl/>
        </w:rPr>
        <w:t>(</w:t>
      </w:r>
      <w:r>
        <w:rPr>
          <w:rtl/>
        </w:rPr>
        <w:t>لا تفعل</w:t>
      </w:r>
      <w:r w:rsidR="00ED621D">
        <w:rPr>
          <w:rFonts w:hint="cs"/>
          <w:rtl/>
        </w:rPr>
        <w:t>)</w:t>
      </w:r>
      <w:r>
        <w:rPr>
          <w:rtl/>
        </w:rPr>
        <w:t xml:space="preserve"> فإي</w:t>
      </w:r>
      <w:r w:rsidR="00ED621D">
        <w:rPr>
          <w:rFonts w:hint="cs"/>
          <w:rtl/>
        </w:rPr>
        <w:t>ّ</w:t>
      </w:r>
      <w:r>
        <w:rPr>
          <w:rtl/>
        </w:rPr>
        <w:t xml:space="preserve">اك أن تفعله وتخالف </w:t>
      </w:r>
      <w:r w:rsidR="002465B3" w:rsidRPr="002465B3">
        <w:rPr>
          <w:rStyle w:val="libFootnotenumChar"/>
          <w:rtl/>
        </w:rPr>
        <w:t>(12)</w:t>
      </w:r>
      <w:r>
        <w:rPr>
          <w:rtl/>
        </w:rPr>
        <w:t>، فإنك إن خالفت لقيت عنتا</w:t>
      </w:r>
      <w:r w:rsidR="00ED621D">
        <w:rPr>
          <w:rFonts w:hint="cs"/>
          <w:rtl/>
        </w:rPr>
        <w:t>ً</w:t>
      </w:r>
      <w:r>
        <w:rPr>
          <w:rtl/>
        </w:rPr>
        <w:t>، وإن تم لم يكن لك فيه الخيرة، وإن خرجت الرقعة التي لم تكتب على ظهرها شيئا</w:t>
      </w:r>
      <w:r w:rsidR="00ED621D">
        <w:rPr>
          <w:rFonts w:hint="cs"/>
          <w:rtl/>
        </w:rPr>
        <w:t>ً</w:t>
      </w:r>
      <w:r>
        <w:rPr>
          <w:rtl/>
        </w:rPr>
        <w:t>، فتوقف إلى أن تحضر صلاة مكتوبة مفروضة، ثم قم فصل</w:t>
      </w:r>
      <w:r w:rsidR="00ED621D">
        <w:rPr>
          <w:rFonts w:hint="cs"/>
          <w:rtl/>
        </w:rPr>
        <w:t>ّ</w:t>
      </w:r>
      <w:r>
        <w:rPr>
          <w:rtl/>
        </w:rPr>
        <w:t xml:space="preserve"> ركعتين كما وصفت لك، ثم صل</w:t>
      </w:r>
      <w:r w:rsidR="00ED621D">
        <w:rPr>
          <w:rFonts w:hint="cs"/>
          <w:rtl/>
        </w:rPr>
        <w:t>ّ</w:t>
      </w:r>
      <w:r>
        <w:rPr>
          <w:rtl/>
        </w:rPr>
        <w:t xml:space="preserve"> الصلاة المفروضة، أو صل</w:t>
      </w:r>
      <w:r w:rsidR="00ED621D">
        <w:rPr>
          <w:rFonts w:hint="cs"/>
          <w:rtl/>
        </w:rPr>
        <w:t>ّ</w:t>
      </w:r>
      <w:r>
        <w:rPr>
          <w:rtl/>
        </w:rPr>
        <w:t>هما بعد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(11)</w:t>
      </w:r>
      <w:r w:rsidR="003B0815">
        <w:rPr>
          <w:rtl/>
        </w:rPr>
        <w:t xml:space="preserve"> في البحار: فيجيلها. </w:t>
      </w:r>
    </w:p>
    <w:p w:rsidR="003B0815" w:rsidRDefault="002465B3" w:rsidP="002465B3">
      <w:pPr>
        <w:pStyle w:val="libFootnote"/>
        <w:rPr>
          <w:rtl/>
        </w:rPr>
      </w:pPr>
      <w:r>
        <w:rPr>
          <w:rtl/>
        </w:rPr>
        <w:t>(12)</w:t>
      </w:r>
      <w:r w:rsidR="003B0815">
        <w:rPr>
          <w:rtl/>
        </w:rPr>
        <w:t xml:space="preserve"> في البحار: أو تخالف. </w:t>
      </w:r>
    </w:p>
    <w:p w:rsidR="00FD0467" w:rsidRDefault="003B0815" w:rsidP="00ED621D">
      <w:pPr>
        <w:pStyle w:val="libNormal0"/>
        <w:rPr>
          <w:rtl/>
        </w:rPr>
      </w:pPr>
      <w:r>
        <w:rPr>
          <w:rtl/>
        </w:rPr>
        <w:br w:type="page"/>
      </w:r>
      <w:r>
        <w:rPr>
          <w:rtl/>
        </w:rPr>
        <w:lastRenderedPageBreak/>
        <w:t>الفرض، ما لم تكن الفجر والعصر، فأم</w:t>
      </w:r>
      <w:r w:rsidR="00ED621D">
        <w:rPr>
          <w:rFonts w:hint="cs"/>
          <w:rtl/>
        </w:rPr>
        <w:t>ّ</w:t>
      </w:r>
      <w:r>
        <w:rPr>
          <w:rtl/>
        </w:rPr>
        <w:t>ا الفجر فعليك بعدها بالدعاء، إلى أن تبسط الشمس ثم صلهما، وأم</w:t>
      </w:r>
      <w:r w:rsidR="00ED621D">
        <w:rPr>
          <w:rFonts w:hint="cs"/>
          <w:rtl/>
        </w:rPr>
        <w:t>ّ</w:t>
      </w:r>
      <w:r>
        <w:rPr>
          <w:rtl/>
        </w:rPr>
        <w:t>ا العصر فصل</w:t>
      </w:r>
      <w:r w:rsidR="00ED621D">
        <w:rPr>
          <w:rFonts w:hint="cs"/>
          <w:rtl/>
        </w:rPr>
        <w:t>ّ</w:t>
      </w:r>
      <w:r>
        <w:rPr>
          <w:rtl/>
        </w:rPr>
        <w:t>هما قبلها، ثم ادع الله عز</w:t>
      </w:r>
      <w:r w:rsidR="00ED621D">
        <w:rPr>
          <w:rFonts w:hint="cs"/>
          <w:rtl/>
        </w:rPr>
        <w:t>ّ</w:t>
      </w:r>
      <w:r>
        <w:rPr>
          <w:rtl/>
        </w:rPr>
        <w:t>وجل</w:t>
      </w:r>
      <w:r w:rsidR="00ED621D">
        <w:rPr>
          <w:rFonts w:hint="cs"/>
          <w:rtl/>
        </w:rPr>
        <w:t>ّ</w:t>
      </w:r>
      <w:r>
        <w:rPr>
          <w:rtl/>
        </w:rPr>
        <w:t xml:space="preserve"> بالخيرة كما ذكرت لك، واعد</w:t>
      </w:r>
      <w:r w:rsidR="00ED621D">
        <w:rPr>
          <w:rFonts w:hint="cs"/>
          <w:rtl/>
        </w:rPr>
        <w:t>ّ</w:t>
      </w:r>
      <w:r>
        <w:rPr>
          <w:rtl/>
        </w:rPr>
        <w:t xml:space="preserve"> الرقاع واعمل بحسب ما يخرج لك، وكل</w:t>
      </w:r>
      <w:r w:rsidR="00ED621D">
        <w:rPr>
          <w:rFonts w:hint="cs"/>
          <w:rtl/>
        </w:rPr>
        <w:t>ّ</w:t>
      </w:r>
      <w:r>
        <w:rPr>
          <w:rtl/>
        </w:rPr>
        <w:t>ما خرجت الرقعة التي ليس فيها شئ مكتوب على ظهرها، فتوقف إلى صلاة مكتوبة كما أمرتك، إلى أن يخرج لك ما تعمل عليه، إن شاء الله</w:t>
      </w:r>
      <w:r w:rsidR="00E85503">
        <w:rPr>
          <w:rtl/>
        </w:rPr>
        <w:t xml:space="preserve"> »</w:t>
      </w:r>
      <w:r>
        <w:rPr>
          <w:rtl/>
        </w:rPr>
        <w:t>.</w:t>
      </w:r>
      <w:r w:rsidR="00FD0467">
        <w:rPr>
          <w:rtl/>
        </w:rPr>
        <w:t xml:space="preserve"> </w:t>
      </w:r>
    </w:p>
    <w:p w:rsidR="00EE5CBA" w:rsidRDefault="00FD0467" w:rsidP="00ED621D">
      <w:pPr>
        <w:pStyle w:val="Heading2Center"/>
        <w:rPr>
          <w:rtl/>
        </w:rPr>
      </w:pPr>
      <w:r>
        <w:rPr>
          <w:rtl/>
        </w:rPr>
        <w:t xml:space="preserve"> </w:t>
      </w:r>
      <w:bookmarkStart w:id="133" w:name="_Toc366285102"/>
      <w:r>
        <w:rPr>
          <w:rtl/>
        </w:rPr>
        <w:t xml:space="preserve">3 - </w:t>
      </w:r>
      <w:r w:rsidR="00556A70" w:rsidRPr="00556A70">
        <w:rPr>
          <w:rStyle w:val="libAlaemHeading2Char"/>
          <w:rtl/>
        </w:rPr>
        <w:t>(</w:t>
      </w:r>
      <w:r>
        <w:rPr>
          <w:rtl/>
        </w:rPr>
        <w:t xml:space="preserve"> </w:t>
      </w:r>
      <w:r w:rsidR="003B0815">
        <w:rPr>
          <w:rtl/>
        </w:rPr>
        <w:t>باب استحباب ال</w:t>
      </w:r>
      <w:r w:rsidR="00ED621D">
        <w:rPr>
          <w:rFonts w:hint="cs"/>
          <w:rtl/>
        </w:rPr>
        <w:t>إ</w:t>
      </w:r>
      <w:r w:rsidR="003B0815">
        <w:rPr>
          <w:rtl/>
        </w:rPr>
        <w:t>ستخارة في آخر سجدة من ركعتي الفجر، وفي آخر سجدة من صلاة الليل، أو في سجدة بعد المكتوبة</w:t>
      </w:r>
      <w:r w:rsidR="00556A70" w:rsidRPr="00556A70">
        <w:rPr>
          <w:rStyle w:val="libAlaemHeading2Char"/>
          <w:rtl/>
        </w:rPr>
        <w:t xml:space="preserve"> )</w:t>
      </w:r>
      <w:bookmarkEnd w:id="133"/>
      <w:r w:rsidR="003B0815">
        <w:rPr>
          <w:rtl/>
        </w:rPr>
        <w:t xml:space="preserve"> </w:t>
      </w:r>
    </w:p>
    <w:p w:rsidR="00FD0467" w:rsidRDefault="00EE5CBA" w:rsidP="00ED621D">
      <w:pPr>
        <w:pStyle w:val="libNormal"/>
        <w:rPr>
          <w:rtl/>
        </w:rPr>
      </w:pPr>
      <w:r>
        <w:rPr>
          <w:rtl/>
        </w:rPr>
        <w:t xml:space="preserve">6810 / 1 - </w:t>
      </w:r>
      <w:r w:rsidR="003B0815">
        <w:rPr>
          <w:rtl/>
        </w:rPr>
        <w:t xml:space="preserve">الصدوق في العيون: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يسجد عقيب المكتوبة، ويقول: اللهم خر لي - مائة مرة - ثم يتوسل بالنبي</w:t>
      </w:r>
      <w:r w:rsidR="00ED621D">
        <w:rPr>
          <w:rFonts w:hint="cs"/>
          <w:rtl/>
        </w:rPr>
        <w:t>ّ</w:t>
      </w:r>
      <w:r w:rsidR="003B0815">
        <w:rPr>
          <w:rtl/>
        </w:rPr>
        <w:t xml:space="preserve"> وال</w:t>
      </w:r>
      <w:r w:rsidR="00ED621D">
        <w:rPr>
          <w:rFonts w:hint="cs"/>
          <w:rtl/>
        </w:rPr>
        <w:t>أ</w:t>
      </w:r>
      <w:r w:rsidR="003B0815">
        <w:rPr>
          <w:rtl/>
        </w:rPr>
        <w:t xml:space="preserve">ئمة </w:t>
      </w:r>
      <w:r w:rsidR="00FD0467" w:rsidRPr="00FD0467">
        <w:rPr>
          <w:rStyle w:val="libAlaemChar"/>
          <w:rtl/>
        </w:rPr>
        <w:t>عليهم‌السلام</w:t>
      </w:r>
      <w:r w:rsidR="003B0815">
        <w:rPr>
          <w:rtl/>
        </w:rPr>
        <w:t>، ويصل</w:t>
      </w:r>
      <w:r w:rsidR="00ED621D">
        <w:rPr>
          <w:rFonts w:hint="cs"/>
          <w:rtl/>
        </w:rPr>
        <w:t>ّ</w:t>
      </w:r>
      <w:r w:rsidR="003B0815">
        <w:rPr>
          <w:rtl/>
        </w:rPr>
        <w:t>ي عليهم، ويستشفع بهم، وينظر ما يلهمه الله فيفعل، فإن ذلك من الله تعالى</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34" w:name="_Toc366285103"/>
      <w:r>
        <w:rPr>
          <w:rtl/>
        </w:rPr>
        <w:t xml:space="preserve">4 - </w:t>
      </w:r>
      <w:r w:rsidR="00556A70" w:rsidRPr="00556A70">
        <w:rPr>
          <w:rStyle w:val="libAlaemHeading2Char"/>
          <w:rtl/>
        </w:rPr>
        <w:t>(</w:t>
      </w:r>
      <w:r>
        <w:rPr>
          <w:rtl/>
        </w:rPr>
        <w:t xml:space="preserve"> </w:t>
      </w:r>
      <w:r w:rsidR="003B0815">
        <w:rPr>
          <w:rtl/>
        </w:rPr>
        <w:t>باب استحباب الدعاء بطلب الخيرة، وتكرار ذلك، ثم يفعل ما يترجح في قلبه، أو يستشير فيه بعد ذلك</w:t>
      </w:r>
      <w:r w:rsidR="00556A70" w:rsidRPr="00556A70">
        <w:rPr>
          <w:rStyle w:val="libAlaemHeading2Char"/>
          <w:rtl/>
        </w:rPr>
        <w:t xml:space="preserve"> )</w:t>
      </w:r>
      <w:bookmarkEnd w:id="134"/>
      <w:r w:rsidR="003B0815">
        <w:rPr>
          <w:rtl/>
        </w:rPr>
        <w:t xml:space="preserve"> </w:t>
      </w:r>
    </w:p>
    <w:p w:rsidR="003B0815" w:rsidRDefault="00EE5CBA" w:rsidP="003B0815">
      <w:pPr>
        <w:pStyle w:val="libNormal"/>
        <w:rPr>
          <w:rtl/>
        </w:rPr>
      </w:pPr>
      <w:r>
        <w:rPr>
          <w:rtl/>
        </w:rPr>
        <w:t xml:space="preserve">6811 / 1 - </w:t>
      </w:r>
      <w:r w:rsidR="00152F9D">
        <w:rPr>
          <w:rtl/>
        </w:rPr>
        <w:t>عبدالله</w:t>
      </w:r>
      <w:r w:rsidR="003B0815">
        <w:rPr>
          <w:rtl/>
        </w:rPr>
        <w:t xml:space="preserve"> بن جعفر الحميري في قرب </w:t>
      </w:r>
      <w:r w:rsidR="00152F9D">
        <w:rPr>
          <w:rtl/>
        </w:rPr>
        <w:t>الإسناد</w:t>
      </w:r>
      <w:r w:rsidR="003B0815">
        <w:rPr>
          <w:rtl/>
        </w:rPr>
        <w:t xml:space="preserve">: باسناده عن علي بن جعفر، عن أخيه </w:t>
      </w:r>
      <w:r w:rsidR="00FD0467" w:rsidRPr="00FD0467">
        <w:rPr>
          <w:rStyle w:val="libAlaemChar"/>
          <w:rtl/>
        </w:rPr>
        <w:t>عليه‌السلام</w:t>
      </w:r>
      <w:r w:rsidR="003B0815">
        <w:rPr>
          <w:rtl/>
        </w:rPr>
        <w:t>، قال: أتاه رجل فقال له: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w:t>
      </w:r>
      <w:r w:rsidR="003B0815">
        <w:rPr>
          <w:rtl/>
        </w:rPr>
        <w:t xml:space="preserve"> </w:t>
      </w:r>
    </w:p>
    <w:p w:rsidR="002465B3" w:rsidRDefault="002465B3" w:rsidP="00ED621D">
      <w:pPr>
        <w:pStyle w:val="libFootnote0"/>
        <w:rPr>
          <w:rtl/>
        </w:rPr>
      </w:pPr>
      <w:r>
        <w:rPr>
          <w:rtl/>
        </w:rPr>
        <w:t>1 -</w:t>
      </w:r>
      <w:r w:rsidR="003B0815">
        <w:rPr>
          <w:rtl/>
        </w:rPr>
        <w:t xml:space="preserve"> عيون </w:t>
      </w:r>
      <w:r w:rsidR="00ED621D">
        <w:rPr>
          <w:rFonts w:hint="cs"/>
          <w:rtl/>
        </w:rPr>
        <w:t>أ</w:t>
      </w:r>
      <w:r w:rsidR="003B0815">
        <w:rPr>
          <w:rtl/>
        </w:rPr>
        <w:t xml:space="preserve">خبار الرضا </w:t>
      </w:r>
      <w:r w:rsidR="00FD0467" w:rsidRPr="00FD0467">
        <w:rPr>
          <w:rStyle w:val="libFootnoteAlaemChar"/>
          <w:rtl/>
        </w:rPr>
        <w:t>عليه‌السلام</w:t>
      </w:r>
      <w:r w:rsidR="003B0815">
        <w:rPr>
          <w:rtl/>
        </w:rPr>
        <w:t>:، ونقله المجلسي (قد</w:t>
      </w:r>
      <w:r w:rsidR="00ED621D">
        <w:rPr>
          <w:rFonts w:hint="cs"/>
          <w:rtl/>
        </w:rPr>
        <w:t>ّ</w:t>
      </w:r>
      <w:r w:rsidR="003B0815">
        <w:rPr>
          <w:rtl/>
        </w:rPr>
        <w:t>ه) في البحار ج 91 ص 278 ح 28 عن فتح ال</w:t>
      </w:r>
      <w:r w:rsidR="00ED621D">
        <w:rPr>
          <w:rFonts w:hint="cs"/>
          <w:rtl/>
        </w:rPr>
        <w:t>أ</w:t>
      </w:r>
      <w:r w:rsidR="003B0815">
        <w:rPr>
          <w:rtl/>
        </w:rPr>
        <w:t>بواب ص 43 ب</w:t>
      </w:r>
      <w:r w:rsidR="00ED621D">
        <w:rPr>
          <w:rFonts w:hint="cs"/>
          <w:rtl/>
        </w:rPr>
        <w:t>إ</w:t>
      </w:r>
      <w:r w:rsidR="003B0815">
        <w:rPr>
          <w:rtl/>
        </w:rPr>
        <w:t xml:space="preserve">سناده إلى الشيخ الصدوق (قده) في كتابه العيون، وتراه </w:t>
      </w:r>
      <w:r w:rsidR="00ED621D">
        <w:rPr>
          <w:rFonts w:hint="cs"/>
          <w:rtl/>
        </w:rPr>
        <w:t>أ</w:t>
      </w:r>
      <w:r w:rsidR="003B0815">
        <w:rPr>
          <w:rtl/>
        </w:rPr>
        <w:t>يضا</w:t>
      </w:r>
      <w:r w:rsidR="00ED621D">
        <w:rPr>
          <w:rFonts w:hint="cs"/>
          <w:rtl/>
        </w:rPr>
        <w:t>ً</w:t>
      </w:r>
      <w:r w:rsidR="003B0815">
        <w:rPr>
          <w:rtl/>
        </w:rPr>
        <w:t xml:space="preserve"> في البحار ج 91 ص 261 ح 11 عن </w:t>
      </w:r>
      <w:r w:rsidR="00ED621D">
        <w:rPr>
          <w:rFonts w:hint="cs"/>
          <w:rtl/>
        </w:rPr>
        <w:t>أ</w:t>
      </w:r>
      <w:r w:rsidR="003B0815">
        <w:rPr>
          <w:rtl/>
        </w:rPr>
        <w:t xml:space="preserve">مالي الطوسي ج 1 ص 281. </w:t>
      </w:r>
    </w:p>
    <w:p w:rsidR="002465B3" w:rsidRDefault="00FD0467" w:rsidP="00FD0467">
      <w:pPr>
        <w:pStyle w:val="libFootnoteCenterBold"/>
        <w:rPr>
          <w:rtl/>
        </w:rPr>
      </w:pPr>
      <w:r>
        <w:rPr>
          <w:rtl/>
        </w:rPr>
        <w:t>الباب - 4</w:t>
      </w:r>
      <w:r w:rsidR="003B0815">
        <w:rPr>
          <w:rtl/>
        </w:rPr>
        <w:t xml:space="preserve"> </w:t>
      </w:r>
    </w:p>
    <w:p w:rsidR="003B0815" w:rsidRDefault="002465B3" w:rsidP="002465B3">
      <w:pPr>
        <w:pStyle w:val="libFootnote0"/>
        <w:rPr>
          <w:rtl/>
        </w:rPr>
      </w:pPr>
      <w:r>
        <w:rPr>
          <w:rtl/>
        </w:rPr>
        <w:t>1 -</w:t>
      </w:r>
      <w:r w:rsidR="003B0815">
        <w:rPr>
          <w:rtl/>
        </w:rPr>
        <w:t xml:space="preserve"> قرب </w:t>
      </w:r>
      <w:r w:rsidR="00152F9D">
        <w:rPr>
          <w:rtl/>
        </w:rPr>
        <w:t>الإسناد</w:t>
      </w:r>
      <w:r w:rsidR="003B0815">
        <w:rPr>
          <w:rtl/>
        </w:rPr>
        <w:t xml:space="preserve"> ص 123، وعنه في البحار ج 91 ص 260 ح 10. </w:t>
      </w:r>
    </w:p>
    <w:p w:rsidR="00EE5CBA" w:rsidRDefault="003B0815" w:rsidP="00ED621D">
      <w:pPr>
        <w:pStyle w:val="libNormal0"/>
        <w:rPr>
          <w:rtl/>
        </w:rPr>
      </w:pPr>
      <w:r>
        <w:rPr>
          <w:rtl/>
        </w:rPr>
        <w:br w:type="page"/>
      </w:r>
      <w:r>
        <w:rPr>
          <w:rtl/>
        </w:rPr>
        <w:lastRenderedPageBreak/>
        <w:t>جعلت فداك، إني أ</w:t>
      </w:r>
      <w:r w:rsidR="00ED621D">
        <w:rPr>
          <w:rFonts w:hint="cs"/>
          <w:rtl/>
        </w:rPr>
        <w:t>ُ</w:t>
      </w:r>
      <w:r>
        <w:rPr>
          <w:rtl/>
        </w:rPr>
        <w:t xml:space="preserve">ريد وجه كذا وكذا، فعلمني استخارة إن كان ذلك الوجه خيرة، أن ييسره الله تعالى </w:t>
      </w:r>
      <w:r w:rsidR="00FD0467">
        <w:rPr>
          <w:rtl/>
        </w:rPr>
        <w:t>[</w:t>
      </w:r>
      <w:r>
        <w:rPr>
          <w:rtl/>
        </w:rPr>
        <w:t xml:space="preserve"> لي </w:t>
      </w:r>
      <w:r w:rsidR="00FD0467">
        <w:rPr>
          <w:rtl/>
        </w:rPr>
        <w:t>]</w:t>
      </w:r>
      <w:r>
        <w:rPr>
          <w:rtl/>
        </w:rPr>
        <w:t xml:space="preserve"> </w:t>
      </w:r>
      <w:r w:rsidR="002465B3" w:rsidRPr="002465B3">
        <w:rPr>
          <w:rStyle w:val="libFootnotenumChar"/>
          <w:rtl/>
        </w:rPr>
        <w:t>(1)</w:t>
      </w:r>
      <w:r>
        <w:rPr>
          <w:rtl/>
        </w:rPr>
        <w:t>، وإن كان شرا</w:t>
      </w:r>
      <w:r w:rsidR="00ED621D">
        <w:rPr>
          <w:rFonts w:hint="cs"/>
          <w:rtl/>
        </w:rPr>
        <w:t>ً</w:t>
      </w:r>
      <w:r>
        <w:rPr>
          <w:rtl/>
        </w:rPr>
        <w:t xml:space="preserve"> صرفه الله عني، فقال له: </w:t>
      </w:r>
      <w:r w:rsidR="00E85503">
        <w:rPr>
          <w:rtl/>
        </w:rPr>
        <w:t xml:space="preserve">« </w:t>
      </w:r>
      <w:r>
        <w:rPr>
          <w:rtl/>
        </w:rPr>
        <w:t>وتحب</w:t>
      </w:r>
      <w:r w:rsidR="00ED621D">
        <w:rPr>
          <w:rFonts w:hint="cs"/>
          <w:rtl/>
        </w:rPr>
        <w:t>ّ</w:t>
      </w:r>
      <w:r>
        <w:rPr>
          <w:rtl/>
        </w:rPr>
        <w:t xml:space="preserve"> أن تخرج في ذلك الوجه</w:t>
      </w:r>
      <w:r w:rsidR="00E85503">
        <w:rPr>
          <w:rtl/>
        </w:rPr>
        <w:t xml:space="preserve"> »</w:t>
      </w:r>
      <w:r>
        <w:rPr>
          <w:rtl/>
        </w:rPr>
        <w:t xml:space="preserve"> فقال له الرجل: نعم، قال: </w:t>
      </w:r>
      <w:r w:rsidR="00E85503">
        <w:rPr>
          <w:rtl/>
        </w:rPr>
        <w:t xml:space="preserve">« </w:t>
      </w:r>
      <w:r>
        <w:rPr>
          <w:rtl/>
        </w:rPr>
        <w:t>قل: اللهم قد</w:t>
      </w:r>
      <w:r w:rsidR="00ED621D">
        <w:rPr>
          <w:rFonts w:hint="cs"/>
          <w:rtl/>
        </w:rPr>
        <w:t>ّ</w:t>
      </w:r>
      <w:r>
        <w:rPr>
          <w:rtl/>
        </w:rPr>
        <w:t>ر لي كذا وكذا، واجعله خيرا</w:t>
      </w:r>
      <w:r w:rsidR="00ED621D">
        <w:rPr>
          <w:rFonts w:hint="cs"/>
          <w:rtl/>
        </w:rPr>
        <w:t>ً</w:t>
      </w:r>
      <w:r>
        <w:rPr>
          <w:rtl/>
        </w:rPr>
        <w:t xml:space="preserve"> لي، فإنك تقدر على ذلك</w:t>
      </w:r>
      <w:r w:rsidR="00E85503">
        <w:rPr>
          <w:rtl/>
        </w:rPr>
        <w:t xml:space="preserve"> »</w:t>
      </w:r>
      <w:r>
        <w:rPr>
          <w:rtl/>
        </w:rPr>
        <w:t xml:space="preserve">. </w:t>
      </w:r>
    </w:p>
    <w:p w:rsidR="00EE5CBA" w:rsidRDefault="00EE5CBA" w:rsidP="00ED621D">
      <w:pPr>
        <w:pStyle w:val="libNormal"/>
        <w:rPr>
          <w:rtl/>
        </w:rPr>
      </w:pPr>
      <w:r>
        <w:rPr>
          <w:rtl/>
        </w:rPr>
        <w:t xml:space="preserve">6812 / 2 - </w:t>
      </w:r>
      <w:r w:rsidR="003B0815">
        <w:rPr>
          <w:rtl/>
        </w:rPr>
        <w:t>الحسن بن فضل الطبرسي في مكارم ال</w:t>
      </w:r>
      <w:r w:rsidR="00ED621D">
        <w:rPr>
          <w:rFonts w:hint="cs"/>
          <w:rtl/>
        </w:rPr>
        <w:t>أ</w:t>
      </w:r>
      <w:r w:rsidR="003B0815">
        <w:rPr>
          <w:rtl/>
        </w:rPr>
        <w:t>خلاق: نقلا</w:t>
      </w:r>
      <w:r w:rsidR="00ED621D">
        <w:rPr>
          <w:rFonts w:hint="cs"/>
          <w:rtl/>
        </w:rPr>
        <w:t>ً</w:t>
      </w:r>
      <w:r w:rsidR="003B0815">
        <w:rPr>
          <w:rtl/>
        </w:rPr>
        <w:t xml:space="preserve"> من فردوس ال</w:t>
      </w:r>
      <w:r w:rsidR="00ED621D">
        <w:rPr>
          <w:rFonts w:hint="cs"/>
          <w:rtl/>
        </w:rPr>
        <w:t>أ</w:t>
      </w:r>
      <w:r w:rsidR="003B0815">
        <w:rPr>
          <w:rtl/>
        </w:rPr>
        <w:t>خبار: إن النبي</w:t>
      </w:r>
      <w:r w:rsidR="00ED621D">
        <w:rPr>
          <w:rFonts w:hint="cs"/>
          <w:rtl/>
        </w:rPr>
        <w:t>ّ</w:t>
      </w:r>
      <w:r w:rsidR="003B0815">
        <w:rPr>
          <w:rtl/>
        </w:rPr>
        <w:t xml:space="preserve"> </w:t>
      </w:r>
      <w:r w:rsidR="00FD0467" w:rsidRPr="00FD0467">
        <w:rPr>
          <w:rStyle w:val="libAlaemChar"/>
          <w:rtl/>
        </w:rPr>
        <w:t>صلى‌الله‌عليه‌وآله‌</w:t>
      </w:r>
      <w:r w:rsidR="003B0815">
        <w:rPr>
          <w:rtl/>
        </w:rPr>
        <w:t xml:space="preserve"> قال:</w:t>
      </w:r>
      <w:r w:rsidR="00ED621D">
        <w:rPr>
          <w:rFonts w:hint="cs"/>
          <w:rtl/>
        </w:rPr>
        <w:t xml:space="preserve"> «</w:t>
      </w:r>
      <w:r w:rsidR="003B0815">
        <w:rPr>
          <w:rtl/>
        </w:rPr>
        <w:t xml:space="preserve"> يا أنس، إذا هممت بأمر، فاستخر رب</w:t>
      </w:r>
      <w:r w:rsidR="00ED621D">
        <w:rPr>
          <w:rFonts w:hint="cs"/>
          <w:rtl/>
        </w:rPr>
        <w:t>ّ</w:t>
      </w:r>
      <w:r w:rsidR="003B0815">
        <w:rPr>
          <w:rtl/>
        </w:rPr>
        <w:t>ك فيه سبع مرات، ثم انظر إلى الذي يسبق إلى قلبك، فإن الخيرة فيه</w:t>
      </w:r>
      <w:r w:rsidR="00E85503">
        <w:rPr>
          <w:rtl/>
        </w:rPr>
        <w:t xml:space="preserve"> »</w:t>
      </w:r>
      <w:r w:rsidR="003B0815">
        <w:rPr>
          <w:rtl/>
        </w:rPr>
        <w:t xml:space="preserve"> يعني الفعل </w:t>
      </w:r>
      <w:r w:rsidR="002465B3" w:rsidRPr="002465B3">
        <w:rPr>
          <w:rStyle w:val="libFootnotenumChar"/>
          <w:rtl/>
        </w:rPr>
        <w:t>(1)</w:t>
      </w:r>
      <w:r w:rsidR="003B0815">
        <w:rPr>
          <w:rtl/>
        </w:rPr>
        <w:t xml:space="preserve"> ذلك. </w:t>
      </w:r>
    </w:p>
    <w:p w:rsidR="00ED621D" w:rsidRDefault="00EE5CBA" w:rsidP="00ED621D">
      <w:pPr>
        <w:pStyle w:val="libNormal"/>
        <w:rPr>
          <w:rtl/>
        </w:rPr>
      </w:pPr>
      <w:r>
        <w:rPr>
          <w:rtl/>
        </w:rPr>
        <w:t xml:space="preserve">6813 / 3 - </w:t>
      </w:r>
      <w:r w:rsidR="003B0815">
        <w:rPr>
          <w:rtl/>
        </w:rPr>
        <w:t>السيد علي بن طاووس في فتح ال</w:t>
      </w:r>
      <w:r w:rsidR="00ED621D">
        <w:rPr>
          <w:rFonts w:hint="cs"/>
          <w:rtl/>
        </w:rPr>
        <w:t>أ</w:t>
      </w:r>
      <w:r w:rsidR="003B0815">
        <w:rPr>
          <w:rtl/>
        </w:rPr>
        <w:t>بواب: نقلا</w:t>
      </w:r>
      <w:r w:rsidR="00ED621D">
        <w:rPr>
          <w:rFonts w:hint="cs"/>
          <w:rtl/>
        </w:rPr>
        <w:t>ً</w:t>
      </w:r>
      <w:r w:rsidR="003B0815">
        <w:rPr>
          <w:rtl/>
        </w:rPr>
        <w:t xml:space="preserve"> من كتاب سعد بن </w:t>
      </w:r>
      <w:r w:rsidR="00152F9D">
        <w:rPr>
          <w:rtl/>
        </w:rPr>
        <w:t>عبدالله</w:t>
      </w:r>
      <w:r w:rsidR="003B0815">
        <w:rPr>
          <w:rtl/>
        </w:rPr>
        <w:t xml:space="preserve">، عن الحسين، عن </w:t>
      </w:r>
      <w:r w:rsidR="00152F9D">
        <w:rPr>
          <w:rtl/>
        </w:rPr>
        <w:t>محمّد</w:t>
      </w:r>
      <w:r w:rsidR="003B0815">
        <w:rPr>
          <w:rtl/>
        </w:rPr>
        <w:t xml:space="preserve"> بن خالد، عن أبي الجهم، عن معاوية بن ميسرة، قال: قال أبو</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ما استخار الله عبد سبعين مرة، بهذه الاستخارة، إل</w:t>
      </w:r>
      <w:r w:rsidR="00ED621D">
        <w:rPr>
          <w:rFonts w:hint="cs"/>
          <w:rtl/>
        </w:rPr>
        <w:t>ّ</w:t>
      </w:r>
      <w:r w:rsidR="003B0815">
        <w:rPr>
          <w:rtl/>
        </w:rPr>
        <w:t>ا رماه الله بالخير</w:t>
      </w:r>
      <w:r w:rsidR="00ED621D">
        <w:rPr>
          <w:rFonts w:hint="cs"/>
          <w:rtl/>
        </w:rPr>
        <w:t xml:space="preserve"> »</w:t>
      </w:r>
      <w:r w:rsidR="003B0815">
        <w:rPr>
          <w:rtl/>
        </w:rPr>
        <w:t xml:space="preserve">، يقول: </w:t>
      </w:r>
      <w:r w:rsidR="00E85503">
        <w:rPr>
          <w:rtl/>
        </w:rPr>
        <w:t xml:space="preserve">« </w:t>
      </w:r>
      <w:r w:rsidR="003B0815">
        <w:rPr>
          <w:rtl/>
        </w:rPr>
        <w:t>يا أبصر الناصرين، ويا أسمع السامعين، ويا أسرع الحاسبين، ويا أرحم الراحمين، صل</w:t>
      </w:r>
      <w:r w:rsidR="00ED621D">
        <w:rPr>
          <w:rFonts w:hint="cs"/>
          <w:rtl/>
        </w:rPr>
        <w:t>ّ</w:t>
      </w:r>
      <w:r w:rsidR="003B0815">
        <w:rPr>
          <w:rtl/>
        </w:rPr>
        <w:t xml:space="preserve"> على </w:t>
      </w:r>
      <w:r w:rsidR="00152F9D">
        <w:rPr>
          <w:rtl/>
        </w:rPr>
        <w:t>محمّد</w:t>
      </w:r>
      <w:r w:rsidR="003B0815">
        <w:rPr>
          <w:rtl/>
        </w:rPr>
        <w:t xml:space="preserve"> وعلى أهل بيته، وخر لي في كذا وكذا</w:t>
      </w:r>
      <w:r w:rsidR="00E85503">
        <w:rPr>
          <w:rtl/>
        </w:rPr>
        <w:t xml:space="preserve"> »</w:t>
      </w:r>
      <w:r w:rsidR="003B0815">
        <w:rPr>
          <w:rtl/>
        </w:rPr>
        <w:t xml:space="preserve">. </w:t>
      </w:r>
    </w:p>
    <w:p w:rsidR="003B0815" w:rsidRDefault="003B0815" w:rsidP="00ED621D">
      <w:pPr>
        <w:pStyle w:val="libNormal"/>
        <w:rPr>
          <w:rtl/>
        </w:rPr>
      </w:pPr>
      <w:r>
        <w:rPr>
          <w:rtl/>
        </w:rPr>
        <w:t>ووراه الحسن بن فضل الطبرسي في مكارم ال</w:t>
      </w:r>
      <w:r w:rsidR="00ED621D">
        <w:rPr>
          <w:rFonts w:hint="cs"/>
          <w:rtl/>
        </w:rPr>
        <w:t>أ</w:t>
      </w:r>
      <w:r>
        <w:rPr>
          <w:rtl/>
        </w:rPr>
        <w:t xml:space="preserve">خلاق </w:t>
      </w:r>
      <w:r w:rsidR="002465B3" w:rsidRPr="002465B3">
        <w:rPr>
          <w:rStyle w:val="libFootnotenumChar"/>
          <w:rtl/>
        </w:rPr>
        <w:t>(1)</w:t>
      </w:r>
      <w:r>
        <w:rPr>
          <w:rtl/>
        </w:rPr>
        <w:t xml:space="preserve">: عن معاوية، مثله، وزاد بعد أرحم الراحمين: و </w:t>
      </w:r>
      <w:r w:rsidR="00ED621D">
        <w:rPr>
          <w:rFonts w:hint="cs"/>
          <w:rtl/>
        </w:rPr>
        <w:t>(</w:t>
      </w:r>
      <w:r>
        <w:rPr>
          <w:rtl/>
        </w:rPr>
        <w:t>يا أحكم الحاكمين</w:t>
      </w:r>
      <w:r w:rsidR="00ED621D">
        <w:rPr>
          <w:rFonts w:hint="cs"/>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ED621D">
      <w:pPr>
        <w:pStyle w:val="libFootnote0"/>
        <w:rPr>
          <w:rtl/>
        </w:rPr>
      </w:pPr>
      <w:r>
        <w:rPr>
          <w:rtl/>
        </w:rPr>
        <w:t>2 -</w:t>
      </w:r>
      <w:r w:rsidR="003B0815">
        <w:rPr>
          <w:rtl/>
        </w:rPr>
        <w:t xml:space="preserve"> بل السيد ابن طاووس في فتح ال</w:t>
      </w:r>
      <w:r w:rsidR="00ED621D">
        <w:rPr>
          <w:rFonts w:hint="cs"/>
          <w:rtl/>
        </w:rPr>
        <w:t>أ</w:t>
      </w:r>
      <w:r w:rsidR="003B0815">
        <w:rPr>
          <w:rtl/>
        </w:rPr>
        <w:t xml:space="preserve">بواب ص 13، وعنه في البحار ج 91 ص 265 ح 19. </w:t>
      </w:r>
    </w:p>
    <w:p w:rsidR="002465B3" w:rsidRDefault="002465B3" w:rsidP="00ED621D">
      <w:pPr>
        <w:pStyle w:val="libFootnote"/>
        <w:rPr>
          <w:rtl/>
        </w:rPr>
      </w:pPr>
      <w:r>
        <w:rPr>
          <w:rtl/>
        </w:rPr>
        <w:t>(1)</w:t>
      </w:r>
      <w:r w:rsidR="003B0815">
        <w:rPr>
          <w:rtl/>
        </w:rPr>
        <w:t xml:space="preserve"> في البحار: </w:t>
      </w:r>
      <w:r w:rsidR="00ED621D">
        <w:rPr>
          <w:rFonts w:hint="cs"/>
          <w:rtl/>
        </w:rPr>
        <w:t>إ</w:t>
      </w:r>
      <w:r w:rsidR="003B0815">
        <w:rPr>
          <w:rtl/>
        </w:rPr>
        <w:t xml:space="preserve">فعل ذلك. </w:t>
      </w:r>
    </w:p>
    <w:p w:rsidR="002465B3" w:rsidRDefault="002465B3" w:rsidP="00ED621D">
      <w:pPr>
        <w:pStyle w:val="libFootnote0"/>
        <w:rPr>
          <w:rtl/>
        </w:rPr>
      </w:pPr>
      <w:r>
        <w:rPr>
          <w:rtl/>
        </w:rPr>
        <w:t>3 -</w:t>
      </w:r>
      <w:r w:rsidR="003B0815">
        <w:rPr>
          <w:rtl/>
        </w:rPr>
        <w:t xml:space="preserve"> فتح ال</w:t>
      </w:r>
      <w:r w:rsidR="00ED621D">
        <w:rPr>
          <w:rFonts w:hint="cs"/>
          <w:rtl/>
        </w:rPr>
        <w:t>أ</w:t>
      </w:r>
      <w:r w:rsidR="003B0815">
        <w:rPr>
          <w:rtl/>
        </w:rPr>
        <w:t xml:space="preserve">بواب ص 14، وعنه في البحار ج 91 ص 282 ح 33. </w:t>
      </w:r>
    </w:p>
    <w:p w:rsidR="003B0815" w:rsidRDefault="002465B3" w:rsidP="00ED621D">
      <w:pPr>
        <w:pStyle w:val="libFootnote"/>
        <w:rPr>
          <w:rtl/>
        </w:rPr>
      </w:pPr>
      <w:r>
        <w:rPr>
          <w:rtl/>
        </w:rPr>
        <w:t>(1)</w:t>
      </w:r>
      <w:r w:rsidR="003B0815">
        <w:rPr>
          <w:rtl/>
        </w:rPr>
        <w:t xml:space="preserve"> مكارم ال</w:t>
      </w:r>
      <w:r w:rsidR="00ED621D">
        <w:rPr>
          <w:rFonts w:hint="cs"/>
          <w:rtl/>
        </w:rPr>
        <w:t>أ</w:t>
      </w:r>
      <w:r w:rsidR="003B0815">
        <w:rPr>
          <w:rtl/>
        </w:rPr>
        <w:t xml:space="preserve">خلاق ص 320، وعنه في البحار ج 91 ص 282 ح 33. </w:t>
      </w:r>
    </w:p>
    <w:p w:rsidR="00EE5CBA" w:rsidRDefault="003B0815" w:rsidP="00ED621D">
      <w:pPr>
        <w:pStyle w:val="libNormal0"/>
        <w:rPr>
          <w:rtl/>
        </w:rPr>
      </w:pPr>
      <w:r>
        <w:rPr>
          <w:rtl/>
        </w:rPr>
        <w:br w:type="page"/>
      </w:r>
      <w:r>
        <w:rPr>
          <w:rtl/>
        </w:rPr>
        <w:lastRenderedPageBreak/>
        <w:t xml:space="preserve">وليس فيه </w:t>
      </w:r>
      <w:r w:rsidR="00ED621D">
        <w:rPr>
          <w:rFonts w:hint="cs"/>
          <w:rtl/>
        </w:rPr>
        <w:t>(</w:t>
      </w:r>
      <w:r>
        <w:rPr>
          <w:rtl/>
        </w:rPr>
        <w:t>على</w:t>
      </w:r>
      <w:r w:rsidR="00ED621D">
        <w:rPr>
          <w:rFonts w:hint="cs"/>
          <w:rtl/>
        </w:rPr>
        <w:t>)</w:t>
      </w:r>
      <w:r>
        <w:rPr>
          <w:rtl/>
        </w:rPr>
        <w:t xml:space="preserve"> وزاد في آخره </w:t>
      </w:r>
      <w:r w:rsidR="002465B3" w:rsidRPr="002465B3">
        <w:rPr>
          <w:rStyle w:val="libFootnotenumChar"/>
          <w:rtl/>
        </w:rPr>
        <w:t>(2)</w:t>
      </w:r>
      <w:r>
        <w:rPr>
          <w:rtl/>
        </w:rPr>
        <w:t xml:space="preserve"> </w:t>
      </w:r>
      <w:r w:rsidR="00ED621D">
        <w:rPr>
          <w:rFonts w:hint="cs"/>
          <w:rtl/>
        </w:rPr>
        <w:t>(</w:t>
      </w:r>
      <w:r>
        <w:rPr>
          <w:rtl/>
        </w:rPr>
        <w:t>ثم اسجد سجدة تقول فيها: أستخير الله برحمته، استقدر الله في عافية بقدرته، ثم ائت حاجتك فإنها خيرة لك على كل</w:t>
      </w:r>
      <w:r w:rsidR="00ED621D">
        <w:rPr>
          <w:rFonts w:hint="cs"/>
          <w:rtl/>
        </w:rPr>
        <w:t>ّ</w:t>
      </w:r>
      <w:r>
        <w:rPr>
          <w:rtl/>
        </w:rPr>
        <w:t xml:space="preserve"> حال، ولا تتهم رب</w:t>
      </w:r>
      <w:r w:rsidR="00ED621D">
        <w:rPr>
          <w:rFonts w:hint="cs"/>
          <w:rtl/>
        </w:rPr>
        <w:t>ّ</w:t>
      </w:r>
      <w:r>
        <w:rPr>
          <w:rtl/>
        </w:rPr>
        <w:t>ك فيها تتصرف فيه</w:t>
      </w:r>
      <w:r w:rsidR="00ED621D">
        <w:rPr>
          <w:rFonts w:hint="cs"/>
          <w:rtl/>
        </w:rPr>
        <w:t>)</w:t>
      </w:r>
      <w:r>
        <w:rPr>
          <w:rtl/>
        </w:rPr>
        <w:t xml:space="preserve">. </w:t>
      </w:r>
    </w:p>
    <w:p w:rsidR="00EE5CBA" w:rsidRDefault="00EE5CBA" w:rsidP="00ED621D">
      <w:pPr>
        <w:pStyle w:val="libNormal"/>
        <w:rPr>
          <w:rtl/>
        </w:rPr>
      </w:pPr>
      <w:r>
        <w:rPr>
          <w:rtl/>
        </w:rPr>
        <w:t xml:space="preserve">6814 / 4 - </w:t>
      </w:r>
      <w:r w:rsidR="003B0815">
        <w:rPr>
          <w:rtl/>
        </w:rPr>
        <w:t xml:space="preserve">وعن شيخيه الفقيهين </w:t>
      </w:r>
      <w:r w:rsidR="00152F9D">
        <w:rPr>
          <w:rtl/>
        </w:rPr>
        <w:t>محمّد</w:t>
      </w:r>
      <w:r w:rsidR="003B0815">
        <w:rPr>
          <w:rtl/>
        </w:rPr>
        <w:t xml:space="preserve"> بن نما، واسعد بن عبد القاهر: بإسنادهما إلى شيخ الطائفة، بإسناده إلى الحسن بن محبوب، عن أبي أيوب الخزاز، عن </w:t>
      </w:r>
      <w:r w:rsidR="00152F9D">
        <w:rPr>
          <w:rtl/>
        </w:rPr>
        <w:t>محمّد</w:t>
      </w:r>
      <w:r w:rsidR="003B0815">
        <w:rPr>
          <w:rtl/>
        </w:rPr>
        <w:t xml:space="preserve"> بن مسلم،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كن</w:t>
      </w:r>
      <w:r w:rsidR="00ED621D">
        <w:rPr>
          <w:rFonts w:hint="cs"/>
          <w:rtl/>
        </w:rPr>
        <w:t>ّ</w:t>
      </w:r>
      <w:r w:rsidR="003B0815">
        <w:rPr>
          <w:rtl/>
        </w:rPr>
        <w:t>ا قد أ</w:t>
      </w:r>
      <w:r w:rsidR="00ED621D">
        <w:rPr>
          <w:rFonts w:hint="cs"/>
          <w:rtl/>
        </w:rPr>
        <w:t>ُ</w:t>
      </w:r>
      <w:r w:rsidR="003B0815">
        <w:rPr>
          <w:rtl/>
        </w:rPr>
        <w:t>مرنا بالخروج إلى الشام، فقلت: اللهم إن كان هذا الوجه الذي هممت به، خيرا</w:t>
      </w:r>
      <w:r w:rsidR="00ED621D">
        <w:rPr>
          <w:rFonts w:hint="cs"/>
          <w:rtl/>
        </w:rPr>
        <w:t>ً</w:t>
      </w:r>
      <w:r w:rsidR="003B0815">
        <w:rPr>
          <w:rtl/>
        </w:rPr>
        <w:t xml:space="preserve"> لي في ديني ودنياي وعاقبة أمري، ولجميع المسلمين، فيسره لي وبارك لي فيه، وإن كان ذلك شرا</w:t>
      </w:r>
      <w:r w:rsidR="00ED621D">
        <w:rPr>
          <w:rFonts w:hint="cs"/>
          <w:rtl/>
        </w:rPr>
        <w:t>ً</w:t>
      </w:r>
      <w:r w:rsidR="003B0815">
        <w:rPr>
          <w:rtl/>
        </w:rPr>
        <w:t xml:space="preserve"> لي، فاصرفه عني إلى ما هو خير لي منه، فإنك تعلم ولا أعلم، وتقدر ولا أ</w:t>
      </w:r>
      <w:r w:rsidR="00ED621D">
        <w:rPr>
          <w:rFonts w:hint="cs"/>
          <w:rtl/>
        </w:rPr>
        <w:t>ُ</w:t>
      </w:r>
      <w:r w:rsidR="003B0815">
        <w:rPr>
          <w:rtl/>
        </w:rPr>
        <w:t xml:space="preserve">قدر، وأنت علام الغيوب، أستخير الله - ويقول ذلك مائة مرة - قال: وأخذت حصاة فوضعتها على بغلي </w:t>
      </w:r>
      <w:r w:rsidR="002465B3" w:rsidRPr="002465B3">
        <w:rPr>
          <w:rStyle w:val="libFootnotenumChar"/>
          <w:rtl/>
        </w:rPr>
        <w:t>(1)</w:t>
      </w:r>
      <w:r w:rsidR="003B0815">
        <w:rPr>
          <w:rtl/>
        </w:rPr>
        <w:t xml:space="preserve"> فأتممتها، فقلت: أليس إنما يقول هذا الدعاء مر</w:t>
      </w:r>
      <w:r w:rsidR="00ED621D">
        <w:rPr>
          <w:rFonts w:hint="cs"/>
          <w:rtl/>
        </w:rPr>
        <w:t>ّ</w:t>
      </w:r>
      <w:r w:rsidR="003B0815">
        <w:rPr>
          <w:rtl/>
        </w:rPr>
        <w:t>ة واحدة</w:t>
      </w:r>
      <w:r w:rsidR="00D63F21">
        <w:rPr>
          <w:rtl/>
        </w:rPr>
        <w:t>؟</w:t>
      </w:r>
      <w:r w:rsidR="003B0815">
        <w:rPr>
          <w:rtl/>
        </w:rPr>
        <w:t xml:space="preserve"> ويقول مائة مرة: أستخير الله، قال: هكذا قلت مائة مرة ومرة، هذا الدعاء، قال فصرف ذلك الوجه عني، وخرجت بذلك الجهاز إلى مك</w:t>
      </w:r>
      <w:r w:rsidR="00ED621D">
        <w:rPr>
          <w:rFonts w:hint="cs"/>
          <w:rtl/>
        </w:rPr>
        <w:t>ّ</w:t>
      </w:r>
      <w:r w:rsidR="003B0815">
        <w:rPr>
          <w:rtl/>
        </w:rPr>
        <w:t>ة، ويقولها في ال</w:t>
      </w:r>
      <w:r w:rsidR="00ED621D">
        <w:rPr>
          <w:rFonts w:hint="cs"/>
          <w:rtl/>
        </w:rPr>
        <w:t>أ</w:t>
      </w:r>
      <w:r w:rsidR="003B0815">
        <w:rPr>
          <w:rtl/>
        </w:rPr>
        <w:t>مر العظيم مائة مر</w:t>
      </w:r>
      <w:r w:rsidR="00ED621D">
        <w:rPr>
          <w:rFonts w:hint="cs"/>
          <w:rtl/>
        </w:rPr>
        <w:t>ّ</w:t>
      </w:r>
      <w:r w:rsidR="003B0815">
        <w:rPr>
          <w:rtl/>
        </w:rPr>
        <w:t>ة ومرة، وفي ال</w:t>
      </w:r>
      <w:r w:rsidR="00ED621D">
        <w:rPr>
          <w:rFonts w:hint="cs"/>
          <w:rtl/>
        </w:rPr>
        <w:t>أ</w:t>
      </w:r>
      <w:r w:rsidR="003B0815">
        <w:rPr>
          <w:rtl/>
        </w:rPr>
        <w:t>مر الد</w:t>
      </w:r>
      <w:r w:rsidR="00ED621D">
        <w:rPr>
          <w:rFonts w:hint="cs"/>
          <w:rtl/>
        </w:rPr>
        <w:t>ّ</w:t>
      </w:r>
      <w:r w:rsidR="003B0815">
        <w:rPr>
          <w:rtl/>
        </w:rPr>
        <w:t xml:space="preserve">ون عشر مرات. </w:t>
      </w:r>
    </w:p>
    <w:p w:rsidR="003B0815" w:rsidRDefault="00EE5CBA" w:rsidP="003B0815">
      <w:pPr>
        <w:pStyle w:val="libNormal"/>
        <w:rPr>
          <w:rtl/>
        </w:rPr>
      </w:pPr>
      <w:r>
        <w:rPr>
          <w:rtl/>
        </w:rPr>
        <w:t xml:space="preserve">6815 / 5 - </w:t>
      </w:r>
      <w:r w:rsidR="003B0815">
        <w:rPr>
          <w:rtl/>
        </w:rPr>
        <w:t xml:space="preserve">وعن سعد بن </w:t>
      </w:r>
      <w:r w:rsidR="00152F9D">
        <w:rPr>
          <w:rtl/>
        </w:rPr>
        <w:t>عبدالله</w:t>
      </w:r>
      <w:r w:rsidR="003B0815">
        <w:rPr>
          <w:rtl/>
        </w:rPr>
        <w:t xml:space="preserve"> في كتاب الدعاء: عن الحسين بن علي، عن أحمد بن هلال، عن عثمان بن عيسى، عن إسحق بن عمار، قال: 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إذا أراد أحدكم أن يشتري أو يبيع، أو يدخل في أمر، فيبتدئ بالله ويسأله، قال قلت: فما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هذه الزيادة ليست في المكارم بل مذكورة في البحار عن المكارم. </w:t>
      </w:r>
    </w:p>
    <w:p w:rsidR="002465B3" w:rsidRDefault="002465B3" w:rsidP="00ED621D">
      <w:pPr>
        <w:pStyle w:val="libFootnote0"/>
        <w:rPr>
          <w:rtl/>
        </w:rPr>
      </w:pPr>
      <w:r>
        <w:rPr>
          <w:rtl/>
        </w:rPr>
        <w:t>4 -</w:t>
      </w:r>
      <w:r w:rsidR="003B0815">
        <w:rPr>
          <w:rtl/>
        </w:rPr>
        <w:t xml:space="preserve"> فتح ال</w:t>
      </w:r>
      <w:r w:rsidR="00ED621D">
        <w:rPr>
          <w:rFonts w:hint="cs"/>
          <w:rtl/>
        </w:rPr>
        <w:t>أ</w:t>
      </w:r>
      <w:r w:rsidR="003B0815">
        <w:rPr>
          <w:rtl/>
        </w:rPr>
        <w:t xml:space="preserve">بواب ص 48، وعنه في البحار ج 91 ص 282 ح 34. </w:t>
      </w:r>
    </w:p>
    <w:p w:rsidR="002465B3" w:rsidRDefault="002465B3" w:rsidP="002465B3">
      <w:pPr>
        <w:pStyle w:val="libFootnote"/>
        <w:rPr>
          <w:rtl/>
        </w:rPr>
      </w:pPr>
      <w:r>
        <w:rPr>
          <w:rtl/>
        </w:rPr>
        <w:t>(1)</w:t>
      </w:r>
      <w:r w:rsidR="003B0815">
        <w:rPr>
          <w:rtl/>
        </w:rPr>
        <w:t xml:space="preserve"> في البحار: نعلي. </w:t>
      </w:r>
    </w:p>
    <w:p w:rsidR="003B0815" w:rsidRDefault="002465B3" w:rsidP="00ED621D">
      <w:pPr>
        <w:pStyle w:val="libFootnote0"/>
        <w:rPr>
          <w:rtl/>
        </w:rPr>
      </w:pPr>
      <w:r>
        <w:rPr>
          <w:rtl/>
        </w:rPr>
        <w:t>5 -</w:t>
      </w:r>
      <w:r w:rsidR="003B0815">
        <w:rPr>
          <w:rtl/>
        </w:rPr>
        <w:t xml:space="preserve"> فتح ال</w:t>
      </w:r>
      <w:r w:rsidR="00ED621D">
        <w:rPr>
          <w:rFonts w:hint="cs"/>
          <w:rtl/>
        </w:rPr>
        <w:t>أ</w:t>
      </w:r>
      <w:r w:rsidR="003B0815">
        <w:rPr>
          <w:rtl/>
        </w:rPr>
        <w:t xml:space="preserve">بواب: وعنه في البحار ج 91 ص 252 ح 3. </w:t>
      </w:r>
    </w:p>
    <w:p w:rsidR="00EE5CBA" w:rsidRDefault="003B0815" w:rsidP="00687D0A">
      <w:pPr>
        <w:pStyle w:val="libNormal0"/>
        <w:rPr>
          <w:rtl/>
        </w:rPr>
      </w:pPr>
      <w:r>
        <w:rPr>
          <w:rtl/>
        </w:rPr>
        <w:br w:type="page"/>
      </w:r>
      <w:r>
        <w:rPr>
          <w:rtl/>
        </w:rPr>
        <w:lastRenderedPageBreak/>
        <w:t>يقول</w:t>
      </w:r>
      <w:r w:rsidR="00D63F21">
        <w:rPr>
          <w:rtl/>
        </w:rPr>
        <w:t>؟</w:t>
      </w:r>
      <w:r>
        <w:rPr>
          <w:rtl/>
        </w:rPr>
        <w:t xml:space="preserve"> قال: يقول: اللهم إني أ</w:t>
      </w:r>
      <w:r w:rsidR="00687D0A">
        <w:rPr>
          <w:rFonts w:hint="cs"/>
          <w:rtl/>
        </w:rPr>
        <w:t>ُ</w:t>
      </w:r>
      <w:r>
        <w:rPr>
          <w:rtl/>
        </w:rPr>
        <w:t>ريد كذا وكذا، فإن كان خيرا</w:t>
      </w:r>
      <w:r w:rsidR="00687D0A">
        <w:rPr>
          <w:rFonts w:hint="cs"/>
          <w:rtl/>
        </w:rPr>
        <w:t>ً</w:t>
      </w:r>
      <w:r>
        <w:rPr>
          <w:rtl/>
        </w:rPr>
        <w:t xml:space="preserve"> لي في ديني ودنياي وآخرتي وعاجل أمري وآجله، فيسره لي، وإن كان شرا</w:t>
      </w:r>
      <w:r w:rsidR="00687D0A">
        <w:rPr>
          <w:rFonts w:hint="cs"/>
          <w:rtl/>
        </w:rPr>
        <w:t>ً</w:t>
      </w:r>
      <w:r>
        <w:rPr>
          <w:rtl/>
        </w:rPr>
        <w:t xml:space="preserve"> لي في ديني ودنياي، فاصرفه عني، رب</w:t>
      </w:r>
      <w:r w:rsidR="00687D0A">
        <w:rPr>
          <w:rFonts w:hint="cs"/>
          <w:rtl/>
        </w:rPr>
        <w:t>ّ</w:t>
      </w:r>
      <w:r>
        <w:rPr>
          <w:rtl/>
        </w:rPr>
        <w:t xml:space="preserve"> اعزم لي على رشدي، وإن كرهته وأبته نفسي، ثم يستشير عشرة من المؤمنين، فإن لم يقدر على عشرة ولم يصب إل</w:t>
      </w:r>
      <w:r w:rsidR="00687D0A">
        <w:rPr>
          <w:rFonts w:hint="cs"/>
          <w:rtl/>
        </w:rPr>
        <w:t>ّ</w:t>
      </w:r>
      <w:r>
        <w:rPr>
          <w:rtl/>
        </w:rPr>
        <w:t>ا خمسة، فيستشير خمسة مر</w:t>
      </w:r>
      <w:r w:rsidR="00687D0A">
        <w:rPr>
          <w:rFonts w:hint="cs"/>
          <w:rtl/>
        </w:rPr>
        <w:t>ّ</w:t>
      </w:r>
      <w:r>
        <w:rPr>
          <w:rtl/>
        </w:rPr>
        <w:t>تين، فإن لم يصب إل</w:t>
      </w:r>
      <w:r w:rsidR="00687D0A">
        <w:rPr>
          <w:rFonts w:hint="cs"/>
          <w:rtl/>
        </w:rPr>
        <w:t>ّ</w:t>
      </w:r>
      <w:r>
        <w:rPr>
          <w:rtl/>
        </w:rPr>
        <w:t>ا رجلين فليستشرهما خمس مرات، فإن لم يصب ال</w:t>
      </w:r>
      <w:r w:rsidR="00687D0A">
        <w:rPr>
          <w:rFonts w:hint="cs"/>
          <w:rtl/>
        </w:rPr>
        <w:t>ّ</w:t>
      </w:r>
      <w:r>
        <w:rPr>
          <w:rtl/>
        </w:rPr>
        <w:t>ا رجلا</w:t>
      </w:r>
      <w:r w:rsidR="00687D0A">
        <w:rPr>
          <w:rFonts w:hint="cs"/>
          <w:rtl/>
        </w:rPr>
        <w:t>ً</w:t>
      </w:r>
      <w:r>
        <w:rPr>
          <w:rtl/>
        </w:rPr>
        <w:t xml:space="preserve"> واحدا</w:t>
      </w:r>
      <w:r w:rsidR="00687D0A">
        <w:rPr>
          <w:rFonts w:hint="cs"/>
          <w:rtl/>
        </w:rPr>
        <w:t>ً</w:t>
      </w:r>
      <w:r>
        <w:rPr>
          <w:rtl/>
        </w:rPr>
        <w:t xml:space="preserve"> فليستشره عشر مرات</w:t>
      </w:r>
      <w:r w:rsidR="00E85503">
        <w:rPr>
          <w:rtl/>
        </w:rPr>
        <w:t xml:space="preserve"> »</w:t>
      </w:r>
      <w:r>
        <w:rPr>
          <w:rtl/>
        </w:rPr>
        <w:t xml:space="preserve">. </w:t>
      </w:r>
    </w:p>
    <w:p w:rsidR="00EE5CBA" w:rsidRDefault="00EE5CBA" w:rsidP="003B0815">
      <w:pPr>
        <w:pStyle w:val="libNormal"/>
        <w:rPr>
          <w:rtl/>
        </w:rPr>
      </w:pPr>
      <w:r>
        <w:rPr>
          <w:rtl/>
        </w:rPr>
        <w:t xml:space="preserve">6816 / 6 - </w:t>
      </w:r>
      <w:r w:rsidR="003B0815">
        <w:rPr>
          <w:rtl/>
        </w:rPr>
        <w:t xml:space="preserve">المفيد في المقنعة: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إذا أراد أحدكم أمرا</w:t>
      </w:r>
      <w:r w:rsidR="005401B0">
        <w:rPr>
          <w:rFonts w:hint="cs"/>
          <w:rtl/>
        </w:rPr>
        <w:t>ً</w:t>
      </w:r>
      <w:r w:rsidR="003B0815">
        <w:rPr>
          <w:rtl/>
        </w:rPr>
        <w:t xml:space="preserve"> فلا يشاور فيه أحدا</w:t>
      </w:r>
      <w:r w:rsidR="005401B0">
        <w:rPr>
          <w:rFonts w:hint="cs"/>
          <w:rtl/>
        </w:rPr>
        <w:t>ً</w:t>
      </w:r>
      <w:r w:rsidR="003B0815">
        <w:rPr>
          <w:rtl/>
        </w:rPr>
        <w:t>، حتى يبدأ فيشاور الله عز</w:t>
      </w:r>
      <w:r w:rsidR="005401B0">
        <w:rPr>
          <w:rFonts w:hint="cs"/>
          <w:rtl/>
        </w:rPr>
        <w:t>ّ</w:t>
      </w:r>
      <w:r w:rsidR="003B0815">
        <w:rPr>
          <w:rtl/>
        </w:rPr>
        <w:t>وجل</w:t>
      </w:r>
      <w:r w:rsidR="005401B0">
        <w:rPr>
          <w:rFonts w:hint="cs"/>
          <w:rtl/>
        </w:rPr>
        <w:t>ّ</w:t>
      </w:r>
      <w:r w:rsidR="003B0815">
        <w:rPr>
          <w:rtl/>
        </w:rPr>
        <w:t>، فقيل له: وما مشاورة الله عز</w:t>
      </w:r>
      <w:r w:rsidR="005401B0">
        <w:rPr>
          <w:rFonts w:hint="cs"/>
          <w:rtl/>
        </w:rPr>
        <w:t>ّ</w:t>
      </w:r>
      <w:r w:rsidR="003B0815">
        <w:rPr>
          <w:rtl/>
        </w:rPr>
        <w:t>وجل</w:t>
      </w:r>
      <w:r w:rsidR="005401B0">
        <w:rPr>
          <w:rFonts w:hint="cs"/>
          <w:rtl/>
        </w:rPr>
        <w:t>ّ</w:t>
      </w:r>
      <w:r w:rsidR="00D63F21">
        <w:rPr>
          <w:rtl/>
        </w:rPr>
        <w:t>؟</w:t>
      </w:r>
      <w:r w:rsidR="003B0815">
        <w:rPr>
          <w:rtl/>
        </w:rPr>
        <w:t xml:space="preserve"> قال: يستخير الله فيه أو</w:t>
      </w:r>
      <w:r w:rsidR="005401B0">
        <w:rPr>
          <w:rFonts w:hint="cs"/>
          <w:rtl/>
        </w:rPr>
        <w:t>ّ</w:t>
      </w:r>
      <w:r w:rsidR="003B0815">
        <w:rPr>
          <w:rtl/>
        </w:rPr>
        <w:t>لا</w:t>
      </w:r>
      <w:r w:rsidR="005401B0">
        <w:rPr>
          <w:rFonts w:hint="cs"/>
          <w:rtl/>
        </w:rPr>
        <w:t>ً</w:t>
      </w:r>
      <w:r w:rsidR="003B0815">
        <w:rPr>
          <w:rtl/>
        </w:rPr>
        <w:t>، ثم يشاور فيه، فإنه إذا بدأ بالله، أجرى الله الخير على لسان من شاء من الخلق</w:t>
      </w:r>
      <w:r w:rsidR="00E85503">
        <w:rPr>
          <w:rtl/>
        </w:rPr>
        <w:t xml:space="preserve"> »</w:t>
      </w:r>
      <w:r w:rsidR="003B0815">
        <w:rPr>
          <w:rtl/>
        </w:rPr>
        <w:t xml:space="preserve">. </w:t>
      </w:r>
    </w:p>
    <w:p w:rsidR="003B0815" w:rsidRDefault="00EE5CBA" w:rsidP="003B0815">
      <w:pPr>
        <w:pStyle w:val="libNormal"/>
        <w:rPr>
          <w:rtl/>
        </w:rPr>
      </w:pPr>
      <w:r>
        <w:rPr>
          <w:rtl/>
        </w:rPr>
        <w:t xml:space="preserve">6817 / 7 - </w:t>
      </w:r>
      <w:r w:rsidR="003B0815">
        <w:rPr>
          <w:rtl/>
        </w:rPr>
        <w:t xml:space="preserve">السيد ابن الباقي في اختياره: روى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ما شاء الله كان اللهم إني أستخيرك خيار من فو</w:t>
      </w:r>
      <w:r w:rsidR="005401B0">
        <w:rPr>
          <w:rFonts w:hint="cs"/>
          <w:rtl/>
        </w:rPr>
        <w:t>ّ</w:t>
      </w:r>
      <w:r w:rsidR="003B0815">
        <w:rPr>
          <w:rtl/>
        </w:rPr>
        <w:t>ض إليك أمره، وأسلم إليك نفسه، واستسلم إليك في أمره، وخلالك وجهه، وتوكل عليك فيما نزل به، اللهم خر لي ولا تخر علي</w:t>
      </w:r>
      <w:r w:rsidR="005401B0">
        <w:rPr>
          <w:rFonts w:hint="cs"/>
          <w:rtl/>
        </w:rPr>
        <w:t>ّ</w:t>
      </w:r>
      <w:r w:rsidR="003B0815">
        <w:rPr>
          <w:rtl/>
        </w:rPr>
        <w:t>، وكن لي ولا تكن علي، وانصرني ولا تنصر علي</w:t>
      </w:r>
      <w:r w:rsidR="005401B0">
        <w:rPr>
          <w:rFonts w:hint="cs"/>
          <w:rtl/>
        </w:rPr>
        <w:t>ّ</w:t>
      </w:r>
      <w:r w:rsidR="003B0815">
        <w:rPr>
          <w:rtl/>
        </w:rPr>
        <w:t>، وأعني ولا تعن علي، وامكني ولا تمكن مني، واهدني إلى الخير ولا تضل</w:t>
      </w:r>
      <w:r w:rsidR="005401B0">
        <w:rPr>
          <w:rFonts w:hint="cs"/>
          <w:rtl/>
        </w:rPr>
        <w:t>ّ</w:t>
      </w:r>
      <w:r w:rsidR="003B0815">
        <w:rPr>
          <w:rtl/>
        </w:rPr>
        <w:t>ني، وارضني بقضائك، وبارك لي في قدرك، إنك تفعل ما تشاء، وتحكم ما تريد، وأنت على كل</w:t>
      </w:r>
      <w:r w:rsidR="005401B0">
        <w:rPr>
          <w:rFonts w:hint="cs"/>
          <w:rtl/>
        </w:rPr>
        <w:t>ّ</w:t>
      </w:r>
      <w:r w:rsidR="003B0815">
        <w:rPr>
          <w:rtl/>
        </w:rPr>
        <w:t xml:space="preserve"> شئ قدير، اللهم إن كانت الخيرة في أمري هذا، في ديني ودنياي وعاقبة أمري، فسه</w:t>
      </w:r>
      <w:r w:rsidR="005401B0">
        <w:rPr>
          <w:rFonts w:hint="cs"/>
          <w:rtl/>
        </w:rPr>
        <w:t>ّ</w:t>
      </w:r>
      <w:r w:rsidR="003B0815">
        <w:rPr>
          <w:rtl/>
        </w:rPr>
        <w:t xml:space="preserve">ل </w:t>
      </w:r>
      <w:r w:rsidR="002465B3" w:rsidRPr="002465B3">
        <w:rPr>
          <w:rStyle w:val="libFootnotenumChar"/>
          <w:rtl/>
        </w:rPr>
        <w:t>(1)</w:t>
      </w:r>
      <w:r w:rsidR="003B0815">
        <w:rPr>
          <w:rtl/>
        </w:rPr>
        <w:t xml:space="preserve"> لي، وإن كان غير ذلك فاصرفه عني، يا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المقنعة ص 36، وعنه في البحار ج 91 ص 252 ح 1. </w:t>
      </w:r>
    </w:p>
    <w:p w:rsidR="002465B3" w:rsidRDefault="002465B3" w:rsidP="005401B0">
      <w:pPr>
        <w:pStyle w:val="libFootnote0"/>
        <w:rPr>
          <w:rtl/>
        </w:rPr>
      </w:pPr>
      <w:r>
        <w:rPr>
          <w:rtl/>
        </w:rPr>
        <w:t>7 -</w:t>
      </w:r>
      <w:r w:rsidR="003B0815">
        <w:rPr>
          <w:rtl/>
        </w:rPr>
        <w:t xml:space="preserve"> ال</w:t>
      </w:r>
      <w:r w:rsidR="005401B0">
        <w:rPr>
          <w:rFonts w:hint="cs"/>
          <w:rtl/>
        </w:rPr>
        <w:t>إ</w:t>
      </w:r>
      <w:r w:rsidR="005401B0">
        <w:rPr>
          <w:rtl/>
        </w:rPr>
        <w:t>ختيار:</w:t>
      </w:r>
      <w:r w:rsidR="003B0815">
        <w:rPr>
          <w:rtl/>
        </w:rPr>
        <w:t xml:space="preserve"> وعنه في البحار ج 91 ص 284 ح 39. </w:t>
      </w:r>
    </w:p>
    <w:p w:rsidR="003B0815" w:rsidRDefault="002465B3" w:rsidP="002465B3">
      <w:pPr>
        <w:pStyle w:val="libFootnote"/>
        <w:rPr>
          <w:rtl/>
        </w:rPr>
      </w:pPr>
      <w:r>
        <w:rPr>
          <w:rtl/>
        </w:rPr>
        <w:t>(1)</w:t>
      </w:r>
      <w:r w:rsidR="003B0815">
        <w:rPr>
          <w:rtl/>
        </w:rPr>
        <w:t xml:space="preserve"> في البحار: فسهله. </w:t>
      </w:r>
    </w:p>
    <w:p w:rsidR="00FD0467" w:rsidRDefault="003B0815" w:rsidP="005401B0">
      <w:pPr>
        <w:pStyle w:val="libNormal0"/>
        <w:rPr>
          <w:rtl/>
        </w:rPr>
      </w:pPr>
      <w:r>
        <w:rPr>
          <w:rtl/>
        </w:rPr>
        <w:br w:type="page"/>
      </w:r>
      <w:r>
        <w:rPr>
          <w:rtl/>
        </w:rPr>
        <w:lastRenderedPageBreak/>
        <w:t>أرحم الراحمين، إنك على كل</w:t>
      </w:r>
      <w:r w:rsidR="005401B0">
        <w:rPr>
          <w:rFonts w:hint="cs"/>
          <w:rtl/>
        </w:rPr>
        <w:t>ّ</w:t>
      </w:r>
      <w:r>
        <w:rPr>
          <w:rtl/>
        </w:rPr>
        <w:t xml:space="preserve"> شئ قدير، وحسبنا الله ونعم الوكيل</w:t>
      </w:r>
      <w:r w:rsidR="00E85503">
        <w:rPr>
          <w:rtl/>
        </w:rPr>
        <w:t xml:space="preserve"> »</w:t>
      </w:r>
      <w:r>
        <w:rPr>
          <w:rtl/>
        </w:rPr>
        <w:t>.</w:t>
      </w:r>
      <w:r w:rsidR="00FD0467">
        <w:rPr>
          <w:rtl/>
        </w:rPr>
        <w:t xml:space="preserve"> </w:t>
      </w:r>
    </w:p>
    <w:p w:rsidR="00EE5CBA" w:rsidRDefault="00FD0467" w:rsidP="005401B0">
      <w:pPr>
        <w:pStyle w:val="Heading2Center"/>
        <w:rPr>
          <w:rtl/>
        </w:rPr>
      </w:pPr>
      <w:r>
        <w:rPr>
          <w:rtl/>
        </w:rPr>
        <w:t xml:space="preserve"> </w:t>
      </w:r>
      <w:bookmarkStart w:id="135" w:name="_Toc366285104"/>
      <w:r>
        <w:rPr>
          <w:rtl/>
        </w:rPr>
        <w:t xml:space="preserve">5 - </w:t>
      </w:r>
      <w:r w:rsidR="00556A70" w:rsidRPr="00556A70">
        <w:rPr>
          <w:rStyle w:val="libAlaemHeading2Char"/>
          <w:rtl/>
        </w:rPr>
        <w:t>(</w:t>
      </w:r>
      <w:r>
        <w:rPr>
          <w:rtl/>
        </w:rPr>
        <w:t xml:space="preserve"> </w:t>
      </w:r>
      <w:r w:rsidR="003B0815">
        <w:rPr>
          <w:rtl/>
        </w:rPr>
        <w:t>باب استحباب استخارة الله، ثم العمل بما يقع في القلب عند القيام إلى الصلاة، وافتتاح المصحف، وال</w:t>
      </w:r>
      <w:r w:rsidR="005401B0">
        <w:rPr>
          <w:rFonts w:hint="cs"/>
          <w:rtl/>
        </w:rPr>
        <w:t>أ</w:t>
      </w:r>
      <w:r w:rsidR="003B0815">
        <w:rPr>
          <w:rtl/>
        </w:rPr>
        <w:t>خذ بأول ما يرى فيه</w:t>
      </w:r>
      <w:r w:rsidR="00556A70" w:rsidRPr="00556A70">
        <w:rPr>
          <w:rStyle w:val="libAlaemHeading2Char"/>
          <w:rtl/>
        </w:rPr>
        <w:t xml:space="preserve"> )</w:t>
      </w:r>
      <w:bookmarkEnd w:id="135"/>
      <w:r w:rsidR="003B0815">
        <w:rPr>
          <w:rtl/>
        </w:rPr>
        <w:t xml:space="preserve"> </w:t>
      </w:r>
    </w:p>
    <w:p w:rsidR="005401B0" w:rsidRDefault="00EE5CBA" w:rsidP="005401B0">
      <w:pPr>
        <w:pStyle w:val="libNormal"/>
        <w:rPr>
          <w:rtl/>
        </w:rPr>
      </w:pPr>
      <w:r>
        <w:rPr>
          <w:rtl/>
        </w:rPr>
        <w:t xml:space="preserve">6818 / 1 - </w:t>
      </w:r>
      <w:r w:rsidR="003B0815">
        <w:rPr>
          <w:rtl/>
        </w:rPr>
        <w:t xml:space="preserve">الشيخ جعفر بن أحمد القمي في كتاب الغايات: عن أبي علي اليسع بن </w:t>
      </w:r>
      <w:r w:rsidR="00152F9D">
        <w:rPr>
          <w:rtl/>
        </w:rPr>
        <w:t>عبدالله</w:t>
      </w:r>
      <w:r w:rsidR="003B0815">
        <w:rPr>
          <w:rtl/>
        </w:rPr>
        <w:t xml:space="preserve"> القمي، قال: قلت ل</w:t>
      </w:r>
      <w:r w:rsidR="005401B0">
        <w:rPr>
          <w:rFonts w:hint="cs"/>
          <w:rtl/>
        </w:rPr>
        <w:t>أ</w:t>
      </w:r>
      <w:r w:rsidR="003B0815">
        <w:rPr>
          <w:rtl/>
        </w:rPr>
        <w:t xml:space="preserve">بي </w:t>
      </w:r>
      <w:r w:rsidR="00152F9D">
        <w:rPr>
          <w:rtl/>
        </w:rPr>
        <w:t>عبدالله</w:t>
      </w:r>
      <w:r w:rsidR="003B0815">
        <w:rPr>
          <w:rtl/>
        </w:rPr>
        <w:t xml:space="preserve"> </w:t>
      </w:r>
      <w:r w:rsidR="00FD0467" w:rsidRPr="00FD0467">
        <w:rPr>
          <w:rStyle w:val="libAlaemChar"/>
          <w:rtl/>
        </w:rPr>
        <w:t>عليه‌السلام</w:t>
      </w:r>
      <w:r w:rsidR="003B0815">
        <w:rPr>
          <w:rtl/>
        </w:rPr>
        <w:t>: إني أ</w:t>
      </w:r>
      <w:r w:rsidR="005401B0">
        <w:rPr>
          <w:rFonts w:hint="cs"/>
          <w:rtl/>
        </w:rPr>
        <w:t>ُ</w:t>
      </w:r>
      <w:r w:rsidR="003B0815">
        <w:rPr>
          <w:rtl/>
        </w:rPr>
        <w:t>ريد الشئ فاستخير الله فيه ثلاثا</w:t>
      </w:r>
      <w:r w:rsidR="005401B0">
        <w:rPr>
          <w:rFonts w:hint="cs"/>
          <w:rtl/>
        </w:rPr>
        <w:t>ً</w:t>
      </w:r>
      <w:r w:rsidR="003B0815">
        <w:rPr>
          <w:rtl/>
        </w:rPr>
        <w:t xml:space="preserve"> </w:t>
      </w:r>
      <w:r w:rsidR="002465B3" w:rsidRPr="002465B3">
        <w:rPr>
          <w:rStyle w:val="libFootnotenumChar"/>
          <w:rtl/>
        </w:rPr>
        <w:t>(1)</w:t>
      </w:r>
      <w:r w:rsidR="003B0815">
        <w:rPr>
          <w:rtl/>
        </w:rPr>
        <w:t xml:space="preserve">، فلا يوفق </w:t>
      </w:r>
      <w:r w:rsidR="002465B3" w:rsidRPr="002465B3">
        <w:rPr>
          <w:rStyle w:val="libFootnotenumChar"/>
          <w:rtl/>
        </w:rPr>
        <w:t>(2)</w:t>
      </w:r>
      <w:r w:rsidR="003B0815">
        <w:rPr>
          <w:rtl/>
        </w:rPr>
        <w:t xml:space="preserve"> لي فيه الرأي، أفعله أو أدعه</w:t>
      </w:r>
      <w:r w:rsidR="00D63F21">
        <w:rPr>
          <w:rtl/>
        </w:rPr>
        <w:t>؟</w:t>
      </w:r>
      <w:r w:rsidR="003B0815">
        <w:rPr>
          <w:rtl/>
        </w:rPr>
        <w:t xml:space="preserve"> فقال: </w:t>
      </w:r>
      <w:r w:rsidR="00E85503">
        <w:rPr>
          <w:rtl/>
        </w:rPr>
        <w:t xml:space="preserve">« </w:t>
      </w:r>
      <w:r w:rsidR="003B0815">
        <w:rPr>
          <w:rtl/>
        </w:rPr>
        <w:t>أ</w:t>
      </w:r>
      <w:r w:rsidR="005401B0">
        <w:rPr>
          <w:rFonts w:hint="cs"/>
          <w:rtl/>
        </w:rPr>
        <w:t>ُ</w:t>
      </w:r>
      <w:r w:rsidR="003B0815">
        <w:rPr>
          <w:rtl/>
        </w:rPr>
        <w:t>نظر إذا قمت إلى الله تعالى، فإن الشيطان أبعد ما يكون من ال</w:t>
      </w:r>
      <w:r w:rsidR="005401B0">
        <w:rPr>
          <w:rFonts w:hint="cs"/>
          <w:rtl/>
        </w:rPr>
        <w:t>إ</w:t>
      </w:r>
      <w:r w:rsidR="003B0815">
        <w:rPr>
          <w:rtl/>
        </w:rPr>
        <w:t>نسان إذا قام إلى الصلاة، أي شئ يقع في قلبك، فخذ به، وافتح المصحف وانظر ما ترى، فخذ به</w:t>
      </w:r>
      <w:r w:rsidR="00E85503">
        <w:rPr>
          <w:rtl/>
        </w:rPr>
        <w:t xml:space="preserve"> »</w:t>
      </w:r>
      <w:r w:rsidR="003B0815">
        <w:rPr>
          <w:rtl/>
        </w:rPr>
        <w:t xml:space="preserve">. </w:t>
      </w:r>
    </w:p>
    <w:p w:rsidR="00EE5CBA" w:rsidRDefault="003B0815" w:rsidP="005401B0">
      <w:pPr>
        <w:pStyle w:val="libNormal"/>
        <w:rPr>
          <w:rtl/>
        </w:rPr>
      </w:pPr>
      <w:r>
        <w:rPr>
          <w:rtl/>
        </w:rPr>
        <w:t>ورواه الحسن بن فضل الطبرسي في مكارم ال</w:t>
      </w:r>
      <w:r w:rsidR="005401B0">
        <w:rPr>
          <w:rFonts w:hint="cs"/>
          <w:rtl/>
        </w:rPr>
        <w:t>أ</w:t>
      </w:r>
      <w:r>
        <w:rPr>
          <w:rtl/>
        </w:rPr>
        <w:t xml:space="preserve">خلاق </w:t>
      </w:r>
      <w:r w:rsidR="002465B3" w:rsidRPr="002465B3">
        <w:rPr>
          <w:rStyle w:val="libFootnotenumChar"/>
          <w:rtl/>
        </w:rPr>
        <w:t>(3)</w:t>
      </w:r>
      <w:r>
        <w:rPr>
          <w:rtl/>
        </w:rPr>
        <w:t xml:space="preserve">: عنه، مثله، وليس فيه </w:t>
      </w:r>
      <w:r w:rsidR="005401B0">
        <w:rPr>
          <w:rFonts w:hint="cs"/>
          <w:rtl/>
        </w:rPr>
        <w:t>(</w:t>
      </w:r>
      <w:r>
        <w:rPr>
          <w:rtl/>
        </w:rPr>
        <w:t>ثلاثا</w:t>
      </w:r>
      <w:r w:rsidR="005401B0">
        <w:rPr>
          <w:rFonts w:hint="cs"/>
          <w:rtl/>
        </w:rPr>
        <w:t>ً)</w:t>
      </w:r>
      <w:r>
        <w:rPr>
          <w:rtl/>
        </w:rPr>
        <w:t xml:space="preserve"> وفيه </w:t>
      </w:r>
      <w:r w:rsidR="005401B0">
        <w:rPr>
          <w:rFonts w:hint="cs"/>
          <w:rtl/>
        </w:rPr>
        <w:t>(</w:t>
      </w:r>
      <w:r>
        <w:rPr>
          <w:rtl/>
        </w:rPr>
        <w:t>ولا يوفى</w:t>
      </w:r>
      <w:r w:rsidR="005401B0">
        <w:rPr>
          <w:rFonts w:hint="cs"/>
          <w:rtl/>
        </w:rPr>
        <w:t>)</w:t>
      </w:r>
      <w:r>
        <w:rPr>
          <w:rtl/>
        </w:rPr>
        <w:t xml:space="preserve"> </w:t>
      </w:r>
      <w:r w:rsidR="002465B3" w:rsidRPr="002465B3">
        <w:rPr>
          <w:rStyle w:val="libFootnotenumChar"/>
          <w:rtl/>
        </w:rPr>
        <w:t>(4)</w:t>
      </w:r>
      <w:r>
        <w:rPr>
          <w:rtl/>
        </w:rPr>
        <w:t xml:space="preserve"> وفي آخره </w:t>
      </w:r>
      <w:r w:rsidR="005401B0">
        <w:rPr>
          <w:rFonts w:hint="cs"/>
          <w:rtl/>
        </w:rPr>
        <w:t>(</w:t>
      </w:r>
      <w:r>
        <w:rPr>
          <w:rtl/>
        </w:rPr>
        <w:t>وانظر إلى أو</w:t>
      </w:r>
      <w:r w:rsidR="005401B0">
        <w:rPr>
          <w:rFonts w:hint="cs"/>
          <w:rtl/>
        </w:rPr>
        <w:t>ّ</w:t>
      </w:r>
      <w:r>
        <w:rPr>
          <w:rtl/>
        </w:rPr>
        <w:t>ل ما ترى</w:t>
      </w:r>
      <w:r w:rsidR="005401B0">
        <w:rPr>
          <w:rFonts w:hint="cs"/>
          <w:rtl/>
        </w:rPr>
        <w:t>)</w:t>
      </w:r>
      <w:r>
        <w:rPr>
          <w:rtl/>
        </w:rPr>
        <w:t xml:space="preserve">. </w:t>
      </w:r>
    </w:p>
    <w:p w:rsidR="003B0815" w:rsidRDefault="00EE5CBA" w:rsidP="003B0815">
      <w:pPr>
        <w:pStyle w:val="libNormal"/>
        <w:rPr>
          <w:rtl/>
        </w:rPr>
      </w:pPr>
      <w:r>
        <w:rPr>
          <w:rtl/>
        </w:rPr>
        <w:t xml:space="preserve">6819 / 2 - </w:t>
      </w:r>
      <w:r w:rsidR="003B0815">
        <w:rPr>
          <w:rtl/>
        </w:rPr>
        <w:t>البحار: وجدت بخط</w:t>
      </w:r>
      <w:r w:rsidR="005401B0">
        <w:rPr>
          <w:rFonts w:hint="cs"/>
          <w:rtl/>
        </w:rPr>
        <w:t>ّ</w:t>
      </w:r>
      <w:r w:rsidR="003B0815">
        <w:rPr>
          <w:rtl/>
        </w:rPr>
        <w:t xml:space="preserve"> جد</w:t>
      </w:r>
      <w:r w:rsidR="005401B0">
        <w:rPr>
          <w:rFonts w:hint="cs"/>
          <w:rtl/>
        </w:rPr>
        <w:t>ّ</w:t>
      </w:r>
      <w:r w:rsidR="003B0815">
        <w:rPr>
          <w:rtl/>
        </w:rPr>
        <w:t xml:space="preserve"> شيخنا البهائي الشيخ شمس الدين </w:t>
      </w:r>
      <w:r w:rsidR="00152F9D">
        <w:rPr>
          <w:rtl/>
        </w:rPr>
        <w:t>محمّد</w:t>
      </w:r>
      <w:r w:rsidR="003B0815">
        <w:rPr>
          <w:rtl/>
        </w:rPr>
        <w:t xml:space="preserve"> بن علي بن الحسين الجباعي - قدس الله أرواحهم - نقلا</w:t>
      </w:r>
      <w:r w:rsidR="005401B0">
        <w:rPr>
          <w:rFonts w:hint="cs"/>
          <w:rtl/>
        </w:rPr>
        <w:t>ً</w:t>
      </w:r>
      <w:r w:rsidR="003B0815">
        <w:rPr>
          <w:rtl/>
        </w:rPr>
        <w:t xml:space="preserve"> من خط الشهيد نو</w:t>
      </w:r>
      <w:r w:rsidR="005401B0">
        <w:rPr>
          <w:rFonts w:hint="cs"/>
          <w:rtl/>
        </w:rPr>
        <w:t>ّ</w:t>
      </w:r>
      <w:r w:rsidR="003B0815">
        <w:rPr>
          <w:rtl/>
        </w:rPr>
        <w:t>ر الله ضريحه، نقلا</w:t>
      </w:r>
      <w:r w:rsidR="005401B0">
        <w:rPr>
          <w:rFonts w:hint="cs"/>
          <w:rtl/>
        </w:rPr>
        <w:t>ً</w:t>
      </w:r>
      <w:r w:rsidR="003B0815">
        <w:rPr>
          <w:rtl/>
        </w:rPr>
        <w:t xml:space="preserve"> من خط</w:t>
      </w:r>
      <w:r w:rsidR="005401B0">
        <w:rPr>
          <w:rFonts w:hint="cs"/>
          <w:rtl/>
        </w:rPr>
        <w:t>ّ</w:t>
      </w:r>
      <w:r w:rsidR="003B0815">
        <w:rPr>
          <w:rtl/>
        </w:rPr>
        <w:t xml:space="preserve"> </w:t>
      </w:r>
      <w:r w:rsidR="00152F9D">
        <w:rPr>
          <w:rtl/>
        </w:rPr>
        <w:t>محمّد</w:t>
      </w:r>
      <w:r w:rsidR="003B0815">
        <w:rPr>
          <w:rtl/>
        </w:rPr>
        <w:t xml:space="preserve"> بن أحمد بن الحسين بن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الغايات ص 87، وعنه في البحار ج 91 ص 243 ح 5. </w:t>
      </w:r>
    </w:p>
    <w:p w:rsidR="002465B3" w:rsidRDefault="002465B3" w:rsidP="002465B3">
      <w:pPr>
        <w:pStyle w:val="libFootnote"/>
        <w:rPr>
          <w:rtl/>
        </w:rPr>
      </w:pPr>
      <w:r>
        <w:rPr>
          <w:rtl/>
        </w:rPr>
        <w:t>(1)</w:t>
      </w:r>
      <w:r w:rsidR="003B0815">
        <w:rPr>
          <w:rtl/>
        </w:rPr>
        <w:t xml:space="preserve"> ليس في المصدر والبحار. </w:t>
      </w:r>
    </w:p>
    <w:p w:rsidR="002465B3" w:rsidRDefault="002465B3" w:rsidP="002465B3">
      <w:pPr>
        <w:pStyle w:val="libFootnote"/>
        <w:rPr>
          <w:rtl/>
        </w:rPr>
      </w:pPr>
      <w:r>
        <w:rPr>
          <w:rtl/>
        </w:rPr>
        <w:t>(2)</w:t>
      </w:r>
      <w:r w:rsidR="003B0815">
        <w:rPr>
          <w:rtl/>
        </w:rPr>
        <w:t xml:space="preserve"> في المصدر: يقر، وفي البحار: يفي. </w:t>
      </w:r>
    </w:p>
    <w:p w:rsidR="002465B3" w:rsidRDefault="002465B3" w:rsidP="005401B0">
      <w:pPr>
        <w:pStyle w:val="libFootnote"/>
        <w:rPr>
          <w:rtl/>
        </w:rPr>
      </w:pPr>
      <w:r>
        <w:rPr>
          <w:rtl/>
        </w:rPr>
        <w:t>(3)</w:t>
      </w:r>
      <w:r w:rsidR="003B0815">
        <w:rPr>
          <w:rtl/>
        </w:rPr>
        <w:t xml:space="preserve"> مكارم ال</w:t>
      </w:r>
      <w:r w:rsidR="005401B0">
        <w:rPr>
          <w:rFonts w:hint="cs"/>
          <w:rtl/>
        </w:rPr>
        <w:t>أ</w:t>
      </w:r>
      <w:r w:rsidR="003B0815">
        <w:rPr>
          <w:rtl/>
        </w:rPr>
        <w:t xml:space="preserve">خلاق ص 324. </w:t>
      </w:r>
    </w:p>
    <w:p w:rsidR="002465B3" w:rsidRDefault="002465B3" w:rsidP="002465B3">
      <w:pPr>
        <w:pStyle w:val="libFootnote"/>
        <w:rPr>
          <w:rtl/>
        </w:rPr>
      </w:pPr>
      <w:r>
        <w:rPr>
          <w:rtl/>
        </w:rPr>
        <w:t>(4)</w:t>
      </w:r>
      <w:r w:rsidR="003B0815">
        <w:rPr>
          <w:rtl/>
        </w:rPr>
        <w:t xml:space="preserve"> في المكارم: ولا يوفق. </w:t>
      </w:r>
    </w:p>
    <w:p w:rsidR="003B0815" w:rsidRDefault="002465B3" w:rsidP="002465B3">
      <w:pPr>
        <w:pStyle w:val="libFootnote0"/>
        <w:rPr>
          <w:rtl/>
        </w:rPr>
      </w:pPr>
      <w:r>
        <w:rPr>
          <w:rtl/>
        </w:rPr>
        <w:t>2 -</w:t>
      </w:r>
      <w:r w:rsidR="003B0815">
        <w:rPr>
          <w:rtl/>
        </w:rPr>
        <w:t xml:space="preserve"> البحار ج 91 ص 245. </w:t>
      </w:r>
    </w:p>
    <w:p w:rsidR="00EE5CBA" w:rsidRDefault="003B0815" w:rsidP="005401B0">
      <w:pPr>
        <w:pStyle w:val="libNormal0"/>
        <w:rPr>
          <w:rtl/>
        </w:rPr>
      </w:pPr>
      <w:r>
        <w:rPr>
          <w:rtl/>
        </w:rPr>
        <w:br w:type="page"/>
      </w:r>
      <w:r>
        <w:rPr>
          <w:rtl/>
        </w:rPr>
        <w:lastRenderedPageBreak/>
        <w:t>علي بن زياد، قال: أخبرنا الشيخ ال</w:t>
      </w:r>
      <w:r w:rsidR="005401B0">
        <w:rPr>
          <w:rFonts w:hint="cs"/>
          <w:rtl/>
        </w:rPr>
        <w:t>أ</w:t>
      </w:r>
      <w:r>
        <w:rPr>
          <w:rtl/>
        </w:rPr>
        <w:t xml:space="preserve">وحد </w:t>
      </w:r>
      <w:r w:rsidR="00152F9D">
        <w:rPr>
          <w:rtl/>
        </w:rPr>
        <w:t>محمّد</w:t>
      </w:r>
      <w:r>
        <w:rPr>
          <w:rtl/>
        </w:rPr>
        <w:t xml:space="preserve"> بن الحسن الطوسي، إجازة عن الحسين بن عبيد الله، عن أبي </w:t>
      </w:r>
      <w:r w:rsidR="00152F9D">
        <w:rPr>
          <w:rtl/>
        </w:rPr>
        <w:t>محمّد</w:t>
      </w:r>
      <w:r>
        <w:rPr>
          <w:rtl/>
        </w:rPr>
        <w:t xml:space="preserve"> هارون بن موسى التلعكبري، عن </w:t>
      </w:r>
      <w:r w:rsidR="00152F9D">
        <w:rPr>
          <w:rtl/>
        </w:rPr>
        <w:t>محمّد</w:t>
      </w:r>
      <w:r>
        <w:rPr>
          <w:rtl/>
        </w:rPr>
        <w:t xml:space="preserve"> بن همام بن سهيل، عن </w:t>
      </w:r>
      <w:r w:rsidR="00152F9D">
        <w:rPr>
          <w:rtl/>
        </w:rPr>
        <w:t>محمّد</w:t>
      </w:r>
      <w:r>
        <w:rPr>
          <w:rtl/>
        </w:rPr>
        <w:t xml:space="preserve"> بن جعفر المؤد</w:t>
      </w:r>
      <w:r w:rsidR="005401B0">
        <w:rPr>
          <w:rFonts w:hint="cs"/>
          <w:rtl/>
        </w:rPr>
        <w:t>ّ</w:t>
      </w:r>
      <w:r>
        <w:rPr>
          <w:rtl/>
        </w:rPr>
        <w:t xml:space="preserve">ب، عن أحمد بن </w:t>
      </w:r>
      <w:r w:rsidR="00152F9D">
        <w:rPr>
          <w:rtl/>
        </w:rPr>
        <w:t>محمّد</w:t>
      </w:r>
      <w:r>
        <w:rPr>
          <w:rtl/>
        </w:rPr>
        <w:t xml:space="preserve"> بن خالد البرقي، عن عثمان بن عيسى، عن سيف، عن المفضل بن عمر، قال بينما نحن عند أبي </w:t>
      </w:r>
      <w:r w:rsidR="00152F9D">
        <w:rPr>
          <w:rtl/>
        </w:rPr>
        <w:t>عبدالله</w:t>
      </w:r>
      <w:r>
        <w:rPr>
          <w:rtl/>
        </w:rPr>
        <w:t xml:space="preserve"> </w:t>
      </w:r>
      <w:r w:rsidR="00FD0467" w:rsidRPr="00FD0467">
        <w:rPr>
          <w:rStyle w:val="libAlaemChar"/>
          <w:rtl/>
        </w:rPr>
        <w:t>عليه‌السلام</w:t>
      </w:r>
      <w:r>
        <w:rPr>
          <w:rtl/>
        </w:rPr>
        <w:t>، إذ تذاكرنا أ</w:t>
      </w:r>
      <w:r w:rsidR="005401B0">
        <w:rPr>
          <w:rFonts w:hint="cs"/>
          <w:rtl/>
        </w:rPr>
        <w:t>ُ</w:t>
      </w:r>
      <w:r>
        <w:rPr>
          <w:rtl/>
        </w:rPr>
        <w:t>م الكتاب، فقال رجل من القوم: جعلني الله فداك، إن</w:t>
      </w:r>
      <w:r w:rsidR="005401B0">
        <w:rPr>
          <w:rFonts w:hint="cs"/>
          <w:rtl/>
        </w:rPr>
        <w:t>ّ</w:t>
      </w:r>
      <w:r>
        <w:rPr>
          <w:rtl/>
        </w:rPr>
        <w:t xml:space="preserve">ا ربما هممنا الحاجة </w:t>
      </w:r>
      <w:r w:rsidR="002465B3" w:rsidRPr="002465B3">
        <w:rPr>
          <w:rStyle w:val="libFootnotenumChar"/>
          <w:rtl/>
        </w:rPr>
        <w:t>(1)</w:t>
      </w:r>
      <w:r>
        <w:rPr>
          <w:rtl/>
        </w:rPr>
        <w:t>، فتناول المصحف فتفكر في الحاجة التي نريدها، ثم نفتح في أول الورقة ف</w:t>
      </w:r>
      <w:r w:rsidR="005401B0">
        <w:rPr>
          <w:rtl/>
        </w:rPr>
        <w:t>نستدل بذلك على حاجتنا، فقال أبو</w:t>
      </w:r>
      <w:r w:rsidR="00152F9D">
        <w:rPr>
          <w:rtl/>
        </w:rPr>
        <w:t>عبدالله</w:t>
      </w:r>
      <w:r>
        <w:rPr>
          <w:rtl/>
        </w:rPr>
        <w:t xml:space="preserve"> </w:t>
      </w:r>
      <w:r w:rsidR="00FD0467" w:rsidRPr="00FD0467">
        <w:rPr>
          <w:rStyle w:val="libAlaemChar"/>
          <w:rtl/>
        </w:rPr>
        <w:t>عليه‌السلام</w:t>
      </w:r>
      <w:r>
        <w:rPr>
          <w:rtl/>
        </w:rPr>
        <w:t xml:space="preserve">: </w:t>
      </w:r>
      <w:r w:rsidR="00E85503">
        <w:rPr>
          <w:rtl/>
        </w:rPr>
        <w:t xml:space="preserve">« </w:t>
      </w:r>
      <w:r>
        <w:rPr>
          <w:rtl/>
        </w:rPr>
        <w:t>وتحسنون، والله ما تحسنون</w:t>
      </w:r>
      <w:r w:rsidR="00E85503">
        <w:rPr>
          <w:rtl/>
        </w:rPr>
        <w:t xml:space="preserve"> »</w:t>
      </w:r>
      <w:r>
        <w:rPr>
          <w:rtl/>
        </w:rPr>
        <w:t xml:space="preserve"> قلت: جعلت فداك وكيف نصنع</w:t>
      </w:r>
      <w:r w:rsidR="00D63F21">
        <w:rPr>
          <w:rtl/>
        </w:rPr>
        <w:t>؟</w:t>
      </w:r>
      <w:r>
        <w:rPr>
          <w:rtl/>
        </w:rPr>
        <w:t xml:space="preserve"> قال: </w:t>
      </w:r>
      <w:r w:rsidR="00E85503">
        <w:rPr>
          <w:rtl/>
        </w:rPr>
        <w:t xml:space="preserve">« </w:t>
      </w:r>
      <w:r>
        <w:rPr>
          <w:rtl/>
        </w:rPr>
        <w:t>إذا كان ل</w:t>
      </w:r>
      <w:r w:rsidR="005401B0">
        <w:rPr>
          <w:rFonts w:hint="cs"/>
          <w:rtl/>
        </w:rPr>
        <w:t>أ</w:t>
      </w:r>
      <w:r>
        <w:rPr>
          <w:rtl/>
        </w:rPr>
        <w:t xml:space="preserve">حدكم حاجة وهم بها، فليصل صلاة جعفر، وليدع بدعائها، فإذا فرغ من ذلك فليأخذ المصحف، ثم ينو فرج آل </w:t>
      </w:r>
      <w:r w:rsidR="00152F9D">
        <w:rPr>
          <w:rtl/>
        </w:rPr>
        <w:t>محمّد</w:t>
      </w:r>
      <w:r>
        <w:rPr>
          <w:rtl/>
        </w:rPr>
        <w:t xml:space="preserve"> </w:t>
      </w:r>
      <w:r w:rsidR="00FD0467" w:rsidRPr="00FD0467">
        <w:rPr>
          <w:rStyle w:val="libAlaemChar"/>
          <w:rtl/>
        </w:rPr>
        <w:t>عليهم‌السلام</w:t>
      </w:r>
      <w:r>
        <w:rPr>
          <w:rtl/>
        </w:rPr>
        <w:t xml:space="preserve"> بدوا</w:t>
      </w:r>
      <w:r w:rsidR="005401B0">
        <w:rPr>
          <w:rFonts w:hint="cs"/>
          <w:rtl/>
        </w:rPr>
        <w:t>ً</w:t>
      </w:r>
      <w:r>
        <w:rPr>
          <w:rtl/>
        </w:rPr>
        <w:t xml:space="preserve"> وعودا</w:t>
      </w:r>
      <w:r w:rsidR="005401B0">
        <w:rPr>
          <w:rFonts w:hint="cs"/>
          <w:rtl/>
        </w:rPr>
        <w:t>ً</w:t>
      </w:r>
      <w:r>
        <w:rPr>
          <w:rtl/>
        </w:rPr>
        <w:t>، ثم يقول: اللهم إن كان في قضائك وقدرك، أن تفرج عن وليك وحجتك في خلقك، في عامنا هذا أو في شهرنا هذا فاخرج لنا آية من كتابك، نستدل بها على ذلك، ثم يعد</w:t>
      </w:r>
      <w:r w:rsidR="005401B0">
        <w:rPr>
          <w:rFonts w:hint="cs"/>
          <w:rtl/>
        </w:rPr>
        <w:t>ّ</w:t>
      </w:r>
      <w:r>
        <w:rPr>
          <w:rtl/>
        </w:rPr>
        <w:t xml:space="preserve"> سبع ورقات، ويعد عشرة أسطر من خلف الورقة السابعة، وينظر ما يأتيه في ال</w:t>
      </w:r>
      <w:r w:rsidR="005401B0">
        <w:rPr>
          <w:rFonts w:hint="cs"/>
          <w:rtl/>
        </w:rPr>
        <w:t>أ</w:t>
      </w:r>
      <w:r>
        <w:rPr>
          <w:rtl/>
        </w:rPr>
        <w:t xml:space="preserve">حد عشر من السطور، فإنه مبين </w:t>
      </w:r>
      <w:r w:rsidR="002465B3" w:rsidRPr="002465B3">
        <w:rPr>
          <w:rStyle w:val="libFootnotenumChar"/>
          <w:rtl/>
        </w:rPr>
        <w:t>(2)</w:t>
      </w:r>
      <w:r>
        <w:rPr>
          <w:rtl/>
        </w:rPr>
        <w:t xml:space="preserve"> لك حاجتك، ثم تعيد الفعل ثانيا</w:t>
      </w:r>
      <w:r w:rsidR="005401B0">
        <w:rPr>
          <w:rFonts w:hint="cs"/>
          <w:rtl/>
        </w:rPr>
        <w:t>ً</w:t>
      </w:r>
      <w:r>
        <w:rPr>
          <w:rtl/>
        </w:rPr>
        <w:t xml:space="preserve"> لنفسك</w:t>
      </w:r>
      <w:r w:rsidR="00E85503">
        <w:rPr>
          <w:rtl/>
        </w:rPr>
        <w:t xml:space="preserve"> »</w:t>
      </w:r>
      <w:r>
        <w:rPr>
          <w:rtl/>
        </w:rPr>
        <w:t xml:space="preserve">. </w:t>
      </w:r>
    </w:p>
    <w:p w:rsidR="003B0815" w:rsidRDefault="00EE5CBA" w:rsidP="005401B0">
      <w:pPr>
        <w:pStyle w:val="libNormal"/>
        <w:rPr>
          <w:rtl/>
        </w:rPr>
      </w:pPr>
      <w:r>
        <w:rPr>
          <w:rtl/>
        </w:rPr>
        <w:t xml:space="preserve">6820 / 3 - </w:t>
      </w:r>
      <w:r w:rsidR="003B0815">
        <w:rPr>
          <w:rtl/>
        </w:rPr>
        <w:t>السيد علي بن طاووس في فتح ال</w:t>
      </w:r>
      <w:r w:rsidR="005401B0">
        <w:rPr>
          <w:rFonts w:hint="cs"/>
          <w:rtl/>
        </w:rPr>
        <w:t>أ</w:t>
      </w:r>
      <w:r w:rsidR="003B0815">
        <w:rPr>
          <w:rtl/>
        </w:rPr>
        <w:t>بواب: وجدت في بعض كتب أصحابنا، صفة القرعة في المصحف: يصل</w:t>
      </w:r>
      <w:r w:rsidR="005401B0">
        <w:rPr>
          <w:rFonts w:hint="cs"/>
          <w:rtl/>
        </w:rPr>
        <w:t>ّ</w:t>
      </w:r>
      <w:r w:rsidR="003B0815">
        <w:rPr>
          <w:rtl/>
        </w:rPr>
        <w:t>ي صلاة جعفر، فإذا فرغ منها، وذكر مثله، إل</w:t>
      </w:r>
      <w:r w:rsidR="005401B0">
        <w:rPr>
          <w:rFonts w:hint="cs"/>
          <w:rtl/>
        </w:rPr>
        <w:t>ّ</w:t>
      </w:r>
      <w:r w:rsidR="003B0815">
        <w:rPr>
          <w:rtl/>
        </w:rPr>
        <w:t xml:space="preserve">ا أن فيه </w:t>
      </w:r>
      <w:r w:rsidR="005401B0">
        <w:rPr>
          <w:rFonts w:hint="cs"/>
          <w:rtl/>
        </w:rPr>
        <w:t>(</w:t>
      </w:r>
      <w:r w:rsidR="003B0815">
        <w:rPr>
          <w:rtl/>
        </w:rPr>
        <w:t>فأخرج لنا رأس آية</w:t>
      </w:r>
      <w:r w:rsidR="005401B0">
        <w:rPr>
          <w:rFonts w:hint="cs"/>
          <w:rtl/>
        </w:rPr>
        <w:t>)</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بالحاجة. </w:t>
      </w:r>
    </w:p>
    <w:p w:rsidR="002465B3" w:rsidRDefault="002465B3" w:rsidP="002465B3">
      <w:pPr>
        <w:pStyle w:val="libFootnote"/>
        <w:rPr>
          <w:rtl/>
        </w:rPr>
      </w:pPr>
      <w:r>
        <w:rPr>
          <w:rtl/>
        </w:rPr>
        <w:t>(2)</w:t>
      </w:r>
      <w:r w:rsidR="003B0815">
        <w:rPr>
          <w:rtl/>
        </w:rPr>
        <w:t xml:space="preserve"> وفيه: يبين. </w:t>
      </w:r>
    </w:p>
    <w:p w:rsidR="003B0815" w:rsidRDefault="002465B3" w:rsidP="005401B0">
      <w:pPr>
        <w:pStyle w:val="libFootnote0"/>
        <w:rPr>
          <w:rtl/>
        </w:rPr>
      </w:pPr>
      <w:r>
        <w:rPr>
          <w:rtl/>
        </w:rPr>
        <w:t>3 -</w:t>
      </w:r>
      <w:r w:rsidR="003B0815">
        <w:rPr>
          <w:rtl/>
        </w:rPr>
        <w:t xml:space="preserve"> فتح ال</w:t>
      </w:r>
      <w:r w:rsidR="005401B0">
        <w:rPr>
          <w:rFonts w:hint="cs"/>
          <w:rtl/>
        </w:rPr>
        <w:t>أ</w:t>
      </w:r>
      <w:r w:rsidR="003B0815">
        <w:rPr>
          <w:rtl/>
        </w:rPr>
        <w:t xml:space="preserve">بواب ص 55، وعنه في البحار ج 91 ص 241 ح 2. </w:t>
      </w:r>
    </w:p>
    <w:p w:rsidR="00EE5CBA" w:rsidRDefault="003B0815" w:rsidP="007072E8">
      <w:pPr>
        <w:pStyle w:val="libNormal"/>
        <w:rPr>
          <w:rtl/>
        </w:rPr>
      </w:pPr>
      <w:r>
        <w:rPr>
          <w:rtl/>
        </w:rPr>
        <w:br w:type="page"/>
      </w:r>
      <w:r>
        <w:rPr>
          <w:rtl/>
        </w:rPr>
        <w:lastRenderedPageBreak/>
        <w:t>ورواه الحسن بن فضل الطبرسي، في مكارم ال</w:t>
      </w:r>
      <w:r w:rsidR="007072E8">
        <w:rPr>
          <w:rFonts w:hint="cs"/>
          <w:rtl/>
        </w:rPr>
        <w:t>أ</w:t>
      </w:r>
      <w:r>
        <w:rPr>
          <w:rtl/>
        </w:rPr>
        <w:t xml:space="preserve">خلاق </w:t>
      </w:r>
      <w:r w:rsidR="002465B3" w:rsidRPr="002465B3">
        <w:rPr>
          <w:rStyle w:val="libFootnotenumChar"/>
          <w:rtl/>
        </w:rPr>
        <w:t>(1)</w:t>
      </w:r>
      <w:r>
        <w:rPr>
          <w:rtl/>
        </w:rPr>
        <w:t xml:space="preserve">. </w:t>
      </w:r>
    </w:p>
    <w:p w:rsidR="00177028" w:rsidRDefault="00EE5CBA" w:rsidP="00177028">
      <w:pPr>
        <w:pStyle w:val="libNormal"/>
        <w:rPr>
          <w:rtl/>
        </w:rPr>
      </w:pPr>
      <w:r>
        <w:rPr>
          <w:rtl/>
        </w:rPr>
        <w:t xml:space="preserve">6821 / 4 - </w:t>
      </w:r>
      <w:r w:rsidR="003B0815">
        <w:rPr>
          <w:rtl/>
        </w:rPr>
        <w:t xml:space="preserve">وفي البحار: وجدت في بعض مؤلفات أصحابنا، أنه قال: مما نقل من خط الشيخ يوسف بن الحسين القطيفي، ما هذه صورته: نقلت من خط الشيخ العلامة جمال الدين الحسن بن المطهر طاب ثراه، روى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إذا أردت ال</w:t>
      </w:r>
      <w:r w:rsidR="00177028">
        <w:rPr>
          <w:rFonts w:hint="cs"/>
          <w:rtl/>
        </w:rPr>
        <w:t>إ</w:t>
      </w:r>
      <w:r w:rsidR="003B0815">
        <w:rPr>
          <w:rtl/>
        </w:rPr>
        <w:t xml:space="preserve">ستخارة من الكتاب العزيز، فقل بعد البسملة: إن كان في قضائك وقدرك، أن تمن على شيعة آل </w:t>
      </w:r>
      <w:r w:rsidR="00152F9D">
        <w:rPr>
          <w:rtl/>
        </w:rPr>
        <w:t>محمّد</w:t>
      </w:r>
      <w:r w:rsidR="003B0815">
        <w:rPr>
          <w:rtl/>
        </w:rPr>
        <w:t xml:space="preserve"> </w:t>
      </w:r>
      <w:r w:rsidR="00FD0467" w:rsidRPr="00FD0467">
        <w:rPr>
          <w:rStyle w:val="libAlaemChar"/>
          <w:rtl/>
        </w:rPr>
        <w:t>عليهم‌السلام</w:t>
      </w:r>
      <w:r w:rsidR="003B0815">
        <w:rPr>
          <w:rtl/>
        </w:rPr>
        <w:t xml:space="preserve"> بفرج وليك وحجتك على خلقك، فاخرج الينا آية من كتابك، نستدل بها على ذلك، ثم تفتح المصحف وتعد</w:t>
      </w:r>
      <w:r w:rsidR="00177028">
        <w:rPr>
          <w:rFonts w:hint="cs"/>
          <w:rtl/>
        </w:rPr>
        <w:t>ّ</w:t>
      </w:r>
      <w:r w:rsidR="003B0815">
        <w:rPr>
          <w:rtl/>
        </w:rPr>
        <w:t xml:space="preserve"> </w:t>
      </w:r>
      <w:r w:rsidR="00FD0467">
        <w:rPr>
          <w:rtl/>
        </w:rPr>
        <w:t>[</w:t>
      </w:r>
      <w:r w:rsidR="003B0815">
        <w:rPr>
          <w:rtl/>
        </w:rPr>
        <w:t xml:space="preserve"> ست</w:t>
      </w:r>
      <w:r w:rsidR="00177028">
        <w:rPr>
          <w:rFonts w:hint="cs"/>
          <w:rtl/>
        </w:rPr>
        <w:t>ّ</w:t>
      </w:r>
      <w:r w:rsidR="003B0815">
        <w:rPr>
          <w:rtl/>
        </w:rPr>
        <w:t xml:space="preserve"> </w:t>
      </w:r>
      <w:r w:rsidR="00FD0467">
        <w:rPr>
          <w:rtl/>
        </w:rPr>
        <w:t>]</w:t>
      </w:r>
      <w:r w:rsidR="003B0815">
        <w:rPr>
          <w:rtl/>
        </w:rPr>
        <w:t xml:space="preserve"> </w:t>
      </w:r>
      <w:r w:rsidR="002465B3" w:rsidRPr="002465B3">
        <w:rPr>
          <w:rStyle w:val="libFootnotenumChar"/>
          <w:rtl/>
        </w:rPr>
        <w:t>(1)</w:t>
      </w:r>
      <w:r w:rsidR="003B0815">
        <w:rPr>
          <w:rtl/>
        </w:rPr>
        <w:t xml:space="preserve"> ورقات، ومن السابعة ستة أسطر، وتنظر ما فيه</w:t>
      </w:r>
      <w:r w:rsidR="00E85503">
        <w:rPr>
          <w:rtl/>
        </w:rPr>
        <w:t xml:space="preserve"> »</w:t>
      </w:r>
      <w:r w:rsidR="003B0815">
        <w:rPr>
          <w:rtl/>
        </w:rPr>
        <w:t xml:space="preserve">. </w:t>
      </w:r>
    </w:p>
    <w:p w:rsidR="00EE5CBA" w:rsidRDefault="003B0815" w:rsidP="00177028">
      <w:pPr>
        <w:pStyle w:val="libNormal"/>
        <w:rPr>
          <w:rtl/>
        </w:rPr>
      </w:pPr>
      <w:r>
        <w:rPr>
          <w:rtl/>
        </w:rPr>
        <w:t>قال رحمه الله: بيان: الظاهر أنه سقط منه، ثم تعيد الفعل ثانيا</w:t>
      </w:r>
      <w:r w:rsidR="00177028">
        <w:rPr>
          <w:rFonts w:hint="cs"/>
          <w:rtl/>
        </w:rPr>
        <w:t>ً</w:t>
      </w:r>
      <w:r>
        <w:rPr>
          <w:rtl/>
        </w:rPr>
        <w:t xml:space="preserve"> </w:t>
      </w:r>
      <w:r w:rsidR="002465B3" w:rsidRPr="002465B3">
        <w:rPr>
          <w:rStyle w:val="libFootnotenumChar"/>
          <w:rtl/>
        </w:rPr>
        <w:t>(2)</w:t>
      </w:r>
      <w:r>
        <w:rPr>
          <w:rtl/>
        </w:rPr>
        <w:t xml:space="preserve"> لنفسك. </w:t>
      </w:r>
    </w:p>
    <w:p w:rsidR="003B0815" w:rsidRDefault="00EE5CBA" w:rsidP="00177028">
      <w:pPr>
        <w:pStyle w:val="libNormal"/>
        <w:rPr>
          <w:rtl/>
        </w:rPr>
      </w:pPr>
      <w:r>
        <w:rPr>
          <w:rtl/>
        </w:rPr>
        <w:t xml:space="preserve">6822 / 5 - </w:t>
      </w:r>
      <w:r w:rsidR="003B0815">
        <w:rPr>
          <w:rtl/>
        </w:rPr>
        <w:t xml:space="preserve">وفيه روى لي بعض الثقات، عن الشيخ الفاضل الشيخ جعفر البحريني، أنه رأى في بعض مؤلفات أصحابنا </w:t>
      </w:r>
      <w:r w:rsidR="00AA1F1C">
        <w:rPr>
          <w:rtl/>
        </w:rPr>
        <w:t>الإمام</w:t>
      </w:r>
      <w:r w:rsidR="003B0815">
        <w:rPr>
          <w:rtl/>
        </w:rPr>
        <w:t>ية، أنه روى مرسلا</w:t>
      </w:r>
      <w:r w:rsidR="00177028">
        <w:rPr>
          <w:rFonts w:hint="cs"/>
          <w:rtl/>
        </w:rPr>
        <w:t>ً</w:t>
      </w:r>
      <w:r w:rsidR="003B0815">
        <w:rPr>
          <w:rtl/>
        </w:rPr>
        <w:t xml:space="preserve">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ما ل</w:t>
      </w:r>
      <w:r w:rsidR="00177028">
        <w:rPr>
          <w:rFonts w:hint="cs"/>
          <w:rtl/>
        </w:rPr>
        <w:t>أ</w:t>
      </w:r>
      <w:r w:rsidR="003B0815">
        <w:rPr>
          <w:rtl/>
        </w:rPr>
        <w:t>حدكم إذا ضاق بال</w:t>
      </w:r>
      <w:r w:rsidR="00177028">
        <w:rPr>
          <w:rFonts w:hint="cs"/>
          <w:rtl/>
        </w:rPr>
        <w:t>أ</w:t>
      </w:r>
      <w:r w:rsidR="003B0815">
        <w:rPr>
          <w:rtl/>
        </w:rPr>
        <w:t>مر ذرعا</w:t>
      </w:r>
      <w:r w:rsidR="00177028">
        <w:rPr>
          <w:rFonts w:hint="cs"/>
          <w:rtl/>
        </w:rPr>
        <w:t>ً</w:t>
      </w:r>
      <w:r w:rsidR="003B0815">
        <w:rPr>
          <w:rtl/>
        </w:rPr>
        <w:t>، أن يتناول المصحف بيده، عازما</w:t>
      </w:r>
      <w:r w:rsidR="00177028">
        <w:rPr>
          <w:rFonts w:hint="cs"/>
          <w:rtl/>
        </w:rPr>
        <w:t>ً</w:t>
      </w:r>
      <w:r w:rsidR="003B0815">
        <w:rPr>
          <w:rtl/>
        </w:rPr>
        <w:t xml:space="preserve"> على أمر يقتضيه من عند الله، ثم يقرأ فاتحة الكتاب ثلاثا</w:t>
      </w:r>
      <w:r w:rsidR="00177028">
        <w:rPr>
          <w:rFonts w:hint="cs"/>
          <w:rtl/>
        </w:rPr>
        <w:t>ً</w:t>
      </w:r>
      <w:r w:rsidR="003B0815">
        <w:rPr>
          <w:rtl/>
        </w:rPr>
        <w:t xml:space="preserve">، </w:t>
      </w:r>
      <w:r w:rsidR="00FD0467">
        <w:rPr>
          <w:rtl/>
        </w:rPr>
        <w:t>[</w:t>
      </w:r>
      <w:r w:rsidR="003B0815">
        <w:rPr>
          <w:rtl/>
        </w:rPr>
        <w:t xml:space="preserve"> وال</w:t>
      </w:r>
      <w:r w:rsidR="00177028">
        <w:rPr>
          <w:rFonts w:hint="cs"/>
          <w:rtl/>
        </w:rPr>
        <w:t>إ</w:t>
      </w:r>
      <w:r w:rsidR="003B0815">
        <w:rPr>
          <w:rtl/>
        </w:rPr>
        <w:t>خلاص ثلاثا</w:t>
      </w:r>
      <w:r w:rsidR="00177028">
        <w:rPr>
          <w:rFonts w:hint="cs"/>
          <w:rtl/>
        </w:rPr>
        <w:t>ً</w:t>
      </w:r>
      <w:r w:rsidR="003B0815">
        <w:rPr>
          <w:rtl/>
        </w:rPr>
        <w:t xml:space="preserve"> </w:t>
      </w:r>
      <w:r w:rsidR="00FD0467">
        <w:rPr>
          <w:rtl/>
        </w:rPr>
        <w:t>]</w:t>
      </w:r>
      <w:r w:rsidR="003B0815">
        <w:rPr>
          <w:rtl/>
        </w:rPr>
        <w:t xml:space="preserve"> </w:t>
      </w:r>
      <w:r w:rsidR="002465B3" w:rsidRPr="002465B3">
        <w:rPr>
          <w:rStyle w:val="libFootnotenumChar"/>
          <w:rtl/>
        </w:rPr>
        <w:t>(1)</w:t>
      </w:r>
      <w:r w:rsidR="003B0815">
        <w:rPr>
          <w:rtl/>
        </w:rPr>
        <w:t xml:space="preserve"> وآية الكرسي ثلاثا</w:t>
      </w:r>
      <w:r w:rsidR="00177028">
        <w:rPr>
          <w:rFonts w:hint="cs"/>
          <w:rtl/>
        </w:rPr>
        <w:t>ً</w:t>
      </w:r>
      <w:r w:rsidR="003B0815">
        <w:rPr>
          <w:rtl/>
        </w:rPr>
        <w:t>، وعنده مفاتح الغيب ثلاثا</w:t>
      </w:r>
      <w:r w:rsidR="00177028">
        <w:rPr>
          <w:rFonts w:hint="cs"/>
          <w:rtl/>
        </w:rPr>
        <w:t>ً</w:t>
      </w:r>
      <w:r w:rsidR="003B0815">
        <w:rPr>
          <w:rtl/>
        </w:rPr>
        <w:t>، والقدر ثلاثا</w:t>
      </w:r>
      <w:r w:rsidR="00177028">
        <w:rPr>
          <w:rFonts w:hint="cs"/>
          <w:rtl/>
        </w:rPr>
        <w:t>ً</w:t>
      </w:r>
      <w:r w:rsidR="003B0815">
        <w:rPr>
          <w:rtl/>
        </w:rPr>
        <w:t>، والجحد ثلاثا</w:t>
      </w:r>
      <w:r w:rsidR="00177028">
        <w:rPr>
          <w:rFonts w:hint="cs"/>
          <w:rtl/>
        </w:rPr>
        <w:t>ً</w:t>
      </w:r>
      <w:r w:rsidR="003B0815">
        <w:rPr>
          <w:rtl/>
        </w:rPr>
        <w:t>، والمعوذتين ثلاثا</w:t>
      </w:r>
      <w:r w:rsidR="00177028">
        <w:rPr>
          <w:rFonts w:hint="cs"/>
          <w:rtl/>
        </w:rPr>
        <w:t>ً</w:t>
      </w:r>
      <w:r w:rsidR="003B0815">
        <w:rPr>
          <w:rtl/>
        </w:rPr>
        <w:t xml:space="preserve">، </w:t>
      </w:r>
      <w:r w:rsidR="00FD0467">
        <w:rPr>
          <w:rtl/>
        </w:rPr>
        <w:t>[</w:t>
      </w:r>
      <w:r w:rsidR="003B0815">
        <w:rPr>
          <w:rtl/>
        </w:rPr>
        <w:t xml:space="preserve"> ثلاثا</w:t>
      </w:r>
      <w:r w:rsidR="00177028">
        <w:rPr>
          <w:rFonts w:hint="cs"/>
          <w:rtl/>
        </w:rPr>
        <w:t>ً</w:t>
      </w:r>
      <w:r w:rsidR="003B0815">
        <w:rPr>
          <w:rtl/>
        </w:rPr>
        <w:t xml:space="preserve"> </w:t>
      </w:r>
      <w:r w:rsidR="00FD0467">
        <w:rPr>
          <w:rtl/>
        </w:rPr>
        <w:t>]</w:t>
      </w:r>
      <w:r w:rsidR="003B0815">
        <w:rPr>
          <w:rtl/>
        </w:rPr>
        <w:t xml:space="preserve"> </w:t>
      </w:r>
      <w:r w:rsidR="002465B3" w:rsidRPr="002465B3">
        <w:rPr>
          <w:rStyle w:val="libFootnotenumChar"/>
          <w:rtl/>
        </w:rPr>
        <w:t>(2)</w:t>
      </w:r>
      <w:r w:rsidR="003B0815">
        <w:rPr>
          <w:rtl/>
        </w:rPr>
        <w:t xml:space="preserve"> ويتوجه بالقرآن قائلا</w:t>
      </w:r>
      <w:r w:rsidR="00177028">
        <w:rPr>
          <w:rFonts w:hint="cs"/>
          <w:rtl/>
        </w:rPr>
        <w:t>ً</w:t>
      </w:r>
      <w:r w:rsidR="003B0815">
        <w:rPr>
          <w:rtl/>
        </w:rPr>
        <w:t>: اللهم اني أتوجه اليك</w:t>
      </w:r>
    </w:p>
    <w:p w:rsidR="002465B3" w:rsidRDefault="00152F9D" w:rsidP="00152F9D">
      <w:pPr>
        <w:pStyle w:val="libLine"/>
        <w:rPr>
          <w:rtl/>
        </w:rPr>
      </w:pPr>
      <w:r>
        <w:rPr>
          <w:rtl/>
        </w:rPr>
        <w:t>____________________________</w:t>
      </w:r>
    </w:p>
    <w:p w:rsidR="002465B3" w:rsidRDefault="002465B3" w:rsidP="00177028">
      <w:pPr>
        <w:pStyle w:val="libFootnote"/>
        <w:rPr>
          <w:rtl/>
        </w:rPr>
      </w:pPr>
      <w:r>
        <w:rPr>
          <w:rtl/>
        </w:rPr>
        <w:t>(1)</w:t>
      </w:r>
      <w:r w:rsidR="003B0815">
        <w:rPr>
          <w:rtl/>
        </w:rPr>
        <w:t xml:space="preserve"> مكارم ال</w:t>
      </w:r>
      <w:r w:rsidR="00177028">
        <w:rPr>
          <w:rFonts w:hint="cs"/>
          <w:rtl/>
        </w:rPr>
        <w:t>أ</w:t>
      </w:r>
      <w:r w:rsidR="003B0815">
        <w:rPr>
          <w:rtl/>
        </w:rPr>
        <w:t xml:space="preserve">خلاق ص 324، وعنه في البحار ج 91 ص 241 ح 3. </w:t>
      </w:r>
    </w:p>
    <w:p w:rsidR="002465B3" w:rsidRDefault="002465B3" w:rsidP="002465B3">
      <w:pPr>
        <w:pStyle w:val="libFootnote0"/>
        <w:rPr>
          <w:rtl/>
        </w:rPr>
      </w:pPr>
      <w:r>
        <w:rPr>
          <w:rtl/>
        </w:rPr>
        <w:t>4 -</w:t>
      </w:r>
      <w:r w:rsidR="003B0815">
        <w:rPr>
          <w:rtl/>
        </w:rPr>
        <w:t xml:space="preserve"> البحار ج 91 ص 246.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البحار. </w:t>
      </w:r>
    </w:p>
    <w:p w:rsidR="002465B3" w:rsidRDefault="002465B3" w:rsidP="002465B3">
      <w:pPr>
        <w:pStyle w:val="libFootnote"/>
        <w:rPr>
          <w:rtl/>
        </w:rPr>
      </w:pPr>
      <w:r>
        <w:rPr>
          <w:rtl/>
        </w:rPr>
        <w:t>(2)</w:t>
      </w:r>
      <w:r w:rsidR="003B0815">
        <w:rPr>
          <w:rtl/>
        </w:rPr>
        <w:t xml:space="preserve"> ليس في البحار. </w:t>
      </w:r>
    </w:p>
    <w:p w:rsidR="00177028" w:rsidRDefault="002465B3" w:rsidP="002465B3">
      <w:pPr>
        <w:pStyle w:val="libFootnote0"/>
        <w:rPr>
          <w:rtl/>
        </w:rPr>
      </w:pPr>
      <w:r>
        <w:rPr>
          <w:rtl/>
        </w:rPr>
        <w:t>5 -</w:t>
      </w:r>
      <w:r w:rsidR="003B0815">
        <w:rPr>
          <w:rtl/>
        </w:rPr>
        <w:t xml:space="preserve"> البحار ج 91 ص 244. </w:t>
      </w:r>
    </w:p>
    <w:p w:rsidR="003B0815" w:rsidRDefault="003B0815" w:rsidP="00177028">
      <w:pPr>
        <w:pStyle w:val="libFootnote"/>
        <w:rPr>
          <w:rtl/>
        </w:rPr>
      </w:pPr>
      <w:r>
        <w:rPr>
          <w:rtl/>
        </w:rPr>
        <w:t xml:space="preserve">(1 و 2) </w:t>
      </w:r>
      <w:r w:rsidR="00876312">
        <w:rPr>
          <w:rtl/>
        </w:rPr>
        <w:t>أثبتناه</w:t>
      </w:r>
      <w:r>
        <w:rPr>
          <w:rtl/>
        </w:rPr>
        <w:t xml:space="preserve"> من البحار. </w:t>
      </w:r>
    </w:p>
    <w:p w:rsidR="006D114D" w:rsidRDefault="003B0815" w:rsidP="006D114D">
      <w:pPr>
        <w:pStyle w:val="libNormal0"/>
        <w:rPr>
          <w:rtl/>
        </w:rPr>
      </w:pPr>
      <w:r>
        <w:rPr>
          <w:rtl/>
        </w:rPr>
        <w:br w:type="page"/>
      </w:r>
      <w:r>
        <w:rPr>
          <w:rtl/>
        </w:rPr>
        <w:lastRenderedPageBreak/>
        <w:t>بالقرآن العظيم، من فاتحته إلى خاتمته، وفيه اسمك ال</w:t>
      </w:r>
      <w:r w:rsidR="006D114D">
        <w:rPr>
          <w:rFonts w:hint="cs"/>
          <w:rtl/>
        </w:rPr>
        <w:t>أ</w:t>
      </w:r>
      <w:r>
        <w:rPr>
          <w:rtl/>
        </w:rPr>
        <w:t>كبر، وكلماتك التامات، يا سامع كل صوت، ويا جامع كل</w:t>
      </w:r>
      <w:r w:rsidR="006D114D">
        <w:rPr>
          <w:rFonts w:hint="cs"/>
          <w:rtl/>
        </w:rPr>
        <w:t>ّ</w:t>
      </w:r>
      <w:r>
        <w:rPr>
          <w:rtl/>
        </w:rPr>
        <w:t xml:space="preserve"> فوت، ويا بارئ النفوس بعد الموت، يا من لا تغشاه الظلمات، ولا تشتبه عليه ال</w:t>
      </w:r>
      <w:r w:rsidR="006D114D">
        <w:rPr>
          <w:rFonts w:hint="cs"/>
          <w:rtl/>
        </w:rPr>
        <w:t>أ</w:t>
      </w:r>
      <w:r>
        <w:rPr>
          <w:rtl/>
        </w:rPr>
        <w:t>صوات، أسألك أن تخير لي بما أشكل علي</w:t>
      </w:r>
      <w:r w:rsidR="006D114D">
        <w:rPr>
          <w:rFonts w:hint="cs"/>
          <w:rtl/>
        </w:rPr>
        <w:t>ّ</w:t>
      </w:r>
      <w:r>
        <w:rPr>
          <w:rtl/>
        </w:rPr>
        <w:t xml:space="preserve"> به، فإنك عالم بكل</w:t>
      </w:r>
      <w:r w:rsidR="006D114D">
        <w:rPr>
          <w:rFonts w:hint="cs"/>
          <w:rtl/>
        </w:rPr>
        <w:t>ّ</w:t>
      </w:r>
      <w:r>
        <w:rPr>
          <w:rtl/>
        </w:rPr>
        <w:t xml:space="preserve"> معلوم، غير معلم، بحق </w:t>
      </w:r>
      <w:r w:rsidR="00152F9D">
        <w:rPr>
          <w:rtl/>
        </w:rPr>
        <w:t>محمّد</w:t>
      </w:r>
      <w:r>
        <w:rPr>
          <w:rtl/>
        </w:rPr>
        <w:t>، وعلي، وفاطمة، والحسن، والحسين، وعلي بن الحسين، و</w:t>
      </w:r>
      <w:r w:rsidR="00152F9D">
        <w:rPr>
          <w:rtl/>
        </w:rPr>
        <w:t>محمّد</w:t>
      </w:r>
      <w:r>
        <w:rPr>
          <w:rtl/>
        </w:rPr>
        <w:t xml:space="preserve"> الباقر، وجعفر الصادق، وموسى الكاظم، وعلي الرضا، و</w:t>
      </w:r>
      <w:r w:rsidR="00152F9D">
        <w:rPr>
          <w:rtl/>
        </w:rPr>
        <w:t>محمّد</w:t>
      </w:r>
      <w:r>
        <w:rPr>
          <w:rtl/>
        </w:rPr>
        <w:t xml:space="preserve"> الجواد، وعلي الهادي، والحسن العسكري، والخلف الحجة من آل </w:t>
      </w:r>
      <w:r w:rsidR="00152F9D">
        <w:rPr>
          <w:rtl/>
        </w:rPr>
        <w:t>محمّد</w:t>
      </w:r>
      <w:r>
        <w:rPr>
          <w:rtl/>
        </w:rPr>
        <w:t xml:space="preserve">، </w:t>
      </w:r>
      <w:r w:rsidR="006D114D">
        <w:rPr>
          <w:rFonts w:hint="cs"/>
          <w:rtl/>
        </w:rPr>
        <w:t>(</w:t>
      </w:r>
      <w:r>
        <w:rPr>
          <w:rtl/>
        </w:rPr>
        <w:t>عليه و</w:t>
      </w:r>
      <w:r w:rsidR="00FD0467" w:rsidRPr="006D114D">
        <w:rPr>
          <w:rtl/>
        </w:rPr>
        <w:t>عليهم</w:t>
      </w:r>
      <w:r w:rsidR="006D114D">
        <w:rPr>
          <w:rFonts w:hint="cs"/>
          <w:rtl/>
        </w:rPr>
        <w:t xml:space="preserve"> </w:t>
      </w:r>
      <w:r w:rsidR="00FD0467" w:rsidRPr="006D114D">
        <w:rPr>
          <w:rtl/>
        </w:rPr>
        <w:t>السلام</w:t>
      </w:r>
      <w:r w:rsidR="006D114D">
        <w:rPr>
          <w:rFonts w:hint="cs"/>
          <w:rtl/>
        </w:rPr>
        <w:t>)</w:t>
      </w:r>
      <w:r>
        <w:rPr>
          <w:rtl/>
        </w:rPr>
        <w:t>، ثم تفتح المصحف، وتعد</w:t>
      </w:r>
      <w:r w:rsidR="006D114D">
        <w:rPr>
          <w:rFonts w:hint="cs"/>
          <w:rtl/>
        </w:rPr>
        <w:t>ّ</w:t>
      </w:r>
      <w:r>
        <w:rPr>
          <w:rtl/>
        </w:rPr>
        <w:t xml:space="preserve"> الجلالات </w:t>
      </w:r>
      <w:r w:rsidR="002465B3" w:rsidRPr="002465B3">
        <w:rPr>
          <w:rStyle w:val="libFootnotenumChar"/>
          <w:rtl/>
        </w:rPr>
        <w:t>(3)</w:t>
      </w:r>
      <w:r>
        <w:rPr>
          <w:rtl/>
        </w:rPr>
        <w:t xml:space="preserve"> التي في الصفحة اليمنى، ثم تعد</w:t>
      </w:r>
      <w:r w:rsidR="006D114D">
        <w:rPr>
          <w:rFonts w:hint="cs"/>
          <w:rtl/>
        </w:rPr>
        <w:t>ّ</w:t>
      </w:r>
      <w:r>
        <w:rPr>
          <w:rtl/>
        </w:rPr>
        <w:t xml:space="preserve"> بعددها </w:t>
      </w:r>
      <w:r w:rsidR="002465B3" w:rsidRPr="002465B3">
        <w:rPr>
          <w:rStyle w:val="libFootnotenumChar"/>
          <w:rtl/>
        </w:rPr>
        <w:t>(4)</w:t>
      </w:r>
      <w:r>
        <w:rPr>
          <w:rtl/>
        </w:rPr>
        <w:t xml:space="preserve"> أوراقا</w:t>
      </w:r>
      <w:r w:rsidR="006D114D">
        <w:rPr>
          <w:rFonts w:hint="cs"/>
          <w:rtl/>
        </w:rPr>
        <w:t>ً</w:t>
      </w:r>
      <w:r>
        <w:rPr>
          <w:rtl/>
        </w:rPr>
        <w:t>، ثم تعد</w:t>
      </w:r>
      <w:r w:rsidR="006D114D">
        <w:rPr>
          <w:rFonts w:hint="cs"/>
          <w:rtl/>
        </w:rPr>
        <w:t>ّ</w:t>
      </w:r>
      <w:r>
        <w:rPr>
          <w:rtl/>
        </w:rPr>
        <w:t xml:space="preserve"> بعددها أسطرا</w:t>
      </w:r>
      <w:r w:rsidR="006D114D">
        <w:rPr>
          <w:rFonts w:hint="cs"/>
          <w:rtl/>
        </w:rPr>
        <w:t>ً</w:t>
      </w:r>
      <w:r>
        <w:rPr>
          <w:rtl/>
        </w:rPr>
        <w:t xml:space="preserve"> من الصفحة اليسرى، ثم تنظر آخر سطر، تجده كالوحي فيما تريد، إن شاء الله</w:t>
      </w:r>
      <w:r w:rsidR="00E85503">
        <w:rPr>
          <w:rtl/>
        </w:rPr>
        <w:t xml:space="preserve"> »</w:t>
      </w:r>
      <w:r>
        <w:rPr>
          <w:rtl/>
        </w:rPr>
        <w:t xml:space="preserve">. </w:t>
      </w:r>
    </w:p>
    <w:p w:rsidR="006D114D" w:rsidRDefault="003B0815" w:rsidP="006D114D">
      <w:pPr>
        <w:pStyle w:val="libNormal"/>
        <w:rPr>
          <w:rtl/>
        </w:rPr>
      </w:pPr>
      <w:r>
        <w:rPr>
          <w:rtl/>
        </w:rPr>
        <w:t xml:space="preserve">وقال في رسالة مفاتيح الغيب: ورأيت هذا الاستخارة، بخط بعض الفضلاء، هكذا: يقرأ آية الكرسي - إلى </w:t>
      </w:r>
      <w:r w:rsidR="006D114D">
        <w:rPr>
          <w:rFonts w:hint="cs"/>
          <w:rtl/>
        </w:rPr>
        <w:t>-</w:t>
      </w:r>
      <w:r w:rsidR="00E85503">
        <w:rPr>
          <w:rtl/>
        </w:rPr>
        <w:t xml:space="preserve"> </w:t>
      </w:r>
      <w:r>
        <w:rPr>
          <w:rtl/>
        </w:rPr>
        <w:t xml:space="preserve">هم فيها خالدون، وعنده مفاتح الغيب - إلى - كتاب مبين، ثم يصلي على </w:t>
      </w:r>
      <w:r w:rsidR="00152F9D">
        <w:rPr>
          <w:rtl/>
        </w:rPr>
        <w:t>محمّد</w:t>
      </w:r>
      <w:r>
        <w:rPr>
          <w:rtl/>
        </w:rPr>
        <w:t xml:space="preserve"> وآله عشر مرات، ثم يقول: اللهم إني توكلت عليك، وتفألت بكتابك، فأرني ما هو المكنون، في سرك المخزون، في علم غيبك، برحمتك يا أرحم الراحمين، اللهم أرني الحق</w:t>
      </w:r>
      <w:r w:rsidR="006D114D">
        <w:rPr>
          <w:rFonts w:hint="cs"/>
          <w:rtl/>
        </w:rPr>
        <w:t>ّ</w:t>
      </w:r>
      <w:r>
        <w:rPr>
          <w:rtl/>
        </w:rPr>
        <w:t xml:space="preserve"> حقا</w:t>
      </w:r>
      <w:r w:rsidR="006D114D">
        <w:rPr>
          <w:rFonts w:hint="cs"/>
          <w:rtl/>
        </w:rPr>
        <w:t>ً</w:t>
      </w:r>
      <w:r>
        <w:rPr>
          <w:rtl/>
        </w:rPr>
        <w:t xml:space="preserve"> حتى أتبعه، وأرني الباطل باطلا</w:t>
      </w:r>
      <w:r w:rsidR="006D114D">
        <w:rPr>
          <w:rFonts w:hint="cs"/>
          <w:rtl/>
        </w:rPr>
        <w:t>ً</w:t>
      </w:r>
      <w:r>
        <w:rPr>
          <w:rtl/>
        </w:rPr>
        <w:t xml:space="preserve"> حتى أجتنبه، ثم يفتح المصحف، ويصنع كما مر</w:t>
      </w:r>
      <w:r w:rsidR="006D114D">
        <w:rPr>
          <w:rFonts w:hint="cs"/>
          <w:rtl/>
        </w:rPr>
        <w:t>ّ</w:t>
      </w:r>
      <w:r>
        <w:rPr>
          <w:rtl/>
        </w:rPr>
        <w:t xml:space="preserve">. </w:t>
      </w:r>
    </w:p>
    <w:p w:rsidR="003B0815" w:rsidRDefault="003B0815" w:rsidP="006D114D">
      <w:pPr>
        <w:pStyle w:val="libNormal"/>
        <w:rPr>
          <w:rtl/>
        </w:rPr>
      </w:pPr>
      <w:r>
        <w:rPr>
          <w:rtl/>
        </w:rPr>
        <w:t>قال رحمه الله: ورأيت بخط بعض الفضلاء مثله، إل</w:t>
      </w:r>
      <w:r w:rsidR="006D114D">
        <w:rPr>
          <w:rFonts w:hint="cs"/>
          <w:rtl/>
        </w:rPr>
        <w:t>ّ</w:t>
      </w:r>
      <w:r>
        <w:rPr>
          <w:rtl/>
        </w:rPr>
        <w:t>ا أنه ذكر الدعاء هكذا: المخزون في غيبك، يا ذا الجلال وال</w:t>
      </w:r>
      <w:r w:rsidR="006D114D">
        <w:rPr>
          <w:rFonts w:hint="cs"/>
          <w:rtl/>
        </w:rPr>
        <w:t>إ</w:t>
      </w:r>
      <w:r>
        <w:rPr>
          <w:rtl/>
        </w:rPr>
        <w:t>كرام، اللهم أنت الحق ومنزل الحق، ب</w:t>
      </w:r>
      <w:r w:rsidR="00152F9D">
        <w:rPr>
          <w:rtl/>
        </w:rPr>
        <w:t>محمّد</w:t>
      </w:r>
      <w:r>
        <w:rPr>
          <w:rtl/>
        </w:rPr>
        <w:t xml:space="preserve"> </w:t>
      </w:r>
      <w:r w:rsidR="00FD0467" w:rsidRPr="00FD0467">
        <w:rPr>
          <w:rStyle w:val="libAlaemChar"/>
          <w:rtl/>
        </w:rPr>
        <w:t>صلى‌الله‌عليه‌وآله‌</w:t>
      </w:r>
      <w:r>
        <w:rPr>
          <w:rtl/>
        </w:rPr>
        <w:t xml:space="preserve"> اللهم أرني الحق</w:t>
      </w:r>
      <w:r w:rsidR="006D114D">
        <w:rPr>
          <w:rFonts w:hint="cs"/>
          <w:rtl/>
        </w:rPr>
        <w:t>ّ</w:t>
      </w:r>
      <w:r>
        <w:rPr>
          <w:rtl/>
        </w:rPr>
        <w:t xml:space="preserve"> حقا</w:t>
      </w:r>
      <w:r w:rsidR="006D114D">
        <w:rPr>
          <w:rFonts w:hint="cs"/>
          <w:rtl/>
        </w:rPr>
        <w:t>ً</w:t>
      </w:r>
      <w:r>
        <w:rPr>
          <w:rtl/>
        </w:rPr>
        <w:t xml:space="preserve"> حتى أتبعه، وأرني الباطل باطلا</w:t>
      </w:r>
      <w:r w:rsidR="006D114D">
        <w:rPr>
          <w:rFonts w:hint="cs"/>
          <w:rtl/>
        </w:rPr>
        <w:t>ً</w:t>
      </w:r>
      <w:r>
        <w:rPr>
          <w:rtl/>
        </w:rPr>
        <w:t xml:space="preserve"> حتى أجتنبه.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الجلالات: يقصد بها جمع لفظ الجلالة (الله) تعالى ذكره. </w:t>
      </w:r>
    </w:p>
    <w:p w:rsidR="003B0815" w:rsidRDefault="002465B3" w:rsidP="002465B3">
      <w:pPr>
        <w:pStyle w:val="libFootnote"/>
        <w:rPr>
          <w:rtl/>
        </w:rPr>
      </w:pPr>
      <w:r>
        <w:rPr>
          <w:rtl/>
        </w:rPr>
        <w:t>(4)</w:t>
      </w:r>
      <w:r w:rsidR="003B0815">
        <w:rPr>
          <w:rtl/>
        </w:rPr>
        <w:t xml:space="preserve"> في البحار: بقدرها. </w:t>
      </w:r>
    </w:p>
    <w:p w:rsidR="00EE5CBA" w:rsidRDefault="003B0815" w:rsidP="006D114D">
      <w:pPr>
        <w:pStyle w:val="Heading2Center"/>
        <w:rPr>
          <w:rtl/>
        </w:rPr>
      </w:pPr>
      <w:r>
        <w:rPr>
          <w:rtl/>
        </w:rPr>
        <w:br w:type="page"/>
      </w:r>
      <w:r w:rsidR="00FD0467">
        <w:rPr>
          <w:rtl/>
        </w:rPr>
        <w:lastRenderedPageBreak/>
        <w:t xml:space="preserve"> </w:t>
      </w:r>
      <w:bookmarkStart w:id="136" w:name="_Toc366285105"/>
      <w:r w:rsidR="00FD0467">
        <w:rPr>
          <w:rtl/>
        </w:rPr>
        <w:t xml:space="preserve">6 - </w:t>
      </w:r>
      <w:r w:rsidR="00556A70" w:rsidRPr="00556A70">
        <w:rPr>
          <w:rStyle w:val="libAlaemHeading2Char"/>
          <w:rtl/>
        </w:rPr>
        <w:t>(</w:t>
      </w:r>
      <w:r w:rsidR="00FD0467">
        <w:rPr>
          <w:rtl/>
        </w:rPr>
        <w:t xml:space="preserve"> </w:t>
      </w:r>
      <w:r>
        <w:rPr>
          <w:rtl/>
        </w:rPr>
        <w:t>باب كراهة عمل ال</w:t>
      </w:r>
      <w:r w:rsidR="006D114D">
        <w:rPr>
          <w:rFonts w:hint="cs"/>
          <w:rtl/>
        </w:rPr>
        <w:t>أ</w:t>
      </w:r>
      <w:r>
        <w:rPr>
          <w:rtl/>
        </w:rPr>
        <w:t>عمال بغير استخارة، وعدم الرضا بالخيرة، واستحباب كون عددها وترا</w:t>
      </w:r>
      <w:r w:rsidR="006D114D">
        <w:rPr>
          <w:rFonts w:hint="cs"/>
          <w:rtl/>
        </w:rPr>
        <w:t>ً</w:t>
      </w:r>
      <w:r w:rsidR="00556A70" w:rsidRPr="00556A70">
        <w:rPr>
          <w:rStyle w:val="libAlaemHeading2Char"/>
          <w:rtl/>
        </w:rPr>
        <w:t xml:space="preserve"> )</w:t>
      </w:r>
      <w:bookmarkEnd w:id="136"/>
      <w:r>
        <w:rPr>
          <w:rtl/>
        </w:rPr>
        <w:t xml:space="preserve"> </w:t>
      </w:r>
    </w:p>
    <w:p w:rsidR="00EE5CBA" w:rsidRDefault="00EE5CBA" w:rsidP="006D114D">
      <w:pPr>
        <w:pStyle w:val="libNormal"/>
        <w:rPr>
          <w:rtl/>
        </w:rPr>
      </w:pPr>
      <w:r>
        <w:rPr>
          <w:rtl/>
        </w:rPr>
        <w:t xml:space="preserve">6823 / 1 - </w:t>
      </w:r>
      <w:r w:rsidR="003B0815">
        <w:rPr>
          <w:rtl/>
        </w:rPr>
        <w:t>جعفر بن أحمد القمي في كتاب الغايات: عن القاسم بن الوليد، قال: قلت ل</w:t>
      </w:r>
      <w:r w:rsidR="006D114D">
        <w:rPr>
          <w:rFonts w:hint="cs"/>
          <w:rtl/>
        </w:rPr>
        <w:t>أ</w:t>
      </w:r>
      <w:r w:rsidR="003B0815">
        <w:rPr>
          <w:rtl/>
        </w:rPr>
        <w:t xml:space="preserve">بي </w:t>
      </w:r>
      <w:r w:rsidR="00152F9D">
        <w:rPr>
          <w:rtl/>
        </w:rPr>
        <w:t>عبدالله</w:t>
      </w:r>
      <w:r w:rsidR="003B0815">
        <w:rPr>
          <w:rtl/>
        </w:rPr>
        <w:t xml:space="preserve"> </w:t>
      </w:r>
      <w:r w:rsidR="00FD0467" w:rsidRPr="00FD0467">
        <w:rPr>
          <w:rStyle w:val="libAlaemChar"/>
          <w:rtl/>
        </w:rPr>
        <w:t>عليه‌السلام</w:t>
      </w:r>
      <w:r w:rsidR="003B0815">
        <w:rPr>
          <w:rtl/>
        </w:rPr>
        <w:t>: من أكرم الخلق على الله</w:t>
      </w:r>
      <w:r w:rsidR="00D63F21">
        <w:rPr>
          <w:rtl/>
        </w:rPr>
        <w:t>؟</w:t>
      </w:r>
      <w:r w:rsidR="003B0815">
        <w:rPr>
          <w:rtl/>
        </w:rPr>
        <w:t xml:space="preserve"> قال: </w:t>
      </w:r>
      <w:r w:rsidR="00E85503">
        <w:rPr>
          <w:rtl/>
        </w:rPr>
        <w:t xml:space="preserve">« </w:t>
      </w:r>
      <w:r w:rsidR="003B0815">
        <w:rPr>
          <w:rtl/>
        </w:rPr>
        <w:t>أكثرهم ذكرا</w:t>
      </w:r>
      <w:r w:rsidR="006D114D">
        <w:rPr>
          <w:rFonts w:hint="cs"/>
          <w:rtl/>
        </w:rPr>
        <w:t>ً</w:t>
      </w:r>
      <w:r w:rsidR="003B0815">
        <w:rPr>
          <w:rtl/>
        </w:rPr>
        <w:t xml:space="preserve"> لله وأعملهم بطاعة الله</w:t>
      </w:r>
      <w:r w:rsidR="00E85503">
        <w:rPr>
          <w:rtl/>
        </w:rPr>
        <w:t xml:space="preserve"> »</w:t>
      </w:r>
      <w:r w:rsidR="003B0815">
        <w:rPr>
          <w:rtl/>
        </w:rPr>
        <w:t>. قلت: فمن أبغض الخلق على الله</w:t>
      </w:r>
      <w:r w:rsidR="00D63F21">
        <w:rPr>
          <w:rtl/>
        </w:rPr>
        <w:t>؟</w:t>
      </w:r>
      <w:r w:rsidR="003B0815">
        <w:rPr>
          <w:rtl/>
        </w:rPr>
        <w:t xml:space="preserve"> قال: </w:t>
      </w:r>
      <w:r w:rsidR="00E85503">
        <w:rPr>
          <w:rtl/>
        </w:rPr>
        <w:t xml:space="preserve">« </w:t>
      </w:r>
      <w:r w:rsidR="003B0815">
        <w:rPr>
          <w:rtl/>
        </w:rPr>
        <w:t>من يتهم الله</w:t>
      </w:r>
      <w:r w:rsidR="00E85503">
        <w:rPr>
          <w:rtl/>
        </w:rPr>
        <w:t xml:space="preserve"> »</w:t>
      </w:r>
      <w:r w:rsidR="003B0815">
        <w:rPr>
          <w:rtl/>
        </w:rPr>
        <w:t xml:space="preserve"> قلت: أحد يتهم الله! قال: </w:t>
      </w:r>
      <w:r w:rsidR="00E85503">
        <w:rPr>
          <w:rtl/>
        </w:rPr>
        <w:t xml:space="preserve">« </w:t>
      </w:r>
      <w:r w:rsidR="003B0815">
        <w:rPr>
          <w:rtl/>
        </w:rPr>
        <w:t xml:space="preserve">نعم، من استخار الله فجاءته </w:t>
      </w:r>
      <w:r w:rsidR="006D114D">
        <w:rPr>
          <w:rFonts w:hint="cs"/>
          <w:rtl/>
        </w:rPr>
        <w:t>(</w:t>
      </w:r>
      <w:r w:rsidR="003B0815">
        <w:rPr>
          <w:rtl/>
        </w:rPr>
        <w:t>الخيرة بما يسخط</w:t>
      </w:r>
      <w:r w:rsidR="006D114D">
        <w:rPr>
          <w:rFonts w:hint="cs"/>
          <w:rtl/>
        </w:rPr>
        <w:t>)</w:t>
      </w:r>
      <w:r w:rsidR="003B0815">
        <w:rPr>
          <w:rtl/>
        </w:rPr>
        <w:t xml:space="preserve"> </w:t>
      </w:r>
      <w:r w:rsidR="002465B3" w:rsidRPr="002465B3">
        <w:rPr>
          <w:rStyle w:val="libFootnotenumChar"/>
          <w:rtl/>
        </w:rPr>
        <w:t>(1)</w:t>
      </w:r>
      <w:r w:rsidR="003B0815">
        <w:rPr>
          <w:rtl/>
        </w:rPr>
        <w:t>، فذاك يت</w:t>
      </w:r>
      <w:r w:rsidR="006D114D">
        <w:rPr>
          <w:rFonts w:hint="cs"/>
          <w:rtl/>
        </w:rPr>
        <w:t>ّ</w:t>
      </w:r>
      <w:r w:rsidR="003B0815">
        <w:rPr>
          <w:rtl/>
        </w:rPr>
        <w:t>هم الله</w:t>
      </w:r>
      <w:r w:rsidR="00E85503">
        <w:rPr>
          <w:rtl/>
        </w:rPr>
        <w:t xml:space="preserve"> »</w:t>
      </w:r>
      <w:r w:rsidR="003B0815">
        <w:rPr>
          <w:rtl/>
        </w:rPr>
        <w:t xml:space="preserve">. </w:t>
      </w:r>
    </w:p>
    <w:p w:rsidR="006D114D" w:rsidRDefault="00EE5CBA" w:rsidP="006D114D">
      <w:pPr>
        <w:pStyle w:val="libNormal"/>
        <w:rPr>
          <w:rtl/>
        </w:rPr>
      </w:pPr>
      <w:r>
        <w:rPr>
          <w:rtl/>
        </w:rPr>
        <w:t xml:space="preserve">6824 / 2 - </w:t>
      </w:r>
      <w:r w:rsidR="003B0815">
        <w:rPr>
          <w:rtl/>
        </w:rPr>
        <w:t>البحار: عن أصل عتيق من أ</w:t>
      </w:r>
      <w:r w:rsidR="006D114D">
        <w:rPr>
          <w:rFonts w:hint="cs"/>
          <w:rtl/>
        </w:rPr>
        <w:t>ُ</w:t>
      </w:r>
      <w:r w:rsidR="003B0815">
        <w:rPr>
          <w:rtl/>
        </w:rPr>
        <w:t xml:space="preserve">صول أصحابنا: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يقول الله عز</w:t>
      </w:r>
      <w:r w:rsidR="006D114D">
        <w:rPr>
          <w:rFonts w:hint="cs"/>
          <w:rtl/>
        </w:rPr>
        <w:t>ّ</w:t>
      </w:r>
      <w:r w:rsidR="003B0815">
        <w:rPr>
          <w:rtl/>
        </w:rPr>
        <w:t>وجل</w:t>
      </w:r>
      <w:r w:rsidR="006D114D">
        <w:rPr>
          <w:rFonts w:hint="cs"/>
          <w:rtl/>
        </w:rPr>
        <w:t>ّ</w:t>
      </w:r>
      <w:r w:rsidR="003B0815">
        <w:rPr>
          <w:rtl/>
        </w:rPr>
        <w:t>: إن من شقاء عبدي، أن يعمل ال</w:t>
      </w:r>
      <w:r w:rsidR="006D114D">
        <w:rPr>
          <w:rFonts w:hint="cs"/>
          <w:rtl/>
        </w:rPr>
        <w:t>أ</w:t>
      </w:r>
      <w:r w:rsidR="003B0815">
        <w:rPr>
          <w:rtl/>
        </w:rPr>
        <w:t>عمال ولا يستخيرني</w:t>
      </w:r>
      <w:r w:rsidR="00E85503">
        <w:rPr>
          <w:rtl/>
        </w:rPr>
        <w:t xml:space="preserve"> »</w:t>
      </w:r>
      <w:r w:rsidR="003B0815">
        <w:rPr>
          <w:rtl/>
        </w:rPr>
        <w:t xml:space="preserve">. </w:t>
      </w:r>
    </w:p>
    <w:p w:rsidR="00EE5CBA" w:rsidRDefault="003B0815" w:rsidP="006D114D">
      <w:pPr>
        <w:pStyle w:val="libNormal"/>
        <w:rPr>
          <w:rtl/>
        </w:rPr>
      </w:pPr>
      <w:r>
        <w:rPr>
          <w:rtl/>
        </w:rPr>
        <w:t xml:space="preserve">وبخط الشهيد، عن الكراجكي، عن العالم </w:t>
      </w:r>
      <w:r w:rsidR="00FD0467" w:rsidRPr="00FD0467">
        <w:rPr>
          <w:rStyle w:val="libAlaemChar"/>
          <w:rtl/>
        </w:rPr>
        <w:t>عليه‌السلام</w:t>
      </w:r>
      <w:r>
        <w:rPr>
          <w:rtl/>
        </w:rPr>
        <w:t xml:space="preserve">، مثله </w:t>
      </w:r>
      <w:r w:rsidR="002465B3" w:rsidRPr="002465B3">
        <w:rPr>
          <w:rStyle w:val="libFootnotenumChar"/>
          <w:rtl/>
        </w:rPr>
        <w:t>(1)</w:t>
      </w:r>
      <w:r>
        <w:rPr>
          <w:rtl/>
        </w:rPr>
        <w:t xml:space="preserve">. </w:t>
      </w:r>
    </w:p>
    <w:p w:rsidR="003B0815" w:rsidRDefault="00EE5CBA" w:rsidP="003B0815">
      <w:pPr>
        <w:pStyle w:val="libNormal"/>
        <w:rPr>
          <w:rtl/>
        </w:rPr>
      </w:pPr>
      <w:r>
        <w:rPr>
          <w:rtl/>
        </w:rPr>
        <w:t xml:space="preserve">6825 / 3 - </w:t>
      </w:r>
      <w:r w:rsidR="003B0815">
        <w:rPr>
          <w:rtl/>
        </w:rPr>
        <w:t xml:space="preserve">الجعفريات: بإسناده عن جعفر بن </w:t>
      </w:r>
      <w:r w:rsidR="00152F9D">
        <w:rPr>
          <w:rtl/>
        </w:rPr>
        <w:t>محمّد</w:t>
      </w:r>
      <w:r w:rsidR="003B0815">
        <w:rPr>
          <w:rtl/>
        </w:rPr>
        <w:t xml:space="preserve">، عن أبيه، عن جده علي بن الحسين، إعن أبيه، عن علي بن أبي طالب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من تجم</w:t>
      </w:r>
      <w:r w:rsidR="006D114D">
        <w:rPr>
          <w:rFonts w:hint="cs"/>
          <w:rtl/>
        </w:rPr>
        <w:t>ّ</w:t>
      </w:r>
      <w:r w:rsidR="003B0815">
        <w:rPr>
          <w:rtl/>
        </w:rPr>
        <w:t>ر فليوتر، ومن اكتحل فليوتر، ومن استنجى فليوتر، ومن استخار الله تعالى فليوتر</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الغايات ص 82، وعنه في البحار ج 91 ص 223 ح 2. </w:t>
      </w:r>
    </w:p>
    <w:p w:rsidR="002465B3" w:rsidRDefault="002465B3" w:rsidP="002465B3">
      <w:pPr>
        <w:pStyle w:val="libFootnote"/>
        <w:rPr>
          <w:rtl/>
        </w:rPr>
      </w:pPr>
      <w:r>
        <w:rPr>
          <w:rtl/>
        </w:rPr>
        <w:t>(1)</w:t>
      </w:r>
      <w:r w:rsidR="003B0815">
        <w:rPr>
          <w:rtl/>
        </w:rPr>
        <w:t xml:space="preserve"> في المصدر: الخير بما يكون فيسخط. </w:t>
      </w:r>
    </w:p>
    <w:p w:rsidR="002465B3" w:rsidRDefault="002465B3" w:rsidP="002465B3">
      <w:pPr>
        <w:pStyle w:val="libFootnote0"/>
        <w:rPr>
          <w:rtl/>
        </w:rPr>
      </w:pPr>
      <w:r>
        <w:rPr>
          <w:rtl/>
        </w:rPr>
        <w:t>2 -</w:t>
      </w:r>
      <w:r w:rsidR="003B0815">
        <w:rPr>
          <w:rtl/>
        </w:rPr>
        <w:t xml:space="preserve"> البحار ج 91 ص 222 ذيل الحديث 1. </w:t>
      </w:r>
    </w:p>
    <w:p w:rsidR="002465B3" w:rsidRDefault="002465B3" w:rsidP="002465B3">
      <w:pPr>
        <w:pStyle w:val="libFootnote"/>
        <w:rPr>
          <w:rtl/>
        </w:rPr>
      </w:pPr>
      <w:r>
        <w:rPr>
          <w:rtl/>
        </w:rPr>
        <w:t>(1)</w:t>
      </w:r>
      <w:r w:rsidR="003B0815">
        <w:rPr>
          <w:rtl/>
        </w:rPr>
        <w:t xml:space="preserve"> البحار ج 91 ص 222 ذيل الحديث 1. </w:t>
      </w:r>
    </w:p>
    <w:p w:rsidR="003B0815" w:rsidRDefault="002465B3" w:rsidP="002465B3">
      <w:pPr>
        <w:pStyle w:val="libFootnote0"/>
        <w:rPr>
          <w:rtl/>
        </w:rPr>
      </w:pPr>
      <w:r>
        <w:rPr>
          <w:rtl/>
        </w:rPr>
        <w:t>3 -</w:t>
      </w:r>
      <w:r w:rsidR="003B0815">
        <w:rPr>
          <w:rtl/>
        </w:rPr>
        <w:t xml:space="preserve"> الجعفريات ص 169. </w:t>
      </w:r>
    </w:p>
    <w:p w:rsidR="00FD0467" w:rsidRDefault="00556A70" w:rsidP="003B0815">
      <w:pPr>
        <w:pStyle w:val="libNormal"/>
        <w:rPr>
          <w:rtl/>
        </w:rPr>
      </w:pPr>
      <w:r>
        <w:rPr>
          <w:rtl/>
        </w:rPr>
        <w:br w:type="page"/>
      </w:r>
      <w:r w:rsidR="00EE5CBA">
        <w:rPr>
          <w:rtl/>
        </w:rPr>
        <w:lastRenderedPageBreak/>
        <w:t xml:space="preserve">6826 / 4 - </w:t>
      </w:r>
      <w:r w:rsidR="003B0815">
        <w:rPr>
          <w:rtl/>
        </w:rPr>
        <w:t xml:space="preserve">القطب الراوندي في لب اللباب: وفي الخبر: </w:t>
      </w:r>
      <w:r w:rsidR="00E85503">
        <w:rPr>
          <w:rtl/>
        </w:rPr>
        <w:t xml:space="preserve">« </w:t>
      </w:r>
      <w:r w:rsidR="003B0815">
        <w:rPr>
          <w:rtl/>
        </w:rPr>
        <w:t>يقول الله: ما من عبد يستخيرني إل</w:t>
      </w:r>
      <w:r w:rsidR="006D114D">
        <w:rPr>
          <w:rFonts w:hint="cs"/>
          <w:rtl/>
        </w:rPr>
        <w:t>ّ</w:t>
      </w:r>
      <w:r w:rsidR="003B0815">
        <w:rPr>
          <w:rtl/>
        </w:rPr>
        <w:t>ا اخترت له، ويقول الله: عجبت من عبد يستخيرني، ثم لا يرضى بما اخترت له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37" w:name="_Toc366285106"/>
      <w:r>
        <w:rPr>
          <w:rtl/>
        </w:rPr>
        <w:t xml:space="preserve">7 - </w:t>
      </w:r>
      <w:r w:rsidR="00556A70" w:rsidRPr="00556A70">
        <w:rPr>
          <w:rStyle w:val="libAlaemHeading2Char"/>
          <w:rtl/>
        </w:rPr>
        <w:t>(</w:t>
      </w:r>
      <w:r>
        <w:rPr>
          <w:rtl/>
        </w:rPr>
        <w:t xml:space="preserve"> </w:t>
      </w:r>
      <w:r w:rsidR="003B0815">
        <w:rPr>
          <w:rtl/>
        </w:rPr>
        <w:t>باب استحباب الاستخارة بالدعاء، وأخذ قبضة من السبحة، أو الحصى وعد</w:t>
      </w:r>
      <w:r w:rsidR="006D114D">
        <w:rPr>
          <w:rFonts w:hint="cs"/>
          <w:rtl/>
        </w:rPr>
        <w:t>ّ</w:t>
      </w:r>
      <w:r w:rsidR="003B0815">
        <w:rPr>
          <w:rtl/>
        </w:rPr>
        <w:t>ها وكيفي</w:t>
      </w:r>
      <w:r w:rsidR="006D114D">
        <w:rPr>
          <w:rFonts w:hint="cs"/>
          <w:rtl/>
        </w:rPr>
        <w:t>ّ</w:t>
      </w:r>
      <w:r w:rsidR="003B0815">
        <w:rPr>
          <w:rtl/>
        </w:rPr>
        <w:t>ة ذلك</w:t>
      </w:r>
      <w:r w:rsidR="00556A70" w:rsidRPr="00556A70">
        <w:rPr>
          <w:rStyle w:val="libAlaemHeading2Char"/>
          <w:rtl/>
        </w:rPr>
        <w:t xml:space="preserve"> )</w:t>
      </w:r>
      <w:bookmarkEnd w:id="137"/>
      <w:r w:rsidR="003B0815">
        <w:rPr>
          <w:rtl/>
        </w:rPr>
        <w:t xml:space="preserve"> </w:t>
      </w:r>
    </w:p>
    <w:p w:rsidR="003B0815" w:rsidRDefault="00EE5CBA" w:rsidP="006D114D">
      <w:pPr>
        <w:pStyle w:val="libNormal"/>
        <w:rPr>
          <w:rtl/>
        </w:rPr>
      </w:pPr>
      <w:r>
        <w:rPr>
          <w:rtl/>
        </w:rPr>
        <w:t xml:space="preserve">6827 / 1 - </w:t>
      </w:r>
      <w:r w:rsidR="003B0815">
        <w:rPr>
          <w:rtl/>
        </w:rPr>
        <w:t xml:space="preserve">العلامة الحلي في منهاج الصلاح: قال: نوح آخر من الاستخارة، رويته عن والدي الفقيه سديد الدين يوسف بن علي بن المطهر رحمه الله، عن السيد رضي الدين </w:t>
      </w:r>
      <w:r w:rsidR="00152F9D">
        <w:rPr>
          <w:rtl/>
        </w:rPr>
        <w:t>محمّد</w:t>
      </w:r>
      <w:r w:rsidR="003B0815">
        <w:rPr>
          <w:rtl/>
        </w:rPr>
        <w:t xml:space="preserve"> ال</w:t>
      </w:r>
      <w:r w:rsidR="006D114D">
        <w:rPr>
          <w:rFonts w:hint="cs"/>
          <w:rtl/>
        </w:rPr>
        <w:t>آ</w:t>
      </w:r>
      <w:r w:rsidR="003B0815">
        <w:rPr>
          <w:rtl/>
        </w:rPr>
        <w:t>وي الحسيني، عن صاحب ال</w:t>
      </w:r>
      <w:r w:rsidR="006D114D">
        <w:rPr>
          <w:rFonts w:hint="cs"/>
          <w:rtl/>
        </w:rPr>
        <w:t>أ</w:t>
      </w:r>
      <w:r w:rsidR="003B0815">
        <w:rPr>
          <w:rtl/>
        </w:rPr>
        <w:t xml:space="preserve">مر </w:t>
      </w:r>
      <w:r w:rsidR="00FD0467" w:rsidRPr="00FD0467">
        <w:rPr>
          <w:rStyle w:val="libAlaemChar"/>
          <w:rtl/>
        </w:rPr>
        <w:t>عليه‌السلام</w:t>
      </w:r>
      <w:r w:rsidR="003B0815">
        <w:rPr>
          <w:rtl/>
        </w:rPr>
        <w:t>: وهو أن يقرأ فاتحة الكتاب عشر مرات، وأقل</w:t>
      </w:r>
      <w:r w:rsidR="006D114D">
        <w:rPr>
          <w:rFonts w:hint="cs"/>
          <w:rtl/>
        </w:rPr>
        <w:t>ّ</w:t>
      </w:r>
      <w:r w:rsidR="003B0815">
        <w:rPr>
          <w:rtl/>
        </w:rPr>
        <w:t xml:space="preserve">ه </w:t>
      </w:r>
      <w:r w:rsidR="002465B3" w:rsidRPr="002465B3">
        <w:rPr>
          <w:rStyle w:val="libFootnotenumChar"/>
          <w:rtl/>
        </w:rPr>
        <w:t>(1)</w:t>
      </w:r>
      <w:r w:rsidR="003B0815">
        <w:rPr>
          <w:rtl/>
        </w:rPr>
        <w:t xml:space="preserve"> ثلاث مرات، وال</w:t>
      </w:r>
      <w:r w:rsidR="006D114D">
        <w:rPr>
          <w:rFonts w:hint="cs"/>
          <w:rtl/>
        </w:rPr>
        <w:t>أ</w:t>
      </w:r>
      <w:r w:rsidR="003B0815">
        <w:rPr>
          <w:rtl/>
        </w:rPr>
        <w:t>دون منه مر</w:t>
      </w:r>
      <w:r w:rsidR="006D114D">
        <w:rPr>
          <w:rFonts w:hint="cs"/>
          <w:rtl/>
        </w:rPr>
        <w:t>ّ</w:t>
      </w:r>
      <w:r w:rsidR="003B0815">
        <w:rPr>
          <w:rtl/>
        </w:rPr>
        <w:t>ة، ثم يقرأ إنا أنزلناه عشر مرات، ثم يقرأ هذا الدعاء ثلاث مرات: اللهم إني أستخيرك لعلمك بعواقب ال</w:t>
      </w:r>
      <w:r w:rsidR="006D114D">
        <w:rPr>
          <w:rFonts w:hint="cs"/>
          <w:rtl/>
        </w:rPr>
        <w:t>أُ</w:t>
      </w:r>
      <w:r w:rsidR="003B0815">
        <w:rPr>
          <w:rtl/>
        </w:rPr>
        <w:t>مور، وأستشيرك لحسن ظن</w:t>
      </w:r>
      <w:r w:rsidR="006D114D">
        <w:rPr>
          <w:rFonts w:hint="cs"/>
          <w:rtl/>
        </w:rPr>
        <w:t>ّ</w:t>
      </w:r>
      <w:r w:rsidR="003B0815">
        <w:rPr>
          <w:rtl/>
        </w:rPr>
        <w:t>ي بك في المأمول والمحذور، اللهم إن كان ال</w:t>
      </w:r>
      <w:r w:rsidR="006D114D">
        <w:rPr>
          <w:rFonts w:hint="cs"/>
          <w:rtl/>
        </w:rPr>
        <w:t>أ</w:t>
      </w:r>
      <w:r w:rsidR="003B0815">
        <w:rPr>
          <w:rtl/>
        </w:rPr>
        <w:t>مر الفلاني قد نيطت بالبركة إعجازه وبواديه، وحف</w:t>
      </w:r>
      <w:r w:rsidR="006D114D">
        <w:rPr>
          <w:rFonts w:hint="cs"/>
          <w:rtl/>
        </w:rPr>
        <w:t>ّ</w:t>
      </w:r>
      <w:r w:rsidR="003B0815">
        <w:rPr>
          <w:rtl/>
        </w:rPr>
        <w:t>ت بالكرامة أيامه ولياليه، فخر لي فيه خيرة ترد شموسه ذلولا</w:t>
      </w:r>
      <w:r w:rsidR="006D114D">
        <w:rPr>
          <w:rFonts w:hint="cs"/>
          <w:rtl/>
        </w:rPr>
        <w:t>ً</w:t>
      </w:r>
      <w:r w:rsidR="003B0815">
        <w:rPr>
          <w:rtl/>
        </w:rPr>
        <w:t xml:space="preserve">، وتقعص </w:t>
      </w:r>
      <w:r w:rsidR="002465B3" w:rsidRPr="002465B3">
        <w:rPr>
          <w:rStyle w:val="libFootnotenumChar"/>
          <w:rtl/>
        </w:rPr>
        <w:t>(2)</w:t>
      </w:r>
      <w:r w:rsidR="003B0815">
        <w:rPr>
          <w:rtl/>
        </w:rPr>
        <w:t xml:space="preserve"> أيامه سرورا</w:t>
      </w:r>
      <w:r w:rsidR="006D114D">
        <w:rPr>
          <w:rFonts w:hint="cs"/>
          <w:rtl/>
        </w:rPr>
        <w:t>ً</w:t>
      </w:r>
      <w:r w:rsidR="003B0815">
        <w:rPr>
          <w:rtl/>
        </w:rPr>
        <w:t xml:space="preserve">، اللهم إما أمر فاأتمر، وإما </w:t>
      </w:r>
      <w:r w:rsidR="002465B3" w:rsidRPr="002465B3">
        <w:rPr>
          <w:rStyle w:val="libFootnotenumChar"/>
          <w:rtl/>
        </w:rPr>
        <w:t>(3)</w:t>
      </w:r>
      <w:r w:rsidR="003B0815">
        <w:rPr>
          <w:rtl/>
        </w:rPr>
        <w:t xml:space="preserve"> نهي فانتهى، اللهم إني أستخيرك برحمتك خيرة في عافية، ثم يقبض على قطعة من السبحة، ويضمر حاجته، ويخرج إن كان عدد تلك القطعة</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لب اللباب: مخطوط. </w:t>
      </w:r>
    </w:p>
    <w:p w:rsidR="002465B3" w:rsidRDefault="00FD0467" w:rsidP="00FD0467">
      <w:pPr>
        <w:pStyle w:val="libFootnoteCenterBold"/>
        <w:rPr>
          <w:rtl/>
        </w:rPr>
      </w:pPr>
      <w:r>
        <w:rPr>
          <w:rtl/>
        </w:rPr>
        <w:t>الباب - 7</w:t>
      </w:r>
      <w:r w:rsidR="003B0815">
        <w:rPr>
          <w:rtl/>
        </w:rPr>
        <w:t xml:space="preserve"> </w:t>
      </w:r>
    </w:p>
    <w:p w:rsidR="002465B3" w:rsidRDefault="002465B3" w:rsidP="006D114D">
      <w:pPr>
        <w:pStyle w:val="libFootnote0"/>
        <w:rPr>
          <w:rtl/>
        </w:rPr>
      </w:pPr>
      <w:r>
        <w:rPr>
          <w:rtl/>
        </w:rPr>
        <w:t>1 -</w:t>
      </w:r>
      <w:r w:rsidR="003B0815">
        <w:rPr>
          <w:rtl/>
        </w:rPr>
        <w:t xml:space="preserve"> منهاج الصلاح: عنه في البحار ج 91 ص 248 ح 2. </w:t>
      </w:r>
    </w:p>
    <w:p w:rsidR="002465B3" w:rsidRDefault="002465B3" w:rsidP="006D114D">
      <w:pPr>
        <w:pStyle w:val="libFootnote"/>
        <w:rPr>
          <w:rtl/>
        </w:rPr>
      </w:pPr>
      <w:r>
        <w:rPr>
          <w:rtl/>
        </w:rPr>
        <w:t>(1)</w:t>
      </w:r>
      <w:r w:rsidR="003B0815">
        <w:rPr>
          <w:rtl/>
        </w:rPr>
        <w:t xml:space="preserve"> في المصدر: و</w:t>
      </w:r>
      <w:r w:rsidR="006D114D">
        <w:rPr>
          <w:rFonts w:hint="cs"/>
          <w:rtl/>
        </w:rPr>
        <w:t>أ</w:t>
      </w:r>
      <w:r w:rsidR="003B0815">
        <w:rPr>
          <w:rtl/>
        </w:rPr>
        <w:t xml:space="preserve">قل منه. </w:t>
      </w:r>
    </w:p>
    <w:p w:rsidR="002465B3" w:rsidRDefault="002465B3" w:rsidP="006D114D">
      <w:pPr>
        <w:pStyle w:val="libFootnote"/>
        <w:rPr>
          <w:rtl/>
        </w:rPr>
      </w:pPr>
      <w:r>
        <w:rPr>
          <w:rtl/>
        </w:rPr>
        <w:t>(2)</w:t>
      </w:r>
      <w:r w:rsidR="003B0815">
        <w:rPr>
          <w:rtl/>
        </w:rPr>
        <w:t xml:space="preserve"> الظاهر </w:t>
      </w:r>
      <w:r w:rsidR="006D114D">
        <w:rPr>
          <w:rFonts w:hint="cs"/>
          <w:rtl/>
        </w:rPr>
        <w:t>أ</w:t>
      </w:r>
      <w:r w:rsidR="003B0815">
        <w:rPr>
          <w:rtl/>
        </w:rPr>
        <w:t>نه تصحيف وصوابه (وتقعض) كما في البحار. ومعناها: ترد</w:t>
      </w:r>
      <w:r w:rsidR="006D114D">
        <w:rPr>
          <w:rFonts w:hint="cs"/>
          <w:rtl/>
        </w:rPr>
        <w:t>ّ</w:t>
      </w:r>
      <w:r w:rsidR="003B0815">
        <w:rPr>
          <w:rtl/>
        </w:rPr>
        <w:t xml:space="preserve"> وتعطف (راجع لسان العرب ج 7 ص 223). </w:t>
      </w:r>
    </w:p>
    <w:p w:rsidR="003B0815" w:rsidRDefault="002465B3" w:rsidP="002465B3">
      <w:pPr>
        <w:pStyle w:val="libFootnote"/>
        <w:rPr>
          <w:rtl/>
        </w:rPr>
      </w:pPr>
      <w:r>
        <w:rPr>
          <w:rtl/>
        </w:rPr>
        <w:t>(3)</w:t>
      </w:r>
      <w:r w:rsidR="003B0815">
        <w:rPr>
          <w:rtl/>
        </w:rPr>
        <w:t xml:space="preserve"> في المصدر: أو. </w:t>
      </w:r>
    </w:p>
    <w:p w:rsidR="00EE5CBA" w:rsidRDefault="003B0815" w:rsidP="006D114D">
      <w:pPr>
        <w:pStyle w:val="libNormal0"/>
        <w:rPr>
          <w:rtl/>
        </w:rPr>
      </w:pPr>
      <w:r>
        <w:rPr>
          <w:rtl/>
        </w:rPr>
        <w:br w:type="page"/>
      </w:r>
      <w:r>
        <w:rPr>
          <w:rtl/>
        </w:rPr>
        <w:lastRenderedPageBreak/>
        <w:t>زوجا، فهو افعل، وان كان وترا</w:t>
      </w:r>
      <w:r w:rsidR="006D114D">
        <w:rPr>
          <w:rFonts w:hint="cs"/>
          <w:rtl/>
        </w:rPr>
        <w:t>ً</w:t>
      </w:r>
      <w:r>
        <w:rPr>
          <w:rtl/>
        </w:rPr>
        <w:t xml:space="preserve">، لا تفعل، أو بالعكس. </w:t>
      </w:r>
    </w:p>
    <w:p w:rsidR="006D114D" w:rsidRDefault="00EE5CBA" w:rsidP="006D114D">
      <w:pPr>
        <w:pStyle w:val="libNormal"/>
        <w:rPr>
          <w:rtl/>
        </w:rPr>
      </w:pPr>
      <w:r>
        <w:rPr>
          <w:rtl/>
        </w:rPr>
        <w:t xml:space="preserve">6828 / 2 - </w:t>
      </w:r>
      <w:r w:rsidR="003B0815">
        <w:rPr>
          <w:rtl/>
        </w:rPr>
        <w:t>البحار: وجدت في بعض مؤلفات أصحابنا، نقلا</w:t>
      </w:r>
      <w:r w:rsidR="006D114D">
        <w:rPr>
          <w:rFonts w:hint="cs"/>
          <w:rtl/>
        </w:rPr>
        <w:t>ً</w:t>
      </w:r>
      <w:r w:rsidR="003B0815">
        <w:rPr>
          <w:rtl/>
        </w:rPr>
        <w:t xml:space="preserve"> من كتاب السعادات، مرويا</w:t>
      </w:r>
      <w:r w:rsidR="006D114D">
        <w:rPr>
          <w:rFonts w:hint="cs"/>
          <w:rtl/>
        </w:rPr>
        <w:t>ً</w:t>
      </w:r>
      <w:r w:rsidR="003B0815">
        <w:rPr>
          <w:rtl/>
        </w:rPr>
        <w:t xml:space="preserve">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يقرأ الحمد مر</w:t>
      </w:r>
      <w:r w:rsidR="006D114D">
        <w:rPr>
          <w:rFonts w:hint="cs"/>
          <w:rtl/>
        </w:rPr>
        <w:t>ّ</w:t>
      </w:r>
      <w:r w:rsidR="003B0815">
        <w:rPr>
          <w:rtl/>
        </w:rPr>
        <w:t>ة، وال</w:t>
      </w:r>
      <w:r w:rsidR="006D114D">
        <w:rPr>
          <w:rFonts w:hint="cs"/>
          <w:rtl/>
        </w:rPr>
        <w:t>إ</w:t>
      </w:r>
      <w:r w:rsidR="003B0815">
        <w:rPr>
          <w:rtl/>
        </w:rPr>
        <w:t>خلاص ثلاثا</w:t>
      </w:r>
      <w:r w:rsidR="006D114D">
        <w:rPr>
          <w:rFonts w:hint="cs"/>
          <w:rtl/>
        </w:rPr>
        <w:t>ً</w:t>
      </w:r>
      <w:r w:rsidR="003B0815">
        <w:rPr>
          <w:rtl/>
        </w:rPr>
        <w:t xml:space="preserve">، ويصلي على </w:t>
      </w:r>
      <w:r w:rsidR="00152F9D">
        <w:rPr>
          <w:rtl/>
        </w:rPr>
        <w:t>محمّد</w:t>
      </w:r>
      <w:r w:rsidR="003B0815">
        <w:rPr>
          <w:rtl/>
        </w:rPr>
        <w:t xml:space="preserve"> وآل </w:t>
      </w:r>
      <w:r w:rsidR="00152F9D">
        <w:rPr>
          <w:rtl/>
        </w:rPr>
        <w:t>محمّد</w:t>
      </w:r>
      <w:r w:rsidR="003B0815">
        <w:rPr>
          <w:rtl/>
        </w:rPr>
        <w:t xml:space="preserve"> خمس عشرة مرة، ثم يقول: اللهم إني أسألك بحق الحسين، وجد</w:t>
      </w:r>
      <w:r w:rsidR="006D114D">
        <w:rPr>
          <w:rFonts w:hint="cs"/>
          <w:rtl/>
        </w:rPr>
        <w:t>ّ</w:t>
      </w:r>
      <w:r w:rsidR="003B0815">
        <w:rPr>
          <w:rtl/>
        </w:rPr>
        <w:t>ه وأبيه، وأ</w:t>
      </w:r>
      <w:r w:rsidR="006D114D">
        <w:rPr>
          <w:rFonts w:hint="cs"/>
          <w:rtl/>
        </w:rPr>
        <w:t>ُ</w:t>
      </w:r>
      <w:r w:rsidR="003B0815">
        <w:rPr>
          <w:rtl/>
        </w:rPr>
        <w:t>مه وأخيه، وال</w:t>
      </w:r>
      <w:r w:rsidR="006D114D">
        <w:rPr>
          <w:rFonts w:hint="cs"/>
          <w:rtl/>
        </w:rPr>
        <w:t>أ</w:t>
      </w:r>
      <w:r w:rsidR="003B0815">
        <w:rPr>
          <w:rtl/>
        </w:rPr>
        <w:t>ئمة من ذر</w:t>
      </w:r>
      <w:r w:rsidR="006D114D">
        <w:rPr>
          <w:rFonts w:hint="cs"/>
          <w:rtl/>
        </w:rPr>
        <w:t>ّ</w:t>
      </w:r>
      <w:r w:rsidR="003B0815">
        <w:rPr>
          <w:rtl/>
        </w:rPr>
        <w:t xml:space="preserve">يته، أن تصلي على </w:t>
      </w:r>
      <w:r w:rsidR="00152F9D">
        <w:rPr>
          <w:rtl/>
        </w:rPr>
        <w:t>محمّد</w:t>
      </w:r>
      <w:r w:rsidR="003B0815">
        <w:rPr>
          <w:rtl/>
        </w:rPr>
        <w:t xml:space="preserve"> وآل </w:t>
      </w:r>
      <w:r w:rsidR="00152F9D">
        <w:rPr>
          <w:rtl/>
        </w:rPr>
        <w:t>محمّد</w:t>
      </w:r>
      <w:r w:rsidR="003B0815">
        <w:rPr>
          <w:rtl/>
        </w:rPr>
        <w:t>، وأن تجعل لي الخيرة في هذه السبحة، وأن تريني ما هو ال</w:t>
      </w:r>
      <w:r w:rsidR="006D114D">
        <w:rPr>
          <w:rFonts w:hint="cs"/>
          <w:rtl/>
        </w:rPr>
        <w:t>أ</w:t>
      </w:r>
      <w:r w:rsidR="003B0815">
        <w:rPr>
          <w:rtl/>
        </w:rPr>
        <w:t xml:space="preserve">صلح </w:t>
      </w:r>
      <w:r w:rsidR="00FD0467">
        <w:rPr>
          <w:rtl/>
        </w:rPr>
        <w:t>[</w:t>
      </w:r>
      <w:r w:rsidR="003B0815">
        <w:rPr>
          <w:rtl/>
        </w:rPr>
        <w:t xml:space="preserve"> لي </w:t>
      </w:r>
      <w:r w:rsidR="00FD0467">
        <w:rPr>
          <w:rtl/>
        </w:rPr>
        <w:t>]</w:t>
      </w:r>
      <w:r w:rsidR="003B0815">
        <w:rPr>
          <w:rtl/>
        </w:rPr>
        <w:t xml:space="preserve"> </w:t>
      </w:r>
      <w:r w:rsidR="002465B3" w:rsidRPr="002465B3">
        <w:rPr>
          <w:rStyle w:val="libFootnotenumChar"/>
          <w:rtl/>
        </w:rPr>
        <w:t>(1)</w:t>
      </w:r>
      <w:r w:rsidR="003B0815">
        <w:rPr>
          <w:rtl/>
        </w:rPr>
        <w:t xml:space="preserve"> في الدين والدنيا، اللهم ان كان ال</w:t>
      </w:r>
      <w:r w:rsidR="006D114D">
        <w:rPr>
          <w:rFonts w:hint="cs"/>
          <w:rtl/>
        </w:rPr>
        <w:t>أ</w:t>
      </w:r>
      <w:r w:rsidR="003B0815">
        <w:rPr>
          <w:rtl/>
        </w:rPr>
        <w:t>صلح في ديني ودنياي، وعاجل أمري وآجله، فعل ما أنا عازم عليه، فأمرني، وإلا فانهني، إن</w:t>
      </w:r>
      <w:r w:rsidR="006D114D">
        <w:rPr>
          <w:rFonts w:hint="cs"/>
          <w:rtl/>
        </w:rPr>
        <w:t>ّ</w:t>
      </w:r>
      <w:r w:rsidR="003B0815">
        <w:rPr>
          <w:rtl/>
        </w:rPr>
        <w:t>ك على كل</w:t>
      </w:r>
      <w:r w:rsidR="006D114D">
        <w:rPr>
          <w:rFonts w:hint="cs"/>
          <w:rtl/>
        </w:rPr>
        <w:t>ّ</w:t>
      </w:r>
      <w:r w:rsidR="003B0815">
        <w:rPr>
          <w:rtl/>
        </w:rPr>
        <w:t xml:space="preserve"> شئ قدير، ثم تقبض قبضة من السبحة وتعد</w:t>
      </w:r>
      <w:r w:rsidR="006D114D">
        <w:rPr>
          <w:rFonts w:hint="cs"/>
          <w:rtl/>
        </w:rPr>
        <w:t>ّ</w:t>
      </w:r>
      <w:r w:rsidR="003B0815">
        <w:rPr>
          <w:rtl/>
        </w:rPr>
        <w:t>ها، وتقول: سبحان الله، والحمد لله، ولا إله إلا الله، إلى آخر القبضة، فإن كانت ال</w:t>
      </w:r>
      <w:r w:rsidR="006D114D">
        <w:rPr>
          <w:rFonts w:hint="cs"/>
          <w:rtl/>
        </w:rPr>
        <w:t>أ</w:t>
      </w:r>
      <w:r w:rsidR="003B0815">
        <w:rPr>
          <w:rtl/>
        </w:rPr>
        <w:t>خيرة: سبحان الله، فهو مخي</w:t>
      </w:r>
      <w:r w:rsidR="006D114D">
        <w:rPr>
          <w:rFonts w:hint="cs"/>
          <w:rtl/>
        </w:rPr>
        <w:t>ّ</w:t>
      </w:r>
      <w:r w:rsidR="003B0815">
        <w:rPr>
          <w:rtl/>
        </w:rPr>
        <w:t>ر بين الفعل والترك، وإن كان الحمد لله، فهو أمر، وإن كان لا إله إلا الله، فهي نهي</w:t>
      </w:r>
      <w:r w:rsidR="00E85503">
        <w:rPr>
          <w:rtl/>
        </w:rPr>
        <w:t xml:space="preserve"> »</w:t>
      </w:r>
      <w:r w:rsidR="003B0815">
        <w:rPr>
          <w:rtl/>
        </w:rPr>
        <w:t xml:space="preserve">. </w:t>
      </w:r>
    </w:p>
    <w:p w:rsidR="00EE5CBA" w:rsidRDefault="003B0815" w:rsidP="006D114D">
      <w:pPr>
        <w:pStyle w:val="libNormal"/>
        <w:rPr>
          <w:rtl/>
        </w:rPr>
      </w:pPr>
      <w:r>
        <w:rPr>
          <w:rtl/>
        </w:rPr>
        <w:t xml:space="preserve">وقال في مفاتيح الغيب: إن الناقل من علماء البحرين. </w:t>
      </w:r>
    </w:p>
    <w:p w:rsidR="003B0815" w:rsidRDefault="00EE5CBA" w:rsidP="006D114D">
      <w:pPr>
        <w:pStyle w:val="libNormal"/>
        <w:rPr>
          <w:rtl/>
        </w:rPr>
      </w:pPr>
      <w:r>
        <w:rPr>
          <w:rtl/>
        </w:rPr>
        <w:t xml:space="preserve">6829 / 3 - </w:t>
      </w:r>
      <w:r w:rsidR="003B0815">
        <w:rPr>
          <w:rtl/>
        </w:rPr>
        <w:t xml:space="preserve">وفيه: روي عن الشيخ يوسف بن الحسين، أنه وجد بخط الشهيد السعيد </w:t>
      </w:r>
      <w:r w:rsidR="00152F9D">
        <w:rPr>
          <w:rtl/>
        </w:rPr>
        <w:t>محمّد</w:t>
      </w:r>
      <w:r w:rsidR="003B0815">
        <w:rPr>
          <w:rtl/>
        </w:rPr>
        <w:t xml:space="preserve"> بن مكي، أنه قال: تقرأ إنا أنزلناه عشر مرات، ثم تدعو بهذا الدعاء: </w:t>
      </w:r>
      <w:r w:rsidR="00E85503">
        <w:rPr>
          <w:rtl/>
        </w:rPr>
        <w:t xml:space="preserve">« </w:t>
      </w:r>
      <w:r w:rsidR="003B0815">
        <w:rPr>
          <w:rtl/>
        </w:rPr>
        <w:t xml:space="preserve">اللهم إني أستخيرك لعلمك بعواقب </w:t>
      </w:r>
      <w:r w:rsidR="002465B3" w:rsidRPr="002465B3">
        <w:rPr>
          <w:rStyle w:val="libFootnotenumChar"/>
          <w:rtl/>
        </w:rPr>
        <w:t>(1)</w:t>
      </w:r>
      <w:r w:rsidR="003B0815">
        <w:rPr>
          <w:rtl/>
        </w:rPr>
        <w:t xml:space="preserve"> ال</w:t>
      </w:r>
      <w:r w:rsidR="006D114D">
        <w:rPr>
          <w:rFonts w:hint="cs"/>
          <w:rtl/>
        </w:rPr>
        <w:t>أُ</w:t>
      </w:r>
      <w:r w:rsidR="003B0815">
        <w:rPr>
          <w:rtl/>
        </w:rPr>
        <w:t>مور، وأستشيرك لحسن ظن</w:t>
      </w:r>
      <w:r w:rsidR="006D114D">
        <w:rPr>
          <w:rFonts w:hint="cs"/>
          <w:rtl/>
        </w:rPr>
        <w:t>ّ</w:t>
      </w:r>
      <w:r w:rsidR="003B0815">
        <w:rPr>
          <w:rtl/>
        </w:rPr>
        <w:t>ي بك في المأمول والمحذور، اللهم إن كان ال</w:t>
      </w:r>
      <w:r w:rsidR="006D114D">
        <w:rPr>
          <w:rFonts w:hint="cs"/>
          <w:rtl/>
        </w:rPr>
        <w:t>أ</w:t>
      </w:r>
      <w:r w:rsidR="003B0815">
        <w:rPr>
          <w:rtl/>
        </w:rPr>
        <w:t>مر الذي عزمت عليه، مم</w:t>
      </w:r>
      <w:r w:rsidR="006D114D">
        <w:rPr>
          <w:rFonts w:hint="cs"/>
          <w:rtl/>
        </w:rPr>
        <w:t>ّ</w:t>
      </w:r>
      <w:r w:rsidR="003B0815">
        <w:rPr>
          <w:rtl/>
        </w:rPr>
        <w:t>ا قد نيطت البركة بأعجازه وبواديه، وحف</w:t>
      </w:r>
      <w:r w:rsidR="006D114D">
        <w:rPr>
          <w:rFonts w:hint="cs"/>
          <w:rtl/>
        </w:rPr>
        <w:t>ّ</w:t>
      </w:r>
      <w:r w:rsidR="003B0815">
        <w:rPr>
          <w:rtl/>
        </w:rPr>
        <w:t>ت</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البحار ج 91 ص 250 ح 5.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3 -</w:t>
      </w:r>
      <w:r w:rsidR="003B0815">
        <w:rPr>
          <w:rtl/>
        </w:rPr>
        <w:t xml:space="preserve"> البحار ج 91 ص 251 ح 6. </w:t>
      </w:r>
    </w:p>
    <w:p w:rsidR="003B0815" w:rsidRDefault="002465B3" w:rsidP="002465B3">
      <w:pPr>
        <w:pStyle w:val="libFootnote"/>
        <w:rPr>
          <w:rtl/>
        </w:rPr>
      </w:pPr>
      <w:r>
        <w:rPr>
          <w:rtl/>
        </w:rPr>
        <w:t>(1)</w:t>
      </w:r>
      <w:r w:rsidR="003B0815">
        <w:rPr>
          <w:rtl/>
        </w:rPr>
        <w:t xml:space="preserve"> في المصدر: بعاقبة. </w:t>
      </w:r>
    </w:p>
    <w:p w:rsidR="00EE5CBA" w:rsidRDefault="003B0815" w:rsidP="006D114D">
      <w:pPr>
        <w:pStyle w:val="libNormal0"/>
        <w:rPr>
          <w:rtl/>
        </w:rPr>
      </w:pPr>
      <w:r>
        <w:rPr>
          <w:rtl/>
        </w:rPr>
        <w:br w:type="page"/>
      </w:r>
      <w:r>
        <w:rPr>
          <w:rtl/>
        </w:rPr>
        <w:lastRenderedPageBreak/>
        <w:t>بالكرامة أيامه ولياليه، فأسألك ب</w:t>
      </w:r>
      <w:r w:rsidR="00152F9D">
        <w:rPr>
          <w:rtl/>
        </w:rPr>
        <w:t>محمّد</w:t>
      </w:r>
      <w:r>
        <w:rPr>
          <w:rtl/>
        </w:rPr>
        <w:t>، وعلي، وفاطمة، والحسن، والحسين، وعلي، و</w:t>
      </w:r>
      <w:r w:rsidR="00152F9D">
        <w:rPr>
          <w:rtl/>
        </w:rPr>
        <w:t>محمّد</w:t>
      </w:r>
      <w:r>
        <w:rPr>
          <w:rtl/>
        </w:rPr>
        <w:t>، وجعفر، وموسى، وعلي، و</w:t>
      </w:r>
      <w:r w:rsidR="00152F9D">
        <w:rPr>
          <w:rtl/>
        </w:rPr>
        <w:t>محمّد</w:t>
      </w:r>
      <w:r>
        <w:rPr>
          <w:rtl/>
        </w:rPr>
        <w:t xml:space="preserve">، وعلي، والحسن، والحجة القائم </w:t>
      </w:r>
      <w:r w:rsidR="00FD0467" w:rsidRPr="00FD0467">
        <w:rPr>
          <w:rStyle w:val="libAlaemChar"/>
          <w:rtl/>
        </w:rPr>
        <w:t>عليهم‌السلام</w:t>
      </w:r>
      <w:r>
        <w:rPr>
          <w:rtl/>
        </w:rPr>
        <w:t xml:space="preserve">، أن تصلي على </w:t>
      </w:r>
      <w:r w:rsidR="00152F9D">
        <w:rPr>
          <w:rtl/>
        </w:rPr>
        <w:t>محمّد</w:t>
      </w:r>
      <w:r>
        <w:rPr>
          <w:rtl/>
        </w:rPr>
        <w:t xml:space="preserve"> وعليهم أجمعين، وأن تخير لي فيه </w:t>
      </w:r>
      <w:r w:rsidR="002465B3" w:rsidRPr="002465B3">
        <w:rPr>
          <w:rStyle w:val="libFootnotenumChar"/>
          <w:rtl/>
        </w:rPr>
        <w:t>(2)</w:t>
      </w:r>
      <w:r>
        <w:rPr>
          <w:rtl/>
        </w:rPr>
        <w:t xml:space="preserve"> خيرة ترد شموسه ذلولا</w:t>
      </w:r>
      <w:r w:rsidR="006D114D">
        <w:rPr>
          <w:rFonts w:hint="cs"/>
          <w:rtl/>
        </w:rPr>
        <w:t>ً</w:t>
      </w:r>
      <w:r>
        <w:rPr>
          <w:rtl/>
        </w:rPr>
        <w:t>، وتق</w:t>
      </w:r>
      <w:r w:rsidR="006D114D">
        <w:rPr>
          <w:rFonts w:hint="cs"/>
          <w:rtl/>
        </w:rPr>
        <w:t>يّ</w:t>
      </w:r>
      <w:r>
        <w:rPr>
          <w:rtl/>
        </w:rPr>
        <w:t>ض أيامه سرورا</w:t>
      </w:r>
      <w:r w:rsidR="006D114D">
        <w:rPr>
          <w:rFonts w:hint="cs"/>
          <w:rtl/>
        </w:rPr>
        <w:t>ً</w:t>
      </w:r>
      <w:r>
        <w:rPr>
          <w:rtl/>
        </w:rPr>
        <w:t>، اللهم إن كان أمرا</w:t>
      </w:r>
      <w:r w:rsidR="006D114D">
        <w:rPr>
          <w:rFonts w:hint="cs"/>
          <w:rtl/>
        </w:rPr>
        <w:t>ً</w:t>
      </w:r>
      <w:r>
        <w:rPr>
          <w:rtl/>
        </w:rPr>
        <w:t xml:space="preserve"> فاجعله في قبضة الفرد، وإن كان نهيا</w:t>
      </w:r>
      <w:r w:rsidR="006D114D">
        <w:rPr>
          <w:rFonts w:hint="cs"/>
          <w:rtl/>
        </w:rPr>
        <w:t>ً</w:t>
      </w:r>
      <w:r>
        <w:rPr>
          <w:rtl/>
        </w:rPr>
        <w:t xml:space="preserve"> فاجعله في قبضة الزوج، ثم تقبض على السبحة، وتعمل على ما يخرج. </w:t>
      </w:r>
    </w:p>
    <w:p w:rsidR="00EE5CBA" w:rsidRDefault="00EE5CBA" w:rsidP="003B0815">
      <w:pPr>
        <w:pStyle w:val="libNormal"/>
        <w:rPr>
          <w:rtl/>
        </w:rPr>
      </w:pPr>
      <w:r>
        <w:rPr>
          <w:rtl/>
        </w:rPr>
        <w:t xml:space="preserve">6830 / 4 - </w:t>
      </w:r>
      <w:r w:rsidR="003B0815">
        <w:rPr>
          <w:rtl/>
        </w:rPr>
        <w:t xml:space="preserve">وفيه: وجدت بخط الشيخ الجليل </w:t>
      </w:r>
      <w:r w:rsidR="00152F9D">
        <w:rPr>
          <w:rtl/>
        </w:rPr>
        <w:t>محمّد</w:t>
      </w:r>
      <w:r w:rsidR="003B0815">
        <w:rPr>
          <w:rtl/>
        </w:rPr>
        <w:t xml:space="preserve"> بن علي الجباعي - جد</w:t>
      </w:r>
      <w:r w:rsidR="006D114D">
        <w:rPr>
          <w:rFonts w:hint="cs"/>
          <w:rtl/>
        </w:rPr>
        <w:t>ّ</w:t>
      </w:r>
      <w:r w:rsidR="003B0815">
        <w:rPr>
          <w:rtl/>
        </w:rPr>
        <w:t xml:space="preserve"> شيخنا البهائي - أنه نقل من خط الشهيد السعيد هكذا: طريق الاستخارة: الصلاة على </w:t>
      </w:r>
      <w:r w:rsidR="00152F9D">
        <w:rPr>
          <w:rtl/>
        </w:rPr>
        <w:t>محمّد</w:t>
      </w:r>
      <w:r w:rsidR="003B0815">
        <w:rPr>
          <w:rtl/>
        </w:rPr>
        <w:t xml:space="preserve"> وآله سبع مرات، وبعده: يا أسمع السامعين، ويا أبصر الناظرين، ويا أسرع الحاسبين، ويا أرحم الراحمين، ويا أحكم الحاكمين، صل على </w:t>
      </w:r>
      <w:r w:rsidR="00152F9D">
        <w:rPr>
          <w:rtl/>
        </w:rPr>
        <w:t>محمّد</w:t>
      </w:r>
      <w:r w:rsidR="003B0815">
        <w:rPr>
          <w:rtl/>
        </w:rPr>
        <w:t xml:space="preserve"> وآل </w:t>
      </w:r>
      <w:r w:rsidR="00152F9D">
        <w:rPr>
          <w:rtl/>
        </w:rPr>
        <w:t>محمّد</w:t>
      </w:r>
      <w:r w:rsidR="003B0815">
        <w:rPr>
          <w:rtl/>
        </w:rPr>
        <w:t xml:space="preserve">، ثم الزوج والفرد. </w:t>
      </w:r>
    </w:p>
    <w:p w:rsidR="003B0815" w:rsidRDefault="00EE5CBA" w:rsidP="006D114D">
      <w:pPr>
        <w:pStyle w:val="libNormal"/>
        <w:rPr>
          <w:rtl/>
        </w:rPr>
      </w:pPr>
      <w:r>
        <w:rPr>
          <w:rtl/>
        </w:rPr>
        <w:t xml:space="preserve">6831 / 5 - </w:t>
      </w:r>
      <w:r w:rsidR="003B0815">
        <w:rPr>
          <w:rtl/>
        </w:rPr>
        <w:t>وفيه: سمعت والدي - قدس سره - يروي عن شيخه البهائي، أنه كان يقول: سمعنا مذاكرة عن مشايخنا، عن القائم عج</w:t>
      </w:r>
      <w:r w:rsidR="006D114D">
        <w:rPr>
          <w:rFonts w:hint="cs"/>
          <w:rtl/>
        </w:rPr>
        <w:t>ّ</w:t>
      </w:r>
      <w:r w:rsidR="003B0815">
        <w:rPr>
          <w:rtl/>
        </w:rPr>
        <w:t>ل الله تعالى فرجه، في الاستخارة بالسبحة، أنه يأخذها، ويصل</w:t>
      </w:r>
      <w:r w:rsidR="006D114D">
        <w:rPr>
          <w:rFonts w:hint="cs"/>
          <w:rtl/>
        </w:rPr>
        <w:t>ّ</w:t>
      </w:r>
      <w:r w:rsidR="003B0815">
        <w:rPr>
          <w:rtl/>
        </w:rPr>
        <w:t>ي على النبي</w:t>
      </w:r>
      <w:r w:rsidR="006D114D">
        <w:rPr>
          <w:rFonts w:hint="cs"/>
          <w:rtl/>
        </w:rPr>
        <w:t>ّ</w:t>
      </w:r>
      <w:r w:rsidR="003B0815">
        <w:rPr>
          <w:rtl/>
        </w:rPr>
        <w:t xml:space="preserve"> وآله </w:t>
      </w:r>
      <w:r w:rsidR="006D114D">
        <w:rPr>
          <w:rFonts w:hint="cs"/>
          <w:rtl/>
        </w:rPr>
        <w:t>(</w:t>
      </w:r>
      <w:r w:rsidR="003B0815">
        <w:rPr>
          <w:rtl/>
        </w:rPr>
        <w:t>صلوات الله عليه وعليهم</w:t>
      </w:r>
      <w:r w:rsidR="006D114D">
        <w:rPr>
          <w:rFonts w:hint="cs"/>
          <w:rtl/>
        </w:rPr>
        <w:t>)</w:t>
      </w:r>
      <w:r w:rsidR="003B0815">
        <w:rPr>
          <w:rtl/>
        </w:rPr>
        <w:t>، ثلاث مرات، ويقبض على السبحة، ويعد</w:t>
      </w:r>
      <w:r w:rsidR="006D114D">
        <w:rPr>
          <w:rFonts w:hint="cs"/>
          <w:rtl/>
        </w:rPr>
        <w:t>ّ</w:t>
      </w:r>
      <w:r w:rsidR="003B0815">
        <w:rPr>
          <w:rtl/>
        </w:rPr>
        <w:t xml:space="preserve"> اثنتين اثنتين، فإن بقيت واحدة فهو إفعل، وإن بقيت إثنتان فهو لا تفعل.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0"/>
        <w:rPr>
          <w:rtl/>
        </w:rPr>
      </w:pPr>
      <w:r>
        <w:rPr>
          <w:rtl/>
        </w:rPr>
        <w:t>4 -</w:t>
      </w:r>
      <w:r w:rsidR="003B0815">
        <w:rPr>
          <w:rtl/>
        </w:rPr>
        <w:t xml:space="preserve"> البحار ج 91 ص 251 ح 7. </w:t>
      </w:r>
    </w:p>
    <w:p w:rsidR="003B0815" w:rsidRDefault="002465B3" w:rsidP="002465B3">
      <w:pPr>
        <w:pStyle w:val="libFootnote0"/>
        <w:rPr>
          <w:rtl/>
        </w:rPr>
      </w:pPr>
      <w:r>
        <w:rPr>
          <w:rtl/>
        </w:rPr>
        <w:t>5 -</w:t>
      </w:r>
      <w:r w:rsidR="003B0815">
        <w:rPr>
          <w:rtl/>
        </w:rPr>
        <w:t xml:space="preserve"> البحار ج 91 ص 250 ح 4. </w:t>
      </w:r>
    </w:p>
    <w:p w:rsidR="00EE5CBA" w:rsidRDefault="003B0815" w:rsidP="006D114D">
      <w:pPr>
        <w:pStyle w:val="Heading2Center"/>
        <w:rPr>
          <w:rtl/>
        </w:rPr>
      </w:pPr>
      <w:r>
        <w:rPr>
          <w:rtl/>
        </w:rPr>
        <w:br w:type="page"/>
      </w:r>
      <w:r w:rsidR="00FD0467">
        <w:rPr>
          <w:rtl/>
        </w:rPr>
        <w:lastRenderedPageBreak/>
        <w:t xml:space="preserve"> </w:t>
      </w:r>
      <w:bookmarkStart w:id="138" w:name="_Toc366285107"/>
      <w:r w:rsidR="00FD0467">
        <w:rPr>
          <w:rtl/>
        </w:rPr>
        <w:t xml:space="preserve">8 - </w:t>
      </w:r>
      <w:r w:rsidR="00556A70" w:rsidRPr="00556A70">
        <w:rPr>
          <w:rStyle w:val="libAlaemHeading2Char"/>
          <w:rtl/>
        </w:rPr>
        <w:t>(</w:t>
      </w:r>
      <w:r w:rsidR="00FD0467">
        <w:rPr>
          <w:rtl/>
        </w:rPr>
        <w:t xml:space="preserve"> </w:t>
      </w:r>
      <w:r>
        <w:rPr>
          <w:rtl/>
        </w:rPr>
        <w:t>باب استحباب ال</w:t>
      </w:r>
      <w:r w:rsidR="006D114D">
        <w:rPr>
          <w:rFonts w:hint="cs"/>
          <w:rtl/>
        </w:rPr>
        <w:t>إ</w:t>
      </w:r>
      <w:r>
        <w:rPr>
          <w:rtl/>
        </w:rPr>
        <w:t>ستخارة في كل</w:t>
      </w:r>
      <w:r w:rsidR="006D114D">
        <w:rPr>
          <w:rFonts w:hint="cs"/>
          <w:rtl/>
        </w:rPr>
        <w:t>ّ</w:t>
      </w:r>
      <w:r>
        <w:rPr>
          <w:rtl/>
        </w:rPr>
        <w:t xml:space="preserve"> ركعة من الزوال</w:t>
      </w:r>
      <w:r w:rsidR="00556A70" w:rsidRPr="00556A70">
        <w:rPr>
          <w:rStyle w:val="libAlaemHeading2Char"/>
          <w:rtl/>
        </w:rPr>
        <w:t xml:space="preserve"> )</w:t>
      </w:r>
      <w:bookmarkEnd w:id="138"/>
      <w:r>
        <w:rPr>
          <w:rtl/>
        </w:rPr>
        <w:t xml:space="preserve"> </w:t>
      </w:r>
    </w:p>
    <w:p w:rsidR="006D114D" w:rsidRDefault="00EE5CBA" w:rsidP="006D114D">
      <w:pPr>
        <w:pStyle w:val="libNormal"/>
        <w:rPr>
          <w:rtl/>
        </w:rPr>
      </w:pPr>
      <w:r>
        <w:rPr>
          <w:rtl/>
        </w:rPr>
        <w:t xml:space="preserve">6832 / 1 - </w:t>
      </w:r>
      <w:r w:rsidR="003B0815">
        <w:rPr>
          <w:rtl/>
        </w:rPr>
        <w:t xml:space="preserve">السيد علي بن طاووس في فلاح السائل: روى الحسن بن محبوب، عن العلاء، عن </w:t>
      </w:r>
      <w:r w:rsidR="00152F9D">
        <w:rPr>
          <w:rtl/>
        </w:rPr>
        <w:t>محمّد</w:t>
      </w:r>
      <w:r w:rsidR="003B0815">
        <w:rPr>
          <w:rtl/>
        </w:rPr>
        <w:t xml:space="preserve"> بن مسلم،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ال</w:t>
      </w:r>
      <w:r w:rsidR="006D114D">
        <w:rPr>
          <w:rFonts w:hint="cs"/>
          <w:rtl/>
        </w:rPr>
        <w:t>إ</w:t>
      </w:r>
      <w:r w:rsidR="003B0815">
        <w:rPr>
          <w:rtl/>
        </w:rPr>
        <w:t>ستخارة في كل</w:t>
      </w:r>
      <w:r w:rsidR="006D114D">
        <w:rPr>
          <w:rFonts w:hint="cs"/>
          <w:rtl/>
        </w:rPr>
        <w:t>ّ</w:t>
      </w:r>
      <w:r w:rsidR="003B0815">
        <w:rPr>
          <w:rtl/>
        </w:rPr>
        <w:t xml:space="preserve"> ركعة من الزوال</w:t>
      </w:r>
      <w:r w:rsidR="00E85503">
        <w:rPr>
          <w:rtl/>
        </w:rPr>
        <w:t xml:space="preserve"> »</w:t>
      </w:r>
      <w:r w:rsidR="003B0815">
        <w:rPr>
          <w:rtl/>
        </w:rPr>
        <w:t xml:space="preserve">. </w:t>
      </w:r>
    </w:p>
    <w:p w:rsidR="00FD0467" w:rsidRDefault="003B0815" w:rsidP="006D114D">
      <w:pPr>
        <w:pStyle w:val="libNormal"/>
        <w:rPr>
          <w:rtl/>
        </w:rPr>
      </w:pPr>
      <w:r>
        <w:rPr>
          <w:rtl/>
        </w:rPr>
        <w:t>وروينا هذه الرواية بإسنادي إلى جدي أبي جعفر الطوسي، بإسناده إلى الحسين بن سعيد ال</w:t>
      </w:r>
      <w:r w:rsidR="006D114D">
        <w:rPr>
          <w:rFonts w:hint="cs"/>
          <w:rtl/>
        </w:rPr>
        <w:t>أ</w:t>
      </w:r>
      <w:r>
        <w:rPr>
          <w:rtl/>
        </w:rPr>
        <w:t>هوازي، فيما ذكره في كتاب الصلاة.</w:t>
      </w:r>
      <w:r w:rsidR="00FD0467">
        <w:rPr>
          <w:rtl/>
        </w:rPr>
        <w:t xml:space="preserve"> </w:t>
      </w:r>
    </w:p>
    <w:p w:rsidR="00EE5CBA" w:rsidRDefault="00FD0467" w:rsidP="00FD0467">
      <w:pPr>
        <w:pStyle w:val="Heading2Center"/>
        <w:rPr>
          <w:rtl/>
        </w:rPr>
      </w:pPr>
      <w:r>
        <w:rPr>
          <w:rtl/>
        </w:rPr>
        <w:t xml:space="preserve"> </w:t>
      </w:r>
      <w:bookmarkStart w:id="139" w:name="_Toc366285108"/>
      <w:r>
        <w:rPr>
          <w:rtl/>
        </w:rPr>
        <w:t xml:space="preserve">9 - </w:t>
      </w:r>
      <w:r w:rsidR="00556A70" w:rsidRPr="00556A70">
        <w:rPr>
          <w:rStyle w:val="libAlaemHeading2Char"/>
          <w:rtl/>
        </w:rPr>
        <w:t>(</w:t>
      </w:r>
      <w:r>
        <w:rPr>
          <w:rtl/>
        </w:rPr>
        <w:t xml:space="preserve"> </w:t>
      </w:r>
      <w:r w:rsidR="003B0815">
        <w:rPr>
          <w:rtl/>
        </w:rPr>
        <w:t>باب استحباب مشاورة الله عز</w:t>
      </w:r>
      <w:r w:rsidR="006D114D">
        <w:rPr>
          <w:rFonts w:hint="cs"/>
          <w:rtl/>
        </w:rPr>
        <w:t>ّ</w:t>
      </w:r>
      <w:r w:rsidR="003B0815">
        <w:rPr>
          <w:rtl/>
        </w:rPr>
        <w:t>وجل</w:t>
      </w:r>
      <w:r w:rsidR="006D114D">
        <w:rPr>
          <w:rFonts w:hint="cs"/>
          <w:rtl/>
        </w:rPr>
        <w:t>ّ</w:t>
      </w:r>
      <w:r w:rsidR="003B0815">
        <w:rPr>
          <w:rtl/>
        </w:rPr>
        <w:t>، بالمساهمة والقرعة</w:t>
      </w:r>
      <w:r w:rsidR="00556A70" w:rsidRPr="00556A70">
        <w:rPr>
          <w:rStyle w:val="libAlaemHeading2Char"/>
          <w:rtl/>
        </w:rPr>
        <w:t xml:space="preserve"> )</w:t>
      </w:r>
      <w:bookmarkEnd w:id="139"/>
      <w:r w:rsidR="003B0815">
        <w:rPr>
          <w:rtl/>
        </w:rPr>
        <w:t xml:space="preserve"> </w:t>
      </w:r>
    </w:p>
    <w:p w:rsidR="006D114D" w:rsidRDefault="00EE5CBA" w:rsidP="006D114D">
      <w:pPr>
        <w:pStyle w:val="libNormal"/>
        <w:rPr>
          <w:rtl/>
        </w:rPr>
      </w:pPr>
      <w:r>
        <w:rPr>
          <w:rtl/>
        </w:rPr>
        <w:t xml:space="preserve">6833 / 1 - </w:t>
      </w:r>
      <w:r w:rsidR="003B0815">
        <w:rPr>
          <w:rtl/>
        </w:rPr>
        <w:t>الحسن بن فضل الطبرسي في مكارم ال</w:t>
      </w:r>
      <w:r w:rsidR="006D114D">
        <w:rPr>
          <w:rFonts w:hint="cs"/>
          <w:rtl/>
        </w:rPr>
        <w:t>أ</w:t>
      </w:r>
      <w:r w:rsidR="003B0815">
        <w:rPr>
          <w:rtl/>
        </w:rPr>
        <w:t>خلاق: عن عبدالرحمن بن سيابة، قال: خرجت سنة إلى مك</w:t>
      </w:r>
      <w:r w:rsidR="006D114D">
        <w:rPr>
          <w:rFonts w:hint="cs"/>
          <w:rtl/>
        </w:rPr>
        <w:t>ّ</w:t>
      </w:r>
      <w:r w:rsidR="003B0815">
        <w:rPr>
          <w:rtl/>
        </w:rPr>
        <w:t xml:space="preserve">ة، ومتاعي بز </w:t>
      </w:r>
      <w:r w:rsidR="002465B3" w:rsidRPr="002465B3">
        <w:rPr>
          <w:rStyle w:val="libFootnotenumChar"/>
          <w:rtl/>
        </w:rPr>
        <w:t>(1)</w:t>
      </w:r>
      <w:r w:rsidR="003B0815">
        <w:rPr>
          <w:rtl/>
        </w:rPr>
        <w:t xml:space="preserve"> قد كسد علي</w:t>
      </w:r>
      <w:r w:rsidR="006D114D">
        <w:rPr>
          <w:rFonts w:hint="cs"/>
          <w:rtl/>
        </w:rPr>
        <w:t>ّ</w:t>
      </w:r>
      <w:r w:rsidR="003B0815">
        <w:rPr>
          <w:rtl/>
        </w:rPr>
        <w:t>، فأشار علي</w:t>
      </w:r>
      <w:r w:rsidR="006D114D">
        <w:rPr>
          <w:rFonts w:hint="cs"/>
          <w:rtl/>
        </w:rPr>
        <w:t>ّ</w:t>
      </w:r>
      <w:r w:rsidR="003B0815">
        <w:rPr>
          <w:rtl/>
        </w:rPr>
        <w:t xml:space="preserve"> أصحابنا أن أبعثه إلى مصر، ولا أرده إلى الكوفة، أو أبعثه </w:t>
      </w:r>
      <w:r w:rsidR="002465B3" w:rsidRPr="002465B3">
        <w:rPr>
          <w:rStyle w:val="libFootnotenumChar"/>
          <w:rtl/>
        </w:rPr>
        <w:t>(2)</w:t>
      </w:r>
      <w:r w:rsidR="003B0815">
        <w:rPr>
          <w:rtl/>
        </w:rPr>
        <w:t xml:space="preserve"> إلى اليمن، فاختلف </w:t>
      </w:r>
      <w:r w:rsidR="002465B3" w:rsidRPr="002465B3">
        <w:rPr>
          <w:rStyle w:val="libFootnotenumChar"/>
          <w:rtl/>
        </w:rPr>
        <w:t>(3)</w:t>
      </w:r>
      <w:r w:rsidR="003B0815">
        <w:rPr>
          <w:rtl/>
        </w:rPr>
        <w:t xml:space="preserve"> علي</w:t>
      </w:r>
      <w:r w:rsidR="006D114D">
        <w:rPr>
          <w:rFonts w:hint="cs"/>
          <w:rtl/>
        </w:rPr>
        <w:t>ّ</w:t>
      </w:r>
      <w:r w:rsidR="003B0815">
        <w:rPr>
          <w:rtl/>
        </w:rPr>
        <w:t xml:space="preserve"> آراؤهم، فدخلت على العبد الصالح، بعد النفر بيوم، ونحن بمكة، فأخبرته بما أشار به أصحابنا، وقلت له: جعلت فداك، فما ترى حتى انتهي إلى ما تأمرني</w:t>
      </w:r>
      <w:r w:rsidR="00D63F21">
        <w:rPr>
          <w:rtl/>
        </w:rPr>
        <w:t>؟</w:t>
      </w:r>
      <w:r w:rsidR="003B0815">
        <w:rPr>
          <w:rtl/>
        </w:rPr>
        <w:t xml:space="preserve"> </w:t>
      </w:r>
    </w:p>
    <w:p w:rsidR="003B0815" w:rsidRDefault="003B0815" w:rsidP="006D114D">
      <w:pPr>
        <w:pStyle w:val="libNormal"/>
        <w:rPr>
          <w:rtl/>
        </w:rPr>
      </w:pPr>
      <w:r>
        <w:rPr>
          <w:rtl/>
        </w:rPr>
        <w:t xml:space="preserve">فقال لي: </w:t>
      </w:r>
      <w:r w:rsidR="00E85503">
        <w:rPr>
          <w:rtl/>
        </w:rPr>
        <w:t xml:space="preserve">« </w:t>
      </w:r>
      <w:r>
        <w:rPr>
          <w:rtl/>
        </w:rPr>
        <w:t>ساهم بين مصر واليمن، ثم فو</w:t>
      </w:r>
      <w:r w:rsidR="006D114D">
        <w:rPr>
          <w:rFonts w:hint="cs"/>
          <w:rtl/>
        </w:rPr>
        <w:t>ّ</w:t>
      </w:r>
      <w:r>
        <w:rPr>
          <w:rtl/>
        </w:rPr>
        <w:t>ض في ذلك أمرك إلى</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فلاح السائل ص 124. </w:t>
      </w:r>
    </w:p>
    <w:p w:rsidR="002465B3" w:rsidRDefault="00FD0467" w:rsidP="00FD0467">
      <w:pPr>
        <w:pStyle w:val="libFootnoteCenterBold"/>
        <w:rPr>
          <w:rtl/>
        </w:rPr>
      </w:pPr>
      <w:r>
        <w:rPr>
          <w:rtl/>
        </w:rPr>
        <w:t>الباب - 9</w:t>
      </w:r>
      <w:r w:rsidR="003B0815">
        <w:rPr>
          <w:rtl/>
        </w:rPr>
        <w:t xml:space="preserve"> </w:t>
      </w:r>
    </w:p>
    <w:p w:rsidR="002465B3" w:rsidRDefault="002465B3" w:rsidP="006D114D">
      <w:pPr>
        <w:pStyle w:val="libFootnote0"/>
        <w:rPr>
          <w:rtl/>
        </w:rPr>
      </w:pPr>
      <w:r>
        <w:rPr>
          <w:rtl/>
        </w:rPr>
        <w:t>1 -</w:t>
      </w:r>
      <w:r w:rsidR="003B0815">
        <w:rPr>
          <w:rtl/>
        </w:rPr>
        <w:t xml:space="preserve"> مكارم ال</w:t>
      </w:r>
      <w:r w:rsidR="006D114D">
        <w:rPr>
          <w:rFonts w:hint="cs"/>
          <w:rtl/>
        </w:rPr>
        <w:t>أ</w:t>
      </w:r>
      <w:r w:rsidR="003B0815">
        <w:rPr>
          <w:rtl/>
        </w:rPr>
        <w:t xml:space="preserve">خلاق ص 255، وعنه في البحار ج 91 ص 226 ح 1. </w:t>
      </w:r>
    </w:p>
    <w:p w:rsidR="002465B3" w:rsidRDefault="002465B3" w:rsidP="00454B61">
      <w:pPr>
        <w:pStyle w:val="libFootnote"/>
        <w:rPr>
          <w:rtl/>
        </w:rPr>
      </w:pPr>
      <w:r>
        <w:rPr>
          <w:rtl/>
        </w:rPr>
        <w:t>(1)</w:t>
      </w:r>
      <w:r w:rsidR="003B0815">
        <w:rPr>
          <w:rtl/>
        </w:rPr>
        <w:t xml:space="preserve"> البز</w:t>
      </w:r>
      <w:r w:rsidR="006D114D">
        <w:rPr>
          <w:rFonts w:hint="cs"/>
          <w:rtl/>
        </w:rPr>
        <w:t>ّ</w:t>
      </w:r>
      <w:r w:rsidR="003B0815">
        <w:rPr>
          <w:rtl/>
        </w:rPr>
        <w:t>: الثياب، وقيل: ضرب من الثياب، وقيل: البز</w:t>
      </w:r>
      <w:r w:rsidR="006D114D">
        <w:rPr>
          <w:rFonts w:hint="cs"/>
          <w:rtl/>
        </w:rPr>
        <w:t>ّ</w:t>
      </w:r>
      <w:r w:rsidR="003B0815">
        <w:rPr>
          <w:rtl/>
        </w:rPr>
        <w:t xml:space="preserve"> من الثياب </w:t>
      </w:r>
      <w:r w:rsidR="00454B61">
        <w:rPr>
          <w:rFonts w:hint="cs"/>
          <w:rtl/>
        </w:rPr>
        <w:t>أ</w:t>
      </w:r>
      <w:r w:rsidR="003B0815">
        <w:rPr>
          <w:rtl/>
        </w:rPr>
        <w:t>متعة البز</w:t>
      </w:r>
      <w:r w:rsidR="00454B61">
        <w:rPr>
          <w:rFonts w:hint="cs"/>
          <w:rtl/>
        </w:rPr>
        <w:t>ّ</w:t>
      </w:r>
      <w:r w:rsidR="003B0815">
        <w:rPr>
          <w:rtl/>
        </w:rPr>
        <w:t>از</w:t>
      </w:r>
      <w:r w:rsidR="00454B61">
        <w:rPr>
          <w:rFonts w:hint="cs"/>
          <w:rtl/>
        </w:rPr>
        <w:t>.</w:t>
      </w:r>
      <w:r w:rsidR="003B0815">
        <w:rPr>
          <w:rtl/>
        </w:rPr>
        <w:t>.. والبز</w:t>
      </w:r>
      <w:r w:rsidR="00454B61">
        <w:rPr>
          <w:rFonts w:hint="cs"/>
          <w:rtl/>
        </w:rPr>
        <w:t>ّ</w:t>
      </w:r>
      <w:r w:rsidR="003B0815">
        <w:rPr>
          <w:rtl/>
        </w:rPr>
        <w:t>از: بائع البز</w:t>
      </w:r>
      <w:r w:rsidR="00454B61">
        <w:rPr>
          <w:rFonts w:hint="cs"/>
          <w:rtl/>
        </w:rPr>
        <w:t>ّ</w:t>
      </w:r>
      <w:r w:rsidR="003B0815">
        <w:rPr>
          <w:rtl/>
        </w:rPr>
        <w:t xml:space="preserve"> (لسان العرب - بزز - ج 5 ص 311). </w:t>
      </w:r>
    </w:p>
    <w:p w:rsidR="002465B3" w:rsidRDefault="002465B3" w:rsidP="002465B3">
      <w:pPr>
        <w:pStyle w:val="libFootnote"/>
        <w:rPr>
          <w:rtl/>
        </w:rPr>
      </w:pPr>
      <w:r>
        <w:rPr>
          <w:rtl/>
        </w:rPr>
        <w:t>(2)</w:t>
      </w:r>
      <w:r w:rsidR="003B0815">
        <w:rPr>
          <w:rtl/>
        </w:rPr>
        <w:t xml:space="preserve"> ليس في المصدر والبحار. </w:t>
      </w:r>
    </w:p>
    <w:p w:rsidR="003B0815" w:rsidRDefault="002465B3" w:rsidP="002465B3">
      <w:pPr>
        <w:pStyle w:val="libFootnote"/>
        <w:rPr>
          <w:rtl/>
        </w:rPr>
      </w:pPr>
      <w:r>
        <w:rPr>
          <w:rtl/>
        </w:rPr>
        <w:t>(3)</w:t>
      </w:r>
      <w:r w:rsidR="003B0815">
        <w:rPr>
          <w:rtl/>
        </w:rPr>
        <w:t xml:space="preserve"> في المصدر: فاختلفت. </w:t>
      </w:r>
    </w:p>
    <w:p w:rsidR="00FD0467" w:rsidRDefault="003B0815" w:rsidP="00454B61">
      <w:pPr>
        <w:pStyle w:val="libNormal0"/>
        <w:rPr>
          <w:rtl/>
        </w:rPr>
      </w:pPr>
      <w:r>
        <w:rPr>
          <w:rtl/>
        </w:rPr>
        <w:br w:type="page"/>
      </w:r>
      <w:r>
        <w:rPr>
          <w:rtl/>
        </w:rPr>
        <w:lastRenderedPageBreak/>
        <w:t>الله عز</w:t>
      </w:r>
      <w:r w:rsidR="00454B61">
        <w:rPr>
          <w:rFonts w:hint="cs"/>
          <w:rtl/>
        </w:rPr>
        <w:t>ّ</w:t>
      </w:r>
      <w:r>
        <w:rPr>
          <w:rtl/>
        </w:rPr>
        <w:t>وجل</w:t>
      </w:r>
      <w:r w:rsidR="00454B61">
        <w:rPr>
          <w:rFonts w:hint="cs"/>
          <w:rtl/>
        </w:rPr>
        <w:t>ّ</w:t>
      </w:r>
      <w:r>
        <w:rPr>
          <w:rtl/>
        </w:rPr>
        <w:t>، فأي</w:t>
      </w:r>
      <w:r w:rsidR="00454B61">
        <w:rPr>
          <w:rFonts w:hint="cs"/>
          <w:rtl/>
        </w:rPr>
        <w:t>ّ</w:t>
      </w:r>
      <w:r>
        <w:rPr>
          <w:rtl/>
        </w:rPr>
        <w:t xml:space="preserve"> بلد خرج سهم </w:t>
      </w:r>
      <w:r w:rsidR="002465B3" w:rsidRPr="002465B3">
        <w:rPr>
          <w:rStyle w:val="libFootnotenumChar"/>
          <w:rtl/>
        </w:rPr>
        <w:t>(4)</w:t>
      </w:r>
      <w:r>
        <w:rPr>
          <w:rtl/>
        </w:rPr>
        <w:t xml:space="preserve"> من ال</w:t>
      </w:r>
      <w:r w:rsidR="00454B61">
        <w:rPr>
          <w:rFonts w:hint="cs"/>
          <w:rtl/>
        </w:rPr>
        <w:t>أ</w:t>
      </w:r>
      <w:r>
        <w:rPr>
          <w:rtl/>
        </w:rPr>
        <w:t>سهم، فابعث متاعك إليها</w:t>
      </w:r>
      <w:r w:rsidR="00E85503">
        <w:rPr>
          <w:rtl/>
        </w:rPr>
        <w:t xml:space="preserve"> »</w:t>
      </w:r>
      <w:r>
        <w:rPr>
          <w:rtl/>
        </w:rPr>
        <w:t xml:space="preserve"> قلت: جعلت فداك، كيف أ</w:t>
      </w:r>
      <w:r w:rsidR="00454B61">
        <w:rPr>
          <w:rFonts w:hint="cs"/>
          <w:rtl/>
        </w:rPr>
        <w:t>ُ</w:t>
      </w:r>
      <w:r>
        <w:rPr>
          <w:rtl/>
        </w:rPr>
        <w:t>ساهم</w:t>
      </w:r>
      <w:r w:rsidR="00D63F21">
        <w:rPr>
          <w:rtl/>
        </w:rPr>
        <w:t>؟</w:t>
      </w:r>
      <w:r>
        <w:rPr>
          <w:rtl/>
        </w:rPr>
        <w:t xml:space="preserve"> قال: </w:t>
      </w:r>
      <w:r w:rsidR="00E85503">
        <w:rPr>
          <w:rtl/>
        </w:rPr>
        <w:t xml:space="preserve">« </w:t>
      </w:r>
      <w:r>
        <w:rPr>
          <w:rtl/>
        </w:rPr>
        <w:t>اكتب في رقعة: بسم الله الرحمن الرحيم، اللهم أنت الله لا إله إلا أنت، عالم الغيب والشهادة، أنت العالم وأنا المتعلم، فانظر لي في أي</w:t>
      </w:r>
      <w:r w:rsidR="00454B61">
        <w:rPr>
          <w:rFonts w:hint="cs"/>
          <w:rtl/>
        </w:rPr>
        <w:t>ّ</w:t>
      </w:r>
      <w:r>
        <w:rPr>
          <w:rtl/>
        </w:rPr>
        <w:t xml:space="preserve"> ال</w:t>
      </w:r>
      <w:r w:rsidR="00454B61">
        <w:rPr>
          <w:rFonts w:hint="cs"/>
          <w:rtl/>
        </w:rPr>
        <w:t>أ</w:t>
      </w:r>
      <w:r>
        <w:rPr>
          <w:rtl/>
        </w:rPr>
        <w:t>مرين خير لي، حتى أتوكل عليك فيه، وأعمل به، ثم اكتب: مصر إن شاء الله تعالى، ثم اكتب رقعة أخرى مثل ما في الرقعة ال</w:t>
      </w:r>
      <w:r w:rsidR="00454B61">
        <w:rPr>
          <w:rFonts w:hint="cs"/>
          <w:rtl/>
        </w:rPr>
        <w:t>أُ</w:t>
      </w:r>
      <w:r>
        <w:rPr>
          <w:rtl/>
        </w:rPr>
        <w:t>ولى شيئا</w:t>
      </w:r>
      <w:r w:rsidR="00454B61">
        <w:rPr>
          <w:rFonts w:hint="cs"/>
          <w:rtl/>
        </w:rPr>
        <w:t>ً</w:t>
      </w:r>
      <w:r>
        <w:rPr>
          <w:rtl/>
        </w:rPr>
        <w:t xml:space="preserve"> شيئا</w:t>
      </w:r>
      <w:r w:rsidR="00454B61">
        <w:rPr>
          <w:rFonts w:hint="cs"/>
          <w:rtl/>
        </w:rPr>
        <w:t>ً</w:t>
      </w:r>
      <w:r>
        <w:rPr>
          <w:rtl/>
        </w:rPr>
        <w:t>، ثم اكتب: اليمن إن شاء الله، ثم اكتب رقعة أ</w:t>
      </w:r>
      <w:r w:rsidR="00454B61">
        <w:rPr>
          <w:rFonts w:hint="cs"/>
          <w:rtl/>
        </w:rPr>
        <w:t>ُ</w:t>
      </w:r>
      <w:r>
        <w:rPr>
          <w:rtl/>
        </w:rPr>
        <w:t>خرى مثل ما في الرقعتين شيئا</w:t>
      </w:r>
      <w:r w:rsidR="00454B61">
        <w:rPr>
          <w:rFonts w:hint="cs"/>
          <w:rtl/>
        </w:rPr>
        <w:t>ً</w:t>
      </w:r>
      <w:r>
        <w:rPr>
          <w:rtl/>
        </w:rPr>
        <w:t xml:space="preserve"> شيئا</w:t>
      </w:r>
      <w:r w:rsidR="00454B61">
        <w:rPr>
          <w:rFonts w:hint="cs"/>
          <w:rtl/>
        </w:rPr>
        <w:t>ً</w:t>
      </w:r>
      <w:r>
        <w:rPr>
          <w:rtl/>
        </w:rPr>
        <w:t>، ثم اكتب بحبس المتاع ولا يبعث إلى بلد منهما، ثم اجمع الرقاع وادفعهن إلى بعض أصحابك فليسترها عنك، ثم ادخل يدك فخذ رقعة من ثلاث رقاع، فأي</w:t>
      </w:r>
      <w:r w:rsidR="00454B61">
        <w:rPr>
          <w:rFonts w:hint="cs"/>
          <w:rtl/>
        </w:rPr>
        <w:t>ّ</w:t>
      </w:r>
      <w:r>
        <w:rPr>
          <w:rtl/>
        </w:rPr>
        <w:t>ها وقعت في يدك، فتوكل على الله واعمل بما فيها، إن شاء الله تعالى</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40" w:name="_Toc366285109"/>
      <w:r>
        <w:rPr>
          <w:rtl/>
        </w:rPr>
        <w:t xml:space="preserve">10 - </w:t>
      </w:r>
      <w:r w:rsidR="00556A70" w:rsidRPr="00556A70">
        <w:rPr>
          <w:rStyle w:val="libAlaemHeading2Char"/>
          <w:rtl/>
        </w:rPr>
        <w:t>(</w:t>
      </w:r>
      <w:r>
        <w:rPr>
          <w:rtl/>
        </w:rPr>
        <w:t xml:space="preserve"> </w:t>
      </w:r>
      <w:r w:rsidR="003B0815">
        <w:rPr>
          <w:rtl/>
        </w:rPr>
        <w:t>باب نوادر ما يتعلق بأبواب صلاة الاستخارة، وما يناسبها</w:t>
      </w:r>
      <w:r w:rsidR="00556A70" w:rsidRPr="00556A70">
        <w:rPr>
          <w:rStyle w:val="libAlaemHeading2Char"/>
          <w:rtl/>
        </w:rPr>
        <w:t xml:space="preserve"> )</w:t>
      </w:r>
      <w:bookmarkEnd w:id="140"/>
      <w:r w:rsidR="003B0815">
        <w:rPr>
          <w:rtl/>
        </w:rPr>
        <w:t xml:space="preserve"> </w:t>
      </w:r>
    </w:p>
    <w:p w:rsidR="00454B61" w:rsidRDefault="00EE5CBA" w:rsidP="00454B61">
      <w:pPr>
        <w:pStyle w:val="libNormal"/>
        <w:rPr>
          <w:rtl/>
        </w:rPr>
      </w:pPr>
      <w:r>
        <w:rPr>
          <w:rtl/>
        </w:rPr>
        <w:t xml:space="preserve">6834 / 1 - </w:t>
      </w:r>
      <w:r w:rsidR="003B0815">
        <w:rPr>
          <w:rtl/>
        </w:rPr>
        <w:t>المولى محسن الكاشاني في تقويم المحسنين: إذا أردت أن تستخير بكلام الله الملك العل</w:t>
      </w:r>
      <w:r w:rsidR="00454B61">
        <w:rPr>
          <w:rFonts w:hint="cs"/>
          <w:rtl/>
        </w:rPr>
        <w:t>ّ</w:t>
      </w:r>
      <w:r w:rsidR="003B0815">
        <w:rPr>
          <w:rtl/>
        </w:rPr>
        <w:t>ام، فاختر ساعة تصلح لذلك، ليكون على حسب المرام، على ما هو المشهور، وإن لم تجد على ذلك حديثا</w:t>
      </w:r>
      <w:r w:rsidR="00454B61">
        <w:rPr>
          <w:rFonts w:hint="cs"/>
          <w:rtl/>
        </w:rPr>
        <w:t>ً</w:t>
      </w:r>
      <w:r w:rsidR="003B0815">
        <w:rPr>
          <w:rtl/>
        </w:rPr>
        <w:t xml:space="preserve"> عن أهل البيت </w:t>
      </w:r>
      <w:r w:rsidR="00FD0467" w:rsidRPr="00FD0467">
        <w:rPr>
          <w:rStyle w:val="libAlaemChar"/>
          <w:rtl/>
        </w:rPr>
        <w:t>عليهم‌السلام</w:t>
      </w:r>
      <w:r w:rsidR="003B0815">
        <w:rPr>
          <w:rtl/>
        </w:rPr>
        <w:t>: يوم ال</w:t>
      </w:r>
      <w:r w:rsidR="00454B61">
        <w:rPr>
          <w:rFonts w:hint="cs"/>
          <w:rtl/>
        </w:rPr>
        <w:t>أ</w:t>
      </w:r>
      <w:r w:rsidR="003B0815">
        <w:rPr>
          <w:rtl/>
        </w:rPr>
        <w:t>حد: جي</w:t>
      </w:r>
      <w:r w:rsidR="00454B61">
        <w:rPr>
          <w:rFonts w:hint="cs"/>
          <w:rtl/>
        </w:rPr>
        <w:t>ّ</w:t>
      </w:r>
      <w:r w:rsidR="003B0815">
        <w:rPr>
          <w:rtl/>
        </w:rPr>
        <w:t xml:space="preserve">د إلى الظهر، ثم من العصر إلى المغرب. </w:t>
      </w:r>
    </w:p>
    <w:p w:rsidR="003B0815" w:rsidRDefault="003B0815" w:rsidP="00454B61">
      <w:pPr>
        <w:pStyle w:val="libNormal"/>
        <w:rPr>
          <w:rtl/>
        </w:rPr>
      </w:pPr>
      <w:r>
        <w:rPr>
          <w:rtl/>
        </w:rPr>
        <w:t>يوم ال</w:t>
      </w:r>
      <w:r w:rsidR="00454B61">
        <w:rPr>
          <w:rFonts w:hint="cs"/>
          <w:rtl/>
        </w:rPr>
        <w:t>إ</w:t>
      </w:r>
      <w:r>
        <w:rPr>
          <w:rtl/>
        </w:rPr>
        <w:t>ثنين: جي</w:t>
      </w:r>
      <w:r w:rsidR="00454B61">
        <w:rPr>
          <w:rFonts w:hint="cs"/>
          <w:rtl/>
        </w:rPr>
        <w:t>ّ</w:t>
      </w:r>
      <w:r>
        <w:rPr>
          <w:rtl/>
        </w:rPr>
        <w:t>د إلى طلوع الشمس، ثم من الضحى إلى الظهر، ومن العصر إلى العشاء ال</w:t>
      </w:r>
      <w:r w:rsidR="00454B61">
        <w:rPr>
          <w:rFonts w:hint="cs"/>
          <w:rtl/>
        </w:rPr>
        <w:t>آ</w:t>
      </w:r>
      <w:r>
        <w:rPr>
          <w:rtl/>
        </w:rPr>
        <w:t>خرة.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في المصدر والبحار: سهمها. </w:t>
      </w:r>
    </w:p>
    <w:p w:rsidR="002465B3" w:rsidRDefault="00FD0467" w:rsidP="00FD0467">
      <w:pPr>
        <w:pStyle w:val="libFootnoteCenterBold"/>
        <w:rPr>
          <w:rtl/>
        </w:rPr>
      </w:pPr>
      <w:r>
        <w:rPr>
          <w:rtl/>
        </w:rPr>
        <w:t>الباب - 10</w:t>
      </w:r>
      <w:r w:rsidR="003B0815">
        <w:rPr>
          <w:rtl/>
        </w:rPr>
        <w:t xml:space="preserve"> </w:t>
      </w:r>
    </w:p>
    <w:p w:rsidR="003B0815" w:rsidRDefault="002465B3" w:rsidP="002465B3">
      <w:pPr>
        <w:pStyle w:val="libFootnote0"/>
        <w:rPr>
          <w:rtl/>
        </w:rPr>
      </w:pPr>
      <w:r>
        <w:rPr>
          <w:rtl/>
        </w:rPr>
        <w:t>1 -</w:t>
      </w:r>
      <w:r w:rsidR="003B0815">
        <w:rPr>
          <w:rtl/>
        </w:rPr>
        <w:t xml:space="preserve"> كتاب تقويم المحسنين ص 58. </w:t>
      </w:r>
    </w:p>
    <w:p w:rsidR="00454B61" w:rsidRDefault="003B0815" w:rsidP="003B0815">
      <w:pPr>
        <w:pStyle w:val="libNormal"/>
        <w:rPr>
          <w:rtl/>
        </w:rPr>
      </w:pPr>
      <w:r>
        <w:rPr>
          <w:rtl/>
        </w:rPr>
        <w:br w:type="page"/>
      </w:r>
      <w:r>
        <w:rPr>
          <w:rtl/>
        </w:rPr>
        <w:lastRenderedPageBreak/>
        <w:t>يوم الثلاثاء: جي</w:t>
      </w:r>
      <w:r w:rsidR="00454B61">
        <w:rPr>
          <w:rFonts w:hint="cs"/>
          <w:rtl/>
        </w:rPr>
        <w:t>ّ</w:t>
      </w:r>
      <w:r>
        <w:rPr>
          <w:rtl/>
        </w:rPr>
        <w:t xml:space="preserve">د من الضحى إلى الظهر، ثم من العصر إلى العشاء الاخرة. </w:t>
      </w:r>
    </w:p>
    <w:p w:rsidR="00454B61" w:rsidRDefault="003B0815" w:rsidP="00454B61">
      <w:pPr>
        <w:pStyle w:val="libNormal"/>
        <w:rPr>
          <w:rtl/>
        </w:rPr>
      </w:pPr>
      <w:r>
        <w:rPr>
          <w:rtl/>
        </w:rPr>
        <w:t>يوم ال</w:t>
      </w:r>
      <w:r w:rsidR="00454B61">
        <w:rPr>
          <w:rFonts w:hint="cs"/>
          <w:rtl/>
        </w:rPr>
        <w:t>أ</w:t>
      </w:r>
      <w:r>
        <w:rPr>
          <w:rtl/>
        </w:rPr>
        <w:t>ربعاء: جي</w:t>
      </w:r>
      <w:r w:rsidR="00454B61">
        <w:rPr>
          <w:rFonts w:hint="cs"/>
          <w:rtl/>
        </w:rPr>
        <w:t>ّ</w:t>
      </w:r>
      <w:r>
        <w:rPr>
          <w:rtl/>
        </w:rPr>
        <w:t>د إلى الظهر ثم من العصر إلى العشاء ال</w:t>
      </w:r>
      <w:r w:rsidR="00454B61">
        <w:rPr>
          <w:rFonts w:hint="cs"/>
          <w:rtl/>
        </w:rPr>
        <w:t>آ</w:t>
      </w:r>
      <w:r>
        <w:rPr>
          <w:rtl/>
        </w:rPr>
        <w:t xml:space="preserve">خرة. </w:t>
      </w:r>
    </w:p>
    <w:p w:rsidR="00454B61" w:rsidRDefault="003B0815" w:rsidP="00454B61">
      <w:pPr>
        <w:pStyle w:val="libNormal"/>
        <w:rPr>
          <w:rtl/>
        </w:rPr>
      </w:pPr>
      <w:r>
        <w:rPr>
          <w:rtl/>
        </w:rPr>
        <w:t>يوم الخميس: جي</w:t>
      </w:r>
      <w:r w:rsidR="00454B61">
        <w:rPr>
          <w:rFonts w:hint="cs"/>
          <w:rtl/>
        </w:rPr>
        <w:t>ّ</w:t>
      </w:r>
      <w:r>
        <w:rPr>
          <w:rtl/>
        </w:rPr>
        <w:t>د إلى طلوع الشمس، ثم من الظهر إلى العشاء ال</w:t>
      </w:r>
      <w:r w:rsidR="00454B61">
        <w:rPr>
          <w:rFonts w:hint="cs"/>
          <w:rtl/>
        </w:rPr>
        <w:t>آ</w:t>
      </w:r>
      <w:r>
        <w:rPr>
          <w:rtl/>
        </w:rPr>
        <w:t xml:space="preserve">خرة. </w:t>
      </w:r>
    </w:p>
    <w:p w:rsidR="00454B61" w:rsidRDefault="003B0815" w:rsidP="00454B61">
      <w:pPr>
        <w:pStyle w:val="libNormal"/>
        <w:rPr>
          <w:rtl/>
        </w:rPr>
      </w:pPr>
      <w:r>
        <w:rPr>
          <w:rtl/>
        </w:rPr>
        <w:t>يوم الجمعة: جي</w:t>
      </w:r>
      <w:r w:rsidR="00454B61">
        <w:rPr>
          <w:rFonts w:hint="cs"/>
          <w:rtl/>
        </w:rPr>
        <w:t>ّ</w:t>
      </w:r>
      <w:r>
        <w:rPr>
          <w:rtl/>
        </w:rPr>
        <w:t xml:space="preserve">د إلى طلوع الشمس، ثم من الزوال إلى العصر. </w:t>
      </w:r>
    </w:p>
    <w:p w:rsidR="00454B61" w:rsidRDefault="003B0815" w:rsidP="00454B61">
      <w:pPr>
        <w:pStyle w:val="libNormal"/>
        <w:rPr>
          <w:rtl/>
        </w:rPr>
      </w:pPr>
      <w:r>
        <w:rPr>
          <w:rtl/>
        </w:rPr>
        <w:t>يوم السبت: جي</w:t>
      </w:r>
      <w:r w:rsidR="00454B61">
        <w:rPr>
          <w:rFonts w:hint="cs"/>
          <w:rtl/>
        </w:rPr>
        <w:t>ّ</w:t>
      </w:r>
      <w:r>
        <w:rPr>
          <w:rtl/>
        </w:rPr>
        <w:t xml:space="preserve">د إلى الضحى، ثم من الزوال إلى العصر. </w:t>
      </w:r>
    </w:p>
    <w:p w:rsidR="00EE5CBA" w:rsidRDefault="003B0815" w:rsidP="00454B61">
      <w:pPr>
        <w:pStyle w:val="libNormal"/>
        <w:rPr>
          <w:rtl/>
        </w:rPr>
      </w:pPr>
      <w:r>
        <w:rPr>
          <w:rtl/>
        </w:rPr>
        <w:t xml:space="preserve">قلت: وفي غير موضع من المجاميع، بل المؤلفات، نسبته إلى الصادق </w:t>
      </w:r>
      <w:r w:rsidR="00FD0467" w:rsidRPr="00FD0467">
        <w:rPr>
          <w:rStyle w:val="libAlaemChar"/>
          <w:rtl/>
        </w:rPr>
        <w:t>عليه‌السلام</w:t>
      </w:r>
      <w:r>
        <w:rPr>
          <w:rtl/>
        </w:rPr>
        <w:t xml:space="preserve">. </w:t>
      </w:r>
    </w:p>
    <w:p w:rsidR="003B0815" w:rsidRDefault="00EE5CBA" w:rsidP="00454B61">
      <w:pPr>
        <w:pStyle w:val="libNormal"/>
        <w:rPr>
          <w:rtl/>
        </w:rPr>
      </w:pPr>
      <w:r>
        <w:rPr>
          <w:rtl/>
        </w:rPr>
        <w:t xml:space="preserve">6835 / 2 - </w:t>
      </w:r>
      <w:r w:rsidR="003B0815">
        <w:rPr>
          <w:rtl/>
        </w:rPr>
        <w:t>الشيخ الفقيه في الجواهر: إستخارة مستعملة عند بعض أهل زماننا، ورب</w:t>
      </w:r>
      <w:r w:rsidR="00454B61">
        <w:rPr>
          <w:rFonts w:hint="cs"/>
          <w:rtl/>
        </w:rPr>
        <w:t>ّ</w:t>
      </w:r>
      <w:r w:rsidR="003B0815">
        <w:rPr>
          <w:rtl/>
        </w:rPr>
        <w:t xml:space="preserve">ما نسبت إلى مولانا القائم </w:t>
      </w:r>
      <w:r w:rsidR="00FD0467" w:rsidRPr="00FD0467">
        <w:rPr>
          <w:rStyle w:val="libAlaemChar"/>
          <w:rtl/>
        </w:rPr>
        <w:t>عليه‌السلام</w:t>
      </w:r>
      <w:r w:rsidR="003B0815">
        <w:rPr>
          <w:rtl/>
        </w:rPr>
        <w:t>، وهي أن تقبض على السبحة بعد قراءة ودعاء، وتسقط ثمانية ثمانية، فإن بقي واحد فحسنة في الجملة، وإن بقي إثنان فنهي واحد، وإن بقي ثلاثة فصاحبها بالخيار، لتساوي ال</w:t>
      </w:r>
      <w:r w:rsidR="00454B61">
        <w:rPr>
          <w:rFonts w:hint="cs"/>
          <w:rtl/>
        </w:rPr>
        <w:t>أ</w:t>
      </w:r>
      <w:r w:rsidR="003B0815">
        <w:rPr>
          <w:rtl/>
        </w:rPr>
        <w:t>مرين، وإن بقي أربعة فنهيان، وإن بقي خمس فعند بعض أنه يكون فيها تعب، وعند بعض أن فيها ملامة، وإن بقي ست</w:t>
      </w:r>
      <w:r w:rsidR="00454B61">
        <w:rPr>
          <w:rFonts w:hint="cs"/>
          <w:rtl/>
        </w:rPr>
        <w:t>ّ</w:t>
      </w:r>
      <w:r w:rsidR="003B0815">
        <w:rPr>
          <w:rtl/>
        </w:rPr>
        <w:t xml:space="preserve">ة فهي الحسنة الكاملة، التي تحب العجلة، وإن بقي سبعة فالحال فيها كما ذكر في الخمسة، من اختلاف الرأيين أو الروايتين، وإن بقي ثمانية فقد نهي عن ذلك أربع مرات، إلى أن قال: ويخطر بالبال، أني عثرت في غير واحد من المجاميع، على قال لمعرفة قضاء الحاجة وعدمها، ينسب إلى </w:t>
      </w:r>
      <w:r w:rsidR="00152F9D">
        <w:rPr>
          <w:rtl/>
        </w:rPr>
        <w:t>أميرالمؤمنين</w:t>
      </w:r>
      <w:r w:rsidR="003B0815">
        <w:rPr>
          <w:rtl/>
        </w:rPr>
        <w:t xml:space="preserve"> </w:t>
      </w:r>
      <w:r w:rsidR="00FD0467" w:rsidRPr="00FD0467">
        <w:rPr>
          <w:rStyle w:val="libAlaemChar"/>
          <w:rtl/>
        </w:rPr>
        <w:t>عليه‌السلام</w:t>
      </w:r>
      <w:r w:rsidR="003B0815">
        <w:rPr>
          <w:rtl/>
        </w:rPr>
        <w:t>، يقبض</w:t>
      </w:r>
    </w:p>
    <w:p w:rsidR="002465B3" w:rsidRDefault="00152F9D" w:rsidP="00152F9D">
      <w:pPr>
        <w:pStyle w:val="libLine"/>
        <w:rPr>
          <w:rtl/>
        </w:rPr>
      </w:pPr>
      <w:r>
        <w:rPr>
          <w:rtl/>
        </w:rPr>
        <w:t>____________________________</w:t>
      </w:r>
    </w:p>
    <w:p w:rsidR="003B0815" w:rsidRDefault="002465B3" w:rsidP="002465B3">
      <w:pPr>
        <w:pStyle w:val="libFootnote0"/>
        <w:rPr>
          <w:rtl/>
        </w:rPr>
      </w:pPr>
      <w:r>
        <w:rPr>
          <w:rtl/>
        </w:rPr>
        <w:t>2 -</w:t>
      </w:r>
      <w:r w:rsidR="003B0815">
        <w:rPr>
          <w:rtl/>
        </w:rPr>
        <w:t xml:space="preserve"> جواهر الكلام ج 12 ص 172. </w:t>
      </w:r>
    </w:p>
    <w:p w:rsidR="003B0815" w:rsidRDefault="003B0815" w:rsidP="00454B61">
      <w:pPr>
        <w:pStyle w:val="libNormal0"/>
        <w:rPr>
          <w:rtl/>
        </w:rPr>
      </w:pPr>
      <w:r>
        <w:rPr>
          <w:rtl/>
        </w:rPr>
        <w:br w:type="page"/>
      </w:r>
      <w:r>
        <w:rPr>
          <w:rtl/>
        </w:rPr>
        <w:lastRenderedPageBreak/>
        <w:t>قبضة من حنطة أو غيرها، ثم يسقط ثمانية ثمانية، ويحتمل أنه على التفصيل المزبور، ولعل</w:t>
      </w:r>
      <w:r w:rsidR="00454B61">
        <w:rPr>
          <w:rFonts w:hint="cs"/>
          <w:rtl/>
        </w:rPr>
        <w:t>ّ</w:t>
      </w:r>
      <w:r>
        <w:rPr>
          <w:rtl/>
        </w:rPr>
        <w:t>ه هو المستند في ذلك، إلى آخره.</w:t>
      </w:r>
    </w:p>
    <w:p w:rsidR="00FD0467" w:rsidRDefault="00D85C4F" w:rsidP="00454B61">
      <w:pPr>
        <w:pStyle w:val="Heading1Center"/>
        <w:rPr>
          <w:rtl/>
        </w:rPr>
      </w:pPr>
      <w:r>
        <w:rPr>
          <w:rtl/>
        </w:rPr>
        <w:br w:type="page"/>
      </w:r>
      <w:r w:rsidR="003B0815">
        <w:rPr>
          <w:rtl/>
        </w:rPr>
        <w:lastRenderedPageBreak/>
        <w:br w:type="page"/>
      </w:r>
      <w:bookmarkStart w:id="141" w:name="_Toc366285110"/>
      <w:r w:rsidR="003B0815">
        <w:rPr>
          <w:rtl/>
        </w:rPr>
        <w:lastRenderedPageBreak/>
        <w:t>أبواب بقي</w:t>
      </w:r>
      <w:r w:rsidR="00454B61">
        <w:rPr>
          <w:rFonts w:hint="cs"/>
          <w:rtl/>
        </w:rPr>
        <w:t>ّ</w:t>
      </w:r>
      <w:r w:rsidR="003B0815">
        <w:rPr>
          <w:rtl/>
        </w:rPr>
        <w:t>ة الصلوات المندوبة</w:t>
      </w:r>
      <w:bookmarkEnd w:id="141"/>
      <w:r w:rsidR="00FD0467">
        <w:rPr>
          <w:rtl/>
        </w:rPr>
        <w:t xml:space="preserve"> </w:t>
      </w:r>
    </w:p>
    <w:p w:rsidR="00EE5CBA" w:rsidRDefault="00FD0467" w:rsidP="00FD0467">
      <w:pPr>
        <w:pStyle w:val="Heading2Center"/>
        <w:rPr>
          <w:rtl/>
        </w:rPr>
      </w:pPr>
      <w:r>
        <w:rPr>
          <w:rtl/>
        </w:rPr>
        <w:t xml:space="preserve"> </w:t>
      </w:r>
      <w:bookmarkStart w:id="142" w:name="_Toc366285111"/>
      <w:r>
        <w:rPr>
          <w:rtl/>
        </w:rPr>
        <w:t xml:space="preserve">1 - </w:t>
      </w:r>
      <w:r w:rsidR="00556A70" w:rsidRPr="00556A70">
        <w:rPr>
          <w:rStyle w:val="libAlaemHeading2Char"/>
          <w:rtl/>
        </w:rPr>
        <w:t>(</w:t>
      </w:r>
      <w:r>
        <w:rPr>
          <w:rtl/>
        </w:rPr>
        <w:t xml:space="preserve"> </w:t>
      </w:r>
      <w:r w:rsidR="003B0815">
        <w:rPr>
          <w:rtl/>
        </w:rPr>
        <w:t>باب استحباب صلاة ليلة الفطر، وكيفيتها</w:t>
      </w:r>
      <w:r w:rsidR="00556A70" w:rsidRPr="00556A70">
        <w:rPr>
          <w:rStyle w:val="libAlaemHeading2Char"/>
          <w:rtl/>
        </w:rPr>
        <w:t xml:space="preserve"> )</w:t>
      </w:r>
      <w:bookmarkEnd w:id="142"/>
      <w:r w:rsidR="003B0815">
        <w:rPr>
          <w:rtl/>
        </w:rPr>
        <w:t xml:space="preserve"> </w:t>
      </w:r>
    </w:p>
    <w:p w:rsidR="00EE5CBA" w:rsidRDefault="00EE5CBA" w:rsidP="00454B61">
      <w:pPr>
        <w:pStyle w:val="libNormal"/>
        <w:rPr>
          <w:rtl/>
        </w:rPr>
      </w:pPr>
      <w:r>
        <w:rPr>
          <w:rtl/>
        </w:rPr>
        <w:t xml:space="preserve">6836 / 1 - </w:t>
      </w:r>
      <w:r w:rsidR="003B0815">
        <w:rPr>
          <w:rtl/>
        </w:rPr>
        <w:t>السيد علي بن طاووس في كتاب عمل شهر رمضان: عن الحارث ال</w:t>
      </w:r>
      <w:r w:rsidR="00454B61">
        <w:rPr>
          <w:rFonts w:hint="cs"/>
          <w:rtl/>
        </w:rPr>
        <w:t>أ</w:t>
      </w:r>
      <w:r w:rsidR="003B0815">
        <w:rPr>
          <w:rtl/>
        </w:rPr>
        <w:t xml:space="preserve">عور، أن </w:t>
      </w:r>
      <w:r w:rsidR="00152F9D">
        <w:rPr>
          <w:rtl/>
        </w:rPr>
        <w:t>أميرالمؤمنين</w:t>
      </w:r>
      <w:r w:rsidR="003B0815">
        <w:rPr>
          <w:rtl/>
        </w:rPr>
        <w:t xml:space="preserve"> </w:t>
      </w:r>
      <w:r w:rsidR="00FD0467" w:rsidRPr="00FD0467">
        <w:rPr>
          <w:rStyle w:val="libAlaemChar"/>
          <w:rtl/>
        </w:rPr>
        <w:t>عليه‌السلام</w:t>
      </w:r>
      <w:r w:rsidR="003B0815">
        <w:rPr>
          <w:rtl/>
        </w:rPr>
        <w:t>، كان يصل</w:t>
      </w:r>
      <w:r w:rsidR="00454B61">
        <w:rPr>
          <w:rFonts w:hint="cs"/>
          <w:rtl/>
        </w:rPr>
        <w:t>ّ</w:t>
      </w:r>
      <w:r w:rsidR="003B0815">
        <w:rPr>
          <w:rtl/>
        </w:rPr>
        <w:t>ي ليلة الفطر بعد المغرب ونافلتها ركعتين، يقرأ في ال</w:t>
      </w:r>
      <w:r w:rsidR="00454B61">
        <w:rPr>
          <w:rFonts w:hint="cs"/>
          <w:rtl/>
        </w:rPr>
        <w:t>أُ</w:t>
      </w:r>
      <w:r w:rsidR="003B0815">
        <w:rPr>
          <w:rtl/>
        </w:rPr>
        <w:t>ولى فاتحة الكتاب ومائة مر</w:t>
      </w:r>
      <w:r w:rsidR="00454B61">
        <w:rPr>
          <w:rFonts w:hint="cs"/>
          <w:rtl/>
        </w:rPr>
        <w:t>ّ</w:t>
      </w:r>
      <w:r w:rsidR="003B0815">
        <w:rPr>
          <w:rtl/>
        </w:rPr>
        <w:t>ة قل هو الله أحد، وفي الثانية فاتحة الكتاب وقل هو الله أحد مر</w:t>
      </w:r>
      <w:r w:rsidR="00454B61">
        <w:rPr>
          <w:rFonts w:hint="cs"/>
          <w:rtl/>
        </w:rPr>
        <w:t>ّ</w:t>
      </w:r>
      <w:r w:rsidR="003B0815">
        <w:rPr>
          <w:rtl/>
        </w:rPr>
        <w:t>ة، ثم يقنت ويركع ويسجد ويسلم، ثم يخر لله ساجدا</w:t>
      </w:r>
      <w:r w:rsidR="00454B61">
        <w:rPr>
          <w:rFonts w:hint="cs"/>
          <w:rtl/>
        </w:rPr>
        <w:t>ً</w:t>
      </w:r>
      <w:r w:rsidR="003B0815">
        <w:rPr>
          <w:rtl/>
        </w:rPr>
        <w:t xml:space="preserve">، ويقول في سجوده: </w:t>
      </w:r>
      <w:r w:rsidR="00E85503">
        <w:rPr>
          <w:rtl/>
        </w:rPr>
        <w:t xml:space="preserve">« </w:t>
      </w:r>
      <w:r w:rsidR="003B0815">
        <w:rPr>
          <w:rtl/>
        </w:rPr>
        <w:t>أتوب إلى الله</w:t>
      </w:r>
      <w:r w:rsidR="00E85503">
        <w:rPr>
          <w:rtl/>
        </w:rPr>
        <w:t xml:space="preserve"> »</w:t>
      </w:r>
      <w:r w:rsidR="003B0815">
        <w:rPr>
          <w:rtl/>
        </w:rPr>
        <w:t xml:space="preserve"> مائة مرة، ثم يقول: </w:t>
      </w:r>
      <w:r w:rsidR="00E85503">
        <w:rPr>
          <w:rtl/>
        </w:rPr>
        <w:t xml:space="preserve">« </w:t>
      </w:r>
      <w:r w:rsidR="003B0815">
        <w:rPr>
          <w:rtl/>
        </w:rPr>
        <w:t>والذي نفسي بيده، لا يفعلها أحد، فيسأل الله شيئا</w:t>
      </w:r>
      <w:r w:rsidR="00454B61">
        <w:rPr>
          <w:rFonts w:hint="cs"/>
          <w:rtl/>
        </w:rPr>
        <w:t>ً</w:t>
      </w:r>
      <w:r w:rsidR="003B0815">
        <w:rPr>
          <w:rtl/>
        </w:rPr>
        <w:t xml:space="preserve"> إل</w:t>
      </w:r>
      <w:r w:rsidR="00454B61">
        <w:rPr>
          <w:rFonts w:hint="cs"/>
          <w:rtl/>
        </w:rPr>
        <w:t>ّ</w:t>
      </w:r>
      <w:r w:rsidR="003B0815">
        <w:rPr>
          <w:rtl/>
        </w:rPr>
        <w:t xml:space="preserve">ا أعطاه، ولو أتى </w:t>
      </w:r>
      <w:r w:rsidR="002465B3" w:rsidRPr="002465B3">
        <w:rPr>
          <w:rStyle w:val="libFootnotenumChar"/>
          <w:rtl/>
        </w:rPr>
        <w:t>(1)</w:t>
      </w:r>
      <w:r w:rsidR="003B0815">
        <w:rPr>
          <w:rtl/>
        </w:rPr>
        <w:t xml:space="preserve"> من الذنوب مثل رمل عالج</w:t>
      </w:r>
      <w:r w:rsidR="00E85503">
        <w:rPr>
          <w:rtl/>
        </w:rPr>
        <w:t xml:space="preserve"> »</w:t>
      </w:r>
      <w:r w:rsidR="003B0815">
        <w:rPr>
          <w:rtl/>
        </w:rPr>
        <w:t xml:space="preserve">. </w:t>
      </w:r>
    </w:p>
    <w:p w:rsidR="003B0815" w:rsidRDefault="00EE5CBA" w:rsidP="00454B61">
      <w:pPr>
        <w:pStyle w:val="libNormal"/>
        <w:rPr>
          <w:rtl/>
        </w:rPr>
      </w:pPr>
      <w:r>
        <w:rPr>
          <w:rtl/>
        </w:rPr>
        <w:t xml:space="preserve">6837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إجتهدوا في ليلة الفطر في الدعاء </w:t>
      </w:r>
      <w:r w:rsidR="00FD0467">
        <w:rPr>
          <w:rtl/>
        </w:rPr>
        <w:t>[</w:t>
      </w:r>
      <w:r w:rsidR="003B0815">
        <w:rPr>
          <w:rtl/>
        </w:rPr>
        <w:t xml:space="preserve"> والسهر </w:t>
      </w:r>
      <w:r w:rsidR="00FD0467">
        <w:rPr>
          <w:rtl/>
        </w:rPr>
        <w:t>]</w:t>
      </w:r>
      <w:r w:rsidR="003B0815">
        <w:rPr>
          <w:rtl/>
        </w:rPr>
        <w:t xml:space="preserve"> </w:t>
      </w:r>
      <w:r w:rsidR="002465B3" w:rsidRPr="002465B3">
        <w:rPr>
          <w:rStyle w:val="libFootnotenumChar"/>
          <w:rtl/>
        </w:rPr>
        <w:t>(1)</w:t>
      </w:r>
      <w:r w:rsidR="003B0815">
        <w:rPr>
          <w:rtl/>
        </w:rPr>
        <w:t xml:space="preserve"> وصل</w:t>
      </w:r>
      <w:r w:rsidR="00454B61">
        <w:rPr>
          <w:rFonts w:hint="cs"/>
          <w:rtl/>
        </w:rPr>
        <w:t>ّ</w:t>
      </w:r>
      <w:r w:rsidR="003B0815">
        <w:rPr>
          <w:rtl/>
        </w:rPr>
        <w:t xml:space="preserve">وا ركعتين، </w:t>
      </w:r>
      <w:r w:rsidR="00454B61">
        <w:rPr>
          <w:rFonts w:hint="cs"/>
          <w:rtl/>
        </w:rPr>
        <w:t>(</w:t>
      </w:r>
      <w:r w:rsidR="003B0815">
        <w:rPr>
          <w:rtl/>
        </w:rPr>
        <w:t>تقرؤون في الركعة ال</w:t>
      </w:r>
      <w:r w:rsidR="00454B61">
        <w:rPr>
          <w:rFonts w:hint="cs"/>
          <w:rtl/>
        </w:rPr>
        <w:t>أُ</w:t>
      </w:r>
      <w:r w:rsidR="003B0815">
        <w:rPr>
          <w:rtl/>
        </w:rPr>
        <w:t>ولى</w:t>
      </w:r>
      <w:r w:rsidR="00454B61">
        <w:rPr>
          <w:rFonts w:hint="cs"/>
          <w:rtl/>
        </w:rPr>
        <w:t>)</w:t>
      </w:r>
      <w:r w:rsidR="003B0815">
        <w:rPr>
          <w:rtl/>
        </w:rPr>
        <w:t xml:space="preserve"> </w:t>
      </w:r>
      <w:r w:rsidR="002465B3" w:rsidRPr="002465B3">
        <w:rPr>
          <w:rStyle w:val="libFootnotenumChar"/>
          <w:rtl/>
        </w:rPr>
        <w:t>(2)</w:t>
      </w:r>
      <w:r w:rsidR="003B0815">
        <w:rPr>
          <w:rtl/>
        </w:rPr>
        <w:t xml:space="preserve"> بأ</w:t>
      </w:r>
      <w:r w:rsidR="00454B61">
        <w:rPr>
          <w:rFonts w:hint="cs"/>
          <w:rtl/>
        </w:rPr>
        <w:t>ُ</w:t>
      </w:r>
      <w:r w:rsidR="003B0815">
        <w:rPr>
          <w:rtl/>
        </w:rPr>
        <w:t>م الكتاب وقل هو الله أحد ألف مر</w:t>
      </w:r>
      <w:r w:rsidR="00454B61">
        <w:rPr>
          <w:rFonts w:hint="cs"/>
          <w:rtl/>
        </w:rPr>
        <w:t>ّ</w:t>
      </w:r>
      <w:r w:rsidR="003B0815">
        <w:rPr>
          <w:rtl/>
        </w:rPr>
        <w:t>ة، وفي الثانية مرة واحدة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454B61" w:rsidP="00454B61">
      <w:pPr>
        <w:pStyle w:val="libFootnoteCenterBold"/>
        <w:rPr>
          <w:rtl/>
        </w:rPr>
      </w:pPr>
      <w:r>
        <w:rPr>
          <w:rFonts w:hint="cs"/>
          <w:rtl/>
        </w:rPr>
        <w:t>أ</w:t>
      </w:r>
      <w:r w:rsidR="003B0815">
        <w:rPr>
          <w:rtl/>
        </w:rPr>
        <w:t xml:space="preserve">بواب بقية الصلوات المندوبة </w:t>
      </w:r>
    </w:p>
    <w:p w:rsidR="002465B3" w:rsidRDefault="00FD0467" w:rsidP="00FD0467">
      <w:pPr>
        <w:pStyle w:val="libFootnoteCenterBold"/>
        <w:rPr>
          <w:rtl/>
        </w:rPr>
      </w:pPr>
      <w:r>
        <w:rPr>
          <w:rtl/>
        </w:rPr>
        <w:t>الباب - 1</w:t>
      </w:r>
      <w:r w:rsidR="003B0815">
        <w:rPr>
          <w:rtl/>
        </w:rPr>
        <w:t xml:space="preserve"> </w:t>
      </w:r>
    </w:p>
    <w:p w:rsidR="002465B3" w:rsidRDefault="002465B3" w:rsidP="00454B61">
      <w:pPr>
        <w:pStyle w:val="libFootnote0"/>
        <w:rPr>
          <w:rtl/>
        </w:rPr>
      </w:pPr>
      <w:r>
        <w:rPr>
          <w:rtl/>
        </w:rPr>
        <w:t>1 -</w:t>
      </w:r>
      <w:r w:rsidR="003B0815">
        <w:rPr>
          <w:rtl/>
        </w:rPr>
        <w:t xml:space="preserve"> كتاب ال</w:t>
      </w:r>
      <w:r w:rsidR="00454B61">
        <w:rPr>
          <w:rFonts w:hint="cs"/>
          <w:rtl/>
        </w:rPr>
        <w:t>إ</w:t>
      </w:r>
      <w:r w:rsidR="003B0815">
        <w:rPr>
          <w:rtl/>
        </w:rPr>
        <w:t xml:space="preserve">قبال ص 372، وعنه في البحار ج 91 ص 119 ح 7. </w:t>
      </w:r>
    </w:p>
    <w:p w:rsidR="002465B3" w:rsidRDefault="002465B3" w:rsidP="00454B61">
      <w:pPr>
        <w:pStyle w:val="libFootnote"/>
        <w:rPr>
          <w:rtl/>
        </w:rPr>
      </w:pPr>
      <w:r>
        <w:rPr>
          <w:rtl/>
        </w:rPr>
        <w:t>(1)</w:t>
      </w:r>
      <w:r w:rsidR="003B0815">
        <w:rPr>
          <w:rtl/>
        </w:rPr>
        <w:t xml:space="preserve"> في المصدر: </w:t>
      </w:r>
      <w:r w:rsidR="00454B61">
        <w:rPr>
          <w:rFonts w:hint="cs"/>
          <w:rtl/>
        </w:rPr>
        <w:t>أ</w:t>
      </w:r>
      <w:r w:rsidR="003B0815">
        <w:rPr>
          <w:rtl/>
        </w:rPr>
        <w:t xml:space="preserve">تاه.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24، وعنه في البحار ج 91 ص 132 ح 33.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
        <w:rPr>
          <w:rtl/>
        </w:rPr>
      </w:pPr>
      <w:r>
        <w:rPr>
          <w:rtl/>
        </w:rPr>
        <w:t>(2)</w:t>
      </w:r>
      <w:r w:rsidR="003B0815">
        <w:rPr>
          <w:rtl/>
        </w:rPr>
        <w:t xml:space="preserve"> في المصدر: يقرأ في كل ركعة. </w:t>
      </w:r>
    </w:p>
    <w:p w:rsidR="00FD0467" w:rsidRDefault="003B0815" w:rsidP="003B0815">
      <w:pPr>
        <w:pStyle w:val="libNormal"/>
        <w:rPr>
          <w:rtl/>
        </w:rPr>
      </w:pPr>
      <w:r>
        <w:rPr>
          <w:rtl/>
        </w:rPr>
        <w:br w:type="page"/>
      </w:r>
      <w:r>
        <w:rPr>
          <w:rtl/>
        </w:rPr>
        <w:lastRenderedPageBreak/>
        <w:t>وقد روي: أربع ركعات في كل ركعة، مائة مر</w:t>
      </w:r>
      <w:r w:rsidR="00454B61">
        <w:rPr>
          <w:rFonts w:hint="cs"/>
          <w:rtl/>
        </w:rPr>
        <w:t>ّ</w:t>
      </w:r>
      <w:r>
        <w:rPr>
          <w:rtl/>
        </w:rPr>
        <w:t>ة قل هو الله أحد.</w:t>
      </w:r>
      <w:r w:rsidR="00FD0467">
        <w:rPr>
          <w:rtl/>
        </w:rPr>
        <w:t xml:space="preserve"> </w:t>
      </w:r>
    </w:p>
    <w:p w:rsidR="00EE5CBA" w:rsidRDefault="00FD0467" w:rsidP="00FD0467">
      <w:pPr>
        <w:pStyle w:val="Heading2Center"/>
        <w:rPr>
          <w:rtl/>
        </w:rPr>
      </w:pPr>
      <w:r>
        <w:rPr>
          <w:rtl/>
        </w:rPr>
        <w:t xml:space="preserve"> </w:t>
      </w:r>
      <w:bookmarkStart w:id="143" w:name="_Toc366285112"/>
      <w:r>
        <w:rPr>
          <w:rtl/>
        </w:rPr>
        <w:t xml:space="preserve">2 - </w:t>
      </w:r>
      <w:r w:rsidR="00556A70" w:rsidRPr="00556A70">
        <w:rPr>
          <w:rStyle w:val="libAlaemHeading2Char"/>
          <w:rtl/>
        </w:rPr>
        <w:t>(</w:t>
      </w:r>
      <w:r>
        <w:rPr>
          <w:rtl/>
        </w:rPr>
        <w:t xml:space="preserve"> </w:t>
      </w:r>
      <w:r w:rsidR="003B0815">
        <w:rPr>
          <w:rtl/>
        </w:rPr>
        <w:t xml:space="preserve">باب استحباب صلاة رسول الله </w:t>
      </w:r>
      <w:r w:rsidRPr="00454B61">
        <w:rPr>
          <w:rStyle w:val="libAlaemHeading2Char"/>
          <w:rtl/>
        </w:rPr>
        <w:t>صلى‌الله‌عليه‌وآله‌</w:t>
      </w:r>
      <w:r w:rsidR="003B0815">
        <w:rPr>
          <w:rtl/>
        </w:rPr>
        <w:t>، وكيفيتها</w:t>
      </w:r>
      <w:r w:rsidR="00556A70" w:rsidRPr="00556A70">
        <w:rPr>
          <w:rStyle w:val="libAlaemHeading2Char"/>
          <w:rtl/>
        </w:rPr>
        <w:t xml:space="preserve"> )</w:t>
      </w:r>
      <w:bookmarkEnd w:id="143"/>
      <w:r w:rsidR="003B0815">
        <w:rPr>
          <w:rtl/>
        </w:rPr>
        <w:t xml:space="preserve"> </w:t>
      </w:r>
    </w:p>
    <w:p w:rsidR="003B0815" w:rsidRDefault="00EE5CBA" w:rsidP="00454B61">
      <w:pPr>
        <w:pStyle w:val="libNormal"/>
        <w:rPr>
          <w:rtl/>
        </w:rPr>
      </w:pPr>
      <w:r>
        <w:rPr>
          <w:rtl/>
        </w:rPr>
        <w:t xml:space="preserve">6838 / 1 - </w:t>
      </w:r>
      <w:r w:rsidR="003B0815">
        <w:rPr>
          <w:rtl/>
        </w:rPr>
        <w:t xml:space="preserve">السيد علي بن طاووس في جمال </w:t>
      </w:r>
      <w:r w:rsidR="009F5A1A">
        <w:rPr>
          <w:rtl/>
        </w:rPr>
        <w:t>الأُسبوع</w:t>
      </w:r>
      <w:r w:rsidR="003B0815">
        <w:rPr>
          <w:rtl/>
        </w:rPr>
        <w:t xml:space="preserve">: باسناده عن أبي الحسين </w:t>
      </w:r>
      <w:r w:rsidR="00152F9D">
        <w:rPr>
          <w:rtl/>
        </w:rPr>
        <w:t>محمّد</w:t>
      </w:r>
      <w:r w:rsidR="003B0815">
        <w:rPr>
          <w:rtl/>
        </w:rPr>
        <w:t xml:space="preserve"> بن هارون بن موسى التلعكبري، عن أبيه هارون بن موسى، عن </w:t>
      </w:r>
      <w:r w:rsidR="00152F9D">
        <w:rPr>
          <w:rtl/>
        </w:rPr>
        <w:t>محمّد</w:t>
      </w:r>
      <w:r w:rsidR="003B0815">
        <w:rPr>
          <w:rtl/>
        </w:rPr>
        <w:t xml:space="preserve"> بن الحسن بن الوليد، عن </w:t>
      </w:r>
      <w:r w:rsidR="00152F9D">
        <w:rPr>
          <w:rtl/>
        </w:rPr>
        <w:t>محمّد</w:t>
      </w:r>
      <w:r w:rsidR="003B0815">
        <w:rPr>
          <w:rtl/>
        </w:rPr>
        <w:t xml:space="preserve"> بن الحسن الصفار، عن يونس بن هشام، عن الرضا </w:t>
      </w:r>
      <w:r w:rsidR="00FD0467" w:rsidRPr="00FD0467">
        <w:rPr>
          <w:rStyle w:val="libAlaemChar"/>
          <w:rtl/>
        </w:rPr>
        <w:t>عليه‌السلام</w:t>
      </w:r>
      <w:r w:rsidR="003B0815">
        <w:rPr>
          <w:rtl/>
        </w:rPr>
        <w:t xml:space="preserve">، قال: سألته عن صلاة جعفر، فقال: </w:t>
      </w:r>
      <w:r w:rsidR="00E85503">
        <w:rPr>
          <w:rtl/>
        </w:rPr>
        <w:t xml:space="preserve">« </w:t>
      </w:r>
      <w:r w:rsidR="003B0815">
        <w:rPr>
          <w:rtl/>
        </w:rPr>
        <w:t>أين أنت عن صلاة النبي</w:t>
      </w:r>
      <w:r w:rsidR="00454B61">
        <w:rPr>
          <w:rFonts w:hint="cs"/>
          <w:rtl/>
        </w:rPr>
        <w:t>ّ</w:t>
      </w:r>
      <w:r w:rsidR="003B0815">
        <w:rPr>
          <w:rtl/>
        </w:rPr>
        <w:t xml:space="preserve"> </w:t>
      </w:r>
      <w:r w:rsidR="00FD0467" w:rsidRPr="00FD0467">
        <w:rPr>
          <w:rStyle w:val="libAlaemChar"/>
          <w:rtl/>
        </w:rPr>
        <w:t>صلى‌الله‌عليه‌وآله‌</w:t>
      </w:r>
      <w:r w:rsidR="00D63F21">
        <w:rPr>
          <w:rtl/>
        </w:rPr>
        <w:t>؟</w:t>
      </w:r>
      <w:r w:rsidR="003B0815">
        <w:rPr>
          <w:rtl/>
        </w:rPr>
        <w:t xml:space="preserve"> فعسى رسول الله </w:t>
      </w:r>
      <w:r w:rsidR="00FD0467" w:rsidRPr="00FD0467">
        <w:rPr>
          <w:rStyle w:val="libAlaemChar"/>
          <w:rtl/>
        </w:rPr>
        <w:t>صلى‌الله‌عليه‌وآله‌</w:t>
      </w:r>
      <w:r w:rsidR="003B0815">
        <w:rPr>
          <w:rtl/>
        </w:rPr>
        <w:t xml:space="preserve"> لم يصل</w:t>
      </w:r>
      <w:r w:rsidR="00454B61">
        <w:rPr>
          <w:rFonts w:hint="cs"/>
          <w:rtl/>
        </w:rPr>
        <w:t>ّ</w:t>
      </w:r>
      <w:r w:rsidR="003B0815">
        <w:rPr>
          <w:rtl/>
        </w:rPr>
        <w:t xml:space="preserve"> صلاة جعفر، ولعل جعفر لم يصل</w:t>
      </w:r>
      <w:r w:rsidR="00454B61">
        <w:rPr>
          <w:rFonts w:hint="cs"/>
          <w:rtl/>
        </w:rPr>
        <w:t>ّ</w:t>
      </w:r>
      <w:r w:rsidR="003B0815">
        <w:rPr>
          <w:rtl/>
        </w:rPr>
        <w:t xml:space="preserve"> صلاة رسول الله </w:t>
      </w:r>
      <w:r w:rsidR="00FD0467" w:rsidRPr="00FD0467">
        <w:rPr>
          <w:rStyle w:val="libAlaemChar"/>
          <w:rtl/>
        </w:rPr>
        <w:t>صلى‌الله‌عليه‌وآله‌</w:t>
      </w:r>
      <w:r w:rsidR="003B0815">
        <w:rPr>
          <w:rtl/>
        </w:rPr>
        <w:t xml:space="preserve"> قط</w:t>
      </w:r>
      <w:r w:rsidR="00454B61">
        <w:rPr>
          <w:rFonts w:hint="cs"/>
          <w:rtl/>
        </w:rPr>
        <w:t>ّ</w:t>
      </w:r>
      <w:r w:rsidR="00E85503">
        <w:rPr>
          <w:rtl/>
        </w:rPr>
        <w:t xml:space="preserve"> »</w:t>
      </w:r>
      <w:r w:rsidR="003B0815">
        <w:rPr>
          <w:rtl/>
        </w:rPr>
        <w:t>. فقلت: علمنيها</w:t>
      </w:r>
      <w:r w:rsidR="00D63F21">
        <w:rPr>
          <w:rtl/>
        </w:rPr>
        <w:t>؟</w:t>
      </w:r>
      <w:r w:rsidR="003B0815">
        <w:rPr>
          <w:rtl/>
        </w:rPr>
        <w:t xml:space="preserve"> قال: </w:t>
      </w:r>
      <w:r w:rsidR="00E85503">
        <w:rPr>
          <w:rtl/>
        </w:rPr>
        <w:t xml:space="preserve">« </w:t>
      </w:r>
      <w:r w:rsidR="003B0815">
        <w:rPr>
          <w:rtl/>
        </w:rPr>
        <w:t>تصلي ركعتين تقرأ في كل ركعة فاتحة الكتاب وإنا أنزلناه في ليلة القدر خمس عشرة مر</w:t>
      </w:r>
      <w:r w:rsidR="00454B61">
        <w:rPr>
          <w:rFonts w:hint="cs"/>
          <w:rtl/>
        </w:rPr>
        <w:t>ّ</w:t>
      </w:r>
      <w:r w:rsidR="003B0815">
        <w:rPr>
          <w:rtl/>
        </w:rPr>
        <w:t>ة، ثم تركع فتقرأها خمس عشرة مرة، وخمس عشرة مرة إذا استويت قائما</w:t>
      </w:r>
      <w:r w:rsidR="00454B61">
        <w:rPr>
          <w:rFonts w:hint="cs"/>
          <w:rtl/>
        </w:rPr>
        <w:t>ً</w:t>
      </w:r>
      <w:r w:rsidR="003B0815">
        <w:rPr>
          <w:rtl/>
        </w:rPr>
        <w:t>، وخمس عشرة مر</w:t>
      </w:r>
      <w:r w:rsidR="00454B61">
        <w:rPr>
          <w:rFonts w:hint="cs"/>
          <w:rtl/>
        </w:rPr>
        <w:t>ّ</w:t>
      </w:r>
      <w:r w:rsidR="003B0815">
        <w:rPr>
          <w:rtl/>
        </w:rPr>
        <w:t>ة إذا سجدت، وخمس عشرة مر</w:t>
      </w:r>
      <w:r w:rsidR="00454B61">
        <w:rPr>
          <w:rFonts w:hint="cs"/>
          <w:rtl/>
        </w:rPr>
        <w:t>ّ</w:t>
      </w:r>
      <w:r w:rsidR="003B0815">
        <w:rPr>
          <w:rtl/>
        </w:rPr>
        <w:t>ة إذا رفعت رأسك من السجود، وخمس عشرة مر</w:t>
      </w:r>
      <w:r w:rsidR="00454B61">
        <w:rPr>
          <w:rFonts w:hint="cs"/>
          <w:rtl/>
        </w:rPr>
        <w:t>ّ</w:t>
      </w:r>
      <w:r w:rsidR="003B0815">
        <w:rPr>
          <w:rtl/>
        </w:rPr>
        <w:t>ة في السجدة الثانية، وخمس عشرة مرة قبل أن تنهض إلى الركعة ال</w:t>
      </w:r>
      <w:r w:rsidR="00454B61">
        <w:rPr>
          <w:rFonts w:hint="cs"/>
          <w:rtl/>
        </w:rPr>
        <w:t>أُ</w:t>
      </w:r>
      <w:r w:rsidR="003B0815">
        <w:rPr>
          <w:rtl/>
        </w:rPr>
        <w:t>خرى، ثم تقوم إلى الثانية فتفعل كما فعلت في الركعة ال</w:t>
      </w:r>
      <w:r w:rsidR="00454B61">
        <w:rPr>
          <w:rFonts w:hint="cs"/>
          <w:rtl/>
        </w:rPr>
        <w:t>أُ</w:t>
      </w:r>
      <w:r w:rsidR="003B0815">
        <w:rPr>
          <w:rtl/>
        </w:rPr>
        <w:t>ولى، ثم تنصرف وليس بينك وبين الله ذنب إل</w:t>
      </w:r>
      <w:r w:rsidR="00454B61">
        <w:rPr>
          <w:rFonts w:hint="cs"/>
          <w:rtl/>
        </w:rPr>
        <w:t>ّ</w:t>
      </w:r>
      <w:r w:rsidR="003B0815">
        <w:rPr>
          <w:rtl/>
        </w:rPr>
        <w:t>ا وقد غفر لك، وتعطى جميع ما سألت، والدعاء بعدها: لا إله إل</w:t>
      </w:r>
      <w:r w:rsidR="00454B61">
        <w:rPr>
          <w:rFonts w:hint="cs"/>
          <w:rtl/>
        </w:rPr>
        <w:t>ّ</w:t>
      </w:r>
      <w:r w:rsidR="003B0815">
        <w:rPr>
          <w:rtl/>
        </w:rPr>
        <w:t>ا الله رب</w:t>
      </w:r>
      <w:r w:rsidR="00454B61">
        <w:rPr>
          <w:rFonts w:hint="cs"/>
          <w:rtl/>
        </w:rPr>
        <w:t>ّ</w:t>
      </w:r>
      <w:r w:rsidR="003B0815">
        <w:rPr>
          <w:rtl/>
        </w:rPr>
        <w:t>نا ورب</w:t>
      </w:r>
      <w:r w:rsidR="00454B61">
        <w:rPr>
          <w:rFonts w:hint="cs"/>
          <w:rtl/>
        </w:rPr>
        <w:t>ّ</w:t>
      </w:r>
      <w:r w:rsidR="003B0815">
        <w:rPr>
          <w:rtl/>
        </w:rPr>
        <w:t xml:space="preserve"> آبائنا ال</w:t>
      </w:r>
      <w:r w:rsidR="00454B61">
        <w:rPr>
          <w:rFonts w:hint="cs"/>
          <w:rtl/>
        </w:rPr>
        <w:t>أ</w:t>
      </w:r>
      <w:r w:rsidR="003B0815">
        <w:rPr>
          <w:rtl/>
        </w:rPr>
        <w:t>ولين، لا إله إلا الله إلها</w:t>
      </w:r>
      <w:r w:rsidR="00454B61">
        <w:rPr>
          <w:rFonts w:hint="cs"/>
          <w:rtl/>
        </w:rPr>
        <w:t>ً</w:t>
      </w:r>
      <w:r w:rsidR="003B0815">
        <w:rPr>
          <w:rtl/>
        </w:rPr>
        <w:t xml:space="preserve"> واحدا</w:t>
      </w:r>
      <w:r w:rsidR="00454B61">
        <w:rPr>
          <w:rFonts w:hint="cs"/>
          <w:rtl/>
        </w:rPr>
        <w:t>ً</w:t>
      </w:r>
      <w:r w:rsidR="003B0815">
        <w:rPr>
          <w:rtl/>
        </w:rPr>
        <w:t xml:space="preserve"> ونحن له مسلمون، لا إله إلا الله لا نعبد إل</w:t>
      </w:r>
      <w:r w:rsidR="00454B61">
        <w:rPr>
          <w:rFonts w:hint="cs"/>
          <w:rtl/>
        </w:rPr>
        <w:t>ّ</w:t>
      </w:r>
      <w:r w:rsidR="003B0815">
        <w:rPr>
          <w:rtl/>
        </w:rPr>
        <w:t>ا إياه، مخلصين له الدين، ولو كره المشركون،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3B0815"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246، وعنه في البحار ج 91 ص 169 ح 1. </w:t>
      </w:r>
    </w:p>
    <w:p w:rsidR="00FD0467" w:rsidRDefault="003B0815" w:rsidP="00454B61">
      <w:pPr>
        <w:pStyle w:val="libNormal0"/>
        <w:rPr>
          <w:rtl/>
        </w:rPr>
      </w:pPr>
      <w:r>
        <w:rPr>
          <w:rtl/>
        </w:rPr>
        <w:br w:type="page"/>
      </w:r>
      <w:r>
        <w:rPr>
          <w:rtl/>
        </w:rPr>
        <w:lastRenderedPageBreak/>
        <w:t xml:space="preserve">لا إله إلا الله وحده وحده، أنجز وعده، ونصر عبده، </w:t>
      </w:r>
      <w:r w:rsidR="00FD0467">
        <w:rPr>
          <w:rtl/>
        </w:rPr>
        <w:t>[</w:t>
      </w:r>
      <w:r>
        <w:rPr>
          <w:rtl/>
        </w:rPr>
        <w:t xml:space="preserve"> وأعز</w:t>
      </w:r>
      <w:r w:rsidR="00454B61">
        <w:rPr>
          <w:rFonts w:hint="cs"/>
          <w:rtl/>
        </w:rPr>
        <w:t>ّ</w:t>
      </w:r>
      <w:r>
        <w:rPr>
          <w:rtl/>
        </w:rPr>
        <w:t xml:space="preserve"> جنده </w:t>
      </w:r>
      <w:r w:rsidR="00FD0467">
        <w:rPr>
          <w:rtl/>
        </w:rPr>
        <w:t>]</w:t>
      </w:r>
      <w:r>
        <w:rPr>
          <w:rtl/>
        </w:rPr>
        <w:t xml:space="preserve"> </w:t>
      </w:r>
      <w:r w:rsidR="002465B3" w:rsidRPr="002465B3">
        <w:rPr>
          <w:rStyle w:val="libFootnotenumChar"/>
          <w:rtl/>
        </w:rPr>
        <w:t>(1)</w:t>
      </w:r>
      <w:r>
        <w:rPr>
          <w:rtl/>
        </w:rPr>
        <w:t xml:space="preserve"> وهزم ال</w:t>
      </w:r>
      <w:r w:rsidR="00454B61">
        <w:rPr>
          <w:rFonts w:hint="cs"/>
          <w:rtl/>
        </w:rPr>
        <w:t>أ</w:t>
      </w:r>
      <w:r>
        <w:rPr>
          <w:rtl/>
        </w:rPr>
        <w:t xml:space="preserve">حزاب وحده، فله الملك وله الحمد، </w:t>
      </w:r>
      <w:r w:rsidR="00454B61">
        <w:rPr>
          <w:rFonts w:hint="cs"/>
          <w:rtl/>
        </w:rPr>
        <w:t>(</w:t>
      </w:r>
      <w:r>
        <w:rPr>
          <w:rtl/>
        </w:rPr>
        <w:t>ولله الملك والحمد</w:t>
      </w:r>
      <w:r w:rsidR="00454B61">
        <w:rPr>
          <w:rFonts w:hint="cs"/>
          <w:rtl/>
        </w:rPr>
        <w:t>)</w:t>
      </w:r>
      <w:r>
        <w:rPr>
          <w:rtl/>
        </w:rPr>
        <w:t xml:space="preserve"> </w:t>
      </w:r>
      <w:r w:rsidR="002465B3" w:rsidRPr="002465B3">
        <w:rPr>
          <w:rStyle w:val="libFootnotenumChar"/>
          <w:rtl/>
        </w:rPr>
        <w:t>(2)</w:t>
      </w:r>
      <w:r>
        <w:rPr>
          <w:rtl/>
        </w:rPr>
        <w:t xml:space="preserve"> وهو على كل شئ ق</w:t>
      </w:r>
      <w:r w:rsidR="00454B61">
        <w:rPr>
          <w:rtl/>
        </w:rPr>
        <w:t>دير، اللهم أنت نور السماوات وال</w:t>
      </w:r>
      <w:r w:rsidR="00454B61">
        <w:rPr>
          <w:rFonts w:hint="cs"/>
          <w:rtl/>
        </w:rPr>
        <w:t>أ</w:t>
      </w:r>
      <w:r>
        <w:rPr>
          <w:rtl/>
        </w:rPr>
        <w:t xml:space="preserve">رض، </w:t>
      </w:r>
      <w:r w:rsidR="00FD0467">
        <w:rPr>
          <w:rtl/>
        </w:rPr>
        <w:t>[</w:t>
      </w:r>
      <w:r>
        <w:rPr>
          <w:rtl/>
        </w:rPr>
        <w:t xml:space="preserve"> ومن فيهن</w:t>
      </w:r>
      <w:r w:rsidR="00454B61">
        <w:rPr>
          <w:rFonts w:hint="cs"/>
          <w:rtl/>
        </w:rPr>
        <w:t>ّ</w:t>
      </w:r>
      <w:r>
        <w:rPr>
          <w:rtl/>
        </w:rPr>
        <w:t xml:space="preserve"> </w:t>
      </w:r>
      <w:r w:rsidR="00FD0467">
        <w:rPr>
          <w:rtl/>
        </w:rPr>
        <w:t>]</w:t>
      </w:r>
      <w:r>
        <w:rPr>
          <w:rtl/>
        </w:rPr>
        <w:t xml:space="preserve"> </w:t>
      </w:r>
      <w:r w:rsidR="002465B3" w:rsidRPr="002465B3">
        <w:rPr>
          <w:rStyle w:val="libFootnotenumChar"/>
          <w:rtl/>
        </w:rPr>
        <w:t>(3)</w:t>
      </w:r>
      <w:r>
        <w:rPr>
          <w:rtl/>
        </w:rPr>
        <w:t xml:space="preserve"> فلك الحمد، وأنت قي</w:t>
      </w:r>
      <w:r w:rsidR="00454B61">
        <w:rPr>
          <w:rFonts w:hint="cs"/>
          <w:rtl/>
        </w:rPr>
        <w:t>ّ</w:t>
      </w:r>
      <w:r>
        <w:rPr>
          <w:rtl/>
        </w:rPr>
        <w:t>ام السموات وال</w:t>
      </w:r>
      <w:r w:rsidR="00454B61">
        <w:rPr>
          <w:rFonts w:hint="cs"/>
          <w:rtl/>
        </w:rPr>
        <w:t>أ</w:t>
      </w:r>
      <w:r>
        <w:rPr>
          <w:rtl/>
        </w:rPr>
        <w:t>رض ومن فيهن، وليك الحمد، وأنت الحق، ووعدك حق، وقولك الحق، وإنجازك حق، والجنة حق، والنار حق، اللهم لك أسلمت، وبك آمنت، وعليك توكلت، وبك خاصمت، وإليك حاكمت، يا رب يا رب اغفر لي ما قد</w:t>
      </w:r>
      <w:r w:rsidR="00454B61">
        <w:rPr>
          <w:rFonts w:hint="cs"/>
          <w:rtl/>
        </w:rPr>
        <w:t>ّ</w:t>
      </w:r>
      <w:r>
        <w:rPr>
          <w:rtl/>
        </w:rPr>
        <w:t>مت وأخ</w:t>
      </w:r>
      <w:r w:rsidR="00454B61">
        <w:rPr>
          <w:rFonts w:hint="cs"/>
          <w:rtl/>
        </w:rPr>
        <w:t>ّ</w:t>
      </w:r>
      <w:r>
        <w:rPr>
          <w:rtl/>
        </w:rPr>
        <w:t xml:space="preserve">رت، و </w:t>
      </w:r>
      <w:r w:rsidR="00FD0467">
        <w:rPr>
          <w:rtl/>
        </w:rPr>
        <w:t>[</w:t>
      </w:r>
      <w:r>
        <w:rPr>
          <w:rtl/>
        </w:rPr>
        <w:t xml:space="preserve"> ما </w:t>
      </w:r>
      <w:r w:rsidR="00FD0467">
        <w:rPr>
          <w:rtl/>
        </w:rPr>
        <w:t>]</w:t>
      </w:r>
      <w:r>
        <w:rPr>
          <w:rtl/>
        </w:rPr>
        <w:t xml:space="preserve"> </w:t>
      </w:r>
      <w:r w:rsidR="002465B3" w:rsidRPr="002465B3">
        <w:rPr>
          <w:rStyle w:val="libFootnotenumChar"/>
          <w:rtl/>
        </w:rPr>
        <w:t>(4)</w:t>
      </w:r>
      <w:r>
        <w:rPr>
          <w:rtl/>
        </w:rPr>
        <w:t xml:space="preserve"> أسررت وأعلنت، أنت الهي لا إله إل</w:t>
      </w:r>
      <w:r w:rsidR="00454B61">
        <w:rPr>
          <w:rFonts w:hint="cs"/>
          <w:rtl/>
        </w:rPr>
        <w:t>ّ</w:t>
      </w:r>
      <w:r>
        <w:rPr>
          <w:rtl/>
        </w:rPr>
        <w:t>ا أنت، صل</w:t>
      </w:r>
      <w:r w:rsidR="00454B61">
        <w:rPr>
          <w:rFonts w:hint="cs"/>
          <w:rtl/>
        </w:rPr>
        <w:t>ّ</w:t>
      </w:r>
      <w:r>
        <w:rPr>
          <w:rtl/>
        </w:rPr>
        <w:t xml:space="preserve"> على </w:t>
      </w:r>
      <w:r w:rsidR="00152F9D">
        <w:rPr>
          <w:rtl/>
        </w:rPr>
        <w:t>محمّد</w:t>
      </w:r>
      <w:r>
        <w:rPr>
          <w:rtl/>
        </w:rPr>
        <w:t xml:space="preserve"> وآل </w:t>
      </w:r>
      <w:r w:rsidR="00152F9D">
        <w:rPr>
          <w:rtl/>
        </w:rPr>
        <w:t>محمّد</w:t>
      </w:r>
      <w:r>
        <w:rPr>
          <w:rtl/>
        </w:rPr>
        <w:t>، وارحمني واغفر لي، وتب علي</w:t>
      </w:r>
      <w:r w:rsidR="00454B61">
        <w:rPr>
          <w:rFonts w:hint="cs"/>
          <w:rtl/>
        </w:rPr>
        <w:t>ّ</w:t>
      </w:r>
      <w:r>
        <w:rPr>
          <w:rtl/>
        </w:rPr>
        <w:t>، إنك أنت كريم رؤوف رحيم</w:t>
      </w:r>
      <w:r w:rsidR="00E85503">
        <w:rPr>
          <w:rtl/>
        </w:rPr>
        <w:t xml:space="preserve"> »</w:t>
      </w:r>
      <w:r>
        <w:rPr>
          <w:rtl/>
        </w:rPr>
        <w:t>.</w:t>
      </w:r>
      <w:r w:rsidR="00FD0467">
        <w:rPr>
          <w:rtl/>
        </w:rPr>
        <w:t xml:space="preserve"> </w:t>
      </w:r>
    </w:p>
    <w:p w:rsidR="00EE5CBA" w:rsidRDefault="00FD0467" w:rsidP="00454B61">
      <w:pPr>
        <w:pStyle w:val="Heading2Center"/>
        <w:rPr>
          <w:rtl/>
        </w:rPr>
      </w:pPr>
      <w:r>
        <w:rPr>
          <w:rtl/>
        </w:rPr>
        <w:t xml:space="preserve"> </w:t>
      </w:r>
      <w:bookmarkStart w:id="144" w:name="_Toc366285113"/>
      <w:r>
        <w:rPr>
          <w:rtl/>
        </w:rPr>
        <w:t xml:space="preserve">3 - </w:t>
      </w:r>
      <w:r w:rsidR="00556A70" w:rsidRPr="00556A70">
        <w:rPr>
          <w:rStyle w:val="libAlaemHeading2Char"/>
          <w:rtl/>
        </w:rPr>
        <w:t>(</w:t>
      </w:r>
      <w:r>
        <w:rPr>
          <w:rtl/>
        </w:rPr>
        <w:t xml:space="preserve"> </w:t>
      </w:r>
      <w:r w:rsidR="003B0815">
        <w:rPr>
          <w:rtl/>
        </w:rPr>
        <w:t>باب استحباب صلاة يوم الغدير، وكيفيتها، واستحباب صومه وتعظيمه و، الغسل فيه، واتخاذه عيدا</w:t>
      </w:r>
      <w:r w:rsidR="00454B61">
        <w:rPr>
          <w:rFonts w:hint="cs"/>
          <w:rtl/>
        </w:rPr>
        <w:t>ً</w:t>
      </w:r>
      <w:r w:rsidR="003B0815">
        <w:rPr>
          <w:rtl/>
        </w:rPr>
        <w:t>، وتذكر العهد المأخوذ فيه، وال</w:t>
      </w:r>
      <w:r w:rsidR="00454B61">
        <w:rPr>
          <w:rFonts w:hint="cs"/>
          <w:rtl/>
        </w:rPr>
        <w:t>إ</w:t>
      </w:r>
      <w:r w:rsidR="003B0815">
        <w:rPr>
          <w:rtl/>
        </w:rPr>
        <w:t>كثار فيه من العبادة والصدقة، وقضاء صلاته إن فاتت</w:t>
      </w:r>
      <w:r w:rsidR="00556A70" w:rsidRPr="00556A70">
        <w:rPr>
          <w:rStyle w:val="libAlaemHeading2Char"/>
          <w:rtl/>
        </w:rPr>
        <w:t xml:space="preserve"> )</w:t>
      </w:r>
      <w:bookmarkEnd w:id="144"/>
      <w:r w:rsidR="003B0815">
        <w:rPr>
          <w:rtl/>
        </w:rPr>
        <w:t xml:space="preserve"> </w:t>
      </w:r>
    </w:p>
    <w:p w:rsidR="003B0815" w:rsidRDefault="00EE5CBA" w:rsidP="00454B61">
      <w:pPr>
        <w:pStyle w:val="libNormal"/>
        <w:rPr>
          <w:rtl/>
        </w:rPr>
      </w:pPr>
      <w:r>
        <w:rPr>
          <w:rtl/>
        </w:rPr>
        <w:t xml:space="preserve">6839 / 1 - </w:t>
      </w:r>
      <w:r w:rsidR="003B0815">
        <w:rPr>
          <w:rtl/>
        </w:rPr>
        <w:t>السيد علي بن طاووس في ال</w:t>
      </w:r>
      <w:r w:rsidR="00454B61">
        <w:rPr>
          <w:rFonts w:hint="cs"/>
          <w:rtl/>
        </w:rPr>
        <w:t>إ</w:t>
      </w:r>
      <w:r w:rsidR="003B0815">
        <w:rPr>
          <w:rtl/>
        </w:rPr>
        <w:t>قبال: نقلا</w:t>
      </w:r>
      <w:r w:rsidR="00454B61">
        <w:rPr>
          <w:rFonts w:hint="cs"/>
          <w:rtl/>
        </w:rPr>
        <w:t>ً</w:t>
      </w:r>
      <w:r w:rsidR="003B0815">
        <w:rPr>
          <w:rtl/>
        </w:rPr>
        <w:t xml:space="preserve"> من كتاب </w:t>
      </w:r>
      <w:r w:rsidR="00152F9D">
        <w:rPr>
          <w:rtl/>
        </w:rPr>
        <w:t>محمّد</w:t>
      </w:r>
      <w:r w:rsidR="003B0815">
        <w:rPr>
          <w:rtl/>
        </w:rPr>
        <w:t xml:space="preserve"> بن علي الطرازي </w:t>
      </w:r>
      <w:r w:rsidR="002465B3" w:rsidRPr="002465B3">
        <w:rPr>
          <w:rStyle w:val="libFootnotenumChar"/>
          <w:rtl/>
        </w:rPr>
        <w:t>(1)</w:t>
      </w:r>
      <w:r w:rsidR="003B0815">
        <w:rPr>
          <w:rtl/>
        </w:rPr>
        <w:t>، بإسناده إلى أبي الحسن عبد القاهر - بو</w:t>
      </w:r>
      <w:r w:rsidR="00454B61">
        <w:rPr>
          <w:rFonts w:hint="cs"/>
          <w:rtl/>
        </w:rPr>
        <w:t>ّ</w:t>
      </w:r>
      <w:r w:rsidR="003B0815">
        <w:rPr>
          <w:rtl/>
        </w:rPr>
        <w:t>اب مولانا أبي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- 3</w:t>
      </w:r>
      <w:r w:rsidR="003B0815">
        <w:rPr>
          <w:rtl/>
        </w:rPr>
        <w:t xml:space="preserve"> </w:t>
      </w:r>
    </w:p>
    <w:p w:rsidR="002465B3" w:rsidRDefault="002465B3" w:rsidP="00454B61">
      <w:pPr>
        <w:pStyle w:val="libFootnote0"/>
        <w:rPr>
          <w:rtl/>
        </w:rPr>
      </w:pPr>
      <w:r>
        <w:rPr>
          <w:rtl/>
        </w:rPr>
        <w:t>1 -</w:t>
      </w:r>
      <w:r w:rsidR="003B0815">
        <w:rPr>
          <w:rtl/>
        </w:rPr>
        <w:t xml:space="preserve"> </w:t>
      </w:r>
      <w:r w:rsidR="00454B61">
        <w:rPr>
          <w:rFonts w:hint="cs"/>
          <w:rtl/>
        </w:rPr>
        <w:t>إ</w:t>
      </w:r>
      <w:r w:rsidR="003B0815">
        <w:rPr>
          <w:rtl/>
        </w:rPr>
        <w:t>قبال ال</w:t>
      </w:r>
      <w:r w:rsidR="00454B61">
        <w:rPr>
          <w:rFonts w:hint="cs"/>
          <w:rtl/>
        </w:rPr>
        <w:t>أ</w:t>
      </w:r>
      <w:r w:rsidR="003B0815">
        <w:rPr>
          <w:rtl/>
        </w:rPr>
        <w:t xml:space="preserve">عمال ص 475. </w:t>
      </w:r>
    </w:p>
    <w:p w:rsidR="003B0815" w:rsidRDefault="002465B3" w:rsidP="00454B61">
      <w:pPr>
        <w:pStyle w:val="libFootnote"/>
        <w:rPr>
          <w:rtl/>
        </w:rPr>
      </w:pPr>
      <w:r>
        <w:rPr>
          <w:rtl/>
        </w:rPr>
        <w:t>(1)</w:t>
      </w:r>
      <w:r w:rsidR="003B0815">
        <w:rPr>
          <w:rtl/>
        </w:rPr>
        <w:t xml:space="preserve"> هذا هو الصحيح كما في المصدر، وكان في ال</w:t>
      </w:r>
      <w:r w:rsidR="00454B61">
        <w:rPr>
          <w:rFonts w:hint="cs"/>
          <w:rtl/>
        </w:rPr>
        <w:t>أ</w:t>
      </w:r>
      <w:r w:rsidR="003B0815">
        <w:rPr>
          <w:rtl/>
        </w:rPr>
        <w:t xml:space="preserve">صل المخطوط والطبعة الحجرية: علي بن </w:t>
      </w:r>
      <w:r w:rsidR="00152F9D">
        <w:rPr>
          <w:rtl/>
        </w:rPr>
        <w:t>محمّد</w:t>
      </w:r>
      <w:r w:rsidR="00454B61">
        <w:rPr>
          <w:rFonts w:hint="cs"/>
          <w:rtl/>
        </w:rPr>
        <w:t xml:space="preserve"> </w:t>
      </w:r>
      <w:r w:rsidR="003B0815">
        <w:rPr>
          <w:rtl/>
        </w:rPr>
        <w:t xml:space="preserve">...، راجع ترجمته في تنقيح المقال ج 3 ص 157. </w:t>
      </w:r>
    </w:p>
    <w:p w:rsidR="008E42AA" w:rsidRDefault="003B0815" w:rsidP="008E42AA">
      <w:pPr>
        <w:pStyle w:val="libNormal"/>
        <w:rPr>
          <w:rtl/>
        </w:rPr>
      </w:pPr>
      <w:r>
        <w:rPr>
          <w:rtl/>
        </w:rPr>
        <w:br w:type="page"/>
      </w:r>
      <w:r>
        <w:rPr>
          <w:rtl/>
        </w:rPr>
        <w:lastRenderedPageBreak/>
        <w:t xml:space="preserve">إبراهيم موسى بن جعفر وأبي جعفر بن علي </w:t>
      </w:r>
      <w:r w:rsidR="00FD0467" w:rsidRPr="00FD0467">
        <w:rPr>
          <w:rStyle w:val="libAlaemChar"/>
          <w:rtl/>
        </w:rPr>
        <w:t>عليهم‌السلام</w:t>
      </w:r>
      <w:r>
        <w:rPr>
          <w:rtl/>
        </w:rPr>
        <w:t xml:space="preserve"> - قال: حدثنا أبو الحسن علي بن حسان الواسطي، بواسط في سنة ثلاثمائة، قال: حدثني علي بن الحسن العبدي، قال: سمعت أبا </w:t>
      </w:r>
      <w:r w:rsidR="00152F9D">
        <w:rPr>
          <w:rtl/>
        </w:rPr>
        <w:t>عبدالله</w:t>
      </w:r>
      <w:r>
        <w:rPr>
          <w:rtl/>
        </w:rPr>
        <w:t xml:space="preserve"> جعفر بن </w:t>
      </w:r>
      <w:r w:rsidR="00152F9D">
        <w:rPr>
          <w:rtl/>
        </w:rPr>
        <w:t>محمّد</w:t>
      </w:r>
      <w:r>
        <w:rPr>
          <w:rtl/>
        </w:rPr>
        <w:t xml:space="preserve"> الصادق </w:t>
      </w:r>
      <w:r w:rsidR="00FD0467" w:rsidRPr="00FD0467">
        <w:rPr>
          <w:rStyle w:val="libAlaemChar"/>
          <w:rtl/>
        </w:rPr>
        <w:t>عليهما‌السلام</w:t>
      </w:r>
      <w:r>
        <w:rPr>
          <w:rtl/>
        </w:rPr>
        <w:t xml:space="preserve">، يقول: </w:t>
      </w:r>
      <w:r w:rsidR="00E85503">
        <w:rPr>
          <w:rtl/>
        </w:rPr>
        <w:t xml:space="preserve">« </w:t>
      </w:r>
      <w:r>
        <w:rPr>
          <w:rtl/>
        </w:rPr>
        <w:t>صوم يوم غدير خم، يعدل صيام عمر الدنيا، لو عاش إنسان عمر الدنيا، ثم لو صام ما عمرت الدنيا، لكان له ثواب ذلك وصيامه، يعدل عند الله عز</w:t>
      </w:r>
      <w:r w:rsidR="00454B61">
        <w:rPr>
          <w:rFonts w:hint="cs"/>
          <w:rtl/>
        </w:rPr>
        <w:t>ّ</w:t>
      </w:r>
      <w:r>
        <w:rPr>
          <w:rtl/>
        </w:rPr>
        <w:t>وجل</w:t>
      </w:r>
      <w:r w:rsidR="00454B61">
        <w:rPr>
          <w:rFonts w:hint="cs"/>
          <w:rtl/>
        </w:rPr>
        <w:t>ّ</w:t>
      </w:r>
      <w:r>
        <w:rPr>
          <w:rtl/>
        </w:rPr>
        <w:t xml:space="preserve"> مائة حجة ومائة عمرة، وهو عيد الله ال</w:t>
      </w:r>
      <w:r w:rsidR="00454B61">
        <w:rPr>
          <w:rFonts w:hint="cs"/>
          <w:rtl/>
        </w:rPr>
        <w:t>أ</w:t>
      </w:r>
      <w:r>
        <w:rPr>
          <w:rtl/>
        </w:rPr>
        <w:t>كبر، وما بعث الله عز</w:t>
      </w:r>
      <w:r w:rsidR="00454B61">
        <w:rPr>
          <w:rFonts w:hint="cs"/>
          <w:rtl/>
        </w:rPr>
        <w:t>ّ</w:t>
      </w:r>
      <w:r>
        <w:rPr>
          <w:rtl/>
        </w:rPr>
        <w:t>وجل</w:t>
      </w:r>
      <w:r w:rsidR="00454B61">
        <w:rPr>
          <w:rFonts w:hint="cs"/>
          <w:rtl/>
        </w:rPr>
        <w:t>ّ</w:t>
      </w:r>
      <w:r>
        <w:rPr>
          <w:rtl/>
        </w:rPr>
        <w:t xml:space="preserve"> نبيا</w:t>
      </w:r>
      <w:r w:rsidR="00454B61">
        <w:rPr>
          <w:rFonts w:hint="cs"/>
          <w:rtl/>
        </w:rPr>
        <w:t>ً</w:t>
      </w:r>
      <w:r>
        <w:rPr>
          <w:rtl/>
        </w:rPr>
        <w:t xml:space="preserve"> إل</w:t>
      </w:r>
      <w:r w:rsidR="00454B61">
        <w:rPr>
          <w:rFonts w:hint="cs"/>
          <w:rtl/>
        </w:rPr>
        <w:t>ّ</w:t>
      </w:r>
      <w:r>
        <w:rPr>
          <w:rtl/>
        </w:rPr>
        <w:t>ا وتعبد في هذا اليوم، وعرف حرمته، واسمه في السماء يوم العهد المعهود، وفي ال</w:t>
      </w:r>
      <w:r w:rsidR="00454B61">
        <w:rPr>
          <w:rFonts w:hint="cs"/>
          <w:rtl/>
        </w:rPr>
        <w:t>أ</w:t>
      </w:r>
      <w:r>
        <w:rPr>
          <w:rtl/>
        </w:rPr>
        <w:t>رض يوم الميثاق المأخوذ والجمع المشهود، ومن صل</w:t>
      </w:r>
      <w:r w:rsidR="00454B61">
        <w:rPr>
          <w:rFonts w:hint="cs"/>
          <w:rtl/>
        </w:rPr>
        <w:t>ّ</w:t>
      </w:r>
      <w:r>
        <w:rPr>
          <w:rtl/>
        </w:rPr>
        <w:t>ى ركعتين منقبل أن تزول الشمس بنصف ساعة، شكرا</w:t>
      </w:r>
      <w:r w:rsidR="00454B61">
        <w:rPr>
          <w:rFonts w:hint="cs"/>
          <w:rtl/>
        </w:rPr>
        <w:t>ً</w:t>
      </w:r>
      <w:r>
        <w:rPr>
          <w:rtl/>
        </w:rPr>
        <w:t xml:space="preserve"> لله عز</w:t>
      </w:r>
      <w:r w:rsidR="00454B61">
        <w:rPr>
          <w:rFonts w:hint="cs"/>
          <w:rtl/>
        </w:rPr>
        <w:t>ّ</w:t>
      </w:r>
      <w:r>
        <w:rPr>
          <w:rtl/>
        </w:rPr>
        <w:t>وجل</w:t>
      </w:r>
      <w:r w:rsidR="00454B61">
        <w:rPr>
          <w:rFonts w:hint="cs"/>
          <w:rtl/>
        </w:rPr>
        <w:t>ّ</w:t>
      </w:r>
      <w:r>
        <w:rPr>
          <w:rtl/>
        </w:rPr>
        <w:t>، ويقرأ في كل ركعة سورة الحمد عشرا</w:t>
      </w:r>
      <w:r w:rsidR="00454B61">
        <w:rPr>
          <w:rFonts w:hint="cs"/>
          <w:rtl/>
        </w:rPr>
        <w:t>ً</w:t>
      </w:r>
      <w:r>
        <w:rPr>
          <w:rtl/>
        </w:rPr>
        <w:t>، وقل هو الله أحد عشرا</w:t>
      </w:r>
      <w:r w:rsidR="00454B61">
        <w:rPr>
          <w:rFonts w:hint="cs"/>
          <w:rtl/>
        </w:rPr>
        <w:t>ً</w:t>
      </w:r>
      <w:r>
        <w:rPr>
          <w:rtl/>
        </w:rPr>
        <w:t xml:space="preserve">، و </w:t>
      </w:r>
      <w:r w:rsidR="00454B61">
        <w:rPr>
          <w:rFonts w:hint="cs"/>
          <w:rtl/>
        </w:rPr>
        <w:t>(</w:t>
      </w:r>
      <w:r>
        <w:rPr>
          <w:rtl/>
        </w:rPr>
        <w:t>إنا أنزلناه في ليلة القدر</w:t>
      </w:r>
      <w:r w:rsidR="00454B61">
        <w:rPr>
          <w:rFonts w:hint="cs"/>
          <w:rtl/>
        </w:rPr>
        <w:t>)</w:t>
      </w:r>
      <w:r>
        <w:rPr>
          <w:rtl/>
        </w:rPr>
        <w:t xml:space="preserve"> عشرا</w:t>
      </w:r>
      <w:r w:rsidR="00454B61">
        <w:rPr>
          <w:rFonts w:hint="cs"/>
          <w:rtl/>
        </w:rPr>
        <w:t>ً</w:t>
      </w:r>
      <w:r>
        <w:rPr>
          <w:rtl/>
        </w:rPr>
        <w:t>، وآية الكرسي عشرا</w:t>
      </w:r>
      <w:r w:rsidR="00454B61">
        <w:rPr>
          <w:rFonts w:hint="cs"/>
          <w:rtl/>
        </w:rPr>
        <w:t>ً</w:t>
      </w:r>
      <w:r>
        <w:rPr>
          <w:rtl/>
        </w:rPr>
        <w:t>، عدلت عند الله عز</w:t>
      </w:r>
      <w:r w:rsidR="00454B61">
        <w:rPr>
          <w:rFonts w:hint="cs"/>
          <w:rtl/>
        </w:rPr>
        <w:t>ّ</w:t>
      </w:r>
      <w:r>
        <w:rPr>
          <w:rtl/>
        </w:rPr>
        <w:t>وجل</w:t>
      </w:r>
      <w:r w:rsidR="00454B61">
        <w:rPr>
          <w:rFonts w:hint="cs"/>
          <w:rtl/>
        </w:rPr>
        <w:t>ّ</w:t>
      </w:r>
      <w:r>
        <w:rPr>
          <w:rtl/>
        </w:rPr>
        <w:t xml:space="preserve"> مائة ألف حجة، ومائة ألف عمرة، وما سأل الله عز</w:t>
      </w:r>
      <w:r w:rsidR="008E42AA">
        <w:rPr>
          <w:rFonts w:hint="cs"/>
          <w:rtl/>
        </w:rPr>
        <w:t>ّ</w:t>
      </w:r>
      <w:r>
        <w:rPr>
          <w:rtl/>
        </w:rPr>
        <w:t>وجل</w:t>
      </w:r>
      <w:r w:rsidR="008E42AA">
        <w:rPr>
          <w:rFonts w:hint="cs"/>
          <w:rtl/>
        </w:rPr>
        <w:t>ّ</w:t>
      </w:r>
      <w:r>
        <w:rPr>
          <w:rtl/>
        </w:rPr>
        <w:t xml:space="preserve"> حاجة من حوائج الدنيا وال</w:t>
      </w:r>
      <w:r w:rsidR="008E42AA">
        <w:rPr>
          <w:rFonts w:hint="cs"/>
          <w:rtl/>
        </w:rPr>
        <w:t>آ</w:t>
      </w:r>
      <w:r>
        <w:rPr>
          <w:rtl/>
        </w:rPr>
        <w:t>خرة، كائنة ما كان، إل</w:t>
      </w:r>
      <w:r w:rsidR="008E42AA">
        <w:rPr>
          <w:rFonts w:hint="cs"/>
          <w:rtl/>
        </w:rPr>
        <w:t>ّ</w:t>
      </w:r>
      <w:r>
        <w:rPr>
          <w:rtl/>
        </w:rPr>
        <w:t>ا أتى الله عز</w:t>
      </w:r>
      <w:r w:rsidR="008E42AA">
        <w:rPr>
          <w:rFonts w:hint="cs"/>
          <w:rtl/>
        </w:rPr>
        <w:t>ّ</w:t>
      </w:r>
      <w:r>
        <w:rPr>
          <w:rtl/>
        </w:rPr>
        <w:t>وجل</w:t>
      </w:r>
      <w:r w:rsidR="008E42AA">
        <w:rPr>
          <w:rFonts w:hint="cs"/>
          <w:rtl/>
        </w:rPr>
        <w:t>ّ</w:t>
      </w:r>
      <w:r>
        <w:rPr>
          <w:rtl/>
        </w:rPr>
        <w:t xml:space="preserve"> على قضائها في يسر وعافية، ومن أفطر مؤمنا</w:t>
      </w:r>
      <w:r w:rsidR="008E42AA">
        <w:rPr>
          <w:rFonts w:hint="cs"/>
          <w:rtl/>
        </w:rPr>
        <w:t>ً</w:t>
      </w:r>
      <w:r>
        <w:rPr>
          <w:rtl/>
        </w:rPr>
        <w:t xml:space="preserve"> كان له ثواب من أطعم فئاما</w:t>
      </w:r>
      <w:r w:rsidR="008E42AA">
        <w:rPr>
          <w:rFonts w:hint="cs"/>
          <w:rtl/>
        </w:rPr>
        <w:t>ً</w:t>
      </w:r>
      <w:r>
        <w:rPr>
          <w:rtl/>
        </w:rPr>
        <w:t xml:space="preserve"> وفئاما</w:t>
      </w:r>
      <w:r w:rsidR="008E42AA">
        <w:rPr>
          <w:rFonts w:hint="cs"/>
          <w:rtl/>
        </w:rPr>
        <w:t>ً</w:t>
      </w:r>
      <w:r>
        <w:rPr>
          <w:rtl/>
        </w:rPr>
        <w:t>، فلم يزل يعد حتى عقد عشرة.</w:t>
      </w:r>
      <w:r w:rsidR="008E42AA">
        <w:rPr>
          <w:rFonts w:hint="cs"/>
          <w:rtl/>
        </w:rPr>
        <w:t xml:space="preserve"> </w:t>
      </w:r>
    </w:p>
    <w:p w:rsidR="003B0815" w:rsidRDefault="003B0815" w:rsidP="008E42AA">
      <w:pPr>
        <w:pStyle w:val="libNormal"/>
        <w:rPr>
          <w:rtl/>
        </w:rPr>
      </w:pPr>
      <w:r>
        <w:rPr>
          <w:rtl/>
        </w:rPr>
        <w:t>ثم قال: أتدري ما الفئام</w:t>
      </w:r>
      <w:r w:rsidR="00D63F21">
        <w:rPr>
          <w:rtl/>
        </w:rPr>
        <w:t>؟</w:t>
      </w:r>
      <w:r>
        <w:rPr>
          <w:rtl/>
        </w:rPr>
        <w:t xml:space="preserve"> قلت: لا، قال: مائة ألف، وكان له ثواب من أطعم بعددهم، من النبيين </w:t>
      </w:r>
      <w:r w:rsidR="00FD0467">
        <w:rPr>
          <w:rtl/>
        </w:rPr>
        <w:t>[</w:t>
      </w:r>
      <w:r>
        <w:rPr>
          <w:rtl/>
        </w:rPr>
        <w:t xml:space="preserve"> والصديقين </w:t>
      </w:r>
      <w:r w:rsidR="00FD0467">
        <w:rPr>
          <w:rtl/>
        </w:rPr>
        <w:t>]</w:t>
      </w:r>
      <w:r>
        <w:rPr>
          <w:rtl/>
        </w:rPr>
        <w:t xml:space="preserve"> </w:t>
      </w:r>
      <w:r w:rsidR="002465B3" w:rsidRPr="002465B3">
        <w:rPr>
          <w:rStyle w:val="libFootnotenumChar"/>
          <w:rtl/>
        </w:rPr>
        <w:t>(2)</w:t>
      </w:r>
      <w:r>
        <w:rPr>
          <w:rtl/>
        </w:rPr>
        <w:t xml:space="preserve"> والشهداء والصالحين، في حرم الله عز</w:t>
      </w:r>
      <w:r w:rsidR="008E42AA">
        <w:rPr>
          <w:rFonts w:hint="cs"/>
          <w:rtl/>
        </w:rPr>
        <w:t>ّ</w:t>
      </w:r>
      <w:r>
        <w:rPr>
          <w:rtl/>
        </w:rPr>
        <w:t>وجل</w:t>
      </w:r>
      <w:r w:rsidR="008E42AA">
        <w:rPr>
          <w:rFonts w:hint="cs"/>
          <w:rtl/>
        </w:rPr>
        <w:t>ّ</w:t>
      </w:r>
      <w:r>
        <w:rPr>
          <w:rtl/>
        </w:rPr>
        <w:t>، وسقاهم في يوم ذي مسبغة، والدرهم فيه بمائة ألف درهم، ثم قال: لعل</w:t>
      </w:r>
      <w:r w:rsidR="008E42AA">
        <w:rPr>
          <w:rFonts w:hint="cs"/>
          <w:rtl/>
        </w:rPr>
        <w:t>ّ</w:t>
      </w:r>
      <w:r>
        <w:rPr>
          <w:rtl/>
        </w:rPr>
        <w:t>ك ترى أن الله عز</w:t>
      </w:r>
      <w:r w:rsidR="008E42AA">
        <w:rPr>
          <w:rFonts w:hint="cs"/>
          <w:rtl/>
        </w:rPr>
        <w:t>ّ</w:t>
      </w:r>
      <w:r>
        <w:rPr>
          <w:rtl/>
        </w:rPr>
        <w:t>وجل</w:t>
      </w:r>
      <w:r w:rsidR="008E42AA">
        <w:rPr>
          <w:rFonts w:hint="cs"/>
          <w:rtl/>
        </w:rPr>
        <w:t>ّ</w:t>
      </w:r>
      <w:r>
        <w:rPr>
          <w:rtl/>
        </w:rPr>
        <w:t xml:space="preserve"> خلق يوما</w:t>
      </w:r>
      <w:r w:rsidR="008E42AA">
        <w:rPr>
          <w:rFonts w:hint="cs"/>
          <w:rtl/>
        </w:rPr>
        <w:t>ً</w:t>
      </w:r>
      <w:r>
        <w:rPr>
          <w:rtl/>
        </w:rPr>
        <w:t xml:space="preserve"> أعظم حرمة منه، لا والله، لا والله، لا والله، ثم قال: وليكن من قولك إذا لقيت أخاك المؤمن: الحمد لله الذي أكرمنا بهذا</w:t>
      </w:r>
    </w:p>
    <w:p w:rsidR="002465B3" w:rsidRDefault="00152F9D" w:rsidP="00152F9D">
      <w:pPr>
        <w:pStyle w:val="libLine"/>
        <w:rPr>
          <w:rtl/>
        </w:rPr>
      </w:pPr>
      <w:r>
        <w:rPr>
          <w:rtl/>
        </w:rPr>
        <w:t>____________________________</w:t>
      </w:r>
    </w:p>
    <w:p w:rsidR="003B0815"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8E42AA" w:rsidRDefault="003B0815" w:rsidP="008E42AA">
      <w:pPr>
        <w:pStyle w:val="libNormal0"/>
        <w:rPr>
          <w:rtl/>
        </w:rPr>
      </w:pPr>
      <w:r>
        <w:rPr>
          <w:rtl/>
        </w:rPr>
        <w:br w:type="page"/>
      </w:r>
      <w:r>
        <w:rPr>
          <w:rtl/>
        </w:rPr>
        <w:lastRenderedPageBreak/>
        <w:t xml:space="preserve">اليوم، وجعلنا من المؤمنين والموقنين </w:t>
      </w:r>
      <w:r w:rsidR="002465B3" w:rsidRPr="002465B3">
        <w:rPr>
          <w:rStyle w:val="libFootnotenumChar"/>
          <w:rtl/>
        </w:rPr>
        <w:t>(3)</w:t>
      </w:r>
      <w:r>
        <w:rPr>
          <w:rtl/>
        </w:rPr>
        <w:t>، وجعلنا من الموفين بعهده الذي عهده إلينا، وميثاقه الذي واثقنا به، من ولاية ولاة أمره والقو</w:t>
      </w:r>
      <w:r w:rsidR="008E42AA">
        <w:rPr>
          <w:rFonts w:hint="cs"/>
          <w:rtl/>
        </w:rPr>
        <w:t>ّ</w:t>
      </w:r>
      <w:r>
        <w:rPr>
          <w:rtl/>
        </w:rPr>
        <w:t xml:space="preserve">ام بقسطه، ولم يجعلنا من الجاحدين والمكذبين بيوم الدين. </w:t>
      </w:r>
    </w:p>
    <w:p w:rsidR="00EE5CBA" w:rsidRDefault="003B0815" w:rsidP="008E42AA">
      <w:pPr>
        <w:pStyle w:val="libNormal"/>
        <w:rPr>
          <w:rtl/>
        </w:rPr>
      </w:pPr>
      <w:r>
        <w:rPr>
          <w:rtl/>
        </w:rPr>
        <w:t>ثم قال: وليكن من دعائك في دبر الركعتين أن تقول: رب</w:t>
      </w:r>
      <w:r w:rsidR="008E42AA">
        <w:rPr>
          <w:rFonts w:hint="cs"/>
          <w:rtl/>
        </w:rPr>
        <w:t>ّ</w:t>
      </w:r>
      <w:r>
        <w:rPr>
          <w:rtl/>
        </w:rPr>
        <w:t>نا.. الدعاء - وهو طويل موجود في كتب ال</w:t>
      </w:r>
      <w:r w:rsidR="008E42AA">
        <w:rPr>
          <w:rFonts w:hint="cs"/>
          <w:rtl/>
        </w:rPr>
        <w:t>أ</w:t>
      </w:r>
      <w:r>
        <w:rPr>
          <w:rtl/>
        </w:rPr>
        <w:t xml:space="preserve">دعية، ثم قال </w:t>
      </w:r>
      <w:r w:rsidR="002465B3" w:rsidRPr="002465B3">
        <w:rPr>
          <w:rStyle w:val="libFootnotenumChar"/>
          <w:rtl/>
        </w:rPr>
        <w:t>(4)</w:t>
      </w:r>
      <w:r>
        <w:rPr>
          <w:rtl/>
        </w:rPr>
        <w:t xml:space="preserve"> -: </w:t>
      </w:r>
      <w:r w:rsidR="00E85503">
        <w:rPr>
          <w:rtl/>
        </w:rPr>
        <w:t xml:space="preserve">« </w:t>
      </w:r>
      <w:r>
        <w:rPr>
          <w:rtl/>
        </w:rPr>
        <w:t>ثم سل</w:t>
      </w:r>
      <w:r w:rsidR="008E42AA">
        <w:rPr>
          <w:rFonts w:hint="cs"/>
          <w:rtl/>
        </w:rPr>
        <w:t>ّ</w:t>
      </w:r>
      <w:r>
        <w:rPr>
          <w:rtl/>
        </w:rPr>
        <w:t xml:space="preserve"> بعد ذلك حوائجك لل</w:t>
      </w:r>
      <w:r w:rsidR="008E42AA">
        <w:rPr>
          <w:rFonts w:hint="cs"/>
          <w:rtl/>
        </w:rPr>
        <w:t>آ</w:t>
      </w:r>
      <w:r>
        <w:rPr>
          <w:rtl/>
        </w:rPr>
        <w:t xml:space="preserve">خرة والدنيا </w:t>
      </w:r>
      <w:r w:rsidR="002465B3" w:rsidRPr="002465B3">
        <w:rPr>
          <w:rStyle w:val="libFootnotenumChar"/>
          <w:rtl/>
        </w:rPr>
        <w:t>(5)</w:t>
      </w:r>
      <w:r>
        <w:rPr>
          <w:rtl/>
        </w:rPr>
        <w:t xml:space="preserve">، فإنها والله والله والله مقضية، في هذا اليوم، ولا تقعد عن الخير </w:t>
      </w:r>
      <w:r w:rsidR="00FD0467">
        <w:rPr>
          <w:rtl/>
        </w:rPr>
        <w:t>[</w:t>
      </w:r>
      <w:r>
        <w:rPr>
          <w:rtl/>
        </w:rPr>
        <w:t xml:space="preserve"> وسارع </w:t>
      </w:r>
      <w:r w:rsidR="00FD0467">
        <w:rPr>
          <w:rtl/>
        </w:rPr>
        <w:t>]</w:t>
      </w:r>
      <w:r>
        <w:rPr>
          <w:rtl/>
        </w:rPr>
        <w:t xml:space="preserve"> </w:t>
      </w:r>
      <w:r w:rsidR="002465B3" w:rsidRPr="002465B3">
        <w:rPr>
          <w:rStyle w:val="libFootnotenumChar"/>
          <w:rtl/>
        </w:rPr>
        <w:t>(6)</w:t>
      </w:r>
      <w:r>
        <w:rPr>
          <w:rtl/>
        </w:rPr>
        <w:t xml:space="preserve"> إلى ذلك إن شاء الله</w:t>
      </w:r>
      <w:r w:rsidR="00E85503">
        <w:rPr>
          <w:rtl/>
        </w:rPr>
        <w:t xml:space="preserve"> »</w:t>
      </w:r>
      <w:r>
        <w:rPr>
          <w:rtl/>
        </w:rPr>
        <w:t xml:space="preserve">. </w:t>
      </w:r>
    </w:p>
    <w:p w:rsidR="003B0815" w:rsidRDefault="00EE5CBA" w:rsidP="008E42AA">
      <w:pPr>
        <w:pStyle w:val="libNormal"/>
        <w:rPr>
          <w:rtl/>
        </w:rPr>
      </w:pPr>
      <w:r>
        <w:rPr>
          <w:rtl/>
        </w:rPr>
        <w:t xml:space="preserve">6840 / 2 - </w:t>
      </w:r>
      <w:r w:rsidR="003B0815">
        <w:rPr>
          <w:rtl/>
        </w:rPr>
        <w:t>وفيه: بال</w:t>
      </w:r>
      <w:r w:rsidR="008E42AA">
        <w:rPr>
          <w:rFonts w:hint="cs"/>
          <w:rtl/>
        </w:rPr>
        <w:t>أ</w:t>
      </w:r>
      <w:r w:rsidR="003B0815">
        <w:rPr>
          <w:rtl/>
        </w:rPr>
        <w:t>سانيد المتصلة، مم</w:t>
      </w:r>
      <w:r w:rsidR="008E42AA">
        <w:rPr>
          <w:rFonts w:hint="cs"/>
          <w:rtl/>
        </w:rPr>
        <w:t>ّ</w:t>
      </w:r>
      <w:r w:rsidR="003B0815">
        <w:rPr>
          <w:rtl/>
        </w:rPr>
        <w:t xml:space="preserve">ا ذكره ورواه </w:t>
      </w:r>
      <w:r w:rsidR="00152F9D">
        <w:rPr>
          <w:rtl/>
        </w:rPr>
        <w:t>محمّد</w:t>
      </w:r>
      <w:r w:rsidR="003B0815">
        <w:rPr>
          <w:rtl/>
        </w:rPr>
        <w:t xml:space="preserve"> بن علي الطرازي في كتابه، عن </w:t>
      </w:r>
      <w:r w:rsidR="00152F9D">
        <w:rPr>
          <w:rtl/>
        </w:rPr>
        <w:t>محمّد</w:t>
      </w:r>
      <w:r w:rsidR="003B0815">
        <w:rPr>
          <w:rtl/>
        </w:rPr>
        <w:t xml:space="preserve"> بن سنان، عن داود بن كثير الرقي، عن عمارة بن جوين أبي هارون العبدي، ورويناه بأسانيدنا إلى الشيخ المفيد </w:t>
      </w:r>
      <w:r w:rsidR="00152F9D">
        <w:rPr>
          <w:rtl/>
        </w:rPr>
        <w:t>محمّد</w:t>
      </w:r>
      <w:r w:rsidR="003B0815">
        <w:rPr>
          <w:rtl/>
        </w:rPr>
        <w:t xml:space="preserve"> بن </w:t>
      </w:r>
      <w:r w:rsidR="00152F9D">
        <w:rPr>
          <w:rtl/>
        </w:rPr>
        <w:t>محمّد</w:t>
      </w:r>
      <w:r w:rsidR="003B0815">
        <w:rPr>
          <w:rtl/>
        </w:rPr>
        <w:t xml:space="preserve"> بن النعمان، فيما رواه عن عمارة بن جوين العبدي، قال: دخلت على أبي </w:t>
      </w:r>
      <w:r w:rsidR="00152F9D">
        <w:rPr>
          <w:rtl/>
        </w:rPr>
        <w:t>عبدالله</w:t>
      </w:r>
      <w:r w:rsidR="003B0815">
        <w:rPr>
          <w:rtl/>
        </w:rPr>
        <w:t xml:space="preserve"> </w:t>
      </w:r>
      <w:r w:rsidR="008E42AA">
        <w:rPr>
          <w:rFonts w:hint="cs"/>
          <w:rtl/>
        </w:rPr>
        <w:t>(</w:t>
      </w:r>
      <w:r w:rsidR="003B0815">
        <w:rPr>
          <w:rtl/>
        </w:rPr>
        <w:t>عليه وآله السلام</w:t>
      </w:r>
      <w:r w:rsidR="008E42AA">
        <w:rPr>
          <w:rFonts w:hint="cs"/>
          <w:rtl/>
        </w:rPr>
        <w:t>)</w:t>
      </w:r>
      <w:r w:rsidR="003B0815">
        <w:rPr>
          <w:rtl/>
        </w:rPr>
        <w:t xml:space="preserve">، في اليوم الثامن عشر من ذي الحجة، إلى أن قال: قال </w:t>
      </w:r>
      <w:r w:rsidR="00FD0467" w:rsidRPr="00FD0467">
        <w:rPr>
          <w:rStyle w:val="libAlaemChar"/>
          <w:rtl/>
        </w:rPr>
        <w:t>عليه‌السلام</w:t>
      </w:r>
      <w:r w:rsidR="003B0815">
        <w:rPr>
          <w:rtl/>
        </w:rPr>
        <w:t xml:space="preserve">: </w:t>
      </w:r>
      <w:r w:rsidR="00E85503">
        <w:rPr>
          <w:rtl/>
        </w:rPr>
        <w:t xml:space="preserve">« </w:t>
      </w:r>
      <w:r w:rsidR="003B0815">
        <w:rPr>
          <w:rtl/>
        </w:rPr>
        <w:t>ومن صلى فيه ركعتين أي وقت شاء، وأفضل ذلك قرب الزوال، وهي الساعة التي أ</w:t>
      </w:r>
      <w:r w:rsidR="008E42AA">
        <w:rPr>
          <w:rFonts w:hint="cs"/>
          <w:rtl/>
        </w:rPr>
        <w:t>ُ</w:t>
      </w:r>
      <w:r w:rsidR="003B0815">
        <w:rPr>
          <w:rtl/>
        </w:rPr>
        <w:t xml:space="preserve">قيم فيها </w:t>
      </w:r>
      <w:r w:rsidR="00152F9D">
        <w:rPr>
          <w:rtl/>
        </w:rPr>
        <w:t>أميرالمؤمنين</w:t>
      </w:r>
      <w:r w:rsidR="003B0815">
        <w:rPr>
          <w:rtl/>
        </w:rPr>
        <w:t xml:space="preserve"> </w:t>
      </w:r>
      <w:r w:rsidR="00FD0467" w:rsidRPr="00FD0467">
        <w:rPr>
          <w:rStyle w:val="libAlaemChar"/>
          <w:rtl/>
        </w:rPr>
        <w:t>عليه‌السلام</w:t>
      </w:r>
      <w:r w:rsidR="003B0815">
        <w:rPr>
          <w:rtl/>
        </w:rPr>
        <w:t>، بغدير خم علما</w:t>
      </w:r>
      <w:r w:rsidR="008E42AA">
        <w:rPr>
          <w:rFonts w:hint="cs"/>
          <w:rtl/>
        </w:rPr>
        <w:t>ً</w:t>
      </w:r>
      <w:r w:rsidR="003B0815">
        <w:rPr>
          <w:rtl/>
        </w:rPr>
        <w:t xml:space="preserve"> للناس، وذلك أنهم كانوا قربوا من المنزل في ذلك الوقت، فمن صل</w:t>
      </w:r>
      <w:r w:rsidR="008E42AA">
        <w:rPr>
          <w:rFonts w:hint="cs"/>
          <w:rtl/>
        </w:rPr>
        <w:t>ّ</w:t>
      </w:r>
      <w:r w:rsidR="003B0815">
        <w:rPr>
          <w:rtl/>
        </w:rPr>
        <w:t>ى فيه ركعتين، ثم سجد وشكر الله عز</w:t>
      </w:r>
      <w:r w:rsidR="008E42AA">
        <w:rPr>
          <w:rFonts w:hint="cs"/>
          <w:rtl/>
        </w:rPr>
        <w:t>ّ</w:t>
      </w:r>
      <w:r w:rsidR="003B0815">
        <w:rPr>
          <w:rtl/>
        </w:rPr>
        <w:t>وجل</w:t>
      </w:r>
      <w:r w:rsidR="008E42AA">
        <w:rPr>
          <w:rFonts w:hint="cs"/>
          <w:rtl/>
        </w:rPr>
        <w:t>ّ</w:t>
      </w:r>
      <w:r w:rsidR="003B0815">
        <w:rPr>
          <w:rtl/>
        </w:rPr>
        <w:t xml:space="preserve"> مائة مر</w:t>
      </w:r>
      <w:r w:rsidR="008E42AA">
        <w:rPr>
          <w:rFonts w:hint="cs"/>
          <w:rtl/>
        </w:rPr>
        <w:t>ّ</w:t>
      </w:r>
      <w:r w:rsidR="003B0815">
        <w:rPr>
          <w:rtl/>
        </w:rPr>
        <w:t>ة، ودعا بهذا الدعاء، بعد رفع رأسه من السجود: اللهم إني أسألك بأن لك الحمد - إلى آخره - ثم تسجد وتحمد الله مائة مرة، وتشكر الله عز</w:t>
      </w:r>
      <w:r w:rsidR="008E42AA">
        <w:rPr>
          <w:rFonts w:hint="cs"/>
          <w:rtl/>
        </w:rPr>
        <w:t>ّ</w:t>
      </w:r>
      <w:r w:rsidR="003B0815">
        <w:rPr>
          <w:rtl/>
        </w:rPr>
        <w:t>وجل</w:t>
      </w:r>
      <w:r w:rsidR="008E42AA">
        <w:rPr>
          <w:rFonts w:hint="cs"/>
          <w:rtl/>
        </w:rPr>
        <w:t>ّ</w:t>
      </w:r>
      <w:r w:rsidR="003B0815">
        <w:rPr>
          <w:rtl/>
        </w:rPr>
        <w:t xml:space="preserve"> مائة مر</w:t>
      </w:r>
      <w:r w:rsidR="008E42AA">
        <w:rPr>
          <w:rFonts w:hint="cs"/>
          <w:rtl/>
        </w:rPr>
        <w:t>ّ</w:t>
      </w:r>
      <w:r w:rsidR="003B0815">
        <w:rPr>
          <w:rtl/>
        </w:rPr>
        <w:t>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ليس في المصدر. </w:t>
      </w:r>
    </w:p>
    <w:p w:rsidR="002465B3" w:rsidRDefault="002465B3" w:rsidP="008E42AA">
      <w:pPr>
        <w:pStyle w:val="libFootnote"/>
        <w:rPr>
          <w:rtl/>
        </w:rPr>
      </w:pPr>
      <w:r>
        <w:rPr>
          <w:rtl/>
        </w:rPr>
        <w:t>(4)</w:t>
      </w:r>
      <w:r w:rsidR="003B0815">
        <w:rPr>
          <w:rtl/>
        </w:rPr>
        <w:t xml:space="preserve"> كتاب ال</w:t>
      </w:r>
      <w:r w:rsidR="008E42AA">
        <w:rPr>
          <w:rFonts w:hint="cs"/>
          <w:rtl/>
        </w:rPr>
        <w:t>إ</w:t>
      </w:r>
      <w:r w:rsidR="003B0815">
        <w:rPr>
          <w:rtl/>
        </w:rPr>
        <w:t xml:space="preserve">قبال ص 481. </w:t>
      </w:r>
    </w:p>
    <w:p w:rsidR="002465B3" w:rsidRDefault="002465B3" w:rsidP="002465B3">
      <w:pPr>
        <w:pStyle w:val="libFootnote"/>
        <w:rPr>
          <w:rtl/>
        </w:rPr>
      </w:pPr>
      <w:r>
        <w:rPr>
          <w:rtl/>
        </w:rPr>
        <w:t>(5)</w:t>
      </w:r>
      <w:r w:rsidR="003B0815">
        <w:rPr>
          <w:rtl/>
        </w:rPr>
        <w:t xml:space="preserve"> ليس في المصدر. </w:t>
      </w:r>
    </w:p>
    <w:p w:rsidR="002465B3" w:rsidRDefault="002465B3" w:rsidP="002465B3">
      <w:pPr>
        <w:pStyle w:val="libFootnote"/>
        <w:rPr>
          <w:rtl/>
        </w:rPr>
      </w:pPr>
      <w:r>
        <w:rPr>
          <w:rtl/>
        </w:rPr>
        <w:t>(6)</w:t>
      </w:r>
      <w:r w:rsidR="003B0815">
        <w:rPr>
          <w:rtl/>
        </w:rPr>
        <w:t xml:space="preserve"> </w:t>
      </w:r>
      <w:r w:rsidR="00876312">
        <w:rPr>
          <w:rtl/>
        </w:rPr>
        <w:t>أثبتناه</w:t>
      </w:r>
      <w:r w:rsidR="003B0815">
        <w:rPr>
          <w:rtl/>
        </w:rPr>
        <w:t xml:space="preserve"> من المصدر. </w:t>
      </w:r>
    </w:p>
    <w:p w:rsidR="003B0815" w:rsidRDefault="002465B3" w:rsidP="008E42AA">
      <w:pPr>
        <w:pStyle w:val="libFootnote0"/>
        <w:rPr>
          <w:rtl/>
        </w:rPr>
      </w:pPr>
      <w:r>
        <w:rPr>
          <w:rtl/>
        </w:rPr>
        <w:t>2 -</w:t>
      </w:r>
      <w:r w:rsidR="003B0815">
        <w:rPr>
          <w:rtl/>
        </w:rPr>
        <w:t xml:space="preserve"> كتاب ال</w:t>
      </w:r>
      <w:r w:rsidR="008E42AA">
        <w:rPr>
          <w:rFonts w:hint="cs"/>
          <w:rtl/>
        </w:rPr>
        <w:t>إ</w:t>
      </w:r>
      <w:r w:rsidR="003B0815">
        <w:rPr>
          <w:rtl/>
        </w:rPr>
        <w:t xml:space="preserve">قبال ص 472. </w:t>
      </w:r>
    </w:p>
    <w:p w:rsidR="00EE5CBA" w:rsidRDefault="003B0815" w:rsidP="009061D6">
      <w:pPr>
        <w:pStyle w:val="libNormal0"/>
        <w:rPr>
          <w:rtl/>
        </w:rPr>
      </w:pPr>
      <w:r>
        <w:rPr>
          <w:rtl/>
        </w:rPr>
        <w:br w:type="page"/>
      </w:r>
      <w:r>
        <w:rPr>
          <w:rtl/>
        </w:rPr>
        <w:lastRenderedPageBreak/>
        <w:t xml:space="preserve">وأنت ساجد، فإنه من فعل ذلك، كان كمن حضر ذلك اليوم، وبايع رسول الله </w:t>
      </w:r>
      <w:r w:rsidR="00FD0467" w:rsidRPr="00FD0467">
        <w:rPr>
          <w:rStyle w:val="libAlaemChar"/>
          <w:rtl/>
        </w:rPr>
        <w:t>صلى‌الله‌عليه‌وآله‌</w:t>
      </w:r>
      <w:r>
        <w:rPr>
          <w:rtl/>
        </w:rPr>
        <w:t xml:space="preserve"> على ذلك، وكانت درجته مع درجة الصادقين، الذين صدقوا الله ورسوله في موالاة مولاهم ذلك اليوم، وكان كمن استشهد مع رسول الله </w:t>
      </w:r>
      <w:r w:rsidR="00FD0467" w:rsidRPr="00FD0467">
        <w:rPr>
          <w:rStyle w:val="libAlaemChar"/>
          <w:rtl/>
        </w:rPr>
        <w:t>صلى‌الله‌عليه‌وآله‌</w:t>
      </w:r>
      <w:r>
        <w:rPr>
          <w:rtl/>
        </w:rPr>
        <w:t>، و</w:t>
      </w:r>
      <w:r w:rsidR="00152F9D">
        <w:rPr>
          <w:rtl/>
        </w:rPr>
        <w:t>أميرالمؤمنين</w:t>
      </w:r>
      <w:r>
        <w:rPr>
          <w:rtl/>
        </w:rPr>
        <w:t xml:space="preserve">، ومع الحسن والحسين، </w:t>
      </w:r>
      <w:r w:rsidR="009061D6">
        <w:rPr>
          <w:rFonts w:hint="cs"/>
          <w:rtl/>
        </w:rPr>
        <w:t>(</w:t>
      </w:r>
      <w:r>
        <w:rPr>
          <w:rtl/>
        </w:rPr>
        <w:t>صلوات الله عليهم</w:t>
      </w:r>
      <w:r w:rsidR="009061D6">
        <w:rPr>
          <w:rFonts w:hint="cs"/>
          <w:rtl/>
        </w:rPr>
        <w:t>)</w:t>
      </w:r>
      <w:r>
        <w:rPr>
          <w:rtl/>
        </w:rPr>
        <w:t xml:space="preserve">، وكمن يكون تحت راية القائم </w:t>
      </w:r>
      <w:r w:rsidR="00FD0467" w:rsidRPr="00FD0467">
        <w:rPr>
          <w:rStyle w:val="libAlaemChar"/>
          <w:rtl/>
        </w:rPr>
        <w:t>عليه‌السلام</w:t>
      </w:r>
      <w:r>
        <w:rPr>
          <w:rtl/>
        </w:rPr>
        <w:t>، وفي فسطاطه، من النجباء والنقباء</w:t>
      </w:r>
      <w:r w:rsidR="00E85503">
        <w:rPr>
          <w:rtl/>
        </w:rPr>
        <w:t xml:space="preserve"> »</w:t>
      </w:r>
      <w:r>
        <w:rPr>
          <w:rtl/>
        </w:rPr>
        <w:t xml:space="preserve">. </w:t>
      </w:r>
    </w:p>
    <w:p w:rsidR="003B0815" w:rsidRDefault="00EE5CBA" w:rsidP="009061D6">
      <w:pPr>
        <w:pStyle w:val="libNormal"/>
        <w:rPr>
          <w:rtl/>
        </w:rPr>
      </w:pPr>
      <w:r>
        <w:rPr>
          <w:rtl/>
        </w:rPr>
        <w:t xml:space="preserve">6841 / 3 - </w:t>
      </w:r>
      <w:r w:rsidR="003B0815">
        <w:rPr>
          <w:rtl/>
        </w:rPr>
        <w:t xml:space="preserve">وعنه: في كتابه بإسناده إلى </w:t>
      </w:r>
      <w:r w:rsidR="00152F9D">
        <w:rPr>
          <w:rtl/>
        </w:rPr>
        <w:t>عبدالله</w:t>
      </w:r>
      <w:r w:rsidR="003B0815">
        <w:rPr>
          <w:rtl/>
        </w:rPr>
        <w:t xml:space="preserve"> بن جعفر الحميري، قال: حدثنا هارون بن مسلم، عن أبي الحسن الليثي،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لمن حضره من مواليه وشيعته: </w:t>
      </w:r>
      <w:r w:rsidR="00E85503">
        <w:rPr>
          <w:rtl/>
        </w:rPr>
        <w:t xml:space="preserve">« </w:t>
      </w:r>
      <w:r w:rsidR="003B0815">
        <w:rPr>
          <w:rtl/>
        </w:rPr>
        <w:t>تعرفون يوما</w:t>
      </w:r>
      <w:r w:rsidR="009061D6">
        <w:rPr>
          <w:rFonts w:hint="cs"/>
          <w:rtl/>
        </w:rPr>
        <w:t>ً</w:t>
      </w:r>
      <w:r w:rsidR="003B0815">
        <w:rPr>
          <w:rtl/>
        </w:rPr>
        <w:t xml:space="preserve"> شي</w:t>
      </w:r>
      <w:r w:rsidR="009061D6">
        <w:rPr>
          <w:rFonts w:hint="cs"/>
          <w:rtl/>
        </w:rPr>
        <w:t>ّ</w:t>
      </w:r>
      <w:r w:rsidR="003B0815">
        <w:rPr>
          <w:rtl/>
        </w:rPr>
        <w:t xml:space="preserve">د الله به </w:t>
      </w:r>
      <w:r w:rsidR="00152F9D">
        <w:rPr>
          <w:rtl/>
        </w:rPr>
        <w:t>الإسلام</w:t>
      </w:r>
      <w:r w:rsidR="003B0815">
        <w:rPr>
          <w:rtl/>
        </w:rPr>
        <w:t>، وأظهر به منار الدين، وجعليه عيدا</w:t>
      </w:r>
      <w:r w:rsidR="009061D6">
        <w:rPr>
          <w:rFonts w:hint="cs"/>
          <w:rtl/>
        </w:rPr>
        <w:t>ً</w:t>
      </w:r>
      <w:r w:rsidR="003B0815">
        <w:rPr>
          <w:rtl/>
        </w:rPr>
        <w:t xml:space="preserve"> لنا ولموالينا وشيعتنا</w:t>
      </w:r>
      <w:r w:rsidR="00E85503">
        <w:rPr>
          <w:rtl/>
        </w:rPr>
        <w:t xml:space="preserve"> »</w:t>
      </w:r>
      <w:r w:rsidR="003B0815">
        <w:rPr>
          <w:rtl/>
        </w:rPr>
        <w:t xml:space="preserve"> فقالوا: الله ورسوله وابن رسوله أعلم أيوم </w:t>
      </w:r>
      <w:r w:rsidR="002465B3" w:rsidRPr="002465B3">
        <w:rPr>
          <w:rStyle w:val="libFootnotenumChar"/>
          <w:rtl/>
        </w:rPr>
        <w:t>(1)</w:t>
      </w:r>
      <w:r w:rsidR="003B0815">
        <w:rPr>
          <w:rtl/>
        </w:rPr>
        <w:t xml:space="preserve"> الفطر هو يا سيدنا</w:t>
      </w:r>
      <w:r w:rsidR="00D63F21">
        <w:rPr>
          <w:rtl/>
        </w:rPr>
        <w:t>؟</w:t>
      </w:r>
      <w:r w:rsidR="003B0815">
        <w:rPr>
          <w:rtl/>
        </w:rPr>
        <w:t xml:space="preserve"> قال: لا</w:t>
      </w:r>
      <w:r w:rsidR="00E85503">
        <w:rPr>
          <w:rtl/>
        </w:rPr>
        <w:t xml:space="preserve"> »</w:t>
      </w:r>
      <w:r w:rsidR="003B0815">
        <w:rPr>
          <w:rtl/>
        </w:rPr>
        <w:t>، قالوا: أفيوم ال</w:t>
      </w:r>
      <w:r w:rsidR="009061D6">
        <w:rPr>
          <w:rFonts w:hint="cs"/>
          <w:rtl/>
        </w:rPr>
        <w:t>أ</w:t>
      </w:r>
      <w:r w:rsidR="003B0815">
        <w:rPr>
          <w:rtl/>
        </w:rPr>
        <w:t xml:space="preserve">ضحى هو </w:t>
      </w:r>
      <w:r w:rsidR="002465B3" w:rsidRPr="002465B3">
        <w:rPr>
          <w:rStyle w:val="libFootnotenumChar"/>
          <w:rtl/>
        </w:rPr>
        <w:t>(2)</w:t>
      </w:r>
      <w:r w:rsidR="00D63F21">
        <w:rPr>
          <w:rtl/>
        </w:rPr>
        <w:t>؟</w:t>
      </w:r>
      <w:r w:rsidR="003B0815">
        <w:rPr>
          <w:rtl/>
        </w:rPr>
        <w:t xml:space="preserve"> قال: </w:t>
      </w:r>
      <w:r w:rsidR="00E85503">
        <w:rPr>
          <w:rtl/>
        </w:rPr>
        <w:t xml:space="preserve">« </w:t>
      </w:r>
      <w:r w:rsidR="003B0815">
        <w:rPr>
          <w:rtl/>
        </w:rPr>
        <w:t xml:space="preserve">لا، وهذان يومان جليلان شريفان، ويوم منار الدين أشرف منهما، وهو اليوم الثامن عشر من ذي الحجة - إلى أن قال </w:t>
      </w:r>
      <w:r w:rsidR="00FD0467" w:rsidRPr="00FD0467">
        <w:rPr>
          <w:rStyle w:val="libAlaemChar"/>
          <w:rtl/>
        </w:rPr>
        <w:t>عليه‌السلام</w:t>
      </w:r>
      <w:r w:rsidR="003B0815">
        <w:rPr>
          <w:rtl/>
        </w:rPr>
        <w:t xml:space="preserve"> - فإذا كان صبيحة ذلك اليوم، وجب الغسل في صدر نهاره، وأن يلبس أنظف ثيابه وأفخرها، ويتطيب امكانه، وانبساط يده - إلى أن قال - وإذا كان وقت الزوال، أخذت مجلسك بهدوء وسكون ووقار وهيبة وإخبات - إلى أن قال - ثم تقوم وتصلي شكرا</w:t>
      </w:r>
      <w:r w:rsidR="009061D6">
        <w:rPr>
          <w:rFonts w:hint="cs"/>
          <w:rtl/>
        </w:rPr>
        <w:t>ً</w:t>
      </w:r>
      <w:r w:rsidR="003B0815">
        <w:rPr>
          <w:rtl/>
        </w:rPr>
        <w:t xml:space="preserve"> لله تعالى، ركعتين تقرأ في</w:t>
      </w:r>
    </w:p>
    <w:p w:rsidR="002465B3" w:rsidRDefault="00152F9D" w:rsidP="00152F9D">
      <w:pPr>
        <w:pStyle w:val="libLine"/>
        <w:rPr>
          <w:rtl/>
        </w:rPr>
      </w:pPr>
      <w:r>
        <w:rPr>
          <w:rtl/>
        </w:rPr>
        <w:t>____________________________</w:t>
      </w:r>
    </w:p>
    <w:p w:rsidR="002465B3" w:rsidRDefault="002465B3" w:rsidP="009061D6">
      <w:pPr>
        <w:pStyle w:val="libFootnote0"/>
        <w:rPr>
          <w:rtl/>
        </w:rPr>
      </w:pPr>
      <w:r>
        <w:rPr>
          <w:rtl/>
        </w:rPr>
        <w:t>3 -</w:t>
      </w:r>
      <w:r w:rsidR="003B0815">
        <w:rPr>
          <w:rtl/>
        </w:rPr>
        <w:t xml:space="preserve"> ال</w:t>
      </w:r>
      <w:r w:rsidR="009061D6">
        <w:rPr>
          <w:rFonts w:hint="cs"/>
          <w:rtl/>
        </w:rPr>
        <w:t>إ</w:t>
      </w:r>
      <w:r w:rsidR="003B0815">
        <w:rPr>
          <w:rtl/>
        </w:rPr>
        <w:t xml:space="preserve">قبال ص 274. </w:t>
      </w:r>
    </w:p>
    <w:p w:rsidR="002465B3" w:rsidRDefault="002465B3" w:rsidP="009061D6">
      <w:pPr>
        <w:pStyle w:val="libFootnote"/>
        <w:rPr>
          <w:rtl/>
        </w:rPr>
      </w:pPr>
      <w:r>
        <w:rPr>
          <w:rtl/>
        </w:rPr>
        <w:t>(1)</w:t>
      </w:r>
      <w:r w:rsidR="003B0815">
        <w:rPr>
          <w:rtl/>
        </w:rPr>
        <w:t xml:space="preserve"> في المخطوط (</w:t>
      </w:r>
      <w:r w:rsidR="009061D6">
        <w:rPr>
          <w:rFonts w:hint="cs"/>
          <w:rtl/>
        </w:rPr>
        <w:t>إ</w:t>
      </w:r>
      <w:r w:rsidR="003B0815">
        <w:rPr>
          <w:rtl/>
        </w:rPr>
        <w:t>ن</w:t>
      </w:r>
      <w:r w:rsidR="009061D6">
        <w:rPr>
          <w:rFonts w:hint="cs"/>
          <w:rtl/>
        </w:rPr>
        <w:t>ّ</w:t>
      </w:r>
      <w:r w:rsidR="003B0815">
        <w:rPr>
          <w:rtl/>
        </w:rPr>
        <w:t xml:space="preserve"> يوم) وما </w:t>
      </w:r>
      <w:r w:rsidR="00876312">
        <w:rPr>
          <w:rtl/>
        </w:rPr>
        <w:t>أثبتناه</w:t>
      </w:r>
      <w:r w:rsidR="003B0815">
        <w:rPr>
          <w:rtl/>
        </w:rPr>
        <w:t xml:space="preserve"> من المصدر. </w:t>
      </w:r>
    </w:p>
    <w:p w:rsidR="003B0815" w:rsidRDefault="002465B3" w:rsidP="002465B3">
      <w:pPr>
        <w:pStyle w:val="libFootnote"/>
        <w:rPr>
          <w:rtl/>
        </w:rPr>
      </w:pPr>
      <w:r>
        <w:rPr>
          <w:rtl/>
        </w:rPr>
        <w:t>(2)</w:t>
      </w:r>
      <w:r w:rsidR="003B0815">
        <w:rPr>
          <w:rtl/>
        </w:rPr>
        <w:t xml:space="preserve"> هو: ليس في المصدر. </w:t>
      </w:r>
    </w:p>
    <w:p w:rsidR="009061D6" w:rsidRDefault="003B0815" w:rsidP="009061D6">
      <w:pPr>
        <w:pStyle w:val="libNormal0"/>
        <w:rPr>
          <w:rtl/>
        </w:rPr>
      </w:pPr>
      <w:r>
        <w:rPr>
          <w:rtl/>
        </w:rPr>
        <w:br w:type="page"/>
      </w:r>
      <w:r>
        <w:rPr>
          <w:rtl/>
        </w:rPr>
        <w:lastRenderedPageBreak/>
        <w:t>ال</w:t>
      </w:r>
      <w:r w:rsidR="009061D6">
        <w:rPr>
          <w:rFonts w:hint="cs"/>
          <w:rtl/>
        </w:rPr>
        <w:t>أُ</w:t>
      </w:r>
      <w:r>
        <w:rPr>
          <w:rtl/>
        </w:rPr>
        <w:t xml:space="preserve">ولى الحمد </w:t>
      </w:r>
      <w:r w:rsidR="002465B3" w:rsidRPr="002465B3">
        <w:rPr>
          <w:rStyle w:val="libFootnotenumChar"/>
          <w:rtl/>
        </w:rPr>
        <w:t>(3)</w:t>
      </w:r>
      <w:r>
        <w:rPr>
          <w:rtl/>
        </w:rPr>
        <w:t xml:space="preserve"> وإنا أنزلناه في ليلة القدر، </w:t>
      </w:r>
      <w:r w:rsidR="00FD0467">
        <w:rPr>
          <w:rtl/>
        </w:rPr>
        <w:t>[</w:t>
      </w:r>
      <w:r>
        <w:rPr>
          <w:rtl/>
        </w:rPr>
        <w:t xml:space="preserve"> وقل هو الله أحد </w:t>
      </w:r>
      <w:r w:rsidR="00FD0467">
        <w:rPr>
          <w:rtl/>
        </w:rPr>
        <w:t>]</w:t>
      </w:r>
      <w:r>
        <w:rPr>
          <w:rtl/>
        </w:rPr>
        <w:t xml:space="preserve"> </w:t>
      </w:r>
      <w:r w:rsidR="002465B3" w:rsidRPr="002465B3">
        <w:rPr>
          <w:rStyle w:val="libFootnotenumChar"/>
          <w:rtl/>
        </w:rPr>
        <w:t>(4)</w:t>
      </w:r>
      <w:r>
        <w:rPr>
          <w:rtl/>
        </w:rPr>
        <w:t xml:space="preserve"> كما أ</w:t>
      </w:r>
      <w:r w:rsidR="009061D6">
        <w:rPr>
          <w:rFonts w:hint="cs"/>
          <w:rtl/>
        </w:rPr>
        <w:t>ُ</w:t>
      </w:r>
      <w:r>
        <w:rPr>
          <w:rtl/>
        </w:rPr>
        <w:t>نزلتا لا كما نقصتا، ثم تقنت وتركع وتتم الصلاة، وتخر</w:t>
      </w:r>
      <w:r w:rsidR="009061D6">
        <w:rPr>
          <w:rFonts w:hint="cs"/>
          <w:rtl/>
        </w:rPr>
        <w:t>ّ</w:t>
      </w:r>
      <w:r>
        <w:rPr>
          <w:rtl/>
        </w:rPr>
        <w:t xml:space="preserve"> ساجدا</w:t>
      </w:r>
      <w:r w:rsidR="009061D6">
        <w:rPr>
          <w:rFonts w:hint="cs"/>
          <w:rtl/>
        </w:rPr>
        <w:t>ً</w:t>
      </w:r>
      <w:r>
        <w:rPr>
          <w:rtl/>
        </w:rPr>
        <w:t xml:space="preserve"> في سجودك وقل: </w:t>
      </w:r>
    </w:p>
    <w:p w:rsidR="00EE5CBA" w:rsidRDefault="003B0815" w:rsidP="009061D6">
      <w:pPr>
        <w:pStyle w:val="libNormal"/>
        <w:rPr>
          <w:rtl/>
        </w:rPr>
      </w:pPr>
      <w:r>
        <w:rPr>
          <w:rtl/>
        </w:rPr>
        <w:t xml:space="preserve">اللهم إنا إليك نوجه وجوهنا، في يوم عيدنا، الذي شرفتنا فيه بولاية مولانا علي بن أبي طالب، </w:t>
      </w:r>
      <w:r w:rsidR="00152F9D">
        <w:rPr>
          <w:rtl/>
        </w:rPr>
        <w:t>أميرالمؤمنين</w:t>
      </w:r>
      <w:r>
        <w:rPr>
          <w:rtl/>
        </w:rPr>
        <w:t xml:space="preserve"> </w:t>
      </w:r>
      <w:r w:rsidR="009061D6">
        <w:rPr>
          <w:rFonts w:hint="cs"/>
          <w:rtl/>
        </w:rPr>
        <w:t>(</w:t>
      </w:r>
      <w:r>
        <w:rPr>
          <w:rtl/>
        </w:rPr>
        <w:t>صلوات الله عليه</w:t>
      </w:r>
      <w:r w:rsidR="009061D6">
        <w:rPr>
          <w:rFonts w:hint="cs"/>
          <w:rtl/>
        </w:rPr>
        <w:t>)</w:t>
      </w:r>
      <w:r>
        <w:rPr>
          <w:rtl/>
        </w:rPr>
        <w:t>، وعليك نتوكل، وبك نستعين في أ</w:t>
      </w:r>
      <w:r w:rsidR="009061D6">
        <w:rPr>
          <w:rFonts w:hint="cs"/>
          <w:rtl/>
        </w:rPr>
        <w:t>ُ</w:t>
      </w:r>
      <w:r>
        <w:rPr>
          <w:rtl/>
        </w:rPr>
        <w:t>مورنا، اللهم لك سجدت وجوهنا وأشعارنا وأبشارنا وجلودنا وعروقنا وأعظمنا وأعصابنا ولحومنا ودماؤنا، اللهم إياك نعبد، ولك نخضع، ولك نسجد، على مل</w:t>
      </w:r>
      <w:r w:rsidR="009061D6">
        <w:rPr>
          <w:rFonts w:hint="cs"/>
          <w:rtl/>
        </w:rPr>
        <w:t>ّ</w:t>
      </w:r>
      <w:r>
        <w:rPr>
          <w:rtl/>
        </w:rPr>
        <w:t xml:space="preserve">ة إبراهيم، ودين </w:t>
      </w:r>
      <w:r w:rsidR="00152F9D">
        <w:rPr>
          <w:rtl/>
        </w:rPr>
        <w:t>محمّد</w:t>
      </w:r>
      <w:r>
        <w:rPr>
          <w:rtl/>
        </w:rPr>
        <w:t xml:space="preserve">، وولاية علي </w:t>
      </w:r>
      <w:r w:rsidR="009061D6">
        <w:rPr>
          <w:rFonts w:hint="cs"/>
          <w:rtl/>
        </w:rPr>
        <w:t>(</w:t>
      </w:r>
      <w:r>
        <w:rPr>
          <w:rtl/>
        </w:rPr>
        <w:t>صلواتك عليهم أجمعين</w:t>
      </w:r>
      <w:r w:rsidR="009061D6">
        <w:rPr>
          <w:rFonts w:hint="cs"/>
          <w:rtl/>
        </w:rPr>
        <w:t>)</w:t>
      </w:r>
      <w:r>
        <w:rPr>
          <w:rtl/>
        </w:rPr>
        <w:t xml:space="preserve">، حنفاء مسلمين، وما نحن من المشركين، ولا من الجاحدين </w:t>
      </w:r>
      <w:r w:rsidR="002465B3" w:rsidRPr="002465B3">
        <w:rPr>
          <w:rStyle w:val="libFootnotenumChar"/>
          <w:rtl/>
        </w:rPr>
        <w:t>(5)</w:t>
      </w:r>
      <w:r>
        <w:rPr>
          <w:rtl/>
        </w:rPr>
        <w:t xml:space="preserve"> المعاندين، المخالفين ل</w:t>
      </w:r>
      <w:r w:rsidR="009061D6">
        <w:rPr>
          <w:rFonts w:hint="cs"/>
          <w:rtl/>
        </w:rPr>
        <w:t>أ</w:t>
      </w:r>
      <w:r>
        <w:rPr>
          <w:rtl/>
        </w:rPr>
        <w:t xml:space="preserve">مرك، وأمر رسولك </w:t>
      </w:r>
      <w:r w:rsidR="00FD0467" w:rsidRPr="00FD0467">
        <w:rPr>
          <w:rStyle w:val="libAlaemChar"/>
          <w:rtl/>
        </w:rPr>
        <w:t>صلى‌الله‌عليه‌وآله‌</w:t>
      </w:r>
      <w:r>
        <w:rPr>
          <w:rtl/>
        </w:rPr>
        <w:t>، اللهم العن المبغضين لهم لعنا</w:t>
      </w:r>
      <w:r w:rsidR="009061D6">
        <w:rPr>
          <w:rFonts w:hint="cs"/>
          <w:rtl/>
        </w:rPr>
        <w:t>ً</w:t>
      </w:r>
      <w:r>
        <w:rPr>
          <w:rtl/>
        </w:rPr>
        <w:t xml:space="preserve"> كثيرا</w:t>
      </w:r>
      <w:r w:rsidR="009061D6">
        <w:rPr>
          <w:rFonts w:hint="cs"/>
          <w:rtl/>
        </w:rPr>
        <w:t>ً</w:t>
      </w:r>
      <w:r>
        <w:rPr>
          <w:rtl/>
        </w:rPr>
        <w:t>، لا ينقطع أو</w:t>
      </w:r>
      <w:r w:rsidR="009061D6">
        <w:rPr>
          <w:rFonts w:hint="cs"/>
          <w:rtl/>
        </w:rPr>
        <w:t>ّ</w:t>
      </w:r>
      <w:r>
        <w:rPr>
          <w:rtl/>
        </w:rPr>
        <w:t>له ولا ينفد آخره، اللهم صل</w:t>
      </w:r>
      <w:r w:rsidR="009061D6">
        <w:rPr>
          <w:rFonts w:hint="cs"/>
          <w:rtl/>
        </w:rPr>
        <w:t>ّ</w:t>
      </w:r>
      <w:r>
        <w:rPr>
          <w:rtl/>
        </w:rPr>
        <w:t xml:space="preserve"> على </w:t>
      </w:r>
      <w:r w:rsidR="00152F9D">
        <w:rPr>
          <w:rtl/>
        </w:rPr>
        <w:t>محمّد</w:t>
      </w:r>
      <w:r>
        <w:rPr>
          <w:rtl/>
        </w:rPr>
        <w:t xml:space="preserve"> وآله، وثب</w:t>
      </w:r>
      <w:r w:rsidR="009061D6">
        <w:rPr>
          <w:rFonts w:hint="cs"/>
          <w:rtl/>
        </w:rPr>
        <w:t>ّ</w:t>
      </w:r>
      <w:r>
        <w:rPr>
          <w:rtl/>
        </w:rPr>
        <w:t xml:space="preserve">تنا على موالاتك، وموالاة رسولك، وآل رسولك، وموالاة </w:t>
      </w:r>
      <w:r w:rsidR="00152F9D">
        <w:rPr>
          <w:rtl/>
        </w:rPr>
        <w:t>أميرالمؤمنين</w:t>
      </w:r>
      <w:r>
        <w:rPr>
          <w:rtl/>
        </w:rPr>
        <w:t xml:space="preserve"> </w:t>
      </w:r>
      <w:r w:rsidR="009061D6">
        <w:rPr>
          <w:rFonts w:hint="cs"/>
          <w:rtl/>
        </w:rPr>
        <w:t>(</w:t>
      </w:r>
      <w:r>
        <w:rPr>
          <w:rtl/>
        </w:rPr>
        <w:t>صلوات الله عليهم</w:t>
      </w:r>
      <w:r w:rsidR="009061D6">
        <w:rPr>
          <w:rFonts w:hint="cs"/>
          <w:rtl/>
        </w:rPr>
        <w:t>)</w:t>
      </w:r>
      <w:r>
        <w:rPr>
          <w:rtl/>
        </w:rPr>
        <w:t>، اللهم آتنا في الدنيا حسنة، وفي ال</w:t>
      </w:r>
      <w:r w:rsidR="009061D6">
        <w:rPr>
          <w:rFonts w:hint="cs"/>
          <w:rtl/>
        </w:rPr>
        <w:t>آ</w:t>
      </w:r>
      <w:r>
        <w:rPr>
          <w:rtl/>
        </w:rPr>
        <w:t xml:space="preserve">خرة حسنة، واحسن منقلبا ومثوانا </w:t>
      </w:r>
      <w:r w:rsidR="002465B3" w:rsidRPr="002465B3">
        <w:rPr>
          <w:rStyle w:val="libFootnotenumChar"/>
          <w:rtl/>
        </w:rPr>
        <w:t>(6)</w:t>
      </w:r>
      <w:r>
        <w:rPr>
          <w:rtl/>
        </w:rPr>
        <w:t>، يا سيدنا ومولانا، ثم كل واشرب واظهر السرور، واطعم اخوانك، وأكثر بر</w:t>
      </w:r>
      <w:r w:rsidR="009061D6">
        <w:rPr>
          <w:rFonts w:hint="cs"/>
          <w:rtl/>
        </w:rPr>
        <w:t>ّ</w:t>
      </w:r>
      <w:r>
        <w:rPr>
          <w:rtl/>
        </w:rPr>
        <w:t>هم، واقض حوائج إخوانك، إعظاما</w:t>
      </w:r>
      <w:r w:rsidR="009061D6">
        <w:rPr>
          <w:rFonts w:hint="cs"/>
          <w:rtl/>
        </w:rPr>
        <w:t>ً</w:t>
      </w:r>
      <w:r>
        <w:rPr>
          <w:rtl/>
        </w:rPr>
        <w:t xml:space="preserve"> ليومك، وخلافا</w:t>
      </w:r>
      <w:r w:rsidR="009061D6">
        <w:rPr>
          <w:rFonts w:hint="cs"/>
          <w:rtl/>
        </w:rPr>
        <w:t>ً</w:t>
      </w:r>
      <w:r>
        <w:rPr>
          <w:rtl/>
        </w:rPr>
        <w:t xml:space="preserve"> على من أظهر فيه ال</w:t>
      </w:r>
      <w:r w:rsidR="009061D6">
        <w:rPr>
          <w:rFonts w:hint="cs"/>
          <w:rtl/>
        </w:rPr>
        <w:t>إ</w:t>
      </w:r>
      <w:r>
        <w:rPr>
          <w:rtl/>
        </w:rPr>
        <w:t xml:space="preserve">هتمام </w:t>
      </w:r>
      <w:r w:rsidR="002465B3" w:rsidRPr="002465B3">
        <w:rPr>
          <w:rStyle w:val="libFootnotenumChar"/>
          <w:rtl/>
        </w:rPr>
        <w:t>(7)</w:t>
      </w:r>
      <w:r>
        <w:rPr>
          <w:rtl/>
        </w:rPr>
        <w:t xml:space="preserve"> والحزن، ضاعف الله حزنه وغم</w:t>
      </w:r>
      <w:r w:rsidR="009061D6">
        <w:rPr>
          <w:rFonts w:hint="cs"/>
          <w:rtl/>
        </w:rPr>
        <w:t>ّ</w:t>
      </w:r>
      <w:r>
        <w:rPr>
          <w:rtl/>
        </w:rPr>
        <w:t>ه</w:t>
      </w:r>
      <w:r w:rsidR="00E85503">
        <w:rPr>
          <w:rtl/>
        </w:rPr>
        <w:t xml:space="preserve"> »</w:t>
      </w:r>
      <w:r>
        <w:rPr>
          <w:rtl/>
        </w:rPr>
        <w:t xml:space="preserve">. </w:t>
      </w:r>
    </w:p>
    <w:p w:rsidR="003B0815" w:rsidRDefault="00EE5CBA" w:rsidP="003B0815">
      <w:pPr>
        <w:pStyle w:val="libNormal"/>
        <w:rPr>
          <w:rtl/>
        </w:rPr>
      </w:pPr>
      <w:r>
        <w:rPr>
          <w:rtl/>
        </w:rPr>
        <w:t xml:space="preserve">6842 / 4 - </w:t>
      </w:r>
      <w:r w:rsidR="003B0815">
        <w:rPr>
          <w:rtl/>
        </w:rPr>
        <w:t xml:space="preserve">فرات بن إبراهيم الكوفي في تفسيره: عن جعفر بن </w:t>
      </w:r>
      <w:r w:rsidR="00152F9D">
        <w:rPr>
          <w:rtl/>
        </w:rPr>
        <w:t>محمّد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وفيه زيادة: مر</w:t>
      </w:r>
      <w:r w:rsidR="009061D6">
        <w:rPr>
          <w:rFonts w:hint="cs"/>
          <w:rtl/>
        </w:rPr>
        <w:t>ّ</w:t>
      </w:r>
      <w:r w:rsidR="003B0815">
        <w:rPr>
          <w:rtl/>
        </w:rPr>
        <w:t xml:space="preserve">ة.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(5)</w:t>
      </w:r>
      <w:r w:rsidR="003B0815">
        <w:rPr>
          <w:rtl/>
        </w:rPr>
        <w:t xml:space="preserve"> في المصدر زيادة: اللهم العن الجاحدين. </w:t>
      </w:r>
    </w:p>
    <w:p w:rsidR="002465B3" w:rsidRDefault="002465B3" w:rsidP="002465B3">
      <w:pPr>
        <w:pStyle w:val="libFootnote"/>
        <w:rPr>
          <w:rtl/>
        </w:rPr>
      </w:pPr>
      <w:r>
        <w:rPr>
          <w:rtl/>
        </w:rPr>
        <w:t>(6)</w:t>
      </w:r>
      <w:r w:rsidR="003B0815">
        <w:rPr>
          <w:rtl/>
        </w:rPr>
        <w:t xml:space="preserve"> ومثوانا: ليس في المصدر. </w:t>
      </w:r>
    </w:p>
    <w:p w:rsidR="002465B3" w:rsidRDefault="002465B3" w:rsidP="002465B3">
      <w:pPr>
        <w:pStyle w:val="libFootnote"/>
        <w:rPr>
          <w:rtl/>
        </w:rPr>
      </w:pPr>
      <w:r>
        <w:rPr>
          <w:rtl/>
        </w:rPr>
        <w:t>(7)</w:t>
      </w:r>
      <w:r w:rsidR="003B0815">
        <w:rPr>
          <w:rtl/>
        </w:rPr>
        <w:t xml:space="preserve"> في المصدر: الاغتمام. </w:t>
      </w:r>
    </w:p>
    <w:p w:rsidR="003B0815" w:rsidRDefault="002465B3" w:rsidP="002465B3">
      <w:pPr>
        <w:pStyle w:val="libFootnote0"/>
        <w:rPr>
          <w:rtl/>
        </w:rPr>
      </w:pPr>
      <w:r>
        <w:rPr>
          <w:rtl/>
        </w:rPr>
        <w:t>4 -</w:t>
      </w:r>
      <w:r w:rsidR="003B0815">
        <w:rPr>
          <w:rtl/>
        </w:rPr>
        <w:t xml:space="preserve"> تفسير فرات الكوفي ص 12. </w:t>
      </w:r>
    </w:p>
    <w:p w:rsidR="00EE5CBA" w:rsidRDefault="003B0815" w:rsidP="009061D6">
      <w:pPr>
        <w:pStyle w:val="libNormal"/>
        <w:rPr>
          <w:rtl/>
        </w:rPr>
      </w:pPr>
      <w:r>
        <w:rPr>
          <w:rtl/>
        </w:rPr>
        <w:br w:type="page"/>
      </w:r>
      <w:r>
        <w:rPr>
          <w:rtl/>
        </w:rPr>
        <w:lastRenderedPageBreak/>
        <w:t>ال</w:t>
      </w:r>
      <w:r w:rsidR="009061D6">
        <w:rPr>
          <w:rFonts w:hint="cs"/>
          <w:rtl/>
        </w:rPr>
        <w:t>أ</w:t>
      </w:r>
      <w:r>
        <w:rPr>
          <w:rtl/>
        </w:rPr>
        <w:t xml:space="preserve">زدي، عن </w:t>
      </w:r>
      <w:r w:rsidR="00152F9D">
        <w:rPr>
          <w:rtl/>
        </w:rPr>
        <w:t>محمّد</w:t>
      </w:r>
      <w:r>
        <w:rPr>
          <w:rtl/>
        </w:rPr>
        <w:t xml:space="preserve"> بن الحسين الصائغ، عن الحسن بن علي الصيرفي، عن </w:t>
      </w:r>
      <w:r w:rsidR="00152F9D">
        <w:rPr>
          <w:rtl/>
        </w:rPr>
        <w:t>محمّد</w:t>
      </w:r>
      <w:r>
        <w:rPr>
          <w:rtl/>
        </w:rPr>
        <w:t xml:space="preserve"> البزار، عن فرات بن أحنف، عن أبي </w:t>
      </w:r>
      <w:r w:rsidR="00152F9D">
        <w:rPr>
          <w:rtl/>
        </w:rPr>
        <w:t>عبدالله</w:t>
      </w:r>
      <w:r>
        <w:rPr>
          <w:rtl/>
        </w:rPr>
        <w:t xml:space="preserve"> </w:t>
      </w:r>
      <w:r w:rsidR="00FD0467" w:rsidRPr="00FD0467">
        <w:rPr>
          <w:rStyle w:val="libAlaemChar"/>
          <w:rtl/>
        </w:rPr>
        <w:t>عليه‌السلام</w:t>
      </w:r>
      <w:r>
        <w:rPr>
          <w:rtl/>
        </w:rPr>
        <w:t xml:space="preserve"> قال: قلت: جعلت فداك، للمسلمين عيد أفضل من الفطر وال</w:t>
      </w:r>
      <w:r w:rsidR="009061D6">
        <w:rPr>
          <w:rFonts w:hint="cs"/>
          <w:rtl/>
        </w:rPr>
        <w:t>أ</w:t>
      </w:r>
      <w:r>
        <w:rPr>
          <w:rtl/>
        </w:rPr>
        <w:t>ضحى ويوم الجمعة ويوم عرفة</w:t>
      </w:r>
      <w:r w:rsidR="00D63F21">
        <w:rPr>
          <w:rtl/>
        </w:rPr>
        <w:t>؟</w:t>
      </w:r>
      <w:r>
        <w:rPr>
          <w:rtl/>
        </w:rPr>
        <w:t xml:space="preserve"> قال </w:t>
      </w:r>
      <w:r w:rsidR="009061D6">
        <w:rPr>
          <w:rFonts w:hint="cs"/>
          <w:rtl/>
        </w:rPr>
        <w:t>(</w:t>
      </w:r>
      <w:r>
        <w:rPr>
          <w:rtl/>
        </w:rPr>
        <w:t>فقال لي</w:t>
      </w:r>
      <w:r w:rsidR="009061D6">
        <w:rPr>
          <w:rFonts w:hint="cs"/>
          <w:rtl/>
        </w:rPr>
        <w:t>)</w:t>
      </w:r>
      <w:r>
        <w:rPr>
          <w:rtl/>
        </w:rPr>
        <w:t xml:space="preserve"> </w:t>
      </w:r>
      <w:r w:rsidR="002465B3" w:rsidRPr="002465B3">
        <w:rPr>
          <w:rStyle w:val="libFootnotenumChar"/>
          <w:rtl/>
        </w:rPr>
        <w:t>(1)</w:t>
      </w:r>
      <w:r>
        <w:rPr>
          <w:rtl/>
        </w:rPr>
        <w:t xml:space="preserve">: </w:t>
      </w:r>
      <w:r w:rsidR="00E85503">
        <w:rPr>
          <w:rtl/>
        </w:rPr>
        <w:t xml:space="preserve">« </w:t>
      </w:r>
      <w:r>
        <w:rPr>
          <w:rtl/>
        </w:rPr>
        <w:t>نعم، أفضلها وأعظمها وأشرفها عند الله منزلة، هو اليوم الذي أكمل الله فيه الدين، وأنزل على نبي</w:t>
      </w:r>
      <w:r w:rsidR="009061D6">
        <w:rPr>
          <w:rFonts w:hint="cs"/>
          <w:rtl/>
        </w:rPr>
        <w:t>ّ</w:t>
      </w:r>
      <w:r>
        <w:rPr>
          <w:rtl/>
        </w:rPr>
        <w:t xml:space="preserve">ه </w:t>
      </w:r>
      <w:r w:rsidR="009061D6" w:rsidRPr="009061D6">
        <w:rPr>
          <w:rStyle w:val="libAlaemChar"/>
          <w:rFonts w:hint="cs"/>
          <w:rtl/>
        </w:rPr>
        <w:t>(</w:t>
      </w:r>
      <w:r w:rsidR="009061D6">
        <w:rPr>
          <w:rFonts w:hint="cs"/>
          <w:rtl/>
        </w:rPr>
        <w:t xml:space="preserve"> </w:t>
      </w:r>
      <w:r w:rsidR="009061D6" w:rsidRPr="009061D6">
        <w:rPr>
          <w:rStyle w:val="libAieChar"/>
          <w:rtl/>
        </w:rPr>
        <w:t>الْيَوْمَ أَكْمَلْتُ</w:t>
      </w:r>
      <w:r w:rsidR="009061D6">
        <w:rPr>
          <w:rFonts w:hint="cs"/>
          <w:rtl/>
        </w:rPr>
        <w:t xml:space="preserve"> </w:t>
      </w:r>
      <w:r w:rsidR="009061D6" w:rsidRPr="009061D6">
        <w:rPr>
          <w:rStyle w:val="libAlaemChar"/>
          <w:rFonts w:hint="cs"/>
          <w:rtl/>
        </w:rPr>
        <w:t>)</w:t>
      </w:r>
      <w:r>
        <w:rPr>
          <w:rtl/>
        </w:rPr>
        <w:t xml:space="preserve"> </w:t>
      </w:r>
      <w:r w:rsidR="002465B3" w:rsidRPr="002465B3">
        <w:rPr>
          <w:rStyle w:val="libFootnotenumChar"/>
          <w:rtl/>
        </w:rPr>
        <w:t>(2</w:t>
      </w:r>
      <w:r w:rsidR="002E7A42">
        <w:rPr>
          <w:rStyle w:val="libFootnotenumChar"/>
          <w:rtl/>
        </w:rPr>
        <w:t>)</w:t>
      </w:r>
      <w:r>
        <w:rPr>
          <w:rtl/>
        </w:rPr>
        <w:t xml:space="preserve"> الاية، الخبر. </w:t>
      </w:r>
    </w:p>
    <w:p w:rsidR="009061D6" w:rsidRDefault="00EE5CBA" w:rsidP="009061D6">
      <w:pPr>
        <w:pStyle w:val="libNormal"/>
        <w:rPr>
          <w:rtl/>
        </w:rPr>
      </w:pPr>
      <w:r>
        <w:rPr>
          <w:rtl/>
        </w:rPr>
        <w:t xml:space="preserve">6843 / 5 - </w:t>
      </w:r>
      <w:r w:rsidR="003B0815">
        <w:rPr>
          <w:rtl/>
        </w:rPr>
        <w:t>ال</w:t>
      </w:r>
      <w:r w:rsidR="009061D6">
        <w:rPr>
          <w:rFonts w:hint="cs"/>
          <w:rtl/>
        </w:rPr>
        <w:t>أ</w:t>
      </w:r>
      <w:r w:rsidR="003B0815">
        <w:rPr>
          <w:rtl/>
        </w:rPr>
        <w:t xml:space="preserve">ميرزا </w:t>
      </w:r>
      <w:r w:rsidR="00152F9D">
        <w:rPr>
          <w:rtl/>
        </w:rPr>
        <w:t>عبدالله</w:t>
      </w:r>
      <w:r w:rsidR="003B0815">
        <w:rPr>
          <w:rtl/>
        </w:rPr>
        <w:t xml:space="preserve"> ال</w:t>
      </w:r>
      <w:r w:rsidR="009061D6">
        <w:rPr>
          <w:rFonts w:hint="cs"/>
          <w:rtl/>
        </w:rPr>
        <w:t>إ</w:t>
      </w:r>
      <w:r w:rsidR="003B0815">
        <w:rPr>
          <w:rtl/>
        </w:rPr>
        <w:t xml:space="preserve">صفهاني في رياض العلماء: في ترجمة السيد الجليل أبي المكارم حسن بن شدقم المدني، ذكر صورة إجازة العالم الجليل الشيخ نعمة الله بن خاتون العاملي له، وفيها: وبعد فإن السيد الجليل النبيل </w:t>
      </w:r>
      <w:r w:rsidR="00AA1F1C">
        <w:rPr>
          <w:rtl/>
        </w:rPr>
        <w:t>الإمام</w:t>
      </w:r>
      <w:r w:rsidR="003B0815">
        <w:rPr>
          <w:rtl/>
        </w:rPr>
        <w:t xml:space="preserve"> الرئيس، وساق مدائحه وفضائله ونسبه، والدعاء له - إلى أن قال - وفق الله محب</w:t>
      </w:r>
      <w:r w:rsidR="009061D6">
        <w:rPr>
          <w:rFonts w:hint="cs"/>
          <w:rtl/>
        </w:rPr>
        <w:t>ّ</w:t>
      </w:r>
      <w:r w:rsidR="003B0815">
        <w:rPr>
          <w:rtl/>
        </w:rPr>
        <w:t>ه وداعيه، نع</w:t>
      </w:r>
      <w:r w:rsidR="009061D6">
        <w:rPr>
          <w:rFonts w:hint="cs"/>
          <w:rtl/>
        </w:rPr>
        <w:t>م</w:t>
      </w:r>
      <w:r w:rsidR="003B0815">
        <w:rPr>
          <w:rtl/>
        </w:rPr>
        <w:t xml:space="preserve">ة الله بن علي بن أحمد بن </w:t>
      </w:r>
      <w:r w:rsidR="00152F9D">
        <w:rPr>
          <w:rtl/>
        </w:rPr>
        <w:t>محمّد</w:t>
      </w:r>
      <w:r w:rsidR="003B0815">
        <w:rPr>
          <w:rtl/>
        </w:rPr>
        <w:t xml:space="preserve"> بن علي بن خاتون العاملي، لزيارة بيت الله الحرام، وزيارة قبر نبي</w:t>
      </w:r>
      <w:r w:rsidR="009061D6">
        <w:rPr>
          <w:rFonts w:hint="cs"/>
          <w:rtl/>
        </w:rPr>
        <w:t>ّ</w:t>
      </w:r>
      <w:r w:rsidR="003B0815">
        <w:rPr>
          <w:rtl/>
        </w:rPr>
        <w:t>ه وال</w:t>
      </w:r>
      <w:r w:rsidR="009061D6">
        <w:rPr>
          <w:rFonts w:hint="cs"/>
          <w:rtl/>
        </w:rPr>
        <w:t>أ</w:t>
      </w:r>
      <w:r w:rsidR="003B0815">
        <w:rPr>
          <w:rtl/>
        </w:rPr>
        <w:t>ئمة من ولده عليه وعليهم الصلاة والسلام، فاتفق له إدراك ال</w:t>
      </w:r>
      <w:r w:rsidR="009061D6">
        <w:rPr>
          <w:rFonts w:hint="cs"/>
          <w:rtl/>
        </w:rPr>
        <w:t>إ</w:t>
      </w:r>
      <w:r w:rsidR="003B0815">
        <w:rPr>
          <w:rtl/>
        </w:rPr>
        <w:t>جتماع بحضرته السني</w:t>
      </w:r>
      <w:r w:rsidR="009061D6">
        <w:rPr>
          <w:rFonts w:hint="cs"/>
          <w:rtl/>
        </w:rPr>
        <w:t>ّ</w:t>
      </w:r>
      <w:r w:rsidR="003B0815">
        <w:rPr>
          <w:rtl/>
        </w:rPr>
        <w:t>ة وسد</w:t>
      </w:r>
      <w:r w:rsidR="009061D6">
        <w:rPr>
          <w:rFonts w:hint="cs"/>
          <w:rtl/>
        </w:rPr>
        <w:t>ّ</w:t>
      </w:r>
      <w:r w:rsidR="003B0815">
        <w:rPr>
          <w:rtl/>
        </w:rPr>
        <w:t>ته العلية، وكان ذلك يوم الثامن عشر من ذي الحجة الحرام، في حدود سنة سبع وسبعين وتسعمائة، على مشر</w:t>
      </w:r>
      <w:r w:rsidR="009061D6">
        <w:rPr>
          <w:rFonts w:hint="cs"/>
          <w:rtl/>
        </w:rPr>
        <w:t>ّ</w:t>
      </w:r>
      <w:r w:rsidR="003B0815">
        <w:rPr>
          <w:rtl/>
        </w:rPr>
        <w:t>فها الصلاة والسلام، وعقد بيني وبينه ال</w:t>
      </w:r>
      <w:r w:rsidR="009061D6">
        <w:rPr>
          <w:rFonts w:hint="cs"/>
          <w:rtl/>
        </w:rPr>
        <w:t>إ</w:t>
      </w:r>
      <w:r w:rsidR="003B0815">
        <w:rPr>
          <w:rtl/>
        </w:rPr>
        <w:t>خاء في ذلك اليوم المبارك، الذي وقع فيه النص من سيد ال</w:t>
      </w:r>
      <w:r w:rsidR="009061D6">
        <w:rPr>
          <w:rFonts w:hint="cs"/>
          <w:rtl/>
        </w:rPr>
        <w:t>أ</w:t>
      </w:r>
      <w:r w:rsidR="003B0815">
        <w:rPr>
          <w:rtl/>
        </w:rPr>
        <w:t>نام على الخصوص بال</w:t>
      </w:r>
      <w:r w:rsidR="009061D6">
        <w:rPr>
          <w:rFonts w:hint="cs"/>
          <w:rtl/>
        </w:rPr>
        <w:t>إ</w:t>
      </w:r>
      <w:r w:rsidR="003B0815">
        <w:rPr>
          <w:rtl/>
        </w:rPr>
        <w:t>خاء في ذلك المقام، والتمس من الفقير يومئذ، أن أكتب له شيئا</w:t>
      </w:r>
      <w:r w:rsidR="009061D6">
        <w:rPr>
          <w:rFonts w:hint="cs"/>
          <w:rtl/>
        </w:rPr>
        <w:t>ً</w:t>
      </w:r>
      <w:r w:rsidR="003B0815">
        <w:rPr>
          <w:rtl/>
        </w:rPr>
        <w:t xml:space="preserve"> مما أجازناه ال</w:t>
      </w:r>
      <w:r w:rsidR="009061D6">
        <w:rPr>
          <w:rFonts w:hint="cs"/>
          <w:rtl/>
        </w:rPr>
        <w:t>أ</w:t>
      </w:r>
      <w:r w:rsidR="003B0815">
        <w:rPr>
          <w:rtl/>
        </w:rPr>
        <w:t xml:space="preserve">شياخ... إلى آخره. </w:t>
      </w:r>
    </w:p>
    <w:p w:rsidR="003B0815" w:rsidRDefault="003B0815" w:rsidP="009061D6">
      <w:pPr>
        <w:pStyle w:val="libNormal"/>
        <w:rPr>
          <w:rtl/>
        </w:rPr>
      </w:pPr>
      <w:r>
        <w:rPr>
          <w:rtl/>
        </w:rPr>
        <w:t>قلت: لم نعثر على النص الذي أشار إليه: ولا على كيفي</w:t>
      </w:r>
      <w:r w:rsidR="009061D6">
        <w:rPr>
          <w:rFonts w:hint="cs"/>
          <w:rtl/>
        </w:rPr>
        <w:t>ّ</w:t>
      </w:r>
      <w:r>
        <w:rPr>
          <w:rtl/>
        </w:rPr>
        <w:t>ة هذا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2465B3">
      <w:pPr>
        <w:pStyle w:val="libFootnote"/>
        <w:rPr>
          <w:rtl/>
        </w:rPr>
      </w:pPr>
      <w:r>
        <w:rPr>
          <w:rtl/>
        </w:rPr>
        <w:t>(2)</w:t>
      </w:r>
      <w:r w:rsidR="003B0815">
        <w:rPr>
          <w:rtl/>
        </w:rPr>
        <w:t xml:space="preserve"> المائدة 5: 3. </w:t>
      </w:r>
    </w:p>
    <w:p w:rsidR="003B0815" w:rsidRDefault="002465B3" w:rsidP="002465B3">
      <w:pPr>
        <w:pStyle w:val="libFootnote0"/>
        <w:rPr>
          <w:rtl/>
        </w:rPr>
      </w:pPr>
      <w:r>
        <w:rPr>
          <w:rtl/>
        </w:rPr>
        <w:t>5 -</w:t>
      </w:r>
      <w:r w:rsidR="003B0815">
        <w:rPr>
          <w:rtl/>
        </w:rPr>
        <w:t xml:space="preserve"> رياض العلماء ص 1 ص 248. </w:t>
      </w:r>
    </w:p>
    <w:p w:rsidR="00FD0467" w:rsidRDefault="003B0815" w:rsidP="009061D6">
      <w:pPr>
        <w:pStyle w:val="libNormal0"/>
        <w:rPr>
          <w:rtl/>
        </w:rPr>
      </w:pPr>
      <w:r>
        <w:rPr>
          <w:rtl/>
        </w:rPr>
        <w:br w:type="page"/>
      </w:r>
      <w:r>
        <w:rPr>
          <w:rtl/>
        </w:rPr>
        <w:lastRenderedPageBreak/>
        <w:t>العقد، في مؤل</w:t>
      </w:r>
      <w:r w:rsidR="009061D6">
        <w:rPr>
          <w:rFonts w:hint="cs"/>
          <w:rtl/>
        </w:rPr>
        <w:t>ّ</w:t>
      </w:r>
      <w:r>
        <w:rPr>
          <w:rtl/>
        </w:rPr>
        <w:t xml:space="preserve">ف </w:t>
      </w:r>
      <w:r w:rsidR="009061D6">
        <w:rPr>
          <w:rFonts w:hint="cs"/>
          <w:rtl/>
        </w:rPr>
        <w:t>إ</w:t>
      </w:r>
      <w:r>
        <w:rPr>
          <w:rtl/>
        </w:rPr>
        <w:t>لا في كتاب زاد الفردوس لبعض المتأخرين، قال في ضمن أعمال هذا اليوم المبارك: وينبغي عقد ال</w:t>
      </w:r>
      <w:r w:rsidR="009061D6">
        <w:rPr>
          <w:rFonts w:hint="cs"/>
          <w:rtl/>
        </w:rPr>
        <w:t>أُ</w:t>
      </w:r>
      <w:r>
        <w:rPr>
          <w:rtl/>
        </w:rPr>
        <w:t>خوة في هذا اليوم مع ال</w:t>
      </w:r>
      <w:r w:rsidR="009061D6">
        <w:rPr>
          <w:rFonts w:hint="cs"/>
          <w:rtl/>
        </w:rPr>
        <w:t>إ</w:t>
      </w:r>
      <w:r>
        <w:rPr>
          <w:rtl/>
        </w:rPr>
        <w:t>خوان، بأن يضع يده اليمنى على يمنى أخيه المؤمن، ويقول: واخيتك في الله، وصافيتك في الله، وصافحتك في الله، وعاهدت الله، وملائكته، وكتبه، ورسله، وأنبياءه، وال</w:t>
      </w:r>
      <w:r w:rsidR="009061D6">
        <w:rPr>
          <w:rFonts w:hint="cs"/>
          <w:rtl/>
        </w:rPr>
        <w:t>أ</w:t>
      </w:r>
      <w:r>
        <w:rPr>
          <w:rtl/>
        </w:rPr>
        <w:t xml:space="preserve">ئمة المعصومين </w:t>
      </w:r>
      <w:r w:rsidR="00FD0467" w:rsidRPr="00FD0467">
        <w:rPr>
          <w:rStyle w:val="libAlaemChar"/>
          <w:rtl/>
        </w:rPr>
        <w:t>عليهم‌السلام</w:t>
      </w:r>
      <w:r>
        <w:rPr>
          <w:rtl/>
        </w:rPr>
        <w:t>، على أني إن كنت من أهل الجن</w:t>
      </w:r>
      <w:r w:rsidR="009061D6">
        <w:rPr>
          <w:rFonts w:hint="cs"/>
          <w:rtl/>
        </w:rPr>
        <w:t>ّ</w:t>
      </w:r>
      <w:r>
        <w:rPr>
          <w:rtl/>
        </w:rPr>
        <w:t>ة والشفاعة، واذن لي بأن أدخل الجنة، لا أدخلها إلا وأنت معي، فيقول ال</w:t>
      </w:r>
      <w:r w:rsidR="009061D6">
        <w:rPr>
          <w:rFonts w:hint="cs"/>
          <w:rtl/>
        </w:rPr>
        <w:t>أ</w:t>
      </w:r>
      <w:r>
        <w:rPr>
          <w:rtl/>
        </w:rPr>
        <w:t>خ المؤمن: قبلت، فيقول: أسقطت عنك جميع حقوق ال</w:t>
      </w:r>
      <w:r w:rsidR="009061D6">
        <w:rPr>
          <w:rFonts w:hint="cs"/>
          <w:rtl/>
        </w:rPr>
        <w:t>أُ</w:t>
      </w:r>
      <w:r>
        <w:rPr>
          <w:rtl/>
        </w:rPr>
        <w:t>خوة، ما خلا الشفاعة والدعاء والزيارة.</w:t>
      </w:r>
      <w:r w:rsidR="00FD0467">
        <w:rPr>
          <w:rtl/>
        </w:rPr>
        <w:t xml:space="preserve"> </w:t>
      </w:r>
    </w:p>
    <w:p w:rsidR="00EE5CBA" w:rsidRDefault="00FD0467" w:rsidP="00FD0467">
      <w:pPr>
        <w:pStyle w:val="Heading2Center"/>
        <w:rPr>
          <w:rtl/>
        </w:rPr>
      </w:pPr>
      <w:r>
        <w:rPr>
          <w:rtl/>
        </w:rPr>
        <w:t xml:space="preserve"> </w:t>
      </w:r>
      <w:bookmarkStart w:id="145" w:name="_Toc366285114"/>
      <w:r>
        <w:rPr>
          <w:rtl/>
        </w:rPr>
        <w:t xml:space="preserve">4 - </w:t>
      </w:r>
      <w:r w:rsidR="00556A70" w:rsidRPr="00556A70">
        <w:rPr>
          <w:rStyle w:val="libAlaemHeading2Char"/>
          <w:rtl/>
        </w:rPr>
        <w:t>(</w:t>
      </w:r>
      <w:r>
        <w:rPr>
          <w:rtl/>
        </w:rPr>
        <w:t xml:space="preserve"> </w:t>
      </w:r>
      <w:r w:rsidR="003B0815">
        <w:rPr>
          <w:rtl/>
        </w:rPr>
        <w:t>باب استحباب صلاة يوم عاشوراء، وكيفي</w:t>
      </w:r>
      <w:r w:rsidR="009061D6">
        <w:rPr>
          <w:rFonts w:hint="cs"/>
          <w:rtl/>
        </w:rPr>
        <w:t>ّ</w:t>
      </w:r>
      <w:r w:rsidR="003B0815">
        <w:rPr>
          <w:rtl/>
        </w:rPr>
        <w:t>تها</w:t>
      </w:r>
      <w:r w:rsidR="00556A70" w:rsidRPr="00556A70">
        <w:rPr>
          <w:rStyle w:val="libAlaemHeading2Char"/>
          <w:rtl/>
        </w:rPr>
        <w:t xml:space="preserve"> )</w:t>
      </w:r>
      <w:bookmarkEnd w:id="145"/>
      <w:r w:rsidR="003B0815">
        <w:rPr>
          <w:rtl/>
        </w:rPr>
        <w:t xml:space="preserve"> </w:t>
      </w:r>
    </w:p>
    <w:p w:rsidR="003B0815" w:rsidRDefault="00EE5CBA" w:rsidP="009061D6">
      <w:pPr>
        <w:pStyle w:val="libNormal"/>
        <w:rPr>
          <w:rtl/>
        </w:rPr>
      </w:pPr>
      <w:r>
        <w:rPr>
          <w:rtl/>
        </w:rPr>
        <w:t xml:space="preserve">6844 / 1 - </w:t>
      </w:r>
      <w:r w:rsidR="003B0815">
        <w:rPr>
          <w:rtl/>
        </w:rPr>
        <w:t xml:space="preserve">الشيخ </w:t>
      </w:r>
      <w:r w:rsidR="00152F9D">
        <w:rPr>
          <w:rtl/>
        </w:rPr>
        <w:t>محمّد</w:t>
      </w:r>
      <w:r w:rsidR="003B0815">
        <w:rPr>
          <w:rtl/>
        </w:rPr>
        <w:t xml:space="preserve"> بن المشهدي في مزاره: قال: أخبرني الشيخ الفقيه العالم عماد الدين </w:t>
      </w:r>
      <w:r w:rsidR="00152F9D">
        <w:rPr>
          <w:rtl/>
        </w:rPr>
        <w:t>محمّد</w:t>
      </w:r>
      <w:r w:rsidR="003B0815">
        <w:rPr>
          <w:rtl/>
        </w:rPr>
        <w:t xml:space="preserve"> بن أبي القاسم الطبري، قراءة عليه وأنا أسمع، في شهور سنة ثلاث وخمسين وخمسمائة، بمشهد مولانا </w:t>
      </w:r>
      <w:r w:rsidR="00152F9D">
        <w:rPr>
          <w:rtl/>
        </w:rPr>
        <w:t>أميرالمؤمنين</w:t>
      </w:r>
      <w:r w:rsidR="003B0815">
        <w:rPr>
          <w:rtl/>
        </w:rPr>
        <w:t xml:space="preserve"> </w:t>
      </w:r>
      <w:r w:rsidR="009061D6">
        <w:rPr>
          <w:rFonts w:hint="cs"/>
          <w:rtl/>
        </w:rPr>
        <w:t>(</w:t>
      </w:r>
      <w:r w:rsidR="003B0815">
        <w:rPr>
          <w:rtl/>
        </w:rPr>
        <w:t>صلوات الله عليه</w:t>
      </w:r>
      <w:r w:rsidR="009061D6">
        <w:rPr>
          <w:rFonts w:hint="cs"/>
          <w:rtl/>
        </w:rPr>
        <w:t>)</w:t>
      </w:r>
      <w:r w:rsidR="003B0815">
        <w:rPr>
          <w:rtl/>
        </w:rPr>
        <w:t xml:space="preserve">، عن الشيخ الفقيه أبي علي الحسن بن </w:t>
      </w:r>
      <w:r w:rsidR="00152F9D">
        <w:rPr>
          <w:rtl/>
        </w:rPr>
        <w:t>محمّد</w:t>
      </w:r>
      <w:r w:rsidR="003B0815">
        <w:rPr>
          <w:rtl/>
        </w:rPr>
        <w:t xml:space="preserve">، عن والده الشيخ أبي جعفر - رضي الله عنه - عن الشيخ المفيد أبي </w:t>
      </w:r>
      <w:r w:rsidR="00152F9D">
        <w:rPr>
          <w:rtl/>
        </w:rPr>
        <w:t>عبدالله</w:t>
      </w:r>
      <w:r w:rsidR="003B0815">
        <w:rPr>
          <w:rtl/>
        </w:rPr>
        <w:t xml:space="preserve"> </w:t>
      </w:r>
      <w:r w:rsidR="00152F9D">
        <w:rPr>
          <w:rtl/>
        </w:rPr>
        <w:t>محمّد</w:t>
      </w:r>
      <w:r w:rsidR="003B0815">
        <w:rPr>
          <w:rtl/>
        </w:rPr>
        <w:t xml:space="preserve"> بن </w:t>
      </w:r>
      <w:r w:rsidR="00152F9D">
        <w:rPr>
          <w:rtl/>
        </w:rPr>
        <w:t>محمّد</w:t>
      </w:r>
      <w:r w:rsidR="003B0815">
        <w:rPr>
          <w:rtl/>
        </w:rPr>
        <w:t xml:space="preserve"> بن النعمان، عن ابن قولويه، وأبي جعفر بن بابويه، عن </w:t>
      </w:r>
      <w:r w:rsidR="00152F9D">
        <w:rPr>
          <w:rtl/>
        </w:rPr>
        <w:t>محمّد</w:t>
      </w:r>
      <w:r w:rsidR="003B0815">
        <w:rPr>
          <w:rtl/>
        </w:rPr>
        <w:t xml:space="preserve"> بن يعقوب الكليني، عن علي بن إبراهيم، عن أبيه، عن ابن أبي عمير، عن </w:t>
      </w:r>
      <w:r w:rsidR="00152F9D">
        <w:rPr>
          <w:rtl/>
        </w:rPr>
        <w:t>عبدالله</w:t>
      </w:r>
      <w:r w:rsidR="003B0815">
        <w:rPr>
          <w:rtl/>
        </w:rPr>
        <w:t xml:space="preserve"> بن سنان، قال: دخلت على سيدي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يوم عاشوراء، فألفيته كاسف اللون ظاهر الحزن، ودموعه تنحدر من عينيه كاللؤلؤ المتساقط، فقلت: يا ابن رسول الله، مم بكاؤك لا أبكى الله عينيك، فقال لي: </w:t>
      </w:r>
      <w:r w:rsidR="00E85503">
        <w:rPr>
          <w:rtl/>
        </w:rPr>
        <w:t xml:space="preserve">« </w:t>
      </w:r>
      <w:r w:rsidR="003B0815">
        <w:rPr>
          <w:rtl/>
        </w:rPr>
        <w:t>أو في غفلة أنت</w:t>
      </w:r>
      <w:r w:rsidR="00D63F21">
        <w:rPr>
          <w:rtl/>
        </w:rPr>
        <w:t>؟</w:t>
      </w:r>
      <w:r w:rsidR="003B0815">
        <w:rPr>
          <w:rtl/>
        </w:rPr>
        <w:t xml:space="preserve"> أو ما علمت أن الحسين بن علي</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w:t>
      </w:r>
      <w:r w:rsidR="003B0815">
        <w:rPr>
          <w:rtl/>
        </w:rPr>
        <w:t xml:space="preserve"> </w:t>
      </w:r>
    </w:p>
    <w:p w:rsidR="003B0815" w:rsidRDefault="002465B3" w:rsidP="009061D6">
      <w:pPr>
        <w:pStyle w:val="libFootnote0"/>
        <w:rPr>
          <w:rtl/>
        </w:rPr>
      </w:pPr>
      <w:r>
        <w:rPr>
          <w:rtl/>
        </w:rPr>
        <w:t>1 -</w:t>
      </w:r>
      <w:r w:rsidR="003B0815">
        <w:rPr>
          <w:rtl/>
        </w:rPr>
        <w:t xml:space="preserve"> المزار للمشهدي ص 6</w:t>
      </w:r>
      <w:r>
        <w:rPr>
          <w:rtl/>
        </w:rPr>
        <w:t>85 -</w:t>
      </w:r>
      <w:r w:rsidR="003B0815">
        <w:rPr>
          <w:rtl/>
        </w:rPr>
        <w:t xml:space="preserve"> 696، وعنه في البحار ج 101 ص 313 ح 6. </w:t>
      </w:r>
    </w:p>
    <w:p w:rsidR="003B0815" w:rsidRDefault="003B0815" w:rsidP="009061D6">
      <w:pPr>
        <w:pStyle w:val="libNormal0"/>
        <w:rPr>
          <w:rtl/>
        </w:rPr>
      </w:pPr>
      <w:r>
        <w:rPr>
          <w:rtl/>
        </w:rPr>
        <w:br w:type="page"/>
      </w:r>
      <w:r w:rsidR="00FD0467" w:rsidRPr="00FD0467">
        <w:rPr>
          <w:rStyle w:val="libAlaemChar"/>
          <w:rtl/>
        </w:rPr>
        <w:lastRenderedPageBreak/>
        <w:t>عليهما‌السلام</w:t>
      </w:r>
      <w:r>
        <w:rPr>
          <w:rtl/>
        </w:rPr>
        <w:t xml:space="preserve"> قتل في مثل هذا اليوم</w:t>
      </w:r>
      <w:r w:rsidR="00D63F21">
        <w:rPr>
          <w:rtl/>
        </w:rPr>
        <w:t>؟</w:t>
      </w:r>
      <w:r w:rsidR="009061D6">
        <w:rPr>
          <w:rFonts w:hint="cs"/>
          <w:rtl/>
        </w:rPr>
        <w:t xml:space="preserve"> -</w:t>
      </w:r>
      <w:r>
        <w:rPr>
          <w:rtl/>
        </w:rPr>
        <w:t xml:space="preserve"> إلى أن قال </w:t>
      </w:r>
      <w:r w:rsidR="00FD0467" w:rsidRPr="00FD0467">
        <w:rPr>
          <w:rStyle w:val="libAlaemChar"/>
          <w:rtl/>
        </w:rPr>
        <w:t>عليه‌السلام</w:t>
      </w:r>
      <w:r>
        <w:rPr>
          <w:rtl/>
        </w:rPr>
        <w:t xml:space="preserve"> - يا </w:t>
      </w:r>
      <w:r w:rsidR="00152F9D">
        <w:rPr>
          <w:rtl/>
        </w:rPr>
        <w:t>عبدالله</w:t>
      </w:r>
      <w:r>
        <w:rPr>
          <w:rtl/>
        </w:rPr>
        <w:t xml:space="preserve"> بن سنان، إن أفضل ما تأتي به في مثل هذا اليوم، أن تعمد إلى ثياب طاهرة فتلبسها، وتتسلب</w:t>
      </w:r>
      <w:r w:rsidR="00E85503">
        <w:rPr>
          <w:rtl/>
        </w:rPr>
        <w:t xml:space="preserve"> »</w:t>
      </w:r>
      <w:r>
        <w:rPr>
          <w:rtl/>
        </w:rPr>
        <w:t xml:space="preserve"> قلت: وما التسلب</w:t>
      </w:r>
      <w:r w:rsidR="00D63F21">
        <w:rPr>
          <w:rtl/>
        </w:rPr>
        <w:t>؟</w:t>
      </w:r>
      <w:r>
        <w:rPr>
          <w:rtl/>
        </w:rPr>
        <w:t xml:space="preserve"> قال: </w:t>
      </w:r>
      <w:r w:rsidR="00E85503">
        <w:rPr>
          <w:rtl/>
        </w:rPr>
        <w:t xml:space="preserve">« </w:t>
      </w:r>
      <w:r>
        <w:rPr>
          <w:rtl/>
        </w:rPr>
        <w:t>تحلل أزرارك، وتكشف عن ذراعيك، كهيئة أصحاب المصائب، ثم تخرج إلى أرض مقفرة، أو مكان لا يراك أحد، أو تعمد إلى أرض خالية، أو في خلوة، منذ حين يرتفع النهار، فتصلي أربع ركعات، تحسن ركوعهن وسجودهن، وتسلم بين كل ركعتين، تقرأ في الركعة ال</w:t>
      </w:r>
      <w:r w:rsidR="009061D6">
        <w:rPr>
          <w:rFonts w:hint="cs"/>
          <w:rtl/>
        </w:rPr>
        <w:t>أُ</w:t>
      </w:r>
      <w:r>
        <w:rPr>
          <w:rtl/>
        </w:rPr>
        <w:t>ولى سورة الحمد وقل يا أيها الكافرون، وفي الثانية الحمد وقل هو الله أحد، ثم تصلي ركعتين أ</w:t>
      </w:r>
      <w:r w:rsidR="009061D6">
        <w:rPr>
          <w:rFonts w:hint="cs"/>
          <w:rtl/>
        </w:rPr>
        <w:t>ُ</w:t>
      </w:r>
      <w:r>
        <w:rPr>
          <w:rtl/>
        </w:rPr>
        <w:t>خريين، تقرأ في ال</w:t>
      </w:r>
      <w:r w:rsidR="009061D6">
        <w:rPr>
          <w:rFonts w:hint="cs"/>
          <w:rtl/>
        </w:rPr>
        <w:t>أُ</w:t>
      </w:r>
      <w:r>
        <w:rPr>
          <w:rtl/>
        </w:rPr>
        <w:t>ولى الحمد وسورة ال</w:t>
      </w:r>
      <w:r w:rsidR="009061D6">
        <w:rPr>
          <w:rFonts w:hint="cs"/>
          <w:rtl/>
        </w:rPr>
        <w:t>أ</w:t>
      </w:r>
      <w:r>
        <w:rPr>
          <w:rtl/>
        </w:rPr>
        <w:t xml:space="preserve">حزاب، وفي الثانية الحمد وإذا جاءك المنافقون، أو ما تيسر من القرآن، ثم تسلم، وتحول وجهك نحو قبر الحسين </w:t>
      </w:r>
      <w:r w:rsidR="009061D6">
        <w:rPr>
          <w:rFonts w:hint="cs"/>
          <w:rtl/>
        </w:rPr>
        <w:t>(</w:t>
      </w:r>
      <w:r>
        <w:rPr>
          <w:rtl/>
        </w:rPr>
        <w:t>صلوات الله عليه</w:t>
      </w:r>
      <w:r w:rsidR="009061D6">
        <w:rPr>
          <w:rFonts w:hint="cs"/>
          <w:rtl/>
        </w:rPr>
        <w:t>)</w:t>
      </w:r>
      <w:r>
        <w:rPr>
          <w:rtl/>
        </w:rPr>
        <w:t xml:space="preserve"> ومضجعه، فتمثل لنفسك مصرعه، ومن كان معه من ولده وأهله، وتسلم وتصلي عليه، وتلعن قاتله وتتبر</w:t>
      </w:r>
      <w:r w:rsidR="009061D6">
        <w:rPr>
          <w:rFonts w:hint="cs"/>
          <w:rtl/>
        </w:rPr>
        <w:t>ّ</w:t>
      </w:r>
      <w:r>
        <w:rPr>
          <w:rtl/>
        </w:rPr>
        <w:t>أ من أفعالهم، يرفع الله عزوجل لك بذلك في الجن</w:t>
      </w:r>
      <w:r w:rsidR="009061D6">
        <w:rPr>
          <w:rFonts w:hint="cs"/>
          <w:rtl/>
        </w:rPr>
        <w:t>ّ</w:t>
      </w:r>
      <w:r>
        <w:rPr>
          <w:rtl/>
        </w:rPr>
        <w:t>ة من الدرجات، ويحط</w:t>
      </w:r>
      <w:r w:rsidR="009061D6">
        <w:rPr>
          <w:rFonts w:hint="cs"/>
          <w:rtl/>
        </w:rPr>
        <w:t>ّ</w:t>
      </w:r>
      <w:r>
        <w:rPr>
          <w:rtl/>
        </w:rPr>
        <w:t xml:space="preserve"> عنك السيئات، ثم تسعى من الموضع الذي أنت فيه - إن كان صحراء أو فضاء وأي</w:t>
      </w:r>
      <w:r w:rsidR="009061D6">
        <w:rPr>
          <w:rFonts w:hint="cs"/>
          <w:rtl/>
        </w:rPr>
        <w:t>ّ</w:t>
      </w:r>
      <w:r>
        <w:rPr>
          <w:rtl/>
        </w:rPr>
        <w:t xml:space="preserve"> شئ كان - خطوات، تقول: إنا لله وإنا إليه راجعون - وساق الدعاء، إلى أن قال </w:t>
      </w:r>
      <w:r w:rsidR="00FD0467" w:rsidRPr="00FD0467">
        <w:rPr>
          <w:rStyle w:val="libAlaemChar"/>
          <w:rtl/>
        </w:rPr>
        <w:t>عليه‌السلام</w:t>
      </w:r>
      <w:r>
        <w:rPr>
          <w:rtl/>
        </w:rPr>
        <w:t xml:space="preserve"> -: فإن هذا أفضل من كذا وكذا حجة، وكذا وكذا عمرة، تتطوعها وتنفق فيها مالك، وتتعب فيها بدنك، وتفارق فيها أهلك وولدك، واعلم أن الله تعالى يعطي من صل</w:t>
      </w:r>
      <w:r w:rsidR="009061D6">
        <w:rPr>
          <w:rFonts w:hint="cs"/>
          <w:rtl/>
        </w:rPr>
        <w:t>ّ</w:t>
      </w:r>
      <w:r>
        <w:rPr>
          <w:rtl/>
        </w:rPr>
        <w:t>ى هذه الصلاة في هذا اليوم، ودعا بهذا الدعاء مخلصا</w:t>
      </w:r>
      <w:r w:rsidR="009061D6">
        <w:rPr>
          <w:rFonts w:hint="cs"/>
          <w:rtl/>
        </w:rPr>
        <w:t>ً</w:t>
      </w:r>
      <w:r>
        <w:rPr>
          <w:rtl/>
        </w:rPr>
        <w:t>، وعمل هذا العمل موقنا</w:t>
      </w:r>
      <w:r w:rsidR="009061D6">
        <w:rPr>
          <w:rFonts w:hint="cs"/>
          <w:rtl/>
        </w:rPr>
        <w:t>ً</w:t>
      </w:r>
      <w:r>
        <w:rPr>
          <w:rtl/>
        </w:rPr>
        <w:t xml:space="preserve"> مصدقا</w:t>
      </w:r>
      <w:r w:rsidR="009061D6">
        <w:rPr>
          <w:rFonts w:hint="cs"/>
          <w:rtl/>
        </w:rPr>
        <w:t>ً</w:t>
      </w:r>
      <w:r>
        <w:rPr>
          <w:rtl/>
        </w:rPr>
        <w:t>، عشر خصال: منها أن يقيه الله ميتة السوء، ويؤمنه من المكاره والفقر، ولا يظهر عليه عدو</w:t>
      </w:r>
      <w:r w:rsidR="009061D6">
        <w:rPr>
          <w:rFonts w:hint="cs"/>
          <w:rtl/>
        </w:rPr>
        <w:t>ّ</w:t>
      </w:r>
      <w:r>
        <w:rPr>
          <w:rtl/>
        </w:rPr>
        <w:t>ا</w:t>
      </w:r>
      <w:r w:rsidR="009061D6">
        <w:rPr>
          <w:rFonts w:hint="cs"/>
          <w:rtl/>
        </w:rPr>
        <w:t>ً</w:t>
      </w:r>
      <w:r>
        <w:rPr>
          <w:rtl/>
        </w:rPr>
        <w:t xml:space="preserve"> إلى أن يموت، ويقيه من الجنون والبرص، في نفسه وولده إلى أربعة أعقاب له، ولا يجعل للشيطان ولا ل</w:t>
      </w:r>
      <w:r w:rsidR="009061D6">
        <w:rPr>
          <w:rFonts w:hint="cs"/>
          <w:rtl/>
        </w:rPr>
        <w:t>أ</w:t>
      </w:r>
      <w:r>
        <w:rPr>
          <w:rtl/>
        </w:rPr>
        <w:t>وليائه، عليه ولا على نسله إلى أربعة أعقاب سبيلا</w:t>
      </w:r>
      <w:r w:rsidR="009061D6">
        <w:rPr>
          <w:rFonts w:hint="cs"/>
          <w:rtl/>
        </w:rPr>
        <w:t>ً</w:t>
      </w:r>
      <w:r w:rsidR="00E85503">
        <w:rPr>
          <w:rtl/>
        </w:rPr>
        <w:t xml:space="preserve"> »</w:t>
      </w:r>
      <w:r>
        <w:rPr>
          <w:rtl/>
        </w:rPr>
        <w:t>.</w:t>
      </w:r>
    </w:p>
    <w:p w:rsidR="00FD0467" w:rsidRDefault="003B0815" w:rsidP="003B0815">
      <w:pPr>
        <w:pStyle w:val="libNormal"/>
        <w:rPr>
          <w:rtl/>
        </w:rPr>
      </w:pPr>
      <w:r>
        <w:rPr>
          <w:rtl/>
        </w:rPr>
        <w:br w:type="page"/>
      </w:r>
      <w:r>
        <w:rPr>
          <w:rtl/>
        </w:rPr>
        <w:lastRenderedPageBreak/>
        <w:t>قال ابن سنان: فانصرفت وأنا أقول: الحمد لله الذي من</w:t>
      </w:r>
      <w:r w:rsidR="009061D6">
        <w:rPr>
          <w:rFonts w:hint="cs"/>
          <w:rtl/>
        </w:rPr>
        <w:t>ّ</w:t>
      </w:r>
      <w:r>
        <w:rPr>
          <w:rtl/>
        </w:rPr>
        <w:t xml:space="preserve"> علي</w:t>
      </w:r>
      <w:r w:rsidR="009061D6">
        <w:rPr>
          <w:rFonts w:hint="cs"/>
          <w:rtl/>
        </w:rPr>
        <w:t>ّ</w:t>
      </w:r>
      <w:r>
        <w:rPr>
          <w:rtl/>
        </w:rPr>
        <w:t xml:space="preserve"> بمعرفتكم وحب</w:t>
      </w:r>
      <w:r w:rsidR="009061D6">
        <w:rPr>
          <w:rFonts w:hint="cs"/>
          <w:rtl/>
        </w:rPr>
        <w:t>ّ</w:t>
      </w:r>
      <w:r>
        <w:rPr>
          <w:rtl/>
        </w:rPr>
        <w:t>كم، وأسأله المعونة على المفترض من طاعتكم.</w:t>
      </w:r>
      <w:r w:rsidR="00FD0467">
        <w:rPr>
          <w:rtl/>
        </w:rPr>
        <w:t xml:space="preserve"> </w:t>
      </w:r>
    </w:p>
    <w:p w:rsidR="00EE5CBA" w:rsidRDefault="00FD0467" w:rsidP="00FD0467">
      <w:pPr>
        <w:pStyle w:val="Heading2Center"/>
        <w:rPr>
          <w:rtl/>
        </w:rPr>
      </w:pPr>
      <w:r>
        <w:rPr>
          <w:rtl/>
        </w:rPr>
        <w:t xml:space="preserve"> </w:t>
      </w:r>
      <w:bookmarkStart w:id="146" w:name="_Toc366285115"/>
      <w:r>
        <w:rPr>
          <w:rtl/>
        </w:rPr>
        <w:t xml:space="preserve">5 - </w:t>
      </w:r>
      <w:r w:rsidR="00556A70" w:rsidRPr="00556A70">
        <w:rPr>
          <w:rStyle w:val="libAlaemHeading2Char"/>
          <w:rtl/>
        </w:rPr>
        <w:t>(</w:t>
      </w:r>
      <w:r>
        <w:rPr>
          <w:rtl/>
        </w:rPr>
        <w:t xml:space="preserve"> </w:t>
      </w:r>
      <w:r w:rsidR="003B0815">
        <w:rPr>
          <w:rtl/>
        </w:rPr>
        <w:t>باب استحباب صلاة كل ليلة من رجب، وكيفيتها، وجملة من صلوات رجب</w:t>
      </w:r>
      <w:r w:rsidR="00556A70" w:rsidRPr="00556A70">
        <w:rPr>
          <w:rStyle w:val="libAlaemHeading2Char"/>
          <w:rtl/>
        </w:rPr>
        <w:t xml:space="preserve"> )</w:t>
      </w:r>
      <w:bookmarkEnd w:id="146"/>
      <w:r w:rsidR="003B0815">
        <w:rPr>
          <w:rtl/>
        </w:rPr>
        <w:t xml:space="preserve"> </w:t>
      </w:r>
    </w:p>
    <w:p w:rsidR="00EE5CBA" w:rsidRDefault="00EE5CBA" w:rsidP="003B0815">
      <w:pPr>
        <w:pStyle w:val="libNormal"/>
        <w:rPr>
          <w:rtl/>
        </w:rPr>
      </w:pPr>
      <w:r>
        <w:rPr>
          <w:rtl/>
        </w:rPr>
        <w:t xml:space="preserve">6845 / 1 - </w:t>
      </w:r>
      <w:r w:rsidR="003B0815">
        <w:rPr>
          <w:rtl/>
        </w:rPr>
        <w:t xml:space="preserve">السيد على بن طاووس في </w:t>
      </w:r>
      <w:r w:rsidR="00D672A1">
        <w:rPr>
          <w:rtl/>
        </w:rPr>
        <w:t>الإقبال</w:t>
      </w:r>
      <w:r w:rsidR="003B0815">
        <w:rPr>
          <w:rtl/>
        </w:rPr>
        <w:t>: نقلا</w:t>
      </w:r>
      <w:r w:rsidR="009061D6">
        <w:rPr>
          <w:rFonts w:hint="cs"/>
          <w:rtl/>
        </w:rPr>
        <w:t>ً</w:t>
      </w:r>
      <w:r w:rsidR="003B0815">
        <w:rPr>
          <w:rtl/>
        </w:rPr>
        <w:t xml:space="preserve"> عن كتاب المختصر عن كتاب المنتخب، أنه تصلي أول ليلة من رجب عشر ركعات مثنى مثنى، تقرأ في كل ركعة فاتحة الكتاب مر</w:t>
      </w:r>
      <w:r w:rsidR="009061D6">
        <w:rPr>
          <w:rFonts w:hint="cs"/>
          <w:rtl/>
        </w:rPr>
        <w:t>ّ</w:t>
      </w:r>
      <w:r w:rsidR="003B0815">
        <w:rPr>
          <w:rtl/>
        </w:rPr>
        <w:t>ة واحدة، وقل هو الله أحد مائة مر</w:t>
      </w:r>
      <w:r w:rsidR="009061D6">
        <w:rPr>
          <w:rFonts w:hint="cs"/>
          <w:rtl/>
        </w:rPr>
        <w:t>ّ</w:t>
      </w:r>
      <w:r w:rsidR="003B0815">
        <w:rPr>
          <w:rtl/>
        </w:rPr>
        <w:t>ة، وتقول سبعين مر</w:t>
      </w:r>
      <w:r w:rsidR="009061D6">
        <w:rPr>
          <w:rFonts w:hint="cs"/>
          <w:rtl/>
        </w:rPr>
        <w:t>ّ</w:t>
      </w:r>
      <w:r w:rsidR="003B0815">
        <w:rPr>
          <w:rtl/>
        </w:rPr>
        <w:t>ة: اللهم إني أستغفرك لما تبت إليك منه، ثم عدت فيه، وأستغفرك لما أعطيتك من نفسي، ثم لم أف لك به، وأستغفرك لما أردت به وجهك الكريم، وخالطه ما ليس لك، وأستغفرك للذنوب التي قويت عليها بنعمتك وسترك، وأستغفرك للذنوب التي بارزتك بها دون خلقك، وأستغفرك لكل</w:t>
      </w:r>
      <w:r w:rsidR="009061D6">
        <w:rPr>
          <w:rFonts w:hint="cs"/>
          <w:rtl/>
        </w:rPr>
        <w:t>ّ</w:t>
      </w:r>
      <w:r w:rsidR="003B0815">
        <w:rPr>
          <w:rtl/>
        </w:rPr>
        <w:t xml:space="preserve"> ذنب أذنبت، ولكل</w:t>
      </w:r>
      <w:r w:rsidR="009061D6">
        <w:rPr>
          <w:rFonts w:hint="cs"/>
          <w:rtl/>
        </w:rPr>
        <w:t>ّ</w:t>
      </w:r>
      <w:r w:rsidR="003B0815">
        <w:rPr>
          <w:rtl/>
        </w:rPr>
        <w:t xml:space="preserve"> سوء عملت، وأستغفر الله الذي لا إله إلا هو الحي القيوم، ذو الجلال والاكرام، غافر الذنب، وقابل التوب، إستغفار من لا يملك لنفسه نفعا</w:t>
      </w:r>
      <w:r w:rsidR="009061D6">
        <w:rPr>
          <w:rFonts w:hint="cs"/>
          <w:rtl/>
        </w:rPr>
        <w:t>ً</w:t>
      </w:r>
      <w:r w:rsidR="003B0815">
        <w:rPr>
          <w:rtl/>
        </w:rPr>
        <w:t xml:space="preserve"> ولا ضر</w:t>
      </w:r>
      <w:r w:rsidR="009061D6">
        <w:rPr>
          <w:rFonts w:hint="cs"/>
          <w:rtl/>
        </w:rPr>
        <w:t>ّ</w:t>
      </w:r>
      <w:r w:rsidR="003B0815">
        <w:rPr>
          <w:rtl/>
        </w:rPr>
        <w:t>ا</w:t>
      </w:r>
      <w:r w:rsidR="009061D6">
        <w:rPr>
          <w:rFonts w:hint="cs"/>
          <w:rtl/>
        </w:rPr>
        <w:t>ً</w:t>
      </w:r>
      <w:r w:rsidR="003B0815">
        <w:rPr>
          <w:rtl/>
        </w:rPr>
        <w:t>، ولا موتا</w:t>
      </w:r>
      <w:r w:rsidR="009061D6">
        <w:rPr>
          <w:rFonts w:hint="cs"/>
          <w:rtl/>
        </w:rPr>
        <w:t>ً</w:t>
      </w:r>
      <w:r w:rsidR="003B0815">
        <w:rPr>
          <w:rtl/>
        </w:rPr>
        <w:t xml:space="preserve"> ولا حياة ولا نشورا</w:t>
      </w:r>
      <w:r w:rsidR="009061D6">
        <w:rPr>
          <w:rFonts w:hint="cs"/>
          <w:rtl/>
        </w:rPr>
        <w:t>ً</w:t>
      </w:r>
      <w:r w:rsidR="003B0815">
        <w:rPr>
          <w:rtl/>
        </w:rPr>
        <w:t>، إل</w:t>
      </w:r>
      <w:r w:rsidR="009061D6">
        <w:rPr>
          <w:rFonts w:hint="cs"/>
          <w:rtl/>
        </w:rPr>
        <w:t>ّ</w:t>
      </w:r>
      <w:r w:rsidR="003B0815">
        <w:rPr>
          <w:rtl/>
        </w:rPr>
        <w:t>ا ما شاء الله ثم ذكر دعاء طويلا</w:t>
      </w:r>
      <w:r w:rsidR="009061D6">
        <w:rPr>
          <w:rFonts w:hint="cs"/>
          <w:rtl/>
        </w:rPr>
        <w:t>ً</w:t>
      </w:r>
      <w:r w:rsidR="003B0815">
        <w:rPr>
          <w:rtl/>
        </w:rPr>
        <w:t xml:space="preserve">. </w:t>
      </w:r>
    </w:p>
    <w:p w:rsidR="003B0815" w:rsidRDefault="00EE5CBA" w:rsidP="003B0815">
      <w:pPr>
        <w:pStyle w:val="libNormal"/>
        <w:rPr>
          <w:rtl/>
        </w:rPr>
      </w:pPr>
      <w:r>
        <w:rPr>
          <w:rtl/>
        </w:rPr>
        <w:t xml:space="preserve">6846 / 2 - </w:t>
      </w:r>
      <w:r w:rsidR="003B0815">
        <w:rPr>
          <w:rtl/>
        </w:rPr>
        <w:t>السيد فضل الله الراوندي في نوادره: عن أبي المحاسن</w:t>
      </w:r>
      <w:r w:rsidR="00210E82">
        <w:rPr>
          <w:rFonts w:hint="cs"/>
          <w:rtl/>
        </w:rPr>
        <w:t>،</w:t>
      </w:r>
      <w:r w:rsidR="003B0815">
        <w:rPr>
          <w:rtl/>
        </w:rPr>
        <w:t xml:space="preserve"> </w:t>
      </w:r>
      <w:r w:rsidR="00FD0467">
        <w:rPr>
          <w:rtl/>
        </w:rPr>
        <w:t>[</w:t>
      </w:r>
      <w:r w:rsidR="003B0815">
        <w:rPr>
          <w:rtl/>
        </w:rPr>
        <w:t xml:space="preserve"> عن أبي </w:t>
      </w:r>
      <w:r w:rsidR="00152F9D">
        <w:rPr>
          <w:rtl/>
        </w:rPr>
        <w:t>عبدالله</w:t>
      </w:r>
      <w:r w:rsidR="003B0815">
        <w:rPr>
          <w:rtl/>
        </w:rPr>
        <w:t xml:space="preserve"> </w:t>
      </w:r>
      <w:r w:rsidR="00FD0467">
        <w:rPr>
          <w:rtl/>
        </w:rPr>
        <w:t>]</w:t>
      </w:r>
      <w:r w:rsidR="003B0815">
        <w:rPr>
          <w:rtl/>
        </w:rPr>
        <w:t xml:space="preserve"> </w:t>
      </w:r>
      <w:r w:rsidR="002465B3" w:rsidRPr="002465B3">
        <w:rPr>
          <w:rStyle w:val="libFootnotenumChar"/>
          <w:rtl/>
        </w:rPr>
        <w:t>(1)</w:t>
      </w:r>
      <w:r w:rsidR="003B0815">
        <w:rPr>
          <w:rtl/>
        </w:rPr>
        <w:t xml:space="preserve"> عن </w:t>
      </w:r>
      <w:r w:rsidR="00152F9D">
        <w:rPr>
          <w:rtl/>
        </w:rPr>
        <w:t>عبدالله</w:t>
      </w:r>
      <w:r w:rsidR="003B0815">
        <w:rPr>
          <w:rtl/>
        </w:rPr>
        <w:t xml:space="preserve"> بن عبد الصمد، عن أحمد بن </w:t>
      </w:r>
      <w:r w:rsidR="00152F9D">
        <w:rPr>
          <w:rtl/>
        </w:rPr>
        <w:t>محمّد</w:t>
      </w:r>
      <w:r w:rsidR="003B0815">
        <w:rPr>
          <w:rtl/>
        </w:rPr>
        <w:t>، عن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10E82">
      <w:pPr>
        <w:pStyle w:val="libFootnote0"/>
        <w:rPr>
          <w:rtl/>
        </w:rPr>
      </w:pPr>
      <w:r>
        <w:rPr>
          <w:rtl/>
        </w:rPr>
        <w:t>1 -</w:t>
      </w:r>
      <w:r w:rsidR="003B0815">
        <w:rPr>
          <w:rtl/>
        </w:rPr>
        <w:t xml:space="preserve"> ال</w:t>
      </w:r>
      <w:r w:rsidR="00210E82">
        <w:rPr>
          <w:rFonts w:hint="cs"/>
          <w:rtl/>
        </w:rPr>
        <w:t>إ</w:t>
      </w:r>
      <w:r w:rsidR="003B0815">
        <w:rPr>
          <w:rtl/>
        </w:rPr>
        <w:t xml:space="preserve">قبال ص 628. </w:t>
      </w:r>
    </w:p>
    <w:p w:rsidR="002465B3" w:rsidRDefault="002465B3" w:rsidP="00210E82">
      <w:pPr>
        <w:pStyle w:val="libFootnote0"/>
        <w:rPr>
          <w:rtl/>
        </w:rPr>
      </w:pPr>
      <w:r>
        <w:rPr>
          <w:rtl/>
        </w:rPr>
        <w:t>2 -</w:t>
      </w:r>
      <w:r w:rsidR="003B0815">
        <w:rPr>
          <w:rtl/>
        </w:rPr>
        <w:t xml:space="preserve"> نوادر الراوندي: عنه في البحار ج 97 ص 49 ح 37.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وهو الصواب (راجع رياض العلماء ج 3 ص 276). </w:t>
      </w:r>
    </w:p>
    <w:p w:rsidR="00EE5CBA" w:rsidRDefault="003B0815" w:rsidP="00210E82">
      <w:pPr>
        <w:pStyle w:val="libNormal0"/>
        <w:rPr>
          <w:rtl/>
        </w:rPr>
      </w:pPr>
      <w:r>
        <w:rPr>
          <w:rtl/>
        </w:rPr>
        <w:br w:type="page"/>
      </w:r>
      <w:r>
        <w:rPr>
          <w:rtl/>
        </w:rPr>
        <w:lastRenderedPageBreak/>
        <w:t xml:space="preserve">عمر بن الربيع، عن </w:t>
      </w:r>
      <w:r w:rsidR="00152F9D">
        <w:rPr>
          <w:rtl/>
        </w:rPr>
        <w:t>عبدالله</w:t>
      </w:r>
      <w:r>
        <w:rPr>
          <w:rtl/>
        </w:rPr>
        <w:t xml:space="preserve"> بن معاوية، عن </w:t>
      </w:r>
      <w:r w:rsidR="00152F9D">
        <w:rPr>
          <w:rtl/>
        </w:rPr>
        <w:t>عبدالله</w:t>
      </w:r>
      <w:r>
        <w:rPr>
          <w:rtl/>
        </w:rPr>
        <w:t xml:space="preserve"> بن مالك، عن ثوبان، قال: كن</w:t>
      </w:r>
      <w:r w:rsidR="00210E82">
        <w:rPr>
          <w:rFonts w:hint="cs"/>
          <w:rtl/>
        </w:rPr>
        <w:t>ّ</w:t>
      </w:r>
      <w:r>
        <w:rPr>
          <w:rtl/>
        </w:rPr>
        <w:t>ا والنبي</w:t>
      </w:r>
      <w:r w:rsidR="00210E82">
        <w:rPr>
          <w:rFonts w:hint="cs"/>
          <w:rtl/>
        </w:rPr>
        <w:t>ّ</w:t>
      </w:r>
      <w:r>
        <w:rPr>
          <w:rtl/>
        </w:rPr>
        <w:t xml:space="preserve"> </w:t>
      </w:r>
      <w:r w:rsidR="00FD0467" w:rsidRPr="00FD0467">
        <w:rPr>
          <w:rStyle w:val="libAlaemChar"/>
          <w:rtl/>
        </w:rPr>
        <w:t>صلى‌الله‌عليه‌وآله‌</w:t>
      </w:r>
      <w:r>
        <w:rPr>
          <w:rtl/>
        </w:rPr>
        <w:t xml:space="preserve"> في مقبرة، فوقف ثم مر</w:t>
      </w:r>
      <w:r w:rsidR="00210E82">
        <w:rPr>
          <w:rFonts w:hint="cs"/>
          <w:rtl/>
        </w:rPr>
        <w:t>ّ</w:t>
      </w:r>
      <w:r>
        <w:rPr>
          <w:rtl/>
        </w:rPr>
        <w:t>، ثم وقف ثم مر</w:t>
      </w:r>
      <w:r w:rsidR="00210E82">
        <w:rPr>
          <w:rFonts w:hint="cs"/>
          <w:rtl/>
        </w:rPr>
        <w:t>ّ</w:t>
      </w:r>
      <w:r>
        <w:rPr>
          <w:rtl/>
        </w:rPr>
        <w:t>، فقلت: بأبي أنت وأ</w:t>
      </w:r>
      <w:r w:rsidR="00210E82">
        <w:rPr>
          <w:rFonts w:hint="cs"/>
          <w:rtl/>
        </w:rPr>
        <w:t>ُ</w:t>
      </w:r>
      <w:r>
        <w:rPr>
          <w:rtl/>
        </w:rPr>
        <w:t>مي يا رسول الله ما وقوفك بين هولاء القبور</w:t>
      </w:r>
      <w:r w:rsidR="00D63F21">
        <w:rPr>
          <w:rtl/>
        </w:rPr>
        <w:t>؟</w:t>
      </w:r>
      <w:r>
        <w:rPr>
          <w:rtl/>
        </w:rPr>
        <w:t xml:space="preserve"> فبكى رسول الله </w:t>
      </w:r>
      <w:r w:rsidR="00FD0467" w:rsidRPr="00FD0467">
        <w:rPr>
          <w:rStyle w:val="libAlaemChar"/>
          <w:rtl/>
        </w:rPr>
        <w:t>صلى‌الله‌عليه‌وآله‌</w:t>
      </w:r>
      <w:r>
        <w:rPr>
          <w:rtl/>
        </w:rPr>
        <w:t xml:space="preserve"> بكاءا</w:t>
      </w:r>
      <w:r w:rsidR="00210E82">
        <w:rPr>
          <w:rFonts w:hint="cs"/>
          <w:rtl/>
        </w:rPr>
        <w:t>ً</w:t>
      </w:r>
      <w:r>
        <w:rPr>
          <w:rtl/>
        </w:rPr>
        <w:t xml:space="preserve"> شديدا</w:t>
      </w:r>
      <w:r w:rsidR="00210E82">
        <w:rPr>
          <w:rFonts w:hint="cs"/>
          <w:rtl/>
        </w:rPr>
        <w:t>ً</w:t>
      </w:r>
      <w:r>
        <w:rPr>
          <w:rtl/>
        </w:rPr>
        <w:t xml:space="preserve">، وبكيت </w:t>
      </w:r>
      <w:r w:rsidR="002465B3" w:rsidRPr="002465B3">
        <w:rPr>
          <w:rStyle w:val="libFootnotenumChar"/>
          <w:rtl/>
        </w:rPr>
        <w:t>(2)</w:t>
      </w:r>
      <w:r>
        <w:rPr>
          <w:rtl/>
        </w:rPr>
        <w:t xml:space="preserve">، فلما فرغ قال: </w:t>
      </w:r>
      <w:r w:rsidR="00E85503">
        <w:rPr>
          <w:rtl/>
        </w:rPr>
        <w:t xml:space="preserve">« </w:t>
      </w:r>
      <w:r>
        <w:rPr>
          <w:rtl/>
        </w:rPr>
        <w:t xml:space="preserve">يا ثوبان، هؤلاء يعذبون في قبورهم، سمعت أنينهم فرحمتهم، ودعوت الله أن يخفف عنهم ففعل فلو صاموا هؤلاء </w:t>
      </w:r>
      <w:r w:rsidR="00FD0467">
        <w:rPr>
          <w:rtl/>
        </w:rPr>
        <w:t>[</w:t>
      </w:r>
      <w:r>
        <w:rPr>
          <w:rtl/>
        </w:rPr>
        <w:t xml:space="preserve"> أيام رجب وقاموا فيها ما عذ</w:t>
      </w:r>
      <w:r w:rsidR="00210E82">
        <w:rPr>
          <w:rFonts w:hint="cs"/>
          <w:rtl/>
        </w:rPr>
        <w:t>ّ</w:t>
      </w:r>
      <w:r>
        <w:rPr>
          <w:rtl/>
        </w:rPr>
        <w:t xml:space="preserve">بوا في قبورهم، فقلت: يا رسول الله </w:t>
      </w:r>
      <w:r w:rsidR="00FD0467">
        <w:rPr>
          <w:rtl/>
        </w:rPr>
        <w:t>]</w:t>
      </w:r>
      <w:r>
        <w:rPr>
          <w:rtl/>
        </w:rPr>
        <w:t xml:space="preserve"> </w:t>
      </w:r>
      <w:r w:rsidR="002465B3" w:rsidRPr="002465B3">
        <w:rPr>
          <w:rStyle w:val="libFootnotenumChar"/>
          <w:rtl/>
        </w:rPr>
        <w:t>(3)</w:t>
      </w:r>
      <w:r>
        <w:rPr>
          <w:rtl/>
        </w:rPr>
        <w:t xml:space="preserve"> صيامه وقيامه أمان من عذاب القبر، قال: </w:t>
      </w:r>
      <w:r w:rsidR="00E85503">
        <w:rPr>
          <w:rtl/>
        </w:rPr>
        <w:t xml:space="preserve">« </w:t>
      </w:r>
      <w:r>
        <w:rPr>
          <w:rtl/>
        </w:rPr>
        <w:t>نعم يا ثوبان والذي بعثني بالحق</w:t>
      </w:r>
      <w:r w:rsidR="00210E82">
        <w:rPr>
          <w:rFonts w:hint="cs"/>
          <w:rtl/>
        </w:rPr>
        <w:t>ّ</w:t>
      </w:r>
      <w:r>
        <w:rPr>
          <w:rtl/>
        </w:rPr>
        <w:t xml:space="preserve"> نبي</w:t>
      </w:r>
      <w:r w:rsidR="00210E82">
        <w:rPr>
          <w:rFonts w:hint="cs"/>
          <w:rtl/>
        </w:rPr>
        <w:t>ّ</w:t>
      </w:r>
      <w:r>
        <w:rPr>
          <w:rtl/>
        </w:rPr>
        <w:t>ا</w:t>
      </w:r>
      <w:r w:rsidR="00210E82">
        <w:rPr>
          <w:rFonts w:hint="cs"/>
          <w:rtl/>
        </w:rPr>
        <w:t>ً</w:t>
      </w:r>
      <w:r>
        <w:rPr>
          <w:rtl/>
        </w:rPr>
        <w:t xml:space="preserve">، ثم ذكر </w:t>
      </w:r>
      <w:r w:rsidR="00FD0467" w:rsidRPr="00FD0467">
        <w:rPr>
          <w:rStyle w:val="libAlaemChar"/>
          <w:rtl/>
        </w:rPr>
        <w:t>صلى‌الله‌عليه‌وآله‌</w:t>
      </w:r>
      <w:r>
        <w:rPr>
          <w:rtl/>
        </w:rPr>
        <w:t xml:space="preserve">، فضل صوم يوم من رجب وقيام ليله، كما يأتي في كتابه - إلى أن قال - فقيل: فإن لم يقدر على قيامه، قال </w:t>
      </w:r>
      <w:r w:rsidR="00FD0467" w:rsidRPr="00FD0467">
        <w:rPr>
          <w:rStyle w:val="libAlaemChar"/>
          <w:rtl/>
        </w:rPr>
        <w:t>صلى‌الله‌عليه‌وآله‌</w:t>
      </w:r>
      <w:r>
        <w:rPr>
          <w:rtl/>
        </w:rPr>
        <w:t xml:space="preserve">: </w:t>
      </w:r>
      <w:r w:rsidR="00E85503">
        <w:rPr>
          <w:rtl/>
        </w:rPr>
        <w:t xml:space="preserve">« </w:t>
      </w:r>
      <w:r>
        <w:rPr>
          <w:rtl/>
        </w:rPr>
        <w:t>من صل</w:t>
      </w:r>
      <w:r w:rsidR="00210E82">
        <w:rPr>
          <w:rFonts w:hint="cs"/>
          <w:rtl/>
        </w:rPr>
        <w:t>ّ</w:t>
      </w:r>
      <w:r>
        <w:rPr>
          <w:rtl/>
        </w:rPr>
        <w:t>ى العشاء ال</w:t>
      </w:r>
      <w:r w:rsidR="00210E82">
        <w:rPr>
          <w:rFonts w:hint="cs"/>
          <w:rtl/>
        </w:rPr>
        <w:t>آ</w:t>
      </w:r>
      <w:r>
        <w:rPr>
          <w:rtl/>
        </w:rPr>
        <w:t>خرة، وصل</w:t>
      </w:r>
      <w:r w:rsidR="00210E82">
        <w:rPr>
          <w:rFonts w:hint="cs"/>
          <w:rtl/>
        </w:rPr>
        <w:t>ّ</w:t>
      </w:r>
      <w:r>
        <w:rPr>
          <w:rtl/>
        </w:rPr>
        <w:t xml:space="preserve">ى قبل الوتر ركعتين، بما علمه الله من القرآن، أرجو أن الله </w:t>
      </w:r>
      <w:r w:rsidR="002465B3" w:rsidRPr="002465B3">
        <w:rPr>
          <w:rStyle w:val="libFootnotenumChar"/>
          <w:rtl/>
        </w:rPr>
        <w:t>(4)</w:t>
      </w:r>
      <w:r>
        <w:rPr>
          <w:rtl/>
        </w:rPr>
        <w:t xml:space="preserve"> لا يبخل عليه بهذا الثواب</w:t>
      </w:r>
      <w:r w:rsidR="00E85503">
        <w:rPr>
          <w:rtl/>
        </w:rPr>
        <w:t xml:space="preserve"> »</w:t>
      </w:r>
      <w:r>
        <w:rPr>
          <w:rtl/>
        </w:rPr>
        <w:t>. قال ثوبان: منذ سمعت ذلك ما تركته إل</w:t>
      </w:r>
      <w:r w:rsidR="00210E82">
        <w:rPr>
          <w:rFonts w:hint="cs"/>
          <w:rtl/>
        </w:rPr>
        <w:t>ّ</w:t>
      </w:r>
      <w:r>
        <w:rPr>
          <w:rtl/>
        </w:rPr>
        <w:t>ا قليلا</w:t>
      </w:r>
      <w:r w:rsidR="00210E82">
        <w:rPr>
          <w:rFonts w:hint="cs"/>
          <w:rtl/>
        </w:rPr>
        <w:t>ً</w:t>
      </w:r>
      <w:r>
        <w:rPr>
          <w:rtl/>
        </w:rPr>
        <w:t xml:space="preserve">. </w:t>
      </w:r>
    </w:p>
    <w:p w:rsidR="003B0815" w:rsidRDefault="00EE5CBA" w:rsidP="00210E82">
      <w:pPr>
        <w:pStyle w:val="libNormal"/>
        <w:rPr>
          <w:rtl/>
        </w:rPr>
      </w:pPr>
      <w:r>
        <w:rPr>
          <w:rtl/>
        </w:rPr>
        <w:t xml:space="preserve">6847 / 3 - </w:t>
      </w:r>
      <w:r w:rsidR="003B0815">
        <w:rPr>
          <w:rtl/>
        </w:rPr>
        <w:t xml:space="preserve">وعن أبي المحاسن، عن أبي </w:t>
      </w:r>
      <w:r w:rsidR="00152F9D">
        <w:rPr>
          <w:rtl/>
        </w:rPr>
        <w:t>عبدالله</w:t>
      </w:r>
      <w:r w:rsidR="003B0815">
        <w:rPr>
          <w:rtl/>
        </w:rPr>
        <w:t xml:space="preserve">، عن </w:t>
      </w:r>
      <w:r w:rsidR="00152F9D">
        <w:rPr>
          <w:rtl/>
        </w:rPr>
        <w:t>محمّد</w:t>
      </w:r>
      <w:r w:rsidR="003B0815">
        <w:rPr>
          <w:rtl/>
        </w:rPr>
        <w:t xml:space="preserve"> بن الحسين، عن إبراهيم بن </w:t>
      </w:r>
      <w:r w:rsidR="00152F9D">
        <w:rPr>
          <w:rtl/>
        </w:rPr>
        <w:t>عبدالله</w:t>
      </w:r>
      <w:r w:rsidR="003B0815">
        <w:rPr>
          <w:rtl/>
        </w:rPr>
        <w:t xml:space="preserve">، عن </w:t>
      </w:r>
      <w:r w:rsidR="00152F9D">
        <w:rPr>
          <w:rtl/>
        </w:rPr>
        <w:t>عبدالله</w:t>
      </w:r>
      <w:r w:rsidR="003B0815">
        <w:rPr>
          <w:rtl/>
        </w:rPr>
        <w:t xml:space="preserve"> بن سليمان، عن أبى صالح، عن سعد بن سعيد، عن سفيان الثوري، عن ال</w:t>
      </w:r>
      <w:r w:rsidR="00210E82">
        <w:rPr>
          <w:rFonts w:hint="cs"/>
          <w:rtl/>
        </w:rPr>
        <w:t>أ</w:t>
      </w:r>
      <w:r w:rsidR="003B0815">
        <w:rPr>
          <w:rtl/>
        </w:rPr>
        <w:t xml:space="preserve">عمش، عن سعيد بن جبير، عن ابن عباس، قال: قال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صام أيام البيض من رجب، وقام </w:t>
      </w:r>
      <w:r w:rsidR="002465B3" w:rsidRPr="002465B3">
        <w:rPr>
          <w:rStyle w:val="libFootnotenumChar"/>
          <w:rtl/>
        </w:rPr>
        <w:t>(1)</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البحار: وبكينا. </w:t>
      </w:r>
    </w:p>
    <w:p w:rsidR="002465B3" w:rsidRDefault="002465B3" w:rsidP="00210E82">
      <w:pPr>
        <w:pStyle w:val="libFootnote"/>
        <w:rPr>
          <w:rtl/>
        </w:rPr>
      </w:pPr>
      <w:r>
        <w:rPr>
          <w:rtl/>
        </w:rPr>
        <w:t>(3)</w:t>
      </w:r>
      <w:r w:rsidR="003B0815">
        <w:rPr>
          <w:rtl/>
        </w:rPr>
        <w:t xml:space="preserve"> ما بين المعقوفتين </w:t>
      </w:r>
      <w:r w:rsidR="00876312">
        <w:rPr>
          <w:rtl/>
        </w:rPr>
        <w:t>أثبتناه</w:t>
      </w:r>
      <w:r w:rsidR="003B0815">
        <w:rPr>
          <w:rtl/>
        </w:rPr>
        <w:t xml:space="preserve"> من هامش الطبعة الحجرية على الحديث 3 من </w:t>
      </w:r>
      <w:r w:rsidR="00FD0467">
        <w:rPr>
          <w:rtl/>
        </w:rPr>
        <w:t>الباب 21</w:t>
      </w:r>
      <w:r w:rsidR="003B0815">
        <w:rPr>
          <w:rtl/>
        </w:rPr>
        <w:t xml:space="preserve"> من </w:t>
      </w:r>
      <w:r w:rsidR="00210E82">
        <w:rPr>
          <w:rFonts w:hint="cs"/>
          <w:rtl/>
        </w:rPr>
        <w:t>أ</w:t>
      </w:r>
      <w:r w:rsidR="003B0815">
        <w:rPr>
          <w:rtl/>
        </w:rPr>
        <w:t xml:space="preserve">بواب الصوم المندوب. </w:t>
      </w:r>
    </w:p>
    <w:p w:rsidR="002465B3" w:rsidRDefault="002465B3" w:rsidP="002465B3">
      <w:pPr>
        <w:pStyle w:val="libFootnote"/>
        <w:rPr>
          <w:rtl/>
        </w:rPr>
      </w:pPr>
      <w:r>
        <w:rPr>
          <w:rtl/>
        </w:rPr>
        <w:t>(4)</w:t>
      </w:r>
      <w:r w:rsidR="003B0815">
        <w:rPr>
          <w:rtl/>
        </w:rPr>
        <w:t xml:space="preserve"> لفظة الجلالة ليس في البحار. </w:t>
      </w:r>
    </w:p>
    <w:p w:rsidR="002465B3" w:rsidRDefault="002465B3" w:rsidP="00210E82">
      <w:pPr>
        <w:pStyle w:val="libFootnote0"/>
        <w:rPr>
          <w:rtl/>
        </w:rPr>
      </w:pPr>
      <w:r>
        <w:rPr>
          <w:rtl/>
        </w:rPr>
        <w:t>3 -</w:t>
      </w:r>
      <w:r w:rsidR="003B0815">
        <w:rPr>
          <w:rtl/>
        </w:rPr>
        <w:t xml:space="preserve"> نوادر الراوندي: وعنه في البحار ج 97 ص 50 ح 38. </w:t>
      </w:r>
    </w:p>
    <w:p w:rsidR="003B0815" w:rsidRDefault="002465B3" w:rsidP="002465B3">
      <w:pPr>
        <w:pStyle w:val="libFootnote"/>
        <w:rPr>
          <w:rtl/>
        </w:rPr>
      </w:pPr>
      <w:r>
        <w:rPr>
          <w:rtl/>
        </w:rPr>
        <w:t>(1)</w:t>
      </w:r>
      <w:r w:rsidR="003B0815">
        <w:rPr>
          <w:rtl/>
        </w:rPr>
        <w:t xml:space="preserve"> في البحار: أو قام. </w:t>
      </w:r>
    </w:p>
    <w:p w:rsidR="00EE5CBA" w:rsidRDefault="003B0815" w:rsidP="00F17A35">
      <w:pPr>
        <w:pStyle w:val="libNormal0"/>
        <w:rPr>
          <w:rtl/>
        </w:rPr>
      </w:pPr>
      <w:r>
        <w:rPr>
          <w:rtl/>
        </w:rPr>
        <w:br w:type="page"/>
      </w:r>
      <w:r>
        <w:rPr>
          <w:rtl/>
        </w:rPr>
        <w:lastRenderedPageBreak/>
        <w:t>لياليها، ويصل</w:t>
      </w:r>
      <w:r w:rsidR="00F17A35">
        <w:rPr>
          <w:rFonts w:hint="cs"/>
          <w:rtl/>
        </w:rPr>
        <w:t>ّ</w:t>
      </w:r>
      <w:r>
        <w:rPr>
          <w:rtl/>
        </w:rPr>
        <w:t>ي ليلة النصف مائة ركعة، يقرأ في كل</w:t>
      </w:r>
      <w:r w:rsidR="00F17A35">
        <w:rPr>
          <w:rFonts w:hint="cs"/>
          <w:rtl/>
        </w:rPr>
        <w:t>ّ</w:t>
      </w:r>
      <w:r>
        <w:rPr>
          <w:rtl/>
        </w:rPr>
        <w:t xml:space="preserve"> ركعة فاتحة الكتاب وقل هو الله أحد عشر مر</w:t>
      </w:r>
      <w:r w:rsidR="00F17A35">
        <w:rPr>
          <w:rFonts w:hint="cs"/>
          <w:rtl/>
        </w:rPr>
        <w:t>ّ</w:t>
      </w:r>
      <w:r>
        <w:rPr>
          <w:rtl/>
        </w:rPr>
        <w:t>ات، فإذا فرغ من هذه الصلاة، استغفر سبعين مرة، رفع عنه شر</w:t>
      </w:r>
      <w:r w:rsidR="00F17A35">
        <w:rPr>
          <w:rFonts w:hint="cs"/>
          <w:rtl/>
        </w:rPr>
        <w:t>ّ</w:t>
      </w:r>
      <w:r>
        <w:rPr>
          <w:rtl/>
        </w:rPr>
        <w:t xml:space="preserve"> أهل السماء، وشر</w:t>
      </w:r>
      <w:r w:rsidR="00F17A35">
        <w:rPr>
          <w:rFonts w:hint="cs"/>
          <w:rtl/>
        </w:rPr>
        <w:t>ّ</w:t>
      </w:r>
      <w:r>
        <w:rPr>
          <w:rtl/>
        </w:rPr>
        <w:t xml:space="preserve"> أهل ال</w:t>
      </w:r>
      <w:r w:rsidR="00F17A35">
        <w:rPr>
          <w:rFonts w:hint="cs"/>
          <w:rtl/>
        </w:rPr>
        <w:t>أ</w:t>
      </w:r>
      <w:r>
        <w:rPr>
          <w:rtl/>
        </w:rPr>
        <w:t>رض، وشر</w:t>
      </w:r>
      <w:r w:rsidR="00F17A35">
        <w:rPr>
          <w:rFonts w:hint="cs"/>
          <w:rtl/>
        </w:rPr>
        <w:t>ّ</w:t>
      </w:r>
      <w:r>
        <w:rPr>
          <w:rtl/>
        </w:rPr>
        <w:t xml:space="preserve"> إبليس وجنوده</w:t>
      </w:r>
      <w:r w:rsidR="00E85503">
        <w:rPr>
          <w:rtl/>
        </w:rPr>
        <w:t xml:space="preserve"> »</w:t>
      </w:r>
      <w:r>
        <w:rPr>
          <w:rtl/>
        </w:rPr>
        <w:t xml:space="preserve">، الخبر، ويأتي </w:t>
      </w:r>
      <w:r w:rsidR="002465B3" w:rsidRPr="002465B3">
        <w:rPr>
          <w:rStyle w:val="libFootnotenumChar"/>
          <w:rtl/>
        </w:rPr>
        <w:t>(2)</w:t>
      </w:r>
      <w:r>
        <w:rPr>
          <w:rtl/>
        </w:rPr>
        <w:t xml:space="preserve">. </w:t>
      </w:r>
    </w:p>
    <w:p w:rsidR="00EE5CBA" w:rsidRDefault="00EE5CBA" w:rsidP="003B0815">
      <w:pPr>
        <w:pStyle w:val="libNormal"/>
        <w:rPr>
          <w:rtl/>
        </w:rPr>
      </w:pPr>
      <w:r>
        <w:rPr>
          <w:rtl/>
        </w:rPr>
        <w:t xml:space="preserve">6848 / 4 - </w:t>
      </w:r>
      <w:r w:rsidR="003B0815">
        <w:rPr>
          <w:rtl/>
        </w:rPr>
        <w:t xml:space="preserve">وعن أبي المحاسن عن </w:t>
      </w:r>
      <w:r w:rsidR="00152F9D">
        <w:rPr>
          <w:rtl/>
        </w:rPr>
        <w:t>عبدالله</w:t>
      </w:r>
      <w:r w:rsidR="003B0815">
        <w:rPr>
          <w:rtl/>
        </w:rPr>
        <w:t xml:space="preserve"> بن عبد الصمد، عن سعيد بن </w:t>
      </w:r>
      <w:r w:rsidR="00152F9D">
        <w:rPr>
          <w:rtl/>
        </w:rPr>
        <w:t>محمّد</w:t>
      </w:r>
      <w:r w:rsidR="003B0815">
        <w:rPr>
          <w:rtl/>
        </w:rPr>
        <w:t xml:space="preserve">، عن إسماعيل بن إبراهيم، عن </w:t>
      </w:r>
      <w:r w:rsidR="00152F9D">
        <w:rPr>
          <w:rtl/>
        </w:rPr>
        <w:t>عبدالله</w:t>
      </w:r>
      <w:r w:rsidR="003B0815">
        <w:rPr>
          <w:rtl/>
        </w:rPr>
        <w:t xml:space="preserve"> بن عمران، عن إسماعيل بن جعفر، عن زيد بن </w:t>
      </w:r>
      <w:r w:rsidR="00152F9D">
        <w:rPr>
          <w:rtl/>
        </w:rPr>
        <w:t>عبدالله</w:t>
      </w:r>
      <w:r w:rsidR="003B0815">
        <w:rPr>
          <w:rtl/>
        </w:rPr>
        <w:t xml:space="preserve">، عن أبيه، 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صلى ليلة النصف من رجب عشر ركعات، يقرأ في كل ركعة فاتحة الكتاب مر</w:t>
      </w:r>
      <w:r w:rsidR="00F17A35">
        <w:rPr>
          <w:rFonts w:hint="cs"/>
          <w:rtl/>
        </w:rPr>
        <w:t>ّ</w:t>
      </w:r>
      <w:r w:rsidR="003B0815">
        <w:rPr>
          <w:rtl/>
        </w:rPr>
        <w:t>ة، وقل هو الله أحد ثلاثين مر</w:t>
      </w:r>
      <w:r w:rsidR="00F17A35">
        <w:rPr>
          <w:rFonts w:hint="cs"/>
          <w:rtl/>
        </w:rPr>
        <w:t>ّ</w:t>
      </w:r>
      <w:r w:rsidR="003B0815">
        <w:rPr>
          <w:rtl/>
        </w:rPr>
        <w:t xml:space="preserve">ة، فإذا فرغ </w:t>
      </w:r>
      <w:r w:rsidR="002465B3" w:rsidRPr="002465B3">
        <w:rPr>
          <w:rStyle w:val="libFootnotenumChar"/>
          <w:rtl/>
        </w:rPr>
        <w:t>(1)</w:t>
      </w:r>
      <w:r w:rsidR="003B0815">
        <w:rPr>
          <w:rtl/>
        </w:rPr>
        <w:t xml:space="preserve"> استغفر الله وسجد وسبحه ومجده وكب</w:t>
      </w:r>
      <w:r w:rsidR="00F17A35">
        <w:rPr>
          <w:rFonts w:hint="cs"/>
          <w:rtl/>
        </w:rPr>
        <w:t>ّ</w:t>
      </w:r>
      <w:r w:rsidR="003B0815">
        <w:rPr>
          <w:rtl/>
        </w:rPr>
        <w:t>ره مائة مرة، لم يكتب عليه خطيئته إلى مثلها من القابل، وكتب الله له بكل قطرة تنزل من السماء في تلك السنة حسنة، وأعطاه بكل ركعه وسجدة قصرا</w:t>
      </w:r>
      <w:r w:rsidR="00F17A35">
        <w:rPr>
          <w:rFonts w:hint="cs"/>
          <w:rtl/>
        </w:rPr>
        <w:t>ً</w:t>
      </w:r>
      <w:r w:rsidR="003B0815">
        <w:rPr>
          <w:rtl/>
        </w:rPr>
        <w:t xml:space="preserve"> في الجنة، من زبرجد، وأعطاه بكل حرف من القرآن الذي قرأه مدينة من ياقوت، ويتو</w:t>
      </w:r>
      <w:r w:rsidR="00F17A35">
        <w:rPr>
          <w:rFonts w:hint="cs"/>
          <w:rtl/>
        </w:rPr>
        <w:t>ّ</w:t>
      </w:r>
      <w:r w:rsidR="003B0815">
        <w:rPr>
          <w:rtl/>
        </w:rPr>
        <w:t>ج بتاج الكرامة</w:t>
      </w:r>
      <w:r w:rsidR="00E85503">
        <w:rPr>
          <w:rtl/>
        </w:rPr>
        <w:t xml:space="preserve"> »</w:t>
      </w:r>
      <w:r w:rsidR="003B0815">
        <w:rPr>
          <w:rtl/>
        </w:rPr>
        <w:t xml:space="preserve">. </w:t>
      </w:r>
    </w:p>
    <w:p w:rsidR="003B0815" w:rsidRPr="00F17A35" w:rsidRDefault="00EE5CBA" w:rsidP="00F17A35">
      <w:pPr>
        <w:pStyle w:val="libNormal"/>
        <w:rPr>
          <w:rStyle w:val="libAieChar"/>
          <w:rtl/>
        </w:rPr>
      </w:pPr>
      <w:r>
        <w:rPr>
          <w:rtl/>
        </w:rPr>
        <w:t xml:space="preserve">6849 / 5 - </w:t>
      </w:r>
      <w:r w:rsidR="003B0815">
        <w:rPr>
          <w:rtl/>
        </w:rPr>
        <w:t xml:space="preserve">وعن أبي المحاسن، عن أبي </w:t>
      </w:r>
      <w:r w:rsidR="00152F9D">
        <w:rPr>
          <w:rtl/>
        </w:rPr>
        <w:t>عبدالله</w:t>
      </w:r>
      <w:r w:rsidR="003B0815">
        <w:rPr>
          <w:rtl/>
        </w:rPr>
        <w:t xml:space="preserve">، عن أبي جعفر، عن عقيل بن شمر، عن </w:t>
      </w:r>
      <w:r w:rsidR="00152F9D">
        <w:rPr>
          <w:rtl/>
        </w:rPr>
        <w:t>محمّد</w:t>
      </w:r>
      <w:r w:rsidR="003B0815">
        <w:rPr>
          <w:rtl/>
        </w:rPr>
        <w:t xml:space="preserve"> بن أبي عثمان، عن هذيل بن إبراهيم، عن صالح بن بنان، عن سليمان، قال: سمعت الحسن بن علي بن أبي طالب </w:t>
      </w:r>
      <w:r w:rsidR="00FD0467" w:rsidRPr="00FD0467">
        <w:rPr>
          <w:rStyle w:val="libAlaemChar"/>
          <w:rtl/>
        </w:rPr>
        <w:t>عليهما‌السلام</w:t>
      </w:r>
      <w:r w:rsidR="003B0815">
        <w:rPr>
          <w:rtl/>
        </w:rPr>
        <w:t xml:space="preserve">، يحدث عن أبيه أنه قال: </w:t>
      </w:r>
      <w:r w:rsidR="00E85503">
        <w:rPr>
          <w:rtl/>
        </w:rPr>
        <w:t xml:space="preserve">« </w:t>
      </w:r>
      <w:r w:rsidR="003B0815">
        <w:rPr>
          <w:rtl/>
        </w:rPr>
        <w:t xml:space="preserve">سمعت رسول الله </w:t>
      </w:r>
      <w:r w:rsidR="00FD0467" w:rsidRPr="00FD0467">
        <w:rPr>
          <w:rStyle w:val="libAlaemChar"/>
          <w:rtl/>
        </w:rPr>
        <w:t>صلى‌الله‌عليه‌وآله‌</w:t>
      </w:r>
      <w:r w:rsidR="003B0815">
        <w:rPr>
          <w:rtl/>
        </w:rPr>
        <w:t xml:space="preserve"> يقول: إن جبرئيل أتى إلي</w:t>
      </w:r>
      <w:r w:rsidR="00F17A35">
        <w:rPr>
          <w:rFonts w:hint="cs"/>
          <w:rtl/>
        </w:rPr>
        <w:t>ّ</w:t>
      </w:r>
      <w:r w:rsidR="003B0815">
        <w:rPr>
          <w:rtl/>
        </w:rPr>
        <w:t xml:space="preserve"> بسبع كلمات، وهي التي قال الله تعالى: </w:t>
      </w:r>
      <w:r w:rsidR="00F17A35" w:rsidRPr="00F17A35">
        <w:rPr>
          <w:rStyle w:val="libAlaemChar"/>
          <w:rFonts w:hint="cs"/>
          <w:rtl/>
        </w:rPr>
        <w:t>(</w:t>
      </w:r>
      <w:r w:rsidR="00F17A35">
        <w:rPr>
          <w:rFonts w:hint="cs"/>
          <w:rtl/>
        </w:rPr>
        <w:t xml:space="preserve"> </w:t>
      </w:r>
      <w:r w:rsidR="00F17A35" w:rsidRPr="00F17A35">
        <w:rPr>
          <w:rStyle w:val="libAieChar"/>
          <w:rtl/>
        </w:rPr>
        <w:t xml:space="preserve">وَإِذِ ابْتَلَىٰ إِبْرَاهِيمَ رَبُّهُ بِكَلِمَاتٍ </w:t>
      </w:r>
    </w:p>
    <w:p w:rsidR="002465B3" w:rsidRDefault="00152F9D" w:rsidP="00152F9D">
      <w:pPr>
        <w:pStyle w:val="libLine"/>
        <w:rPr>
          <w:rtl/>
        </w:rPr>
      </w:pPr>
      <w:r>
        <w:rPr>
          <w:rtl/>
        </w:rPr>
        <w:t>____________________________</w:t>
      </w:r>
    </w:p>
    <w:p w:rsidR="002465B3" w:rsidRDefault="002465B3" w:rsidP="00F17A35">
      <w:pPr>
        <w:pStyle w:val="libFootnote"/>
        <w:rPr>
          <w:rtl/>
        </w:rPr>
      </w:pPr>
      <w:r>
        <w:rPr>
          <w:rtl/>
        </w:rPr>
        <w:t>(2)</w:t>
      </w:r>
      <w:r w:rsidR="003B0815">
        <w:rPr>
          <w:rtl/>
        </w:rPr>
        <w:t xml:space="preserve"> ي</w:t>
      </w:r>
      <w:r w:rsidR="00F17A35">
        <w:rPr>
          <w:rFonts w:hint="cs"/>
          <w:rtl/>
        </w:rPr>
        <w:t>أ</w:t>
      </w:r>
      <w:r w:rsidR="003B0815">
        <w:rPr>
          <w:rtl/>
        </w:rPr>
        <w:t xml:space="preserve">تي في الحديث 4 من </w:t>
      </w:r>
      <w:r w:rsidR="00FD0467">
        <w:rPr>
          <w:rtl/>
        </w:rPr>
        <w:t>الباب 21</w:t>
      </w:r>
      <w:r w:rsidR="003B0815">
        <w:rPr>
          <w:rtl/>
        </w:rPr>
        <w:t xml:space="preserve"> من </w:t>
      </w:r>
      <w:r w:rsidR="00F17A35">
        <w:rPr>
          <w:rFonts w:hint="cs"/>
          <w:rtl/>
        </w:rPr>
        <w:t>أ</w:t>
      </w:r>
      <w:r w:rsidR="003B0815">
        <w:rPr>
          <w:rtl/>
        </w:rPr>
        <w:t xml:space="preserve">بواب الصوم المندوب. </w:t>
      </w:r>
    </w:p>
    <w:p w:rsidR="002465B3" w:rsidRDefault="002465B3" w:rsidP="00F17A35">
      <w:pPr>
        <w:pStyle w:val="libFootnote0"/>
        <w:rPr>
          <w:rtl/>
        </w:rPr>
      </w:pPr>
      <w:r>
        <w:rPr>
          <w:rtl/>
        </w:rPr>
        <w:t>4 -</w:t>
      </w:r>
      <w:r w:rsidR="003B0815">
        <w:rPr>
          <w:rtl/>
        </w:rPr>
        <w:t xml:space="preserve"> نوادر الراوندي: عنه في البحار ج 97 ص 50 ح 39. </w:t>
      </w:r>
    </w:p>
    <w:p w:rsidR="002465B3" w:rsidRDefault="002465B3" w:rsidP="002465B3">
      <w:pPr>
        <w:pStyle w:val="libFootnote"/>
        <w:rPr>
          <w:rtl/>
        </w:rPr>
      </w:pPr>
      <w:r>
        <w:rPr>
          <w:rtl/>
        </w:rPr>
        <w:t>(1)</w:t>
      </w:r>
      <w:r w:rsidR="003B0815">
        <w:rPr>
          <w:rtl/>
        </w:rPr>
        <w:t xml:space="preserve"> ليس في البحار. </w:t>
      </w:r>
    </w:p>
    <w:p w:rsidR="003B0815" w:rsidRDefault="002465B3" w:rsidP="00F17A35">
      <w:pPr>
        <w:pStyle w:val="libFootnote0"/>
        <w:rPr>
          <w:rtl/>
        </w:rPr>
      </w:pPr>
      <w:r>
        <w:rPr>
          <w:rtl/>
        </w:rPr>
        <w:t>5 -</w:t>
      </w:r>
      <w:r w:rsidR="003B0815">
        <w:rPr>
          <w:rtl/>
        </w:rPr>
        <w:t xml:space="preserve"> نوادر الراوندي</w:t>
      </w:r>
      <w:r w:rsidR="00F17A35">
        <w:rPr>
          <w:rFonts w:hint="cs"/>
          <w:rtl/>
        </w:rPr>
        <w:t>:</w:t>
      </w:r>
      <w:r w:rsidR="003B0815">
        <w:rPr>
          <w:rtl/>
        </w:rPr>
        <w:t xml:space="preserve"> وعنه في البحار ج 97 ص 52 ح 42. </w:t>
      </w:r>
    </w:p>
    <w:p w:rsidR="00EE5CBA" w:rsidRDefault="003B0815" w:rsidP="0017679A">
      <w:pPr>
        <w:pStyle w:val="libNormal0"/>
        <w:rPr>
          <w:rtl/>
        </w:rPr>
      </w:pPr>
      <w:r>
        <w:rPr>
          <w:rtl/>
        </w:rPr>
        <w:br w:type="page"/>
      </w:r>
      <w:r w:rsidR="00F17A35" w:rsidRPr="00F17A35">
        <w:rPr>
          <w:rStyle w:val="libAieChar"/>
          <w:rtl/>
        </w:rPr>
        <w:lastRenderedPageBreak/>
        <w:t>فَأَتَمَّهُنَّ</w:t>
      </w:r>
      <w:r w:rsidR="00F17A35">
        <w:rPr>
          <w:rtl/>
        </w:rPr>
        <w:t xml:space="preserve"> </w:t>
      </w:r>
      <w:r w:rsidR="00F17A35" w:rsidRPr="00F17A35">
        <w:rPr>
          <w:rStyle w:val="libAlaemChar"/>
          <w:rFonts w:hint="cs"/>
          <w:rtl/>
        </w:rPr>
        <w:t>)</w:t>
      </w:r>
      <w:r>
        <w:rPr>
          <w:rtl/>
        </w:rPr>
        <w:t xml:space="preserve"> </w:t>
      </w:r>
      <w:r w:rsidR="002465B3" w:rsidRPr="002465B3">
        <w:rPr>
          <w:rStyle w:val="libFootnotenumChar"/>
          <w:rtl/>
        </w:rPr>
        <w:t>(1)</w:t>
      </w:r>
      <w:r>
        <w:rPr>
          <w:rtl/>
        </w:rPr>
        <w:t xml:space="preserve"> وأمرني أن أ</w:t>
      </w:r>
      <w:r w:rsidR="0017679A">
        <w:rPr>
          <w:rFonts w:hint="cs"/>
          <w:rtl/>
        </w:rPr>
        <w:t>ُ</w:t>
      </w:r>
      <w:r>
        <w:rPr>
          <w:rtl/>
        </w:rPr>
        <w:t xml:space="preserve">علمكم، وهي سبع كلمات من التوراة بالعبرية، ففسرها لعلي بن أبي طالب </w:t>
      </w:r>
      <w:r w:rsidR="00FD0467" w:rsidRPr="00FD0467">
        <w:rPr>
          <w:rStyle w:val="libAlaemChar"/>
          <w:rtl/>
        </w:rPr>
        <w:t>عليه‌السلام</w:t>
      </w:r>
      <w:r>
        <w:rPr>
          <w:rtl/>
        </w:rPr>
        <w:t xml:space="preserve"> </w:t>
      </w:r>
      <w:r w:rsidR="00E85503">
        <w:rPr>
          <w:rtl/>
        </w:rPr>
        <w:t xml:space="preserve">« </w:t>
      </w:r>
      <w:r>
        <w:rPr>
          <w:rtl/>
        </w:rPr>
        <w:t>يا الله يا رحمن يا رب، يا ذا الجلال وال</w:t>
      </w:r>
      <w:r w:rsidR="0017679A">
        <w:rPr>
          <w:rFonts w:hint="cs"/>
          <w:rtl/>
        </w:rPr>
        <w:t>إ</w:t>
      </w:r>
      <w:r>
        <w:rPr>
          <w:rtl/>
        </w:rPr>
        <w:t>كرام، يا نور السموات وال</w:t>
      </w:r>
      <w:r w:rsidR="0017679A">
        <w:rPr>
          <w:rFonts w:hint="cs"/>
          <w:rtl/>
        </w:rPr>
        <w:t>أ</w:t>
      </w:r>
      <w:r>
        <w:rPr>
          <w:rtl/>
        </w:rPr>
        <w:t xml:space="preserve">رض، يا قريب يا مجيب - إلى أن قال </w:t>
      </w:r>
      <w:r w:rsidR="00FD0467" w:rsidRPr="00FD0467">
        <w:rPr>
          <w:rStyle w:val="libAlaemChar"/>
          <w:rtl/>
        </w:rPr>
        <w:t>صلى‌الله‌عليه‌وآله‌</w:t>
      </w:r>
      <w:r>
        <w:rPr>
          <w:rtl/>
        </w:rPr>
        <w:t xml:space="preserve"> -: لم</w:t>
      </w:r>
      <w:r w:rsidR="0017679A">
        <w:rPr>
          <w:rFonts w:hint="cs"/>
          <w:rtl/>
        </w:rPr>
        <w:t>ّ</w:t>
      </w:r>
      <w:r>
        <w:rPr>
          <w:rtl/>
        </w:rPr>
        <w:t>ا نزل جبرئيل، سأله إبراهيم كيف يدعو بهن</w:t>
      </w:r>
      <w:r w:rsidR="00D63F21">
        <w:rPr>
          <w:rtl/>
        </w:rPr>
        <w:t>؟</w:t>
      </w:r>
      <w:r>
        <w:rPr>
          <w:rtl/>
        </w:rPr>
        <w:t xml:space="preserve"> قال: صم رجبا</w:t>
      </w:r>
      <w:r w:rsidR="0017679A">
        <w:rPr>
          <w:rFonts w:hint="cs"/>
          <w:rtl/>
        </w:rPr>
        <w:t>ً</w:t>
      </w:r>
      <w:r>
        <w:rPr>
          <w:rtl/>
        </w:rPr>
        <w:t xml:space="preserve"> حتى </w:t>
      </w:r>
      <w:r w:rsidR="00FD0467">
        <w:rPr>
          <w:rtl/>
        </w:rPr>
        <w:t>[</w:t>
      </w:r>
      <w:r>
        <w:rPr>
          <w:rtl/>
        </w:rPr>
        <w:t xml:space="preserve"> إذا </w:t>
      </w:r>
      <w:r w:rsidR="00FD0467">
        <w:rPr>
          <w:rtl/>
        </w:rPr>
        <w:t>]</w:t>
      </w:r>
      <w:r>
        <w:rPr>
          <w:rtl/>
        </w:rPr>
        <w:t xml:space="preserve"> </w:t>
      </w:r>
      <w:r w:rsidR="002465B3" w:rsidRPr="002465B3">
        <w:rPr>
          <w:rStyle w:val="libFootnotenumChar"/>
          <w:rtl/>
        </w:rPr>
        <w:t>(2)</w:t>
      </w:r>
      <w:r>
        <w:rPr>
          <w:rtl/>
        </w:rPr>
        <w:t xml:space="preserve"> بلغت سبع ليال آخر ليلة قم فصل ركعتين، بقلب وجل، ثم سل الله الولاية والمعونة والعافية والرفعة، في الدنيا وال</w:t>
      </w:r>
      <w:r w:rsidR="0017679A">
        <w:rPr>
          <w:rFonts w:hint="cs"/>
          <w:rtl/>
        </w:rPr>
        <w:t>آ</w:t>
      </w:r>
      <w:r>
        <w:rPr>
          <w:rtl/>
        </w:rPr>
        <w:t>خرة، والنجاة من النار</w:t>
      </w:r>
      <w:r w:rsidR="00E85503">
        <w:rPr>
          <w:rtl/>
        </w:rPr>
        <w:t xml:space="preserve"> »</w:t>
      </w:r>
      <w:r>
        <w:rPr>
          <w:rtl/>
        </w:rPr>
        <w:t xml:space="preserve">. </w:t>
      </w:r>
    </w:p>
    <w:p w:rsidR="00EE5CBA" w:rsidRDefault="00EE5CBA" w:rsidP="0017679A">
      <w:pPr>
        <w:pStyle w:val="libNormal"/>
        <w:rPr>
          <w:rtl/>
        </w:rPr>
      </w:pPr>
      <w:r>
        <w:rPr>
          <w:rtl/>
        </w:rPr>
        <w:t xml:space="preserve">6850 / 6 - </w:t>
      </w:r>
      <w:r w:rsidR="003B0815">
        <w:rPr>
          <w:rtl/>
        </w:rPr>
        <w:t>السيد علي بن طاووس في ال</w:t>
      </w:r>
      <w:r w:rsidR="0017679A">
        <w:rPr>
          <w:rFonts w:hint="cs"/>
          <w:rtl/>
        </w:rPr>
        <w:t>إ</w:t>
      </w:r>
      <w:r w:rsidR="003B0815">
        <w:rPr>
          <w:rtl/>
        </w:rPr>
        <w:t>قبال: وجدت في رواية باسناد متصل، عن النبي</w:t>
      </w:r>
      <w:r w:rsidR="0017679A">
        <w:rPr>
          <w:rFonts w:hint="cs"/>
          <w:rtl/>
        </w:rPr>
        <w:t>ّ</w:t>
      </w:r>
      <w:r w:rsidR="003B0815">
        <w:rPr>
          <w:rtl/>
        </w:rPr>
        <w:t xml:space="preserve">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w:t>
      </w:r>
      <w:r w:rsidR="0017679A">
        <w:rPr>
          <w:rFonts w:hint="cs"/>
          <w:rtl/>
        </w:rPr>
        <w:t>ّ</w:t>
      </w:r>
      <w:r w:rsidR="003B0815">
        <w:rPr>
          <w:rtl/>
        </w:rPr>
        <w:t>ى ليلة خمس عشرة من رجب ثلاثين ركعة، يقرأ في كل ركعة فاتحة الكتاب مر</w:t>
      </w:r>
      <w:r w:rsidR="0017679A">
        <w:rPr>
          <w:rFonts w:hint="cs"/>
          <w:rtl/>
        </w:rPr>
        <w:t>ّ</w:t>
      </w:r>
      <w:r w:rsidR="003B0815">
        <w:rPr>
          <w:rtl/>
        </w:rPr>
        <w:t>ة، وقل هو الله أحد عشر مرات، أعتقه الله من النار، وكتب له بكل ركعة عبادة أربعين شهيدا</w:t>
      </w:r>
      <w:r w:rsidR="0017679A">
        <w:rPr>
          <w:rFonts w:hint="cs"/>
          <w:rtl/>
        </w:rPr>
        <w:t>ً</w:t>
      </w:r>
      <w:r w:rsidR="003B0815">
        <w:rPr>
          <w:rtl/>
        </w:rPr>
        <w:t>، وأعطاه بكل آية اثني عشر نورا</w:t>
      </w:r>
      <w:r w:rsidR="0017679A">
        <w:rPr>
          <w:rFonts w:hint="cs"/>
          <w:rtl/>
        </w:rPr>
        <w:t>ً</w:t>
      </w:r>
      <w:r w:rsidR="003B0815">
        <w:rPr>
          <w:rtl/>
        </w:rPr>
        <w:t>، وبنى له بكل مر</w:t>
      </w:r>
      <w:r w:rsidR="0017679A">
        <w:rPr>
          <w:rFonts w:hint="cs"/>
          <w:rtl/>
        </w:rPr>
        <w:t>ّ</w:t>
      </w:r>
      <w:r w:rsidR="003B0815">
        <w:rPr>
          <w:rtl/>
        </w:rPr>
        <w:t xml:space="preserve">ة يقرأ </w:t>
      </w:r>
      <w:r w:rsidR="002465B3" w:rsidRPr="002465B3">
        <w:rPr>
          <w:rStyle w:val="libFootnotenumChar"/>
          <w:rtl/>
        </w:rPr>
        <w:t>(1)</w:t>
      </w:r>
      <w:r w:rsidR="003B0815">
        <w:rPr>
          <w:rtl/>
        </w:rPr>
        <w:t xml:space="preserve"> قل هو الله أحد اثنتي عشرة مدينة من مسك وعنبر، وكتب الله له ثواب من صام وصل</w:t>
      </w:r>
      <w:r w:rsidR="0017679A">
        <w:rPr>
          <w:rFonts w:hint="cs"/>
          <w:rtl/>
        </w:rPr>
        <w:t>ّ</w:t>
      </w:r>
      <w:r w:rsidR="003B0815">
        <w:rPr>
          <w:rtl/>
        </w:rPr>
        <w:t>ى في ذلك الشهر من ذكر وأ</w:t>
      </w:r>
      <w:r w:rsidR="0017679A">
        <w:rPr>
          <w:rFonts w:hint="cs"/>
          <w:rtl/>
        </w:rPr>
        <w:t>ُ</w:t>
      </w:r>
      <w:r w:rsidR="003B0815">
        <w:rPr>
          <w:rtl/>
        </w:rPr>
        <w:t>نثى، فإن مات ما بينه وبين السنة القابلة، مات شهيدا</w:t>
      </w:r>
      <w:r w:rsidR="0017679A">
        <w:rPr>
          <w:rFonts w:hint="cs"/>
          <w:rtl/>
        </w:rPr>
        <w:t>ً</w:t>
      </w:r>
      <w:r w:rsidR="003B0815">
        <w:rPr>
          <w:rtl/>
        </w:rPr>
        <w:t>، ووقي فتنة القبر</w:t>
      </w:r>
      <w:r w:rsidR="00E85503">
        <w:rPr>
          <w:rtl/>
        </w:rPr>
        <w:t xml:space="preserve"> »</w:t>
      </w:r>
      <w:r w:rsidR="003B0815">
        <w:rPr>
          <w:rtl/>
        </w:rPr>
        <w:t xml:space="preserve">. </w:t>
      </w:r>
    </w:p>
    <w:p w:rsidR="003B0815" w:rsidRDefault="00EE5CBA" w:rsidP="003B0815">
      <w:pPr>
        <w:pStyle w:val="libNormal"/>
        <w:rPr>
          <w:rtl/>
        </w:rPr>
      </w:pPr>
      <w:r>
        <w:rPr>
          <w:rtl/>
        </w:rPr>
        <w:t xml:space="preserve">6851 / 7 - </w:t>
      </w:r>
      <w:r w:rsidR="003B0815">
        <w:rPr>
          <w:rtl/>
        </w:rPr>
        <w:t>وعن النبي</w:t>
      </w:r>
      <w:r w:rsidR="0017679A">
        <w:rPr>
          <w:rFonts w:hint="cs"/>
          <w:rtl/>
        </w:rPr>
        <w:t>ّ</w:t>
      </w:r>
      <w:r w:rsidR="003B0815">
        <w:rPr>
          <w:rtl/>
        </w:rPr>
        <w:t xml:space="preserve">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w:t>
      </w:r>
      <w:r w:rsidR="0017679A">
        <w:rPr>
          <w:rFonts w:hint="cs"/>
          <w:rtl/>
        </w:rPr>
        <w:t>ّ</w:t>
      </w:r>
      <w:r w:rsidR="003B0815">
        <w:rPr>
          <w:rtl/>
        </w:rPr>
        <w:t>ى فيها - أي ليلة النصف من رجب - ثلاثين ركعة، بالحمد وقل هو الله أحد، أحدى عشرة مرة، لم يخرج من صلاته، حتى يعطى ثواب سبعين شهيدا</w:t>
      </w:r>
      <w:r w:rsidR="0017679A">
        <w:rPr>
          <w:rFonts w:hint="cs"/>
          <w:rtl/>
        </w:rPr>
        <w:t>ً</w:t>
      </w:r>
      <w:r w:rsidR="003B0815">
        <w:rPr>
          <w:rtl/>
        </w:rPr>
        <w:t>، ويجئ</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البقرة 2: 124.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البحار. </w:t>
      </w:r>
    </w:p>
    <w:p w:rsidR="002465B3" w:rsidRDefault="002465B3" w:rsidP="0017679A">
      <w:pPr>
        <w:pStyle w:val="libFootnote0"/>
        <w:rPr>
          <w:rtl/>
        </w:rPr>
      </w:pPr>
      <w:r>
        <w:rPr>
          <w:rtl/>
        </w:rPr>
        <w:t>6 -</w:t>
      </w:r>
      <w:r w:rsidR="003B0815">
        <w:rPr>
          <w:rtl/>
        </w:rPr>
        <w:t xml:space="preserve"> ال</w:t>
      </w:r>
      <w:r w:rsidR="0017679A">
        <w:rPr>
          <w:rFonts w:hint="cs"/>
          <w:rtl/>
        </w:rPr>
        <w:t>إ</w:t>
      </w:r>
      <w:r w:rsidR="003B0815">
        <w:rPr>
          <w:rtl/>
        </w:rPr>
        <w:t xml:space="preserve">قبال ص 656. </w:t>
      </w:r>
    </w:p>
    <w:p w:rsidR="002465B3" w:rsidRDefault="002465B3" w:rsidP="002465B3">
      <w:pPr>
        <w:pStyle w:val="libFootnote"/>
        <w:rPr>
          <w:rtl/>
        </w:rPr>
      </w:pPr>
      <w:r>
        <w:rPr>
          <w:rtl/>
        </w:rPr>
        <w:t>(1)</w:t>
      </w:r>
      <w:r w:rsidR="003B0815">
        <w:rPr>
          <w:rtl/>
        </w:rPr>
        <w:t xml:space="preserve"> في نسخة (بقراءة) - منه (قده). </w:t>
      </w:r>
    </w:p>
    <w:p w:rsidR="003B0815" w:rsidRDefault="002465B3" w:rsidP="0017679A">
      <w:pPr>
        <w:pStyle w:val="libFootnote0"/>
        <w:rPr>
          <w:rtl/>
        </w:rPr>
      </w:pPr>
      <w:r>
        <w:rPr>
          <w:rtl/>
        </w:rPr>
        <w:t>7 -</w:t>
      </w:r>
      <w:r w:rsidR="003B0815">
        <w:rPr>
          <w:rtl/>
        </w:rPr>
        <w:t xml:space="preserve"> ال</w:t>
      </w:r>
      <w:r w:rsidR="0017679A">
        <w:rPr>
          <w:rFonts w:hint="cs"/>
          <w:rtl/>
        </w:rPr>
        <w:t>إ</w:t>
      </w:r>
      <w:r w:rsidR="003B0815">
        <w:rPr>
          <w:rtl/>
        </w:rPr>
        <w:t xml:space="preserve">قبال ص 656. </w:t>
      </w:r>
    </w:p>
    <w:p w:rsidR="00FD0467" w:rsidRDefault="003B0815" w:rsidP="0017679A">
      <w:pPr>
        <w:pStyle w:val="libNormal0"/>
        <w:rPr>
          <w:rtl/>
        </w:rPr>
      </w:pPr>
      <w:r>
        <w:rPr>
          <w:rtl/>
        </w:rPr>
        <w:br w:type="page"/>
      </w:r>
      <w:r>
        <w:rPr>
          <w:rtl/>
        </w:rPr>
        <w:lastRenderedPageBreak/>
        <w:t>يوم القيامة ونوره يضئ ل</w:t>
      </w:r>
      <w:r w:rsidR="0017679A">
        <w:rPr>
          <w:rFonts w:hint="cs"/>
          <w:rtl/>
        </w:rPr>
        <w:t>أ</w:t>
      </w:r>
      <w:r>
        <w:rPr>
          <w:rtl/>
        </w:rPr>
        <w:t>هل الجمع، كما بين مك</w:t>
      </w:r>
      <w:r w:rsidR="0017679A">
        <w:rPr>
          <w:rFonts w:hint="cs"/>
          <w:rtl/>
        </w:rPr>
        <w:t>ّ</w:t>
      </w:r>
      <w:r>
        <w:rPr>
          <w:rtl/>
        </w:rPr>
        <w:t>ة والمدينة، وأعطاه الله براءة من النار، وبراءة من النفاق، ويرفع عنه عذاب القبر</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47" w:name="_Toc366285116"/>
      <w:r>
        <w:rPr>
          <w:rtl/>
        </w:rPr>
        <w:t xml:space="preserve">6 - </w:t>
      </w:r>
      <w:r w:rsidR="00556A70" w:rsidRPr="00556A70">
        <w:rPr>
          <w:rStyle w:val="libAlaemHeading2Char"/>
          <w:rtl/>
        </w:rPr>
        <w:t>(</w:t>
      </w:r>
      <w:r>
        <w:rPr>
          <w:rtl/>
        </w:rPr>
        <w:t xml:space="preserve"> </w:t>
      </w:r>
      <w:r w:rsidR="003B0815">
        <w:rPr>
          <w:rtl/>
        </w:rPr>
        <w:t>باب صلاة ليلة النصف من شعبان، وكيفياتها، والاكثار من العبادة فيها</w:t>
      </w:r>
      <w:r w:rsidR="00556A70" w:rsidRPr="00556A70">
        <w:rPr>
          <w:rStyle w:val="libAlaemHeading2Char"/>
          <w:rtl/>
        </w:rPr>
        <w:t xml:space="preserve"> )</w:t>
      </w:r>
      <w:bookmarkEnd w:id="147"/>
      <w:r w:rsidR="003B0815">
        <w:rPr>
          <w:rtl/>
        </w:rPr>
        <w:t xml:space="preserve"> </w:t>
      </w:r>
    </w:p>
    <w:p w:rsidR="00EE5CBA" w:rsidRDefault="00EE5CBA" w:rsidP="0017679A">
      <w:pPr>
        <w:pStyle w:val="libNormal"/>
        <w:rPr>
          <w:rtl/>
        </w:rPr>
      </w:pPr>
      <w:r>
        <w:rPr>
          <w:rtl/>
        </w:rPr>
        <w:t xml:space="preserve">6852 / 1 - </w:t>
      </w:r>
      <w:r w:rsidR="003B0815">
        <w:rPr>
          <w:rtl/>
        </w:rPr>
        <w:t>السيد علي بن طاووس في ال</w:t>
      </w:r>
      <w:r w:rsidR="0017679A">
        <w:rPr>
          <w:rFonts w:hint="cs"/>
          <w:rtl/>
        </w:rPr>
        <w:t>إ</w:t>
      </w:r>
      <w:r w:rsidR="003B0815">
        <w:rPr>
          <w:rtl/>
        </w:rPr>
        <w:t>قبال: عن السيد ي</w:t>
      </w:r>
      <w:r w:rsidR="0017679A">
        <w:rPr>
          <w:rFonts w:hint="cs"/>
          <w:rtl/>
        </w:rPr>
        <w:t>ح</w:t>
      </w:r>
      <w:r w:rsidR="003B0815">
        <w:rPr>
          <w:rtl/>
        </w:rPr>
        <w:t>يى بن الحسين في كتاب ال</w:t>
      </w:r>
      <w:r w:rsidR="0017679A">
        <w:rPr>
          <w:rFonts w:hint="cs"/>
          <w:rtl/>
        </w:rPr>
        <w:t>أ</w:t>
      </w:r>
      <w:r w:rsidR="003B0815">
        <w:rPr>
          <w:rtl/>
        </w:rPr>
        <w:t xml:space="preserve">مالي، بإسناده إلى علي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من صل</w:t>
      </w:r>
      <w:r w:rsidR="0017679A">
        <w:rPr>
          <w:rFonts w:hint="cs"/>
          <w:rtl/>
        </w:rPr>
        <w:t>ّ</w:t>
      </w:r>
      <w:r w:rsidR="003B0815">
        <w:rPr>
          <w:rtl/>
        </w:rPr>
        <w:t>ى ليلة النصف من شعبان مائة ركعة، بألف مر</w:t>
      </w:r>
      <w:r w:rsidR="0017679A">
        <w:rPr>
          <w:rFonts w:hint="cs"/>
          <w:rtl/>
        </w:rPr>
        <w:t>ّ</w:t>
      </w:r>
      <w:r w:rsidR="003B0815">
        <w:rPr>
          <w:rtl/>
        </w:rPr>
        <w:t xml:space="preserve">ة </w:t>
      </w:r>
      <w:r w:rsidR="0017679A">
        <w:rPr>
          <w:rFonts w:hint="cs"/>
          <w:rtl/>
        </w:rPr>
        <w:t>(</w:t>
      </w:r>
      <w:r w:rsidR="003B0815">
        <w:rPr>
          <w:rtl/>
        </w:rPr>
        <w:t>قل هو الله أحد</w:t>
      </w:r>
      <w:r w:rsidR="0017679A">
        <w:rPr>
          <w:rFonts w:hint="cs"/>
          <w:rtl/>
        </w:rPr>
        <w:t>)</w:t>
      </w:r>
      <w:r w:rsidR="003B0815">
        <w:rPr>
          <w:rtl/>
        </w:rPr>
        <w:t xml:space="preserve"> لم يمت قلبه يوم يموت القلوب، ولم يمت حتى يرى مائة ملك يؤمنونه من عذاب الله، ثلاثون منهم يبشرونه بالجن</w:t>
      </w:r>
      <w:r w:rsidR="0017679A">
        <w:rPr>
          <w:rFonts w:hint="cs"/>
          <w:rtl/>
        </w:rPr>
        <w:t>ّ</w:t>
      </w:r>
      <w:r w:rsidR="003B0815">
        <w:rPr>
          <w:rtl/>
        </w:rPr>
        <w:t>ة، وثلاثون كانوا يعصمونه من الشيطان، وثلاثون يستغفرون له آناء الليل والنهار، وعشرة يكيدون من كاده</w:t>
      </w:r>
      <w:r w:rsidR="00E85503">
        <w:rPr>
          <w:rtl/>
        </w:rPr>
        <w:t xml:space="preserve"> »</w:t>
      </w:r>
      <w:r w:rsidR="003B0815">
        <w:rPr>
          <w:rtl/>
        </w:rPr>
        <w:t xml:space="preserve">. </w:t>
      </w:r>
    </w:p>
    <w:p w:rsidR="003B0815" w:rsidRDefault="00EE5CBA" w:rsidP="0017679A">
      <w:pPr>
        <w:pStyle w:val="libNormal"/>
        <w:rPr>
          <w:rtl/>
        </w:rPr>
      </w:pPr>
      <w:r>
        <w:rPr>
          <w:rtl/>
        </w:rPr>
        <w:t xml:space="preserve">6853 / 2 - </w:t>
      </w:r>
      <w:r w:rsidR="003B0815">
        <w:rPr>
          <w:rtl/>
        </w:rPr>
        <w:t xml:space="preserve">وفيه: وجدنا في كتب العبادات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كنت نائما</w:t>
      </w:r>
      <w:r w:rsidR="0017679A">
        <w:rPr>
          <w:rFonts w:hint="cs"/>
          <w:rtl/>
        </w:rPr>
        <w:t>ً</w:t>
      </w:r>
      <w:r w:rsidR="003B0815">
        <w:rPr>
          <w:rtl/>
        </w:rPr>
        <w:t xml:space="preserve"> ليلة النصف من شعبان، فأتاني جبرئيل، وقال: يا </w:t>
      </w:r>
      <w:r w:rsidR="00152F9D">
        <w:rPr>
          <w:rtl/>
        </w:rPr>
        <w:t>محمّد</w:t>
      </w:r>
      <w:r w:rsidR="003B0815">
        <w:rPr>
          <w:rtl/>
        </w:rPr>
        <w:t xml:space="preserve"> أتنام في هذه الليلة</w:t>
      </w:r>
      <w:r w:rsidR="00D63F21">
        <w:rPr>
          <w:rtl/>
        </w:rPr>
        <w:t>؟</w:t>
      </w:r>
      <w:r w:rsidR="003B0815">
        <w:rPr>
          <w:rtl/>
        </w:rPr>
        <w:t xml:space="preserve"> فقلت: يا جبرئيل، وما هذه الليلة</w:t>
      </w:r>
      <w:r w:rsidR="00D63F21">
        <w:rPr>
          <w:rtl/>
        </w:rPr>
        <w:t>؟</w:t>
      </w:r>
      <w:r w:rsidR="003B0815">
        <w:rPr>
          <w:rtl/>
        </w:rPr>
        <w:t xml:space="preserve"> قال: هي ليلة النصف من شعبان، قم يا </w:t>
      </w:r>
      <w:r w:rsidR="00152F9D">
        <w:rPr>
          <w:rtl/>
        </w:rPr>
        <w:t>محمّد</w:t>
      </w:r>
      <w:r w:rsidR="003B0815">
        <w:rPr>
          <w:rtl/>
        </w:rPr>
        <w:t>، فأقامني ثم ذهب بي إلى البقيع، ثم قال لي: ارفع رأسك، فإن هذه ليلة تفتح فيها أبواب السماء، فيفتح فيها أبواب الرحمة، وباب الرضوان، وباب المغفرة، وباب الفضل، وباب التوبة، وباب النعمة، وباب الجود، وباب ال</w:t>
      </w:r>
      <w:r w:rsidR="0017679A">
        <w:rPr>
          <w:rFonts w:hint="cs"/>
          <w:rtl/>
        </w:rPr>
        <w:t>إ</w:t>
      </w:r>
      <w:r w:rsidR="003B0815">
        <w:rPr>
          <w:rtl/>
        </w:rPr>
        <w:t>حسان، يعتق الله فيها بعدد شعور النعم وأصوافها، يثبت الله فيها ال</w:t>
      </w:r>
      <w:r w:rsidR="0017679A">
        <w:rPr>
          <w:rFonts w:hint="cs"/>
          <w:rtl/>
        </w:rPr>
        <w:t>آ</w:t>
      </w:r>
      <w:r w:rsidR="003B0815">
        <w:rPr>
          <w:rtl/>
        </w:rPr>
        <w:t>جال، ويقسم فيها ال</w:t>
      </w:r>
      <w:r w:rsidR="0017679A">
        <w:rPr>
          <w:rFonts w:hint="cs"/>
          <w:rtl/>
        </w:rPr>
        <w:t>أ</w:t>
      </w:r>
      <w:r w:rsidR="003B0815">
        <w:rPr>
          <w:rtl/>
        </w:rPr>
        <w:t xml:space="preserve">رزاق من السنة إلى السنة، وينزل ما يحدث في السنة كلها، يا </w:t>
      </w:r>
      <w:r w:rsidR="00152F9D">
        <w:rPr>
          <w:rtl/>
        </w:rPr>
        <w:t>محمّد</w:t>
      </w:r>
      <w:r w:rsidR="003B0815">
        <w:rPr>
          <w:rtl/>
        </w:rPr>
        <w:t xml:space="preserve"> من أحياها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17679A">
      <w:pPr>
        <w:pStyle w:val="libFootnote0"/>
        <w:rPr>
          <w:rtl/>
        </w:rPr>
      </w:pPr>
      <w:r>
        <w:rPr>
          <w:rtl/>
        </w:rPr>
        <w:t>1 -</w:t>
      </w:r>
      <w:r w:rsidR="003B0815">
        <w:rPr>
          <w:rtl/>
        </w:rPr>
        <w:t xml:space="preserve"> ال</w:t>
      </w:r>
      <w:r w:rsidR="0017679A">
        <w:rPr>
          <w:rFonts w:hint="cs"/>
          <w:rtl/>
        </w:rPr>
        <w:t>إ</w:t>
      </w:r>
      <w:r w:rsidR="003B0815">
        <w:rPr>
          <w:rtl/>
        </w:rPr>
        <w:t xml:space="preserve">قبال ص 701. </w:t>
      </w:r>
    </w:p>
    <w:p w:rsidR="003B0815" w:rsidRDefault="002465B3" w:rsidP="0017679A">
      <w:pPr>
        <w:pStyle w:val="libFootnote0"/>
        <w:rPr>
          <w:rtl/>
        </w:rPr>
      </w:pPr>
      <w:r>
        <w:rPr>
          <w:rtl/>
        </w:rPr>
        <w:t>2 -</w:t>
      </w:r>
      <w:r w:rsidR="003B0815">
        <w:rPr>
          <w:rtl/>
        </w:rPr>
        <w:t xml:space="preserve"> ال</w:t>
      </w:r>
      <w:r w:rsidR="0017679A">
        <w:rPr>
          <w:rFonts w:hint="cs"/>
          <w:rtl/>
        </w:rPr>
        <w:t>إ</w:t>
      </w:r>
      <w:r w:rsidR="003B0815">
        <w:rPr>
          <w:rtl/>
        </w:rPr>
        <w:t xml:space="preserve">قبال ص 699. </w:t>
      </w:r>
    </w:p>
    <w:p w:rsidR="0017679A" w:rsidRDefault="003B0815" w:rsidP="0017679A">
      <w:pPr>
        <w:pStyle w:val="libNormal0"/>
        <w:rPr>
          <w:rtl/>
        </w:rPr>
      </w:pPr>
      <w:r>
        <w:rPr>
          <w:rtl/>
        </w:rPr>
        <w:br w:type="page"/>
      </w:r>
      <w:r>
        <w:rPr>
          <w:rtl/>
        </w:rPr>
        <w:lastRenderedPageBreak/>
        <w:t>بتكبير وتسبيح وتهليل ودعاء وصلاه وقراءة وتطو</w:t>
      </w:r>
      <w:r w:rsidR="0017679A">
        <w:rPr>
          <w:rFonts w:hint="cs"/>
          <w:rtl/>
        </w:rPr>
        <w:t>ّ</w:t>
      </w:r>
      <w:r>
        <w:rPr>
          <w:rtl/>
        </w:rPr>
        <w:t>ع واستغفار، كانت الجنة له منزلا</w:t>
      </w:r>
      <w:r w:rsidR="0017679A">
        <w:rPr>
          <w:rFonts w:hint="cs"/>
          <w:rtl/>
        </w:rPr>
        <w:t>ً</w:t>
      </w:r>
      <w:r>
        <w:rPr>
          <w:rtl/>
        </w:rPr>
        <w:t xml:space="preserve"> ومقيلا</w:t>
      </w:r>
      <w:r w:rsidR="0017679A">
        <w:rPr>
          <w:rFonts w:hint="cs"/>
          <w:rtl/>
        </w:rPr>
        <w:t>ً</w:t>
      </w:r>
      <w:r>
        <w:rPr>
          <w:rtl/>
        </w:rPr>
        <w:t xml:space="preserve">، وغفر </w:t>
      </w:r>
      <w:r w:rsidR="00FD0467">
        <w:rPr>
          <w:rtl/>
        </w:rPr>
        <w:t>[</w:t>
      </w:r>
      <w:r>
        <w:rPr>
          <w:rtl/>
        </w:rPr>
        <w:t xml:space="preserve"> الله </w:t>
      </w:r>
      <w:r w:rsidR="00FD0467">
        <w:rPr>
          <w:rtl/>
        </w:rPr>
        <w:t>]</w:t>
      </w:r>
      <w:r>
        <w:rPr>
          <w:rtl/>
        </w:rPr>
        <w:t xml:space="preserve"> </w:t>
      </w:r>
      <w:r w:rsidR="002465B3" w:rsidRPr="002465B3">
        <w:rPr>
          <w:rStyle w:val="libFootnotenumChar"/>
          <w:rtl/>
        </w:rPr>
        <w:t>(1)</w:t>
      </w:r>
      <w:r>
        <w:rPr>
          <w:rtl/>
        </w:rPr>
        <w:t xml:space="preserve"> له ما تقدم من ذنبه وما تأخر، يا </w:t>
      </w:r>
      <w:r w:rsidR="00152F9D">
        <w:rPr>
          <w:rtl/>
        </w:rPr>
        <w:t>محمّد</w:t>
      </w:r>
      <w:r>
        <w:rPr>
          <w:rtl/>
        </w:rPr>
        <w:t xml:space="preserve"> من صلى فيها مائة ركعة، يقرأ في كل ركعة فاتحة الكتاب مرة، وقل هو الله أحد عشر مرات، فإذا فرغ من الصلاة، قرأ آية الكرسي عشر مرات، وفاتحة الكتاب عشرا</w:t>
      </w:r>
      <w:r w:rsidR="0017679A">
        <w:rPr>
          <w:rFonts w:hint="cs"/>
          <w:rtl/>
        </w:rPr>
        <w:t>ً</w:t>
      </w:r>
      <w:r>
        <w:rPr>
          <w:rtl/>
        </w:rPr>
        <w:t>، وسب</w:t>
      </w:r>
      <w:r w:rsidR="0017679A">
        <w:rPr>
          <w:rFonts w:hint="cs"/>
          <w:rtl/>
        </w:rPr>
        <w:t>ّ</w:t>
      </w:r>
      <w:r>
        <w:rPr>
          <w:rtl/>
        </w:rPr>
        <w:t>ح الله مائة مرة، غفر الله له مائة كبيرة موبقة موجبة للنار، وأ</w:t>
      </w:r>
      <w:r w:rsidR="0017679A">
        <w:rPr>
          <w:rFonts w:hint="cs"/>
          <w:rtl/>
        </w:rPr>
        <w:t>ُ</w:t>
      </w:r>
      <w:r>
        <w:rPr>
          <w:rtl/>
        </w:rPr>
        <w:t>عطي بكل</w:t>
      </w:r>
      <w:r w:rsidR="0017679A">
        <w:rPr>
          <w:rFonts w:hint="cs"/>
          <w:rtl/>
        </w:rPr>
        <w:t>ّ</w:t>
      </w:r>
      <w:r>
        <w:rPr>
          <w:rtl/>
        </w:rPr>
        <w:t xml:space="preserve"> سورة وتسبيحه قصرا</w:t>
      </w:r>
      <w:r w:rsidR="0017679A">
        <w:rPr>
          <w:rFonts w:hint="cs"/>
          <w:rtl/>
        </w:rPr>
        <w:t>ً</w:t>
      </w:r>
      <w:r>
        <w:rPr>
          <w:rtl/>
        </w:rPr>
        <w:t xml:space="preserve"> في الجن</w:t>
      </w:r>
      <w:r w:rsidR="0017679A">
        <w:rPr>
          <w:rFonts w:hint="cs"/>
          <w:rtl/>
        </w:rPr>
        <w:t>ّ</w:t>
      </w:r>
      <w:r>
        <w:rPr>
          <w:rtl/>
        </w:rPr>
        <w:t>ة، وشفعه الله في مائة من أهل بيته، وشركه في ثواب الشهداء، وأعطاه الله ما يعطي صائمي هذا الشهر، وقائمي هذه الليلة، من غير أن ينقص من أ</w:t>
      </w:r>
      <w:r w:rsidR="0017679A">
        <w:rPr>
          <w:rFonts w:hint="cs"/>
          <w:rtl/>
        </w:rPr>
        <w:t>ُ</w:t>
      </w:r>
      <w:r>
        <w:rPr>
          <w:rtl/>
        </w:rPr>
        <w:t xml:space="preserve">جورهم شئ، فاحيها يا </w:t>
      </w:r>
      <w:r w:rsidR="00152F9D">
        <w:rPr>
          <w:rtl/>
        </w:rPr>
        <w:t>محمّد</w:t>
      </w:r>
      <w:r>
        <w:rPr>
          <w:rtl/>
        </w:rPr>
        <w:t>، وأمر أ</w:t>
      </w:r>
      <w:r w:rsidR="0017679A">
        <w:rPr>
          <w:rFonts w:hint="cs"/>
          <w:rtl/>
        </w:rPr>
        <w:t>ُ</w:t>
      </w:r>
      <w:r>
        <w:rPr>
          <w:rtl/>
        </w:rPr>
        <w:t>متك بإحيائها، والتقرب إلى الله تعالى بالعمل فيها، فإن</w:t>
      </w:r>
      <w:r w:rsidR="0017679A">
        <w:rPr>
          <w:rFonts w:hint="cs"/>
          <w:rtl/>
        </w:rPr>
        <w:t>ّ</w:t>
      </w:r>
      <w:r>
        <w:rPr>
          <w:rtl/>
        </w:rPr>
        <w:t xml:space="preserve">ها ليلة شريفة، ولقد أتيتك يا </w:t>
      </w:r>
      <w:r w:rsidR="00152F9D">
        <w:rPr>
          <w:rtl/>
        </w:rPr>
        <w:t>محمّد</w:t>
      </w:r>
      <w:r>
        <w:rPr>
          <w:rtl/>
        </w:rPr>
        <w:t>، وما في السماء ملك، إل</w:t>
      </w:r>
      <w:r w:rsidR="0017679A">
        <w:rPr>
          <w:rFonts w:hint="cs"/>
          <w:rtl/>
        </w:rPr>
        <w:t>ّ</w:t>
      </w:r>
      <w:r>
        <w:rPr>
          <w:rtl/>
        </w:rPr>
        <w:t>ا وقد صف</w:t>
      </w:r>
      <w:r w:rsidR="0017679A">
        <w:rPr>
          <w:rFonts w:hint="cs"/>
          <w:rtl/>
        </w:rPr>
        <w:t>ّ</w:t>
      </w:r>
      <w:r>
        <w:rPr>
          <w:rtl/>
        </w:rPr>
        <w:t xml:space="preserve"> قدميه في هذه الليلة، بين يدي الله تعالى، قال: فهم بين راكع وقائم وساجد، وداع ومكب</w:t>
      </w:r>
      <w:r w:rsidR="0017679A">
        <w:rPr>
          <w:rFonts w:hint="cs"/>
          <w:rtl/>
        </w:rPr>
        <w:t>ّ</w:t>
      </w:r>
      <w:r>
        <w:rPr>
          <w:rtl/>
        </w:rPr>
        <w:t>ر ومستغفر ومسب</w:t>
      </w:r>
      <w:r w:rsidR="0017679A">
        <w:rPr>
          <w:rFonts w:hint="cs"/>
          <w:rtl/>
        </w:rPr>
        <w:t>ّ</w:t>
      </w:r>
      <w:r>
        <w:rPr>
          <w:rtl/>
        </w:rPr>
        <w:t xml:space="preserve">ح. </w:t>
      </w:r>
    </w:p>
    <w:p w:rsidR="0017679A" w:rsidRDefault="003B0815" w:rsidP="003B0815">
      <w:pPr>
        <w:pStyle w:val="libNormal"/>
        <w:rPr>
          <w:rtl/>
        </w:rPr>
      </w:pPr>
      <w:r>
        <w:rPr>
          <w:rtl/>
        </w:rPr>
        <w:t xml:space="preserve">يا </w:t>
      </w:r>
      <w:r w:rsidR="00152F9D">
        <w:rPr>
          <w:rtl/>
        </w:rPr>
        <w:t>محمّد</w:t>
      </w:r>
      <w:r>
        <w:rPr>
          <w:rtl/>
        </w:rPr>
        <w:t xml:space="preserve">، إن الله يطلع </w:t>
      </w:r>
      <w:r w:rsidR="002465B3" w:rsidRPr="002465B3">
        <w:rPr>
          <w:rStyle w:val="libFootnotenumChar"/>
          <w:rtl/>
        </w:rPr>
        <w:t>(2)</w:t>
      </w:r>
      <w:r>
        <w:rPr>
          <w:rtl/>
        </w:rPr>
        <w:t xml:space="preserve"> هذه الليلة، فيغفر لكل</w:t>
      </w:r>
      <w:r w:rsidR="0017679A">
        <w:rPr>
          <w:rFonts w:hint="cs"/>
          <w:rtl/>
        </w:rPr>
        <w:t>ّ</w:t>
      </w:r>
      <w:r>
        <w:rPr>
          <w:rtl/>
        </w:rPr>
        <w:t xml:space="preserve"> مؤمن قائم يصلي، وقاعد يسب</w:t>
      </w:r>
      <w:r w:rsidR="0017679A">
        <w:rPr>
          <w:rFonts w:hint="cs"/>
          <w:rtl/>
        </w:rPr>
        <w:t>ّ</w:t>
      </w:r>
      <w:r>
        <w:rPr>
          <w:rtl/>
        </w:rPr>
        <w:t>ح وراكع وساجد وذاكر، وهي ليلة لا يدعو فيها داع إل</w:t>
      </w:r>
      <w:r w:rsidR="0017679A">
        <w:rPr>
          <w:rFonts w:hint="cs"/>
          <w:rtl/>
        </w:rPr>
        <w:t>ّ</w:t>
      </w:r>
      <w:r>
        <w:rPr>
          <w:rtl/>
        </w:rPr>
        <w:t xml:space="preserve">ا استجيب له، </w:t>
      </w:r>
      <w:r w:rsidR="00FD0467">
        <w:rPr>
          <w:rtl/>
        </w:rPr>
        <w:t>[</w:t>
      </w:r>
      <w:r>
        <w:rPr>
          <w:rtl/>
        </w:rPr>
        <w:t xml:space="preserve"> ولا سائل إل</w:t>
      </w:r>
      <w:r w:rsidR="0017679A">
        <w:rPr>
          <w:rFonts w:hint="cs"/>
          <w:rtl/>
        </w:rPr>
        <w:t>ّ</w:t>
      </w:r>
      <w:r>
        <w:rPr>
          <w:rtl/>
        </w:rPr>
        <w:t>ا أ</w:t>
      </w:r>
      <w:r w:rsidR="0017679A">
        <w:rPr>
          <w:rFonts w:hint="cs"/>
          <w:rtl/>
        </w:rPr>
        <w:t>ُ</w:t>
      </w:r>
      <w:r>
        <w:rPr>
          <w:rtl/>
        </w:rPr>
        <w:t xml:space="preserve">عطي </w:t>
      </w:r>
      <w:r w:rsidR="00FD0467">
        <w:rPr>
          <w:rtl/>
        </w:rPr>
        <w:t>]</w:t>
      </w:r>
      <w:r>
        <w:rPr>
          <w:rtl/>
        </w:rPr>
        <w:t xml:space="preserve"> </w:t>
      </w:r>
      <w:r w:rsidR="002465B3" w:rsidRPr="002465B3">
        <w:rPr>
          <w:rStyle w:val="libFootnotenumChar"/>
          <w:rtl/>
        </w:rPr>
        <w:t>(3)</w:t>
      </w:r>
      <w:r>
        <w:rPr>
          <w:rtl/>
        </w:rPr>
        <w:t xml:space="preserve"> ولا مستغفر إلا غفر له، ولا تائب إل</w:t>
      </w:r>
      <w:r w:rsidR="0017679A">
        <w:rPr>
          <w:rFonts w:hint="cs"/>
          <w:rtl/>
        </w:rPr>
        <w:t>ّ</w:t>
      </w:r>
      <w:r>
        <w:rPr>
          <w:rtl/>
        </w:rPr>
        <w:t xml:space="preserve">ا تيب </w:t>
      </w:r>
      <w:r w:rsidR="002465B3" w:rsidRPr="002465B3">
        <w:rPr>
          <w:rStyle w:val="libFootnotenumChar"/>
          <w:rtl/>
        </w:rPr>
        <w:t>(4)</w:t>
      </w:r>
      <w:r>
        <w:rPr>
          <w:rtl/>
        </w:rPr>
        <w:t xml:space="preserve"> عليه، من حرم خيرها يا </w:t>
      </w:r>
      <w:r w:rsidR="00152F9D">
        <w:rPr>
          <w:rtl/>
        </w:rPr>
        <w:t>محمّد</w:t>
      </w:r>
      <w:r>
        <w:rPr>
          <w:rtl/>
        </w:rPr>
        <w:t xml:space="preserve"> فقد حرم</w:t>
      </w:r>
      <w:r w:rsidR="00E85503">
        <w:rPr>
          <w:rtl/>
        </w:rPr>
        <w:t xml:space="preserve"> »</w:t>
      </w:r>
      <w:r>
        <w:rPr>
          <w:rtl/>
        </w:rPr>
        <w:t xml:space="preserve">. </w:t>
      </w:r>
    </w:p>
    <w:p w:rsidR="003B0815" w:rsidRDefault="003B0815" w:rsidP="003B0815">
      <w:pPr>
        <w:pStyle w:val="libNormal"/>
        <w:rPr>
          <w:rtl/>
        </w:rPr>
      </w:pPr>
      <w:r>
        <w:rPr>
          <w:rtl/>
        </w:rPr>
        <w:t xml:space="preserve">وكان رسول الله </w:t>
      </w:r>
      <w:r w:rsidR="00FD0467" w:rsidRPr="00FD0467">
        <w:rPr>
          <w:rStyle w:val="libAlaemChar"/>
          <w:rtl/>
        </w:rPr>
        <w:t>صلى‌الله‌عليه‌وآله‌</w:t>
      </w:r>
      <w:r>
        <w:rPr>
          <w:rtl/>
        </w:rPr>
        <w:t xml:space="preserve"> يدعو فيها فيقول: </w:t>
      </w:r>
      <w:r w:rsidR="00E85503">
        <w:rPr>
          <w:rtl/>
        </w:rPr>
        <w:t xml:space="preserve">« </w:t>
      </w:r>
      <w:r>
        <w:rPr>
          <w:rtl/>
        </w:rPr>
        <w:t>اللهم اقسم لنا من خشيتك، ما يحول بيننا وبين معصيتك، ومن طاعتك، ما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زيادة: في.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
        <w:rPr>
          <w:rtl/>
        </w:rPr>
      </w:pPr>
      <w:r>
        <w:rPr>
          <w:rtl/>
        </w:rPr>
        <w:t>(4)</w:t>
      </w:r>
      <w:r w:rsidR="003B0815">
        <w:rPr>
          <w:rtl/>
        </w:rPr>
        <w:t xml:space="preserve"> في المصدر: يتوب. </w:t>
      </w:r>
    </w:p>
    <w:p w:rsidR="00EE5CBA" w:rsidRDefault="003B0815" w:rsidP="008D57A0">
      <w:pPr>
        <w:pStyle w:val="libNormal0"/>
        <w:rPr>
          <w:rtl/>
        </w:rPr>
      </w:pPr>
      <w:r>
        <w:rPr>
          <w:rtl/>
        </w:rPr>
        <w:br w:type="page"/>
      </w:r>
      <w:r>
        <w:rPr>
          <w:rtl/>
        </w:rPr>
        <w:lastRenderedPageBreak/>
        <w:t xml:space="preserve">تبلغنا به </w:t>
      </w:r>
      <w:r w:rsidR="00FD0467">
        <w:rPr>
          <w:rtl/>
        </w:rPr>
        <w:t>[</w:t>
      </w:r>
      <w:r>
        <w:rPr>
          <w:rtl/>
        </w:rPr>
        <w:t xml:space="preserve"> من </w:t>
      </w:r>
      <w:r w:rsidR="00FD0467">
        <w:rPr>
          <w:rtl/>
        </w:rPr>
        <w:t>]</w:t>
      </w:r>
      <w:r>
        <w:rPr>
          <w:rtl/>
        </w:rPr>
        <w:t xml:space="preserve"> </w:t>
      </w:r>
      <w:r w:rsidR="002465B3" w:rsidRPr="002465B3">
        <w:rPr>
          <w:rStyle w:val="libFootnotenumChar"/>
          <w:rtl/>
        </w:rPr>
        <w:t>(5)</w:t>
      </w:r>
      <w:r>
        <w:rPr>
          <w:rtl/>
        </w:rPr>
        <w:t xml:space="preserve"> رضوانك، ومن اليقين ما يهون علينا به مصيبات الدنيا، اللهم أمتعنا بأسماعنا وأبصارنا وقو</w:t>
      </w:r>
      <w:r w:rsidR="008D57A0">
        <w:rPr>
          <w:rFonts w:hint="cs"/>
          <w:rtl/>
        </w:rPr>
        <w:t>ّ</w:t>
      </w:r>
      <w:r>
        <w:rPr>
          <w:rtl/>
        </w:rPr>
        <w:t>تنا ما أحييتنا، وأجعله الوارث منا، واجعل ثارنا على من ظلمنا، وانصرنا على من عادانا ولا تجعل مصيبتنا في ديننا، ولا تجعل الدنيا أكبر هم</w:t>
      </w:r>
      <w:r w:rsidR="008D57A0">
        <w:rPr>
          <w:rFonts w:hint="cs"/>
          <w:rtl/>
        </w:rPr>
        <w:t>ّ</w:t>
      </w:r>
      <w:r>
        <w:rPr>
          <w:rtl/>
        </w:rPr>
        <w:t>نا، ولا مبلغ علمنا، ولا تسل</w:t>
      </w:r>
      <w:r w:rsidR="008D57A0">
        <w:rPr>
          <w:rFonts w:hint="cs"/>
          <w:rtl/>
        </w:rPr>
        <w:t>ّ</w:t>
      </w:r>
      <w:r>
        <w:rPr>
          <w:rtl/>
        </w:rPr>
        <w:t>ط علينا من لا يرحمنا، برحمتك يا أرحم الراحمين</w:t>
      </w:r>
      <w:r w:rsidR="00E85503">
        <w:rPr>
          <w:rtl/>
        </w:rPr>
        <w:t xml:space="preserve"> »</w:t>
      </w:r>
      <w:r>
        <w:rPr>
          <w:rtl/>
        </w:rPr>
        <w:t xml:space="preserve">. </w:t>
      </w:r>
    </w:p>
    <w:p w:rsidR="003B0815" w:rsidRDefault="00EE5CBA" w:rsidP="008D57A0">
      <w:pPr>
        <w:pStyle w:val="libNormal"/>
        <w:rPr>
          <w:rtl/>
        </w:rPr>
      </w:pPr>
      <w:r>
        <w:rPr>
          <w:rtl/>
        </w:rPr>
        <w:t xml:space="preserve">6854 / 3 - </w:t>
      </w:r>
      <w:r w:rsidR="003B0815">
        <w:rPr>
          <w:rtl/>
        </w:rPr>
        <w:t xml:space="preserve">وفي رواية في فضل هذه المائة ركعة </w:t>
      </w:r>
      <w:r w:rsidR="00FD0467">
        <w:rPr>
          <w:rtl/>
        </w:rPr>
        <w:t>[</w:t>
      </w:r>
      <w:r w:rsidR="003B0815">
        <w:rPr>
          <w:rtl/>
        </w:rPr>
        <w:t xml:space="preserve"> كل ركعة </w:t>
      </w:r>
      <w:r w:rsidR="00FD0467">
        <w:rPr>
          <w:rtl/>
        </w:rPr>
        <w:t>]</w:t>
      </w:r>
      <w:r w:rsidR="003B0815">
        <w:rPr>
          <w:rtl/>
        </w:rPr>
        <w:t xml:space="preserve"> </w:t>
      </w:r>
      <w:r w:rsidR="002465B3" w:rsidRPr="002465B3">
        <w:rPr>
          <w:rStyle w:val="libFootnotenumChar"/>
          <w:rtl/>
        </w:rPr>
        <w:t>(1)</w:t>
      </w:r>
      <w:r w:rsidR="003B0815">
        <w:rPr>
          <w:rtl/>
        </w:rPr>
        <w:t xml:space="preserve"> بالحمد مر</w:t>
      </w:r>
      <w:r w:rsidR="008D57A0">
        <w:rPr>
          <w:rFonts w:hint="cs"/>
          <w:rtl/>
        </w:rPr>
        <w:t>ّ</w:t>
      </w:r>
      <w:r w:rsidR="003B0815">
        <w:rPr>
          <w:rtl/>
        </w:rPr>
        <w:t xml:space="preserve">ة وعشر مرات </w:t>
      </w:r>
      <w:r w:rsidR="008D57A0">
        <w:rPr>
          <w:rFonts w:hint="cs"/>
          <w:rtl/>
        </w:rPr>
        <w:t>(</w:t>
      </w:r>
      <w:r w:rsidR="003B0815">
        <w:rPr>
          <w:rtl/>
        </w:rPr>
        <w:t>قل هو الله أحد</w:t>
      </w:r>
      <w:r w:rsidR="008D57A0">
        <w:rPr>
          <w:rFonts w:hint="cs"/>
          <w:rtl/>
        </w:rPr>
        <w:t>)</w:t>
      </w:r>
      <w:r w:rsidR="003B0815">
        <w:rPr>
          <w:rtl/>
        </w:rPr>
        <w:t xml:space="preserve"> ما وجدناه، قال راوؤ الحديث: ولقد حدثني ثلاثون من أصحاب رسول الله </w:t>
      </w:r>
      <w:r w:rsidR="00FD0467" w:rsidRPr="00FD0467">
        <w:rPr>
          <w:rStyle w:val="libAlaemChar"/>
          <w:rtl/>
        </w:rPr>
        <w:t>صلى‌الله‌عليه‌وآله‌</w:t>
      </w:r>
      <w:r w:rsidR="003B0815">
        <w:rPr>
          <w:rtl/>
        </w:rPr>
        <w:t xml:space="preserve">، انه من صلى هذه الصلاة في هذه الليلة، نظر الله إليه سبعين نظرة، وقضى له بكل نظرة </w:t>
      </w:r>
      <w:r w:rsidR="00FD0467">
        <w:rPr>
          <w:rtl/>
        </w:rPr>
        <w:t>[</w:t>
      </w:r>
      <w:r w:rsidR="003B0815">
        <w:rPr>
          <w:rtl/>
        </w:rPr>
        <w:t xml:space="preserve"> سبعين </w:t>
      </w:r>
      <w:r w:rsidR="00FD0467">
        <w:rPr>
          <w:rtl/>
        </w:rPr>
        <w:t>]</w:t>
      </w:r>
      <w:r w:rsidR="003B0815">
        <w:rPr>
          <w:rtl/>
        </w:rPr>
        <w:t xml:space="preserve"> </w:t>
      </w:r>
      <w:r w:rsidR="002465B3" w:rsidRPr="002465B3">
        <w:rPr>
          <w:rStyle w:val="libFootnotenumChar"/>
          <w:rtl/>
        </w:rPr>
        <w:t>(2)</w:t>
      </w:r>
      <w:r w:rsidR="003B0815">
        <w:rPr>
          <w:rtl/>
        </w:rPr>
        <w:t xml:space="preserve"> حاجة أدناها المغفرة، ثم لو كان شقيا</w:t>
      </w:r>
      <w:r w:rsidR="008D57A0">
        <w:rPr>
          <w:rFonts w:hint="cs"/>
          <w:rtl/>
        </w:rPr>
        <w:t>ً</w:t>
      </w:r>
      <w:r w:rsidR="003B0815">
        <w:rPr>
          <w:rtl/>
        </w:rPr>
        <w:t>، فطلب السعادة ل</w:t>
      </w:r>
      <w:r w:rsidR="008D57A0">
        <w:rPr>
          <w:rFonts w:hint="cs"/>
          <w:rtl/>
        </w:rPr>
        <w:t>أ</w:t>
      </w:r>
      <w:r w:rsidR="003B0815">
        <w:rPr>
          <w:rtl/>
        </w:rPr>
        <w:t xml:space="preserve">سعده الله </w:t>
      </w:r>
      <w:r w:rsidR="008D57A0" w:rsidRPr="008D57A0">
        <w:rPr>
          <w:rStyle w:val="libAlaemChar"/>
          <w:rFonts w:hint="cs"/>
          <w:rtl/>
        </w:rPr>
        <w:t>(</w:t>
      </w:r>
      <w:r w:rsidR="008D57A0">
        <w:rPr>
          <w:rFonts w:hint="cs"/>
          <w:rtl/>
        </w:rPr>
        <w:t xml:space="preserve"> </w:t>
      </w:r>
      <w:r w:rsidR="008D57A0" w:rsidRPr="008D57A0">
        <w:rPr>
          <w:rStyle w:val="libAieChar"/>
          <w:rtl/>
        </w:rPr>
        <w:t>يَمْحُو اللَّـهُ مَا يَشَاءُ وَيُثْبِتُ وَعِندَهُ أُمُّ الْكِتَابِ</w:t>
      </w:r>
      <w:r w:rsidR="00E85503">
        <w:rPr>
          <w:rtl/>
        </w:rPr>
        <w:t xml:space="preserve"> </w:t>
      </w:r>
      <w:r w:rsidR="008D57A0" w:rsidRPr="008D57A0">
        <w:rPr>
          <w:rStyle w:val="libAlaemChar"/>
          <w:rFonts w:hint="cs"/>
          <w:rtl/>
        </w:rPr>
        <w:t>)</w:t>
      </w:r>
      <w:r w:rsidR="003B0815">
        <w:rPr>
          <w:rtl/>
        </w:rPr>
        <w:t xml:space="preserve"> </w:t>
      </w:r>
      <w:r w:rsidR="002465B3" w:rsidRPr="002465B3">
        <w:rPr>
          <w:rStyle w:val="libFootnotenumChar"/>
          <w:rtl/>
        </w:rPr>
        <w:t>(3)</w:t>
      </w:r>
      <w:r w:rsidR="003B0815">
        <w:rPr>
          <w:rtl/>
        </w:rPr>
        <w:t xml:space="preserve"> ولو كان والده من أهل النار، ودعا لهم أ</w:t>
      </w:r>
      <w:r w:rsidR="008D57A0">
        <w:rPr>
          <w:rFonts w:hint="cs"/>
          <w:rtl/>
        </w:rPr>
        <w:t>ُ</w:t>
      </w:r>
      <w:r w:rsidR="003B0815">
        <w:rPr>
          <w:rtl/>
        </w:rPr>
        <w:t>خرجا من النار، بعد أن لا يشركا بالله شيئا</w:t>
      </w:r>
      <w:r w:rsidR="008D57A0">
        <w:rPr>
          <w:rFonts w:hint="cs"/>
          <w:rtl/>
        </w:rPr>
        <w:t>ً</w:t>
      </w:r>
      <w:r w:rsidR="003B0815">
        <w:rPr>
          <w:rtl/>
        </w:rPr>
        <w:t>، ومن صل</w:t>
      </w:r>
      <w:r w:rsidR="008D57A0">
        <w:rPr>
          <w:rFonts w:hint="cs"/>
          <w:rtl/>
        </w:rPr>
        <w:t>ّ</w:t>
      </w:r>
      <w:r w:rsidR="003B0815">
        <w:rPr>
          <w:rtl/>
        </w:rPr>
        <w:t>ى هذه الصلاة، قضى الله له كل حاجة طلب، وأعد له في الجنة ما لا عين رأت، ولا أ</w:t>
      </w:r>
      <w:r w:rsidR="008D57A0">
        <w:rPr>
          <w:rFonts w:hint="cs"/>
          <w:rtl/>
        </w:rPr>
        <w:t>ُ</w:t>
      </w:r>
      <w:r w:rsidR="003B0815">
        <w:rPr>
          <w:rtl/>
        </w:rPr>
        <w:t>ذن سمعت، والذي بعثني بالحق نبيا</w:t>
      </w:r>
      <w:r w:rsidR="008D57A0">
        <w:rPr>
          <w:rFonts w:hint="cs"/>
          <w:rtl/>
        </w:rPr>
        <w:t>ً</w:t>
      </w:r>
      <w:r w:rsidR="003B0815">
        <w:rPr>
          <w:rtl/>
        </w:rPr>
        <w:t>، من صل</w:t>
      </w:r>
      <w:r w:rsidR="008D57A0">
        <w:rPr>
          <w:rFonts w:hint="cs"/>
          <w:rtl/>
        </w:rPr>
        <w:t>ّ</w:t>
      </w:r>
      <w:r w:rsidR="003B0815">
        <w:rPr>
          <w:rtl/>
        </w:rPr>
        <w:t>ى هذه الصلاه يريد بها وجه الله تعالى، جعل الله له نصيبا</w:t>
      </w:r>
      <w:r w:rsidR="008D57A0">
        <w:rPr>
          <w:rFonts w:hint="cs"/>
          <w:rtl/>
        </w:rPr>
        <w:t>ً</w:t>
      </w:r>
      <w:r w:rsidR="003B0815">
        <w:rPr>
          <w:rtl/>
        </w:rPr>
        <w:t xml:space="preserve"> في أجر جميع من </w:t>
      </w:r>
      <w:r w:rsidR="00152F9D">
        <w:rPr>
          <w:rtl/>
        </w:rPr>
        <w:t>عبدالله</w:t>
      </w:r>
      <w:r w:rsidR="003B0815">
        <w:rPr>
          <w:rtl/>
        </w:rPr>
        <w:t xml:space="preserve"> تلك الليلة، ويأمر الله الكرام الكاتبين، أن يكتبوا له الحسنات، ويمحوا عنه السيئات، حتى لا يبقى له السيئة، ولا يخرج من الدنيا حتى يرى منزله من الجن</w:t>
      </w:r>
      <w:r w:rsidR="008D57A0">
        <w:rPr>
          <w:rFonts w:hint="cs"/>
          <w:rtl/>
        </w:rPr>
        <w:t>ّ</w:t>
      </w:r>
      <w:r w:rsidR="003B0815">
        <w:rPr>
          <w:rtl/>
        </w:rPr>
        <w:t>ة، ويبعث الله إليه ملائكة يصافحونه ويسلمون عليه، ويحشر يوم القيامة مع الكرام البررة، فإن مات قبل الحول مات شهيدا</w:t>
      </w:r>
      <w:r w:rsidR="008D57A0">
        <w:rPr>
          <w:rFonts w:hint="cs"/>
          <w:rtl/>
        </w:rPr>
        <w:t>ً</w:t>
      </w:r>
      <w:r w:rsidR="003B0815">
        <w:rPr>
          <w:rtl/>
        </w:rPr>
        <w:t>، ويشفع في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w:t>
      </w:r>
      <w:r w:rsidR="00876312">
        <w:rPr>
          <w:rtl/>
        </w:rPr>
        <w:t>أثبتناه</w:t>
      </w:r>
      <w:r w:rsidR="003B0815">
        <w:rPr>
          <w:rtl/>
        </w:rPr>
        <w:t xml:space="preserve"> من المصدر. </w:t>
      </w:r>
    </w:p>
    <w:p w:rsidR="008D57A0" w:rsidRDefault="002465B3" w:rsidP="008D57A0">
      <w:pPr>
        <w:pStyle w:val="libFootnote0"/>
        <w:rPr>
          <w:rtl/>
        </w:rPr>
      </w:pPr>
      <w:r>
        <w:rPr>
          <w:rtl/>
        </w:rPr>
        <w:t>3 -</w:t>
      </w:r>
      <w:r w:rsidR="003B0815">
        <w:rPr>
          <w:rtl/>
        </w:rPr>
        <w:t xml:space="preserve"> كتاب ال</w:t>
      </w:r>
      <w:r w:rsidR="008D57A0">
        <w:rPr>
          <w:rFonts w:hint="cs"/>
          <w:rtl/>
        </w:rPr>
        <w:t>إ</w:t>
      </w:r>
      <w:r w:rsidR="003B0815">
        <w:rPr>
          <w:rtl/>
        </w:rPr>
        <w:t xml:space="preserve">قبال ص 700. </w:t>
      </w:r>
    </w:p>
    <w:p w:rsidR="002465B3" w:rsidRDefault="003B0815" w:rsidP="008D57A0">
      <w:pPr>
        <w:pStyle w:val="libFootnote"/>
        <w:rPr>
          <w:rtl/>
        </w:rPr>
      </w:pPr>
      <w:r>
        <w:rPr>
          <w:rtl/>
        </w:rPr>
        <w:t xml:space="preserve">(1 و 2) </w:t>
      </w:r>
      <w:r w:rsidR="00876312">
        <w:rPr>
          <w:rtl/>
        </w:rPr>
        <w:t>أثبتناه</w:t>
      </w:r>
      <w:r>
        <w:rPr>
          <w:rtl/>
        </w:rPr>
        <w:t xml:space="preserve"> من المصدر. </w:t>
      </w:r>
    </w:p>
    <w:p w:rsidR="003B0815" w:rsidRDefault="002465B3" w:rsidP="002465B3">
      <w:pPr>
        <w:pStyle w:val="libFootnote"/>
        <w:rPr>
          <w:rtl/>
        </w:rPr>
      </w:pPr>
      <w:r>
        <w:rPr>
          <w:rtl/>
        </w:rPr>
        <w:t>(3)</w:t>
      </w:r>
      <w:r w:rsidR="003B0815">
        <w:rPr>
          <w:rtl/>
        </w:rPr>
        <w:t xml:space="preserve"> الرعد 13: 39. </w:t>
      </w:r>
    </w:p>
    <w:p w:rsidR="00EE5CBA" w:rsidRDefault="003B0815" w:rsidP="00FE3BBF">
      <w:pPr>
        <w:pStyle w:val="libNormal0"/>
        <w:rPr>
          <w:rtl/>
        </w:rPr>
      </w:pPr>
      <w:r>
        <w:rPr>
          <w:rtl/>
        </w:rPr>
        <w:br w:type="page"/>
      </w:r>
      <w:r>
        <w:rPr>
          <w:rtl/>
        </w:rPr>
        <w:lastRenderedPageBreak/>
        <w:t>سبعين ألفا</w:t>
      </w:r>
      <w:r w:rsidR="00D672A1">
        <w:rPr>
          <w:rFonts w:hint="cs"/>
          <w:rtl/>
        </w:rPr>
        <w:t>ً</w:t>
      </w:r>
      <w:r>
        <w:rPr>
          <w:rtl/>
        </w:rPr>
        <w:t xml:space="preserve"> من الموحدين، فلا يضعف عن القيام تلك الليلة إل</w:t>
      </w:r>
      <w:r w:rsidR="00D672A1">
        <w:rPr>
          <w:rFonts w:hint="cs"/>
          <w:rtl/>
        </w:rPr>
        <w:t>ّ</w:t>
      </w:r>
      <w:r>
        <w:rPr>
          <w:rtl/>
        </w:rPr>
        <w:t xml:space="preserve">ا شقي. </w:t>
      </w:r>
    </w:p>
    <w:p w:rsidR="00D672A1" w:rsidRDefault="00EE5CBA" w:rsidP="00D672A1">
      <w:pPr>
        <w:pStyle w:val="libNormal"/>
        <w:rPr>
          <w:rtl/>
        </w:rPr>
      </w:pPr>
      <w:r>
        <w:rPr>
          <w:rtl/>
        </w:rPr>
        <w:t xml:space="preserve">6855 / 4 -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قال: </w:t>
      </w:r>
      <w:r w:rsidR="00E85503">
        <w:rPr>
          <w:rtl/>
        </w:rPr>
        <w:t xml:space="preserve">« </w:t>
      </w:r>
      <w:r w:rsidR="003B0815">
        <w:rPr>
          <w:rtl/>
        </w:rPr>
        <w:t xml:space="preserve">كان علي بن أبي طالب </w:t>
      </w:r>
      <w:r w:rsidR="00FD0467" w:rsidRPr="00FD0467">
        <w:rPr>
          <w:rStyle w:val="libAlaemChar"/>
          <w:rtl/>
        </w:rPr>
        <w:t>عليه‌السلام</w:t>
      </w:r>
      <w:r w:rsidR="003B0815">
        <w:rPr>
          <w:rtl/>
        </w:rPr>
        <w:t xml:space="preserve"> يقول: يعجبني أن يفرغ الرجل نفسه، أربع ليال: ليلة الفطر، وليلة ال</w:t>
      </w:r>
      <w:r w:rsidR="00D672A1">
        <w:rPr>
          <w:rFonts w:hint="cs"/>
          <w:rtl/>
        </w:rPr>
        <w:t>أ</w:t>
      </w:r>
      <w:r w:rsidR="003B0815">
        <w:rPr>
          <w:rtl/>
        </w:rPr>
        <w:t>ضحى، وأول ليلة من رجب، وليلة النصف من شعبان</w:t>
      </w:r>
      <w:r w:rsidR="00E85503">
        <w:rPr>
          <w:rtl/>
        </w:rPr>
        <w:t xml:space="preserve"> »</w:t>
      </w:r>
      <w:r w:rsidR="003B0815">
        <w:rPr>
          <w:rtl/>
        </w:rPr>
        <w:t xml:space="preserve">. </w:t>
      </w:r>
    </w:p>
    <w:p w:rsidR="00FD0467" w:rsidRDefault="003B0815" w:rsidP="003B0815">
      <w:pPr>
        <w:pStyle w:val="libNormal"/>
        <w:rPr>
          <w:rtl/>
        </w:rPr>
      </w:pPr>
      <w:r>
        <w:rPr>
          <w:rtl/>
        </w:rPr>
        <w:t xml:space="preserve">فقه الرضا </w:t>
      </w:r>
      <w:r w:rsidR="00FD0467" w:rsidRPr="00FD0467">
        <w:rPr>
          <w:rStyle w:val="libAlaemChar"/>
          <w:rtl/>
        </w:rPr>
        <w:t>عليه‌السلام</w:t>
      </w:r>
      <w:r>
        <w:rPr>
          <w:rtl/>
        </w:rPr>
        <w:t xml:space="preserve">: عنه </w:t>
      </w:r>
      <w:r w:rsidR="00FD0467" w:rsidRPr="00FD0467">
        <w:rPr>
          <w:rStyle w:val="libAlaemChar"/>
          <w:rtl/>
        </w:rPr>
        <w:t>عليه‌السلام</w:t>
      </w:r>
      <w:r>
        <w:rPr>
          <w:rtl/>
        </w:rPr>
        <w:t xml:space="preserve">، مثله، مع اختلاف في الترتيب </w:t>
      </w:r>
      <w:r w:rsidR="002465B3" w:rsidRPr="002465B3">
        <w:rPr>
          <w:rStyle w:val="libFootnotenumChar"/>
          <w:rtl/>
        </w:rPr>
        <w:t>(1)</w:t>
      </w:r>
      <w:r>
        <w:rPr>
          <w:rtl/>
        </w:rPr>
        <w:t>.</w:t>
      </w:r>
      <w:r w:rsidR="00FD0467">
        <w:rPr>
          <w:rtl/>
        </w:rPr>
        <w:t xml:space="preserve"> </w:t>
      </w:r>
    </w:p>
    <w:p w:rsidR="00EE5CBA" w:rsidRDefault="00FD0467" w:rsidP="00FD0467">
      <w:pPr>
        <w:pStyle w:val="Heading2Center"/>
        <w:rPr>
          <w:rtl/>
        </w:rPr>
      </w:pPr>
      <w:r>
        <w:rPr>
          <w:rtl/>
        </w:rPr>
        <w:t xml:space="preserve"> </w:t>
      </w:r>
      <w:bookmarkStart w:id="148" w:name="_Toc366285117"/>
      <w:r>
        <w:rPr>
          <w:rtl/>
        </w:rPr>
        <w:t xml:space="preserve">7 - </w:t>
      </w:r>
      <w:r w:rsidR="00556A70" w:rsidRPr="00556A70">
        <w:rPr>
          <w:rStyle w:val="libAlaemHeading2Char"/>
          <w:rtl/>
        </w:rPr>
        <w:t>(</w:t>
      </w:r>
      <w:r>
        <w:rPr>
          <w:rtl/>
        </w:rPr>
        <w:t xml:space="preserve"> </w:t>
      </w:r>
      <w:r w:rsidR="003B0815">
        <w:rPr>
          <w:rtl/>
        </w:rPr>
        <w:t>باب استحباب صلاة ليلة المبعث، ويوم المبعث، وكيفيتها</w:t>
      </w:r>
      <w:r w:rsidR="00556A70" w:rsidRPr="00556A70">
        <w:rPr>
          <w:rStyle w:val="libAlaemHeading2Char"/>
          <w:rtl/>
        </w:rPr>
        <w:t xml:space="preserve"> )</w:t>
      </w:r>
      <w:bookmarkEnd w:id="148"/>
      <w:r w:rsidR="003B0815">
        <w:rPr>
          <w:rtl/>
        </w:rPr>
        <w:t xml:space="preserve"> </w:t>
      </w:r>
    </w:p>
    <w:p w:rsidR="00D672A1" w:rsidRDefault="00EE5CBA" w:rsidP="003B0815">
      <w:pPr>
        <w:pStyle w:val="libNormal"/>
        <w:rPr>
          <w:rtl/>
        </w:rPr>
      </w:pPr>
      <w:r>
        <w:rPr>
          <w:rtl/>
        </w:rPr>
        <w:t xml:space="preserve">6856 / 1 - </w:t>
      </w:r>
      <w:r w:rsidR="003B0815">
        <w:rPr>
          <w:rtl/>
        </w:rPr>
        <w:t xml:space="preserve">السيد علي بن طاووس في </w:t>
      </w:r>
      <w:r w:rsidR="00D672A1">
        <w:rPr>
          <w:rtl/>
        </w:rPr>
        <w:t>الإقبال</w:t>
      </w:r>
      <w:r w:rsidR="003B0815">
        <w:rPr>
          <w:rtl/>
        </w:rPr>
        <w:t xml:space="preserve">: عن </w:t>
      </w:r>
      <w:r w:rsidR="00152F9D">
        <w:rPr>
          <w:rtl/>
        </w:rPr>
        <w:t>محمّد</w:t>
      </w:r>
      <w:r w:rsidR="003B0815">
        <w:rPr>
          <w:rtl/>
        </w:rPr>
        <w:t xml:space="preserve"> بن علي الطرازي في كتابه، عن</w:t>
      </w:r>
      <w:r w:rsidR="00D672A1">
        <w:rPr>
          <w:rtl/>
        </w:rPr>
        <w:t xml:space="preserve"> عدّة</w:t>
      </w:r>
      <w:r w:rsidR="003B0815">
        <w:rPr>
          <w:rtl/>
        </w:rPr>
        <w:t xml:space="preserve"> من أصحابنا قالوا: حدثنا القاضي عبد الباقي بن قانع بن مروان، قال: حدثني مروان قال: حدثني </w:t>
      </w:r>
      <w:r w:rsidR="00152F9D">
        <w:rPr>
          <w:rtl/>
        </w:rPr>
        <w:t>محمّد</w:t>
      </w:r>
      <w:r w:rsidR="003B0815">
        <w:rPr>
          <w:rtl/>
        </w:rPr>
        <w:t xml:space="preserve"> بن زكريا الغلابي قال: حدثنا </w:t>
      </w:r>
      <w:r w:rsidR="00152F9D">
        <w:rPr>
          <w:rtl/>
        </w:rPr>
        <w:t>محمّد</w:t>
      </w:r>
      <w:r w:rsidR="003B0815">
        <w:rPr>
          <w:rtl/>
        </w:rPr>
        <w:t xml:space="preserve"> بن عفير الضبي، عن أبي جعفر الثاني </w:t>
      </w:r>
      <w:r w:rsidR="00FD0467" w:rsidRPr="00FD0467">
        <w:rPr>
          <w:rStyle w:val="libAlaemChar"/>
          <w:rtl/>
        </w:rPr>
        <w:t>عليه‌السلام</w:t>
      </w:r>
      <w:r w:rsidR="003B0815">
        <w:rPr>
          <w:rtl/>
        </w:rPr>
        <w:t xml:space="preserve">. </w:t>
      </w:r>
    </w:p>
    <w:p w:rsidR="003B0815" w:rsidRDefault="003B0815" w:rsidP="00D672A1">
      <w:pPr>
        <w:pStyle w:val="libNormal"/>
        <w:rPr>
          <w:rtl/>
        </w:rPr>
      </w:pPr>
      <w:r>
        <w:rPr>
          <w:rtl/>
        </w:rPr>
        <w:t xml:space="preserve">وحدثنا أبو المفضل </w:t>
      </w:r>
      <w:r w:rsidR="00152F9D">
        <w:rPr>
          <w:rtl/>
        </w:rPr>
        <w:t>محمّد</w:t>
      </w:r>
      <w:r>
        <w:rPr>
          <w:rtl/>
        </w:rPr>
        <w:t xml:space="preserve"> بن </w:t>
      </w:r>
      <w:r w:rsidR="00152F9D">
        <w:rPr>
          <w:rtl/>
        </w:rPr>
        <w:t>عبدالله</w:t>
      </w:r>
      <w:r>
        <w:rPr>
          <w:rtl/>
        </w:rPr>
        <w:t xml:space="preserve"> </w:t>
      </w:r>
      <w:r w:rsidR="00D672A1">
        <w:rPr>
          <w:rFonts w:hint="cs"/>
          <w:rtl/>
        </w:rPr>
        <w:t>(</w:t>
      </w:r>
      <w:r>
        <w:rPr>
          <w:rtl/>
        </w:rPr>
        <w:t>رحمه الله</w:t>
      </w:r>
      <w:r w:rsidR="00D672A1">
        <w:rPr>
          <w:rFonts w:hint="cs"/>
          <w:rtl/>
        </w:rPr>
        <w:t>)</w:t>
      </w:r>
      <w:r>
        <w:rPr>
          <w:rtl/>
        </w:rPr>
        <w:t xml:space="preserve"> املاء ببغداد، قال: حدثنا جعفر بن علي بن سهل بن فروخ أبو المفضل الدقاق، قال: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الجعفريات ص 46. </w:t>
      </w:r>
    </w:p>
    <w:p w:rsidR="002465B3" w:rsidRDefault="002465B3" w:rsidP="002465B3">
      <w:pPr>
        <w:pStyle w:val="libFootnote"/>
        <w:rPr>
          <w:rtl/>
        </w:rPr>
      </w:pPr>
      <w:r>
        <w:rPr>
          <w:rtl/>
        </w:rPr>
        <w:t>(1)</w:t>
      </w:r>
      <w:r w:rsidR="003B0815">
        <w:rPr>
          <w:rtl/>
        </w:rPr>
        <w:t xml:space="preserve"> فقه الرضا </w:t>
      </w:r>
      <w:r w:rsidR="00FD0467" w:rsidRPr="00FD0467">
        <w:rPr>
          <w:rStyle w:val="libFootnoteAlaemChar"/>
          <w:rtl/>
        </w:rPr>
        <w:t>عليه‌السلام</w:t>
      </w:r>
      <w:r w:rsidR="00D672A1">
        <w:rPr>
          <w:rtl/>
        </w:rPr>
        <w:t>:</w:t>
      </w:r>
      <w:r w:rsidR="003B0815">
        <w:rPr>
          <w:rtl/>
        </w:rPr>
        <w:t xml:space="preserve"> عنه في البحار ج 97 ح 25. </w:t>
      </w:r>
    </w:p>
    <w:p w:rsidR="002465B3" w:rsidRDefault="00FD0467" w:rsidP="00FD0467">
      <w:pPr>
        <w:pStyle w:val="libFootnoteCenterBold"/>
        <w:rPr>
          <w:rtl/>
        </w:rPr>
      </w:pPr>
      <w:r>
        <w:rPr>
          <w:rtl/>
        </w:rPr>
        <w:t>الباب - 7</w:t>
      </w:r>
      <w:r w:rsidR="003B0815">
        <w:rPr>
          <w:rtl/>
        </w:rPr>
        <w:t xml:space="preserve"> </w:t>
      </w:r>
    </w:p>
    <w:p w:rsidR="003B0815" w:rsidRDefault="002465B3" w:rsidP="002465B3">
      <w:pPr>
        <w:pStyle w:val="libFootnote0"/>
        <w:rPr>
          <w:rtl/>
        </w:rPr>
      </w:pPr>
      <w:r>
        <w:rPr>
          <w:rtl/>
        </w:rPr>
        <w:t>1 -</w:t>
      </w:r>
      <w:r w:rsidR="003B0815">
        <w:rPr>
          <w:rtl/>
        </w:rPr>
        <w:t xml:space="preserve"> </w:t>
      </w:r>
      <w:r w:rsidR="00D672A1">
        <w:rPr>
          <w:rtl/>
        </w:rPr>
        <w:t>الإقبال</w:t>
      </w:r>
      <w:r w:rsidR="003B0815">
        <w:rPr>
          <w:rtl/>
        </w:rPr>
        <w:t xml:space="preserve"> ص 670. </w:t>
      </w:r>
    </w:p>
    <w:p w:rsidR="00D672A1" w:rsidRDefault="003B0815" w:rsidP="00D672A1">
      <w:pPr>
        <w:pStyle w:val="libNormal0"/>
        <w:rPr>
          <w:rtl/>
        </w:rPr>
      </w:pPr>
      <w:r>
        <w:rPr>
          <w:rtl/>
        </w:rPr>
        <w:br w:type="page"/>
      </w:r>
      <w:r>
        <w:rPr>
          <w:rtl/>
        </w:rPr>
        <w:lastRenderedPageBreak/>
        <w:t xml:space="preserve">حدثنا جعفر بن </w:t>
      </w:r>
      <w:r w:rsidR="00152F9D">
        <w:rPr>
          <w:rtl/>
        </w:rPr>
        <w:t>محمّد</w:t>
      </w:r>
      <w:r>
        <w:rPr>
          <w:rtl/>
        </w:rPr>
        <w:t xml:space="preserve"> بن زكريا الغلابي، عن العباس بن بكار، عن </w:t>
      </w:r>
      <w:r w:rsidR="00152F9D">
        <w:rPr>
          <w:rtl/>
        </w:rPr>
        <w:t>محمّد</w:t>
      </w:r>
      <w:r>
        <w:rPr>
          <w:rtl/>
        </w:rPr>
        <w:t xml:space="preserve"> بن عفير الضبي، عن أبي جعفر الثاني </w:t>
      </w:r>
      <w:r w:rsidR="00FD0467" w:rsidRPr="00FD0467">
        <w:rPr>
          <w:rStyle w:val="libAlaemChar"/>
          <w:rtl/>
        </w:rPr>
        <w:t>عليه‌السلام</w:t>
      </w:r>
      <w:r>
        <w:rPr>
          <w:rtl/>
        </w:rPr>
        <w:t xml:space="preserve">. </w:t>
      </w:r>
    </w:p>
    <w:p w:rsidR="003B0815" w:rsidRDefault="003B0815" w:rsidP="00D672A1">
      <w:pPr>
        <w:pStyle w:val="libNormal"/>
        <w:rPr>
          <w:rtl/>
        </w:rPr>
      </w:pPr>
      <w:r>
        <w:rPr>
          <w:rtl/>
        </w:rPr>
        <w:t xml:space="preserve">وأخبرنا </w:t>
      </w:r>
      <w:r w:rsidR="00152F9D">
        <w:rPr>
          <w:rtl/>
        </w:rPr>
        <w:t>محمّد</w:t>
      </w:r>
      <w:r>
        <w:rPr>
          <w:rtl/>
        </w:rPr>
        <w:t xml:space="preserve"> بن وهب إلى أن قال: حدثنا </w:t>
      </w:r>
      <w:r w:rsidR="00152F9D">
        <w:rPr>
          <w:rtl/>
        </w:rPr>
        <w:t>محمّد</w:t>
      </w:r>
      <w:r>
        <w:rPr>
          <w:rtl/>
        </w:rPr>
        <w:t xml:space="preserve"> بن عفير الضبي، عن أبي جعفر الثاني </w:t>
      </w:r>
      <w:r w:rsidR="00FD0467" w:rsidRPr="00FD0467">
        <w:rPr>
          <w:rStyle w:val="libAlaemChar"/>
          <w:rtl/>
        </w:rPr>
        <w:t>عليه‌السلام</w:t>
      </w:r>
      <w:r>
        <w:rPr>
          <w:rtl/>
        </w:rPr>
        <w:t xml:space="preserve">، قال: قال: </w:t>
      </w:r>
      <w:r w:rsidR="00E85503">
        <w:rPr>
          <w:rtl/>
        </w:rPr>
        <w:t xml:space="preserve">« </w:t>
      </w:r>
      <w:r>
        <w:rPr>
          <w:rtl/>
        </w:rPr>
        <w:t>إن في رجب ليلة هي خير للناس مم</w:t>
      </w:r>
      <w:r w:rsidR="00D672A1">
        <w:rPr>
          <w:rFonts w:hint="cs"/>
          <w:rtl/>
        </w:rPr>
        <w:t>ّ</w:t>
      </w:r>
      <w:r>
        <w:rPr>
          <w:rtl/>
        </w:rPr>
        <w:t xml:space="preserve">ا طلعت عليه الشمس، وهي ليلة سبع وعشرين منه نبئ رسول الله </w:t>
      </w:r>
      <w:r w:rsidR="00FD0467" w:rsidRPr="00FD0467">
        <w:rPr>
          <w:rStyle w:val="libAlaemChar"/>
          <w:rtl/>
        </w:rPr>
        <w:t>صلى‌الله‌عليه‌وآله‌</w:t>
      </w:r>
      <w:r>
        <w:rPr>
          <w:rtl/>
        </w:rPr>
        <w:t xml:space="preserve"> في صبيحتها، وإن للعامل فيها - أصلحك الله - من شيعتنا، مثل أجر عمل ستين سنة، قيل: وما العمل فيها</w:t>
      </w:r>
      <w:r w:rsidR="00D63F21">
        <w:rPr>
          <w:rtl/>
        </w:rPr>
        <w:t>؟</w:t>
      </w:r>
      <w:r>
        <w:rPr>
          <w:rtl/>
        </w:rPr>
        <w:t xml:space="preserve"> قال: إذا صليت العشاء ال</w:t>
      </w:r>
      <w:r w:rsidR="00D672A1">
        <w:rPr>
          <w:rFonts w:hint="cs"/>
          <w:rtl/>
        </w:rPr>
        <w:t>آ</w:t>
      </w:r>
      <w:r>
        <w:rPr>
          <w:rtl/>
        </w:rPr>
        <w:t>خرة، وأخذت مضجعك، ثم استيقظت أي ساعة من ساعات الليل كانت، قبل زواله أو بعده، صل</w:t>
      </w:r>
      <w:r w:rsidR="00D672A1">
        <w:rPr>
          <w:rFonts w:hint="cs"/>
          <w:rtl/>
        </w:rPr>
        <w:t>ّ</w:t>
      </w:r>
      <w:r>
        <w:rPr>
          <w:rtl/>
        </w:rPr>
        <w:t>يت اثنتي عشرة ركعة، باثنتي عشرة سورة من خفاف المفص</w:t>
      </w:r>
      <w:r w:rsidR="00D672A1">
        <w:rPr>
          <w:rFonts w:hint="cs"/>
          <w:rtl/>
        </w:rPr>
        <w:t>ّ</w:t>
      </w:r>
      <w:r>
        <w:rPr>
          <w:rtl/>
        </w:rPr>
        <w:t xml:space="preserve">ل، من بعد يس إلى الجحد، فإذا فرغت في </w:t>
      </w:r>
      <w:r w:rsidR="002465B3" w:rsidRPr="002465B3">
        <w:rPr>
          <w:rStyle w:val="libFootnotenumChar"/>
          <w:rtl/>
        </w:rPr>
        <w:t>(1)</w:t>
      </w:r>
      <w:r>
        <w:rPr>
          <w:rtl/>
        </w:rPr>
        <w:t xml:space="preserve"> كل</w:t>
      </w:r>
      <w:r w:rsidR="00D672A1">
        <w:rPr>
          <w:rFonts w:hint="cs"/>
          <w:rtl/>
        </w:rPr>
        <w:t>ّ</w:t>
      </w:r>
      <w:r>
        <w:rPr>
          <w:rtl/>
        </w:rPr>
        <w:t xml:space="preserve"> شفع، جلست بعد التسليم، وقرأت الحمد سبعا</w:t>
      </w:r>
      <w:r w:rsidR="00D672A1">
        <w:rPr>
          <w:rFonts w:hint="cs"/>
          <w:rtl/>
        </w:rPr>
        <w:t>ً</w:t>
      </w:r>
      <w:r>
        <w:rPr>
          <w:rtl/>
        </w:rPr>
        <w:t xml:space="preserve"> والمعوذتين سبعا</w:t>
      </w:r>
      <w:r w:rsidR="00D672A1">
        <w:rPr>
          <w:rFonts w:hint="cs"/>
          <w:rtl/>
        </w:rPr>
        <w:t>ً</w:t>
      </w:r>
      <w:r>
        <w:rPr>
          <w:rtl/>
        </w:rPr>
        <w:t xml:space="preserve">، </w:t>
      </w:r>
      <w:r w:rsidR="00FD0467">
        <w:rPr>
          <w:rtl/>
        </w:rPr>
        <w:t>[</w:t>
      </w:r>
      <w:r>
        <w:rPr>
          <w:rtl/>
        </w:rPr>
        <w:t xml:space="preserve"> وقل هو الله أحد سبعا</w:t>
      </w:r>
      <w:r w:rsidR="00D672A1">
        <w:rPr>
          <w:rFonts w:hint="cs"/>
          <w:rtl/>
        </w:rPr>
        <w:t>ً</w:t>
      </w:r>
      <w:r>
        <w:rPr>
          <w:rtl/>
        </w:rPr>
        <w:t xml:space="preserve"> </w:t>
      </w:r>
      <w:r w:rsidR="00FD0467">
        <w:rPr>
          <w:rtl/>
        </w:rPr>
        <w:t>]</w:t>
      </w:r>
      <w:r>
        <w:rPr>
          <w:rtl/>
        </w:rPr>
        <w:t xml:space="preserve"> </w:t>
      </w:r>
      <w:r w:rsidR="002465B3" w:rsidRPr="002465B3">
        <w:rPr>
          <w:rStyle w:val="libFootnotenumChar"/>
          <w:rtl/>
        </w:rPr>
        <w:t>(2)</w:t>
      </w:r>
      <w:r>
        <w:rPr>
          <w:rtl/>
        </w:rPr>
        <w:t xml:space="preserve"> وقل يا أيها الكافرون سبعا</w:t>
      </w:r>
      <w:r w:rsidR="00D672A1">
        <w:rPr>
          <w:rFonts w:hint="cs"/>
          <w:rtl/>
        </w:rPr>
        <w:t>ً</w:t>
      </w:r>
      <w:r>
        <w:rPr>
          <w:rtl/>
        </w:rPr>
        <w:t>، وإنا أنزلناه في لية القدر سبعا</w:t>
      </w:r>
      <w:r w:rsidR="00D672A1">
        <w:rPr>
          <w:rFonts w:hint="cs"/>
          <w:rtl/>
        </w:rPr>
        <w:t>ً</w:t>
      </w:r>
      <w:r>
        <w:rPr>
          <w:rtl/>
        </w:rPr>
        <w:t>، وآية الكرسي سبعا</w:t>
      </w:r>
      <w:r w:rsidR="00D672A1">
        <w:rPr>
          <w:rFonts w:hint="cs"/>
          <w:rtl/>
        </w:rPr>
        <w:t>ً</w:t>
      </w:r>
      <w:r>
        <w:rPr>
          <w:rtl/>
        </w:rPr>
        <w:t>، وقلت بعد ذلك من الدعاء: الحمد لله الذي لم يتخذ صاحبة ولا ولدا</w:t>
      </w:r>
      <w:r w:rsidR="00D672A1">
        <w:rPr>
          <w:rFonts w:hint="cs"/>
          <w:rtl/>
        </w:rPr>
        <w:t>ً</w:t>
      </w:r>
      <w:r>
        <w:rPr>
          <w:rtl/>
        </w:rPr>
        <w:t>، ولم يكن له شريك في الملك، ولم يكن له ولي من الذل، وكب</w:t>
      </w:r>
      <w:r w:rsidR="00D672A1">
        <w:rPr>
          <w:rFonts w:hint="cs"/>
          <w:rtl/>
        </w:rPr>
        <w:t>ّ</w:t>
      </w:r>
      <w:r>
        <w:rPr>
          <w:rtl/>
        </w:rPr>
        <w:t>ره تكبيرا</w:t>
      </w:r>
      <w:r w:rsidR="00D672A1">
        <w:rPr>
          <w:rFonts w:hint="cs"/>
          <w:rtl/>
        </w:rPr>
        <w:t>ً</w:t>
      </w:r>
      <w:r>
        <w:rPr>
          <w:rtl/>
        </w:rPr>
        <w:t>، اللهم إني أسألك بمعاقد عز</w:t>
      </w:r>
      <w:r w:rsidR="00D672A1">
        <w:rPr>
          <w:rFonts w:hint="cs"/>
          <w:rtl/>
        </w:rPr>
        <w:t>ّ</w:t>
      </w:r>
      <w:r>
        <w:rPr>
          <w:rtl/>
        </w:rPr>
        <w:t>ك على أركان عرشك، ومنتهى الرحمة من كتابك، وباسمك ال</w:t>
      </w:r>
      <w:r w:rsidR="00D672A1">
        <w:rPr>
          <w:rFonts w:hint="cs"/>
          <w:rtl/>
        </w:rPr>
        <w:t>أ</w:t>
      </w:r>
      <w:r>
        <w:rPr>
          <w:rtl/>
        </w:rPr>
        <w:t>عظم ال</w:t>
      </w:r>
      <w:r w:rsidR="00D672A1">
        <w:rPr>
          <w:rFonts w:hint="cs"/>
          <w:rtl/>
        </w:rPr>
        <w:t>أ</w:t>
      </w:r>
      <w:r>
        <w:rPr>
          <w:rtl/>
        </w:rPr>
        <w:t>عظم ال</w:t>
      </w:r>
      <w:r w:rsidR="00D672A1">
        <w:rPr>
          <w:rFonts w:hint="cs"/>
          <w:rtl/>
        </w:rPr>
        <w:t>أ</w:t>
      </w:r>
      <w:r>
        <w:rPr>
          <w:rtl/>
        </w:rPr>
        <w:t>عظم، وبذكرك ال</w:t>
      </w:r>
      <w:r w:rsidR="00D672A1">
        <w:rPr>
          <w:rFonts w:hint="cs"/>
          <w:rtl/>
        </w:rPr>
        <w:t>أ</w:t>
      </w:r>
      <w:r>
        <w:rPr>
          <w:rtl/>
        </w:rPr>
        <w:t>جل</w:t>
      </w:r>
      <w:r w:rsidR="00D672A1">
        <w:rPr>
          <w:rFonts w:hint="cs"/>
          <w:rtl/>
        </w:rPr>
        <w:t>ّ</w:t>
      </w:r>
      <w:r>
        <w:rPr>
          <w:rtl/>
        </w:rPr>
        <w:t xml:space="preserve"> ال</w:t>
      </w:r>
      <w:r w:rsidR="00D672A1">
        <w:rPr>
          <w:rFonts w:hint="cs"/>
          <w:rtl/>
        </w:rPr>
        <w:t>أ</w:t>
      </w:r>
      <w:r>
        <w:rPr>
          <w:rtl/>
        </w:rPr>
        <w:t>على ال</w:t>
      </w:r>
      <w:r w:rsidR="00D672A1">
        <w:rPr>
          <w:rFonts w:hint="cs"/>
          <w:rtl/>
        </w:rPr>
        <w:t>أ</w:t>
      </w:r>
      <w:r>
        <w:rPr>
          <w:rtl/>
        </w:rPr>
        <w:t>على ال</w:t>
      </w:r>
      <w:r w:rsidR="00D672A1">
        <w:rPr>
          <w:rFonts w:hint="cs"/>
          <w:rtl/>
        </w:rPr>
        <w:t>أ</w:t>
      </w:r>
      <w:r>
        <w:rPr>
          <w:rtl/>
        </w:rPr>
        <w:t>على، وبكلماتك التامات، التي تمت صدقا</w:t>
      </w:r>
      <w:r w:rsidR="00D672A1">
        <w:rPr>
          <w:rFonts w:hint="cs"/>
          <w:rtl/>
        </w:rPr>
        <w:t>ً</w:t>
      </w:r>
      <w:r>
        <w:rPr>
          <w:rtl/>
        </w:rPr>
        <w:t xml:space="preserve"> وعدلا</w:t>
      </w:r>
      <w:r w:rsidR="00D672A1">
        <w:rPr>
          <w:rFonts w:hint="cs"/>
          <w:rtl/>
        </w:rPr>
        <w:t>ً</w:t>
      </w:r>
      <w:r>
        <w:rPr>
          <w:rtl/>
        </w:rPr>
        <w:t xml:space="preserve">، أن تصلي على </w:t>
      </w:r>
      <w:r w:rsidR="00152F9D">
        <w:rPr>
          <w:rtl/>
        </w:rPr>
        <w:t>محمّد</w:t>
      </w:r>
      <w:r>
        <w:rPr>
          <w:rtl/>
        </w:rPr>
        <w:t xml:space="preserve"> وآل </w:t>
      </w:r>
      <w:r w:rsidR="00152F9D">
        <w:rPr>
          <w:rtl/>
        </w:rPr>
        <w:t>محمّد</w:t>
      </w:r>
      <w:r>
        <w:rPr>
          <w:rtl/>
        </w:rPr>
        <w:t>، وأن تفعل بي ما أنت أهله، وادع بما أحببت، فإنك لا تدعو بشئ إل</w:t>
      </w:r>
      <w:r w:rsidR="00D672A1">
        <w:rPr>
          <w:rFonts w:hint="cs"/>
          <w:rtl/>
        </w:rPr>
        <w:t>ّ</w:t>
      </w:r>
      <w:r>
        <w:rPr>
          <w:rtl/>
        </w:rPr>
        <w:t>ا أجبت، ما لم تدع بمأثم، أو قطيعة رحم، أو هلاك قوم مؤمنين، وتصبح صائما</w:t>
      </w:r>
      <w:r w:rsidR="00D672A1">
        <w:rPr>
          <w:rFonts w:hint="cs"/>
          <w:rtl/>
        </w:rPr>
        <w:t>ً</w:t>
      </w:r>
      <w:r>
        <w:rPr>
          <w:rtl/>
        </w:rPr>
        <w:t>، وإنه يحتسب لك صومه صوم سنة</w:t>
      </w:r>
      <w:r w:rsidR="00E85503">
        <w:rPr>
          <w:rtl/>
        </w:rPr>
        <w:t xml:space="preserve"> »</w:t>
      </w:r>
      <w:r>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بعد. </w:t>
      </w:r>
    </w:p>
    <w:p w:rsidR="003B0815"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EE5CBA" w:rsidRDefault="00556A70" w:rsidP="003B0815">
      <w:pPr>
        <w:pStyle w:val="libNormal"/>
        <w:rPr>
          <w:rtl/>
        </w:rPr>
      </w:pPr>
      <w:r>
        <w:rPr>
          <w:rtl/>
        </w:rPr>
        <w:br w:type="page"/>
      </w:r>
      <w:r w:rsidR="00EE5CBA">
        <w:rPr>
          <w:rtl/>
        </w:rPr>
        <w:lastRenderedPageBreak/>
        <w:t xml:space="preserve">6857 / 2 - </w:t>
      </w:r>
      <w:r w:rsidR="003B0815">
        <w:rPr>
          <w:rtl/>
        </w:rPr>
        <w:t xml:space="preserve">وعن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w:t>
      </w:r>
      <w:r w:rsidR="009357AC">
        <w:rPr>
          <w:rFonts w:hint="cs"/>
          <w:rtl/>
        </w:rPr>
        <w:t>ّ</w:t>
      </w:r>
      <w:r w:rsidR="003B0815">
        <w:rPr>
          <w:rtl/>
        </w:rPr>
        <w:t xml:space="preserve">ى في الليلة السابعة والعشرين من رجب، اثنتي عشرة ركعة، يقرأ في كل ركعة فاتحة الكتاب </w:t>
      </w:r>
      <w:r w:rsidR="00FD0467">
        <w:rPr>
          <w:rtl/>
        </w:rPr>
        <w:t>[</w:t>
      </w:r>
      <w:r w:rsidR="003B0815">
        <w:rPr>
          <w:rtl/>
        </w:rPr>
        <w:t xml:space="preserve"> مرة </w:t>
      </w:r>
      <w:r w:rsidR="00FD0467">
        <w:rPr>
          <w:rtl/>
        </w:rPr>
        <w:t>]</w:t>
      </w:r>
      <w:r w:rsidR="003B0815">
        <w:rPr>
          <w:rtl/>
        </w:rPr>
        <w:t xml:space="preserve"> </w:t>
      </w:r>
      <w:r w:rsidR="002465B3" w:rsidRPr="002465B3">
        <w:rPr>
          <w:rStyle w:val="libFootnotenumChar"/>
          <w:rtl/>
        </w:rPr>
        <w:t>(1)</w:t>
      </w:r>
      <w:r w:rsidR="003B0815">
        <w:rPr>
          <w:rtl/>
        </w:rPr>
        <w:t xml:space="preserve"> وسب</w:t>
      </w:r>
      <w:r w:rsidR="009357AC">
        <w:rPr>
          <w:rFonts w:hint="cs"/>
          <w:rtl/>
        </w:rPr>
        <w:t>ّ</w:t>
      </w:r>
      <w:r w:rsidR="003B0815">
        <w:rPr>
          <w:rtl/>
        </w:rPr>
        <w:t xml:space="preserve">ح عشر مرات، وإنا أنزلناه في ليلة القدر عشر مرات، فإذا فرغ من صلاته، صلى على النبي </w:t>
      </w:r>
      <w:r w:rsidR="00FD0467" w:rsidRPr="00FD0467">
        <w:rPr>
          <w:rStyle w:val="libAlaemChar"/>
          <w:rtl/>
        </w:rPr>
        <w:t>صلى‌الله‌عليه‌وآله‌</w:t>
      </w:r>
      <w:r w:rsidR="003B0815">
        <w:rPr>
          <w:rtl/>
        </w:rPr>
        <w:t xml:space="preserve"> مائة مر</w:t>
      </w:r>
      <w:r w:rsidR="009357AC">
        <w:rPr>
          <w:rFonts w:hint="cs"/>
          <w:rtl/>
        </w:rPr>
        <w:t>ّ</w:t>
      </w:r>
      <w:r w:rsidR="003B0815">
        <w:rPr>
          <w:rtl/>
        </w:rPr>
        <w:t>ة، واستغفر الله مائة مرة، كتب الله سبحانه لو ثواب عبادة الملائكة</w:t>
      </w:r>
      <w:r w:rsidR="00E85503">
        <w:rPr>
          <w:rtl/>
        </w:rPr>
        <w:t xml:space="preserve"> »</w:t>
      </w:r>
      <w:r w:rsidR="003B0815">
        <w:rPr>
          <w:rtl/>
        </w:rPr>
        <w:t xml:space="preserve">. </w:t>
      </w:r>
    </w:p>
    <w:p w:rsidR="003B0815" w:rsidRDefault="00EE5CBA" w:rsidP="009357AC">
      <w:pPr>
        <w:pStyle w:val="libNormal"/>
        <w:rPr>
          <w:rtl/>
        </w:rPr>
      </w:pPr>
      <w:r>
        <w:rPr>
          <w:rtl/>
        </w:rPr>
        <w:t xml:space="preserve">6858 / 3 - </w:t>
      </w:r>
      <w:r w:rsidR="003B0815">
        <w:rPr>
          <w:rtl/>
        </w:rPr>
        <w:t xml:space="preserve">السيد فضل الله الراوندي في كتاب النوادر: عن أبي المحاسن، عن </w:t>
      </w:r>
      <w:r w:rsidR="00152F9D">
        <w:rPr>
          <w:rtl/>
        </w:rPr>
        <w:t>عبدالله</w:t>
      </w:r>
      <w:r w:rsidR="003B0815">
        <w:rPr>
          <w:rtl/>
        </w:rPr>
        <w:t xml:space="preserve">، عن عمه أبي عمرو الزاهد، عن أحمد بن </w:t>
      </w:r>
      <w:r w:rsidR="00152F9D">
        <w:rPr>
          <w:rtl/>
        </w:rPr>
        <w:t>محمّد</w:t>
      </w:r>
      <w:r w:rsidR="003B0815">
        <w:rPr>
          <w:rtl/>
        </w:rPr>
        <w:t xml:space="preserve"> بن أبي الحسن القارئ، عن الحسن بن أحمد، عن </w:t>
      </w:r>
      <w:r w:rsidR="00152F9D">
        <w:rPr>
          <w:rtl/>
        </w:rPr>
        <w:t>محمّد</w:t>
      </w:r>
      <w:r w:rsidR="003B0815">
        <w:rPr>
          <w:rtl/>
        </w:rPr>
        <w:t xml:space="preserve"> بن ليث، عن </w:t>
      </w:r>
      <w:r w:rsidR="00152F9D">
        <w:rPr>
          <w:rtl/>
        </w:rPr>
        <w:t>محمّد</w:t>
      </w:r>
      <w:r w:rsidR="003B0815">
        <w:rPr>
          <w:rtl/>
        </w:rPr>
        <w:t xml:space="preserve"> بن مسلم، عن وهب بن منبه،</w:t>
      </w:r>
      <w:r w:rsidR="009357AC">
        <w:rPr>
          <w:rFonts w:hint="cs"/>
          <w:rtl/>
        </w:rPr>
        <w:t xml:space="preserve"> </w:t>
      </w:r>
      <w:r w:rsidR="003B0815">
        <w:rPr>
          <w:rtl/>
        </w:rPr>
        <w:t xml:space="preserve">... </w:t>
      </w:r>
      <w:r w:rsidR="002465B3" w:rsidRPr="002465B3">
        <w:rPr>
          <w:rStyle w:val="libFootnotenumChar"/>
          <w:rtl/>
        </w:rPr>
        <w:t>(1)</w:t>
      </w:r>
      <w:r w:rsidR="003B0815">
        <w:rPr>
          <w:rtl/>
        </w:rPr>
        <w:t xml:space="preserve"> وهو ليلة</w:t>
      </w:r>
      <w:r w:rsidR="009357AC">
        <w:rPr>
          <w:rFonts w:hint="cs"/>
          <w:rtl/>
        </w:rPr>
        <w:t xml:space="preserve"> </w:t>
      </w:r>
      <w:r w:rsidR="003B0815">
        <w:rPr>
          <w:rtl/>
        </w:rPr>
        <w:t xml:space="preserve">... </w:t>
      </w:r>
      <w:r w:rsidR="002465B3" w:rsidRPr="002465B3">
        <w:rPr>
          <w:rStyle w:val="libFootnotenumChar"/>
          <w:rtl/>
        </w:rPr>
        <w:t>(2)</w:t>
      </w:r>
      <w:r w:rsidR="003B0815">
        <w:rPr>
          <w:rtl/>
        </w:rPr>
        <w:t xml:space="preserve"> بقين من رجب، وهي ليلة المبعث، وليلة المعراج، فمن صل</w:t>
      </w:r>
      <w:r w:rsidR="009357AC">
        <w:rPr>
          <w:rFonts w:hint="cs"/>
          <w:rtl/>
        </w:rPr>
        <w:t>ّ</w:t>
      </w:r>
      <w:r w:rsidR="003B0815">
        <w:rPr>
          <w:rtl/>
        </w:rPr>
        <w:t>ى تلك الليلة اثنتي عشرة ركعة، يقرأ في كل ركعه فاتحة الكتاب وثلاث مرات قل هو الله أحد، فإذا فرغ من صلاته، صل</w:t>
      </w:r>
      <w:r w:rsidR="009357AC">
        <w:rPr>
          <w:rFonts w:hint="cs"/>
          <w:rtl/>
        </w:rPr>
        <w:t>ّ</w:t>
      </w:r>
      <w:r w:rsidR="003B0815">
        <w:rPr>
          <w:rtl/>
        </w:rPr>
        <w:t xml:space="preserve">ى على النبي </w:t>
      </w:r>
      <w:r w:rsidR="00FD0467" w:rsidRPr="00FD0467">
        <w:rPr>
          <w:rStyle w:val="libAlaemChar"/>
          <w:rtl/>
        </w:rPr>
        <w:t>صلى‌الله‌عليه‌وآله‌</w:t>
      </w:r>
      <w:r w:rsidR="003B0815">
        <w:rPr>
          <w:rtl/>
        </w:rPr>
        <w:t xml:space="preserve"> مائة مرة، وقال: اللهم اغفر لي وللمؤمنين والمؤمنات مائة مرة، ثم يقرأ فاتحة الكتاب أربع مرات، وقل هو الله أحد أربع مرات، </w:t>
      </w:r>
      <w:r w:rsidR="00FD0467">
        <w:rPr>
          <w:rtl/>
        </w:rPr>
        <w:t>[</w:t>
      </w:r>
      <w:r w:rsidR="003B0815">
        <w:rPr>
          <w:rtl/>
        </w:rPr>
        <w:t xml:space="preserve"> ثم يقول: اللهم أنت ربي لا شريك لك ولا أ</w:t>
      </w:r>
      <w:r w:rsidR="009357AC">
        <w:rPr>
          <w:rFonts w:hint="cs"/>
          <w:rtl/>
        </w:rPr>
        <w:t>ُ</w:t>
      </w:r>
      <w:r w:rsidR="003B0815">
        <w:rPr>
          <w:rtl/>
        </w:rPr>
        <w:t>شرك بك شيئا</w:t>
      </w:r>
      <w:r w:rsidR="009357AC">
        <w:rPr>
          <w:rFonts w:hint="cs"/>
          <w:rtl/>
        </w:rPr>
        <w:t>ً</w:t>
      </w:r>
      <w:r w:rsidR="003B0815">
        <w:rPr>
          <w:rtl/>
        </w:rPr>
        <w:t xml:space="preserve">، أربع مرات </w:t>
      </w:r>
      <w:r w:rsidR="00FD0467">
        <w:rPr>
          <w:rtl/>
        </w:rPr>
        <w:t>]</w:t>
      </w:r>
      <w:r w:rsidR="003B0815">
        <w:rPr>
          <w:rtl/>
        </w:rPr>
        <w:t xml:space="preserve"> </w:t>
      </w:r>
      <w:r w:rsidR="002465B3" w:rsidRPr="002465B3">
        <w:rPr>
          <w:rStyle w:val="libFootnotenumChar"/>
          <w:rtl/>
        </w:rPr>
        <w:t>(3)</w:t>
      </w:r>
      <w:r w:rsidR="003B0815">
        <w:rPr>
          <w:rtl/>
        </w:rPr>
        <w:t xml:space="preserve"> ثم يقول: سبحان الله والحمد لله ولا إله إلا الله والله أكبر، ولا حول ولا قو</w:t>
      </w:r>
      <w:r w:rsidR="009357AC">
        <w:rPr>
          <w:rFonts w:hint="cs"/>
          <w:rtl/>
        </w:rPr>
        <w:t>ّ</w:t>
      </w:r>
      <w:r w:rsidR="003B0815">
        <w:rPr>
          <w:rtl/>
        </w:rPr>
        <w:t>ة إلا بالله العلي العظيم، أربع مرات،</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كتاب </w:t>
      </w:r>
      <w:r w:rsidR="00D672A1">
        <w:rPr>
          <w:rtl/>
        </w:rPr>
        <w:t>الإقبال</w:t>
      </w:r>
      <w:r w:rsidR="003B0815">
        <w:rPr>
          <w:rtl/>
        </w:rPr>
        <w:t xml:space="preserve"> ص 671.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3 -</w:t>
      </w:r>
      <w:r w:rsidR="003B0815">
        <w:rPr>
          <w:rtl/>
        </w:rPr>
        <w:t xml:space="preserve"> نوادر الراوندي: النسخة المطبوعة خالية من هذا الحديث، ونقله عنه في البحار ج 97 ص 48 ح 36. </w:t>
      </w:r>
    </w:p>
    <w:p w:rsidR="002465B3" w:rsidRDefault="002465B3" w:rsidP="009357AC">
      <w:pPr>
        <w:pStyle w:val="libFootnote"/>
        <w:rPr>
          <w:rtl/>
        </w:rPr>
      </w:pPr>
      <w:r>
        <w:rPr>
          <w:rtl/>
        </w:rPr>
        <w:t>(1)</w:t>
      </w:r>
      <w:r w:rsidR="003B0815">
        <w:rPr>
          <w:rtl/>
        </w:rPr>
        <w:t xml:space="preserve"> و </w:t>
      </w:r>
      <w:r>
        <w:rPr>
          <w:rtl/>
        </w:rPr>
        <w:t>(2)</w:t>
      </w:r>
      <w:r w:rsidR="003B0815">
        <w:rPr>
          <w:rtl/>
        </w:rPr>
        <w:t xml:space="preserve"> بياض في ال</w:t>
      </w:r>
      <w:r w:rsidR="009357AC">
        <w:rPr>
          <w:rFonts w:hint="cs"/>
          <w:rtl/>
        </w:rPr>
        <w:t>أ</w:t>
      </w:r>
      <w:r w:rsidR="003B0815">
        <w:rPr>
          <w:rtl/>
        </w:rPr>
        <w:t xml:space="preserve">صل المخطوط والطبعة الحجرية. </w:t>
      </w:r>
    </w:p>
    <w:p w:rsidR="003B0815"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البحار. </w:t>
      </w:r>
    </w:p>
    <w:p w:rsidR="00EE5CBA" w:rsidRDefault="003B0815" w:rsidP="009357AC">
      <w:pPr>
        <w:pStyle w:val="libNormal0"/>
        <w:rPr>
          <w:rtl/>
        </w:rPr>
      </w:pPr>
      <w:r>
        <w:rPr>
          <w:rtl/>
        </w:rPr>
        <w:br w:type="page"/>
      </w:r>
      <w:r>
        <w:rPr>
          <w:rtl/>
        </w:rPr>
        <w:lastRenderedPageBreak/>
        <w:t xml:space="preserve">كتب الله له عبادة عشرين سنة، وبراءة من النار، واستحاب دعاءه ما لم يدع باثم، أو قطيعة رحم، أو هلاك قوم. </w:t>
      </w:r>
    </w:p>
    <w:p w:rsidR="00EE5CBA" w:rsidRDefault="00EE5CBA" w:rsidP="003B0815">
      <w:pPr>
        <w:pStyle w:val="libNormal"/>
        <w:rPr>
          <w:rtl/>
        </w:rPr>
      </w:pPr>
      <w:r>
        <w:rPr>
          <w:rtl/>
        </w:rPr>
        <w:t xml:space="preserve">6859 / 4 - </w:t>
      </w:r>
      <w:r w:rsidR="003B0815">
        <w:rPr>
          <w:rtl/>
        </w:rPr>
        <w:t xml:space="preserve">وعن أبي المحاسن، عن </w:t>
      </w:r>
      <w:r w:rsidR="00FD0467">
        <w:rPr>
          <w:rtl/>
        </w:rPr>
        <w:t>[</w:t>
      </w:r>
      <w:r w:rsidR="003B0815">
        <w:rPr>
          <w:rtl/>
        </w:rPr>
        <w:t xml:space="preserve"> أبي </w:t>
      </w:r>
      <w:r w:rsidR="00FD0467">
        <w:rPr>
          <w:rtl/>
        </w:rPr>
        <w:t>]</w:t>
      </w:r>
      <w:r w:rsidR="003B0815">
        <w:rPr>
          <w:rtl/>
        </w:rPr>
        <w:t xml:space="preserve"> </w:t>
      </w:r>
      <w:r w:rsidR="002465B3" w:rsidRPr="002465B3">
        <w:rPr>
          <w:rStyle w:val="libFootnotenumChar"/>
          <w:rtl/>
        </w:rPr>
        <w:t>(1)</w:t>
      </w:r>
      <w:r w:rsidR="003B0815">
        <w:rPr>
          <w:rtl/>
        </w:rPr>
        <w:t xml:space="preserve"> </w:t>
      </w:r>
      <w:r w:rsidR="00152F9D">
        <w:rPr>
          <w:rtl/>
        </w:rPr>
        <w:t>عبدالله</w:t>
      </w:r>
      <w:r w:rsidR="003B0815">
        <w:rPr>
          <w:rtl/>
        </w:rPr>
        <w:t xml:space="preserve">، عن </w:t>
      </w:r>
      <w:r w:rsidR="00152F9D">
        <w:rPr>
          <w:rtl/>
        </w:rPr>
        <w:t>محمّد</w:t>
      </w:r>
      <w:r w:rsidR="003B0815">
        <w:rPr>
          <w:rtl/>
        </w:rPr>
        <w:t xml:space="preserve"> بن أحمد، عن عقيل بن سمر </w:t>
      </w:r>
      <w:r w:rsidR="002465B3" w:rsidRPr="002465B3">
        <w:rPr>
          <w:rStyle w:val="libFootnotenumChar"/>
          <w:rtl/>
        </w:rPr>
        <w:t>(2)</w:t>
      </w:r>
      <w:r w:rsidR="003B0815">
        <w:rPr>
          <w:rtl/>
        </w:rPr>
        <w:t xml:space="preserve">، عن </w:t>
      </w:r>
      <w:r w:rsidR="00152F9D">
        <w:rPr>
          <w:rtl/>
        </w:rPr>
        <w:t>محمّد</w:t>
      </w:r>
      <w:r w:rsidR="003B0815">
        <w:rPr>
          <w:rtl/>
        </w:rPr>
        <w:t xml:space="preserve"> بن عمران، عن </w:t>
      </w:r>
      <w:r w:rsidR="00152F9D">
        <w:rPr>
          <w:rtl/>
        </w:rPr>
        <w:t>محمّد</w:t>
      </w:r>
      <w:r w:rsidR="003B0815">
        <w:rPr>
          <w:rtl/>
        </w:rPr>
        <w:t xml:space="preserve"> بن </w:t>
      </w:r>
      <w:r w:rsidR="00152F9D">
        <w:rPr>
          <w:rtl/>
        </w:rPr>
        <w:t>عبدالله</w:t>
      </w:r>
      <w:r w:rsidR="003B0815">
        <w:rPr>
          <w:rtl/>
        </w:rPr>
        <w:t xml:space="preserve">، عن عبد الرحيم بن </w:t>
      </w:r>
      <w:r w:rsidR="00152F9D">
        <w:rPr>
          <w:rtl/>
        </w:rPr>
        <w:t>محمّد</w:t>
      </w:r>
      <w:r w:rsidR="003B0815">
        <w:rPr>
          <w:rtl/>
        </w:rPr>
        <w:t xml:space="preserve">، عن خالد بن يزيد، عن </w:t>
      </w:r>
      <w:r w:rsidR="00152F9D">
        <w:rPr>
          <w:rtl/>
        </w:rPr>
        <w:t>محمّد</w:t>
      </w:r>
      <w:r w:rsidR="003B0815">
        <w:rPr>
          <w:rtl/>
        </w:rPr>
        <w:t xml:space="preserve"> بن زياد، عن ميمون بن مهران، عن ابن عباس، قال: كان يقول: في سبع وعشرين ليلة خلت من رجب، بعث الله </w:t>
      </w:r>
      <w:r w:rsidR="00152F9D">
        <w:rPr>
          <w:rtl/>
        </w:rPr>
        <w:t>محمّد</w:t>
      </w:r>
      <w:r w:rsidR="003B0815">
        <w:rPr>
          <w:rtl/>
        </w:rPr>
        <w:t>ا</w:t>
      </w:r>
      <w:r w:rsidR="00F14072">
        <w:rPr>
          <w:rFonts w:hint="cs"/>
          <w:rtl/>
        </w:rPr>
        <w:t>ً</w:t>
      </w:r>
      <w:r w:rsidR="003B0815">
        <w:rPr>
          <w:rtl/>
        </w:rPr>
        <w:t xml:space="preserve"> </w:t>
      </w:r>
      <w:r w:rsidR="00FD0467" w:rsidRPr="00FD0467">
        <w:rPr>
          <w:rStyle w:val="libAlaemChar"/>
          <w:rtl/>
        </w:rPr>
        <w:t>صلى‌الله‌عليه‌وآله‌</w:t>
      </w:r>
      <w:r w:rsidR="003B0815">
        <w:rPr>
          <w:rtl/>
        </w:rPr>
        <w:t>، فمن صل</w:t>
      </w:r>
      <w:r w:rsidR="00F14072">
        <w:rPr>
          <w:rFonts w:hint="cs"/>
          <w:rtl/>
        </w:rPr>
        <w:t>ّ</w:t>
      </w:r>
      <w:r w:rsidR="003B0815">
        <w:rPr>
          <w:rtl/>
        </w:rPr>
        <w:t xml:space="preserve">ى في تلك الليلة اثنتي عشرة ركعة، فإذا فرغ من صلاته قرأ فاتحة الكتاب سبع مرات، ثم صام ذلك اليوم، كان كفارة ستين سنة. </w:t>
      </w:r>
    </w:p>
    <w:p w:rsidR="003B0815" w:rsidRDefault="00EE5CBA" w:rsidP="00F14072">
      <w:pPr>
        <w:pStyle w:val="libNormal"/>
        <w:rPr>
          <w:rtl/>
        </w:rPr>
      </w:pPr>
      <w:r>
        <w:rPr>
          <w:rtl/>
        </w:rPr>
        <w:t xml:space="preserve">6860 / 5 - </w:t>
      </w:r>
      <w:r w:rsidR="003B0815">
        <w:rPr>
          <w:rtl/>
        </w:rPr>
        <w:t xml:space="preserve">السيد علي بن طاووس في </w:t>
      </w:r>
      <w:r w:rsidR="00D672A1">
        <w:rPr>
          <w:rtl/>
        </w:rPr>
        <w:t>الإقبال</w:t>
      </w:r>
      <w:r w:rsidR="003B0815">
        <w:rPr>
          <w:rtl/>
        </w:rPr>
        <w:t xml:space="preserve">: عن </w:t>
      </w:r>
      <w:r w:rsidR="00152F9D">
        <w:rPr>
          <w:rtl/>
        </w:rPr>
        <w:t>محمّد</w:t>
      </w:r>
      <w:r w:rsidR="003B0815">
        <w:rPr>
          <w:rtl/>
        </w:rPr>
        <w:t xml:space="preserve"> بن علي الطرازي في كتابه، عن أبي العباس أحمد بن علي بن نوح </w:t>
      </w:r>
      <w:r w:rsidR="00F14072">
        <w:rPr>
          <w:rFonts w:hint="cs"/>
          <w:rtl/>
        </w:rPr>
        <w:t>(</w:t>
      </w:r>
      <w:r w:rsidR="003B0815">
        <w:rPr>
          <w:rtl/>
        </w:rPr>
        <w:t>رضى الله عنه</w:t>
      </w:r>
      <w:r w:rsidR="00F14072">
        <w:rPr>
          <w:rFonts w:hint="cs"/>
          <w:rtl/>
        </w:rPr>
        <w:t>)</w:t>
      </w:r>
      <w:r w:rsidR="003B0815">
        <w:rPr>
          <w:rtl/>
        </w:rPr>
        <w:t xml:space="preserve">، قال: حدثني أبو أحمد المحسن بن عبد الحكم الشجري، وكتبته من أصل كتابه، قال: نسخت من كتاب أبي نصر جعفر بن </w:t>
      </w:r>
      <w:r w:rsidR="00152F9D">
        <w:rPr>
          <w:rtl/>
        </w:rPr>
        <w:t>محمّد</w:t>
      </w:r>
      <w:r w:rsidR="003B0815">
        <w:rPr>
          <w:rtl/>
        </w:rPr>
        <w:t xml:space="preserve"> بن الحسن بن الهيثم، وذكر أنه خرج من جهة أبي القاسم الحسين بن روح قدس الله روحه: إن الصلاة يوم سبعة وعشرين من رجب، إثنتا عشرة ركعة، يقرأ في كل</w:t>
      </w:r>
      <w:r w:rsidR="00F14072">
        <w:rPr>
          <w:rFonts w:hint="cs"/>
          <w:rtl/>
        </w:rPr>
        <w:t>ّ</w:t>
      </w:r>
      <w:r w:rsidR="003B0815">
        <w:rPr>
          <w:rtl/>
        </w:rPr>
        <w:t xml:space="preserve"> ركعة فاتحة الكتاب، وما تيسر من السور، ويسلم ويجلس ويقول بين كل</w:t>
      </w:r>
      <w:r w:rsidR="00F14072">
        <w:rPr>
          <w:rFonts w:hint="cs"/>
          <w:rtl/>
        </w:rPr>
        <w:t>ّ</w:t>
      </w:r>
      <w:r w:rsidR="003B0815">
        <w:rPr>
          <w:rtl/>
        </w:rPr>
        <w:t xml:space="preserve"> ركعتين: </w:t>
      </w:r>
      <w:r w:rsidR="00E85503">
        <w:rPr>
          <w:rtl/>
        </w:rPr>
        <w:t xml:space="preserve">« </w:t>
      </w:r>
      <w:r w:rsidR="003B0815">
        <w:rPr>
          <w:rtl/>
        </w:rPr>
        <w:t>الحمد لله الذي لم يتخذ ولدا</w:t>
      </w:r>
      <w:r w:rsidR="00F14072">
        <w:rPr>
          <w:rFonts w:hint="cs"/>
          <w:rtl/>
        </w:rPr>
        <w:t>ً</w:t>
      </w:r>
      <w:r w:rsidR="003B0815">
        <w:rPr>
          <w:rtl/>
        </w:rPr>
        <w:t>، ولم يكن له شريك في الملك، ولم يكن له ولي</w:t>
      </w:r>
      <w:r w:rsidR="00F14072">
        <w:rPr>
          <w:rFonts w:hint="cs"/>
          <w:rtl/>
        </w:rPr>
        <w:t>ّ</w:t>
      </w:r>
      <w:r w:rsidR="003B0815">
        <w:rPr>
          <w:rtl/>
        </w:rPr>
        <w:t xml:space="preserve"> من الذل، وكبره تكبيرا</w:t>
      </w:r>
      <w:r w:rsidR="00F14072">
        <w:rPr>
          <w:rFonts w:hint="cs"/>
          <w:rtl/>
        </w:rPr>
        <w:t>ً</w:t>
      </w:r>
      <w:r w:rsidR="003B0815">
        <w:rPr>
          <w:rtl/>
        </w:rPr>
        <w:t>، يا عدتي في مد</w:t>
      </w:r>
      <w:r w:rsidR="00F14072">
        <w:rPr>
          <w:rFonts w:hint="cs"/>
          <w:rtl/>
        </w:rPr>
        <w:t>ّ</w:t>
      </w:r>
      <w:r w:rsidR="003B0815">
        <w:rPr>
          <w:rtl/>
        </w:rPr>
        <w:t>تي، ويا صاحبي في شدتي، ويا وليي في نعمتي، يا غياثي في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F14072">
        <w:rPr>
          <w:rtl/>
        </w:rPr>
        <w:t xml:space="preserve"> نوادر الراوندي:</w:t>
      </w:r>
      <w:r w:rsidR="003B0815">
        <w:rPr>
          <w:rtl/>
        </w:rPr>
        <w:t xml:space="preserve"> ونقله عنه في البحار ج 97 ص 51 ح 41.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البحار وهو الصواب (راجع رياض العلماء ج 3 ص 276). </w:t>
      </w:r>
    </w:p>
    <w:p w:rsidR="002465B3" w:rsidRDefault="002465B3" w:rsidP="002465B3">
      <w:pPr>
        <w:pStyle w:val="libFootnote"/>
        <w:rPr>
          <w:rtl/>
        </w:rPr>
      </w:pPr>
      <w:r>
        <w:rPr>
          <w:rtl/>
        </w:rPr>
        <w:t>(2)</w:t>
      </w:r>
      <w:r w:rsidR="003B0815">
        <w:rPr>
          <w:rtl/>
        </w:rPr>
        <w:t xml:space="preserve"> كذا في المخطوط، وفي الطبعة الحجرية والبحر: شمر. </w:t>
      </w:r>
    </w:p>
    <w:p w:rsidR="003B0815" w:rsidRDefault="002465B3" w:rsidP="00F14072">
      <w:pPr>
        <w:pStyle w:val="libFootnote0"/>
        <w:rPr>
          <w:rtl/>
        </w:rPr>
      </w:pPr>
      <w:r>
        <w:rPr>
          <w:rtl/>
        </w:rPr>
        <w:t>5 -</w:t>
      </w:r>
      <w:r w:rsidR="003B0815">
        <w:rPr>
          <w:rtl/>
        </w:rPr>
        <w:t xml:space="preserve"> إقبال ال</w:t>
      </w:r>
      <w:r w:rsidR="00F14072">
        <w:rPr>
          <w:rFonts w:hint="cs"/>
          <w:rtl/>
        </w:rPr>
        <w:t>أ</w:t>
      </w:r>
      <w:r w:rsidR="003B0815">
        <w:rPr>
          <w:rtl/>
        </w:rPr>
        <w:t xml:space="preserve">عمال ص 675. </w:t>
      </w:r>
    </w:p>
    <w:p w:rsidR="00E514E4" w:rsidRDefault="003B0815" w:rsidP="00E514E4">
      <w:pPr>
        <w:pStyle w:val="libNormal0"/>
        <w:rPr>
          <w:rtl/>
        </w:rPr>
      </w:pPr>
      <w:r>
        <w:rPr>
          <w:rtl/>
        </w:rPr>
        <w:br w:type="page"/>
      </w:r>
      <w:r>
        <w:rPr>
          <w:rtl/>
        </w:rPr>
        <w:lastRenderedPageBreak/>
        <w:t xml:space="preserve">رغبتي، يا مجيبي في حاجتي، يا حافظي في غيبتي، يا كالئي في وحدتي، يا أنسي في وحشتي، أنت الساتر عورتي، فلك الحمد </w:t>
      </w:r>
      <w:r w:rsidR="00FD0467">
        <w:rPr>
          <w:rtl/>
        </w:rPr>
        <w:t>[</w:t>
      </w:r>
      <w:r>
        <w:rPr>
          <w:rtl/>
        </w:rPr>
        <w:t xml:space="preserve"> وأنت المقيل عثرتي فلك الحمد وأنت المنفس صرعتي فلك الحمد </w:t>
      </w:r>
      <w:r w:rsidR="00FD0467">
        <w:rPr>
          <w:rtl/>
        </w:rPr>
        <w:t>]</w:t>
      </w:r>
      <w:r>
        <w:rPr>
          <w:rtl/>
        </w:rPr>
        <w:t xml:space="preserve"> </w:t>
      </w:r>
      <w:r w:rsidR="002465B3" w:rsidRPr="002465B3">
        <w:rPr>
          <w:rStyle w:val="libFootnotenumChar"/>
          <w:rtl/>
        </w:rPr>
        <w:t>(1)</w:t>
      </w:r>
      <w:r>
        <w:rPr>
          <w:rtl/>
        </w:rPr>
        <w:t xml:space="preserve"> صل</w:t>
      </w:r>
      <w:r w:rsidR="00F14072">
        <w:rPr>
          <w:rFonts w:hint="cs"/>
          <w:rtl/>
        </w:rPr>
        <w:t>ّ</w:t>
      </w:r>
      <w:r>
        <w:rPr>
          <w:rtl/>
        </w:rPr>
        <w:t xml:space="preserve"> على </w:t>
      </w:r>
      <w:r w:rsidR="00152F9D">
        <w:rPr>
          <w:rtl/>
        </w:rPr>
        <w:t>محمّد</w:t>
      </w:r>
      <w:r>
        <w:rPr>
          <w:rtl/>
        </w:rPr>
        <w:t xml:space="preserve"> وآله، واستر عورتي، وآمن روعتي، وأقلني عثرتي، واصفح عن جرمي، وتجاوز عن سيئاتي، في أصحاب الجن</w:t>
      </w:r>
      <w:r w:rsidR="00F14072">
        <w:rPr>
          <w:rFonts w:hint="cs"/>
          <w:rtl/>
        </w:rPr>
        <w:t>ّ</w:t>
      </w:r>
      <w:r>
        <w:rPr>
          <w:rtl/>
        </w:rPr>
        <w:t>ة، وعد الصدق الذي كانوا يوعدون</w:t>
      </w:r>
      <w:r w:rsidR="00E85503">
        <w:rPr>
          <w:rtl/>
        </w:rPr>
        <w:t xml:space="preserve"> »</w:t>
      </w:r>
      <w:r>
        <w:rPr>
          <w:rtl/>
        </w:rPr>
        <w:t xml:space="preserve"> فإذا فرغت من الصلاة والدعاء، قرأت الحمد وقل هو الله أحد، وقل يا أي</w:t>
      </w:r>
      <w:r w:rsidR="00E514E4">
        <w:rPr>
          <w:rFonts w:hint="cs"/>
          <w:rtl/>
        </w:rPr>
        <w:t>ّ</w:t>
      </w:r>
      <w:r>
        <w:rPr>
          <w:rtl/>
        </w:rPr>
        <w:t>ها الكافرون، والمعوذتين، وإنا أنزلناه في ليلة القدر، وآية الكرسي، سبعا</w:t>
      </w:r>
      <w:r w:rsidR="00E514E4">
        <w:rPr>
          <w:rFonts w:hint="cs"/>
          <w:rtl/>
        </w:rPr>
        <w:t>ً</w:t>
      </w:r>
      <w:r>
        <w:rPr>
          <w:rtl/>
        </w:rPr>
        <w:t xml:space="preserve"> سبعا</w:t>
      </w:r>
      <w:r w:rsidR="00E514E4">
        <w:rPr>
          <w:rFonts w:hint="cs"/>
          <w:rtl/>
        </w:rPr>
        <w:t>ً</w:t>
      </w:r>
      <w:r>
        <w:rPr>
          <w:rtl/>
        </w:rPr>
        <w:t xml:space="preserve">، ثم تقول: </w:t>
      </w:r>
      <w:r w:rsidR="00FD0467">
        <w:rPr>
          <w:rtl/>
        </w:rPr>
        <w:t>[</w:t>
      </w:r>
      <w:r>
        <w:rPr>
          <w:rtl/>
        </w:rPr>
        <w:t xml:space="preserve"> الل</w:t>
      </w:r>
      <w:r w:rsidR="00E514E4">
        <w:rPr>
          <w:rFonts w:hint="cs"/>
          <w:rtl/>
        </w:rPr>
        <w:t>ّ</w:t>
      </w:r>
      <w:r>
        <w:rPr>
          <w:rtl/>
        </w:rPr>
        <w:t xml:space="preserve">هم </w:t>
      </w:r>
      <w:r w:rsidR="00FD0467">
        <w:rPr>
          <w:rtl/>
        </w:rPr>
        <w:t>]</w:t>
      </w:r>
      <w:r>
        <w:rPr>
          <w:rtl/>
        </w:rPr>
        <w:t xml:space="preserve"> </w:t>
      </w:r>
      <w:r w:rsidR="002465B3" w:rsidRPr="002465B3">
        <w:rPr>
          <w:rStyle w:val="libFootnotenumChar"/>
          <w:rtl/>
        </w:rPr>
        <w:t>(2)</w:t>
      </w:r>
      <w:r>
        <w:rPr>
          <w:rtl/>
        </w:rPr>
        <w:t xml:space="preserve"> الله الله رب</w:t>
      </w:r>
      <w:r w:rsidR="00E514E4">
        <w:rPr>
          <w:rFonts w:hint="cs"/>
          <w:rtl/>
        </w:rPr>
        <w:t>ّ</w:t>
      </w:r>
      <w:r>
        <w:rPr>
          <w:rtl/>
        </w:rPr>
        <w:t>ي لا أشرك به شيئا</w:t>
      </w:r>
      <w:r w:rsidR="00E514E4">
        <w:rPr>
          <w:rFonts w:hint="cs"/>
          <w:rtl/>
        </w:rPr>
        <w:t>ً</w:t>
      </w:r>
      <w:r>
        <w:rPr>
          <w:rtl/>
        </w:rPr>
        <w:t xml:space="preserve"> سبع مرات، ثم ادع بما أحببت. </w:t>
      </w:r>
    </w:p>
    <w:p w:rsidR="00FD0467" w:rsidRDefault="003B0815" w:rsidP="00E514E4">
      <w:pPr>
        <w:pStyle w:val="libNormal"/>
        <w:rPr>
          <w:rtl/>
        </w:rPr>
      </w:pPr>
      <w:r>
        <w:rPr>
          <w:rtl/>
        </w:rPr>
        <w:t xml:space="preserve">ورواه الشيخ الطوسي في المصباح </w:t>
      </w:r>
      <w:r w:rsidR="002465B3" w:rsidRPr="002465B3">
        <w:rPr>
          <w:rStyle w:val="libFootnotenumChar"/>
          <w:rtl/>
        </w:rPr>
        <w:t>(3)</w:t>
      </w:r>
      <w:r>
        <w:rPr>
          <w:rtl/>
        </w:rPr>
        <w:t>: عن أبي القاسم، مثله، إلا أن</w:t>
      </w:r>
      <w:r w:rsidR="00E514E4">
        <w:rPr>
          <w:rFonts w:hint="cs"/>
          <w:rtl/>
        </w:rPr>
        <w:t>ّ</w:t>
      </w:r>
      <w:r>
        <w:rPr>
          <w:rtl/>
        </w:rPr>
        <w:t>ه زاد بعد وآية الكرسي سبعا</w:t>
      </w:r>
      <w:r w:rsidR="00E514E4">
        <w:rPr>
          <w:rFonts w:hint="cs"/>
          <w:rtl/>
        </w:rPr>
        <w:t>ً</w:t>
      </w:r>
      <w:r>
        <w:rPr>
          <w:rtl/>
        </w:rPr>
        <w:t xml:space="preserve">، ثم تقول: </w:t>
      </w:r>
      <w:r w:rsidR="00E514E4">
        <w:rPr>
          <w:rFonts w:hint="cs"/>
          <w:rtl/>
        </w:rPr>
        <w:t>(</w:t>
      </w:r>
      <w:r>
        <w:rPr>
          <w:rtl/>
        </w:rPr>
        <w:t>سبحان الله والحمد لله ولا إله إل</w:t>
      </w:r>
      <w:r w:rsidR="00E514E4">
        <w:rPr>
          <w:rFonts w:hint="cs"/>
          <w:rtl/>
        </w:rPr>
        <w:t>ّ</w:t>
      </w:r>
      <w:r>
        <w:rPr>
          <w:rtl/>
        </w:rPr>
        <w:t>ا الله والله أكبر، ولا حول ولا قو</w:t>
      </w:r>
      <w:r w:rsidR="00E514E4">
        <w:rPr>
          <w:rFonts w:hint="cs"/>
          <w:rtl/>
        </w:rPr>
        <w:t>ّ</w:t>
      </w:r>
      <w:r>
        <w:rPr>
          <w:rtl/>
        </w:rPr>
        <w:t>ة إل</w:t>
      </w:r>
      <w:r w:rsidR="00E514E4">
        <w:rPr>
          <w:rFonts w:hint="cs"/>
          <w:rtl/>
        </w:rPr>
        <w:t>ّ</w:t>
      </w:r>
      <w:r>
        <w:rPr>
          <w:rtl/>
        </w:rPr>
        <w:t>ا بالله، سبع مرات</w:t>
      </w:r>
      <w:r w:rsidR="00E514E4">
        <w:rPr>
          <w:rFonts w:hint="cs"/>
          <w:rtl/>
        </w:rPr>
        <w:t>)</w:t>
      </w:r>
      <w:r>
        <w:rPr>
          <w:rtl/>
        </w:rPr>
        <w:t xml:space="preserve"> </w:t>
      </w:r>
      <w:r w:rsidR="002465B3" w:rsidRPr="002465B3">
        <w:rPr>
          <w:rStyle w:val="libFootnotenumChar"/>
          <w:rtl/>
        </w:rPr>
        <w:t>(4)</w:t>
      </w:r>
      <w:r>
        <w:rPr>
          <w:rtl/>
        </w:rPr>
        <w:t>.</w:t>
      </w:r>
      <w:r w:rsidR="00FD0467">
        <w:rPr>
          <w:rtl/>
        </w:rPr>
        <w:t xml:space="preserve"> </w:t>
      </w:r>
    </w:p>
    <w:p w:rsidR="00EE5CBA" w:rsidRDefault="00FD0467" w:rsidP="00FD0467">
      <w:pPr>
        <w:pStyle w:val="Heading2Center"/>
        <w:rPr>
          <w:rtl/>
        </w:rPr>
      </w:pPr>
      <w:r>
        <w:rPr>
          <w:rtl/>
        </w:rPr>
        <w:t xml:space="preserve"> </w:t>
      </w:r>
      <w:bookmarkStart w:id="149" w:name="_Toc366285118"/>
      <w:r>
        <w:rPr>
          <w:rtl/>
        </w:rPr>
        <w:t xml:space="preserve">8 - </w:t>
      </w:r>
      <w:r w:rsidR="00556A70" w:rsidRPr="00556A70">
        <w:rPr>
          <w:rStyle w:val="libAlaemHeading2Char"/>
          <w:rtl/>
        </w:rPr>
        <w:t>(</w:t>
      </w:r>
      <w:r>
        <w:rPr>
          <w:rtl/>
        </w:rPr>
        <w:t xml:space="preserve"> </w:t>
      </w:r>
      <w:r w:rsidR="003B0815">
        <w:rPr>
          <w:rtl/>
        </w:rPr>
        <w:t xml:space="preserve">باب استحباب صلاة فاطمة </w:t>
      </w:r>
      <w:r w:rsidRPr="00E514E4">
        <w:rPr>
          <w:rStyle w:val="libAlaemHeading2Char"/>
          <w:rtl/>
        </w:rPr>
        <w:t>عليها‌السلام</w:t>
      </w:r>
      <w:r w:rsidR="003B0815">
        <w:rPr>
          <w:rtl/>
        </w:rPr>
        <w:t>، وكيفيتها</w:t>
      </w:r>
      <w:r w:rsidR="00556A70" w:rsidRPr="00556A70">
        <w:rPr>
          <w:rStyle w:val="libAlaemHeading2Char"/>
          <w:rtl/>
        </w:rPr>
        <w:t xml:space="preserve"> )</w:t>
      </w:r>
      <w:bookmarkEnd w:id="149"/>
      <w:r w:rsidR="003B0815">
        <w:rPr>
          <w:rtl/>
        </w:rPr>
        <w:t xml:space="preserve"> </w:t>
      </w:r>
    </w:p>
    <w:p w:rsidR="003B0815" w:rsidRDefault="00EE5CBA" w:rsidP="003B0815">
      <w:pPr>
        <w:pStyle w:val="libNormal"/>
        <w:rPr>
          <w:rtl/>
        </w:rPr>
      </w:pPr>
      <w:r>
        <w:rPr>
          <w:rtl/>
        </w:rPr>
        <w:t xml:space="preserve">6861 / 1 - </w:t>
      </w:r>
      <w:r w:rsidR="003B0815">
        <w:rPr>
          <w:rtl/>
        </w:rPr>
        <w:t xml:space="preserve">السيد علي بن طاووس في جمال </w:t>
      </w:r>
      <w:r w:rsidR="009F5A1A">
        <w:rPr>
          <w:rtl/>
        </w:rPr>
        <w:t>الأُسبوع</w:t>
      </w:r>
      <w:r w:rsidR="003B0815">
        <w:rPr>
          <w:rtl/>
        </w:rPr>
        <w:t>: حد</w:t>
      </w:r>
      <w:r w:rsidR="00E514E4">
        <w:rPr>
          <w:rFonts w:hint="cs"/>
          <w:rtl/>
        </w:rPr>
        <w:t>ّ</w:t>
      </w:r>
      <w:r w:rsidR="003B0815">
        <w:rPr>
          <w:rtl/>
        </w:rPr>
        <w:t xml:space="preserve">ث </w:t>
      </w:r>
      <w:r w:rsidR="00152F9D">
        <w:rPr>
          <w:rtl/>
        </w:rPr>
        <w:t>محمّد</w:t>
      </w:r>
      <w:r w:rsidR="003B0815">
        <w:rPr>
          <w:rtl/>
        </w:rPr>
        <w:t xml:space="preserve"> بن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(3)</w:t>
      </w:r>
      <w:r w:rsidR="003B0815">
        <w:rPr>
          <w:rtl/>
        </w:rPr>
        <w:t xml:space="preserve"> مصباح المتهجد ص 750. </w:t>
      </w:r>
    </w:p>
    <w:p w:rsidR="002465B3" w:rsidRDefault="002465B3" w:rsidP="00E514E4">
      <w:pPr>
        <w:pStyle w:val="libFootnote"/>
        <w:rPr>
          <w:rtl/>
        </w:rPr>
      </w:pPr>
      <w:r>
        <w:rPr>
          <w:rtl/>
        </w:rPr>
        <w:t>(4)</w:t>
      </w:r>
      <w:r w:rsidR="003B0815">
        <w:rPr>
          <w:rtl/>
        </w:rPr>
        <w:t xml:space="preserve"> في المصدر: (لا اله </w:t>
      </w:r>
      <w:r w:rsidR="00E514E4">
        <w:rPr>
          <w:rFonts w:hint="cs"/>
          <w:rtl/>
        </w:rPr>
        <w:t>إ</w:t>
      </w:r>
      <w:r w:rsidR="003B0815">
        <w:rPr>
          <w:rtl/>
        </w:rPr>
        <w:t>ل</w:t>
      </w:r>
      <w:r w:rsidR="00E514E4">
        <w:rPr>
          <w:rFonts w:hint="cs"/>
          <w:rtl/>
        </w:rPr>
        <w:t>ّ</w:t>
      </w:r>
      <w:r w:rsidR="003B0815">
        <w:rPr>
          <w:rtl/>
        </w:rPr>
        <w:t xml:space="preserve">ا الله والله </w:t>
      </w:r>
      <w:r w:rsidR="00E514E4">
        <w:rPr>
          <w:rFonts w:hint="cs"/>
          <w:rtl/>
        </w:rPr>
        <w:t>أ</w:t>
      </w:r>
      <w:r w:rsidR="003B0815">
        <w:rPr>
          <w:rtl/>
        </w:rPr>
        <w:t>كبر، وسبحان الله ولا حول ولا قو</w:t>
      </w:r>
      <w:r w:rsidR="00E514E4">
        <w:rPr>
          <w:rFonts w:hint="cs"/>
          <w:rtl/>
        </w:rPr>
        <w:t>ّ</w:t>
      </w:r>
      <w:r w:rsidR="003B0815">
        <w:rPr>
          <w:rtl/>
        </w:rPr>
        <w:t xml:space="preserve">ة </w:t>
      </w:r>
      <w:r w:rsidR="00E514E4">
        <w:rPr>
          <w:rFonts w:hint="cs"/>
          <w:rtl/>
        </w:rPr>
        <w:t>إ</w:t>
      </w:r>
      <w:r w:rsidR="003B0815">
        <w:rPr>
          <w:rtl/>
        </w:rPr>
        <w:t>ل</w:t>
      </w:r>
      <w:r w:rsidR="00E514E4">
        <w:rPr>
          <w:rFonts w:hint="cs"/>
          <w:rtl/>
        </w:rPr>
        <w:t>ّ</w:t>
      </w:r>
      <w:r w:rsidR="003B0815">
        <w:rPr>
          <w:rtl/>
        </w:rPr>
        <w:t xml:space="preserve">ا بالله سبع مرات، ثم تقول سبع مرات: الله الله ربي لا </w:t>
      </w:r>
      <w:r w:rsidR="00E514E4">
        <w:rPr>
          <w:rFonts w:hint="cs"/>
          <w:rtl/>
        </w:rPr>
        <w:t>أُ</w:t>
      </w:r>
      <w:r w:rsidR="003B0815">
        <w:rPr>
          <w:rtl/>
        </w:rPr>
        <w:t>شرك به شيئا</w:t>
      </w:r>
      <w:r w:rsidR="00E514E4">
        <w:rPr>
          <w:rFonts w:hint="cs"/>
          <w:rtl/>
        </w:rPr>
        <w:t>ً</w:t>
      </w:r>
      <w:r w:rsidR="003B0815">
        <w:rPr>
          <w:rtl/>
        </w:rPr>
        <w:t xml:space="preserve"> وتدعو بما </w:t>
      </w:r>
      <w:r w:rsidR="00E514E4">
        <w:rPr>
          <w:rFonts w:hint="cs"/>
          <w:rtl/>
        </w:rPr>
        <w:t>أ</w:t>
      </w:r>
      <w:r w:rsidR="003B0815">
        <w:rPr>
          <w:rtl/>
        </w:rPr>
        <w:t xml:space="preserve">حببت). </w:t>
      </w:r>
    </w:p>
    <w:p w:rsidR="002465B3" w:rsidRDefault="00FD0467" w:rsidP="00FD0467">
      <w:pPr>
        <w:pStyle w:val="libFootnoteCenterBold"/>
        <w:rPr>
          <w:rtl/>
        </w:rPr>
      </w:pPr>
      <w:r>
        <w:rPr>
          <w:rtl/>
        </w:rPr>
        <w:t>الباب - 8</w:t>
      </w:r>
      <w:r w:rsidR="003B0815">
        <w:rPr>
          <w:rtl/>
        </w:rPr>
        <w:t xml:space="preserve"> </w:t>
      </w:r>
    </w:p>
    <w:p w:rsidR="003B0815"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263 وعنه في البحار ج 91 ص 181 ح 8. </w:t>
      </w:r>
    </w:p>
    <w:p w:rsidR="00EE5CBA" w:rsidRDefault="003B0815" w:rsidP="00E514E4">
      <w:pPr>
        <w:pStyle w:val="libNormal0"/>
        <w:rPr>
          <w:rtl/>
        </w:rPr>
      </w:pPr>
      <w:r>
        <w:rPr>
          <w:rtl/>
        </w:rPr>
        <w:br w:type="page"/>
      </w:r>
      <w:r>
        <w:rPr>
          <w:rtl/>
        </w:rPr>
        <w:lastRenderedPageBreak/>
        <w:t xml:space="preserve">هارون التلعكبري، قال: أخبرنا </w:t>
      </w:r>
      <w:r w:rsidR="00152F9D">
        <w:rPr>
          <w:rtl/>
        </w:rPr>
        <w:t>محمّد</w:t>
      </w:r>
      <w:r>
        <w:rPr>
          <w:rtl/>
        </w:rPr>
        <w:t xml:space="preserve"> بن قبة، قال: حدثنا علي بن حبشي، قال: حدثنا العباس بن </w:t>
      </w:r>
      <w:r w:rsidR="00152F9D">
        <w:rPr>
          <w:rtl/>
        </w:rPr>
        <w:t>محمّد</w:t>
      </w:r>
      <w:r>
        <w:rPr>
          <w:rtl/>
        </w:rPr>
        <w:t xml:space="preserve"> بن الحسين، عن </w:t>
      </w:r>
      <w:r w:rsidR="00152F9D">
        <w:rPr>
          <w:rtl/>
        </w:rPr>
        <w:t>محمّد</w:t>
      </w:r>
      <w:r>
        <w:rPr>
          <w:rtl/>
        </w:rPr>
        <w:t xml:space="preserve"> بن سنان، عن المفضل بن عمر، عن أبي </w:t>
      </w:r>
      <w:r w:rsidR="00152F9D">
        <w:rPr>
          <w:rtl/>
        </w:rPr>
        <w:t>عبدالله</w:t>
      </w:r>
      <w:r>
        <w:rPr>
          <w:rtl/>
        </w:rPr>
        <w:t xml:space="preserve"> </w:t>
      </w:r>
      <w:r w:rsidR="00FD0467" w:rsidRPr="00FD0467">
        <w:rPr>
          <w:rStyle w:val="libAlaemChar"/>
          <w:rtl/>
        </w:rPr>
        <w:t>عليه‌السلام</w:t>
      </w:r>
      <w:r>
        <w:rPr>
          <w:rtl/>
        </w:rPr>
        <w:t xml:space="preserve"> قال: </w:t>
      </w:r>
      <w:r w:rsidR="00E85503">
        <w:rPr>
          <w:rtl/>
        </w:rPr>
        <w:t xml:space="preserve">« </w:t>
      </w:r>
      <w:r>
        <w:rPr>
          <w:rtl/>
        </w:rPr>
        <w:t>كانت ل</w:t>
      </w:r>
      <w:r w:rsidR="00E514E4">
        <w:rPr>
          <w:rFonts w:hint="cs"/>
          <w:rtl/>
        </w:rPr>
        <w:t>أُ</w:t>
      </w:r>
      <w:r>
        <w:rPr>
          <w:rtl/>
        </w:rPr>
        <w:t xml:space="preserve">مي فاطمة </w:t>
      </w:r>
      <w:r w:rsidR="00FD0467" w:rsidRPr="00FD0467">
        <w:rPr>
          <w:rStyle w:val="libAlaemChar"/>
          <w:rtl/>
        </w:rPr>
        <w:t>عليها‌السلام</w:t>
      </w:r>
      <w:r>
        <w:rPr>
          <w:rtl/>
        </w:rPr>
        <w:t>، ركعتان تصليهما، عل</w:t>
      </w:r>
      <w:r w:rsidR="00E514E4">
        <w:rPr>
          <w:rFonts w:hint="cs"/>
          <w:rtl/>
        </w:rPr>
        <w:t>ّ</w:t>
      </w:r>
      <w:r>
        <w:rPr>
          <w:rtl/>
        </w:rPr>
        <w:t xml:space="preserve">مها جبرئيل </w:t>
      </w:r>
      <w:r w:rsidR="00FD0467" w:rsidRPr="00FD0467">
        <w:rPr>
          <w:rStyle w:val="libAlaemChar"/>
          <w:rtl/>
        </w:rPr>
        <w:t>عليه‌السلام</w:t>
      </w:r>
      <w:r>
        <w:rPr>
          <w:rtl/>
        </w:rPr>
        <w:t xml:space="preserve"> </w:t>
      </w:r>
      <w:r w:rsidR="00E514E4">
        <w:rPr>
          <w:rFonts w:hint="cs"/>
          <w:rtl/>
        </w:rPr>
        <w:t>(</w:t>
      </w:r>
      <w:r>
        <w:rPr>
          <w:rtl/>
        </w:rPr>
        <w:t>ركعتان تقرأ في ال</w:t>
      </w:r>
      <w:r w:rsidR="00E514E4">
        <w:rPr>
          <w:rFonts w:hint="cs"/>
          <w:rtl/>
        </w:rPr>
        <w:t>أُ</w:t>
      </w:r>
      <w:r>
        <w:rPr>
          <w:rtl/>
        </w:rPr>
        <w:t>ولى الحمد مر</w:t>
      </w:r>
      <w:r w:rsidR="00E514E4">
        <w:rPr>
          <w:rFonts w:hint="cs"/>
          <w:rtl/>
        </w:rPr>
        <w:t>ّ</w:t>
      </w:r>
      <w:r>
        <w:rPr>
          <w:rtl/>
        </w:rPr>
        <w:t>ة وإنا أنزلناه في ليلة القدر مائة مر</w:t>
      </w:r>
      <w:r w:rsidR="00E514E4">
        <w:rPr>
          <w:rFonts w:hint="cs"/>
          <w:rtl/>
        </w:rPr>
        <w:t>ّ</w:t>
      </w:r>
      <w:r>
        <w:rPr>
          <w:rtl/>
        </w:rPr>
        <w:t>ة، وفي الثانية الحمد مر</w:t>
      </w:r>
      <w:r w:rsidR="00E514E4">
        <w:rPr>
          <w:rFonts w:hint="cs"/>
          <w:rtl/>
        </w:rPr>
        <w:t>ّ</w:t>
      </w:r>
      <w:r>
        <w:rPr>
          <w:rtl/>
        </w:rPr>
        <w:t>ة، ومائة مر</w:t>
      </w:r>
      <w:r w:rsidR="00E514E4">
        <w:rPr>
          <w:rFonts w:hint="cs"/>
          <w:rtl/>
        </w:rPr>
        <w:t>ّ</w:t>
      </w:r>
      <w:r>
        <w:rPr>
          <w:rtl/>
        </w:rPr>
        <w:t>ة قل هو الله أحد</w:t>
      </w:r>
      <w:r w:rsidR="00E514E4">
        <w:rPr>
          <w:rFonts w:hint="cs"/>
          <w:rtl/>
        </w:rPr>
        <w:t>)</w:t>
      </w:r>
      <w:r>
        <w:rPr>
          <w:rtl/>
        </w:rPr>
        <w:t xml:space="preserve"> </w:t>
      </w:r>
      <w:r w:rsidR="002465B3" w:rsidRPr="002465B3">
        <w:rPr>
          <w:rStyle w:val="libFootnotenumChar"/>
          <w:rtl/>
        </w:rPr>
        <w:t>(1)</w:t>
      </w:r>
      <w:r>
        <w:rPr>
          <w:rtl/>
        </w:rPr>
        <w:t>، فإذا سل</w:t>
      </w:r>
      <w:r w:rsidR="00E514E4">
        <w:rPr>
          <w:rFonts w:hint="cs"/>
          <w:rtl/>
        </w:rPr>
        <w:t>ّ</w:t>
      </w:r>
      <w:r>
        <w:rPr>
          <w:rtl/>
        </w:rPr>
        <w:t>مت سب</w:t>
      </w:r>
      <w:r w:rsidR="00E514E4">
        <w:rPr>
          <w:rFonts w:hint="cs"/>
          <w:rtl/>
        </w:rPr>
        <w:t>ّ</w:t>
      </w:r>
      <w:r>
        <w:rPr>
          <w:rtl/>
        </w:rPr>
        <w:t>حت التسبيح، وهو: سبحان ذي العز</w:t>
      </w:r>
      <w:r w:rsidR="00E514E4">
        <w:rPr>
          <w:rFonts w:hint="cs"/>
          <w:rtl/>
        </w:rPr>
        <w:t>ّ</w:t>
      </w:r>
      <w:r>
        <w:rPr>
          <w:rtl/>
        </w:rPr>
        <w:t xml:space="preserve"> الشامخ المنيف، سبحان ذي الجلال الباذخ العظيم، سبحان ذي الملك الفاخر القديم، سبحان من لبس البهجة والجمال، سبحان من ترد</w:t>
      </w:r>
      <w:r w:rsidR="00E514E4">
        <w:rPr>
          <w:rFonts w:hint="cs"/>
          <w:rtl/>
        </w:rPr>
        <w:t>ّ</w:t>
      </w:r>
      <w:r>
        <w:rPr>
          <w:rtl/>
        </w:rPr>
        <w:t>ى بالنور والوقار، سبحان من يرى أثر النمل في الصفاء، سبحان من يرى وقع الطير في الهواء، سبحان من هو هكذا لا هكذا غيره</w:t>
      </w:r>
      <w:r w:rsidR="00E85503">
        <w:rPr>
          <w:rtl/>
        </w:rPr>
        <w:t xml:space="preserve"> »</w:t>
      </w:r>
      <w:r>
        <w:rPr>
          <w:rtl/>
        </w:rPr>
        <w:t xml:space="preserve"> وقد روي أنه يقول تسبيحها المنقول بعقب كل</w:t>
      </w:r>
      <w:r w:rsidR="00E514E4">
        <w:rPr>
          <w:rFonts w:hint="cs"/>
          <w:rtl/>
        </w:rPr>
        <w:t>ّ</w:t>
      </w:r>
      <w:r>
        <w:rPr>
          <w:rtl/>
        </w:rPr>
        <w:t xml:space="preserve"> فريضة، ثم صل</w:t>
      </w:r>
      <w:r w:rsidR="00E514E4">
        <w:rPr>
          <w:rFonts w:hint="cs"/>
          <w:rtl/>
        </w:rPr>
        <w:t>ّ</w:t>
      </w:r>
      <w:r>
        <w:rPr>
          <w:rtl/>
        </w:rPr>
        <w:t>ى على النبي</w:t>
      </w:r>
      <w:r w:rsidR="00E514E4">
        <w:rPr>
          <w:rFonts w:hint="cs"/>
          <w:rtl/>
        </w:rPr>
        <w:t>ّ</w:t>
      </w:r>
      <w:r>
        <w:rPr>
          <w:rtl/>
        </w:rPr>
        <w:t xml:space="preserve"> </w:t>
      </w:r>
      <w:r w:rsidR="00FD0467" w:rsidRPr="00FD0467">
        <w:rPr>
          <w:rStyle w:val="libAlaemChar"/>
          <w:rtl/>
        </w:rPr>
        <w:t>صلى‌الله‌عليه‌وآله‌</w:t>
      </w:r>
      <w:r>
        <w:rPr>
          <w:rtl/>
        </w:rPr>
        <w:t xml:space="preserve"> مائة مر</w:t>
      </w:r>
      <w:r w:rsidR="00E514E4">
        <w:rPr>
          <w:rFonts w:hint="cs"/>
          <w:rtl/>
        </w:rPr>
        <w:t>ّ</w:t>
      </w:r>
      <w:r>
        <w:rPr>
          <w:rtl/>
        </w:rPr>
        <w:t xml:space="preserve">ة. </w:t>
      </w:r>
    </w:p>
    <w:p w:rsidR="003B0815" w:rsidRDefault="00EE5CBA" w:rsidP="00E514E4">
      <w:pPr>
        <w:pStyle w:val="libNormal"/>
        <w:rPr>
          <w:rtl/>
        </w:rPr>
      </w:pPr>
      <w:r>
        <w:rPr>
          <w:rtl/>
        </w:rPr>
        <w:t xml:space="preserve">6862 / 2 - </w:t>
      </w:r>
      <w:r w:rsidR="003B0815">
        <w:rPr>
          <w:rtl/>
        </w:rPr>
        <w:t xml:space="preserve">وعن أبي القاسم علي بن </w:t>
      </w:r>
      <w:r w:rsidR="00152F9D">
        <w:rPr>
          <w:rtl/>
        </w:rPr>
        <w:t>محمّد</w:t>
      </w:r>
      <w:r w:rsidR="003B0815">
        <w:rPr>
          <w:rtl/>
        </w:rPr>
        <w:t xml:space="preserve"> بن علي بن القاسم العلوي الرازي، وأبي الفرج </w:t>
      </w:r>
      <w:r w:rsidR="00152F9D">
        <w:rPr>
          <w:rtl/>
        </w:rPr>
        <w:t>محمّد</w:t>
      </w:r>
      <w:r w:rsidR="003B0815">
        <w:rPr>
          <w:rtl/>
        </w:rPr>
        <w:t xml:space="preserve"> بن موسى القزويني، وأبي </w:t>
      </w:r>
      <w:r w:rsidR="00152F9D">
        <w:rPr>
          <w:rtl/>
        </w:rPr>
        <w:t>عبدالله</w:t>
      </w:r>
      <w:r w:rsidR="003B0815">
        <w:rPr>
          <w:rtl/>
        </w:rPr>
        <w:t xml:space="preserve"> أحمد بن </w:t>
      </w:r>
      <w:r w:rsidR="00152F9D">
        <w:rPr>
          <w:rtl/>
        </w:rPr>
        <w:t>محمّد</w:t>
      </w:r>
      <w:r w:rsidR="003B0815">
        <w:rPr>
          <w:rtl/>
        </w:rPr>
        <w:t xml:space="preserve"> بن عبيد الله بن عياش، قالوا: أخبرنا أبو عيسى </w:t>
      </w:r>
      <w:r w:rsidR="00152F9D">
        <w:rPr>
          <w:rtl/>
        </w:rPr>
        <w:t>محمّد</w:t>
      </w:r>
      <w:r w:rsidR="003B0815">
        <w:rPr>
          <w:rtl/>
        </w:rPr>
        <w:t xml:space="preserve"> بن أحمد بن </w:t>
      </w:r>
      <w:r w:rsidR="00152F9D">
        <w:rPr>
          <w:rtl/>
        </w:rPr>
        <w:t>محمّد</w:t>
      </w:r>
      <w:r w:rsidR="003B0815">
        <w:rPr>
          <w:rtl/>
        </w:rPr>
        <w:t xml:space="preserve"> بن سنان الزاهري، قال: حدثنا أبي، عن أبيه </w:t>
      </w:r>
      <w:r w:rsidR="00152F9D">
        <w:rPr>
          <w:rtl/>
        </w:rPr>
        <w:t>محمّد</w:t>
      </w:r>
      <w:r w:rsidR="003B0815">
        <w:rPr>
          <w:rtl/>
        </w:rPr>
        <w:t xml:space="preserve"> بن سنان، عن المفضل بن عمر، عن أبي </w:t>
      </w:r>
      <w:r w:rsidR="00152F9D">
        <w:rPr>
          <w:rtl/>
        </w:rPr>
        <w:t>عبدالله</w:t>
      </w:r>
      <w:r w:rsidR="003B0815">
        <w:rPr>
          <w:rtl/>
        </w:rPr>
        <w:t xml:space="preserve">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كان ل</w:t>
      </w:r>
      <w:r w:rsidR="00E514E4">
        <w:rPr>
          <w:rFonts w:hint="cs"/>
          <w:rtl/>
        </w:rPr>
        <w:t>أُ</w:t>
      </w:r>
      <w:r w:rsidR="003B0815">
        <w:rPr>
          <w:rtl/>
        </w:rPr>
        <w:t>مي فاطمة صلاة تصليها، عل</w:t>
      </w:r>
      <w:r w:rsidR="00E514E4">
        <w:rPr>
          <w:rFonts w:hint="cs"/>
          <w:rtl/>
        </w:rPr>
        <w:t>ّ</w:t>
      </w:r>
      <w:r w:rsidR="003B0815">
        <w:rPr>
          <w:rtl/>
        </w:rPr>
        <w:t>مها جبرئيل، يقرأ في ال</w:t>
      </w:r>
      <w:r w:rsidR="00E514E4">
        <w:rPr>
          <w:rFonts w:hint="cs"/>
          <w:rtl/>
        </w:rPr>
        <w:t>أُ</w:t>
      </w:r>
      <w:r w:rsidR="003B0815">
        <w:rPr>
          <w:rtl/>
        </w:rPr>
        <w:t>ولى: الحمد مر</w:t>
      </w:r>
      <w:r w:rsidR="00E514E4">
        <w:rPr>
          <w:rFonts w:hint="cs"/>
          <w:rtl/>
        </w:rPr>
        <w:t>ّ</w:t>
      </w:r>
      <w:r w:rsidR="003B0815">
        <w:rPr>
          <w:rtl/>
        </w:rPr>
        <w:t>ة، وإنا أنزلناه في ليلة القدر مر</w:t>
      </w:r>
      <w:r w:rsidR="00E514E4">
        <w:rPr>
          <w:rFonts w:hint="cs"/>
          <w:rtl/>
        </w:rPr>
        <w:t>ّ</w:t>
      </w:r>
      <w:r w:rsidR="003B0815">
        <w:rPr>
          <w:rtl/>
        </w:rPr>
        <w:t>ة، وفي الثانية: الحمد مر</w:t>
      </w:r>
      <w:r w:rsidR="00E514E4">
        <w:rPr>
          <w:rFonts w:hint="cs"/>
          <w:rtl/>
        </w:rPr>
        <w:t>ّ</w:t>
      </w:r>
      <w:r w:rsidR="003B0815">
        <w:rPr>
          <w:rtl/>
        </w:rPr>
        <w:t>ة، ومائة مر</w:t>
      </w:r>
      <w:r w:rsidR="00E514E4">
        <w:rPr>
          <w:rFonts w:hint="cs"/>
          <w:rtl/>
        </w:rPr>
        <w:t>ّ</w:t>
      </w:r>
      <w:r w:rsidR="003B0815">
        <w:rPr>
          <w:rtl/>
        </w:rPr>
        <w:t>ة</w:t>
      </w:r>
    </w:p>
    <w:p w:rsidR="002465B3" w:rsidRDefault="00152F9D" w:rsidP="00152F9D">
      <w:pPr>
        <w:pStyle w:val="libLine"/>
        <w:rPr>
          <w:rtl/>
        </w:rPr>
      </w:pPr>
      <w:r>
        <w:rPr>
          <w:rtl/>
        </w:rPr>
        <w:t>____________________________</w:t>
      </w:r>
    </w:p>
    <w:p w:rsidR="002465B3" w:rsidRDefault="002465B3" w:rsidP="00E514E4">
      <w:pPr>
        <w:pStyle w:val="libFootnote"/>
        <w:rPr>
          <w:rtl/>
        </w:rPr>
      </w:pPr>
      <w:r>
        <w:rPr>
          <w:rtl/>
        </w:rPr>
        <w:t>(1)</w:t>
      </w:r>
      <w:r w:rsidR="003B0815">
        <w:rPr>
          <w:rtl/>
        </w:rPr>
        <w:t xml:space="preserve"> ما بين القوسين ليس في المصدر، وقد جاء في هامشه ما ترجمته: كيفية الصلاة لم ت</w:t>
      </w:r>
      <w:r w:rsidR="00E514E4">
        <w:rPr>
          <w:rFonts w:hint="cs"/>
          <w:rtl/>
        </w:rPr>
        <w:t>ُ</w:t>
      </w:r>
      <w:r w:rsidR="003B0815">
        <w:rPr>
          <w:rtl/>
        </w:rPr>
        <w:t>بي</w:t>
      </w:r>
      <w:r w:rsidR="00E514E4">
        <w:rPr>
          <w:rFonts w:hint="cs"/>
          <w:rtl/>
        </w:rPr>
        <w:t>ّ</w:t>
      </w:r>
      <w:r w:rsidR="003B0815">
        <w:rPr>
          <w:rtl/>
        </w:rPr>
        <w:t>ن ولعلها سقطت من ال</w:t>
      </w:r>
      <w:r w:rsidR="00E514E4">
        <w:rPr>
          <w:rFonts w:hint="cs"/>
          <w:rtl/>
        </w:rPr>
        <w:t>أ</w:t>
      </w:r>
      <w:r w:rsidR="003B0815">
        <w:rPr>
          <w:rtl/>
        </w:rPr>
        <w:t xml:space="preserve">صل. </w:t>
      </w:r>
    </w:p>
    <w:p w:rsidR="003B0815" w:rsidRDefault="002465B3" w:rsidP="002465B3">
      <w:pPr>
        <w:pStyle w:val="libFootnote0"/>
        <w:rPr>
          <w:rtl/>
        </w:rPr>
      </w:pPr>
      <w:r>
        <w:rPr>
          <w:rtl/>
        </w:rPr>
        <w:t>2 -</w:t>
      </w:r>
      <w:r w:rsidR="003B0815">
        <w:rPr>
          <w:rtl/>
        </w:rPr>
        <w:t xml:space="preserve"> جمال </w:t>
      </w:r>
      <w:r w:rsidR="009F5A1A">
        <w:rPr>
          <w:rtl/>
        </w:rPr>
        <w:t>الأُسبوع</w:t>
      </w:r>
      <w:r w:rsidR="003B0815">
        <w:rPr>
          <w:rtl/>
        </w:rPr>
        <w:t xml:space="preserve"> ص 267. </w:t>
      </w:r>
    </w:p>
    <w:p w:rsidR="00EE5CBA" w:rsidRDefault="003B0815" w:rsidP="00E514E4">
      <w:pPr>
        <w:pStyle w:val="libNormal0"/>
        <w:rPr>
          <w:rtl/>
        </w:rPr>
      </w:pPr>
      <w:r>
        <w:rPr>
          <w:rtl/>
        </w:rPr>
        <w:br w:type="page"/>
      </w:r>
      <w:r>
        <w:rPr>
          <w:rtl/>
        </w:rPr>
        <w:lastRenderedPageBreak/>
        <w:t>قل هو الله أحد، فإذا سل</w:t>
      </w:r>
      <w:r w:rsidR="00E514E4">
        <w:rPr>
          <w:rFonts w:hint="cs"/>
          <w:rtl/>
        </w:rPr>
        <w:t>ّ</w:t>
      </w:r>
      <w:r>
        <w:rPr>
          <w:rtl/>
        </w:rPr>
        <w:t>مت سب</w:t>
      </w:r>
      <w:r w:rsidR="00E514E4">
        <w:rPr>
          <w:rFonts w:hint="cs"/>
          <w:rtl/>
        </w:rPr>
        <w:t>ّ</w:t>
      </w:r>
      <w:r>
        <w:rPr>
          <w:rtl/>
        </w:rPr>
        <w:t xml:space="preserve">حت تسبيح الطاهرة </w:t>
      </w:r>
      <w:r w:rsidR="00FD0467" w:rsidRPr="00FD0467">
        <w:rPr>
          <w:rStyle w:val="libAlaemChar"/>
          <w:rtl/>
        </w:rPr>
        <w:t>عليها‌السلام</w:t>
      </w:r>
      <w:r>
        <w:rPr>
          <w:rtl/>
        </w:rPr>
        <w:t>، وهو التسبيح الذي تقدم، وتكشف عن ركبتيك وذراعيك على المصلى، وتدعو بهذا الدعاء، وتسأل حاجتك، تعطها إن شاء الله تعالى</w:t>
      </w:r>
      <w:r w:rsidR="00E85503">
        <w:rPr>
          <w:rtl/>
        </w:rPr>
        <w:t xml:space="preserve"> »</w:t>
      </w:r>
      <w:r>
        <w:rPr>
          <w:rtl/>
        </w:rPr>
        <w:t xml:space="preserve"> الدعاء، وهو طويل. </w:t>
      </w:r>
    </w:p>
    <w:p w:rsidR="00E514E4" w:rsidRDefault="00EE5CBA" w:rsidP="00E514E4">
      <w:pPr>
        <w:pStyle w:val="libNormal"/>
        <w:rPr>
          <w:rtl/>
        </w:rPr>
      </w:pPr>
      <w:r>
        <w:rPr>
          <w:rtl/>
        </w:rPr>
        <w:t xml:space="preserve">6863 / 3 - </w:t>
      </w:r>
      <w:r w:rsidR="00152F9D">
        <w:rPr>
          <w:rtl/>
        </w:rPr>
        <w:t>محمّد</w:t>
      </w:r>
      <w:r w:rsidR="003B0815">
        <w:rPr>
          <w:rtl/>
        </w:rPr>
        <w:t xml:space="preserve"> بن مسعود العياشي في تفسيره: عن هشام بن سالم،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صل</w:t>
      </w:r>
      <w:r w:rsidR="00E514E4">
        <w:rPr>
          <w:rFonts w:hint="cs"/>
          <w:rtl/>
        </w:rPr>
        <w:t>ّ</w:t>
      </w:r>
      <w:r w:rsidR="003B0815">
        <w:rPr>
          <w:rtl/>
        </w:rPr>
        <w:t xml:space="preserve">ى أربع ركعات </w:t>
      </w:r>
      <w:r w:rsidR="002465B3" w:rsidRPr="002465B3">
        <w:rPr>
          <w:rStyle w:val="libFootnotenumChar"/>
          <w:rtl/>
        </w:rPr>
        <w:t>(1)</w:t>
      </w:r>
      <w:r w:rsidR="003B0815">
        <w:rPr>
          <w:rtl/>
        </w:rPr>
        <w:t xml:space="preserve"> في كل</w:t>
      </w:r>
      <w:r w:rsidR="00E514E4">
        <w:rPr>
          <w:rFonts w:hint="cs"/>
          <w:rtl/>
        </w:rPr>
        <w:t>ّ</w:t>
      </w:r>
      <w:r w:rsidR="003B0815">
        <w:rPr>
          <w:rtl/>
        </w:rPr>
        <w:t xml:space="preserve"> ركعة خمسين مرة </w:t>
      </w:r>
      <w:r w:rsidR="00E514E4">
        <w:rPr>
          <w:rFonts w:hint="cs"/>
          <w:rtl/>
        </w:rPr>
        <w:t>(</w:t>
      </w:r>
      <w:r w:rsidR="003B0815">
        <w:rPr>
          <w:rtl/>
        </w:rPr>
        <w:t>قل هو الله أحد</w:t>
      </w:r>
      <w:r w:rsidR="00E514E4">
        <w:rPr>
          <w:rFonts w:hint="cs"/>
          <w:rtl/>
        </w:rPr>
        <w:t>)</w:t>
      </w:r>
      <w:r w:rsidR="003B0815">
        <w:rPr>
          <w:rtl/>
        </w:rPr>
        <w:t xml:space="preserve"> كانت صلاة فاطمة </w:t>
      </w:r>
      <w:r w:rsidR="00FD0467" w:rsidRPr="00FD0467">
        <w:rPr>
          <w:rStyle w:val="libAlaemChar"/>
          <w:rtl/>
        </w:rPr>
        <w:t>عليها‌السلام</w:t>
      </w:r>
      <w:r w:rsidR="003B0815">
        <w:rPr>
          <w:rtl/>
        </w:rPr>
        <w:t>، وهي صلاة ال</w:t>
      </w:r>
      <w:r w:rsidR="00E514E4">
        <w:rPr>
          <w:rFonts w:hint="cs"/>
          <w:rtl/>
        </w:rPr>
        <w:t>أ</w:t>
      </w:r>
      <w:r w:rsidR="003B0815">
        <w:rPr>
          <w:rtl/>
        </w:rPr>
        <w:t>و</w:t>
      </w:r>
      <w:r w:rsidR="00E514E4">
        <w:rPr>
          <w:rFonts w:hint="cs"/>
          <w:rtl/>
        </w:rPr>
        <w:t>ّ</w:t>
      </w:r>
      <w:r w:rsidR="003B0815">
        <w:rPr>
          <w:rtl/>
        </w:rPr>
        <w:t>ابين</w:t>
      </w:r>
      <w:r w:rsidR="00E85503">
        <w:rPr>
          <w:rtl/>
        </w:rPr>
        <w:t xml:space="preserve"> »</w:t>
      </w:r>
      <w:r w:rsidR="003B0815">
        <w:rPr>
          <w:rtl/>
        </w:rPr>
        <w:t xml:space="preserve">. </w:t>
      </w:r>
    </w:p>
    <w:p w:rsidR="00FD0467" w:rsidRDefault="003B0815" w:rsidP="00E514E4">
      <w:pPr>
        <w:pStyle w:val="libNormal"/>
        <w:rPr>
          <w:rtl/>
        </w:rPr>
      </w:pPr>
      <w:r>
        <w:rPr>
          <w:rtl/>
        </w:rPr>
        <w:t xml:space="preserve">قلت: قال السيد رضي الدين علي بن طاووس في كتاب زوائد الفوائد </w:t>
      </w:r>
      <w:r w:rsidR="002465B3" w:rsidRPr="002465B3">
        <w:rPr>
          <w:rStyle w:val="libFootnotenumChar"/>
          <w:rtl/>
        </w:rPr>
        <w:t>(2)</w:t>
      </w:r>
      <w:r>
        <w:rPr>
          <w:rtl/>
        </w:rPr>
        <w:t xml:space="preserve">: بعد ذكر زيارة مختصرة لها </w:t>
      </w:r>
      <w:r w:rsidR="00FD0467" w:rsidRPr="00FD0467">
        <w:rPr>
          <w:rStyle w:val="libAlaemChar"/>
          <w:rtl/>
        </w:rPr>
        <w:t>عليها‌السلام</w:t>
      </w:r>
      <w:r>
        <w:rPr>
          <w:rtl/>
        </w:rPr>
        <w:t>، وهي معروفة أن</w:t>
      </w:r>
      <w:r w:rsidR="00E514E4">
        <w:rPr>
          <w:rFonts w:hint="cs"/>
          <w:rtl/>
        </w:rPr>
        <w:t>ّ</w:t>
      </w:r>
      <w:r>
        <w:rPr>
          <w:rtl/>
        </w:rPr>
        <w:t>ها مختصة بهذا اليوم، يعني يوم الثالث من جمادى ال</w:t>
      </w:r>
      <w:r w:rsidR="00E514E4">
        <w:rPr>
          <w:rFonts w:hint="cs"/>
          <w:rtl/>
        </w:rPr>
        <w:t>آ</w:t>
      </w:r>
      <w:r>
        <w:rPr>
          <w:rtl/>
        </w:rPr>
        <w:t xml:space="preserve">خرة، وهو يوم وفاتها، قال: وتصلي صلاة الزيارة أو صلاتها </w:t>
      </w:r>
      <w:r w:rsidR="00FD0467" w:rsidRPr="00FD0467">
        <w:rPr>
          <w:rStyle w:val="libAlaemChar"/>
          <w:rtl/>
        </w:rPr>
        <w:t>عليها‌السلام</w:t>
      </w:r>
      <w:r>
        <w:rPr>
          <w:rtl/>
        </w:rPr>
        <w:t>، وهي ركعتان: تقرأ في كل</w:t>
      </w:r>
      <w:r w:rsidR="00E514E4">
        <w:rPr>
          <w:rFonts w:hint="cs"/>
          <w:rtl/>
        </w:rPr>
        <w:t>ّ</w:t>
      </w:r>
      <w:r>
        <w:rPr>
          <w:rtl/>
        </w:rPr>
        <w:t xml:space="preserve"> ركعة الحمد مرة، وقل هو الله أحد ستين مرة، إلى آخره.</w:t>
      </w:r>
      <w:r w:rsidR="00FD0467">
        <w:rPr>
          <w:rtl/>
        </w:rPr>
        <w:t xml:space="preserve"> </w:t>
      </w:r>
    </w:p>
    <w:p w:rsidR="00EE5CBA" w:rsidRDefault="00FD0467" w:rsidP="00FD0467">
      <w:pPr>
        <w:pStyle w:val="Heading2Center"/>
        <w:rPr>
          <w:rtl/>
        </w:rPr>
      </w:pPr>
      <w:r>
        <w:rPr>
          <w:rtl/>
        </w:rPr>
        <w:t xml:space="preserve"> </w:t>
      </w:r>
      <w:bookmarkStart w:id="150" w:name="_Toc366285119"/>
      <w:r>
        <w:rPr>
          <w:rtl/>
        </w:rPr>
        <w:t xml:space="preserve">9 - </w:t>
      </w:r>
      <w:r w:rsidR="00556A70" w:rsidRPr="00556A70">
        <w:rPr>
          <w:rStyle w:val="libAlaemHeading2Char"/>
          <w:rtl/>
        </w:rPr>
        <w:t>(</w:t>
      </w:r>
      <w:r>
        <w:rPr>
          <w:rtl/>
        </w:rPr>
        <w:t xml:space="preserve"> </w:t>
      </w:r>
      <w:r w:rsidR="003B0815">
        <w:rPr>
          <w:rtl/>
        </w:rPr>
        <w:t>باب استحباب صلاة المهمات</w:t>
      </w:r>
      <w:r w:rsidR="00556A70" w:rsidRPr="00556A70">
        <w:rPr>
          <w:rStyle w:val="libAlaemHeading2Char"/>
          <w:rtl/>
        </w:rPr>
        <w:t xml:space="preserve"> )</w:t>
      </w:r>
      <w:bookmarkEnd w:id="150"/>
      <w:r w:rsidR="003B0815">
        <w:rPr>
          <w:rtl/>
        </w:rPr>
        <w:t xml:space="preserve"> </w:t>
      </w:r>
    </w:p>
    <w:p w:rsidR="003B0815" w:rsidRDefault="00EE5CBA" w:rsidP="00E514E4">
      <w:pPr>
        <w:pStyle w:val="libNormal"/>
        <w:rPr>
          <w:rtl/>
        </w:rPr>
      </w:pPr>
      <w:r>
        <w:rPr>
          <w:rtl/>
        </w:rPr>
        <w:t xml:space="preserve">6864 / 1 - </w:t>
      </w:r>
      <w:r w:rsidR="003B0815">
        <w:rPr>
          <w:rtl/>
        </w:rPr>
        <w:t>الحسن بن فضل الطبرسي في مكارم ال</w:t>
      </w:r>
      <w:r w:rsidR="00E514E4">
        <w:rPr>
          <w:rFonts w:hint="cs"/>
          <w:rtl/>
        </w:rPr>
        <w:t>أ</w:t>
      </w:r>
      <w:r w:rsidR="003B0815">
        <w:rPr>
          <w:rtl/>
        </w:rPr>
        <w:t xml:space="preserve">خلاق: قال: صلاة للمهمات، روي ان علي بن الحسين </w:t>
      </w:r>
      <w:r w:rsidR="00FD0467" w:rsidRPr="00FD0467">
        <w:rPr>
          <w:rStyle w:val="libAlaemChar"/>
          <w:rtl/>
        </w:rPr>
        <w:t>عليهما‌السلام</w:t>
      </w:r>
      <w:r w:rsidR="003B0815">
        <w:rPr>
          <w:rtl/>
        </w:rPr>
        <w:t>، إذا حزنه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تفسير العياشي ج 2 ص 286 ح 44. </w:t>
      </w:r>
    </w:p>
    <w:p w:rsidR="002465B3" w:rsidRDefault="002465B3" w:rsidP="002465B3">
      <w:pPr>
        <w:pStyle w:val="libFootnote"/>
        <w:rPr>
          <w:rtl/>
        </w:rPr>
      </w:pPr>
      <w:r>
        <w:rPr>
          <w:rtl/>
        </w:rPr>
        <w:t>(1)</w:t>
      </w:r>
      <w:r w:rsidR="003B0815">
        <w:rPr>
          <w:rtl/>
        </w:rPr>
        <w:t xml:space="preserve"> في المصدر: </w:t>
      </w:r>
      <w:r w:rsidR="00FD0467">
        <w:rPr>
          <w:rtl/>
        </w:rPr>
        <w:t>[</w:t>
      </w:r>
      <w:r w:rsidR="003B0815">
        <w:rPr>
          <w:rtl/>
        </w:rPr>
        <w:t xml:space="preserve"> فقرأ </w:t>
      </w:r>
      <w:r w:rsidR="00FD0467">
        <w:rPr>
          <w:rtl/>
        </w:rPr>
        <w:t>]</w:t>
      </w:r>
      <w:r w:rsidR="003B0815">
        <w:rPr>
          <w:rtl/>
        </w:rPr>
        <w:t xml:space="preserve">. </w:t>
      </w:r>
    </w:p>
    <w:p w:rsidR="002465B3" w:rsidRDefault="002465B3" w:rsidP="002465B3">
      <w:pPr>
        <w:pStyle w:val="libFootnote"/>
        <w:rPr>
          <w:rtl/>
        </w:rPr>
      </w:pPr>
      <w:r>
        <w:rPr>
          <w:rtl/>
        </w:rPr>
        <w:t>(2)</w:t>
      </w:r>
      <w:r w:rsidR="003B0815">
        <w:rPr>
          <w:rtl/>
        </w:rPr>
        <w:t xml:space="preserve"> كتاب زوائد الفوائد: </w:t>
      </w:r>
    </w:p>
    <w:p w:rsidR="002465B3" w:rsidRDefault="00FD0467" w:rsidP="00FD0467">
      <w:pPr>
        <w:pStyle w:val="libFootnoteCenterBold"/>
        <w:rPr>
          <w:rtl/>
        </w:rPr>
      </w:pPr>
      <w:r>
        <w:rPr>
          <w:rtl/>
        </w:rPr>
        <w:t>الباب - 9</w:t>
      </w:r>
      <w:r w:rsidR="003B0815">
        <w:rPr>
          <w:rtl/>
        </w:rPr>
        <w:t xml:space="preserve"> </w:t>
      </w:r>
    </w:p>
    <w:p w:rsidR="003B0815" w:rsidRDefault="002465B3" w:rsidP="00E514E4">
      <w:pPr>
        <w:pStyle w:val="libFootnote0"/>
        <w:rPr>
          <w:rtl/>
        </w:rPr>
      </w:pPr>
      <w:r>
        <w:rPr>
          <w:rtl/>
        </w:rPr>
        <w:t>1 -</w:t>
      </w:r>
      <w:r w:rsidR="003B0815">
        <w:rPr>
          <w:rtl/>
        </w:rPr>
        <w:t xml:space="preserve"> مكارم ال</w:t>
      </w:r>
      <w:r w:rsidR="00E514E4">
        <w:rPr>
          <w:rFonts w:hint="cs"/>
          <w:rtl/>
        </w:rPr>
        <w:t>أ</w:t>
      </w:r>
      <w:r w:rsidR="003B0815">
        <w:rPr>
          <w:rtl/>
        </w:rPr>
        <w:t xml:space="preserve">خلاق ص 338. </w:t>
      </w:r>
    </w:p>
    <w:p w:rsidR="00EE5CBA" w:rsidRDefault="003B0815" w:rsidP="001644CD">
      <w:pPr>
        <w:pStyle w:val="libNormal0"/>
        <w:rPr>
          <w:rtl/>
        </w:rPr>
      </w:pPr>
      <w:r>
        <w:rPr>
          <w:rtl/>
        </w:rPr>
        <w:br w:type="page"/>
      </w:r>
      <w:r>
        <w:rPr>
          <w:rtl/>
        </w:rPr>
        <w:lastRenderedPageBreak/>
        <w:t xml:space="preserve">أمر، يلبس </w:t>
      </w:r>
      <w:r w:rsidR="002465B3" w:rsidRPr="002465B3">
        <w:rPr>
          <w:rStyle w:val="libFootnotenumChar"/>
          <w:rtl/>
        </w:rPr>
        <w:t>(1)</w:t>
      </w:r>
      <w:r>
        <w:rPr>
          <w:rtl/>
        </w:rPr>
        <w:t xml:space="preserve"> أنظف ثيابه، وأسبغ الوضوء، وصعد أعلى سطوحه </w:t>
      </w:r>
      <w:r w:rsidR="002465B3" w:rsidRPr="002465B3">
        <w:rPr>
          <w:rStyle w:val="libFootnotenumChar"/>
          <w:rtl/>
        </w:rPr>
        <w:t>(2)</w:t>
      </w:r>
      <w:r>
        <w:rPr>
          <w:rtl/>
        </w:rPr>
        <w:t>، فصل</w:t>
      </w:r>
      <w:r w:rsidR="00E514E4">
        <w:rPr>
          <w:rFonts w:hint="cs"/>
          <w:rtl/>
        </w:rPr>
        <w:t>ّ</w:t>
      </w:r>
      <w:r>
        <w:rPr>
          <w:rtl/>
        </w:rPr>
        <w:t>ى أربع ركعات، يقرأ في ال</w:t>
      </w:r>
      <w:r w:rsidR="001644CD">
        <w:rPr>
          <w:rFonts w:hint="cs"/>
          <w:rtl/>
        </w:rPr>
        <w:t>أ</w:t>
      </w:r>
      <w:r>
        <w:rPr>
          <w:rtl/>
        </w:rPr>
        <w:t xml:space="preserve">ولى الحمد وإذا زلزلت، وفي الثانية الحمد وإذا جاء نصر الله، وفي الثالثة الحمد وقل يا أيها الكافرون، وفي الراعبة الحمد وقل هو الله أحد، ثم يرفع يديه إلى السماء، ويقول: </w:t>
      </w:r>
      <w:r w:rsidR="00E85503">
        <w:rPr>
          <w:rtl/>
        </w:rPr>
        <w:t xml:space="preserve">« </w:t>
      </w:r>
      <w:r>
        <w:rPr>
          <w:rtl/>
        </w:rPr>
        <w:t xml:space="preserve">اللهم اني أسألك بأسمائك التي إذا دعيت بها على </w:t>
      </w:r>
      <w:r w:rsidR="00FD0467">
        <w:rPr>
          <w:rtl/>
        </w:rPr>
        <w:t>[</w:t>
      </w:r>
      <w:r>
        <w:rPr>
          <w:rtl/>
        </w:rPr>
        <w:t xml:space="preserve"> مغالق </w:t>
      </w:r>
      <w:r w:rsidR="00FD0467">
        <w:rPr>
          <w:rtl/>
        </w:rPr>
        <w:t>]</w:t>
      </w:r>
      <w:r>
        <w:rPr>
          <w:rtl/>
        </w:rPr>
        <w:t xml:space="preserve"> </w:t>
      </w:r>
      <w:r w:rsidR="002465B3" w:rsidRPr="002465B3">
        <w:rPr>
          <w:rStyle w:val="libFootnotenumChar"/>
          <w:rtl/>
        </w:rPr>
        <w:t>(3)</w:t>
      </w:r>
      <w:r>
        <w:rPr>
          <w:rtl/>
        </w:rPr>
        <w:t xml:space="preserve"> أبواب السماء للفتح انفتحت، وإذا دعيت بها على مضائق ال</w:t>
      </w:r>
      <w:r w:rsidR="001644CD">
        <w:rPr>
          <w:rFonts w:hint="cs"/>
          <w:rtl/>
        </w:rPr>
        <w:t>أ</w:t>
      </w:r>
      <w:r>
        <w:rPr>
          <w:rtl/>
        </w:rPr>
        <w:t xml:space="preserve">رضين للفرج انفرجت، وأسألك بأسمائك التي إذا دعيت بها على أبواب العسر لليسر تيسرت، وأسألك بأسمائك التي إذا دعيت بها على القبور </w:t>
      </w:r>
      <w:r w:rsidR="00FD0467">
        <w:rPr>
          <w:rtl/>
        </w:rPr>
        <w:t>[</w:t>
      </w:r>
      <w:r>
        <w:rPr>
          <w:rtl/>
        </w:rPr>
        <w:t xml:space="preserve"> للنشور </w:t>
      </w:r>
      <w:r w:rsidR="00FD0467">
        <w:rPr>
          <w:rtl/>
        </w:rPr>
        <w:t>]</w:t>
      </w:r>
      <w:r>
        <w:rPr>
          <w:rtl/>
        </w:rPr>
        <w:t xml:space="preserve"> </w:t>
      </w:r>
      <w:r w:rsidR="002465B3" w:rsidRPr="002465B3">
        <w:rPr>
          <w:rStyle w:val="libFootnotenumChar"/>
          <w:rtl/>
        </w:rPr>
        <w:t>(4)</w:t>
      </w:r>
      <w:r>
        <w:rPr>
          <w:rtl/>
        </w:rPr>
        <w:t xml:space="preserve"> انتشرت، صل</w:t>
      </w:r>
      <w:r w:rsidR="001644CD">
        <w:rPr>
          <w:rFonts w:hint="cs"/>
          <w:rtl/>
        </w:rPr>
        <w:t>ّ</w:t>
      </w:r>
      <w:r>
        <w:rPr>
          <w:rtl/>
        </w:rPr>
        <w:t xml:space="preserve"> على </w:t>
      </w:r>
      <w:r w:rsidR="00152F9D">
        <w:rPr>
          <w:rtl/>
        </w:rPr>
        <w:t>محمّد</w:t>
      </w:r>
      <w:r>
        <w:rPr>
          <w:rtl/>
        </w:rPr>
        <w:t xml:space="preserve"> وآل </w:t>
      </w:r>
      <w:r w:rsidR="00152F9D">
        <w:rPr>
          <w:rtl/>
        </w:rPr>
        <w:t>محمّد</w:t>
      </w:r>
      <w:r>
        <w:rPr>
          <w:rtl/>
        </w:rPr>
        <w:t>، واقلبني بقضاء حاجتي - قال علي</w:t>
      </w:r>
      <w:r w:rsidR="001644CD">
        <w:rPr>
          <w:rFonts w:hint="cs"/>
          <w:rtl/>
        </w:rPr>
        <w:t>ّ</w:t>
      </w:r>
      <w:r>
        <w:rPr>
          <w:rtl/>
        </w:rPr>
        <w:t xml:space="preserve"> بن الحسين - </w:t>
      </w:r>
      <w:r w:rsidR="00FD0467" w:rsidRPr="00FD0467">
        <w:rPr>
          <w:rStyle w:val="libAlaemChar"/>
          <w:rtl/>
        </w:rPr>
        <w:t>عليهما‌السلام</w:t>
      </w:r>
      <w:r w:rsidR="00E85503">
        <w:rPr>
          <w:rtl/>
        </w:rPr>
        <w:t xml:space="preserve"> </w:t>
      </w:r>
      <w:r>
        <w:rPr>
          <w:rtl/>
        </w:rPr>
        <w:t>- إذن والله، لا يزول قدمه حتى يقضى حاجته، إن شاء الله تعالى</w:t>
      </w:r>
      <w:r w:rsidR="00E85503">
        <w:rPr>
          <w:rtl/>
        </w:rPr>
        <w:t xml:space="preserve"> »</w:t>
      </w:r>
      <w:r>
        <w:rPr>
          <w:rtl/>
        </w:rPr>
        <w:t xml:space="preserve">. </w:t>
      </w:r>
    </w:p>
    <w:p w:rsidR="003B0815" w:rsidRDefault="00EE5CBA" w:rsidP="003B0815">
      <w:pPr>
        <w:pStyle w:val="libNormal"/>
        <w:rPr>
          <w:rtl/>
        </w:rPr>
      </w:pPr>
      <w:r>
        <w:rPr>
          <w:rtl/>
        </w:rPr>
        <w:t xml:space="preserve">6865 / 2 - </w:t>
      </w:r>
      <w:r w:rsidR="003B0815">
        <w:rPr>
          <w:rtl/>
        </w:rPr>
        <w:t>صلاة أ</w:t>
      </w:r>
      <w:r w:rsidR="001644CD">
        <w:rPr>
          <w:rFonts w:hint="cs"/>
          <w:rtl/>
        </w:rPr>
        <w:t>ُ</w:t>
      </w:r>
      <w:r w:rsidR="003B0815">
        <w:rPr>
          <w:rtl/>
        </w:rPr>
        <w:t xml:space="preserve">خرى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تصلي ركعتين كيف شئت، ثم تقول: اللهم اثبت رجاءك في قلبي، واقطع رجاء من سواك عني، حتى لا أرجو إل</w:t>
      </w:r>
      <w:r w:rsidR="001644CD">
        <w:rPr>
          <w:rFonts w:hint="cs"/>
          <w:rtl/>
        </w:rPr>
        <w:t>ّ</w:t>
      </w:r>
      <w:r w:rsidR="003B0815">
        <w:rPr>
          <w:rtl/>
        </w:rPr>
        <w:t>ا إياك، ولا أثق إل</w:t>
      </w:r>
      <w:r w:rsidR="001644CD">
        <w:rPr>
          <w:rFonts w:hint="cs"/>
          <w:rtl/>
        </w:rPr>
        <w:t>ّ</w:t>
      </w:r>
      <w:r w:rsidR="003B0815">
        <w:rPr>
          <w:rtl/>
        </w:rPr>
        <w:t>ا بك</w:t>
      </w:r>
      <w:r w:rsidR="00E85503">
        <w:rPr>
          <w:rtl/>
        </w:rPr>
        <w:t xml:space="preserve"> »</w:t>
      </w:r>
      <w:r w:rsidR="003B0815">
        <w:rPr>
          <w:rtl/>
        </w:rPr>
        <w:t>.</w:t>
      </w:r>
      <w:r w:rsidR="001644CD">
        <w:rPr>
          <w:rFonts w:hint="cs"/>
          <w:rtl/>
        </w:rPr>
        <w:t xml:space="preserve"> </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لبس. </w:t>
      </w:r>
    </w:p>
    <w:p w:rsidR="002465B3" w:rsidRDefault="002465B3" w:rsidP="002465B3">
      <w:pPr>
        <w:pStyle w:val="libFootnote"/>
        <w:rPr>
          <w:rtl/>
        </w:rPr>
      </w:pPr>
      <w:r>
        <w:rPr>
          <w:rtl/>
        </w:rPr>
        <w:t>(2)</w:t>
      </w:r>
      <w:r w:rsidR="003B0815">
        <w:rPr>
          <w:rtl/>
        </w:rPr>
        <w:t xml:space="preserve"> وفيه: سطحه.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3B0815" w:rsidRDefault="002465B3" w:rsidP="001644CD">
      <w:pPr>
        <w:pStyle w:val="libFootnote0"/>
        <w:rPr>
          <w:rtl/>
        </w:rPr>
      </w:pPr>
      <w:r>
        <w:rPr>
          <w:rtl/>
        </w:rPr>
        <w:t>2 -</w:t>
      </w:r>
      <w:r w:rsidR="003B0815">
        <w:rPr>
          <w:rtl/>
        </w:rPr>
        <w:t xml:space="preserve"> مكارم ال</w:t>
      </w:r>
      <w:r w:rsidR="001644CD">
        <w:rPr>
          <w:rFonts w:hint="cs"/>
          <w:rtl/>
        </w:rPr>
        <w:t>أ</w:t>
      </w:r>
      <w:r w:rsidR="003B0815">
        <w:rPr>
          <w:rtl/>
        </w:rPr>
        <w:t xml:space="preserve">خلاق ص 338. </w:t>
      </w:r>
    </w:p>
    <w:p w:rsidR="00EE5CBA" w:rsidRDefault="003B0815" w:rsidP="00FD0467">
      <w:pPr>
        <w:pStyle w:val="Heading2Center"/>
        <w:rPr>
          <w:rtl/>
        </w:rPr>
      </w:pPr>
      <w:r>
        <w:rPr>
          <w:rtl/>
        </w:rPr>
        <w:br w:type="page"/>
      </w:r>
      <w:r w:rsidR="00FD0467">
        <w:rPr>
          <w:rtl/>
        </w:rPr>
        <w:lastRenderedPageBreak/>
        <w:t xml:space="preserve"> </w:t>
      </w:r>
      <w:bookmarkStart w:id="151" w:name="_Toc366285120"/>
      <w:r w:rsidR="00FD0467">
        <w:rPr>
          <w:rtl/>
        </w:rPr>
        <w:t xml:space="preserve">10 - </w:t>
      </w:r>
      <w:r w:rsidR="00556A70" w:rsidRPr="00556A70">
        <w:rPr>
          <w:rStyle w:val="libAlaemHeading2Char"/>
          <w:rtl/>
        </w:rPr>
        <w:t>(</w:t>
      </w:r>
      <w:r w:rsidR="00FD0467">
        <w:rPr>
          <w:rtl/>
        </w:rPr>
        <w:t xml:space="preserve"> </w:t>
      </w:r>
      <w:r>
        <w:rPr>
          <w:rtl/>
        </w:rPr>
        <w:t xml:space="preserve">باب استحباب صلاة </w:t>
      </w:r>
      <w:r w:rsidR="00152F9D">
        <w:rPr>
          <w:rtl/>
        </w:rPr>
        <w:t>أميرالمؤمنين</w:t>
      </w:r>
      <w:r>
        <w:rPr>
          <w:rtl/>
        </w:rPr>
        <w:t xml:space="preserve"> </w:t>
      </w:r>
      <w:r w:rsidR="00FD0467" w:rsidRPr="001644CD">
        <w:rPr>
          <w:rStyle w:val="libAlaemHeading2Char"/>
          <w:rtl/>
        </w:rPr>
        <w:t>عليه‌السلام</w:t>
      </w:r>
      <w:r>
        <w:rPr>
          <w:rtl/>
        </w:rPr>
        <w:t>، وكيفيتها</w:t>
      </w:r>
      <w:r w:rsidR="00556A70" w:rsidRPr="00556A70">
        <w:rPr>
          <w:rStyle w:val="libAlaemHeading2Char"/>
          <w:rtl/>
        </w:rPr>
        <w:t xml:space="preserve"> )</w:t>
      </w:r>
      <w:bookmarkEnd w:id="151"/>
      <w:r>
        <w:rPr>
          <w:rtl/>
        </w:rPr>
        <w:t xml:space="preserve"> </w:t>
      </w:r>
    </w:p>
    <w:p w:rsidR="00EE5CBA" w:rsidRDefault="00EE5CBA" w:rsidP="001644CD">
      <w:pPr>
        <w:pStyle w:val="libNormal"/>
        <w:rPr>
          <w:rtl/>
        </w:rPr>
      </w:pPr>
      <w:r>
        <w:rPr>
          <w:rtl/>
        </w:rPr>
        <w:t xml:space="preserve">6866 / 1 - </w:t>
      </w:r>
      <w:r w:rsidR="003B0815">
        <w:rPr>
          <w:rtl/>
        </w:rPr>
        <w:t xml:space="preserve">الصدوق في مجالسه: عن أبيه، عن سعد بن </w:t>
      </w:r>
      <w:r w:rsidR="00152F9D">
        <w:rPr>
          <w:rtl/>
        </w:rPr>
        <w:t>عبدالله</w:t>
      </w:r>
      <w:r w:rsidR="003B0815">
        <w:rPr>
          <w:rtl/>
        </w:rPr>
        <w:t xml:space="preserve">، عن أحمد بن </w:t>
      </w:r>
      <w:r w:rsidR="00152F9D">
        <w:rPr>
          <w:rtl/>
        </w:rPr>
        <w:t>محمّد</w:t>
      </w:r>
      <w:r w:rsidR="003B0815">
        <w:rPr>
          <w:rtl/>
        </w:rPr>
        <w:t xml:space="preserve"> بن عيسى، عن علي بن الحكم، عن مثنى الحناط، عن أبي 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صل</w:t>
      </w:r>
      <w:r w:rsidR="001644CD">
        <w:rPr>
          <w:rFonts w:hint="cs"/>
          <w:rtl/>
        </w:rPr>
        <w:t>ّ</w:t>
      </w:r>
      <w:r w:rsidR="003B0815">
        <w:rPr>
          <w:rtl/>
        </w:rPr>
        <w:t>ى أربع ركعات، بمائتي مر</w:t>
      </w:r>
      <w:r w:rsidR="001644CD">
        <w:rPr>
          <w:rFonts w:hint="cs"/>
          <w:rtl/>
        </w:rPr>
        <w:t>ّ</w:t>
      </w:r>
      <w:r w:rsidR="003B0815">
        <w:rPr>
          <w:rtl/>
        </w:rPr>
        <w:t xml:space="preserve">ة </w:t>
      </w:r>
      <w:r w:rsidR="001644CD">
        <w:rPr>
          <w:rFonts w:hint="cs"/>
          <w:rtl/>
        </w:rPr>
        <w:t>(</w:t>
      </w:r>
      <w:r w:rsidR="003B0815">
        <w:rPr>
          <w:rtl/>
        </w:rPr>
        <w:t>قل هو الله أحد</w:t>
      </w:r>
      <w:r w:rsidR="001644CD">
        <w:rPr>
          <w:rFonts w:hint="cs"/>
          <w:rtl/>
        </w:rPr>
        <w:t>)</w:t>
      </w:r>
      <w:r w:rsidR="003B0815">
        <w:rPr>
          <w:rtl/>
        </w:rPr>
        <w:t xml:space="preserve"> في كل</w:t>
      </w:r>
      <w:r w:rsidR="001644CD">
        <w:rPr>
          <w:rFonts w:hint="cs"/>
          <w:rtl/>
        </w:rPr>
        <w:t>ّ</w:t>
      </w:r>
      <w:r w:rsidR="003B0815">
        <w:rPr>
          <w:rtl/>
        </w:rPr>
        <w:t xml:space="preserve"> ركعة خمسين مر</w:t>
      </w:r>
      <w:r w:rsidR="001644CD">
        <w:rPr>
          <w:rFonts w:hint="cs"/>
          <w:rtl/>
        </w:rPr>
        <w:t>ّ</w:t>
      </w:r>
      <w:r w:rsidR="003B0815">
        <w:rPr>
          <w:rtl/>
        </w:rPr>
        <w:t xml:space="preserve">ة، لم ينفتل </w:t>
      </w:r>
      <w:r w:rsidR="002465B3" w:rsidRPr="002465B3">
        <w:rPr>
          <w:rStyle w:val="libFootnotenumChar"/>
          <w:rtl/>
        </w:rPr>
        <w:t>(1)</w:t>
      </w:r>
      <w:r w:rsidR="003B0815">
        <w:rPr>
          <w:rtl/>
        </w:rPr>
        <w:t xml:space="preserve"> وبينه وبين الله عز</w:t>
      </w:r>
      <w:r w:rsidR="001644CD">
        <w:rPr>
          <w:rFonts w:hint="cs"/>
          <w:rtl/>
        </w:rPr>
        <w:t>ّ</w:t>
      </w:r>
      <w:r w:rsidR="003B0815">
        <w:rPr>
          <w:rtl/>
        </w:rPr>
        <w:t>وجل</w:t>
      </w:r>
      <w:r w:rsidR="001644CD">
        <w:rPr>
          <w:rFonts w:hint="cs"/>
          <w:rtl/>
        </w:rPr>
        <w:t>ّ</w:t>
      </w:r>
      <w:r w:rsidR="003B0815">
        <w:rPr>
          <w:rtl/>
        </w:rPr>
        <w:t xml:space="preserve"> ذنب إل</w:t>
      </w:r>
      <w:r w:rsidR="001644CD">
        <w:rPr>
          <w:rFonts w:hint="cs"/>
          <w:rtl/>
        </w:rPr>
        <w:t>ّ</w:t>
      </w:r>
      <w:r w:rsidR="003B0815">
        <w:rPr>
          <w:rtl/>
        </w:rPr>
        <w:t>ا غفر له</w:t>
      </w:r>
      <w:r w:rsidR="00E85503">
        <w:rPr>
          <w:rtl/>
        </w:rPr>
        <w:t xml:space="preserve"> »</w:t>
      </w:r>
      <w:r w:rsidR="003B0815">
        <w:rPr>
          <w:rtl/>
        </w:rPr>
        <w:t xml:space="preserve">. </w:t>
      </w:r>
    </w:p>
    <w:p w:rsidR="003B0815" w:rsidRDefault="00EE5CBA" w:rsidP="001644CD">
      <w:pPr>
        <w:pStyle w:val="libNormal"/>
        <w:rPr>
          <w:rtl/>
        </w:rPr>
      </w:pPr>
      <w:r>
        <w:rPr>
          <w:rtl/>
        </w:rPr>
        <w:t xml:space="preserve">6867 / 2 - </w:t>
      </w:r>
      <w:r w:rsidR="003B0815">
        <w:rPr>
          <w:rtl/>
        </w:rPr>
        <w:t xml:space="preserve">الشيخ الطوسي في المصباح، والسيد علي بن طاووس في جمال </w:t>
      </w:r>
      <w:r w:rsidR="009F5A1A">
        <w:rPr>
          <w:rtl/>
        </w:rPr>
        <w:t>الأُسبوع</w:t>
      </w:r>
      <w:r w:rsidR="003B0815">
        <w:rPr>
          <w:rtl/>
        </w:rPr>
        <w:t xml:space="preserve"> </w:t>
      </w:r>
      <w:r w:rsidR="002465B3" w:rsidRPr="002465B3">
        <w:rPr>
          <w:rStyle w:val="libFootnotenumChar"/>
          <w:rtl/>
        </w:rPr>
        <w:t>(1)</w:t>
      </w:r>
      <w:r w:rsidR="003B0815">
        <w:rPr>
          <w:rtl/>
        </w:rPr>
        <w:t>: صلاة أ</w:t>
      </w:r>
      <w:r w:rsidR="001644CD">
        <w:rPr>
          <w:rFonts w:hint="cs"/>
          <w:rtl/>
        </w:rPr>
        <w:t>ُ</w:t>
      </w:r>
      <w:r w:rsidR="003B0815">
        <w:rPr>
          <w:rtl/>
        </w:rPr>
        <w:t xml:space="preserve">خرى لعلي </w:t>
      </w:r>
      <w:r w:rsidR="00FD0467" w:rsidRPr="00FD0467">
        <w:rPr>
          <w:rStyle w:val="libAlaemChar"/>
          <w:rtl/>
        </w:rPr>
        <w:t>عليه‌السلام</w:t>
      </w:r>
      <w:r w:rsidR="003B0815">
        <w:rPr>
          <w:rtl/>
        </w:rPr>
        <w:t>: تصلي يوم الجمعة، فأول ما تبدأ به أن تقول عند وضوئك: بسم الله</w:t>
      </w:r>
      <w:r w:rsidR="001644CD">
        <w:rPr>
          <w:rFonts w:hint="cs"/>
          <w:rtl/>
        </w:rPr>
        <w:t xml:space="preserve"> </w:t>
      </w:r>
      <w:r w:rsidR="003B0815">
        <w:rPr>
          <w:rtl/>
        </w:rPr>
        <w:t>... الدعاء، ثم امض إلى المسجد، وقل حين تدخله قبل أن تستفتح الصلاة، وذكرا دعاء، ثم أمكن قدميك من ال</w:t>
      </w:r>
      <w:r w:rsidR="001644CD">
        <w:rPr>
          <w:rFonts w:hint="cs"/>
          <w:rtl/>
        </w:rPr>
        <w:t>أ</w:t>
      </w:r>
      <w:r w:rsidR="003B0815">
        <w:rPr>
          <w:rtl/>
        </w:rPr>
        <w:t>رض، وألصق إحداهما بال</w:t>
      </w:r>
      <w:r w:rsidR="001644CD">
        <w:rPr>
          <w:rFonts w:hint="cs"/>
          <w:rtl/>
        </w:rPr>
        <w:t>أُ</w:t>
      </w:r>
      <w:r w:rsidR="003B0815">
        <w:rPr>
          <w:rtl/>
        </w:rPr>
        <w:t>خرى، وإياك وال</w:t>
      </w:r>
      <w:r w:rsidR="001644CD">
        <w:rPr>
          <w:rFonts w:hint="cs"/>
          <w:rtl/>
        </w:rPr>
        <w:t>إ</w:t>
      </w:r>
      <w:r w:rsidR="003B0815">
        <w:rPr>
          <w:rtl/>
        </w:rPr>
        <w:t>لتفات وحديث النفس، واقرأ في الركعة ال</w:t>
      </w:r>
      <w:r w:rsidR="001644CD">
        <w:rPr>
          <w:rFonts w:hint="cs"/>
          <w:rtl/>
        </w:rPr>
        <w:t>أُ</w:t>
      </w:r>
      <w:r w:rsidR="003B0815">
        <w:rPr>
          <w:rtl/>
        </w:rPr>
        <w:t>ولى: الحمد لله رب العالمين، وقل هو الله أحد، والم تنزيل السجدة، وإن أحببت بغير ذلك من القرآن فما تيسر، واقرأ في الثانية: سورة يس، وفي الثالثة: حم الدخان، وفي الرابعة: تبارك الذي بيده الملك، وإن أحببت بغير ذلك من القرآن، فما تيسر منه، فإذا قضيت القراءة، فقل قبل أن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2465B3" w:rsidRDefault="002465B3" w:rsidP="001644CD">
      <w:pPr>
        <w:pStyle w:val="libFootnote0"/>
        <w:rPr>
          <w:rtl/>
        </w:rPr>
      </w:pPr>
      <w:r>
        <w:rPr>
          <w:rtl/>
        </w:rPr>
        <w:t>1 -</w:t>
      </w:r>
      <w:r w:rsidR="003B0815">
        <w:rPr>
          <w:rtl/>
        </w:rPr>
        <w:t xml:space="preserve"> </w:t>
      </w:r>
      <w:r w:rsidR="001644CD">
        <w:rPr>
          <w:rFonts w:hint="cs"/>
          <w:rtl/>
        </w:rPr>
        <w:t>أ</w:t>
      </w:r>
      <w:r w:rsidR="003B0815">
        <w:rPr>
          <w:rtl/>
        </w:rPr>
        <w:t xml:space="preserve">مالي الصدوق ص 87، وعنه في البحار ج 91 ص 171 ح 2. </w:t>
      </w:r>
    </w:p>
    <w:p w:rsidR="002465B3" w:rsidRDefault="002465B3" w:rsidP="002465B3">
      <w:pPr>
        <w:pStyle w:val="libFootnote"/>
        <w:rPr>
          <w:rtl/>
        </w:rPr>
      </w:pPr>
      <w:r>
        <w:rPr>
          <w:rtl/>
        </w:rPr>
        <w:t>(1)</w:t>
      </w:r>
      <w:r w:rsidR="003B0815">
        <w:rPr>
          <w:rtl/>
        </w:rPr>
        <w:t xml:space="preserve"> في المصدر: ينفتل. </w:t>
      </w:r>
    </w:p>
    <w:p w:rsidR="002465B3" w:rsidRDefault="002465B3" w:rsidP="002465B3">
      <w:pPr>
        <w:pStyle w:val="libFootnote0"/>
        <w:rPr>
          <w:rtl/>
        </w:rPr>
      </w:pPr>
      <w:r>
        <w:rPr>
          <w:rtl/>
        </w:rPr>
        <w:t>2 -</w:t>
      </w:r>
      <w:r w:rsidR="003B0815">
        <w:rPr>
          <w:rtl/>
        </w:rPr>
        <w:t xml:space="preserve"> مصباح المتهجد ص 262، جمال </w:t>
      </w:r>
      <w:r w:rsidR="009F5A1A">
        <w:rPr>
          <w:rtl/>
        </w:rPr>
        <w:t>الأُسبوع</w:t>
      </w:r>
      <w:r w:rsidR="003B0815">
        <w:rPr>
          <w:rtl/>
        </w:rPr>
        <w:t xml:space="preserve"> ص 258، وعنهما في البحار ج 91 ص 178 ح 6. </w:t>
      </w:r>
    </w:p>
    <w:p w:rsidR="003B0815" w:rsidRDefault="002465B3" w:rsidP="008412AB">
      <w:pPr>
        <w:pStyle w:val="libFootnote"/>
        <w:rPr>
          <w:rtl/>
        </w:rPr>
      </w:pPr>
      <w:r>
        <w:rPr>
          <w:rtl/>
        </w:rPr>
        <w:t>(1)</w:t>
      </w:r>
      <w:r w:rsidR="003B0815">
        <w:rPr>
          <w:rtl/>
        </w:rPr>
        <w:t xml:space="preserve"> جاء في هامش المخطوط ما نص</w:t>
      </w:r>
      <w:r w:rsidR="001644CD">
        <w:rPr>
          <w:rFonts w:hint="cs"/>
          <w:rtl/>
        </w:rPr>
        <w:t>ّ</w:t>
      </w:r>
      <w:r w:rsidR="003B0815">
        <w:rPr>
          <w:rtl/>
        </w:rPr>
        <w:t xml:space="preserve">ه: (قال في الجمال صفة صلاتين لمولانا علي بن ابي </w:t>
      </w:r>
      <w:r w:rsidR="00FD0467" w:rsidRPr="00FD0467">
        <w:rPr>
          <w:rStyle w:val="libFootnoteAlaemChar"/>
          <w:rtl/>
        </w:rPr>
        <w:t>عليه‌السلام</w:t>
      </w:r>
      <w:r w:rsidR="003B0815">
        <w:rPr>
          <w:rtl/>
        </w:rPr>
        <w:t>، ثم نقل ال</w:t>
      </w:r>
      <w:r w:rsidR="008412AB">
        <w:rPr>
          <w:rFonts w:hint="cs"/>
          <w:rtl/>
        </w:rPr>
        <w:t>أ</w:t>
      </w:r>
      <w:r w:rsidR="003B0815">
        <w:rPr>
          <w:rtl/>
        </w:rPr>
        <w:t>ولى عن مصباح جد</w:t>
      </w:r>
      <w:r w:rsidR="008412AB">
        <w:rPr>
          <w:rFonts w:hint="cs"/>
          <w:rtl/>
        </w:rPr>
        <w:t>ّ</w:t>
      </w:r>
      <w:r w:rsidR="003B0815">
        <w:rPr>
          <w:rtl/>
        </w:rPr>
        <w:t xml:space="preserve">ه ثم قال: صلاة </w:t>
      </w:r>
      <w:r w:rsidR="008412AB">
        <w:rPr>
          <w:rFonts w:hint="cs"/>
          <w:rtl/>
        </w:rPr>
        <w:t>أ</w:t>
      </w:r>
      <w:r w:rsidR="003B0815">
        <w:rPr>
          <w:rtl/>
        </w:rPr>
        <w:t>خرى) (منه قد</w:t>
      </w:r>
      <w:r w:rsidR="008412AB">
        <w:rPr>
          <w:rFonts w:hint="cs"/>
          <w:rtl/>
        </w:rPr>
        <w:t>ّ</w:t>
      </w:r>
      <w:r w:rsidR="003B0815">
        <w:rPr>
          <w:rtl/>
        </w:rPr>
        <w:t xml:space="preserve">ه). </w:t>
      </w:r>
    </w:p>
    <w:p w:rsidR="008412AB" w:rsidRDefault="003B0815" w:rsidP="008412AB">
      <w:pPr>
        <w:pStyle w:val="libNormal0"/>
        <w:rPr>
          <w:rtl/>
        </w:rPr>
      </w:pPr>
      <w:r>
        <w:rPr>
          <w:rtl/>
        </w:rPr>
        <w:br w:type="page"/>
      </w:r>
      <w:r>
        <w:rPr>
          <w:rtl/>
        </w:rPr>
        <w:lastRenderedPageBreak/>
        <w:t>تركع وأنت قائم، خمس عشرة مر</w:t>
      </w:r>
      <w:r w:rsidR="008412AB">
        <w:rPr>
          <w:rFonts w:hint="cs"/>
          <w:rtl/>
        </w:rPr>
        <w:t>ّ</w:t>
      </w:r>
      <w:r>
        <w:rPr>
          <w:rtl/>
        </w:rPr>
        <w:t>ة: لا إله إلا الله، والله أكبر، والحمد لله، وسبحان الله وبحمده، وتبارك الله، وتعالى الله، ما شاء الله، لا حول ولا قو</w:t>
      </w:r>
      <w:r w:rsidR="008412AB">
        <w:rPr>
          <w:rFonts w:hint="cs"/>
          <w:rtl/>
        </w:rPr>
        <w:t>ّ</w:t>
      </w:r>
      <w:r>
        <w:rPr>
          <w:rtl/>
        </w:rPr>
        <w:t>ة إل</w:t>
      </w:r>
      <w:r w:rsidR="008412AB">
        <w:rPr>
          <w:rFonts w:hint="cs"/>
          <w:rtl/>
        </w:rPr>
        <w:t>ّ</w:t>
      </w:r>
      <w:r>
        <w:rPr>
          <w:rtl/>
        </w:rPr>
        <w:t>ا بالله، ولا ملجأ ولا منجى من الله إل</w:t>
      </w:r>
      <w:r w:rsidR="008412AB">
        <w:rPr>
          <w:rFonts w:hint="cs"/>
          <w:rtl/>
        </w:rPr>
        <w:t>ّ</w:t>
      </w:r>
      <w:r>
        <w:rPr>
          <w:rtl/>
        </w:rPr>
        <w:t>ا إليه، سبحان الله والله أكبر، ولا إله إل</w:t>
      </w:r>
      <w:r w:rsidR="008412AB">
        <w:rPr>
          <w:rFonts w:hint="cs"/>
          <w:rtl/>
        </w:rPr>
        <w:t>ّ</w:t>
      </w:r>
      <w:r>
        <w:rPr>
          <w:rtl/>
        </w:rPr>
        <w:t>ا الله عدد الشفع والوتر، والرمل والقطر، وعدد كلمات ربي، الطيبات التامات المباركات، ثم ارفع يديك حذاء منكبيك، ثم كب</w:t>
      </w:r>
      <w:r w:rsidR="008412AB">
        <w:rPr>
          <w:rFonts w:hint="cs"/>
          <w:rtl/>
        </w:rPr>
        <w:t>ّ</w:t>
      </w:r>
      <w:r>
        <w:rPr>
          <w:rtl/>
        </w:rPr>
        <w:t>ر واركع، فقله وأنت راكع عشرا</w:t>
      </w:r>
      <w:r w:rsidR="008412AB">
        <w:rPr>
          <w:rFonts w:hint="cs"/>
          <w:rtl/>
        </w:rPr>
        <w:t>ً</w:t>
      </w:r>
      <w:r>
        <w:rPr>
          <w:rtl/>
        </w:rPr>
        <w:t xml:space="preserve">، ثم ارفع رأسك من ركوعك </w:t>
      </w:r>
      <w:r w:rsidR="00FD0467">
        <w:rPr>
          <w:rtl/>
        </w:rPr>
        <w:t>[</w:t>
      </w:r>
      <w:r>
        <w:rPr>
          <w:rtl/>
        </w:rPr>
        <w:t xml:space="preserve"> وقله </w:t>
      </w:r>
      <w:r w:rsidR="00FD0467">
        <w:rPr>
          <w:rtl/>
        </w:rPr>
        <w:t>]</w:t>
      </w:r>
      <w:r>
        <w:rPr>
          <w:rtl/>
        </w:rPr>
        <w:t xml:space="preserve"> </w:t>
      </w:r>
      <w:r w:rsidR="002465B3" w:rsidRPr="002465B3">
        <w:rPr>
          <w:rStyle w:val="libFootnotenumChar"/>
          <w:rtl/>
        </w:rPr>
        <w:t>(2)</w:t>
      </w:r>
      <w:r>
        <w:rPr>
          <w:rtl/>
        </w:rPr>
        <w:t xml:space="preserve"> وأنت قائم عشرا</w:t>
      </w:r>
      <w:r w:rsidR="008412AB">
        <w:rPr>
          <w:rFonts w:hint="cs"/>
          <w:rtl/>
        </w:rPr>
        <w:t>ً</w:t>
      </w:r>
      <w:r>
        <w:rPr>
          <w:rtl/>
        </w:rPr>
        <w:t>، ثم كب</w:t>
      </w:r>
      <w:r w:rsidR="008412AB">
        <w:rPr>
          <w:rFonts w:hint="cs"/>
          <w:rtl/>
        </w:rPr>
        <w:t>ّ</w:t>
      </w:r>
      <w:r>
        <w:rPr>
          <w:rtl/>
        </w:rPr>
        <w:t>ر واسجد، وقل هذا الكلام وأنت ساجد عشرا</w:t>
      </w:r>
      <w:r w:rsidR="008412AB">
        <w:rPr>
          <w:rFonts w:hint="cs"/>
          <w:rtl/>
        </w:rPr>
        <w:t>ً</w:t>
      </w:r>
      <w:r>
        <w:rPr>
          <w:rtl/>
        </w:rPr>
        <w:t>، ثم ارفع رأسك من سجودك فقله وأنت جالس عشرا</w:t>
      </w:r>
      <w:r w:rsidR="008412AB">
        <w:rPr>
          <w:rFonts w:hint="cs"/>
          <w:rtl/>
        </w:rPr>
        <w:t>ً</w:t>
      </w:r>
      <w:r>
        <w:rPr>
          <w:rtl/>
        </w:rPr>
        <w:t>، ثم اسجد الثانية قل في سجودك عشرا</w:t>
      </w:r>
      <w:r w:rsidR="008412AB">
        <w:rPr>
          <w:rFonts w:hint="cs"/>
          <w:rtl/>
        </w:rPr>
        <w:t>ً</w:t>
      </w:r>
      <w:r>
        <w:rPr>
          <w:rtl/>
        </w:rPr>
        <w:t>، ثم انهض إلى الثانية فقله قبل أن تقرأ عشرا</w:t>
      </w:r>
      <w:r w:rsidR="008412AB">
        <w:rPr>
          <w:rFonts w:hint="cs"/>
          <w:rtl/>
        </w:rPr>
        <w:t>ً</w:t>
      </w:r>
      <w:r>
        <w:rPr>
          <w:rtl/>
        </w:rPr>
        <w:t>، ثم تفعل كما صنعت في ال</w:t>
      </w:r>
      <w:r w:rsidR="008412AB">
        <w:rPr>
          <w:rFonts w:hint="cs"/>
          <w:rtl/>
        </w:rPr>
        <w:t>أ</w:t>
      </w:r>
      <w:r>
        <w:rPr>
          <w:rtl/>
        </w:rPr>
        <w:t>و</w:t>
      </w:r>
      <w:r w:rsidR="008412AB">
        <w:rPr>
          <w:rFonts w:hint="cs"/>
          <w:rtl/>
        </w:rPr>
        <w:t>ّ</w:t>
      </w:r>
      <w:r>
        <w:rPr>
          <w:rtl/>
        </w:rPr>
        <w:t>لة، تقول: الله أكبر الله أكبر مثل الكلام ال</w:t>
      </w:r>
      <w:r w:rsidR="008412AB">
        <w:rPr>
          <w:rFonts w:hint="cs"/>
          <w:rtl/>
        </w:rPr>
        <w:t>أ</w:t>
      </w:r>
      <w:r>
        <w:rPr>
          <w:rtl/>
        </w:rPr>
        <w:t>و</w:t>
      </w:r>
      <w:r w:rsidR="008412AB">
        <w:rPr>
          <w:rFonts w:hint="cs"/>
          <w:rtl/>
        </w:rPr>
        <w:t>ّ</w:t>
      </w:r>
      <w:r>
        <w:rPr>
          <w:rtl/>
        </w:rPr>
        <w:t>ل، وليكن تشهدك في الركعتين ال</w:t>
      </w:r>
      <w:r w:rsidR="008412AB">
        <w:rPr>
          <w:rFonts w:hint="cs"/>
          <w:rtl/>
        </w:rPr>
        <w:t>أ</w:t>
      </w:r>
      <w:r>
        <w:rPr>
          <w:rtl/>
        </w:rPr>
        <w:t>وليتين وال</w:t>
      </w:r>
      <w:r w:rsidR="008412AB">
        <w:rPr>
          <w:rFonts w:hint="cs"/>
          <w:rtl/>
        </w:rPr>
        <w:t>آ</w:t>
      </w:r>
      <w:r>
        <w:rPr>
          <w:rtl/>
        </w:rPr>
        <w:t xml:space="preserve">خرتين، وتقول، وذكر دعاء في التشهد، ثم دعاء بعد الصلاة. </w:t>
      </w:r>
    </w:p>
    <w:p w:rsidR="003B0815" w:rsidRDefault="003B0815" w:rsidP="008412AB">
      <w:pPr>
        <w:pStyle w:val="libNormal"/>
        <w:rPr>
          <w:rtl/>
        </w:rPr>
      </w:pPr>
      <w:r>
        <w:rPr>
          <w:rtl/>
        </w:rPr>
        <w:t xml:space="preserve">قلت: ذكر القطب الراوندي في دعواته </w:t>
      </w:r>
      <w:r w:rsidR="002465B3" w:rsidRPr="002465B3">
        <w:rPr>
          <w:rStyle w:val="libFootnotenumChar"/>
          <w:rtl/>
        </w:rPr>
        <w:t>(3)</w:t>
      </w:r>
      <w:r>
        <w:rPr>
          <w:rtl/>
        </w:rPr>
        <w:t>، صلوات الرسول وال</w:t>
      </w:r>
      <w:r w:rsidR="008412AB">
        <w:rPr>
          <w:rFonts w:hint="cs"/>
          <w:rtl/>
        </w:rPr>
        <w:t>أ</w:t>
      </w:r>
      <w:r>
        <w:rPr>
          <w:rtl/>
        </w:rPr>
        <w:t xml:space="preserve">ئمة </w:t>
      </w:r>
      <w:r w:rsidR="008412AB">
        <w:rPr>
          <w:rFonts w:hint="cs"/>
          <w:rtl/>
        </w:rPr>
        <w:t>(</w:t>
      </w:r>
      <w:r>
        <w:rPr>
          <w:rtl/>
        </w:rPr>
        <w:t>صلوات الله عليهم</w:t>
      </w:r>
      <w:r w:rsidR="008412AB">
        <w:rPr>
          <w:rFonts w:hint="cs"/>
          <w:rtl/>
        </w:rPr>
        <w:t>)</w:t>
      </w:r>
      <w:r>
        <w:rPr>
          <w:rtl/>
        </w:rPr>
        <w:t>، وذكر الصلاة ال</w:t>
      </w:r>
      <w:r w:rsidR="008412AB">
        <w:rPr>
          <w:rFonts w:hint="cs"/>
          <w:rtl/>
        </w:rPr>
        <w:t>أُ</w:t>
      </w:r>
      <w:r>
        <w:rPr>
          <w:rtl/>
        </w:rPr>
        <w:t>ولى ل</w:t>
      </w:r>
      <w:r w:rsidR="008412AB">
        <w:rPr>
          <w:rFonts w:hint="cs"/>
          <w:rtl/>
        </w:rPr>
        <w:t>أ</w:t>
      </w:r>
      <w:r>
        <w:rPr>
          <w:rtl/>
        </w:rPr>
        <w:t xml:space="preserve">ميرالمؤمنين </w:t>
      </w:r>
      <w:r w:rsidR="00FD0467" w:rsidRPr="00FD0467">
        <w:rPr>
          <w:rStyle w:val="libAlaemChar"/>
          <w:rtl/>
        </w:rPr>
        <w:t>عليه‌السلام</w:t>
      </w:r>
      <w:r>
        <w:rPr>
          <w:rtl/>
        </w:rPr>
        <w:t>، وقال في آخر كلامه: ويصلي على النبي</w:t>
      </w:r>
      <w:r w:rsidR="008412AB">
        <w:rPr>
          <w:rFonts w:hint="cs"/>
          <w:rtl/>
        </w:rPr>
        <w:t>ّ</w:t>
      </w:r>
      <w:r>
        <w:rPr>
          <w:rtl/>
        </w:rPr>
        <w:t xml:space="preserve"> وآل النبي</w:t>
      </w:r>
      <w:r w:rsidR="008412AB">
        <w:rPr>
          <w:rFonts w:hint="cs"/>
          <w:rtl/>
        </w:rPr>
        <w:t>ّ</w:t>
      </w:r>
      <w:r>
        <w:rPr>
          <w:rtl/>
        </w:rPr>
        <w:t xml:space="preserve"> </w:t>
      </w:r>
      <w:r w:rsidR="008412AB">
        <w:rPr>
          <w:rFonts w:hint="cs"/>
          <w:rtl/>
        </w:rPr>
        <w:t>(</w:t>
      </w:r>
      <w:r>
        <w:rPr>
          <w:rtl/>
        </w:rPr>
        <w:t>صلى الله عليه وعليهم</w:t>
      </w:r>
      <w:r w:rsidR="008412AB">
        <w:rPr>
          <w:rFonts w:hint="cs"/>
          <w:rtl/>
        </w:rPr>
        <w:t>)</w:t>
      </w:r>
      <w:r>
        <w:rPr>
          <w:rtl/>
        </w:rPr>
        <w:t>، مائة مر</w:t>
      </w:r>
      <w:r w:rsidR="008412AB">
        <w:rPr>
          <w:rFonts w:hint="cs"/>
          <w:rtl/>
        </w:rPr>
        <w:t>ّ</w:t>
      </w:r>
      <w:r>
        <w:rPr>
          <w:rtl/>
        </w:rPr>
        <w:t>ة، بعد كل صلاة من هذه الصلوات، ثم يسأل الله حاجته.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من استظهار الشيخ المصن</w:t>
      </w:r>
      <w:r w:rsidR="008412AB">
        <w:rPr>
          <w:rFonts w:hint="cs"/>
          <w:rtl/>
        </w:rPr>
        <w:t>ّ</w:t>
      </w:r>
      <w:r w:rsidR="003B0815">
        <w:rPr>
          <w:rtl/>
        </w:rPr>
        <w:t>ف (قد</w:t>
      </w:r>
      <w:r w:rsidR="008412AB">
        <w:rPr>
          <w:rFonts w:hint="cs"/>
          <w:rtl/>
        </w:rPr>
        <w:t>ّ</w:t>
      </w:r>
      <w:r w:rsidR="003B0815">
        <w:rPr>
          <w:rtl/>
        </w:rPr>
        <w:t xml:space="preserve">ه). </w:t>
      </w:r>
    </w:p>
    <w:p w:rsidR="003B0815" w:rsidRDefault="002465B3" w:rsidP="002465B3">
      <w:pPr>
        <w:pStyle w:val="libFootnote"/>
        <w:rPr>
          <w:rtl/>
        </w:rPr>
      </w:pPr>
      <w:r>
        <w:rPr>
          <w:rtl/>
        </w:rPr>
        <w:t>(3)</w:t>
      </w:r>
      <w:r w:rsidR="003B0815">
        <w:rPr>
          <w:rtl/>
        </w:rPr>
        <w:t xml:space="preserve"> دعوات الراوندي: ص 32. </w:t>
      </w:r>
    </w:p>
    <w:p w:rsidR="00EE5CBA" w:rsidRDefault="003B0815" w:rsidP="00FD0467">
      <w:pPr>
        <w:pStyle w:val="Heading2Center"/>
        <w:rPr>
          <w:rtl/>
        </w:rPr>
      </w:pPr>
      <w:r>
        <w:rPr>
          <w:rtl/>
        </w:rPr>
        <w:br w:type="page"/>
      </w:r>
      <w:r w:rsidR="00FD0467">
        <w:rPr>
          <w:rtl/>
        </w:rPr>
        <w:lastRenderedPageBreak/>
        <w:t xml:space="preserve"> </w:t>
      </w:r>
      <w:bookmarkStart w:id="152" w:name="_Toc366285121"/>
      <w:r w:rsidR="00FD0467">
        <w:rPr>
          <w:rtl/>
        </w:rPr>
        <w:t xml:space="preserve">11 - </w:t>
      </w:r>
      <w:r w:rsidR="00556A70" w:rsidRPr="00556A70">
        <w:rPr>
          <w:rStyle w:val="libAlaemHeading2Char"/>
          <w:rtl/>
        </w:rPr>
        <w:t>(</w:t>
      </w:r>
      <w:r w:rsidR="00FD0467">
        <w:rPr>
          <w:rtl/>
        </w:rPr>
        <w:t xml:space="preserve"> </w:t>
      </w:r>
      <w:r>
        <w:rPr>
          <w:rtl/>
        </w:rPr>
        <w:t>باب استحباب صلاة الانتصار من الظالم، وصلاة العسر</w:t>
      </w:r>
      <w:r w:rsidR="00556A70" w:rsidRPr="00556A70">
        <w:rPr>
          <w:rStyle w:val="libAlaemHeading2Char"/>
          <w:rtl/>
        </w:rPr>
        <w:t xml:space="preserve"> )</w:t>
      </w:r>
      <w:bookmarkEnd w:id="152"/>
      <w:r>
        <w:rPr>
          <w:rtl/>
        </w:rPr>
        <w:t xml:space="preserve"> </w:t>
      </w:r>
    </w:p>
    <w:p w:rsidR="004166D1" w:rsidRDefault="00EE5CBA" w:rsidP="004166D1">
      <w:pPr>
        <w:pStyle w:val="libNormal"/>
        <w:rPr>
          <w:rtl/>
        </w:rPr>
      </w:pPr>
      <w:r>
        <w:rPr>
          <w:rtl/>
        </w:rPr>
        <w:t xml:space="preserve">6868 / 1 - </w:t>
      </w:r>
      <w:r w:rsidR="003B0815">
        <w:rPr>
          <w:rtl/>
        </w:rPr>
        <w:t>الشيخ إبراهيم الكفعمي في مصباحه: عن النعماني في كتاب دفع الهموم وال</w:t>
      </w:r>
      <w:r w:rsidR="004166D1">
        <w:rPr>
          <w:rFonts w:hint="cs"/>
          <w:rtl/>
        </w:rPr>
        <w:t>أ</w:t>
      </w:r>
      <w:r w:rsidR="003B0815">
        <w:rPr>
          <w:rtl/>
        </w:rPr>
        <w:t xml:space="preserve">حزان، عن علي </w:t>
      </w:r>
      <w:r w:rsidR="00FD0467" w:rsidRPr="00FD0467">
        <w:rPr>
          <w:rStyle w:val="libAlaemChar"/>
          <w:rtl/>
        </w:rPr>
        <w:t>عليه‌السلام</w:t>
      </w:r>
      <w:r w:rsidR="003B0815">
        <w:rPr>
          <w:rtl/>
        </w:rPr>
        <w:t>: أنه من ظلم ولم يرجع ظالمه عنه، فليفض الماء على نفسه، ويسبغ الوضوء ويصلي ركعتين، ويقول: اللهم إن فلان بن فلان، ظلمني، واعتدى علي</w:t>
      </w:r>
      <w:r w:rsidR="004166D1">
        <w:rPr>
          <w:rFonts w:hint="cs"/>
          <w:rtl/>
        </w:rPr>
        <w:t>ّ</w:t>
      </w:r>
      <w:r w:rsidR="003B0815">
        <w:rPr>
          <w:rtl/>
        </w:rPr>
        <w:t>، ونصب لي، وامضني، وأرمضني، وأذل</w:t>
      </w:r>
      <w:r w:rsidR="004166D1">
        <w:rPr>
          <w:rFonts w:hint="cs"/>
          <w:rtl/>
        </w:rPr>
        <w:t>ّ</w:t>
      </w:r>
      <w:r w:rsidR="003B0815">
        <w:rPr>
          <w:rtl/>
        </w:rPr>
        <w:t>ني، وأخلقني، اللهم فكله إلى نفسه، وهد</w:t>
      </w:r>
      <w:r w:rsidR="004166D1">
        <w:rPr>
          <w:rFonts w:hint="cs"/>
          <w:rtl/>
        </w:rPr>
        <w:t>ّ</w:t>
      </w:r>
      <w:r w:rsidR="003B0815">
        <w:rPr>
          <w:rtl/>
        </w:rPr>
        <w:t xml:space="preserve"> ركنه، وعجل جائحته </w:t>
      </w:r>
      <w:r w:rsidR="002465B3" w:rsidRPr="002465B3">
        <w:rPr>
          <w:rStyle w:val="libFootnotenumChar"/>
          <w:rtl/>
        </w:rPr>
        <w:t>(1)</w:t>
      </w:r>
      <w:r w:rsidR="003B0815">
        <w:rPr>
          <w:rtl/>
        </w:rPr>
        <w:t>، واسلبه نعمتك عنده، واقطع رزقه، وابتر عمره، وامح أثره، وسل</w:t>
      </w:r>
      <w:r w:rsidR="004166D1">
        <w:rPr>
          <w:rFonts w:hint="cs"/>
          <w:rtl/>
        </w:rPr>
        <w:t>ّ</w:t>
      </w:r>
      <w:r w:rsidR="003B0815">
        <w:rPr>
          <w:rtl/>
        </w:rPr>
        <w:t>ط عليه عدو</w:t>
      </w:r>
      <w:r w:rsidR="004166D1">
        <w:rPr>
          <w:rFonts w:hint="cs"/>
          <w:rtl/>
        </w:rPr>
        <w:t>ّ</w:t>
      </w:r>
      <w:r w:rsidR="003B0815">
        <w:rPr>
          <w:rtl/>
        </w:rPr>
        <w:t>ه، وخذه في مأمنه، كما ظلمني، واعتدى علي</w:t>
      </w:r>
      <w:r w:rsidR="004166D1">
        <w:rPr>
          <w:rFonts w:hint="cs"/>
          <w:rtl/>
        </w:rPr>
        <w:t>ّ</w:t>
      </w:r>
      <w:r w:rsidR="003B0815">
        <w:rPr>
          <w:rtl/>
        </w:rPr>
        <w:t>، ونصب لي، وامض</w:t>
      </w:r>
      <w:r w:rsidR="004166D1">
        <w:rPr>
          <w:rFonts w:hint="cs"/>
          <w:rtl/>
        </w:rPr>
        <w:t>ّ</w:t>
      </w:r>
      <w:r w:rsidR="003B0815">
        <w:rPr>
          <w:rtl/>
        </w:rPr>
        <w:t xml:space="preserve"> </w:t>
      </w:r>
      <w:r w:rsidR="002465B3" w:rsidRPr="002465B3">
        <w:rPr>
          <w:rStyle w:val="libFootnotenumChar"/>
          <w:rtl/>
        </w:rPr>
        <w:t>(2)</w:t>
      </w:r>
      <w:r w:rsidR="003B0815">
        <w:rPr>
          <w:rtl/>
        </w:rPr>
        <w:t xml:space="preserve">، وارمض </w:t>
      </w:r>
      <w:r w:rsidR="002465B3" w:rsidRPr="002465B3">
        <w:rPr>
          <w:rStyle w:val="libFootnotenumChar"/>
          <w:rtl/>
        </w:rPr>
        <w:t>(3)</w:t>
      </w:r>
      <w:r w:rsidR="003B0815">
        <w:rPr>
          <w:rtl/>
        </w:rPr>
        <w:t>، واذل</w:t>
      </w:r>
      <w:r w:rsidR="004166D1">
        <w:rPr>
          <w:rFonts w:hint="cs"/>
          <w:rtl/>
        </w:rPr>
        <w:t>ّ</w:t>
      </w:r>
      <w:r w:rsidR="003B0815">
        <w:rPr>
          <w:rtl/>
        </w:rPr>
        <w:t>، واخلق، اللهم إني أستعديك على فان بن فلان، فأعدني، فإنك أشد</w:t>
      </w:r>
      <w:r w:rsidR="004166D1">
        <w:rPr>
          <w:rFonts w:hint="cs"/>
          <w:rtl/>
        </w:rPr>
        <w:t>ّ</w:t>
      </w:r>
      <w:r w:rsidR="003B0815">
        <w:rPr>
          <w:rtl/>
        </w:rPr>
        <w:t xml:space="preserve"> بأسا</w:t>
      </w:r>
      <w:r w:rsidR="004166D1">
        <w:rPr>
          <w:rFonts w:hint="cs"/>
          <w:rtl/>
        </w:rPr>
        <w:t>ً</w:t>
      </w:r>
      <w:r w:rsidR="003B0815">
        <w:rPr>
          <w:rtl/>
        </w:rPr>
        <w:t xml:space="preserve"> وأشد</w:t>
      </w:r>
      <w:r w:rsidR="004166D1">
        <w:rPr>
          <w:rFonts w:hint="cs"/>
          <w:rtl/>
        </w:rPr>
        <w:t>ّ</w:t>
      </w:r>
      <w:r w:rsidR="003B0815">
        <w:rPr>
          <w:rtl/>
        </w:rPr>
        <w:t xml:space="preserve"> تنكيلا</w:t>
      </w:r>
      <w:r w:rsidR="004166D1">
        <w:rPr>
          <w:rFonts w:hint="cs"/>
          <w:rtl/>
        </w:rPr>
        <w:t>ً</w:t>
      </w:r>
      <w:r w:rsidR="003B0815">
        <w:rPr>
          <w:rtl/>
        </w:rPr>
        <w:t>، فإنه لا يمهل، إن شاء الله تعالى، يفعل ذلك ثلاثا</w:t>
      </w:r>
      <w:r w:rsidR="004166D1">
        <w:rPr>
          <w:rFonts w:hint="cs"/>
          <w:rtl/>
        </w:rPr>
        <w:t>ً</w:t>
      </w:r>
      <w:r w:rsidR="003B0815">
        <w:rPr>
          <w:rtl/>
        </w:rPr>
        <w:t xml:space="preserve">. </w:t>
      </w:r>
    </w:p>
    <w:p w:rsidR="003B0815" w:rsidRDefault="003B0815" w:rsidP="004166D1">
      <w:pPr>
        <w:pStyle w:val="libNormal"/>
        <w:rPr>
          <w:rtl/>
        </w:rPr>
      </w:pPr>
      <w:r>
        <w:rPr>
          <w:rtl/>
        </w:rPr>
        <w:t xml:space="preserve">ورواه السيد علي بن طاووس في كتاب المجتنى </w:t>
      </w:r>
      <w:r w:rsidR="002465B3" w:rsidRPr="002465B3">
        <w:rPr>
          <w:rStyle w:val="libFootnotenumChar"/>
          <w:rtl/>
        </w:rPr>
        <w:t>(4)</w:t>
      </w:r>
      <w:r>
        <w:rPr>
          <w:rtl/>
        </w:rPr>
        <w:t>: عن الجزء الرابع من كتاب دفع الهموم وال</w:t>
      </w:r>
      <w:r w:rsidR="004166D1">
        <w:rPr>
          <w:rFonts w:hint="cs"/>
          <w:rtl/>
        </w:rPr>
        <w:t>أ</w:t>
      </w:r>
      <w:r>
        <w:rPr>
          <w:rtl/>
        </w:rPr>
        <w:t>حزان وقمع الغموم وال</w:t>
      </w:r>
      <w:r w:rsidR="004166D1">
        <w:rPr>
          <w:rFonts w:hint="cs"/>
          <w:rtl/>
        </w:rPr>
        <w:t>أ</w:t>
      </w:r>
      <w:r>
        <w:rPr>
          <w:rtl/>
        </w:rPr>
        <w:t>شجان، تأليف</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- 11</w:t>
      </w:r>
      <w:r w:rsidR="003B0815">
        <w:rPr>
          <w:rtl/>
        </w:rPr>
        <w:t xml:space="preserve"> </w:t>
      </w:r>
    </w:p>
    <w:p w:rsidR="002465B3" w:rsidRDefault="002465B3" w:rsidP="002465B3">
      <w:pPr>
        <w:pStyle w:val="libFootnote0"/>
        <w:rPr>
          <w:rtl/>
        </w:rPr>
      </w:pPr>
      <w:r>
        <w:rPr>
          <w:rtl/>
        </w:rPr>
        <w:t>1 -</w:t>
      </w:r>
      <w:r w:rsidR="003B0815">
        <w:rPr>
          <w:rtl/>
        </w:rPr>
        <w:t xml:space="preserve"> المصباح ص 205. </w:t>
      </w:r>
    </w:p>
    <w:p w:rsidR="002465B3" w:rsidRDefault="002465B3" w:rsidP="002465B3">
      <w:pPr>
        <w:pStyle w:val="libFootnote"/>
        <w:rPr>
          <w:rtl/>
        </w:rPr>
      </w:pPr>
      <w:r>
        <w:rPr>
          <w:rtl/>
        </w:rPr>
        <w:t>(1)</w:t>
      </w:r>
      <w:r w:rsidR="003B0815">
        <w:rPr>
          <w:rtl/>
        </w:rPr>
        <w:t xml:space="preserve"> الجائحة: كل مصيبة عظيمة وفتنة مبيرة (مجمع البحرين - جوح - ج 2 ص 347). </w:t>
      </w:r>
    </w:p>
    <w:p w:rsidR="002465B3" w:rsidRDefault="002465B3" w:rsidP="004166D1">
      <w:pPr>
        <w:pStyle w:val="libFootnote"/>
        <w:rPr>
          <w:rtl/>
        </w:rPr>
      </w:pPr>
      <w:r>
        <w:rPr>
          <w:rtl/>
        </w:rPr>
        <w:t>(2)</w:t>
      </w:r>
      <w:r w:rsidR="003B0815">
        <w:rPr>
          <w:rtl/>
        </w:rPr>
        <w:t xml:space="preserve"> أمض</w:t>
      </w:r>
      <w:r w:rsidR="004166D1">
        <w:rPr>
          <w:rFonts w:hint="cs"/>
          <w:rtl/>
        </w:rPr>
        <w:t>ّ</w:t>
      </w:r>
      <w:r w:rsidR="003B0815">
        <w:rPr>
          <w:rtl/>
        </w:rPr>
        <w:t xml:space="preserve">: </w:t>
      </w:r>
      <w:r w:rsidR="004166D1">
        <w:rPr>
          <w:rFonts w:hint="cs"/>
          <w:rtl/>
        </w:rPr>
        <w:t>أ</w:t>
      </w:r>
      <w:r w:rsidR="003B0815">
        <w:rPr>
          <w:rtl/>
        </w:rPr>
        <w:t>وجع</w:t>
      </w:r>
      <w:r w:rsidR="004166D1">
        <w:rPr>
          <w:rFonts w:hint="cs"/>
          <w:rtl/>
        </w:rPr>
        <w:t>َ</w:t>
      </w:r>
      <w:r w:rsidR="003B0815">
        <w:rPr>
          <w:rtl/>
        </w:rPr>
        <w:t xml:space="preserve">، والمضض: وجع المصيبة (مجمع البحرين - مضض - ج 4 ص 230). </w:t>
      </w:r>
    </w:p>
    <w:p w:rsidR="002465B3" w:rsidRDefault="002465B3" w:rsidP="004166D1">
      <w:pPr>
        <w:pStyle w:val="libFootnote"/>
        <w:rPr>
          <w:rtl/>
        </w:rPr>
      </w:pPr>
      <w:r>
        <w:rPr>
          <w:rtl/>
        </w:rPr>
        <w:t>(3)</w:t>
      </w:r>
      <w:r w:rsidR="003B0815">
        <w:rPr>
          <w:rtl/>
        </w:rPr>
        <w:t xml:space="preserve"> الرمضاء: الحجارة الحامية من حر</w:t>
      </w:r>
      <w:r w:rsidR="004166D1">
        <w:rPr>
          <w:rFonts w:hint="cs"/>
          <w:rtl/>
        </w:rPr>
        <w:t>ّ</w:t>
      </w:r>
      <w:r w:rsidR="003B0815">
        <w:rPr>
          <w:rtl/>
        </w:rPr>
        <w:t xml:space="preserve"> الشمس، و</w:t>
      </w:r>
      <w:r w:rsidR="004166D1">
        <w:rPr>
          <w:rFonts w:hint="cs"/>
          <w:rtl/>
        </w:rPr>
        <w:t>أ</w:t>
      </w:r>
      <w:r w:rsidR="003B0815">
        <w:rPr>
          <w:rtl/>
        </w:rPr>
        <w:t xml:space="preserve">رمضتني الرمضاء: </w:t>
      </w:r>
      <w:r w:rsidR="004166D1">
        <w:rPr>
          <w:rFonts w:hint="cs"/>
          <w:rtl/>
        </w:rPr>
        <w:t>أ</w:t>
      </w:r>
      <w:r w:rsidR="003B0815">
        <w:rPr>
          <w:rtl/>
        </w:rPr>
        <w:t xml:space="preserve">حرقتني (مجمع البحرين - رمض - ج 4 ص 209). </w:t>
      </w:r>
    </w:p>
    <w:p w:rsidR="003B0815" w:rsidRDefault="002465B3" w:rsidP="002465B3">
      <w:pPr>
        <w:pStyle w:val="libFootnote"/>
        <w:rPr>
          <w:rtl/>
        </w:rPr>
      </w:pPr>
      <w:r>
        <w:rPr>
          <w:rtl/>
        </w:rPr>
        <w:t>(4)</w:t>
      </w:r>
      <w:r w:rsidR="003B0815">
        <w:rPr>
          <w:rtl/>
        </w:rPr>
        <w:t xml:space="preserve"> المجتنى ص 3. </w:t>
      </w:r>
    </w:p>
    <w:p w:rsidR="00FD0467" w:rsidRDefault="003B0815" w:rsidP="004166D1">
      <w:pPr>
        <w:pStyle w:val="libNormal0"/>
        <w:rPr>
          <w:rtl/>
        </w:rPr>
      </w:pPr>
      <w:r>
        <w:rPr>
          <w:rtl/>
        </w:rPr>
        <w:br w:type="page"/>
      </w:r>
      <w:r>
        <w:rPr>
          <w:rtl/>
        </w:rPr>
        <w:lastRenderedPageBreak/>
        <w:t xml:space="preserve">أحمد بن داود النعماني </w:t>
      </w:r>
      <w:r w:rsidR="004166D1">
        <w:rPr>
          <w:rFonts w:hint="cs"/>
          <w:rtl/>
        </w:rPr>
        <w:t>(</w:t>
      </w:r>
      <w:r>
        <w:rPr>
          <w:rtl/>
        </w:rPr>
        <w:t>رحمة الله</w:t>
      </w:r>
      <w:r w:rsidR="004166D1">
        <w:rPr>
          <w:rFonts w:hint="cs"/>
          <w:rtl/>
        </w:rPr>
        <w:t>)</w:t>
      </w:r>
      <w:r>
        <w:rPr>
          <w:rtl/>
        </w:rPr>
        <w:t>، إلى قوله: أذل</w:t>
      </w:r>
      <w:r w:rsidR="004166D1">
        <w:rPr>
          <w:rFonts w:hint="cs"/>
          <w:rtl/>
        </w:rPr>
        <w:t>ّ</w:t>
      </w:r>
      <w:r>
        <w:rPr>
          <w:rtl/>
        </w:rPr>
        <w:t xml:space="preserve"> واخلق فإنه لا يمهل، واسقط الباقي.</w:t>
      </w:r>
      <w:r w:rsidR="00FD0467">
        <w:rPr>
          <w:rtl/>
        </w:rPr>
        <w:t xml:space="preserve"> </w:t>
      </w:r>
    </w:p>
    <w:p w:rsidR="00EE5CBA" w:rsidRDefault="00FD0467" w:rsidP="00FD0467">
      <w:pPr>
        <w:pStyle w:val="Heading2Center"/>
        <w:rPr>
          <w:rtl/>
        </w:rPr>
      </w:pPr>
      <w:r>
        <w:rPr>
          <w:rtl/>
        </w:rPr>
        <w:t xml:space="preserve"> </w:t>
      </w:r>
      <w:bookmarkStart w:id="153" w:name="_Toc366285122"/>
      <w:r>
        <w:rPr>
          <w:rtl/>
        </w:rPr>
        <w:t xml:space="preserve">12 - </w:t>
      </w:r>
      <w:r w:rsidR="00556A70" w:rsidRPr="00556A70">
        <w:rPr>
          <w:rStyle w:val="libAlaemHeading2Char"/>
          <w:rtl/>
        </w:rPr>
        <w:t>(</w:t>
      </w:r>
      <w:r>
        <w:rPr>
          <w:rtl/>
        </w:rPr>
        <w:t xml:space="preserve"> </w:t>
      </w:r>
      <w:r w:rsidR="003B0815">
        <w:rPr>
          <w:rtl/>
        </w:rPr>
        <w:t>باب استحباب عشر ركعات بعد المغرب ونافلتها، وصلاة ركعتين آخرتين، بكيفي</w:t>
      </w:r>
      <w:r w:rsidR="004166D1">
        <w:rPr>
          <w:rFonts w:hint="cs"/>
          <w:rtl/>
        </w:rPr>
        <w:t>ّ</w:t>
      </w:r>
      <w:r w:rsidR="003B0815">
        <w:rPr>
          <w:rtl/>
        </w:rPr>
        <w:t>ة مخصوصة</w:t>
      </w:r>
      <w:r w:rsidR="00556A70" w:rsidRPr="00556A70">
        <w:rPr>
          <w:rStyle w:val="libAlaemHeading2Char"/>
          <w:rtl/>
        </w:rPr>
        <w:t xml:space="preserve"> )</w:t>
      </w:r>
      <w:bookmarkEnd w:id="153"/>
      <w:r w:rsidR="003B0815">
        <w:rPr>
          <w:rtl/>
        </w:rPr>
        <w:t xml:space="preserve"> </w:t>
      </w:r>
    </w:p>
    <w:p w:rsidR="00EE5CBA" w:rsidRDefault="00EE5CBA" w:rsidP="004166D1">
      <w:pPr>
        <w:pStyle w:val="libNormal"/>
        <w:rPr>
          <w:rtl/>
        </w:rPr>
      </w:pPr>
      <w:r>
        <w:rPr>
          <w:rtl/>
        </w:rPr>
        <w:t xml:space="preserve">6869 / 1 - </w:t>
      </w:r>
      <w:r w:rsidR="003B0815">
        <w:rPr>
          <w:rtl/>
        </w:rPr>
        <w:t xml:space="preserve">السيد علي بن طاووس في فلاح السائل: عن </w:t>
      </w:r>
      <w:r w:rsidR="00152F9D">
        <w:rPr>
          <w:rtl/>
        </w:rPr>
        <w:t>محمّد</w:t>
      </w:r>
      <w:r w:rsidR="003B0815">
        <w:rPr>
          <w:rtl/>
        </w:rPr>
        <w:t xml:space="preserve"> بن أحمد </w:t>
      </w:r>
      <w:r w:rsidR="004166D1">
        <w:rPr>
          <w:rFonts w:hint="cs"/>
          <w:rtl/>
        </w:rPr>
        <w:t>(</w:t>
      </w:r>
      <w:r w:rsidR="003B0815">
        <w:rPr>
          <w:rtl/>
        </w:rPr>
        <w:t>بن علي</w:t>
      </w:r>
      <w:r w:rsidR="004166D1">
        <w:rPr>
          <w:rFonts w:hint="cs"/>
          <w:rtl/>
        </w:rPr>
        <w:t>)</w:t>
      </w:r>
      <w:r w:rsidR="003B0815">
        <w:rPr>
          <w:rtl/>
        </w:rPr>
        <w:t xml:space="preserve"> </w:t>
      </w:r>
      <w:r w:rsidR="002465B3" w:rsidRPr="002465B3">
        <w:rPr>
          <w:rStyle w:val="libFootnotenumChar"/>
          <w:rtl/>
        </w:rPr>
        <w:t>(1)</w:t>
      </w:r>
      <w:r w:rsidR="003B0815">
        <w:rPr>
          <w:rtl/>
        </w:rPr>
        <w:t xml:space="preserve"> بن سعيد الكوفي البزاز رحمه الله، عن </w:t>
      </w:r>
      <w:r w:rsidR="00152F9D">
        <w:rPr>
          <w:rtl/>
        </w:rPr>
        <w:t>محمّد</w:t>
      </w:r>
      <w:r w:rsidR="003B0815">
        <w:rPr>
          <w:rtl/>
        </w:rPr>
        <w:t xml:space="preserve"> بن يعقوب، عن علي بن </w:t>
      </w:r>
      <w:r w:rsidR="00152F9D">
        <w:rPr>
          <w:rtl/>
        </w:rPr>
        <w:t>محمّد</w:t>
      </w:r>
      <w:r w:rsidR="003B0815">
        <w:rPr>
          <w:rtl/>
        </w:rPr>
        <w:t xml:space="preserve"> الكليني، عن بعض أصحابه، عن الرضا </w:t>
      </w:r>
      <w:r w:rsidR="00FD0467" w:rsidRPr="00FD0467">
        <w:rPr>
          <w:rStyle w:val="libAlaemChar"/>
          <w:rtl/>
        </w:rPr>
        <w:t>عليه‌السلام</w:t>
      </w:r>
      <w:r w:rsidR="003B0815">
        <w:rPr>
          <w:rtl/>
        </w:rPr>
        <w:t xml:space="preserve"> قال: </w:t>
      </w:r>
      <w:r w:rsidR="00E85503">
        <w:rPr>
          <w:rtl/>
        </w:rPr>
        <w:t xml:space="preserve">« </w:t>
      </w:r>
      <w:r w:rsidR="003B0815">
        <w:rPr>
          <w:rtl/>
        </w:rPr>
        <w:t>من صل</w:t>
      </w:r>
      <w:r w:rsidR="004166D1">
        <w:rPr>
          <w:rFonts w:hint="cs"/>
          <w:rtl/>
        </w:rPr>
        <w:t>ّ</w:t>
      </w:r>
      <w:r w:rsidR="003B0815">
        <w:rPr>
          <w:rtl/>
        </w:rPr>
        <w:t>ى المغرب وبعدها أربع ركعات، ولم يتكلم حتى يصلي عشر ركعات، يقرأ في كل</w:t>
      </w:r>
      <w:r w:rsidR="004166D1">
        <w:rPr>
          <w:rFonts w:hint="cs"/>
          <w:rtl/>
        </w:rPr>
        <w:t>ّ</w:t>
      </w:r>
      <w:r w:rsidR="003B0815">
        <w:rPr>
          <w:rtl/>
        </w:rPr>
        <w:t xml:space="preserve"> ركعة: فاتحة الكتاب وقل هو الله أحد، كانت له عدل </w:t>
      </w:r>
      <w:r w:rsidR="002465B3" w:rsidRPr="002465B3">
        <w:rPr>
          <w:rStyle w:val="libFootnotenumChar"/>
          <w:rtl/>
        </w:rPr>
        <w:t>(2)</w:t>
      </w:r>
      <w:r w:rsidR="003B0815">
        <w:rPr>
          <w:rtl/>
        </w:rPr>
        <w:t xml:space="preserve"> عشر رقاب</w:t>
      </w:r>
      <w:r w:rsidR="00E85503">
        <w:rPr>
          <w:rtl/>
        </w:rPr>
        <w:t xml:space="preserve"> »</w:t>
      </w:r>
      <w:r w:rsidR="003B0815">
        <w:rPr>
          <w:rtl/>
        </w:rPr>
        <w:t xml:space="preserve">. </w:t>
      </w:r>
    </w:p>
    <w:p w:rsidR="003B0815" w:rsidRDefault="00EE5CBA" w:rsidP="004166D1">
      <w:pPr>
        <w:pStyle w:val="libNormal"/>
        <w:rPr>
          <w:rtl/>
        </w:rPr>
      </w:pPr>
      <w:r>
        <w:rPr>
          <w:rtl/>
        </w:rPr>
        <w:t xml:space="preserve">6870 / 2 - </w:t>
      </w:r>
      <w:r w:rsidR="003B0815">
        <w:rPr>
          <w:rtl/>
        </w:rPr>
        <w:t xml:space="preserve">وعن أحمد بن </w:t>
      </w:r>
      <w:r w:rsidR="00152F9D">
        <w:rPr>
          <w:rtl/>
        </w:rPr>
        <w:t>محمّد</w:t>
      </w:r>
      <w:r w:rsidR="003B0815">
        <w:rPr>
          <w:rtl/>
        </w:rPr>
        <w:t xml:space="preserve"> بن علي الكوفي، عن علي بن </w:t>
      </w:r>
      <w:r w:rsidR="00152F9D">
        <w:rPr>
          <w:rtl/>
        </w:rPr>
        <w:t>محمّد</w:t>
      </w:r>
      <w:r w:rsidR="003B0815">
        <w:rPr>
          <w:rtl/>
        </w:rPr>
        <w:t xml:space="preserve"> بن الكسائي، رفعه إلى موالينا </w:t>
      </w:r>
      <w:r w:rsidR="00FD0467" w:rsidRPr="00FD0467">
        <w:rPr>
          <w:rStyle w:val="libAlaemChar"/>
          <w:rtl/>
        </w:rPr>
        <w:t>عليهم‌السلام</w:t>
      </w:r>
      <w:r w:rsidR="003B0815">
        <w:rPr>
          <w:rtl/>
        </w:rPr>
        <w:t xml:space="preserve">، في قوله تعالى: </w:t>
      </w:r>
      <w:r w:rsidR="004166D1" w:rsidRPr="004166D1">
        <w:rPr>
          <w:rStyle w:val="libAlaemChar"/>
          <w:rFonts w:hint="cs"/>
          <w:rtl/>
        </w:rPr>
        <w:t>(</w:t>
      </w:r>
      <w:r w:rsidR="00E85503">
        <w:rPr>
          <w:rtl/>
        </w:rPr>
        <w:t xml:space="preserve"> </w:t>
      </w:r>
      <w:r w:rsidR="004166D1" w:rsidRPr="004166D1">
        <w:rPr>
          <w:rStyle w:val="libAieChar"/>
          <w:rtl/>
        </w:rPr>
        <w:t>إِنَّ نَاشِئَةَ اللَّيْلِ هِيَ أَشَدُّ وَطْئًا وَأَقْوَمُ قِيلًا</w:t>
      </w:r>
      <w:r w:rsidR="00E85503">
        <w:rPr>
          <w:rtl/>
        </w:rPr>
        <w:t xml:space="preserve"> </w:t>
      </w:r>
      <w:r w:rsidR="004166D1" w:rsidRPr="004166D1">
        <w:rPr>
          <w:rStyle w:val="libAlaemChar"/>
          <w:rFonts w:hint="cs"/>
          <w:rtl/>
        </w:rPr>
        <w:t>)</w:t>
      </w:r>
      <w:r w:rsidR="003B0815">
        <w:rPr>
          <w:rtl/>
        </w:rPr>
        <w:t xml:space="preserve"> </w:t>
      </w:r>
      <w:r w:rsidR="002465B3" w:rsidRPr="002465B3">
        <w:rPr>
          <w:rStyle w:val="libFootnotenumChar"/>
          <w:rtl/>
        </w:rPr>
        <w:t>(1)</w:t>
      </w:r>
      <w:r w:rsidR="003B0815">
        <w:rPr>
          <w:rtl/>
        </w:rPr>
        <w:t xml:space="preserve"> قال: هي ركعتان بعد المغرب، يقرأ في ال</w:t>
      </w:r>
      <w:r w:rsidR="004166D1">
        <w:rPr>
          <w:rFonts w:hint="cs"/>
          <w:rtl/>
        </w:rPr>
        <w:t>أُ</w:t>
      </w:r>
      <w:r w:rsidR="003B0815">
        <w:rPr>
          <w:rtl/>
        </w:rPr>
        <w:t xml:space="preserve">ولى: بفاتحة الكتاب وعشر آيات من أول البقرة، وآية السخرة </w:t>
      </w:r>
      <w:r w:rsidR="002465B3" w:rsidRPr="002465B3">
        <w:rPr>
          <w:rStyle w:val="libFootnotenumChar"/>
          <w:rtl/>
        </w:rPr>
        <w:t>(2)</w:t>
      </w:r>
      <w:r w:rsidR="003B0815">
        <w:rPr>
          <w:rtl/>
        </w:rPr>
        <w:t xml:space="preserve"> وقوله </w:t>
      </w:r>
      <w:r w:rsidR="004166D1" w:rsidRPr="004166D1">
        <w:rPr>
          <w:rStyle w:val="libAlaemChar"/>
          <w:rFonts w:hint="cs"/>
          <w:rtl/>
        </w:rPr>
        <w:t>(</w:t>
      </w:r>
      <w:r w:rsidR="004166D1">
        <w:rPr>
          <w:rFonts w:hint="cs"/>
          <w:rtl/>
        </w:rPr>
        <w:t xml:space="preserve"> </w:t>
      </w:r>
      <w:r w:rsidR="004166D1" w:rsidRPr="004166D1">
        <w:rPr>
          <w:rStyle w:val="libAieChar"/>
          <w:rtl/>
        </w:rPr>
        <w:t>وَإِلَـٰهُكُمْ إِلَـٰهٌ وَاحِدٌ</w:t>
      </w:r>
      <w:r w:rsidR="004166D1" w:rsidRPr="004166D1">
        <w:rPr>
          <w:rtl/>
        </w:rPr>
        <w:t xml:space="preserve"> </w:t>
      </w:r>
      <w:r w:rsidR="003B0815">
        <w:rPr>
          <w:rtl/>
        </w:rPr>
        <w:t>- إلى آخر الاية -</w:t>
      </w:r>
      <w:r w:rsidR="003B0815" w:rsidRPr="004166D1">
        <w:rPr>
          <w:rStyle w:val="libAieChar"/>
          <w:rtl/>
        </w:rPr>
        <w:t xml:space="preserve"> </w:t>
      </w:r>
      <w:r w:rsidR="004166D1" w:rsidRPr="004166D1">
        <w:rPr>
          <w:rStyle w:val="libAieChar"/>
          <w:rtl/>
        </w:rPr>
        <w:t>لِّقَوْمٍ يَعْقِلُونَ</w:t>
      </w:r>
      <w:r w:rsidR="00E85503" w:rsidRPr="004166D1">
        <w:rPr>
          <w:rStyle w:val="libAieChar"/>
          <w:rtl/>
        </w:rPr>
        <w:t xml:space="preserve"> </w:t>
      </w:r>
      <w:r w:rsidR="004166D1" w:rsidRPr="004166D1">
        <w:rPr>
          <w:rStyle w:val="libAlaemChar"/>
          <w:rFonts w:hint="cs"/>
          <w:rtl/>
        </w:rPr>
        <w:t>)</w:t>
      </w:r>
      <w:r w:rsidR="003B0815">
        <w:rPr>
          <w:rtl/>
        </w:rPr>
        <w:t xml:space="preserve"> </w:t>
      </w:r>
      <w:r w:rsidR="002465B3" w:rsidRPr="002465B3">
        <w:rPr>
          <w:rStyle w:val="libFootnotenumChar"/>
          <w:rtl/>
        </w:rPr>
        <w:t>(3)</w:t>
      </w:r>
      <w:r w:rsidR="003B0815">
        <w:rPr>
          <w:rtl/>
        </w:rPr>
        <w:t xml:space="preserve"> وقل هو الله أحد خمس عشرة مر</w:t>
      </w:r>
      <w:r w:rsidR="004166D1">
        <w:rPr>
          <w:rFonts w:hint="cs"/>
          <w:rtl/>
        </w:rPr>
        <w:t>ّ</w:t>
      </w:r>
      <w:r w:rsidR="003B0815">
        <w:rPr>
          <w:rtl/>
        </w:rPr>
        <w:t>ة، وفي الثانية: فاتحة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- 12</w:t>
      </w:r>
      <w:r w:rsidR="003B0815">
        <w:rPr>
          <w:rtl/>
        </w:rPr>
        <w:t xml:space="preserve"> </w:t>
      </w:r>
    </w:p>
    <w:p w:rsidR="002465B3" w:rsidRDefault="002465B3" w:rsidP="002465B3">
      <w:pPr>
        <w:pStyle w:val="libFootnote0"/>
        <w:rPr>
          <w:rtl/>
        </w:rPr>
      </w:pPr>
      <w:r>
        <w:rPr>
          <w:rtl/>
        </w:rPr>
        <w:t>1 -</w:t>
      </w:r>
      <w:r w:rsidR="003B0815">
        <w:rPr>
          <w:rtl/>
        </w:rPr>
        <w:t xml:space="preserve"> فلاح السائل ص 247. </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
        <w:rPr>
          <w:rtl/>
        </w:rPr>
      </w:pPr>
      <w:r>
        <w:rPr>
          <w:rtl/>
        </w:rPr>
        <w:t>(2)</w:t>
      </w:r>
      <w:r w:rsidR="003B0815">
        <w:rPr>
          <w:rtl/>
        </w:rPr>
        <w:t xml:space="preserve"> في المصدر: عتق. </w:t>
      </w:r>
    </w:p>
    <w:p w:rsidR="002465B3" w:rsidRDefault="002465B3" w:rsidP="002465B3">
      <w:pPr>
        <w:pStyle w:val="libFootnote0"/>
        <w:rPr>
          <w:rtl/>
        </w:rPr>
      </w:pPr>
      <w:r>
        <w:rPr>
          <w:rtl/>
        </w:rPr>
        <w:t>2 -</w:t>
      </w:r>
      <w:r w:rsidR="003B0815">
        <w:rPr>
          <w:rtl/>
        </w:rPr>
        <w:t xml:space="preserve"> فلاح السائل ص 246، وعنه في البحار ج 87 ص 98 ح 17. </w:t>
      </w:r>
    </w:p>
    <w:p w:rsidR="002465B3" w:rsidRDefault="002465B3" w:rsidP="002465B3">
      <w:pPr>
        <w:pStyle w:val="libFootnote"/>
        <w:rPr>
          <w:rtl/>
        </w:rPr>
      </w:pPr>
      <w:r>
        <w:rPr>
          <w:rtl/>
        </w:rPr>
        <w:t>(1)</w:t>
      </w:r>
      <w:r w:rsidR="003B0815">
        <w:rPr>
          <w:rtl/>
        </w:rPr>
        <w:t xml:space="preserve"> المزمل 73: 6. </w:t>
      </w:r>
    </w:p>
    <w:p w:rsidR="002465B3" w:rsidRDefault="002465B3" w:rsidP="004166D1">
      <w:pPr>
        <w:pStyle w:val="libFootnote"/>
        <w:rPr>
          <w:rtl/>
        </w:rPr>
      </w:pPr>
      <w:r>
        <w:rPr>
          <w:rtl/>
        </w:rPr>
        <w:t>(3)</w:t>
      </w:r>
      <w:r w:rsidR="003B0815">
        <w:rPr>
          <w:rtl/>
        </w:rPr>
        <w:t xml:space="preserve"> ال</w:t>
      </w:r>
      <w:r w:rsidR="004166D1">
        <w:rPr>
          <w:rFonts w:hint="cs"/>
          <w:rtl/>
        </w:rPr>
        <w:t>أ</w:t>
      </w:r>
      <w:r w:rsidR="003B0815">
        <w:rPr>
          <w:rtl/>
        </w:rPr>
        <w:t xml:space="preserve">عراف 7: 54. </w:t>
      </w:r>
    </w:p>
    <w:p w:rsidR="003B0815" w:rsidRDefault="002465B3" w:rsidP="004166D1">
      <w:pPr>
        <w:pStyle w:val="libFootnote"/>
        <w:rPr>
          <w:rtl/>
        </w:rPr>
      </w:pPr>
      <w:r>
        <w:rPr>
          <w:rtl/>
        </w:rPr>
        <w:t>(3)</w:t>
      </w:r>
      <w:r w:rsidR="003B0815">
        <w:rPr>
          <w:rtl/>
        </w:rPr>
        <w:t xml:space="preserve"> البقرة 2: 1</w:t>
      </w:r>
      <w:r>
        <w:rPr>
          <w:rtl/>
        </w:rPr>
        <w:t>63 -</w:t>
      </w:r>
      <w:r w:rsidR="003B0815">
        <w:rPr>
          <w:rtl/>
        </w:rPr>
        <w:t xml:space="preserve"> 164. </w:t>
      </w:r>
    </w:p>
    <w:p w:rsidR="004166D1" w:rsidRDefault="003B0815" w:rsidP="004166D1">
      <w:pPr>
        <w:pStyle w:val="libNormal0"/>
        <w:rPr>
          <w:rtl/>
        </w:rPr>
      </w:pPr>
      <w:r>
        <w:rPr>
          <w:rtl/>
        </w:rPr>
        <w:br w:type="page"/>
      </w:r>
      <w:r>
        <w:rPr>
          <w:rtl/>
        </w:rPr>
        <w:lastRenderedPageBreak/>
        <w:t xml:space="preserve">الكتاب، وآية الكرسي، وآخر سورة البقرة من قوله </w:t>
      </w:r>
      <w:r w:rsidR="004166D1" w:rsidRPr="004166D1">
        <w:rPr>
          <w:rStyle w:val="libAlaemChar"/>
          <w:rFonts w:hint="cs"/>
          <w:rtl/>
        </w:rPr>
        <w:t>(</w:t>
      </w:r>
      <w:r w:rsidR="00E85503" w:rsidRPr="004166D1">
        <w:rPr>
          <w:rStyle w:val="libAieChar"/>
          <w:rtl/>
        </w:rPr>
        <w:t xml:space="preserve"> </w:t>
      </w:r>
      <w:r w:rsidR="004166D1" w:rsidRPr="004166D1">
        <w:rPr>
          <w:rStyle w:val="libAieChar"/>
          <w:rtl/>
        </w:rPr>
        <w:t>لِّلَّـهِ مَا فِي السَّمَاوَاتِ</w:t>
      </w:r>
      <w:r w:rsidR="004166D1" w:rsidRPr="004166D1">
        <w:rPr>
          <w:rtl/>
        </w:rPr>
        <w:t xml:space="preserve"> </w:t>
      </w:r>
      <w:r>
        <w:rPr>
          <w:rtl/>
        </w:rPr>
        <w:t xml:space="preserve">- إلى آخر السورة - </w:t>
      </w:r>
      <w:r w:rsidR="004166D1" w:rsidRPr="004166D1">
        <w:rPr>
          <w:rStyle w:val="libAieChar"/>
          <w:rtl/>
        </w:rPr>
        <w:t>قُلْ هُوَ اللَّـهُ أَحَدٌ</w:t>
      </w:r>
      <w:r w:rsidR="00E85503">
        <w:rPr>
          <w:rtl/>
        </w:rPr>
        <w:t xml:space="preserve"> </w:t>
      </w:r>
      <w:r w:rsidR="004166D1" w:rsidRPr="004166D1">
        <w:rPr>
          <w:rStyle w:val="libAlaemChar"/>
          <w:rFonts w:hint="cs"/>
          <w:rtl/>
        </w:rPr>
        <w:t>)</w:t>
      </w:r>
      <w:r>
        <w:rPr>
          <w:rtl/>
        </w:rPr>
        <w:t xml:space="preserve"> خمس عشرة مر</w:t>
      </w:r>
      <w:r w:rsidR="004166D1">
        <w:rPr>
          <w:rFonts w:hint="cs"/>
          <w:rtl/>
        </w:rPr>
        <w:t>ّ</w:t>
      </w:r>
      <w:r>
        <w:rPr>
          <w:rtl/>
        </w:rPr>
        <w:t>ة، ثم ادع بما شئت بعدهما، قال: فمن فعل ذلك وواظب عليه، كتب له بكل</w:t>
      </w:r>
      <w:r w:rsidR="004166D1">
        <w:rPr>
          <w:rFonts w:hint="cs"/>
          <w:rtl/>
        </w:rPr>
        <w:t>ّ</w:t>
      </w:r>
      <w:r>
        <w:rPr>
          <w:rtl/>
        </w:rPr>
        <w:t xml:space="preserve"> صلاة ستمائة ألف حج</w:t>
      </w:r>
      <w:r w:rsidR="004166D1">
        <w:rPr>
          <w:rFonts w:hint="cs"/>
          <w:rtl/>
        </w:rPr>
        <w:t>ّ</w:t>
      </w:r>
      <w:r>
        <w:rPr>
          <w:rtl/>
        </w:rPr>
        <w:t xml:space="preserve">ة. </w:t>
      </w:r>
    </w:p>
    <w:p w:rsidR="00FD0467" w:rsidRDefault="003B0815" w:rsidP="004166D1">
      <w:pPr>
        <w:pStyle w:val="libNormal"/>
        <w:rPr>
          <w:rtl/>
        </w:rPr>
      </w:pPr>
      <w:r>
        <w:rPr>
          <w:rtl/>
        </w:rPr>
        <w:t xml:space="preserve">قال رحمه الله: وروى ذلك في طريق آخر، وفيها زيادة، رواها أحمد بن علي بن </w:t>
      </w:r>
      <w:r w:rsidR="00152F9D">
        <w:rPr>
          <w:rtl/>
        </w:rPr>
        <w:t>محمّد</w:t>
      </w:r>
      <w:r>
        <w:rPr>
          <w:rtl/>
        </w:rPr>
        <w:t>، عن جد</w:t>
      </w:r>
      <w:r w:rsidR="004166D1">
        <w:rPr>
          <w:rFonts w:hint="cs"/>
          <w:rtl/>
        </w:rPr>
        <w:t>ّ</w:t>
      </w:r>
      <w:r>
        <w:rPr>
          <w:rtl/>
        </w:rPr>
        <w:t xml:space="preserve">ه </w:t>
      </w:r>
      <w:r w:rsidR="00152F9D">
        <w:rPr>
          <w:rtl/>
        </w:rPr>
        <w:t>محمّد</w:t>
      </w:r>
      <w:r>
        <w:rPr>
          <w:rtl/>
        </w:rPr>
        <w:t xml:space="preserve"> بن العباس، عن الحسن بن </w:t>
      </w:r>
      <w:r w:rsidR="00152F9D">
        <w:rPr>
          <w:rtl/>
        </w:rPr>
        <w:t>محمّد</w:t>
      </w:r>
      <w:r>
        <w:rPr>
          <w:rtl/>
        </w:rPr>
        <w:t xml:space="preserve"> النهشلي، بمثل ذلك، وزاد: فإذا فرغت من الصلاة وسل</w:t>
      </w:r>
      <w:r w:rsidR="004166D1">
        <w:rPr>
          <w:rFonts w:hint="cs"/>
          <w:rtl/>
        </w:rPr>
        <w:t>ّ</w:t>
      </w:r>
      <w:r>
        <w:rPr>
          <w:rtl/>
        </w:rPr>
        <w:t>مت قلت: اللهم مقلب القلوب وال</w:t>
      </w:r>
      <w:r w:rsidR="004166D1">
        <w:rPr>
          <w:rFonts w:hint="cs"/>
          <w:rtl/>
        </w:rPr>
        <w:t>أ</w:t>
      </w:r>
      <w:r>
        <w:rPr>
          <w:rtl/>
        </w:rPr>
        <w:t>بصار، ثبت قلبي على دينك، ودين نبي</w:t>
      </w:r>
      <w:r w:rsidR="004166D1">
        <w:rPr>
          <w:rFonts w:hint="cs"/>
          <w:rtl/>
        </w:rPr>
        <w:t>ّ</w:t>
      </w:r>
      <w:r>
        <w:rPr>
          <w:rtl/>
        </w:rPr>
        <w:t>ك وولي</w:t>
      </w:r>
      <w:r w:rsidR="004166D1">
        <w:rPr>
          <w:rFonts w:hint="cs"/>
          <w:rtl/>
        </w:rPr>
        <w:t>ّ</w:t>
      </w:r>
      <w:r>
        <w:rPr>
          <w:rtl/>
        </w:rPr>
        <w:t xml:space="preserve">ك </w:t>
      </w:r>
      <w:r w:rsidR="002465B3" w:rsidRPr="002465B3">
        <w:rPr>
          <w:rStyle w:val="libFootnotenumChar"/>
          <w:rtl/>
        </w:rPr>
        <w:t>(4)</w:t>
      </w:r>
      <w:r>
        <w:rPr>
          <w:rtl/>
        </w:rPr>
        <w:t>، ولا تزغ قلبي بعد إذ هديتني، وهب لي من لدنك رحمة إنك أنت الوهاب، وأجرني من النار برحمتك، اللهم امدد لي في عمري، وانشر علي</w:t>
      </w:r>
      <w:r w:rsidR="004166D1">
        <w:rPr>
          <w:rFonts w:hint="cs"/>
          <w:rtl/>
        </w:rPr>
        <w:t>ّ</w:t>
      </w:r>
      <w:r>
        <w:rPr>
          <w:rtl/>
        </w:rPr>
        <w:t xml:space="preserve"> رحمتك، وانزل علي</w:t>
      </w:r>
      <w:r w:rsidR="004166D1">
        <w:rPr>
          <w:rFonts w:hint="cs"/>
          <w:rtl/>
        </w:rPr>
        <w:t>ّ</w:t>
      </w:r>
      <w:r>
        <w:rPr>
          <w:rtl/>
        </w:rPr>
        <w:t xml:space="preserve"> من بركاتك، وإن كنت عندك في أ</w:t>
      </w:r>
      <w:r w:rsidR="004166D1">
        <w:rPr>
          <w:rFonts w:hint="cs"/>
          <w:rtl/>
        </w:rPr>
        <w:t>ُ</w:t>
      </w:r>
      <w:r>
        <w:rPr>
          <w:rtl/>
        </w:rPr>
        <w:t>م الكتاب شقي</w:t>
      </w:r>
      <w:r w:rsidR="004166D1">
        <w:rPr>
          <w:rFonts w:hint="cs"/>
          <w:rtl/>
        </w:rPr>
        <w:t>ّ</w:t>
      </w:r>
      <w:r>
        <w:rPr>
          <w:rtl/>
        </w:rPr>
        <w:t>ا</w:t>
      </w:r>
      <w:r w:rsidR="004166D1">
        <w:rPr>
          <w:rFonts w:hint="cs"/>
          <w:rtl/>
        </w:rPr>
        <w:t>ً</w:t>
      </w:r>
      <w:r>
        <w:rPr>
          <w:rtl/>
        </w:rPr>
        <w:t xml:space="preserve"> فاجعلني سعيدا</w:t>
      </w:r>
      <w:r w:rsidR="004166D1">
        <w:rPr>
          <w:rFonts w:hint="cs"/>
          <w:rtl/>
        </w:rPr>
        <w:t>ً</w:t>
      </w:r>
      <w:r>
        <w:rPr>
          <w:rtl/>
        </w:rPr>
        <w:t>، فإنك تمحو ما تشاء وتثبت وعندك أ</w:t>
      </w:r>
      <w:r w:rsidR="004166D1">
        <w:rPr>
          <w:rFonts w:hint="cs"/>
          <w:rtl/>
        </w:rPr>
        <w:t>ُ</w:t>
      </w:r>
      <w:r>
        <w:rPr>
          <w:rtl/>
        </w:rPr>
        <w:t>م</w:t>
      </w:r>
      <w:r w:rsidR="004166D1">
        <w:rPr>
          <w:rFonts w:hint="cs"/>
          <w:rtl/>
        </w:rPr>
        <w:t>ّ</w:t>
      </w:r>
      <w:r>
        <w:rPr>
          <w:rtl/>
        </w:rPr>
        <w:t xml:space="preserve"> الكتاب، وتقول عشر مر</w:t>
      </w:r>
      <w:r w:rsidR="004166D1">
        <w:rPr>
          <w:rFonts w:hint="cs"/>
          <w:rtl/>
        </w:rPr>
        <w:t>ّ</w:t>
      </w:r>
      <w:r>
        <w:rPr>
          <w:rtl/>
        </w:rPr>
        <w:t>ات: أستجير بالله من النار، وعشر مرات: أسأل الله الجن</w:t>
      </w:r>
      <w:r w:rsidR="004166D1">
        <w:rPr>
          <w:rFonts w:hint="cs"/>
          <w:rtl/>
        </w:rPr>
        <w:t>ّ</w:t>
      </w:r>
      <w:r>
        <w:rPr>
          <w:rtl/>
        </w:rPr>
        <w:t>ة، وعشر مرات: أسأل الله الحور العين.</w:t>
      </w:r>
      <w:r w:rsidR="00FD0467">
        <w:rPr>
          <w:rtl/>
        </w:rPr>
        <w:t xml:space="preserve"> </w:t>
      </w:r>
    </w:p>
    <w:p w:rsidR="00EE5CBA" w:rsidRDefault="00FD0467" w:rsidP="00FD0467">
      <w:pPr>
        <w:pStyle w:val="Heading2Center"/>
        <w:rPr>
          <w:rtl/>
        </w:rPr>
      </w:pPr>
      <w:r>
        <w:rPr>
          <w:rtl/>
        </w:rPr>
        <w:t xml:space="preserve"> </w:t>
      </w:r>
      <w:bookmarkStart w:id="154" w:name="_Toc366285123"/>
      <w:r>
        <w:rPr>
          <w:rtl/>
        </w:rPr>
        <w:t xml:space="preserve">13 - </w:t>
      </w:r>
      <w:r w:rsidR="00556A70" w:rsidRPr="00556A70">
        <w:rPr>
          <w:rStyle w:val="libAlaemHeading2Char"/>
          <w:rtl/>
        </w:rPr>
        <w:t>(</w:t>
      </w:r>
      <w:r>
        <w:rPr>
          <w:rtl/>
        </w:rPr>
        <w:t xml:space="preserve"> </w:t>
      </w:r>
      <w:r w:rsidR="003B0815">
        <w:rPr>
          <w:rtl/>
        </w:rPr>
        <w:t>باب استحباب صلاة الوصية بين المغرب والعشاء، وكيفيتها</w:t>
      </w:r>
      <w:r w:rsidR="00556A70" w:rsidRPr="00556A70">
        <w:rPr>
          <w:rStyle w:val="libAlaemHeading2Char"/>
          <w:rtl/>
        </w:rPr>
        <w:t xml:space="preserve"> )</w:t>
      </w:r>
      <w:bookmarkEnd w:id="154"/>
      <w:r w:rsidR="003B0815">
        <w:rPr>
          <w:rtl/>
        </w:rPr>
        <w:t xml:space="preserve"> </w:t>
      </w:r>
    </w:p>
    <w:p w:rsidR="003B0815" w:rsidRDefault="00EE5CBA" w:rsidP="003B0815">
      <w:pPr>
        <w:pStyle w:val="libNormal"/>
        <w:rPr>
          <w:rtl/>
        </w:rPr>
      </w:pPr>
      <w:r>
        <w:rPr>
          <w:rtl/>
        </w:rPr>
        <w:t xml:space="preserve">6871 / 1 - </w:t>
      </w:r>
      <w:r w:rsidR="003B0815">
        <w:rPr>
          <w:rtl/>
        </w:rPr>
        <w:t xml:space="preserve">السيد علي بن طاووس في فلاح السائل: عن أبي الحسن علي بن الحسين بن أحمد بن علي بن إبراهيم بن </w:t>
      </w:r>
      <w:r w:rsidR="00152F9D">
        <w:rPr>
          <w:rtl/>
        </w:rPr>
        <w:t>محمّد</w:t>
      </w:r>
      <w:r w:rsidR="003B0815">
        <w:rPr>
          <w:rtl/>
        </w:rPr>
        <w:t xml:space="preserve"> العلوي الجو</w:t>
      </w:r>
      <w:r w:rsidR="004166D1">
        <w:rPr>
          <w:rFonts w:hint="cs"/>
          <w:rtl/>
        </w:rPr>
        <w:t>ّ</w:t>
      </w:r>
      <w:r w:rsidR="003B0815">
        <w:rPr>
          <w:rtl/>
        </w:rPr>
        <w:t xml:space="preserve">اني، في كتابه إلينا، عن أبيه، عن جده علي بن إبراهيم الجواني، عن سلمة بن سليمان السراوي، عن عتيق بن أحمد بن رياح، عن </w:t>
      </w:r>
      <w:r w:rsidR="00152F9D">
        <w:rPr>
          <w:rtl/>
        </w:rPr>
        <w:t>محمّد</w:t>
      </w:r>
      <w:r w:rsidR="003B0815">
        <w:rPr>
          <w:rtl/>
        </w:rPr>
        <w:t xml:space="preserve"> بن سعد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ليس في المصدر. </w:t>
      </w:r>
    </w:p>
    <w:p w:rsidR="002465B3" w:rsidRDefault="00FD0467" w:rsidP="00FD0467">
      <w:pPr>
        <w:pStyle w:val="libFootnoteCenterBold"/>
        <w:rPr>
          <w:rtl/>
        </w:rPr>
      </w:pPr>
      <w:r>
        <w:rPr>
          <w:rtl/>
        </w:rPr>
        <w:t>الباب - 13</w:t>
      </w:r>
      <w:r w:rsidR="003B0815">
        <w:rPr>
          <w:rtl/>
        </w:rPr>
        <w:t xml:space="preserve"> </w:t>
      </w:r>
    </w:p>
    <w:p w:rsidR="003B0815" w:rsidRDefault="002465B3" w:rsidP="002465B3">
      <w:pPr>
        <w:pStyle w:val="libFootnote0"/>
        <w:rPr>
          <w:rtl/>
        </w:rPr>
      </w:pPr>
      <w:r>
        <w:rPr>
          <w:rtl/>
        </w:rPr>
        <w:t>1 -</w:t>
      </w:r>
      <w:r w:rsidR="003B0815">
        <w:rPr>
          <w:rtl/>
        </w:rPr>
        <w:t xml:space="preserve"> فلاح السائل ص 246، وعنه في البحار ج 87 ص 98 ح 16. </w:t>
      </w:r>
    </w:p>
    <w:p w:rsidR="004166D1" w:rsidRDefault="003B0815" w:rsidP="004166D1">
      <w:pPr>
        <w:pStyle w:val="libNormal0"/>
        <w:rPr>
          <w:rtl/>
        </w:rPr>
      </w:pPr>
      <w:r>
        <w:rPr>
          <w:rtl/>
        </w:rPr>
        <w:br w:type="page"/>
      </w:r>
      <w:r>
        <w:rPr>
          <w:rtl/>
        </w:rPr>
        <w:lastRenderedPageBreak/>
        <w:t xml:space="preserve">الجرجاني، عن عثمان بن </w:t>
      </w:r>
      <w:r w:rsidR="00152F9D">
        <w:rPr>
          <w:rtl/>
        </w:rPr>
        <w:t>محمّد</w:t>
      </w:r>
      <w:r>
        <w:rPr>
          <w:rtl/>
        </w:rPr>
        <w:t xml:space="preserve"> بن الصباح، عن داود بن سليمان الجرجاني، عن عمرو بن سعيد الزهري، عن الصادق، عن أبيه عن جد</w:t>
      </w:r>
      <w:r w:rsidR="004166D1">
        <w:rPr>
          <w:rFonts w:hint="cs"/>
          <w:rtl/>
        </w:rPr>
        <w:t>ّ</w:t>
      </w:r>
      <w:r>
        <w:rPr>
          <w:rtl/>
        </w:rPr>
        <w:t xml:space="preserve">ه عن </w:t>
      </w:r>
      <w:r w:rsidR="00152F9D">
        <w:rPr>
          <w:rtl/>
        </w:rPr>
        <w:t>أميرالمؤمنين</w:t>
      </w:r>
      <w:r>
        <w:rPr>
          <w:rtl/>
        </w:rPr>
        <w:t xml:space="preserve"> </w:t>
      </w:r>
      <w:r w:rsidR="00FD0467" w:rsidRPr="00FD0467">
        <w:rPr>
          <w:rStyle w:val="libAlaemChar"/>
          <w:rtl/>
        </w:rPr>
        <w:t>عليهم‌السلام</w:t>
      </w:r>
      <w:r>
        <w:rPr>
          <w:rtl/>
        </w:rPr>
        <w:t xml:space="preserve"> قال: </w:t>
      </w:r>
      <w:r w:rsidR="00E85503">
        <w:rPr>
          <w:rtl/>
        </w:rPr>
        <w:t xml:space="preserve">« </w:t>
      </w:r>
      <w:r>
        <w:rPr>
          <w:rtl/>
        </w:rPr>
        <w:t xml:space="preserve">قلنا لرسول الله </w:t>
      </w:r>
      <w:r w:rsidR="00FD0467" w:rsidRPr="00FD0467">
        <w:rPr>
          <w:rStyle w:val="libAlaemChar"/>
          <w:rtl/>
        </w:rPr>
        <w:t>صلى‌الله‌عليه‌وآله‌</w:t>
      </w:r>
      <w:r>
        <w:rPr>
          <w:rtl/>
        </w:rPr>
        <w:t xml:space="preserve"> عند وفاته: يا رسول الله أوصنا، فقال: أوصيكم بركعتين بين المغرب والعشاء الاخرة، تقرأ في ال</w:t>
      </w:r>
      <w:r w:rsidR="004166D1">
        <w:rPr>
          <w:rFonts w:hint="cs"/>
          <w:rtl/>
        </w:rPr>
        <w:t>أُ</w:t>
      </w:r>
      <w:r>
        <w:rPr>
          <w:rtl/>
        </w:rPr>
        <w:t>ولى: الحمد، وإذا زلزلت ال</w:t>
      </w:r>
      <w:r w:rsidR="004166D1">
        <w:rPr>
          <w:rFonts w:hint="cs"/>
          <w:rtl/>
        </w:rPr>
        <w:t>أ</w:t>
      </w:r>
      <w:r>
        <w:rPr>
          <w:rtl/>
        </w:rPr>
        <w:t>رض زلزالها، ثلاث عشرة مرة، وفي الثانية: الحمد، وقل هو الله أحد خمس عشرة مر</w:t>
      </w:r>
      <w:r w:rsidR="004166D1">
        <w:rPr>
          <w:rFonts w:hint="cs"/>
          <w:rtl/>
        </w:rPr>
        <w:t>ّ</w:t>
      </w:r>
      <w:r>
        <w:rPr>
          <w:rtl/>
        </w:rPr>
        <w:t>ة، فإنه من فعل ذلك في كل</w:t>
      </w:r>
      <w:r w:rsidR="004166D1">
        <w:rPr>
          <w:rFonts w:hint="cs"/>
          <w:rtl/>
        </w:rPr>
        <w:t>ّ</w:t>
      </w:r>
      <w:r>
        <w:rPr>
          <w:rtl/>
        </w:rPr>
        <w:t xml:space="preserve"> شهر، كان من المتقين، فإن فعل ذلك في كل</w:t>
      </w:r>
      <w:r w:rsidR="004166D1">
        <w:rPr>
          <w:rFonts w:hint="cs"/>
          <w:rtl/>
        </w:rPr>
        <w:t>ّ</w:t>
      </w:r>
      <w:r>
        <w:rPr>
          <w:rtl/>
        </w:rPr>
        <w:t xml:space="preserve"> سنة، كتب من المحسنين، فإن فعل ذلك في كل</w:t>
      </w:r>
      <w:r w:rsidR="004166D1">
        <w:rPr>
          <w:rFonts w:hint="cs"/>
          <w:rtl/>
        </w:rPr>
        <w:t>ّ</w:t>
      </w:r>
      <w:r>
        <w:rPr>
          <w:rtl/>
        </w:rPr>
        <w:t xml:space="preserve"> جمعة مر</w:t>
      </w:r>
      <w:r w:rsidR="004166D1">
        <w:rPr>
          <w:rFonts w:hint="cs"/>
          <w:rtl/>
        </w:rPr>
        <w:t>ّ</w:t>
      </w:r>
      <w:r>
        <w:rPr>
          <w:rtl/>
        </w:rPr>
        <w:t xml:space="preserve">ة، كتب من المصلين، فإن فعل ذلك في كل ليلة، يزاحمني </w:t>
      </w:r>
      <w:r w:rsidR="002465B3" w:rsidRPr="002465B3">
        <w:rPr>
          <w:rStyle w:val="libFootnotenumChar"/>
          <w:rtl/>
        </w:rPr>
        <w:t>(1)</w:t>
      </w:r>
      <w:r>
        <w:rPr>
          <w:rtl/>
        </w:rPr>
        <w:t xml:space="preserve"> في الجن</w:t>
      </w:r>
      <w:r w:rsidR="004166D1">
        <w:rPr>
          <w:rFonts w:hint="cs"/>
          <w:rtl/>
        </w:rPr>
        <w:t>ّ</w:t>
      </w:r>
      <w:r>
        <w:rPr>
          <w:rtl/>
        </w:rPr>
        <w:t>ة، ولم يحص</w:t>
      </w:r>
      <w:r w:rsidR="004166D1">
        <w:rPr>
          <w:rFonts w:hint="cs"/>
          <w:rtl/>
        </w:rPr>
        <w:t>ِ</w:t>
      </w:r>
      <w:r>
        <w:rPr>
          <w:rtl/>
        </w:rPr>
        <w:t xml:space="preserve"> ثوابه إل</w:t>
      </w:r>
      <w:r w:rsidR="004166D1">
        <w:rPr>
          <w:rFonts w:hint="cs"/>
          <w:rtl/>
        </w:rPr>
        <w:t>ّ</w:t>
      </w:r>
      <w:r>
        <w:rPr>
          <w:rtl/>
        </w:rPr>
        <w:t>ا الله رب العالمين جل</w:t>
      </w:r>
      <w:r w:rsidR="004166D1">
        <w:rPr>
          <w:rFonts w:hint="cs"/>
          <w:rtl/>
        </w:rPr>
        <w:t>ّ</w:t>
      </w:r>
      <w:r>
        <w:rPr>
          <w:rtl/>
        </w:rPr>
        <w:t xml:space="preserve"> وعلا</w:t>
      </w:r>
      <w:r w:rsidR="00E85503">
        <w:rPr>
          <w:rtl/>
        </w:rPr>
        <w:t xml:space="preserve"> »</w:t>
      </w:r>
      <w:r>
        <w:rPr>
          <w:rtl/>
        </w:rPr>
        <w:t xml:space="preserve">. </w:t>
      </w:r>
    </w:p>
    <w:p w:rsidR="00FD0467" w:rsidRDefault="003B0815" w:rsidP="004166D1">
      <w:pPr>
        <w:pStyle w:val="libNormal"/>
        <w:rPr>
          <w:rtl/>
        </w:rPr>
      </w:pPr>
      <w:r>
        <w:rPr>
          <w:rtl/>
        </w:rPr>
        <w:t xml:space="preserve">وروى هذه الصلاة الشيخ المعين أحمد بن علي بن أحمد بن الحسن بن </w:t>
      </w:r>
      <w:r w:rsidR="00152F9D">
        <w:rPr>
          <w:rtl/>
        </w:rPr>
        <w:t>محمّد</w:t>
      </w:r>
      <w:r>
        <w:rPr>
          <w:rtl/>
        </w:rPr>
        <w:t xml:space="preserve"> بن القاسم في كتابه، كما نقله عنه الكفعمي في مصباحه </w:t>
      </w:r>
      <w:r w:rsidR="002465B3" w:rsidRPr="002465B3">
        <w:rPr>
          <w:rStyle w:val="libFootnotenumChar"/>
          <w:rtl/>
        </w:rPr>
        <w:t>(2)</w:t>
      </w:r>
      <w:r>
        <w:rPr>
          <w:rtl/>
        </w:rPr>
        <w:t>.</w:t>
      </w:r>
      <w:r w:rsidR="00FD0467">
        <w:rPr>
          <w:rtl/>
        </w:rPr>
        <w:t xml:space="preserve"> </w:t>
      </w:r>
    </w:p>
    <w:p w:rsidR="00EE5CBA" w:rsidRDefault="00FD0467" w:rsidP="004166D1">
      <w:pPr>
        <w:pStyle w:val="Heading2Center"/>
        <w:rPr>
          <w:rtl/>
        </w:rPr>
      </w:pPr>
      <w:r>
        <w:rPr>
          <w:rtl/>
        </w:rPr>
        <w:t xml:space="preserve"> </w:t>
      </w:r>
      <w:bookmarkStart w:id="155" w:name="_Toc366285124"/>
      <w:r>
        <w:rPr>
          <w:rtl/>
        </w:rPr>
        <w:t xml:space="preserve">14 - </w:t>
      </w:r>
      <w:r w:rsidR="00556A70" w:rsidRPr="00556A70">
        <w:rPr>
          <w:rStyle w:val="libAlaemHeading2Char"/>
          <w:rtl/>
        </w:rPr>
        <w:t>(</w:t>
      </w:r>
      <w:r>
        <w:rPr>
          <w:rtl/>
        </w:rPr>
        <w:t xml:space="preserve"> </w:t>
      </w:r>
      <w:r w:rsidR="003B0815">
        <w:rPr>
          <w:rtl/>
        </w:rPr>
        <w:t>باب استحباب الصلاة عند ال</w:t>
      </w:r>
      <w:r w:rsidR="004166D1">
        <w:rPr>
          <w:rFonts w:hint="cs"/>
          <w:rtl/>
        </w:rPr>
        <w:t>أ</w:t>
      </w:r>
      <w:r w:rsidR="003B0815">
        <w:rPr>
          <w:rtl/>
        </w:rPr>
        <w:t>مر المخوف</w:t>
      </w:r>
      <w:r w:rsidR="00556A70" w:rsidRPr="00556A70">
        <w:rPr>
          <w:rStyle w:val="libAlaemHeading2Char"/>
          <w:rtl/>
        </w:rPr>
        <w:t xml:space="preserve"> )</w:t>
      </w:r>
      <w:bookmarkEnd w:id="155"/>
      <w:r w:rsidR="003B0815">
        <w:rPr>
          <w:rtl/>
        </w:rPr>
        <w:t xml:space="preserve"> </w:t>
      </w:r>
    </w:p>
    <w:p w:rsidR="003B0815" w:rsidRDefault="00EE5CBA" w:rsidP="003B0815">
      <w:pPr>
        <w:pStyle w:val="libNormal"/>
        <w:rPr>
          <w:rtl/>
        </w:rPr>
      </w:pPr>
      <w:r>
        <w:rPr>
          <w:rtl/>
        </w:rPr>
        <w:t xml:space="preserve">6872 / 1 - </w:t>
      </w:r>
      <w:r w:rsidR="003B0815">
        <w:rPr>
          <w:rtl/>
        </w:rPr>
        <w:t xml:space="preserve">السيد علي بن طاووس في جمال </w:t>
      </w:r>
      <w:r w:rsidR="009F5A1A">
        <w:rPr>
          <w:rtl/>
        </w:rPr>
        <w:t>الأُسبوع</w:t>
      </w:r>
      <w:r w:rsidR="003B0815">
        <w:rPr>
          <w:rtl/>
        </w:rPr>
        <w:t xml:space="preserve">: عن </w:t>
      </w:r>
      <w:r w:rsidR="00152F9D">
        <w:rPr>
          <w:rtl/>
        </w:rPr>
        <w:t>محمّد</w:t>
      </w:r>
      <w:r w:rsidR="003B0815">
        <w:rPr>
          <w:rtl/>
        </w:rPr>
        <w:t xml:space="preserve"> بن وهبان الدبيلي، قال حدثنا عمر بن المفضل ور</w:t>
      </w:r>
      <w:r w:rsidR="004166D1">
        <w:rPr>
          <w:rFonts w:hint="cs"/>
          <w:rtl/>
        </w:rPr>
        <w:t>ّ</w:t>
      </w:r>
      <w:r w:rsidR="003B0815">
        <w:rPr>
          <w:rtl/>
        </w:rPr>
        <w:t xml:space="preserve">اق الطبري، قال: حدثنا إسحاق بن </w:t>
      </w:r>
      <w:r w:rsidR="00152F9D">
        <w:rPr>
          <w:rtl/>
        </w:rPr>
        <w:t>محمّد</w:t>
      </w:r>
      <w:r w:rsidR="003B0815">
        <w:rPr>
          <w:rtl/>
        </w:rPr>
        <w:t xml:space="preserve"> بن مروان الغزال، قال: حدثنا أبي، عن حماد بن عيسى، عن إبراهيم بن عمر الصنعاني، عن أبي </w:t>
      </w:r>
      <w:r w:rsidR="00152F9D">
        <w:rPr>
          <w:rtl/>
        </w:rPr>
        <w:t>عبدالله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زاحمني. </w:t>
      </w:r>
    </w:p>
    <w:p w:rsidR="002465B3" w:rsidRDefault="002465B3" w:rsidP="002465B3">
      <w:pPr>
        <w:pStyle w:val="libFootnote"/>
        <w:rPr>
          <w:rtl/>
        </w:rPr>
      </w:pPr>
      <w:r>
        <w:rPr>
          <w:rtl/>
        </w:rPr>
        <w:t>(2)</w:t>
      </w:r>
      <w:r w:rsidR="003B0815">
        <w:rPr>
          <w:rtl/>
        </w:rPr>
        <w:t xml:space="preserve"> المصباح ص 411. </w:t>
      </w:r>
    </w:p>
    <w:p w:rsidR="002465B3" w:rsidRDefault="00FD0467" w:rsidP="00FD0467">
      <w:pPr>
        <w:pStyle w:val="libFootnoteCenterBold"/>
        <w:rPr>
          <w:rtl/>
        </w:rPr>
      </w:pPr>
      <w:r>
        <w:rPr>
          <w:rtl/>
        </w:rPr>
        <w:t>الباب - 14</w:t>
      </w:r>
      <w:r w:rsidR="003B0815">
        <w:rPr>
          <w:rtl/>
        </w:rPr>
        <w:t xml:space="preserve"> </w:t>
      </w:r>
    </w:p>
    <w:p w:rsidR="003B0815"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266. </w:t>
      </w:r>
    </w:p>
    <w:p w:rsidR="00FD0467" w:rsidRDefault="003B0815" w:rsidP="004166D1">
      <w:pPr>
        <w:pStyle w:val="libNormal0"/>
        <w:rPr>
          <w:rtl/>
        </w:rPr>
      </w:pPr>
      <w:r>
        <w:rPr>
          <w:rtl/>
        </w:rPr>
        <w:br w:type="page"/>
      </w:r>
      <w:r w:rsidR="00FD0467" w:rsidRPr="00FD0467">
        <w:rPr>
          <w:rStyle w:val="libAlaemChar"/>
          <w:rtl/>
        </w:rPr>
        <w:lastRenderedPageBreak/>
        <w:t>عليه‌السلام</w:t>
      </w:r>
      <w:r>
        <w:rPr>
          <w:rtl/>
        </w:rPr>
        <w:t xml:space="preserve"> قال: </w:t>
      </w:r>
      <w:r w:rsidR="00E85503">
        <w:rPr>
          <w:rtl/>
        </w:rPr>
        <w:t xml:space="preserve">« </w:t>
      </w:r>
      <w:r>
        <w:rPr>
          <w:rtl/>
        </w:rPr>
        <w:t>لل</w:t>
      </w:r>
      <w:r w:rsidR="004166D1">
        <w:rPr>
          <w:rFonts w:hint="cs"/>
          <w:rtl/>
        </w:rPr>
        <w:t>أ</w:t>
      </w:r>
      <w:r>
        <w:rPr>
          <w:rtl/>
        </w:rPr>
        <w:t xml:space="preserve">مر المخوف العظيم ركعتان، وهي التي كانت الزهراء </w:t>
      </w:r>
      <w:r w:rsidR="00FD0467" w:rsidRPr="00FD0467">
        <w:rPr>
          <w:rStyle w:val="libAlaemChar"/>
          <w:rtl/>
        </w:rPr>
        <w:t>عليها‌السلام</w:t>
      </w:r>
      <w:r>
        <w:rPr>
          <w:rtl/>
        </w:rPr>
        <w:t xml:space="preserve"> تصليها، تقرأ في الركعة ال</w:t>
      </w:r>
      <w:r w:rsidR="004166D1">
        <w:rPr>
          <w:rFonts w:hint="cs"/>
          <w:rtl/>
        </w:rPr>
        <w:t>أُ</w:t>
      </w:r>
      <w:r>
        <w:rPr>
          <w:rtl/>
        </w:rPr>
        <w:t>ولى: الحمد مر</w:t>
      </w:r>
      <w:r w:rsidR="004166D1">
        <w:rPr>
          <w:rFonts w:hint="cs"/>
          <w:rtl/>
        </w:rPr>
        <w:t>ّ</w:t>
      </w:r>
      <w:r>
        <w:rPr>
          <w:rtl/>
        </w:rPr>
        <w:t>ة، وخمسين مرة قل هو الله أحد، وفي الركعة الثانية: مثل ذلك، فإذا سل</w:t>
      </w:r>
      <w:r w:rsidR="004166D1">
        <w:rPr>
          <w:rFonts w:hint="cs"/>
          <w:rtl/>
        </w:rPr>
        <w:t>ّ</w:t>
      </w:r>
      <w:r>
        <w:rPr>
          <w:rtl/>
        </w:rPr>
        <w:t>مت، صل</w:t>
      </w:r>
      <w:r w:rsidR="004166D1">
        <w:rPr>
          <w:rFonts w:hint="cs"/>
          <w:rtl/>
        </w:rPr>
        <w:t>ّ</w:t>
      </w:r>
      <w:r>
        <w:rPr>
          <w:rtl/>
        </w:rPr>
        <w:t>يت على النبي</w:t>
      </w:r>
      <w:r w:rsidR="004166D1">
        <w:rPr>
          <w:rFonts w:hint="cs"/>
          <w:rtl/>
        </w:rPr>
        <w:t>ّ</w:t>
      </w:r>
      <w:r>
        <w:rPr>
          <w:rtl/>
        </w:rPr>
        <w:t xml:space="preserve"> </w:t>
      </w:r>
      <w:r w:rsidR="00FD0467" w:rsidRPr="00FD0467">
        <w:rPr>
          <w:rStyle w:val="libAlaemChar"/>
          <w:rtl/>
        </w:rPr>
        <w:t>صلى‌الله‌عليه‌وآله‌</w:t>
      </w:r>
      <w:r>
        <w:rPr>
          <w:rtl/>
        </w:rPr>
        <w:t xml:space="preserve"> مائه مر</w:t>
      </w:r>
      <w:r w:rsidR="004166D1">
        <w:rPr>
          <w:rFonts w:hint="cs"/>
          <w:rtl/>
        </w:rPr>
        <w:t>ّ</w:t>
      </w:r>
      <w:r>
        <w:rPr>
          <w:rtl/>
        </w:rPr>
        <w:t>ة</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56" w:name="_Toc366285125"/>
      <w:r>
        <w:rPr>
          <w:rtl/>
        </w:rPr>
        <w:t xml:space="preserve">15 - </w:t>
      </w:r>
      <w:r w:rsidR="00556A70" w:rsidRPr="00556A70">
        <w:rPr>
          <w:rStyle w:val="libAlaemHeading2Char"/>
          <w:rtl/>
        </w:rPr>
        <w:t>(</w:t>
      </w:r>
      <w:r>
        <w:rPr>
          <w:rtl/>
        </w:rPr>
        <w:t xml:space="preserve"> </w:t>
      </w:r>
      <w:r w:rsidR="003B0815">
        <w:rPr>
          <w:rtl/>
        </w:rPr>
        <w:t>باب استحباب التنفل، ولو بركعتين في ساعة الغفلة، وهي ما بين العشاءين</w:t>
      </w:r>
      <w:r w:rsidR="00556A70" w:rsidRPr="00556A70">
        <w:rPr>
          <w:rStyle w:val="libAlaemHeading2Char"/>
          <w:rtl/>
        </w:rPr>
        <w:t xml:space="preserve"> )</w:t>
      </w:r>
      <w:bookmarkEnd w:id="156"/>
      <w:r w:rsidR="003B0815">
        <w:rPr>
          <w:rtl/>
        </w:rPr>
        <w:t xml:space="preserve"> </w:t>
      </w:r>
    </w:p>
    <w:p w:rsidR="00EE5CBA" w:rsidRDefault="00EE5CBA" w:rsidP="003B0815">
      <w:pPr>
        <w:pStyle w:val="libNormal"/>
        <w:rPr>
          <w:rtl/>
        </w:rPr>
      </w:pPr>
      <w:r>
        <w:rPr>
          <w:rtl/>
        </w:rPr>
        <w:t xml:space="preserve">6873 / 1 - </w:t>
      </w:r>
      <w:r w:rsidR="003B0815">
        <w:rPr>
          <w:rtl/>
        </w:rPr>
        <w:t xml:space="preserve">السيد علي بن طاووس في فلاح السائل: عن أحمد بن </w:t>
      </w:r>
      <w:r w:rsidR="00152F9D">
        <w:rPr>
          <w:rtl/>
        </w:rPr>
        <w:t>محمّد</w:t>
      </w:r>
      <w:r w:rsidR="003B0815">
        <w:rPr>
          <w:rtl/>
        </w:rPr>
        <w:t xml:space="preserve"> الفامي، عن </w:t>
      </w:r>
      <w:r w:rsidR="00152F9D">
        <w:rPr>
          <w:rtl/>
        </w:rPr>
        <w:t>محمّد</w:t>
      </w:r>
      <w:r w:rsidR="003B0815">
        <w:rPr>
          <w:rtl/>
        </w:rPr>
        <w:t xml:space="preserve"> بن الحسن بن الوليد، عن الحسين بن الحسن بن أبان، عن الحسين بن سعيد، عن فضالة بن أيوب، عن اسماعيل بن أبي زياد، عن أبى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أبيه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صل</w:t>
      </w:r>
      <w:r w:rsidR="004166D1">
        <w:rPr>
          <w:rFonts w:hint="cs"/>
          <w:rtl/>
        </w:rPr>
        <w:t>ّ</w:t>
      </w:r>
      <w:r w:rsidR="003B0815">
        <w:rPr>
          <w:rtl/>
        </w:rPr>
        <w:t>وا في ساعة الغفلة ولو ركعتين، فإن</w:t>
      </w:r>
      <w:r w:rsidR="004166D1">
        <w:rPr>
          <w:rFonts w:hint="cs"/>
          <w:rtl/>
        </w:rPr>
        <w:t>ّ</w:t>
      </w:r>
      <w:r w:rsidR="003B0815">
        <w:rPr>
          <w:rtl/>
        </w:rPr>
        <w:t>هما توردان دار الكرامة</w:t>
      </w:r>
      <w:r w:rsidR="00E85503">
        <w:rPr>
          <w:rtl/>
        </w:rPr>
        <w:t xml:space="preserve"> »</w:t>
      </w:r>
      <w:r w:rsidR="003B0815">
        <w:rPr>
          <w:rtl/>
        </w:rPr>
        <w:t xml:space="preserve">. </w:t>
      </w:r>
    </w:p>
    <w:p w:rsidR="004166D1" w:rsidRDefault="00EE5CBA" w:rsidP="003B0815">
      <w:pPr>
        <w:pStyle w:val="libNormal"/>
        <w:rPr>
          <w:rtl/>
        </w:rPr>
      </w:pPr>
      <w:r>
        <w:rPr>
          <w:rtl/>
        </w:rPr>
        <w:t xml:space="preserve">6874 / 2 - </w:t>
      </w:r>
      <w:r w:rsidR="003B0815">
        <w:rPr>
          <w:rtl/>
        </w:rPr>
        <w:t xml:space="preserve">وعن </w:t>
      </w:r>
      <w:r w:rsidR="00152F9D">
        <w:rPr>
          <w:rtl/>
        </w:rPr>
        <w:t>محمّد</w:t>
      </w:r>
      <w:r w:rsidR="003B0815">
        <w:rPr>
          <w:rtl/>
        </w:rPr>
        <w:t xml:space="preserve"> بن علي بن </w:t>
      </w:r>
      <w:r w:rsidR="00152F9D">
        <w:rPr>
          <w:rtl/>
        </w:rPr>
        <w:t>محمّد</w:t>
      </w:r>
      <w:r w:rsidR="003B0815">
        <w:rPr>
          <w:rtl/>
        </w:rPr>
        <w:t xml:space="preserve"> بن سعيد، عن أحمد بن </w:t>
      </w:r>
      <w:r w:rsidR="00152F9D">
        <w:rPr>
          <w:rtl/>
        </w:rPr>
        <w:t>محمّد</w:t>
      </w:r>
      <w:r w:rsidR="003B0815">
        <w:rPr>
          <w:rtl/>
        </w:rPr>
        <w:t xml:space="preserve"> بن يحيى، عن أبيه، وأحمد بن إدريس، عن </w:t>
      </w:r>
      <w:r w:rsidR="00152F9D">
        <w:rPr>
          <w:rtl/>
        </w:rPr>
        <w:t>محمّد</w:t>
      </w:r>
      <w:r w:rsidR="003B0815">
        <w:rPr>
          <w:rtl/>
        </w:rPr>
        <w:t xml:space="preserve"> بن أحمد بن يحيى، عن أبي جعفر، عن أبيه، عن وهب أو عن السكوني، عن جعفر، عن أبيه،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تنف</w:t>
      </w:r>
      <w:r w:rsidR="004166D1">
        <w:rPr>
          <w:rFonts w:hint="cs"/>
          <w:rtl/>
        </w:rPr>
        <w:t>ّ</w:t>
      </w:r>
      <w:r w:rsidR="003B0815">
        <w:rPr>
          <w:rtl/>
        </w:rPr>
        <w:t xml:space="preserve">لوا في ساعة الغفلة ولو بركعتين خفيفتين، فإنهما يورثان </w:t>
      </w:r>
      <w:r w:rsidR="002465B3" w:rsidRPr="002465B3">
        <w:rPr>
          <w:rStyle w:val="libFootnotenumChar"/>
          <w:rtl/>
        </w:rPr>
        <w:t>(1)</w:t>
      </w:r>
      <w:r w:rsidR="003B0815">
        <w:rPr>
          <w:rtl/>
        </w:rPr>
        <w:t xml:space="preserve"> دار الكرامة، قيل: يا رسول الله وما ساعة الغفلة</w:t>
      </w:r>
      <w:r w:rsidR="00D63F21">
        <w:rPr>
          <w:rtl/>
        </w:rPr>
        <w:t>؟</w:t>
      </w:r>
      <w:r w:rsidR="003B0815">
        <w:rPr>
          <w:rtl/>
        </w:rPr>
        <w:t xml:space="preserve"> قال بين المغرب والعشاء</w:t>
      </w:r>
      <w:r w:rsidR="00E85503">
        <w:rPr>
          <w:rtl/>
        </w:rPr>
        <w:t xml:space="preserve"> »</w:t>
      </w:r>
      <w:r w:rsidR="003B0815">
        <w:rPr>
          <w:rtl/>
        </w:rPr>
        <w:t xml:space="preserve">. </w:t>
      </w:r>
    </w:p>
    <w:p w:rsidR="003B0815" w:rsidRDefault="003B0815" w:rsidP="003B0815">
      <w:pPr>
        <w:pStyle w:val="libNormal"/>
        <w:rPr>
          <w:rtl/>
        </w:rPr>
      </w:pPr>
      <w:r>
        <w:rPr>
          <w:rtl/>
        </w:rPr>
        <w:t xml:space="preserve">ورواه </w:t>
      </w:r>
      <w:r w:rsidR="002465B3" w:rsidRPr="002465B3">
        <w:rPr>
          <w:rStyle w:val="libFootnotenumChar"/>
          <w:rtl/>
        </w:rPr>
        <w:t>(2)</w:t>
      </w:r>
      <w:r>
        <w:rPr>
          <w:rtl/>
        </w:rPr>
        <w:t xml:space="preserve"> بإسناده إلى جد</w:t>
      </w:r>
      <w:r w:rsidR="004166D1">
        <w:rPr>
          <w:rFonts w:hint="cs"/>
          <w:rtl/>
        </w:rPr>
        <w:t>ّ</w:t>
      </w:r>
      <w:r>
        <w:rPr>
          <w:rtl/>
        </w:rPr>
        <w:t>ه أبي جفر الطوسي، عن ابن أبي جيد،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1 -</w:t>
      </w:r>
      <w:r w:rsidR="003B0815">
        <w:rPr>
          <w:rtl/>
        </w:rPr>
        <w:t xml:space="preserve"> فلاح السائل ص 244. </w:t>
      </w:r>
    </w:p>
    <w:p w:rsidR="002465B3" w:rsidRDefault="002465B3" w:rsidP="002465B3">
      <w:pPr>
        <w:pStyle w:val="libFootnote0"/>
        <w:rPr>
          <w:rtl/>
        </w:rPr>
      </w:pPr>
      <w:r>
        <w:rPr>
          <w:rtl/>
        </w:rPr>
        <w:t>2 -</w:t>
      </w:r>
      <w:r w:rsidR="003B0815">
        <w:rPr>
          <w:rtl/>
        </w:rPr>
        <w:t xml:space="preserve"> فلاح السلائل ص 245. </w:t>
      </w:r>
    </w:p>
    <w:p w:rsidR="002465B3" w:rsidRDefault="002465B3" w:rsidP="002465B3">
      <w:pPr>
        <w:pStyle w:val="libFootnote"/>
        <w:rPr>
          <w:rtl/>
        </w:rPr>
      </w:pPr>
      <w:r>
        <w:rPr>
          <w:rtl/>
        </w:rPr>
        <w:t>(1)</w:t>
      </w:r>
      <w:r w:rsidR="003B0815">
        <w:rPr>
          <w:rtl/>
        </w:rPr>
        <w:t xml:space="preserve"> في المصدر: توردان. </w:t>
      </w:r>
    </w:p>
    <w:p w:rsidR="003B0815" w:rsidRDefault="002465B3" w:rsidP="002465B3">
      <w:pPr>
        <w:pStyle w:val="libFootnote"/>
        <w:rPr>
          <w:rtl/>
        </w:rPr>
      </w:pPr>
      <w:r>
        <w:rPr>
          <w:rtl/>
        </w:rPr>
        <w:t>(2)</w:t>
      </w:r>
      <w:r w:rsidR="003B0815">
        <w:rPr>
          <w:rtl/>
        </w:rPr>
        <w:t xml:space="preserve"> نفس المصدر ص 248. </w:t>
      </w:r>
    </w:p>
    <w:p w:rsidR="00EE5CBA" w:rsidRDefault="003B0815" w:rsidP="004166D1">
      <w:pPr>
        <w:pStyle w:val="libNormal0"/>
        <w:rPr>
          <w:rtl/>
        </w:rPr>
      </w:pPr>
      <w:r>
        <w:rPr>
          <w:rtl/>
        </w:rPr>
        <w:br w:type="page"/>
      </w:r>
      <w:r>
        <w:rPr>
          <w:rtl/>
        </w:rPr>
        <w:lastRenderedPageBreak/>
        <w:t xml:space="preserve">عن </w:t>
      </w:r>
      <w:r w:rsidR="00152F9D">
        <w:rPr>
          <w:rtl/>
        </w:rPr>
        <w:t>محمّد</w:t>
      </w:r>
      <w:r>
        <w:rPr>
          <w:rtl/>
        </w:rPr>
        <w:t xml:space="preserve"> بن الحسن بن الوليد، عن الشيخ جعفر بن سليمان، فيما رواه في كتابه كتاب ثواب ال</w:t>
      </w:r>
      <w:r w:rsidR="004166D1">
        <w:rPr>
          <w:rFonts w:hint="cs"/>
          <w:rtl/>
        </w:rPr>
        <w:t>أ</w:t>
      </w:r>
      <w:r>
        <w:rPr>
          <w:rtl/>
        </w:rPr>
        <w:t xml:space="preserve">عمال، عن الصادق، عنه </w:t>
      </w:r>
      <w:r w:rsidR="00FD0467" w:rsidRPr="00FD0467">
        <w:rPr>
          <w:rStyle w:val="libAlaemChar"/>
          <w:rtl/>
        </w:rPr>
        <w:t>صلى‌الله‌عليه‌وآله‌</w:t>
      </w:r>
      <w:r>
        <w:rPr>
          <w:rtl/>
        </w:rPr>
        <w:t xml:space="preserve">، إلى قوله: </w:t>
      </w:r>
      <w:r w:rsidR="00E85503">
        <w:rPr>
          <w:rtl/>
        </w:rPr>
        <w:t xml:space="preserve">« </w:t>
      </w:r>
      <w:r>
        <w:rPr>
          <w:rtl/>
        </w:rPr>
        <w:t>دار الكرامة، قيل: يا رسول الله وما معنى خفيفتين</w:t>
      </w:r>
      <w:r w:rsidR="00D63F21">
        <w:rPr>
          <w:rtl/>
        </w:rPr>
        <w:t>؟</w:t>
      </w:r>
      <w:r>
        <w:rPr>
          <w:rtl/>
        </w:rPr>
        <w:t xml:space="preserve"> قال </w:t>
      </w:r>
      <w:r w:rsidR="00FD0467" w:rsidRPr="00FD0467">
        <w:rPr>
          <w:rStyle w:val="libAlaemChar"/>
          <w:rtl/>
        </w:rPr>
        <w:t>صلى‌الله‌عليه‌وآله‌</w:t>
      </w:r>
      <w:r>
        <w:rPr>
          <w:rtl/>
        </w:rPr>
        <w:t>: الحمد وحدها، قيل يا رسول الله فمتى أ</w:t>
      </w:r>
      <w:r w:rsidR="004166D1">
        <w:rPr>
          <w:rFonts w:hint="cs"/>
          <w:rtl/>
        </w:rPr>
        <w:t>ُ</w:t>
      </w:r>
      <w:r>
        <w:rPr>
          <w:rtl/>
        </w:rPr>
        <w:t>صل</w:t>
      </w:r>
      <w:r w:rsidR="004166D1">
        <w:rPr>
          <w:rFonts w:hint="cs"/>
          <w:rtl/>
        </w:rPr>
        <w:t>ّ</w:t>
      </w:r>
      <w:r>
        <w:rPr>
          <w:rtl/>
        </w:rPr>
        <w:t>يها</w:t>
      </w:r>
      <w:r w:rsidR="00D63F21">
        <w:rPr>
          <w:rtl/>
        </w:rPr>
        <w:t>؟</w:t>
      </w:r>
      <w:r>
        <w:rPr>
          <w:rtl/>
        </w:rPr>
        <w:t xml:space="preserve"> قال: ما بين المغرب والعشاء</w:t>
      </w:r>
      <w:r w:rsidR="004166D1">
        <w:rPr>
          <w:rFonts w:hint="cs"/>
          <w:rtl/>
        </w:rPr>
        <w:t xml:space="preserve"> »</w:t>
      </w:r>
      <w:r>
        <w:rPr>
          <w:rtl/>
        </w:rPr>
        <w:t xml:space="preserve">. </w:t>
      </w:r>
    </w:p>
    <w:p w:rsidR="003B0815" w:rsidRDefault="00EE5CBA" w:rsidP="000719E0">
      <w:pPr>
        <w:pStyle w:val="libNormal"/>
        <w:rPr>
          <w:rtl/>
        </w:rPr>
      </w:pPr>
      <w:r>
        <w:rPr>
          <w:rtl/>
        </w:rPr>
        <w:t xml:space="preserve">6875 / 3 - </w:t>
      </w:r>
      <w:r w:rsidR="003B0815">
        <w:rPr>
          <w:rtl/>
        </w:rPr>
        <w:t xml:space="preserve">وعن علي بن </w:t>
      </w:r>
      <w:r w:rsidR="00152F9D">
        <w:rPr>
          <w:rtl/>
        </w:rPr>
        <w:t>محمّد</w:t>
      </w:r>
      <w:r w:rsidR="003B0815">
        <w:rPr>
          <w:rtl/>
        </w:rPr>
        <w:t xml:space="preserve"> بن يوسف، عن أحمد بن </w:t>
      </w:r>
      <w:r w:rsidR="00152F9D">
        <w:rPr>
          <w:rtl/>
        </w:rPr>
        <w:t>محمّد</w:t>
      </w:r>
      <w:r w:rsidR="003B0815">
        <w:rPr>
          <w:rtl/>
        </w:rPr>
        <w:t xml:space="preserve"> بن </w:t>
      </w:r>
      <w:r w:rsidR="00152F9D">
        <w:rPr>
          <w:rtl/>
        </w:rPr>
        <w:t>محمّد</w:t>
      </w:r>
      <w:r w:rsidR="003B0815">
        <w:rPr>
          <w:rtl/>
        </w:rPr>
        <w:t xml:space="preserve"> بن سليمان الزراري، عن أبي جعفر الحسيني </w:t>
      </w:r>
      <w:r w:rsidR="002465B3" w:rsidRPr="002465B3">
        <w:rPr>
          <w:rStyle w:val="libFootnotenumChar"/>
          <w:rtl/>
        </w:rPr>
        <w:t>(1)</w:t>
      </w:r>
      <w:r w:rsidR="003B0815">
        <w:rPr>
          <w:rtl/>
        </w:rPr>
        <w:t xml:space="preserve"> </w:t>
      </w:r>
      <w:r w:rsidR="00152F9D">
        <w:rPr>
          <w:rtl/>
        </w:rPr>
        <w:t>محمّد</w:t>
      </w:r>
      <w:r w:rsidR="003B0815">
        <w:rPr>
          <w:rtl/>
        </w:rPr>
        <w:t xml:space="preserve"> بن الحسين ال</w:t>
      </w:r>
      <w:r w:rsidR="004166D1">
        <w:rPr>
          <w:rFonts w:hint="cs"/>
          <w:rtl/>
        </w:rPr>
        <w:t>أ</w:t>
      </w:r>
      <w:r w:rsidR="003B0815">
        <w:rPr>
          <w:rtl/>
        </w:rPr>
        <w:t xml:space="preserve">شتر، عن عباد بن يعقوب، عن علي بن الحكم، عن هشام بن سالم، عن أبي </w:t>
      </w:r>
      <w:r w:rsidR="00152F9D">
        <w:rPr>
          <w:rtl/>
        </w:rPr>
        <w:t>عبدالله</w:t>
      </w:r>
      <w:r w:rsidR="003B0815">
        <w:rPr>
          <w:rtl/>
        </w:rPr>
        <w:t xml:space="preserve">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من صلى بين العشاءين ركعتين، قرأ في ال</w:t>
      </w:r>
      <w:r w:rsidR="000719E0">
        <w:rPr>
          <w:rFonts w:hint="cs"/>
          <w:rtl/>
        </w:rPr>
        <w:t>أ</w:t>
      </w:r>
      <w:r w:rsidR="003B0815">
        <w:rPr>
          <w:rtl/>
        </w:rPr>
        <w:t xml:space="preserve">ولى: الحمد وقوله تعالى: </w:t>
      </w:r>
      <w:r w:rsidR="000719E0" w:rsidRPr="000719E0">
        <w:rPr>
          <w:rStyle w:val="libAlaemChar"/>
          <w:rFonts w:hint="cs"/>
          <w:rtl/>
        </w:rPr>
        <w:t>(</w:t>
      </w:r>
      <w:r w:rsidR="00E85503">
        <w:rPr>
          <w:rtl/>
        </w:rPr>
        <w:t xml:space="preserve"> </w:t>
      </w:r>
      <w:r w:rsidR="000719E0" w:rsidRPr="000719E0">
        <w:rPr>
          <w:rStyle w:val="libAieChar"/>
          <w:rtl/>
        </w:rPr>
        <w:t xml:space="preserve">وَذَا النُّونِ إِذ ذَّهَبَ مُغَاضِبًا فَظَنَّ أَن لَّن نَّقْدِرَ عَلَيْهِ فَنَادَىٰ فِي الظُّلُمَاتِ أَن لَّا إِلَـٰهَ إِلَّا أَنتَ سُبْحَانَكَ </w:t>
      </w:r>
      <w:r w:rsidR="000719E0">
        <w:rPr>
          <w:rStyle w:val="libAieChar"/>
          <w:rtl/>
        </w:rPr>
        <w:t>إِنِّي كُنتُ مِنَ الظَّالِمِينَ</w:t>
      </w:r>
      <w:r w:rsidR="000719E0">
        <w:rPr>
          <w:rStyle w:val="libAieChar"/>
          <w:rFonts w:hint="cs"/>
          <w:rtl/>
        </w:rPr>
        <w:t>،</w:t>
      </w:r>
      <w:r w:rsidR="000719E0" w:rsidRPr="000719E0">
        <w:rPr>
          <w:rStyle w:val="libAieChar"/>
          <w:rtl/>
        </w:rPr>
        <w:t xml:space="preserve"> فَاسْتَجَبْنَا لَهُ وَنَجَّيْنَاهُ مِنَ الْغَمِّ وَكَذَٰلِكَ نُنجِي الْمُؤْمِنِينَ</w:t>
      </w:r>
      <w:r w:rsidR="00E85503">
        <w:rPr>
          <w:rtl/>
        </w:rPr>
        <w:t xml:space="preserve"> </w:t>
      </w:r>
      <w:r w:rsidR="000719E0" w:rsidRPr="000719E0">
        <w:rPr>
          <w:rStyle w:val="libAlaemChar"/>
          <w:rFonts w:hint="cs"/>
          <w:rtl/>
        </w:rPr>
        <w:t>)</w:t>
      </w:r>
      <w:r w:rsidR="003B0815">
        <w:rPr>
          <w:rtl/>
        </w:rPr>
        <w:t xml:space="preserve"> </w:t>
      </w:r>
      <w:r w:rsidR="002465B3" w:rsidRPr="002465B3">
        <w:rPr>
          <w:rStyle w:val="libFootnotenumChar"/>
          <w:rtl/>
        </w:rPr>
        <w:t>(2)</w:t>
      </w:r>
      <w:r w:rsidR="003B0815">
        <w:rPr>
          <w:rtl/>
        </w:rPr>
        <w:t xml:space="preserve">، وفي الثانية: الحمد وقوله تعالى: </w:t>
      </w:r>
      <w:r w:rsidR="000719E0" w:rsidRPr="000719E0">
        <w:rPr>
          <w:rStyle w:val="libAlaemChar"/>
          <w:rFonts w:hint="cs"/>
          <w:rtl/>
        </w:rPr>
        <w:t>(</w:t>
      </w:r>
      <w:r w:rsidR="00E85503">
        <w:rPr>
          <w:rtl/>
        </w:rPr>
        <w:t xml:space="preserve"> </w:t>
      </w:r>
      <w:r w:rsidR="000719E0" w:rsidRPr="000719E0">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0719E0">
        <w:rPr>
          <w:rFonts w:hint="cs"/>
          <w:rtl/>
        </w:rPr>
        <w:t xml:space="preserve"> </w:t>
      </w:r>
      <w:r w:rsidR="000719E0" w:rsidRPr="000719E0">
        <w:rPr>
          <w:rStyle w:val="libAlaemChar"/>
          <w:rFonts w:hint="cs"/>
          <w:rtl/>
        </w:rPr>
        <w:t>)</w:t>
      </w:r>
      <w:r w:rsidR="003B0815">
        <w:rPr>
          <w:rtl/>
        </w:rPr>
        <w:t xml:space="preserve"> </w:t>
      </w:r>
      <w:r w:rsidR="002465B3" w:rsidRPr="002465B3">
        <w:rPr>
          <w:rStyle w:val="libFootnotenumChar"/>
          <w:rtl/>
        </w:rPr>
        <w:t>(3)</w:t>
      </w:r>
      <w:r w:rsidR="003B0815">
        <w:rPr>
          <w:rtl/>
        </w:rPr>
        <w:t xml:space="preserve"> فإذا فرغ من القراءة، رفع يديه وقال: اللهم إني أسألك بمفاتح الغيب التي لا يعلمها إل</w:t>
      </w:r>
      <w:r w:rsidR="000719E0">
        <w:rPr>
          <w:rFonts w:hint="cs"/>
          <w:rtl/>
        </w:rPr>
        <w:t>ّ</w:t>
      </w:r>
      <w:r w:rsidR="003B0815">
        <w:rPr>
          <w:rtl/>
        </w:rPr>
        <w:t xml:space="preserve">ا أنت، أن تصلي على </w:t>
      </w:r>
      <w:r w:rsidR="00152F9D">
        <w:rPr>
          <w:rtl/>
        </w:rPr>
        <w:t>محمّد</w:t>
      </w:r>
      <w:r w:rsidR="003B0815">
        <w:rPr>
          <w:rtl/>
        </w:rPr>
        <w:t xml:space="preserve"> وآل </w:t>
      </w:r>
      <w:r w:rsidR="00152F9D">
        <w:rPr>
          <w:rtl/>
        </w:rPr>
        <w:t>محمّد</w:t>
      </w:r>
      <w:r w:rsidR="003B0815">
        <w:rPr>
          <w:rtl/>
        </w:rPr>
        <w:t xml:space="preserve"> وأن تفعل بي كذا وكذا، ثم تقول: اللهم أنت ولي</w:t>
      </w:r>
      <w:r w:rsidR="000719E0">
        <w:rPr>
          <w:rFonts w:hint="cs"/>
          <w:rtl/>
        </w:rPr>
        <w:t>ّ</w:t>
      </w:r>
      <w:r w:rsidR="003B0815">
        <w:rPr>
          <w:rtl/>
        </w:rPr>
        <w:t xml:space="preserve"> نعمتي، والقادر على طلبتي، تعلم حاجتي، فأسألك بحق </w:t>
      </w:r>
      <w:r w:rsidR="00152F9D">
        <w:rPr>
          <w:rtl/>
        </w:rPr>
        <w:t>محمّد</w:t>
      </w:r>
      <w:r w:rsidR="003B0815">
        <w:rPr>
          <w:rtl/>
        </w:rPr>
        <w:t xml:space="preserve"> وآل </w:t>
      </w:r>
      <w:r w:rsidR="00152F9D">
        <w:rPr>
          <w:rtl/>
        </w:rPr>
        <w:t>محمّد</w:t>
      </w:r>
      <w:r w:rsidR="003B0815">
        <w:rPr>
          <w:rtl/>
        </w:rPr>
        <w:t>، لما قضيتها لي، ويسأل الله جل</w:t>
      </w:r>
      <w:r w:rsidR="000719E0">
        <w:rPr>
          <w:rFonts w:hint="cs"/>
          <w:rtl/>
        </w:rPr>
        <w:t>ّ</w:t>
      </w:r>
      <w:r w:rsidR="003B0815">
        <w:rPr>
          <w:rtl/>
        </w:rPr>
        <w:t xml:space="preserve"> جلاله حاجته، أعطاه الله ما سأل، فإن النبي</w:t>
      </w:r>
      <w:r w:rsidR="000719E0">
        <w:rPr>
          <w:rFonts w:hint="cs"/>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فلاح السائل ص 245. </w:t>
      </w:r>
    </w:p>
    <w:p w:rsidR="002465B3" w:rsidRDefault="002465B3" w:rsidP="002465B3">
      <w:pPr>
        <w:pStyle w:val="libFootnote"/>
        <w:rPr>
          <w:rtl/>
        </w:rPr>
      </w:pPr>
      <w:r>
        <w:rPr>
          <w:rtl/>
        </w:rPr>
        <w:t>(1)</w:t>
      </w:r>
      <w:r w:rsidR="003B0815">
        <w:rPr>
          <w:rtl/>
        </w:rPr>
        <w:t xml:space="preserve"> في المصدر: الحسني. </w:t>
      </w:r>
    </w:p>
    <w:p w:rsidR="002465B3" w:rsidRDefault="002465B3" w:rsidP="000719E0">
      <w:pPr>
        <w:pStyle w:val="libFootnote"/>
        <w:rPr>
          <w:rtl/>
        </w:rPr>
      </w:pPr>
      <w:r>
        <w:rPr>
          <w:rtl/>
        </w:rPr>
        <w:t>(2)</w:t>
      </w:r>
      <w:r w:rsidR="003B0815">
        <w:rPr>
          <w:rtl/>
        </w:rPr>
        <w:t xml:space="preserve"> ال</w:t>
      </w:r>
      <w:r w:rsidR="000719E0">
        <w:rPr>
          <w:rFonts w:hint="cs"/>
          <w:rtl/>
        </w:rPr>
        <w:t>أ</w:t>
      </w:r>
      <w:r w:rsidR="003B0815">
        <w:rPr>
          <w:rtl/>
        </w:rPr>
        <w:t xml:space="preserve">نبياء 21: 87. </w:t>
      </w:r>
    </w:p>
    <w:p w:rsidR="003B0815" w:rsidRDefault="002465B3" w:rsidP="000719E0">
      <w:pPr>
        <w:pStyle w:val="libFootnote"/>
        <w:rPr>
          <w:rtl/>
        </w:rPr>
      </w:pPr>
      <w:r>
        <w:rPr>
          <w:rtl/>
        </w:rPr>
        <w:t>(3)</w:t>
      </w:r>
      <w:r w:rsidR="003B0815">
        <w:rPr>
          <w:rtl/>
        </w:rPr>
        <w:t xml:space="preserve"> ال</w:t>
      </w:r>
      <w:r w:rsidR="000719E0">
        <w:rPr>
          <w:rFonts w:hint="cs"/>
          <w:rtl/>
        </w:rPr>
        <w:t>أ</w:t>
      </w:r>
      <w:r w:rsidR="003B0815">
        <w:rPr>
          <w:rtl/>
        </w:rPr>
        <w:t xml:space="preserve">نعام 6: 59. </w:t>
      </w:r>
    </w:p>
    <w:p w:rsidR="00EE5CBA" w:rsidRDefault="003B0815" w:rsidP="000719E0">
      <w:pPr>
        <w:pStyle w:val="libNormal0"/>
        <w:rPr>
          <w:rtl/>
        </w:rPr>
      </w:pPr>
      <w:r>
        <w:rPr>
          <w:rtl/>
        </w:rPr>
        <w:br w:type="page"/>
      </w:r>
      <w:r w:rsidR="00FD0467" w:rsidRPr="00FD0467">
        <w:rPr>
          <w:rStyle w:val="libAlaemChar"/>
          <w:rtl/>
        </w:rPr>
        <w:lastRenderedPageBreak/>
        <w:t>صلى‌الله‌عليه‌وآله‌</w:t>
      </w:r>
      <w:r>
        <w:rPr>
          <w:rtl/>
        </w:rPr>
        <w:t xml:space="preserve"> قال: لا تتركوا ركعتي الغفلة </w:t>
      </w:r>
      <w:r w:rsidR="002465B3" w:rsidRPr="002465B3">
        <w:rPr>
          <w:rStyle w:val="libFootnotenumChar"/>
          <w:rtl/>
        </w:rPr>
        <w:t>(4)</w:t>
      </w:r>
      <w:r>
        <w:rPr>
          <w:rtl/>
        </w:rPr>
        <w:t>، وهما بين العشاءين</w:t>
      </w:r>
      <w:r w:rsidR="00E85503">
        <w:rPr>
          <w:rtl/>
        </w:rPr>
        <w:t xml:space="preserve"> »</w:t>
      </w:r>
      <w:r>
        <w:rPr>
          <w:rtl/>
        </w:rPr>
        <w:t xml:space="preserve">. </w:t>
      </w:r>
    </w:p>
    <w:p w:rsidR="00FD0467" w:rsidRDefault="00EE5CBA" w:rsidP="000719E0">
      <w:pPr>
        <w:pStyle w:val="libNormal"/>
        <w:rPr>
          <w:rtl/>
        </w:rPr>
      </w:pPr>
      <w:r>
        <w:rPr>
          <w:rtl/>
        </w:rPr>
        <w:t xml:space="preserve">6876 / 4 - </w:t>
      </w:r>
      <w:r w:rsidR="003B0815">
        <w:rPr>
          <w:rtl/>
        </w:rPr>
        <w:t xml:space="preserve">وعن </w:t>
      </w:r>
      <w:r w:rsidR="00152F9D">
        <w:rPr>
          <w:rtl/>
        </w:rPr>
        <w:t>محمّد</w:t>
      </w:r>
      <w:r w:rsidR="003B0815">
        <w:rPr>
          <w:rtl/>
        </w:rPr>
        <w:t xml:space="preserve"> بن أحمد القمي، عن أحمد بن </w:t>
      </w:r>
      <w:r w:rsidR="00152F9D">
        <w:rPr>
          <w:rtl/>
        </w:rPr>
        <w:t>محمّد</w:t>
      </w:r>
      <w:r w:rsidR="003B0815">
        <w:rPr>
          <w:rtl/>
        </w:rPr>
        <w:t xml:space="preserve"> بن يحيى العطار، عن سعد بن </w:t>
      </w:r>
      <w:r w:rsidR="00152F9D">
        <w:rPr>
          <w:rtl/>
        </w:rPr>
        <w:t>عبدالله</w:t>
      </w:r>
      <w:r w:rsidR="003B0815">
        <w:rPr>
          <w:rtl/>
        </w:rPr>
        <w:t xml:space="preserve">، عن أحمد بن </w:t>
      </w:r>
      <w:r w:rsidR="00152F9D">
        <w:rPr>
          <w:rtl/>
        </w:rPr>
        <w:t>محمّد</w:t>
      </w:r>
      <w:r w:rsidR="003B0815">
        <w:rPr>
          <w:rtl/>
        </w:rPr>
        <w:t xml:space="preserve"> بن عيسى ال</w:t>
      </w:r>
      <w:r w:rsidR="000719E0">
        <w:rPr>
          <w:rFonts w:hint="cs"/>
          <w:rtl/>
        </w:rPr>
        <w:t>أ</w:t>
      </w:r>
      <w:r w:rsidR="003B0815">
        <w:rPr>
          <w:rtl/>
        </w:rPr>
        <w:t xml:space="preserve">شعري، عن الحسين بن سعيد، رفعه إلى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صل</w:t>
      </w:r>
      <w:r w:rsidR="000719E0">
        <w:rPr>
          <w:rFonts w:hint="cs"/>
          <w:rtl/>
        </w:rPr>
        <w:t>ّ</w:t>
      </w:r>
      <w:r w:rsidR="003B0815">
        <w:rPr>
          <w:rtl/>
        </w:rPr>
        <w:t>ى بعد المغرب أربع ركعات، يقرأ في ك</w:t>
      </w:r>
      <w:r w:rsidR="000719E0">
        <w:rPr>
          <w:rFonts w:hint="cs"/>
          <w:rtl/>
        </w:rPr>
        <w:t>لّ</w:t>
      </w:r>
      <w:r w:rsidR="003B0815">
        <w:rPr>
          <w:rtl/>
        </w:rPr>
        <w:t xml:space="preserve"> ركعة خمس عشرة مرة: قل هو الله أحد، انفتل من صلاته، وليس بينه وبين الله عزوجل ذنب، إل</w:t>
      </w:r>
      <w:r w:rsidR="000719E0">
        <w:rPr>
          <w:rFonts w:hint="cs"/>
          <w:rtl/>
        </w:rPr>
        <w:t>ّ</w:t>
      </w:r>
      <w:r w:rsidR="003B0815">
        <w:rPr>
          <w:rtl/>
        </w:rPr>
        <w:t>ا وقد غفر له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57" w:name="_Toc366285126"/>
      <w:r>
        <w:rPr>
          <w:rtl/>
        </w:rPr>
        <w:t xml:space="preserve">16 - </w:t>
      </w:r>
      <w:r w:rsidR="00556A70" w:rsidRPr="00556A70">
        <w:rPr>
          <w:rStyle w:val="libAlaemHeading2Char"/>
          <w:rtl/>
        </w:rPr>
        <w:t>(</w:t>
      </w:r>
      <w:r>
        <w:rPr>
          <w:rtl/>
        </w:rPr>
        <w:t xml:space="preserve"> </w:t>
      </w:r>
      <w:r w:rsidR="003B0815">
        <w:rPr>
          <w:rtl/>
        </w:rPr>
        <w:t>باب استحباب صلاة أربع ركعات بعد العشاء، وكيفيتها، وحكمها إن فاتت صلاة الليل</w:t>
      </w:r>
      <w:r w:rsidR="00556A70" w:rsidRPr="00556A70">
        <w:rPr>
          <w:rStyle w:val="libAlaemHeading2Char"/>
          <w:rtl/>
        </w:rPr>
        <w:t xml:space="preserve"> )</w:t>
      </w:r>
      <w:bookmarkEnd w:id="157"/>
      <w:r w:rsidR="003B0815">
        <w:rPr>
          <w:rtl/>
        </w:rPr>
        <w:t xml:space="preserve"> </w:t>
      </w:r>
    </w:p>
    <w:p w:rsidR="003B0815" w:rsidRDefault="00EE5CBA" w:rsidP="000719E0">
      <w:pPr>
        <w:pStyle w:val="libNormal"/>
        <w:rPr>
          <w:rtl/>
        </w:rPr>
      </w:pPr>
      <w:r>
        <w:rPr>
          <w:rtl/>
        </w:rPr>
        <w:t xml:space="preserve">6877 / 1 - </w:t>
      </w:r>
      <w:r w:rsidR="003B0815">
        <w:rPr>
          <w:rtl/>
        </w:rPr>
        <w:t xml:space="preserve">السيد علي بن طاووس في فلاح السائل: عن </w:t>
      </w:r>
      <w:r w:rsidR="00152F9D">
        <w:rPr>
          <w:rtl/>
        </w:rPr>
        <w:t>محمّد</w:t>
      </w:r>
      <w:r w:rsidR="003B0815">
        <w:rPr>
          <w:rtl/>
        </w:rPr>
        <w:t xml:space="preserve"> بن عمر البزاز، عن الحسين بن إسماعيل المحاملي، عن يحيى بن يعلى، عن أبي مريم </w:t>
      </w:r>
      <w:r w:rsidR="002465B3" w:rsidRPr="002465B3">
        <w:rPr>
          <w:rStyle w:val="libFootnotenumChar"/>
          <w:rtl/>
        </w:rPr>
        <w:t>(1)</w:t>
      </w:r>
      <w:r w:rsidR="003B0815">
        <w:rPr>
          <w:rtl/>
        </w:rPr>
        <w:t xml:space="preserve">، عن </w:t>
      </w:r>
      <w:r w:rsidR="00152F9D">
        <w:rPr>
          <w:rtl/>
        </w:rPr>
        <w:t>عبدالله</w:t>
      </w:r>
      <w:r w:rsidR="003B0815">
        <w:rPr>
          <w:rtl/>
        </w:rPr>
        <w:t xml:space="preserve"> بن الفرج، عن أبي فروة، عن سالم ال</w:t>
      </w:r>
      <w:r w:rsidR="000719E0">
        <w:rPr>
          <w:rFonts w:hint="cs"/>
          <w:rtl/>
        </w:rPr>
        <w:t>أ</w:t>
      </w:r>
      <w:r w:rsidR="003B0815">
        <w:rPr>
          <w:rtl/>
        </w:rPr>
        <w:t>فطس، عن سعيد بن جبير، عن ابن عباس، يرفعه إلى النبي</w:t>
      </w:r>
      <w:r w:rsidR="000719E0">
        <w:rPr>
          <w:rFonts w:hint="cs"/>
          <w:rtl/>
        </w:rPr>
        <w:t>ّ</w:t>
      </w:r>
      <w:r w:rsidR="003B0815">
        <w:rPr>
          <w:rtl/>
        </w:rPr>
        <w:t xml:space="preserve">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صل</w:t>
      </w:r>
      <w:r w:rsidR="000719E0">
        <w:rPr>
          <w:rFonts w:hint="cs"/>
          <w:rtl/>
        </w:rPr>
        <w:t>ّ</w:t>
      </w:r>
      <w:r w:rsidR="003B0815">
        <w:rPr>
          <w:rtl/>
        </w:rPr>
        <w:t>ى أربع ركعات خلف العشاء ال</w:t>
      </w:r>
      <w:r w:rsidR="000719E0">
        <w:rPr>
          <w:rFonts w:hint="cs"/>
          <w:rtl/>
        </w:rPr>
        <w:t>آ</w:t>
      </w:r>
      <w:r w:rsidR="003B0815">
        <w:rPr>
          <w:rtl/>
        </w:rPr>
        <w:t>خرة، وقرأ في الركعتين ال</w:t>
      </w:r>
      <w:r w:rsidR="000719E0">
        <w:rPr>
          <w:rFonts w:hint="cs"/>
          <w:rtl/>
        </w:rPr>
        <w:t>أ</w:t>
      </w:r>
      <w:r w:rsidR="003B0815">
        <w:rPr>
          <w:rtl/>
        </w:rPr>
        <w:t>ولتين: قل يا أيها الكافرون، وقل هو الله أحد، وفي الركعتين ال</w:t>
      </w:r>
      <w:r w:rsidR="000719E0">
        <w:rPr>
          <w:rFonts w:hint="cs"/>
          <w:rtl/>
        </w:rPr>
        <w:t>آ</w:t>
      </w:r>
      <w:r w:rsidR="003B0815">
        <w:rPr>
          <w:rtl/>
        </w:rPr>
        <w:t>خرتين: تبارك الذي بيده الملك، والم تنزيل السجدة، كن</w:t>
      </w:r>
      <w:r w:rsidR="000719E0">
        <w:rPr>
          <w:rFonts w:hint="cs"/>
          <w:rtl/>
        </w:rPr>
        <w:t>ّ</w:t>
      </w:r>
      <w:r w:rsidR="003B0815">
        <w:rPr>
          <w:rtl/>
        </w:rPr>
        <w:t xml:space="preserve"> له كأربع ركعات من ليلة القدر</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(4)</w:t>
      </w:r>
      <w:r w:rsidR="003B0815">
        <w:rPr>
          <w:rtl/>
        </w:rPr>
        <w:t xml:space="preserve"> في المصدر: الغفيلة. </w:t>
      </w:r>
    </w:p>
    <w:p w:rsidR="002465B3" w:rsidRDefault="002465B3" w:rsidP="002465B3">
      <w:pPr>
        <w:pStyle w:val="libFootnote0"/>
        <w:rPr>
          <w:rtl/>
        </w:rPr>
      </w:pPr>
      <w:r>
        <w:rPr>
          <w:rtl/>
        </w:rPr>
        <w:t>4 -</w:t>
      </w:r>
      <w:r w:rsidR="003B0815">
        <w:rPr>
          <w:rtl/>
        </w:rPr>
        <w:t xml:space="preserve"> فلاح السائل ص 247. </w:t>
      </w:r>
    </w:p>
    <w:p w:rsidR="002465B3" w:rsidRDefault="00FD0467" w:rsidP="00FD0467">
      <w:pPr>
        <w:pStyle w:val="libFootnoteCenterBold"/>
        <w:rPr>
          <w:rtl/>
        </w:rPr>
      </w:pPr>
      <w:r>
        <w:rPr>
          <w:rtl/>
        </w:rPr>
        <w:t>الباب - 16</w:t>
      </w:r>
      <w:r w:rsidR="003B0815">
        <w:rPr>
          <w:rtl/>
        </w:rPr>
        <w:t xml:space="preserve"> </w:t>
      </w:r>
    </w:p>
    <w:p w:rsidR="002465B3" w:rsidRDefault="002465B3" w:rsidP="002465B3">
      <w:pPr>
        <w:pStyle w:val="libFootnote0"/>
        <w:rPr>
          <w:rtl/>
        </w:rPr>
      </w:pPr>
      <w:r>
        <w:rPr>
          <w:rtl/>
        </w:rPr>
        <w:t>1 -</w:t>
      </w:r>
      <w:r w:rsidR="003B0815">
        <w:rPr>
          <w:rtl/>
        </w:rPr>
        <w:t xml:space="preserve"> فلاح السائل ص 258، وعنه في البحار ج 87 ص 107 ح 3. </w:t>
      </w:r>
    </w:p>
    <w:p w:rsidR="003B0815" w:rsidRDefault="002465B3" w:rsidP="002465B3">
      <w:pPr>
        <w:pStyle w:val="libFootnote"/>
        <w:rPr>
          <w:rtl/>
        </w:rPr>
      </w:pPr>
      <w:r>
        <w:rPr>
          <w:rtl/>
        </w:rPr>
        <w:t>(1)</w:t>
      </w:r>
      <w:r w:rsidR="003B0815">
        <w:rPr>
          <w:rtl/>
        </w:rPr>
        <w:t xml:space="preserve"> في المصدر: بن ابي مريم</w:t>
      </w:r>
      <w:r w:rsidR="000719E0">
        <w:rPr>
          <w:rFonts w:hint="cs"/>
          <w:rtl/>
        </w:rPr>
        <w:t>.</w:t>
      </w:r>
      <w:r w:rsidR="003B0815">
        <w:rPr>
          <w:rtl/>
        </w:rPr>
        <w:t xml:space="preserve"> </w:t>
      </w:r>
    </w:p>
    <w:p w:rsidR="00FD0467" w:rsidRDefault="003B0815" w:rsidP="003B0815">
      <w:pPr>
        <w:pStyle w:val="libNormal"/>
        <w:rPr>
          <w:rtl/>
        </w:rPr>
      </w:pPr>
      <w:r>
        <w:rPr>
          <w:rtl/>
        </w:rPr>
        <w:br w:type="page"/>
      </w:r>
      <w:r>
        <w:rPr>
          <w:rtl/>
        </w:rPr>
        <w:lastRenderedPageBreak/>
        <w:t xml:space="preserve">ورواه الشيخ في مصباح المتهجد </w:t>
      </w:r>
      <w:r w:rsidR="002465B3" w:rsidRPr="002465B3">
        <w:rPr>
          <w:rStyle w:val="libFootnotenumChar"/>
          <w:rtl/>
        </w:rPr>
        <w:t>(2)</w:t>
      </w:r>
      <w:r>
        <w:rPr>
          <w:rtl/>
        </w:rPr>
        <w:t>، مع اختلاف في ترتيب السور.</w:t>
      </w:r>
      <w:r w:rsidR="00FD0467">
        <w:rPr>
          <w:rtl/>
        </w:rPr>
        <w:t xml:space="preserve"> </w:t>
      </w:r>
    </w:p>
    <w:p w:rsidR="00EE5CBA" w:rsidRDefault="00FD0467" w:rsidP="00FD0467">
      <w:pPr>
        <w:pStyle w:val="Heading2Center"/>
        <w:rPr>
          <w:rtl/>
        </w:rPr>
      </w:pPr>
      <w:r>
        <w:rPr>
          <w:rtl/>
        </w:rPr>
        <w:t xml:space="preserve"> </w:t>
      </w:r>
      <w:bookmarkStart w:id="158" w:name="_Toc366285127"/>
      <w:r>
        <w:rPr>
          <w:rtl/>
        </w:rPr>
        <w:t xml:space="preserve">17 - </w:t>
      </w:r>
      <w:r w:rsidR="00556A70" w:rsidRPr="00556A70">
        <w:rPr>
          <w:rStyle w:val="libAlaemHeading2Char"/>
          <w:rtl/>
        </w:rPr>
        <w:t>(</w:t>
      </w:r>
      <w:r>
        <w:rPr>
          <w:rtl/>
        </w:rPr>
        <w:t xml:space="preserve"> </w:t>
      </w:r>
      <w:r w:rsidR="003B0815">
        <w:rPr>
          <w:rtl/>
        </w:rPr>
        <w:t>باب استحباب الصلاة لطلب الرزق، وعند الخروج إلى السوق</w:t>
      </w:r>
      <w:r w:rsidR="00556A70" w:rsidRPr="00556A70">
        <w:rPr>
          <w:rStyle w:val="libAlaemHeading2Char"/>
          <w:rtl/>
        </w:rPr>
        <w:t xml:space="preserve"> )</w:t>
      </w:r>
      <w:bookmarkEnd w:id="158"/>
      <w:r w:rsidR="003B0815">
        <w:rPr>
          <w:rtl/>
        </w:rPr>
        <w:t xml:space="preserve"> </w:t>
      </w:r>
    </w:p>
    <w:p w:rsidR="000719E0" w:rsidRDefault="00EE5CBA" w:rsidP="000719E0">
      <w:pPr>
        <w:pStyle w:val="libNormal"/>
        <w:rPr>
          <w:rtl/>
        </w:rPr>
      </w:pPr>
      <w:r>
        <w:rPr>
          <w:rtl/>
        </w:rPr>
        <w:t xml:space="preserve">6878 / 1 - </w:t>
      </w:r>
      <w:r w:rsidR="003B0815">
        <w:rPr>
          <w:rtl/>
        </w:rPr>
        <w:t xml:space="preserve">السيد علي بن طاووس في فلاح السائل: عن أبي </w:t>
      </w:r>
      <w:r w:rsidR="00152F9D">
        <w:rPr>
          <w:rtl/>
        </w:rPr>
        <w:t>محمّد</w:t>
      </w:r>
      <w:r w:rsidR="003B0815">
        <w:rPr>
          <w:rtl/>
        </w:rPr>
        <w:t xml:space="preserve"> هارون بن موسى، عن أحمد بن </w:t>
      </w:r>
      <w:r w:rsidR="00152F9D">
        <w:rPr>
          <w:rtl/>
        </w:rPr>
        <w:t>محمّد</w:t>
      </w:r>
      <w:r w:rsidR="003B0815">
        <w:rPr>
          <w:rtl/>
        </w:rPr>
        <w:t xml:space="preserve"> بن سعيد، قال: قال لي </w:t>
      </w:r>
      <w:r w:rsidR="002465B3" w:rsidRPr="002465B3">
        <w:rPr>
          <w:rStyle w:val="libFootnotenumChar"/>
          <w:rtl/>
        </w:rPr>
        <w:t>(1)</w:t>
      </w:r>
      <w:r w:rsidR="003B0815">
        <w:rPr>
          <w:rtl/>
        </w:rPr>
        <w:t xml:space="preserve"> القاسم بن </w:t>
      </w:r>
      <w:r w:rsidR="00152F9D">
        <w:rPr>
          <w:rtl/>
        </w:rPr>
        <w:t>محمّد</w:t>
      </w:r>
      <w:r w:rsidR="003B0815">
        <w:rPr>
          <w:rtl/>
        </w:rPr>
        <w:t xml:space="preserve"> بن حاتم، وجعفر بن </w:t>
      </w:r>
      <w:r w:rsidR="00152F9D">
        <w:rPr>
          <w:rtl/>
        </w:rPr>
        <w:t>عبدالله</w:t>
      </w:r>
      <w:r w:rsidR="003B0815">
        <w:rPr>
          <w:rtl/>
        </w:rPr>
        <w:t xml:space="preserve"> ال</w:t>
      </w:r>
      <w:r w:rsidR="00152F9D">
        <w:rPr>
          <w:rtl/>
        </w:rPr>
        <w:t>محمّد</w:t>
      </w:r>
      <w:r w:rsidR="003B0815">
        <w:rPr>
          <w:rtl/>
        </w:rPr>
        <w:t xml:space="preserve">ي، </w:t>
      </w:r>
      <w:r w:rsidR="00FD0467">
        <w:rPr>
          <w:rtl/>
        </w:rPr>
        <w:t>[</w:t>
      </w:r>
      <w:r w:rsidR="003B0815">
        <w:rPr>
          <w:rtl/>
        </w:rPr>
        <w:t xml:space="preserve"> قالا: </w:t>
      </w:r>
      <w:r w:rsidR="00FD0467">
        <w:rPr>
          <w:rtl/>
        </w:rPr>
        <w:t>]</w:t>
      </w:r>
      <w:r w:rsidR="003B0815">
        <w:rPr>
          <w:rtl/>
        </w:rPr>
        <w:t xml:space="preserve"> </w:t>
      </w:r>
      <w:r w:rsidR="002465B3" w:rsidRPr="002465B3">
        <w:rPr>
          <w:rStyle w:val="libFootnotenumChar"/>
          <w:rtl/>
        </w:rPr>
        <w:t>(2)</w:t>
      </w:r>
      <w:r w:rsidR="003B0815">
        <w:rPr>
          <w:rtl/>
        </w:rPr>
        <w:t xml:space="preserve">، قال لنا </w:t>
      </w:r>
      <w:r w:rsidR="00152F9D">
        <w:rPr>
          <w:rtl/>
        </w:rPr>
        <w:t>محمّد</w:t>
      </w:r>
      <w:r w:rsidR="003B0815">
        <w:rPr>
          <w:rtl/>
        </w:rPr>
        <w:t xml:space="preserve"> بن أبي عمير: كل ما رويته قبل دفن كتبي، وبعدها، فقد أجزته لكما، قال ابن أبي عمير: حدثني هشام بن سالم،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لا تتركوا ركعتين بعد العشاء ال</w:t>
      </w:r>
      <w:r w:rsidR="000719E0">
        <w:rPr>
          <w:rFonts w:hint="cs"/>
          <w:rtl/>
        </w:rPr>
        <w:t>آ</w:t>
      </w:r>
      <w:r w:rsidR="003B0815">
        <w:rPr>
          <w:rtl/>
        </w:rPr>
        <w:t>خرة، فإن</w:t>
      </w:r>
      <w:r w:rsidR="000719E0">
        <w:rPr>
          <w:rFonts w:hint="cs"/>
          <w:rtl/>
        </w:rPr>
        <w:t>ّ</w:t>
      </w:r>
      <w:r w:rsidR="003B0815">
        <w:rPr>
          <w:rtl/>
        </w:rPr>
        <w:t>ها مجلبة للرزق، تقرأ في ال</w:t>
      </w:r>
      <w:r w:rsidR="000719E0">
        <w:rPr>
          <w:rFonts w:hint="cs"/>
          <w:rtl/>
        </w:rPr>
        <w:t>أُ</w:t>
      </w:r>
      <w:r w:rsidR="003B0815">
        <w:rPr>
          <w:rtl/>
        </w:rPr>
        <w:t>ولى الحمد، وآية الكرسي، وقل يا أي</w:t>
      </w:r>
      <w:r w:rsidR="000719E0">
        <w:rPr>
          <w:rFonts w:hint="cs"/>
          <w:rtl/>
        </w:rPr>
        <w:t>ّ</w:t>
      </w:r>
      <w:r w:rsidR="003B0815">
        <w:rPr>
          <w:rtl/>
        </w:rPr>
        <w:t>ها الكافرون، وفي الثانية: الحمد، وثلاث عشرة مر</w:t>
      </w:r>
      <w:r w:rsidR="000719E0">
        <w:rPr>
          <w:rFonts w:hint="cs"/>
          <w:rtl/>
        </w:rPr>
        <w:t>ّ</w:t>
      </w:r>
      <w:r w:rsidR="003B0815">
        <w:rPr>
          <w:rtl/>
        </w:rPr>
        <w:t>ة قل هو الله أحد، فإذا سل</w:t>
      </w:r>
      <w:r w:rsidR="000719E0">
        <w:rPr>
          <w:rFonts w:hint="cs"/>
          <w:rtl/>
        </w:rPr>
        <w:t>ّ</w:t>
      </w:r>
      <w:r w:rsidR="003B0815">
        <w:rPr>
          <w:rtl/>
        </w:rPr>
        <w:t xml:space="preserve">مت فارفع يديك وقل: </w:t>
      </w:r>
    </w:p>
    <w:p w:rsidR="003B0815" w:rsidRDefault="003B0815" w:rsidP="000719E0">
      <w:pPr>
        <w:pStyle w:val="libNormal"/>
        <w:rPr>
          <w:rtl/>
        </w:rPr>
      </w:pPr>
      <w:r>
        <w:rPr>
          <w:rtl/>
        </w:rPr>
        <w:t>اللهم إني أسألك يا من لا تراه العيون، ولا تخالطه الظنون، ولا يصفه الواصفون، يا من لا تغي</w:t>
      </w:r>
      <w:r w:rsidR="000719E0">
        <w:rPr>
          <w:rFonts w:hint="cs"/>
          <w:rtl/>
        </w:rPr>
        <w:t>ّ</w:t>
      </w:r>
      <w:r>
        <w:rPr>
          <w:rtl/>
        </w:rPr>
        <w:t>ره الدهور، ولا تبليه ال</w:t>
      </w:r>
      <w:r w:rsidR="000719E0">
        <w:rPr>
          <w:rFonts w:hint="cs"/>
          <w:rtl/>
        </w:rPr>
        <w:t>أ</w:t>
      </w:r>
      <w:r>
        <w:rPr>
          <w:rtl/>
        </w:rPr>
        <w:t xml:space="preserve">زمنة، ولا تحيله </w:t>
      </w:r>
      <w:r w:rsidR="002465B3" w:rsidRPr="002465B3">
        <w:rPr>
          <w:rStyle w:val="libFootnotenumChar"/>
          <w:rtl/>
        </w:rPr>
        <w:t>(3)</w:t>
      </w:r>
      <w:r>
        <w:rPr>
          <w:rtl/>
        </w:rPr>
        <w:t xml:space="preserve"> ال</w:t>
      </w:r>
      <w:r w:rsidR="000719E0">
        <w:rPr>
          <w:rFonts w:hint="cs"/>
          <w:rtl/>
        </w:rPr>
        <w:t>أُ</w:t>
      </w:r>
      <w:r>
        <w:rPr>
          <w:rtl/>
        </w:rPr>
        <w:t>مور، يا من لا يذوق الموت، ولا يخاف الفوت، يا من لا تضر</w:t>
      </w:r>
      <w:r w:rsidR="000719E0">
        <w:rPr>
          <w:rFonts w:hint="cs"/>
          <w:rtl/>
        </w:rPr>
        <w:t>ّ</w:t>
      </w:r>
      <w:r>
        <w:rPr>
          <w:rtl/>
        </w:rPr>
        <w:t>ه الذنوب، ولا تنقصه المغفرة، صل</w:t>
      </w:r>
      <w:r w:rsidR="000719E0">
        <w:rPr>
          <w:rFonts w:hint="cs"/>
          <w:rtl/>
        </w:rPr>
        <w:t>ّ</w:t>
      </w:r>
      <w:r>
        <w:rPr>
          <w:rtl/>
        </w:rPr>
        <w:t xml:space="preserve"> على </w:t>
      </w:r>
      <w:r w:rsidR="00152F9D">
        <w:rPr>
          <w:rtl/>
        </w:rPr>
        <w:t>محمّد</w:t>
      </w:r>
      <w:r>
        <w:rPr>
          <w:rtl/>
        </w:rPr>
        <w:t xml:space="preserve"> وآله، وهب لي ما لا ينقصك، واغفر لي ما لا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مصباح المتهج</w:t>
      </w:r>
      <w:r w:rsidR="000719E0">
        <w:rPr>
          <w:rFonts w:hint="cs"/>
          <w:rtl/>
        </w:rPr>
        <w:t>ّ</w:t>
      </w:r>
      <w:r w:rsidR="003B0815">
        <w:rPr>
          <w:rtl/>
        </w:rPr>
        <w:t xml:space="preserve">د ص 106. </w:t>
      </w:r>
    </w:p>
    <w:p w:rsidR="002465B3" w:rsidRDefault="00FD0467" w:rsidP="00FD0467">
      <w:pPr>
        <w:pStyle w:val="libFootnoteCenterBold"/>
        <w:rPr>
          <w:rtl/>
        </w:rPr>
      </w:pPr>
      <w:r>
        <w:rPr>
          <w:rtl/>
        </w:rPr>
        <w:t>الباب - 17</w:t>
      </w:r>
      <w:r w:rsidR="003B0815">
        <w:rPr>
          <w:rtl/>
        </w:rPr>
        <w:t xml:space="preserve"> </w:t>
      </w:r>
    </w:p>
    <w:p w:rsidR="002465B3" w:rsidRDefault="002465B3" w:rsidP="002465B3">
      <w:pPr>
        <w:pStyle w:val="libFootnote0"/>
        <w:rPr>
          <w:rtl/>
        </w:rPr>
      </w:pPr>
      <w:r>
        <w:rPr>
          <w:rtl/>
        </w:rPr>
        <w:t>1 -</w:t>
      </w:r>
      <w:r w:rsidR="003B0815">
        <w:rPr>
          <w:rtl/>
        </w:rPr>
        <w:t xml:space="preserve"> فلاح السائل ص 258، وعنه في البحار ج 87 ص 106 ح 2. </w:t>
      </w:r>
    </w:p>
    <w:p w:rsidR="002465B3" w:rsidRDefault="002465B3" w:rsidP="000719E0">
      <w:pPr>
        <w:pStyle w:val="libFootnote"/>
        <w:rPr>
          <w:rtl/>
        </w:rPr>
      </w:pPr>
      <w:r>
        <w:rPr>
          <w:rtl/>
        </w:rPr>
        <w:t>(1)</w:t>
      </w:r>
      <w:r w:rsidR="003B0815">
        <w:rPr>
          <w:rtl/>
        </w:rPr>
        <w:t xml:space="preserve"> في المصر: </w:t>
      </w:r>
      <w:r w:rsidR="000719E0">
        <w:rPr>
          <w:rFonts w:hint="cs"/>
          <w:rtl/>
        </w:rPr>
        <w:t>أ</w:t>
      </w:r>
      <w:r w:rsidR="003B0815">
        <w:rPr>
          <w:rtl/>
        </w:rPr>
        <w:t xml:space="preserve">بي.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
        <w:rPr>
          <w:rtl/>
        </w:rPr>
      </w:pPr>
      <w:r>
        <w:rPr>
          <w:rtl/>
        </w:rPr>
        <w:t>(3)</w:t>
      </w:r>
      <w:r w:rsidR="003B0815">
        <w:rPr>
          <w:rtl/>
        </w:rPr>
        <w:t xml:space="preserve"> في المصدر: ولا تحليه. </w:t>
      </w:r>
    </w:p>
    <w:p w:rsidR="00EE5CBA" w:rsidRDefault="003B0815" w:rsidP="000719E0">
      <w:pPr>
        <w:pStyle w:val="libNormal0"/>
        <w:rPr>
          <w:rtl/>
        </w:rPr>
      </w:pPr>
      <w:r>
        <w:rPr>
          <w:rtl/>
        </w:rPr>
        <w:br w:type="page"/>
      </w:r>
      <w:r>
        <w:rPr>
          <w:rtl/>
        </w:rPr>
        <w:lastRenderedPageBreak/>
        <w:t>يضرك، وافعل بي كذا وكذا، وتسأل حاجتك وقال: من صلاها بنى الله له بيتا</w:t>
      </w:r>
      <w:r w:rsidR="000719E0">
        <w:rPr>
          <w:rFonts w:hint="cs"/>
          <w:rtl/>
        </w:rPr>
        <w:t>ً</w:t>
      </w:r>
      <w:r>
        <w:rPr>
          <w:rtl/>
        </w:rPr>
        <w:t xml:space="preserve"> في الجن</w:t>
      </w:r>
      <w:r w:rsidR="000719E0">
        <w:rPr>
          <w:rFonts w:hint="cs"/>
          <w:rtl/>
        </w:rPr>
        <w:t>ّ</w:t>
      </w:r>
      <w:r>
        <w:rPr>
          <w:rtl/>
        </w:rPr>
        <w:t xml:space="preserve">ة. </w:t>
      </w:r>
    </w:p>
    <w:p w:rsidR="00EE5CBA" w:rsidRDefault="00EE5CBA" w:rsidP="000719E0">
      <w:pPr>
        <w:pStyle w:val="libNormal"/>
        <w:rPr>
          <w:rtl/>
        </w:rPr>
      </w:pPr>
      <w:r>
        <w:rPr>
          <w:rtl/>
        </w:rPr>
        <w:t xml:space="preserve">6879 / 2 - </w:t>
      </w:r>
      <w:r w:rsidR="003B0815">
        <w:rPr>
          <w:rtl/>
        </w:rPr>
        <w:t>الحسن بن فضل الطبرسي في مكارم ال</w:t>
      </w:r>
      <w:r w:rsidR="000719E0">
        <w:rPr>
          <w:rFonts w:hint="cs"/>
          <w:rtl/>
        </w:rPr>
        <w:t>أ</w:t>
      </w:r>
      <w:r w:rsidR="003B0815">
        <w:rPr>
          <w:rtl/>
        </w:rPr>
        <w:t xml:space="preserve">خلاق: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إذا رأيت في معاشك ضيقا</w:t>
      </w:r>
      <w:r w:rsidR="000719E0">
        <w:rPr>
          <w:rFonts w:hint="cs"/>
          <w:rtl/>
        </w:rPr>
        <w:t>ً</w:t>
      </w:r>
      <w:r w:rsidR="003B0815">
        <w:rPr>
          <w:rtl/>
        </w:rPr>
        <w:t>، وفي أمرك التياثا</w:t>
      </w:r>
      <w:r w:rsidR="000719E0">
        <w:rPr>
          <w:rFonts w:hint="cs"/>
          <w:rtl/>
        </w:rPr>
        <w:t>ً</w:t>
      </w:r>
      <w:r w:rsidR="003B0815">
        <w:rPr>
          <w:rtl/>
        </w:rPr>
        <w:t xml:space="preserve">، فانزل حاجتك بالله تعالى </w:t>
      </w:r>
      <w:r w:rsidR="002465B3" w:rsidRPr="002465B3">
        <w:rPr>
          <w:rStyle w:val="libFootnotenumChar"/>
          <w:rtl/>
        </w:rPr>
        <w:t>(1)</w:t>
      </w:r>
      <w:r w:rsidR="003B0815">
        <w:rPr>
          <w:rtl/>
        </w:rPr>
        <w:t xml:space="preserve"> وجل</w:t>
      </w:r>
      <w:r w:rsidR="000719E0">
        <w:rPr>
          <w:rFonts w:hint="cs"/>
          <w:rtl/>
        </w:rPr>
        <w:t>ّ</w:t>
      </w:r>
      <w:r w:rsidR="003B0815">
        <w:rPr>
          <w:rtl/>
        </w:rPr>
        <w:t>، ولا تدع صلاة ال</w:t>
      </w:r>
      <w:r w:rsidR="000719E0">
        <w:rPr>
          <w:rFonts w:hint="cs"/>
          <w:rtl/>
        </w:rPr>
        <w:t>إ</w:t>
      </w:r>
      <w:r w:rsidR="003B0815">
        <w:rPr>
          <w:rtl/>
        </w:rPr>
        <w:t xml:space="preserve">ستغفار، وهي ركعتان، تفتح </w:t>
      </w:r>
      <w:r w:rsidR="002465B3" w:rsidRPr="002465B3">
        <w:rPr>
          <w:rStyle w:val="libFootnotenumChar"/>
          <w:rtl/>
        </w:rPr>
        <w:t>(2)</w:t>
      </w:r>
      <w:r w:rsidR="003B0815">
        <w:rPr>
          <w:rtl/>
        </w:rPr>
        <w:t xml:space="preserve"> الصلاة وتقرأ الحمد، وإنا أنزلناه مر</w:t>
      </w:r>
      <w:r w:rsidR="000719E0">
        <w:rPr>
          <w:rFonts w:hint="cs"/>
          <w:rtl/>
        </w:rPr>
        <w:t>ّ</w:t>
      </w:r>
      <w:r w:rsidR="003B0815">
        <w:rPr>
          <w:rtl/>
        </w:rPr>
        <w:t>ة واحدة، في كل</w:t>
      </w:r>
      <w:r w:rsidR="000719E0">
        <w:rPr>
          <w:rFonts w:hint="cs"/>
          <w:rtl/>
        </w:rPr>
        <w:t>ّ</w:t>
      </w:r>
      <w:r w:rsidR="003B0815">
        <w:rPr>
          <w:rtl/>
        </w:rPr>
        <w:t xml:space="preserve"> ركعة، ثم تقول بعد القراءة: أستغفر الله خمس عشرة مر</w:t>
      </w:r>
      <w:r w:rsidR="000719E0">
        <w:rPr>
          <w:rFonts w:hint="cs"/>
          <w:rtl/>
        </w:rPr>
        <w:t>ّ</w:t>
      </w:r>
      <w:r w:rsidR="003B0815">
        <w:rPr>
          <w:rtl/>
        </w:rPr>
        <w:t>ة، ثم تركع فتقولها عشرا</w:t>
      </w:r>
      <w:r w:rsidR="000719E0">
        <w:rPr>
          <w:rFonts w:hint="cs"/>
          <w:rtl/>
        </w:rPr>
        <w:t>ً</w:t>
      </w:r>
      <w:r w:rsidR="003B0815">
        <w:rPr>
          <w:rtl/>
        </w:rPr>
        <w:t>، هيئة صلاة جعفر، يصلح الله لك شأنك كل</w:t>
      </w:r>
      <w:r w:rsidR="000719E0">
        <w:rPr>
          <w:rFonts w:hint="cs"/>
          <w:rtl/>
        </w:rPr>
        <w:t>ّ</w:t>
      </w:r>
      <w:r w:rsidR="003B0815">
        <w:rPr>
          <w:rtl/>
        </w:rPr>
        <w:t>ه، إن شاء الله تعالى</w:t>
      </w:r>
      <w:r w:rsidR="00E85503">
        <w:rPr>
          <w:rtl/>
        </w:rPr>
        <w:t xml:space="preserve"> »</w:t>
      </w:r>
      <w:r w:rsidR="003B0815">
        <w:rPr>
          <w:rtl/>
        </w:rPr>
        <w:t xml:space="preserve">. </w:t>
      </w:r>
    </w:p>
    <w:p w:rsidR="00EE5CBA" w:rsidRDefault="00EE5CBA" w:rsidP="003B0815">
      <w:pPr>
        <w:pStyle w:val="libNormal"/>
        <w:rPr>
          <w:rtl/>
        </w:rPr>
      </w:pPr>
      <w:r>
        <w:rPr>
          <w:rtl/>
        </w:rPr>
        <w:t xml:space="preserve">6880 / 3 - </w:t>
      </w:r>
      <w:r w:rsidR="003B0815">
        <w:rPr>
          <w:rtl/>
        </w:rPr>
        <w:t>وفيه: صلاة الرزق ركعتان، في كل ركعة فاتحة الكتاب، وخمس عشرة مرة سورة قريش، وبعد التسليم يصل</w:t>
      </w:r>
      <w:r w:rsidR="000719E0">
        <w:rPr>
          <w:rFonts w:hint="cs"/>
          <w:rtl/>
        </w:rPr>
        <w:t>ّ</w:t>
      </w:r>
      <w:r w:rsidR="003B0815">
        <w:rPr>
          <w:rtl/>
        </w:rPr>
        <w:t>ي عشر مرات على النبي</w:t>
      </w:r>
      <w:r w:rsidR="000719E0">
        <w:rPr>
          <w:rFonts w:hint="cs"/>
          <w:rtl/>
        </w:rPr>
        <w:t>ّ</w:t>
      </w:r>
      <w:r w:rsidR="003B0815">
        <w:rPr>
          <w:rtl/>
        </w:rPr>
        <w:t xml:space="preserve"> </w:t>
      </w:r>
      <w:r w:rsidR="00FD0467" w:rsidRPr="00FD0467">
        <w:rPr>
          <w:rStyle w:val="libAlaemChar"/>
          <w:rtl/>
        </w:rPr>
        <w:t>صلى‌الله‌عليه‌وآله‌</w:t>
      </w:r>
      <w:r w:rsidR="003B0815">
        <w:rPr>
          <w:rtl/>
        </w:rPr>
        <w:t xml:space="preserve">، ويسجد ويقول عشر مرات: اللهم اغنني بفضلك عن خلقك. </w:t>
      </w:r>
    </w:p>
    <w:p w:rsidR="003B0815" w:rsidRDefault="00EE5CBA" w:rsidP="003B0815">
      <w:pPr>
        <w:pStyle w:val="libNormal"/>
        <w:rPr>
          <w:rtl/>
        </w:rPr>
      </w:pPr>
      <w:r>
        <w:rPr>
          <w:rtl/>
        </w:rPr>
        <w:t xml:space="preserve">6881 / 4 - </w:t>
      </w:r>
      <w:r w:rsidR="00152F9D">
        <w:rPr>
          <w:rtl/>
        </w:rPr>
        <w:t>عبدالله</w:t>
      </w:r>
      <w:r w:rsidR="003B0815">
        <w:rPr>
          <w:rtl/>
        </w:rPr>
        <w:t xml:space="preserve"> بن جعفر الحميري في قرب </w:t>
      </w:r>
      <w:r w:rsidR="00152F9D">
        <w:rPr>
          <w:rtl/>
        </w:rPr>
        <w:t>الإسناد</w:t>
      </w:r>
      <w:r w:rsidR="003B0815">
        <w:rPr>
          <w:rtl/>
        </w:rPr>
        <w:t>: عن هارون بن مسلم: عن مسعدة بن صدقة، قال: سمعت جعفرا</w:t>
      </w:r>
      <w:r w:rsidR="000719E0">
        <w:rPr>
          <w:rFonts w:hint="cs"/>
          <w:rtl/>
        </w:rPr>
        <w:t>ً</w:t>
      </w:r>
      <w:r w:rsidR="003B0815">
        <w:rPr>
          <w:rtl/>
        </w:rPr>
        <w:t xml:space="preserve"> </w:t>
      </w:r>
      <w:r w:rsidR="00FD0467" w:rsidRPr="00FD0467">
        <w:rPr>
          <w:rStyle w:val="libAlaemChar"/>
          <w:rtl/>
        </w:rPr>
        <w:t>عليه‌السلام</w:t>
      </w:r>
      <w:r w:rsidR="003B0815">
        <w:rPr>
          <w:rtl/>
        </w:rPr>
        <w:t xml:space="preserve"> يملي على بعض التجار من أهل الكوفة، في طلب الرزق، فقال له: صل</w:t>
      </w:r>
      <w:r w:rsidR="000719E0">
        <w:rPr>
          <w:rFonts w:hint="cs"/>
          <w:rtl/>
        </w:rPr>
        <w:t>ّ</w:t>
      </w:r>
      <w:r w:rsidR="003B0815">
        <w:rPr>
          <w:rtl/>
        </w:rPr>
        <w:t xml:space="preserve"> ركعتين متى شئت، فإذا فرغت من التشهد قلت: توجهت بحول الله وقوته، بلا حول مني ولا قو</w:t>
      </w:r>
      <w:r w:rsidR="000719E0">
        <w:rPr>
          <w:rFonts w:hint="cs"/>
          <w:rtl/>
        </w:rPr>
        <w:t>ّ</w:t>
      </w:r>
      <w:r w:rsidR="003B0815">
        <w:rPr>
          <w:rtl/>
        </w:rPr>
        <w:t>ة، ولكن يا رب بحولك يا رب</w:t>
      </w:r>
    </w:p>
    <w:p w:rsidR="002465B3" w:rsidRDefault="00152F9D" w:rsidP="00152F9D">
      <w:pPr>
        <w:pStyle w:val="libLine"/>
        <w:rPr>
          <w:rtl/>
        </w:rPr>
      </w:pPr>
      <w:r>
        <w:rPr>
          <w:rtl/>
        </w:rPr>
        <w:t>____________________________</w:t>
      </w:r>
    </w:p>
    <w:p w:rsidR="002465B3" w:rsidRDefault="002465B3" w:rsidP="000719E0">
      <w:pPr>
        <w:pStyle w:val="libFootnote0"/>
        <w:rPr>
          <w:rtl/>
        </w:rPr>
      </w:pPr>
      <w:r>
        <w:rPr>
          <w:rtl/>
        </w:rPr>
        <w:t>2 -</w:t>
      </w:r>
      <w:r w:rsidR="003B0815">
        <w:rPr>
          <w:rtl/>
        </w:rPr>
        <w:t xml:space="preserve"> مكارم ال</w:t>
      </w:r>
      <w:r w:rsidR="000719E0">
        <w:rPr>
          <w:rFonts w:hint="cs"/>
          <w:rtl/>
        </w:rPr>
        <w:t>أ</w:t>
      </w:r>
      <w:r w:rsidR="003B0815">
        <w:rPr>
          <w:rtl/>
        </w:rPr>
        <w:t xml:space="preserve">خلاق ص 328. </w:t>
      </w:r>
    </w:p>
    <w:p w:rsidR="002465B3" w:rsidRDefault="002465B3" w:rsidP="002465B3">
      <w:pPr>
        <w:pStyle w:val="libFootnote"/>
        <w:rPr>
          <w:rtl/>
        </w:rPr>
      </w:pPr>
      <w:r>
        <w:rPr>
          <w:rtl/>
        </w:rPr>
        <w:t>(1)</w:t>
      </w:r>
      <w:r w:rsidR="003B0815">
        <w:rPr>
          <w:rtl/>
        </w:rPr>
        <w:t xml:space="preserve"> في المصدر: عز</w:t>
      </w:r>
      <w:r w:rsidR="000719E0">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وفيه: تفتتح. </w:t>
      </w:r>
    </w:p>
    <w:p w:rsidR="002465B3" w:rsidRDefault="002465B3" w:rsidP="000719E0">
      <w:pPr>
        <w:pStyle w:val="libFootnote0"/>
        <w:rPr>
          <w:rtl/>
        </w:rPr>
      </w:pPr>
      <w:r>
        <w:rPr>
          <w:rtl/>
        </w:rPr>
        <w:t>3 -</w:t>
      </w:r>
      <w:r w:rsidR="003B0815">
        <w:rPr>
          <w:rtl/>
        </w:rPr>
        <w:t xml:space="preserve"> مكارم ال</w:t>
      </w:r>
      <w:r w:rsidR="000719E0">
        <w:rPr>
          <w:rFonts w:hint="cs"/>
          <w:rtl/>
        </w:rPr>
        <w:t>أ</w:t>
      </w:r>
      <w:r w:rsidR="003B0815">
        <w:rPr>
          <w:rtl/>
        </w:rPr>
        <w:t xml:space="preserve">خلاق ص 335. </w:t>
      </w:r>
    </w:p>
    <w:p w:rsidR="003B0815" w:rsidRDefault="002465B3" w:rsidP="002465B3">
      <w:pPr>
        <w:pStyle w:val="libFootnote0"/>
        <w:rPr>
          <w:rtl/>
        </w:rPr>
      </w:pPr>
      <w:r>
        <w:rPr>
          <w:rtl/>
        </w:rPr>
        <w:t>4 -</w:t>
      </w:r>
      <w:r w:rsidR="003B0815">
        <w:rPr>
          <w:rtl/>
        </w:rPr>
        <w:t xml:space="preserve"> قرب </w:t>
      </w:r>
      <w:r w:rsidR="00152F9D">
        <w:rPr>
          <w:rtl/>
        </w:rPr>
        <w:t>الإسناد</w:t>
      </w:r>
      <w:r w:rsidR="003B0815">
        <w:rPr>
          <w:rtl/>
        </w:rPr>
        <w:t xml:space="preserve"> ص 3. </w:t>
      </w:r>
    </w:p>
    <w:p w:rsidR="00EE5CBA" w:rsidRDefault="003B0815" w:rsidP="000719E0">
      <w:pPr>
        <w:pStyle w:val="libNormal0"/>
        <w:rPr>
          <w:rtl/>
        </w:rPr>
      </w:pPr>
      <w:r>
        <w:rPr>
          <w:rtl/>
        </w:rPr>
        <w:br w:type="page"/>
      </w:r>
      <w:r>
        <w:rPr>
          <w:rtl/>
        </w:rPr>
        <w:lastRenderedPageBreak/>
        <w:t>وقو</w:t>
      </w:r>
      <w:r w:rsidR="000719E0">
        <w:rPr>
          <w:rFonts w:hint="cs"/>
          <w:rtl/>
        </w:rPr>
        <w:t>ّ</w:t>
      </w:r>
      <w:r>
        <w:rPr>
          <w:rtl/>
        </w:rPr>
        <w:t>تك، أبرأ إليك من الحول والقوة إل</w:t>
      </w:r>
      <w:r w:rsidR="000719E0">
        <w:rPr>
          <w:rFonts w:hint="cs"/>
          <w:rtl/>
        </w:rPr>
        <w:t>ّ</w:t>
      </w:r>
      <w:r>
        <w:rPr>
          <w:rtl/>
        </w:rPr>
        <w:t>ا ما قو</w:t>
      </w:r>
      <w:r w:rsidR="000719E0">
        <w:rPr>
          <w:rFonts w:hint="cs"/>
          <w:rtl/>
        </w:rPr>
        <w:t>ّ</w:t>
      </w:r>
      <w:r>
        <w:rPr>
          <w:rtl/>
        </w:rPr>
        <w:t>يتني، اللهم إني أسألك بركه هذا اليوم، وأسألك بركة أهله، وأسألك أن ترزقني من فضلك رزقا</w:t>
      </w:r>
      <w:r w:rsidR="000719E0">
        <w:rPr>
          <w:rFonts w:hint="cs"/>
          <w:rtl/>
        </w:rPr>
        <w:t>ً</w:t>
      </w:r>
      <w:r>
        <w:rPr>
          <w:rtl/>
        </w:rPr>
        <w:t xml:space="preserve"> واسعا</w:t>
      </w:r>
      <w:r w:rsidR="000719E0">
        <w:rPr>
          <w:rFonts w:hint="cs"/>
          <w:rtl/>
        </w:rPr>
        <w:t>ً</w:t>
      </w:r>
      <w:r>
        <w:rPr>
          <w:rtl/>
        </w:rPr>
        <w:t>، حلالا</w:t>
      </w:r>
      <w:r w:rsidR="000719E0">
        <w:rPr>
          <w:rFonts w:hint="cs"/>
          <w:rtl/>
        </w:rPr>
        <w:t>ً</w:t>
      </w:r>
      <w:r>
        <w:rPr>
          <w:rtl/>
        </w:rPr>
        <w:t xml:space="preserve"> طيبا</w:t>
      </w:r>
      <w:r w:rsidR="000719E0">
        <w:rPr>
          <w:rFonts w:hint="cs"/>
          <w:rtl/>
        </w:rPr>
        <w:t>ً</w:t>
      </w:r>
      <w:r>
        <w:rPr>
          <w:rtl/>
        </w:rPr>
        <w:t xml:space="preserve"> مباركا</w:t>
      </w:r>
      <w:r w:rsidR="000719E0">
        <w:rPr>
          <w:rFonts w:hint="cs"/>
          <w:rtl/>
        </w:rPr>
        <w:t>ً</w:t>
      </w:r>
      <w:r>
        <w:rPr>
          <w:rtl/>
        </w:rPr>
        <w:t>، تسوقه إلي</w:t>
      </w:r>
      <w:r w:rsidR="000719E0">
        <w:rPr>
          <w:rFonts w:hint="cs"/>
          <w:rtl/>
        </w:rPr>
        <w:t>ّ</w:t>
      </w:r>
      <w:r>
        <w:rPr>
          <w:rtl/>
        </w:rPr>
        <w:t xml:space="preserve"> </w:t>
      </w:r>
      <w:r w:rsidR="000719E0">
        <w:rPr>
          <w:rFonts w:hint="cs"/>
          <w:rtl/>
        </w:rPr>
        <w:t>(</w:t>
      </w:r>
      <w:r>
        <w:rPr>
          <w:rtl/>
        </w:rPr>
        <w:t xml:space="preserve">وأنا خافض </w:t>
      </w:r>
      <w:r w:rsidR="002465B3" w:rsidRPr="002465B3">
        <w:rPr>
          <w:rStyle w:val="libFootnotenumChar"/>
          <w:rtl/>
        </w:rPr>
        <w:t>(1)</w:t>
      </w:r>
      <w:r>
        <w:rPr>
          <w:rtl/>
        </w:rPr>
        <w:t xml:space="preserve"> في عافية</w:t>
      </w:r>
      <w:r w:rsidR="000719E0">
        <w:rPr>
          <w:rFonts w:hint="cs"/>
          <w:rtl/>
        </w:rPr>
        <w:t>)</w:t>
      </w:r>
      <w:r>
        <w:rPr>
          <w:rtl/>
        </w:rPr>
        <w:t xml:space="preserve"> </w:t>
      </w:r>
      <w:r w:rsidR="002465B3" w:rsidRPr="002465B3">
        <w:rPr>
          <w:rStyle w:val="libFootnotenumChar"/>
          <w:rtl/>
        </w:rPr>
        <w:t>(2)</w:t>
      </w:r>
      <w:r>
        <w:rPr>
          <w:rtl/>
        </w:rPr>
        <w:t>، يقول ذلك ثلاث مرات</w:t>
      </w:r>
      <w:r w:rsidR="00E85503">
        <w:rPr>
          <w:rtl/>
        </w:rPr>
        <w:t xml:space="preserve"> »</w:t>
      </w:r>
      <w:r>
        <w:rPr>
          <w:rtl/>
        </w:rPr>
        <w:t xml:space="preserve">. </w:t>
      </w:r>
    </w:p>
    <w:p w:rsidR="00FD0467" w:rsidRDefault="00EE5CBA" w:rsidP="000719E0">
      <w:pPr>
        <w:pStyle w:val="libNormal"/>
        <w:rPr>
          <w:rtl/>
        </w:rPr>
      </w:pPr>
      <w:r>
        <w:rPr>
          <w:rtl/>
        </w:rPr>
        <w:t xml:space="preserve">6882 / 5 - </w:t>
      </w:r>
      <w:r w:rsidR="003B0815">
        <w:rPr>
          <w:rtl/>
        </w:rPr>
        <w:t>السيد علي بن طاووس في كتاب المجتنى: عن مولانا الصادق، رواه شقيق، قال ما معناه: إنه ضاق عليه فذكر أن</w:t>
      </w:r>
      <w:r w:rsidR="000719E0">
        <w:rPr>
          <w:rFonts w:hint="cs"/>
          <w:rtl/>
        </w:rPr>
        <w:t>ّ</w:t>
      </w:r>
      <w:r w:rsidR="003B0815">
        <w:rPr>
          <w:rtl/>
        </w:rPr>
        <w:t xml:space="preserve">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من عرضت له حاجة إلى مخلوق، فليبدأ فيها بالله عز</w:t>
      </w:r>
      <w:r w:rsidR="000719E0">
        <w:rPr>
          <w:rFonts w:hint="cs"/>
          <w:rtl/>
        </w:rPr>
        <w:t>ّ</w:t>
      </w:r>
      <w:r w:rsidR="003B0815">
        <w:rPr>
          <w:rtl/>
        </w:rPr>
        <w:t>وجل</w:t>
      </w:r>
      <w:r w:rsidR="000719E0">
        <w:rPr>
          <w:rFonts w:hint="cs"/>
          <w:rtl/>
        </w:rPr>
        <w:t>ّ</w:t>
      </w:r>
      <w:r w:rsidR="00E85503">
        <w:rPr>
          <w:rtl/>
        </w:rPr>
        <w:t xml:space="preserve"> »</w:t>
      </w:r>
      <w:r w:rsidR="003B0815">
        <w:rPr>
          <w:rtl/>
        </w:rPr>
        <w:t xml:space="preserve"> قال: فدخلت المسجد وصل</w:t>
      </w:r>
      <w:r w:rsidR="000719E0">
        <w:rPr>
          <w:rFonts w:hint="cs"/>
          <w:rtl/>
        </w:rPr>
        <w:t>ّ</w:t>
      </w:r>
      <w:r w:rsidR="003B0815">
        <w:rPr>
          <w:rtl/>
        </w:rPr>
        <w:t>يت ركعتين، فلما قعدت للتشهد، أفرغ علي</w:t>
      </w:r>
      <w:r w:rsidR="000719E0">
        <w:rPr>
          <w:rFonts w:hint="cs"/>
          <w:rtl/>
        </w:rPr>
        <w:t>ّ</w:t>
      </w:r>
      <w:r w:rsidR="003B0815">
        <w:rPr>
          <w:rtl/>
        </w:rPr>
        <w:t xml:space="preserve"> النوم، فرأيت في منامي أنه قيل لي: يا شقيق تدل</w:t>
      </w:r>
      <w:r w:rsidR="000719E0">
        <w:rPr>
          <w:rFonts w:hint="cs"/>
          <w:rtl/>
        </w:rPr>
        <w:t>ّ</w:t>
      </w:r>
      <w:r w:rsidR="003B0815">
        <w:rPr>
          <w:rtl/>
        </w:rPr>
        <w:t xml:space="preserve"> العباد على الله ثم تنساه، فاستيقظت وأقمت في المسجد حتى صل</w:t>
      </w:r>
      <w:r w:rsidR="000719E0">
        <w:rPr>
          <w:rFonts w:hint="cs"/>
          <w:rtl/>
        </w:rPr>
        <w:t>ّ</w:t>
      </w:r>
      <w:r w:rsidR="003B0815">
        <w:rPr>
          <w:rtl/>
        </w:rPr>
        <w:t>يت العشاء ال</w:t>
      </w:r>
      <w:r w:rsidR="000719E0">
        <w:rPr>
          <w:rFonts w:hint="cs"/>
          <w:rtl/>
        </w:rPr>
        <w:t>آ</w:t>
      </w:r>
      <w:r w:rsidR="003B0815">
        <w:rPr>
          <w:rtl/>
        </w:rPr>
        <w:t>خرة، وحضر في داره فوجد قد جاءه من بعض أصدقائه ما كفاه وأغناه.</w:t>
      </w:r>
      <w:r w:rsidR="00FD0467">
        <w:rPr>
          <w:rtl/>
        </w:rPr>
        <w:t xml:space="preserve"> </w:t>
      </w:r>
    </w:p>
    <w:p w:rsidR="00EE5CBA" w:rsidRDefault="00FD0467" w:rsidP="00FD0467">
      <w:pPr>
        <w:pStyle w:val="Heading2Center"/>
        <w:rPr>
          <w:rtl/>
        </w:rPr>
      </w:pPr>
      <w:r>
        <w:rPr>
          <w:rtl/>
        </w:rPr>
        <w:t xml:space="preserve"> </w:t>
      </w:r>
      <w:bookmarkStart w:id="159" w:name="_Toc366285128"/>
      <w:r>
        <w:rPr>
          <w:rtl/>
        </w:rPr>
        <w:t xml:space="preserve">18 - </w:t>
      </w:r>
      <w:r w:rsidR="00556A70" w:rsidRPr="00556A70">
        <w:rPr>
          <w:rStyle w:val="libAlaemHeading2Char"/>
          <w:rtl/>
        </w:rPr>
        <w:t>(</w:t>
      </w:r>
      <w:r>
        <w:rPr>
          <w:rtl/>
        </w:rPr>
        <w:t xml:space="preserve"> </w:t>
      </w:r>
      <w:r w:rsidR="003B0815">
        <w:rPr>
          <w:rtl/>
        </w:rPr>
        <w:t>باب استحباب الصلاة لقضاء الدين</w:t>
      </w:r>
      <w:r w:rsidR="00556A70" w:rsidRPr="00556A70">
        <w:rPr>
          <w:rStyle w:val="libAlaemHeading2Char"/>
          <w:rtl/>
        </w:rPr>
        <w:t xml:space="preserve"> )</w:t>
      </w:r>
      <w:bookmarkEnd w:id="159"/>
      <w:r w:rsidR="003B0815">
        <w:rPr>
          <w:rtl/>
        </w:rPr>
        <w:t xml:space="preserve"> </w:t>
      </w:r>
    </w:p>
    <w:p w:rsidR="003B0815" w:rsidRDefault="00EE5CBA" w:rsidP="000719E0">
      <w:pPr>
        <w:pStyle w:val="libNormal"/>
        <w:rPr>
          <w:rtl/>
        </w:rPr>
      </w:pPr>
      <w:r>
        <w:rPr>
          <w:rtl/>
        </w:rPr>
        <w:t xml:space="preserve">6883 / 1 - </w:t>
      </w:r>
      <w:r w:rsidR="003B0815">
        <w:rPr>
          <w:rtl/>
        </w:rPr>
        <w:t>الحسن بن فضل الطبرسي في مكارم ال</w:t>
      </w:r>
      <w:r w:rsidR="000719E0">
        <w:rPr>
          <w:rFonts w:hint="cs"/>
          <w:rtl/>
        </w:rPr>
        <w:t>أ</w:t>
      </w:r>
      <w:r w:rsidR="003B0815">
        <w:rPr>
          <w:rtl/>
        </w:rPr>
        <w:t>خلاق: صلاة الدين أربع ركعات، يقرأ في ال</w:t>
      </w:r>
      <w:r w:rsidR="000719E0">
        <w:rPr>
          <w:rFonts w:hint="cs"/>
          <w:rtl/>
        </w:rPr>
        <w:t>أُ</w:t>
      </w:r>
      <w:r w:rsidR="003B0815">
        <w:rPr>
          <w:rtl/>
        </w:rPr>
        <w:t>ولى: الحمد مر</w:t>
      </w:r>
      <w:r w:rsidR="000719E0">
        <w:rPr>
          <w:rFonts w:hint="cs"/>
          <w:rtl/>
        </w:rPr>
        <w:t>ّ</w:t>
      </w:r>
      <w:r w:rsidR="003B0815">
        <w:rPr>
          <w:rtl/>
        </w:rPr>
        <w:t xml:space="preserve">ة، والمعوذتين عشر مرات، وقل هو الله أحد عشر مرات، وفي الثانية: الحمد، وآية الكرسي عشر مرات، وقل يا أيها الكافرون عشر مرات، و </w:t>
      </w:r>
      <w:r w:rsidR="000719E0" w:rsidRPr="000719E0">
        <w:rPr>
          <w:rStyle w:val="libAlaemChar"/>
          <w:rFonts w:hint="cs"/>
          <w:rtl/>
        </w:rPr>
        <w:t>(</w:t>
      </w:r>
      <w:r w:rsidR="00E85503">
        <w:rPr>
          <w:rtl/>
        </w:rPr>
        <w:t xml:space="preserve"> </w:t>
      </w:r>
      <w:r w:rsidR="000719E0" w:rsidRPr="000719E0">
        <w:rPr>
          <w:rStyle w:val="libAieChar"/>
          <w:rtl/>
        </w:rPr>
        <w:t>آمَنَ الرَّسُولُ</w:t>
      </w:r>
      <w:r w:rsidR="00E85503">
        <w:rPr>
          <w:rtl/>
        </w:rPr>
        <w:t xml:space="preserve"> </w:t>
      </w:r>
      <w:r w:rsidR="000719E0" w:rsidRPr="000719E0">
        <w:rPr>
          <w:rStyle w:val="libAlaemChar"/>
          <w:rFonts w:hint="cs"/>
          <w:rtl/>
        </w:rPr>
        <w:t>)</w:t>
      </w:r>
      <w:r w:rsidR="003B0815">
        <w:rPr>
          <w:rtl/>
        </w:rPr>
        <w:t xml:space="preserve"> </w:t>
      </w:r>
      <w:r w:rsidR="002465B3" w:rsidRPr="002465B3">
        <w:rPr>
          <w:rStyle w:val="libFootnotenumChar"/>
          <w:rtl/>
        </w:rPr>
        <w:t>(1)</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نسخة من المصدر: خائض. </w:t>
      </w:r>
    </w:p>
    <w:p w:rsidR="002465B3" w:rsidRDefault="002465B3" w:rsidP="000719E0">
      <w:pPr>
        <w:pStyle w:val="libFootnote"/>
        <w:rPr>
          <w:rtl/>
        </w:rPr>
      </w:pPr>
      <w:r>
        <w:rPr>
          <w:rtl/>
        </w:rPr>
        <w:t>(2)</w:t>
      </w:r>
      <w:r w:rsidR="003B0815">
        <w:rPr>
          <w:rtl/>
        </w:rPr>
        <w:t xml:space="preserve"> في المصدر: في عافية بحولك وقوتك و</w:t>
      </w:r>
      <w:r w:rsidR="000719E0">
        <w:rPr>
          <w:rFonts w:hint="cs"/>
          <w:rtl/>
        </w:rPr>
        <w:t>أ</w:t>
      </w:r>
      <w:r w:rsidR="003B0815">
        <w:rPr>
          <w:rtl/>
        </w:rPr>
        <w:t xml:space="preserve">نا خافض في عافية. </w:t>
      </w:r>
    </w:p>
    <w:p w:rsidR="000719E0" w:rsidRDefault="002465B3" w:rsidP="002465B3">
      <w:pPr>
        <w:pStyle w:val="libFootnote0"/>
        <w:rPr>
          <w:rtl/>
        </w:rPr>
      </w:pPr>
      <w:r>
        <w:rPr>
          <w:rtl/>
        </w:rPr>
        <w:t>5 -</w:t>
      </w:r>
      <w:r w:rsidR="003B0815">
        <w:rPr>
          <w:rtl/>
        </w:rPr>
        <w:t xml:space="preserve"> المجتنى ص 11. </w:t>
      </w:r>
    </w:p>
    <w:p w:rsidR="002465B3" w:rsidRDefault="003B0815" w:rsidP="000719E0">
      <w:pPr>
        <w:pStyle w:val="libFootnoteCenterBold"/>
        <w:rPr>
          <w:rtl/>
        </w:rPr>
      </w:pPr>
      <w:r>
        <w:rPr>
          <w:rtl/>
        </w:rPr>
        <w:t>باب</w:t>
      </w:r>
      <w:r w:rsidR="000719E0">
        <w:rPr>
          <w:rFonts w:hint="cs"/>
          <w:rtl/>
        </w:rPr>
        <w:t xml:space="preserve"> -</w:t>
      </w:r>
      <w:r>
        <w:rPr>
          <w:rtl/>
        </w:rPr>
        <w:t xml:space="preserve"> 18 </w:t>
      </w:r>
    </w:p>
    <w:p w:rsidR="002465B3" w:rsidRDefault="002465B3" w:rsidP="000719E0">
      <w:pPr>
        <w:pStyle w:val="libFootnote0"/>
        <w:rPr>
          <w:rtl/>
        </w:rPr>
      </w:pPr>
      <w:r>
        <w:rPr>
          <w:rtl/>
        </w:rPr>
        <w:t>1 -</w:t>
      </w:r>
      <w:r w:rsidR="003B0815">
        <w:rPr>
          <w:rtl/>
        </w:rPr>
        <w:t xml:space="preserve"> مكارم ال</w:t>
      </w:r>
      <w:r w:rsidR="000719E0">
        <w:rPr>
          <w:rFonts w:hint="cs"/>
          <w:rtl/>
        </w:rPr>
        <w:t>أ</w:t>
      </w:r>
      <w:r w:rsidR="003B0815">
        <w:rPr>
          <w:rtl/>
        </w:rPr>
        <w:t xml:space="preserve">خلاق ص 336. </w:t>
      </w:r>
    </w:p>
    <w:p w:rsidR="003B0815" w:rsidRDefault="002465B3" w:rsidP="002465B3">
      <w:pPr>
        <w:pStyle w:val="libFootnote"/>
        <w:rPr>
          <w:rtl/>
        </w:rPr>
      </w:pPr>
      <w:r>
        <w:rPr>
          <w:rtl/>
        </w:rPr>
        <w:t>(1)</w:t>
      </w:r>
      <w:r w:rsidR="003B0815">
        <w:rPr>
          <w:rtl/>
        </w:rPr>
        <w:t xml:space="preserve"> البقرة 2: 285. </w:t>
      </w:r>
    </w:p>
    <w:p w:rsidR="00EE5CBA" w:rsidRDefault="003B0815" w:rsidP="00E40B8B">
      <w:pPr>
        <w:pStyle w:val="libNormal0"/>
        <w:rPr>
          <w:rtl/>
        </w:rPr>
      </w:pPr>
      <w:r>
        <w:rPr>
          <w:rtl/>
        </w:rPr>
        <w:br w:type="page"/>
      </w:r>
      <w:r>
        <w:rPr>
          <w:rtl/>
        </w:rPr>
        <w:lastRenderedPageBreak/>
        <w:t>عشر مرات، فإذا سل</w:t>
      </w:r>
      <w:r w:rsidR="00E40B8B">
        <w:rPr>
          <w:rFonts w:hint="cs"/>
          <w:rtl/>
        </w:rPr>
        <w:t>ّ</w:t>
      </w:r>
      <w:r>
        <w:rPr>
          <w:rtl/>
        </w:rPr>
        <w:t>م سب</w:t>
      </w:r>
      <w:r w:rsidR="00E40B8B">
        <w:rPr>
          <w:rFonts w:hint="cs"/>
          <w:rtl/>
        </w:rPr>
        <w:t>ّ</w:t>
      </w:r>
      <w:r>
        <w:rPr>
          <w:rtl/>
        </w:rPr>
        <w:t>ح، كما هو مثبت، وفي الركعة الثالثة: الحمد مر</w:t>
      </w:r>
      <w:r w:rsidR="00E40B8B">
        <w:rPr>
          <w:rFonts w:hint="cs"/>
          <w:rtl/>
        </w:rPr>
        <w:t>ّ</w:t>
      </w:r>
      <w:r>
        <w:rPr>
          <w:rtl/>
        </w:rPr>
        <w:t>ة، وألهاكم التكاثر ثلاث مرات، والعصر ثلاث مر</w:t>
      </w:r>
      <w:r w:rsidR="00E40B8B">
        <w:rPr>
          <w:rFonts w:hint="cs"/>
          <w:rtl/>
        </w:rPr>
        <w:t>ّ</w:t>
      </w:r>
      <w:r>
        <w:rPr>
          <w:rtl/>
        </w:rPr>
        <w:t>ات، وإنا أعطيناك ثلاث مر</w:t>
      </w:r>
      <w:r w:rsidR="00E40B8B">
        <w:rPr>
          <w:rFonts w:hint="cs"/>
          <w:rtl/>
        </w:rPr>
        <w:t>ّ</w:t>
      </w:r>
      <w:r>
        <w:rPr>
          <w:rtl/>
        </w:rPr>
        <w:t>ات، وفي الركعة الرابعة</w:t>
      </w:r>
      <w:r w:rsidR="00E40B8B">
        <w:rPr>
          <w:rFonts w:hint="cs"/>
          <w:rtl/>
        </w:rPr>
        <w:t>:</w:t>
      </w:r>
      <w:r>
        <w:rPr>
          <w:rtl/>
        </w:rPr>
        <w:t xml:space="preserve"> الحمد مر</w:t>
      </w:r>
      <w:r w:rsidR="00E40B8B">
        <w:rPr>
          <w:rFonts w:hint="cs"/>
          <w:rtl/>
        </w:rPr>
        <w:t>ّ</w:t>
      </w:r>
      <w:r>
        <w:rPr>
          <w:rtl/>
        </w:rPr>
        <w:t>ة، وإنا أنزلناه ثلاث مر</w:t>
      </w:r>
      <w:r w:rsidR="00E40B8B">
        <w:rPr>
          <w:rFonts w:hint="cs"/>
          <w:rtl/>
        </w:rPr>
        <w:t>ّ</w:t>
      </w:r>
      <w:r>
        <w:rPr>
          <w:rtl/>
        </w:rPr>
        <w:t>ات، وإذا زلزلت ثلاث مر</w:t>
      </w:r>
      <w:r w:rsidR="00E40B8B">
        <w:rPr>
          <w:rFonts w:hint="cs"/>
          <w:rtl/>
        </w:rPr>
        <w:t>ّ</w:t>
      </w:r>
      <w:r>
        <w:rPr>
          <w:rtl/>
        </w:rPr>
        <w:t>ات، فإذا سل</w:t>
      </w:r>
      <w:r w:rsidR="00E40B8B">
        <w:rPr>
          <w:rFonts w:hint="cs"/>
          <w:rtl/>
        </w:rPr>
        <w:t>ّ</w:t>
      </w:r>
      <w:r>
        <w:rPr>
          <w:rtl/>
        </w:rPr>
        <w:t xml:space="preserve">م سجد ويقول في سجوده، كما هو مثبت. </w:t>
      </w:r>
    </w:p>
    <w:p w:rsidR="00FD0467" w:rsidRDefault="00EE5CBA" w:rsidP="00E40B8B">
      <w:pPr>
        <w:pStyle w:val="libNormal"/>
        <w:rPr>
          <w:rtl/>
        </w:rPr>
      </w:pPr>
      <w:r>
        <w:rPr>
          <w:rtl/>
        </w:rPr>
        <w:t xml:space="preserve">6884 / 2 - </w:t>
      </w:r>
      <w:r w:rsidR="003B0815">
        <w:rPr>
          <w:rtl/>
        </w:rPr>
        <w:t>صلاة أ</w:t>
      </w:r>
      <w:r w:rsidR="00E40B8B">
        <w:rPr>
          <w:rFonts w:hint="cs"/>
          <w:rtl/>
        </w:rPr>
        <w:t>ُ</w:t>
      </w:r>
      <w:r w:rsidR="003B0815">
        <w:rPr>
          <w:rtl/>
        </w:rPr>
        <w:t>خرى: أربع ركعات، يقرأ في ال</w:t>
      </w:r>
      <w:r w:rsidR="00E40B8B">
        <w:rPr>
          <w:rFonts w:hint="cs"/>
          <w:rtl/>
        </w:rPr>
        <w:t>أُ</w:t>
      </w:r>
      <w:r w:rsidR="003B0815">
        <w:rPr>
          <w:rtl/>
        </w:rPr>
        <w:t>ولى: فاتحة الكتاب مر</w:t>
      </w:r>
      <w:r w:rsidR="00E40B8B">
        <w:rPr>
          <w:rFonts w:hint="cs"/>
          <w:rtl/>
        </w:rPr>
        <w:t>ّ</w:t>
      </w:r>
      <w:r w:rsidR="003B0815">
        <w:rPr>
          <w:rtl/>
        </w:rPr>
        <w:t xml:space="preserve">ة، والفلق عشر مرات، وفي الثانية: الفاتحة مرة، وقل يا أيها الكافرون، وآية الكرسي عشر مرات، و </w:t>
      </w:r>
      <w:r w:rsidR="00E40B8B" w:rsidRPr="000719E0">
        <w:rPr>
          <w:rStyle w:val="libAlaemChar"/>
          <w:rFonts w:hint="cs"/>
          <w:rtl/>
        </w:rPr>
        <w:t>(</w:t>
      </w:r>
      <w:r w:rsidR="00E40B8B">
        <w:rPr>
          <w:rtl/>
        </w:rPr>
        <w:t xml:space="preserve"> </w:t>
      </w:r>
      <w:r w:rsidR="00E40B8B" w:rsidRPr="000719E0">
        <w:rPr>
          <w:rStyle w:val="libAieChar"/>
          <w:rtl/>
        </w:rPr>
        <w:t>آمَنَ الرَّسُولُ</w:t>
      </w:r>
      <w:r w:rsidR="00E40B8B">
        <w:rPr>
          <w:rtl/>
        </w:rPr>
        <w:t xml:space="preserve"> </w:t>
      </w:r>
      <w:r w:rsidR="00E40B8B" w:rsidRPr="000719E0">
        <w:rPr>
          <w:rStyle w:val="libAlaemChar"/>
          <w:rFonts w:hint="cs"/>
          <w:rtl/>
        </w:rPr>
        <w:t>)</w:t>
      </w:r>
      <w:r w:rsidR="003B0815">
        <w:rPr>
          <w:rtl/>
        </w:rPr>
        <w:t xml:space="preserve"> إلى آخره عشر مرات، فإذا سل</w:t>
      </w:r>
      <w:r w:rsidR="00E40B8B">
        <w:rPr>
          <w:rFonts w:hint="cs"/>
          <w:rtl/>
        </w:rPr>
        <w:t>ّ</w:t>
      </w:r>
      <w:r w:rsidR="003B0815">
        <w:rPr>
          <w:rtl/>
        </w:rPr>
        <w:t xml:space="preserve">م في الركعتين، يقول عشر مرات: </w:t>
      </w:r>
      <w:r w:rsidR="00E85503">
        <w:rPr>
          <w:rtl/>
        </w:rPr>
        <w:t xml:space="preserve">« </w:t>
      </w:r>
      <w:r w:rsidR="003B0815">
        <w:rPr>
          <w:rtl/>
        </w:rPr>
        <w:t>سبحان الله أبد ال</w:t>
      </w:r>
      <w:r w:rsidR="00E40B8B">
        <w:rPr>
          <w:rFonts w:hint="cs"/>
          <w:rtl/>
        </w:rPr>
        <w:t>أ</w:t>
      </w:r>
      <w:r w:rsidR="003B0815">
        <w:rPr>
          <w:rtl/>
        </w:rPr>
        <w:t>بد، سبحان الله الواحد ال</w:t>
      </w:r>
      <w:r w:rsidR="00E40B8B">
        <w:rPr>
          <w:rFonts w:hint="cs"/>
          <w:rtl/>
        </w:rPr>
        <w:t>أ</w:t>
      </w:r>
      <w:r w:rsidR="003B0815">
        <w:rPr>
          <w:rtl/>
        </w:rPr>
        <w:t>حد، سبحان الله الفرد الصمد، سبحان الله الذي رفع السموات بغير عمد، المتفرد بلا صاحبة ولا ولد، وفي الثالثة: الفاتحة مر</w:t>
      </w:r>
      <w:r w:rsidR="00E40B8B">
        <w:rPr>
          <w:rFonts w:hint="cs"/>
          <w:rtl/>
        </w:rPr>
        <w:t>ّ</w:t>
      </w:r>
      <w:r w:rsidR="003B0815">
        <w:rPr>
          <w:rtl/>
        </w:rPr>
        <w:t>ة، وألهاكم التكاثر ثلاث مرات، وفي الرابعة: الفاتحة مر</w:t>
      </w:r>
      <w:r w:rsidR="00E40B8B">
        <w:rPr>
          <w:rFonts w:hint="cs"/>
          <w:rtl/>
        </w:rPr>
        <w:t>ّ</w:t>
      </w:r>
      <w:r w:rsidR="003B0815">
        <w:rPr>
          <w:rtl/>
        </w:rPr>
        <w:t>ة، وإنا أنزلناه، وإذا زلزلت ثلاث مرات، فإذا فرغ سجد، ويقول في سجوده سبع مرات: اللهم إني أسألك التيسير في كل</w:t>
      </w:r>
      <w:r w:rsidR="00E40B8B">
        <w:rPr>
          <w:rFonts w:hint="cs"/>
          <w:rtl/>
        </w:rPr>
        <w:t>ّ</w:t>
      </w:r>
      <w:r w:rsidR="003B0815">
        <w:rPr>
          <w:rtl/>
        </w:rPr>
        <w:t xml:space="preserve"> عسير، فإن تيسير العسير عليك يسير، ثم يرفع رأسه، ويقول عشر مرات، فلله الحمد رب</w:t>
      </w:r>
      <w:r w:rsidR="00E40B8B">
        <w:rPr>
          <w:rFonts w:hint="cs"/>
          <w:rtl/>
        </w:rPr>
        <w:t>ّ</w:t>
      </w:r>
      <w:r w:rsidR="003B0815">
        <w:rPr>
          <w:rtl/>
        </w:rPr>
        <w:t xml:space="preserve"> السموات ورب</w:t>
      </w:r>
      <w:r w:rsidR="00E40B8B">
        <w:rPr>
          <w:rFonts w:hint="cs"/>
          <w:rtl/>
        </w:rPr>
        <w:t>ّ</w:t>
      </w:r>
      <w:r w:rsidR="003B0815">
        <w:rPr>
          <w:rtl/>
        </w:rPr>
        <w:t xml:space="preserve"> ال</w:t>
      </w:r>
      <w:r w:rsidR="00E40B8B">
        <w:rPr>
          <w:rFonts w:hint="cs"/>
          <w:rtl/>
        </w:rPr>
        <w:t>أ</w:t>
      </w:r>
      <w:r w:rsidR="003B0815">
        <w:rPr>
          <w:rtl/>
        </w:rPr>
        <w:t>رض، رب العالمين، وله الكبرياء في السموات وال</w:t>
      </w:r>
      <w:r w:rsidR="00E40B8B">
        <w:rPr>
          <w:rFonts w:hint="cs"/>
          <w:rtl/>
        </w:rPr>
        <w:t>أ</w:t>
      </w:r>
      <w:r w:rsidR="003B0815">
        <w:rPr>
          <w:rtl/>
        </w:rPr>
        <w:t>رض، وهو العزيز الحكيم.</w:t>
      </w:r>
      <w:r w:rsidR="00FD0467">
        <w:rPr>
          <w:rtl/>
        </w:rPr>
        <w:t xml:space="preserve"> </w:t>
      </w:r>
    </w:p>
    <w:p w:rsidR="00EE5CBA" w:rsidRDefault="00FD0467" w:rsidP="00FD0467">
      <w:pPr>
        <w:pStyle w:val="Heading2Center"/>
        <w:rPr>
          <w:rtl/>
        </w:rPr>
      </w:pPr>
      <w:r>
        <w:rPr>
          <w:rtl/>
        </w:rPr>
        <w:t xml:space="preserve"> </w:t>
      </w:r>
      <w:bookmarkStart w:id="160" w:name="_Toc366285129"/>
      <w:r>
        <w:rPr>
          <w:rtl/>
        </w:rPr>
        <w:t xml:space="preserve">19 - </w:t>
      </w:r>
      <w:r w:rsidR="00556A70" w:rsidRPr="00556A70">
        <w:rPr>
          <w:rStyle w:val="libAlaemHeading2Char"/>
          <w:rtl/>
        </w:rPr>
        <w:t>(</w:t>
      </w:r>
      <w:r>
        <w:rPr>
          <w:rtl/>
        </w:rPr>
        <w:t xml:space="preserve"> </w:t>
      </w:r>
      <w:r w:rsidR="003B0815">
        <w:rPr>
          <w:rtl/>
        </w:rPr>
        <w:t>باب استحباب الصلاة لدفع شر</w:t>
      </w:r>
      <w:r w:rsidR="00E40B8B">
        <w:rPr>
          <w:rFonts w:hint="cs"/>
          <w:rtl/>
        </w:rPr>
        <w:t>ّ</w:t>
      </w:r>
      <w:r w:rsidR="003B0815">
        <w:rPr>
          <w:rtl/>
        </w:rPr>
        <w:t xml:space="preserve"> السلطان</w:t>
      </w:r>
      <w:r w:rsidR="00556A70" w:rsidRPr="00556A70">
        <w:rPr>
          <w:rStyle w:val="libAlaemHeading2Char"/>
          <w:rtl/>
        </w:rPr>
        <w:t xml:space="preserve"> )</w:t>
      </w:r>
      <w:bookmarkEnd w:id="160"/>
      <w:r w:rsidR="003B0815">
        <w:rPr>
          <w:rtl/>
        </w:rPr>
        <w:t xml:space="preserve"> </w:t>
      </w:r>
    </w:p>
    <w:p w:rsidR="003B0815" w:rsidRDefault="00EE5CBA" w:rsidP="003B0815">
      <w:pPr>
        <w:pStyle w:val="libNormal"/>
        <w:rPr>
          <w:rtl/>
        </w:rPr>
      </w:pPr>
      <w:r>
        <w:rPr>
          <w:rtl/>
        </w:rPr>
        <w:t xml:space="preserve">6885 / 1 - </w:t>
      </w:r>
      <w:r w:rsidR="003B0815">
        <w:rPr>
          <w:rtl/>
        </w:rPr>
        <w:t>السيد علي بن طاووس في فرج الهموم، وفلاح السائل: عن</w:t>
      </w:r>
    </w:p>
    <w:p w:rsidR="002465B3" w:rsidRDefault="00152F9D" w:rsidP="00152F9D">
      <w:pPr>
        <w:pStyle w:val="libLine"/>
        <w:rPr>
          <w:rtl/>
        </w:rPr>
      </w:pPr>
      <w:r>
        <w:rPr>
          <w:rtl/>
        </w:rPr>
        <w:t>____________________________</w:t>
      </w:r>
    </w:p>
    <w:p w:rsidR="002465B3" w:rsidRDefault="002465B3" w:rsidP="00E40B8B">
      <w:pPr>
        <w:pStyle w:val="libFootnote0"/>
        <w:rPr>
          <w:rtl/>
        </w:rPr>
      </w:pPr>
      <w:r>
        <w:rPr>
          <w:rtl/>
        </w:rPr>
        <w:t>2 -</w:t>
      </w:r>
      <w:r w:rsidR="003B0815">
        <w:rPr>
          <w:rtl/>
        </w:rPr>
        <w:t xml:space="preserve"> مكارم ال</w:t>
      </w:r>
      <w:r w:rsidR="00E40B8B">
        <w:rPr>
          <w:rFonts w:hint="cs"/>
          <w:rtl/>
        </w:rPr>
        <w:t>أ</w:t>
      </w:r>
      <w:r w:rsidR="003B0815">
        <w:rPr>
          <w:rtl/>
        </w:rPr>
        <w:t xml:space="preserve">خلاق ص 335. </w:t>
      </w:r>
    </w:p>
    <w:p w:rsidR="002465B3" w:rsidRDefault="00FD0467" w:rsidP="00FD0467">
      <w:pPr>
        <w:pStyle w:val="libFootnoteCenterBold"/>
        <w:rPr>
          <w:rtl/>
        </w:rPr>
      </w:pPr>
      <w:r>
        <w:rPr>
          <w:rtl/>
        </w:rPr>
        <w:t>الباب - 19</w:t>
      </w:r>
      <w:r w:rsidR="003B0815">
        <w:rPr>
          <w:rtl/>
        </w:rPr>
        <w:t xml:space="preserve"> </w:t>
      </w:r>
    </w:p>
    <w:p w:rsidR="003B0815" w:rsidRDefault="002465B3" w:rsidP="002465B3">
      <w:pPr>
        <w:pStyle w:val="libFootnote0"/>
        <w:rPr>
          <w:rtl/>
        </w:rPr>
      </w:pPr>
      <w:r>
        <w:rPr>
          <w:rtl/>
        </w:rPr>
        <w:t>1 -</w:t>
      </w:r>
      <w:r w:rsidR="003B0815">
        <w:rPr>
          <w:rtl/>
        </w:rPr>
        <w:t xml:space="preserve"> فرج المهموم ص 245 باختلاف باللفظ، ودلائل </w:t>
      </w:r>
      <w:r w:rsidR="00AA1F1C">
        <w:rPr>
          <w:rtl/>
        </w:rPr>
        <w:t>الإمام</w:t>
      </w:r>
      <w:r w:rsidR="003B0815">
        <w:rPr>
          <w:rtl/>
        </w:rPr>
        <w:t xml:space="preserve">ة ص 304، والنسخة المتداولة من فلاح السائل خالية من هذا الحديث. </w:t>
      </w:r>
    </w:p>
    <w:p w:rsidR="003B0815" w:rsidRDefault="003B0815" w:rsidP="00E40B8B">
      <w:pPr>
        <w:pStyle w:val="libNormal0"/>
        <w:rPr>
          <w:rtl/>
        </w:rPr>
      </w:pPr>
      <w:r>
        <w:rPr>
          <w:rtl/>
        </w:rPr>
        <w:br w:type="page"/>
      </w:r>
      <w:r>
        <w:rPr>
          <w:rtl/>
        </w:rPr>
        <w:lastRenderedPageBreak/>
        <w:t xml:space="preserve">الدلائل للشيخ أبي جعفر </w:t>
      </w:r>
      <w:r w:rsidR="00152F9D">
        <w:rPr>
          <w:rtl/>
        </w:rPr>
        <w:t>محمّد</w:t>
      </w:r>
      <w:r>
        <w:rPr>
          <w:rtl/>
        </w:rPr>
        <w:t xml:space="preserve"> بن جرير الطبري، قال: حدثنا أبو جعفر </w:t>
      </w:r>
      <w:r w:rsidR="00152F9D">
        <w:rPr>
          <w:rtl/>
        </w:rPr>
        <w:t>محمّد</w:t>
      </w:r>
      <w:r>
        <w:rPr>
          <w:rtl/>
        </w:rPr>
        <w:t xml:space="preserve"> بن هارون بن موسى التلعكبري، قال: حدثني أبو الحسين بن أبي البغل الكاتب، قال: تقل</w:t>
      </w:r>
      <w:r w:rsidR="00E40B8B">
        <w:rPr>
          <w:rFonts w:hint="cs"/>
          <w:rtl/>
        </w:rPr>
        <w:t>ّ</w:t>
      </w:r>
      <w:r>
        <w:rPr>
          <w:rtl/>
        </w:rPr>
        <w:t>دت عملا</w:t>
      </w:r>
      <w:r w:rsidR="00E40B8B">
        <w:rPr>
          <w:rFonts w:hint="cs"/>
          <w:rtl/>
        </w:rPr>
        <w:t>ً</w:t>
      </w:r>
      <w:r>
        <w:rPr>
          <w:rtl/>
        </w:rPr>
        <w:t xml:space="preserve"> من أبي منصور بن الصالحان، وجرى بيني وبينه ما أوجب استتاري، فطلبني وأخافني، فمكثت مستترا</w:t>
      </w:r>
      <w:r w:rsidR="00E40B8B">
        <w:rPr>
          <w:rFonts w:hint="cs"/>
          <w:rtl/>
        </w:rPr>
        <w:t>ً</w:t>
      </w:r>
      <w:r>
        <w:rPr>
          <w:rtl/>
        </w:rPr>
        <w:t xml:space="preserve"> خائفا</w:t>
      </w:r>
      <w:r w:rsidR="00E40B8B">
        <w:rPr>
          <w:rFonts w:hint="cs"/>
          <w:rtl/>
        </w:rPr>
        <w:t>ً</w:t>
      </w:r>
      <w:r>
        <w:rPr>
          <w:rtl/>
        </w:rPr>
        <w:t>، ثم قصدت مقابر قريش ليلة الجمعة، واعتمدت المبيت هناك للدعاء والمسألة، وكانت ليلة ريح ومطر، فسألت أبا جعفر القيم، أن يغلق ال</w:t>
      </w:r>
      <w:r w:rsidR="00E40B8B">
        <w:rPr>
          <w:rFonts w:hint="cs"/>
          <w:rtl/>
        </w:rPr>
        <w:t>أ</w:t>
      </w:r>
      <w:r>
        <w:rPr>
          <w:rtl/>
        </w:rPr>
        <w:t>بواب، وأن يجتهد في خلوة الموضع، ل</w:t>
      </w:r>
      <w:r w:rsidR="00E40B8B">
        <w:rPr>
          <w:rFonts w:hint="cs"/>
          <w:rtl/>
        </w:rPr>
        <w:t>أ</w:t>
      </w:r>
      <w:r>
        <w:rPr>
          <w:rtl/>
        </w:rPr>
        <w:t>خلو بما أ</w:t>
      </w:r>
      <w:r w:rsidR="00E40B8B">
        <w:rPr>
          <w:rFonts w:hint="cs"/>
          <w:rtl/>
        </w:rPr>
        <w:t>ُ</w:t>
      </w:r>
      <w:r>
        <w:rPr>
          <w:rtl/>
        </w:rPr>
        <w:t>ريده من الدعاء والمسألة، وآمن من دخول إنسان مما لم آمنه وخفت من لقائي له، ففعل وقفل ال</w:t>
      </w:r>
      <w:r w:rsidR="00E40B8B">
        <w:rPr>
          <w:rFonts w:hint="cs"/>
          <w:rtl/>
        </w:rPr>
        <w:t>أ</w:t>
      </w:r>
      <w:r>
        <w:rPr>
          <w:rtl/>
        </w:rPr>
        <w:t>بواب، وانتصف الليل، وورد من الريح والمطر ما قطع الناس عن الموضع، ومكثت أدعو وأزور وأ</w:t>
      </w:r>
      <w:r w:rsidR="00E40B8B">
        <w:rPr>
          <w:rFonts w:hint="cs"/>
          <w:rtl/>
        </w:rPr>
        <w:t>ُ</w:t>
      </w:r>
      <w:r>
        <w:rPr>
          <w:rtl/>
        </w:rPr>
        <w:t>صل</w:t>
      </w:r>
      <w:r w:rsidR="00E40B8B">
        <w:rPr>
          <w:rFonts w:hint="cs"/>
          <w:rtl/>
        </w:rPr>
        <w:t>ّ</w:t>
      </w:r>
      <w:r>
        <w:rPr>
          <w:rtl/>
        </w:rPr>
        <w:t xml:space="preserve">ي، فبينا أنا كذلك إذ سمعت وطأ عند مولانا موسى </w:t>
      </w:r>
      <w:r w:rsidR="00FD0467" w:rsidRPr="00FD0467">
        <w:rPr>
          <w:rStyle w:val="libAlaemChar"/>
          <w:rtl/>
        </w:rPr>
        <w:t>عليه‌السلام</w:t>
      </w:r>
      <w:r>
        <w:rPr>
          <w:rtl/>
        </w:rPr>
        <w:t>، وإذا رجل يزور، فسل</w:t>
      </w:r>
      <w:r w:rsidR="00E40B8B">
        <w:rPr>
          <w:rFonts w:hint="cs"/>
          <w:rtl/>
        </w:rPr>
        <w:t>ّ</w:t>
      </w:r>
      <w:r>
        <w:rPr>
          <w:rtl/>
        </w:rPr>
        <w:t>م معلى آدم وأ</w:t>
      </w:r>
      <w:r w:rsidR="00E40B8B">
        <w:rPr>
          <w:rFonts w:hint="cs"/>
          <w:rtl/>
        </w:rPr>
        <w:t>ُ</w:t>
      </w:r>
      <w:r>
        <w:rPr>
          <w:rtl/>
        </w:rPr>
        <w:t xml:space="preserve">ولي العزم </w:t>
      </w:r>
      <w:r w:rsidR="00FD0467" w:rsidRPr="00FD0467">
        <w:rPr>
          <w:rStyle w:val="libAlaemChar"/>
          <w:rtl/>
        </w:rPr>
        <w:t>عليهم‌السلام</w:t>
      </w:r>
      <w:r>
        <w:rPr>
          <w:rtl/>
        </w:rPr>
        <w:t>، ثم ال</w:t>
      </w:r>
      <w:r w:rsidR="00E40B8B">
        <w:rPr>
          <w:rFonts w:hint="cs"/>
          <w:rtl/>
        </w:rPr>
        <w:t>أ</w:t>
      </w:r>
      <w:r>
        <w:rPr>
          <w:rtl/>
        </w:rPr>
        <w:t>ئمة واحدا</w:t>
      </w:r>
      <w:r w:rsidR="00E40B8B">
        <w:rPr>
          <w:rFonts w:hint="cs"/>
          <w:rtl/>
        </w:rPr>
        <w:t>ً</w:t>
      </w:r>
      <w:r>
        <w:rPr>
          <w:rtl/>
        </w:rPr>
        <w:t xml:space="preserve"> واحدا</w:t>
      </w:r>
      <w:r w:rsidR="00E40B8B">
        <w:rPr>
          <w:rFonts w:hint="cs"/>
          <w:rtl/>
        </w:rPr>
        <w:t>ً</w:t>
      </w:r>
      <w:r>
        <w:rPr>
          <w:rtl/>
        </w:rPr>
        <w:t>، إلى أن انتهى إلى صاحب الزمان فلم يذكره، فعجبت من ذلك، وقلت: لعله نسي أو لم يعرف، أو هذا مذهب لهذا الرجل، فلما فرغ من زيارته صل</w:t>
      </w:r>
      <w:r w:rsidR="00E40B8B">
        <w:rPr>
          <w:rFonts w:hint="cs"/>
          <w:rtl/>
        </w:rPr>
        <w:t>ّ</w:t>
      </w:r>
      <w:r>
        <w:rPr>
          <w:rtl/>
        </w:rPr>
        <w:t xml:space="preserve">ى ركعتين، وأقبل إلى عند مولانا أبي جعفر </w:t>
      </w:r>
      <w:r w:rsidR="00FD0467" w:rsidRPr="00FD0467">
        <w:rPr>
          <w:rStyle w:val="libAlaemChar"/>
          <w:rtl/>
        </w:rPr>
        <w:t>عليه‌السلام</w:t>
      </w:r>
      <w:r>
        <w:rPr>
          <w:rtl/>
        </w:rPr>
        <w:t xml:space="preserve"> فزار مثل تلك الزيارة، وذلك السلام، وصل</w:t>
      </w:r>
      <w:r w:rsidR="00E40B8B">
        <w:rPr>
          <w:rFonts w:hint="cs"/>
          <w:rtl/>
        </w:rPr>
        <w:t>ّ</w:t>
      </w:r>
      <w:r>
        <w:rPr>
          <w:rtl/>
        </w:rPr>
        <w:t>ى ركعتين، وأنا خائف منه إذ لم أعرفه، ورأيته شابا</w:t>
      </w:r>
      <w:r w:rsidR="00E40B8B">
        <w:rPr>
          <w:rFonts w:hint="cs"/>
          <w:rtl/>
        </w:rPr>
        <w:t>ً</w:t>
      </w:r>
      <w:r>
        <w:rPr>
          <w:rtl/>
        </w:rPr>
        <w:t xml:space="preserve"> تاما</w:t>
      </w:r>
      <w:r w:rsidR="00E40B8B">
        <w:rPr>
          <w:rFonts w:hint="cs"/>
          <w:rtl/>
        </w:rPr>
        <w:t>ً</w:t>
      </w:r>
      <w:r>
        <w:rPr>
          <w:rtl/>
        </w:rPr>
        <w:t xml:space="preserve"> من الرجال، عليه ثياب بيض، وعمامة محن</w:t>
      </w:r>
      <w:r w:rsidR="00E40B8B">
        <w:rPr>
          <w:rFonts w:hint="cs"/>
          <w:rtl/>
        </w:rPr>
        <w:t>ّ</w:t>
      </w:r>
      <w:r>
        <w:rPr>
          <w:rtl/>
        </w:rPr>
        <w:t xml:space="preserve">ك بها بذؤابة، ورداء على كتفه مسبل، فقال: </w:t>
      </w:r>
      <w:r w:rsidR="00E85503">
        <w:rPr>
          <w:rtl/>
        </w:rPr>
        <w:t xml:space="preserve">« </w:t>
      </w:r>
      <w:r>
        <w:rPr>
          <w:rtl/>
        </w:rPr>
        <w:t>يا أبا الحسين بن أبي البغل، أين أنت عن دعاء الفرج</w:t>
      </w:r>
      <w:r w:rsidR="00D63F21">
        <w:rPr>
          <w:rtl/>
        </w:rPr>
        <w:t>؟</w:t>
      </w:r>
      <w:r w:rsidR="00E85503">
        <w:rPr>
          <w:rtl/>
        </w:rPr>
        <w:t xml:space="preserve"> »</w:t>
      </w:r>
      <w:r>
        <w:rPr>
          <w:rtl/>
        </w:rPr>
        <w:t xml:space="preserve"> فقلت: وما هو يا سيدي</w:t>
      </w:r>
      <w:r w:rsidR="00D63F21">
        <w:rPr>
          <w:rtl/>
        </w:rPr>
        <w:t>؟</w:t>
      </w:r>
      <w:r>
        <w:rPr>
          <w:rtl/>
        </w:rPr>
        <w:t xml:space="preserve"> فقال: </w:t>
      </w:r>
      <w:r w:rsidR="00E85503">
        <w:rPr>
          <w:rtl/>
        </w:rPr>
        <w:t xml:space="preserve">« </w:t>
      </w:r>
      <w:r>
        <w:rPr>
          <w:rtl/>
        </w:rPr>
        <w:t>تصل</w:t>
      </w:r>
      <w:r w:rsidR="00E40B8B">
        <w:rPr>
          <w:rFonts w:hint="cs"/>
          <w:rtl/>
        </w:rPr>
        <w:t>ّ</w:t>
      </w:r>
      <w:r>
        <w:rPr>
          <w:rtl/>
        </w:rPr>
        <w:t xml:space="preserve">ي ركعتين وتقول: يا من أظهر الجميل وستر القبيح، يا من لم يؤاخذ بالجريرة </w:t>
      </w:r>
      <w:r w:rsidR="002465B3" w:rsidRPr="002465B3">
        <w:rPr>
          <w:rStyle w:val="libFootnotenumChar"/>
          <w:rtl/>
        </w:rPr>
        <w:t>(1)</w:t>
      </w:r>
      <w:r>
        <w:rPr>
          <w:rtl/>
        </w:rPr>
        <w:t>، ولم يهتك الستر، يا عظيم المن، يا كريم</w:t>
      </w:r>
    </w:p>
    <w:p w:rsidR="002465B3" w:rsidRDefault="00152F9D" w:rsidP="00152F9D">
      <w:pPr>
        <w:pStyle w:val="libLine"/>
        <w:rPr>
          <w:rtl/>
        </w:rPr>
      </w:pPr>
      <w:r>
        <w:rPr>
          <w:rtl/>
        </w:rPr>
        <w:t>____________________________</w:t>
      </w:r>
    </w:p>
    <w:p w:rsidR="003B0815" w:rsidRDefault="002465B3" w:rsidP="00E40B8B">
      <w:pPr>
        <w:pStyle w:val="libFootnote"/>
        <w:rPr>
          <w:rtl/>
        </w:rPr>
      </w:pPr>
      <w:r>
        <w:rPr>
          <w:rtl/>
        </w:rPr>
        <w:t>(1)</w:t>
      </w:r>
      <w:r w:rsidR="003B0815">
        <w:rPr>
          <w:rtl/>
        </w:rPr>
        <w:t xml:space="preserve"> الجريرة: هي الجناية والذنب، سميت بذلك ل</w:t>
      </w:r>
      <w:r w:rsidR="00E40B8B">
        <w:rPr>
          <w:rFonts w:hint="cs"/>
          <w:rtl/>
        </w:rPr>
        <w:t>أ</w:t>
      </w:r>
      <w:r w:rsidR="003B0815">
        <w:rPr>
          <w:rtl/>
        </w:rPr>
        <w:t>نها تجر</w:t>
      </w:r>
      <w:r w:rsidR="00E40B8B">
        <w:rPr>
          <w:rFonts w:hint="cs"/>
          <w:rtl/>
        </w:rPr>
        <w:t>ّ</w:t>
      </w:r>
      <w:r w:rsidR="003B0815">
        <w:rPr>
          <w:rtl/>
        </w:rPr>
        <w:t xml:space="preserve"> العقوبة إلى الجاني (مجمع البحرين - جرر - ج 3 ص 244). </w:t>
      </w:r>
    </w:p>
    <w:p w:rsidR="00FD0467" w:rsidRDefault="003B0815" w:rsidP="00E40B8B">
      <w:pPr>
        <w:pStyle w:val="libNormal0"/>
        <w:rPr>
          <w:rtl/>
        </w:rPr>
      </w:pPr>
      <w:r>
        <w:rPr>
          <w:rtl/>
        </w:rPr>
        <w:br w:type="page"/>
      </w:r>
      <w:r>
        <w:rPr>
          <w:rtl/>
        </w:rPr>
        <w:lastRenderedPageBreak/>
        <w:t>الصفح، يا حسن التجاوز، يا واسع المغفرة، يا باسط اليدين بالرحمة، يا منتهى كل</w:t>
      </w:r>
      <w:r w:rsidR="00E40B8B">
        <w:rPr>
          <w:rFonts w:hint="cs"/>
          <w:rtl/>
        </w:rPr>
        <w:t>ّ</w:t>
      </w:r>
      <w:r>
        <w:rPr>
          <w:rtl/>
        </w:rPr>
        <w:t xml:space="preserve"> نجوى، ويا غاية كل</w:t>
      </w:r>
      <w:r w:rsidR="00E40B8B">
        <w:rPr>
          <w:rFonts w:hint="cs"/>
          <w:rtl/>
        </w:rPr>
        <w:t>ّ</w:t>
      </w:r>
      <w:r>
        <w:rPr>
          <w:rtl/>
        </w:rPr>
        <w:t xml:space="preserve"> شكوى، يا عون كل</w:t>
      </w:r>
      <w:r w:rsidR="00E40B8B">
        <w:rPr>
          <w:rFonts w:hint="cs"/>
          <w:rtl/>
        </w:rPr>
        <w:t>ّ</w:t>
      </w:r>
      <w:r>
        <w:rPr>
          <w:rtl/>
        </w:rPr>
        <w:t xml:space="preserve"> مستعين، يا مبتدئا</w:t>
      </w:r>
      <w:r w:rsidR="00E40B8B">
        <w:rPr>
          <w:rFonts w:hint="cs"/>
          <w:rtl/>
        </w:rPr>
        <w:t>ً</w:t>
      </w:r>
      <w:r>
        <w:rPr>
          <w:rtl/>
        </w:rPr>
        <w:t xml:space="preserve"> بالنعم قبل استحقاقها، يا رب</w:t>
      </w:r>
      <w:r w:rsidR="00E40B8B">
        <w:rPr>
          <w:rFonts w:hint="cs"/>
          <w:rtl/>
        </w:rPr>
        <w:t>ّ</w:t>
      </w:r>
      <w:r>
        <w:rPr>
          <w:rtl/>
        </w:rPr>
        <w:t>اه عشر مرات، يا سيداه عشر مرات، يا مولاه عشر مرات، يا غيثاه عشر مرات، يا منتهى رغبتاه عشر مرات، أسألك بحق هذه ال</w:t>
      </w:r>
      <w:r w:rsidR="00E40B8B">
        <w:rPr>
          <w:rFonts w:hint="cs"/>
          <w:rtl/>
        </w:rPr>
        <w:t>أ</w:t>
      </w:r>
      <w:r>
        <w:rPr>
          <w:rtl/>
        </w:rPr>
        <w:t xml:space="preserve">سماء، وبحق </w:t>
      </w:r>
      <w:r w:rsidR="00152F9D">
        <w:rPr>
          <w:rtl/>
        </w:rPr>
        <w:t>محمّد</w:t>
      </w:r>
      <w:r>
        <w:rPr>
          <w:rtl/>
        </w:rPr>
        <w:t xml:space="preserve"> وآله الطاهرين </w:t>
      </w:r>
      <w:r w:rsidR="00FD0467" w:rsidRPr="00FD0467">
        <w:rPr>
          <w:rStyle w:val="libAlaemChar"/>
          <w:rtl/>
        </w:rPr>
        <w:t>عليهم‌السلام</w:t>
      </w:r>
      <w:r>
        <w:rPr>
          <w:rtl/>
        </w:rPr>
        <w:t>، إل</w:t>
      </w:r>
      <w:r w:rsidR="00E40B8B">
        <w:rPr>
          <w:rFonts w:hint="cs"/>
          <w:rtl/>
        </w:rPr>
        <w:t>ّ</w:t>
      </w:r>
      <w:r>
        <w:rPr>
          <w:rtl/>
        </w:rPr>
        <w:t>ا ما كشفت كربي، ونف</w:t>
      </w:r>
      <w:r w:rsidR="00E40B8B">
        <w:rPr>
          <w:rFonts w:hint="cs"/>
          <w:rtl/>
        </w:rPr>
        <w:t>ّ</w:t>
      </w:r>
      <w:r>
        <w:rPr>
          <w:rtl/>
        </w:rPr>
        <w:t>ست هم</w:t>
      </w:r>
      <w:r w:rsidR="00E40B8B">
        <w:rPr>
          <w:rFonts w:hint="cs"/>
          <w:rtl/>
        </w:rPr>
        <w:t>ّ</w:t>
      </w:r>
      <w:r>
        <w:rPr>
          <w:rtl/>
        </w:rPr>
        <w:t>ي، وفر</w:t>
      </w:r>
      <w:r w:rsidR="00E40B8B">
        <w:rPr>
          <w:rFonts w:hint="cs"/>
          <w:rtl/>
        </w:rPr>
        <w:t>ّ</w:t>
      </w:r>
      <w:r>
        <w:rPr>
          <w:rtl/>
        </w:rPr>
        <w:t>جت غم</w:t>
      </w:r>
      <w:r w:rsidR="00E40B8B">
        <w:rPr>
          <w:rFonts w:hint="cs"/>
          <w:rtl/>
        </w:rPr>
        <w:t>ّ</w:t>
      </w:r>
      <w:r>
        <w:rPr>
          <w:rtl/>
        </w:rPr>
        <w:t>ي، وأصلحت حالي، وتدعو بعد ذلك ما شئت، وتسأل حاجتك، ثم تضع خدك ال</w:t>
      </w:r>
      <w:r w:rsidR="00E40B8B">
        <w:rPr>
          <w:rFonts w:hint="cs"/>
          <w:rtl/>
        </w:rPr>
        <w:t>أ</w:t>
      </w:r>
      <w:r>
        <w:rPr>
          <w:rtl/>
        </w:rPr>
        <w:t>يمن على ال</w:t>
      </w:r>
      <w:r w:rsidR="00E40B8B">
        <w:rPr>
          <w:rFonts w:hint="cs"/>
          <w:rtl/>
        </w:rPr>
        <w:t>أ</w:t>
      </w:r>
      <w:r>
        <w:rPr>
          <w:rtl/>
        </w:rPr>
        <w:t>رض، وتقول مائه مر</w:t>
      </w:r>
      <w:r w:rsidR="00E40B8B">
        <w:rPr>
          <w:rFonts w:hint="cs"/>
          <w:rtl/>
        </w:rPr>
        <w:t>ّ</w:t>
      </w:r>
      <w:r>
        <w:rPr>
          <w:rtl/>
        </w:rPr>
        <w:t xml:space="preserve">ة في سجودك: يا </w:t>
      </w:r>
      <w:r w:rsidR="00152F9D">
        <w:rPr>
          <w:rtl/>
        </w:rPr>
        <w:t>محمّد</w:t>
      </w:r>
      <w:r>
        <w:rPr>
          <w:rtl/>
        </w:rPr>
        <w:t xml:space="preserve"> يا علي يا علي يا </w:t>
      </w:r>
      <w:r w:rsidR="00152F9D">
        <w:rPr>
          <w:rtl/>
        </w:rPr>
        <w:t>محمّد</w:t>
      </w:r>
      <w:r>
        <w:rPr>
          <w:rtl/>
        </w:rPr>
        <w:t>، اكفياني فإنكما كافياي، وانصراني فإنكما ناصراي، وتضع خد</w:t>
      </w:r>
      <w:r w:rsidR="00E40B8B">
        <w:rPr>
          <w:rFonts w:hint="cs"/>
          <w:rtl/>
        </w:rPr>
        <w:t>ّ</w:t>
      </w:r>
      <w:r>
        <w:rPr>
          <w:rtl/>
        </w:rPr>
        <w:t>ك ال</w:t>
      </w:r>
      <w:r w:rsidR="00E40B8B">
        <w:rPr>
          <w:rFonts w:hint="cs"/>
          <w:rtl/>
        </w:rPr>
        <w:t>أ</w:t>
      </w:r>
      <w:r>
        <w:rPr>
          <w:rtl/>
        </w:rPr>
        <w:t>يسر على ال</w:t>
      </w:r>
      <w:r w:rsidR="00E40B8B">
        <w:rPr>
          <w:rFonts w:hint="cs"/>
          <w:rtl/>
        </w:rPr>
        <w:t>أ</w:t>
      </w:r>
      <w:r>
        <w:rPr>
          <w:rtl/>
        </w:rPr>
        <w:t>رض وتقول مائة مر</w:t>
      </w:r>
      <w:r w:rsidR="00E40B8B">
        <w:rPr>
          <w:rFonts w:hint="cs"/>
          <w:rtl/>
        </w:rPr>
        <w:t>ّ</w:t>
      </w:r>
      <w:r>
        <w:rPr>
          <w:rtl/>
        </w:rPr>
        <w:t>ة: أدركني، وتكررها كثيرا</w:t>
      </w:r>
      <w:r w:rsidR="00E40B8B">
        <w:rPr>
          <w:rFonts w:hint="cs"/>
          <w:rtl/>
        </w:rPr>
        <w:t>ً</w:t>
      </w:r>
      <w:r>
        <w:rPr>
          <w:rtl/>
        </w:rPr>
        <w:t>، وتقول: الغوث الغوث الغوث، حتى ينقطع النفس، وترفع رأسك، فإن الله بكرمه يقضي حاجتك إن شاء الله تعالى</w:t>
      </w:r>
      <w:r w:rsidR="00E85503">
        <w:rPr>
          <w:rtl/>
        </w:rPr>
        <w:t xml:space="preserve"> »</w:t>
      </w:r>
      <w:r>
        <w:rPr>
          <w:rtl/>
        </w:rPr>
        <w:t xml:space="preserve"> فلما شغلت بالصلاة والدعاء خرج، فلما فرغت خرجت إلى أبي جعفر ل</w:t>
      </w:r>
      <w:r w:rsidR="00E40B8B">
        <w:rPr>
          <w:rFonts w:hint="cs"/>
          <w:rtl/>
        </w:rPr>
        <w:t>أ</w:t>
      </w:r>
      <w:r>
        <w:rPr>
          <w:rtl/>
        </w:rPr>
        <w:t>سأله عن الرجل، وكيف دخل</w:t>
      </w:r>
      <w:r w:rsidR="00D63F21">
        <w:rPr>
          <w:rtl/>
        </w:rPr>
        <w:t>؟</w:t>
      </w:r>
      <w:r>
        <w:rPr>
          <w:rtl/>
        </w:rPr>
        <w:t xml:space="preserve"> فرأيت ال</w:t>
      </w:r>
      <w:r w:rsidR="00E40B8B">
        <w:rPr>
          <w:rFonts w:hint="cs"/>
          <w:rtl/>
        </w:rPr>
        <w:t>أ</w:t>
      </w:r>
      <w:r>
        <w:rPr>
          <w:rtl/>
        </w:rPr>
        <w:t>بواب على حالها مغل</w:t>
      </w:r>
      <w:r w:rsidR="00E40B8B">
        <w:rPr>
          <w:rFonts w:hint="cs"/>
          <w:rtl/>
        </w:rPr>
        <w:t>ّ</w:t>
      </w:r>
      <w:r>
        <w:rPr>
          <w:rtl/>
        </w:rPr>
        <w:t>قة مقف</w:t>
      </w:r>
      <w:r w:rsidR="00E40B8B">
        <w:rPr>
          <w:rFonts w:hint="cs"/>
          <w:rtl/>
        </w:rPr>
        <w:t>ّ</w:t>
      </w:r>
      <w:r>
        <w:rPr>
          <w:rtl/>
        </w:rPr>
        <w:t xml:space="preserve">لة - إلى أن قال - قال </w:t>
      </w:r>
      <w:r w:rsidR="00E40B8B">
        <w:rPr>
          <w:rFonts w:hint="cs"/>
          <w:rtl/>
        </w:rPr>
        <w:t>أ</w:t>
      </w:r>
      <w:r>
        <w:rPr>
          <w:rtl/>
        </w:rPr>
        <w:t xml:space="preserve">بو جعفر: هذا مولانا صاحب الزمان </w:t>
      </w:r>
      <w:r w:rsidR="00FD0467" w:rsidRPr="00FD0467">
        <w:rPr>
          <w:rStyle w:val="libAlaemChar"/>
          <w:rtl/>
        </w:rPr>
        <w:t>عليه‌السلام</w:t>
      </w:r>
      <w:r>
        <w:rPr>
          <w:rtl/>
        </w:rPr>
        <w:t>، وذكر كيفي</w:t>
      </w:r>
      <w:r w:rsidR="00E40B8B">
        <w:rPr>
          <w:rFonts w:hint="cs"/>
          <w:rtl/>
        </w:rPr>
        <w:t>ّ</w:t>
      </w:r>
      <w:r>
        <w:rPr>
          <w:rtl/>
        </w:rPr>
        <w:t>ة خلاصه في يومه، الخبر.</w:t>
      </w:r>
      <w:r w:rsidR="00FD0467">
        <w:rPr>
          <w:rtl/>
        </w:rPr>
        <w:t xml:space="preserve"> </w:t>
      </w:r>
    </w:p>
    <w:p w:rsidR="00EE5CBA" w:rsidRDefault="00FD0467" w:rsidP="00E40B8B">
      <w:pPr>
        <w:pStyle w:val="Heading2Center"/>
        <w:rPr>
          <w:rtl/>
        </w:rPr>
      </w:pPr>
      <w:r>
        <w:rPr>
          <w:rtl/>
        </w:rPr>
        <w:t xml:space="preserve"> </w:t>
      </w:r>
      <w:bookmarkStart w:id="161" w:name="_Toc366285130"/>
      <w:r>
        <w:rPr>
          <w:rtl/>
        </w:rPr>
        <w:t xml:space="preserve">20 - </w:t>
      </w:r>
      <w:r w:rsidR="00556A70" w:rsidRPr="00556A70">
        <w:rPr>
          <w:rStyle w:val="libAlaemHeading2Char"/>
          <w:rtl/>
        </w:rPr>
        <w:t>(</w:t>
      </w:r>
      <w:r>
        <w:rPr>
          <w:rtl/>
        </w:rPr>
        <w:t xml:space="preserve"> </w:t>
      </w:r>
      <w:r w:rsidR="003B0815">
        <w:rPr>
          <w:rtl/>
        </w:rPr>
        <w:t>باب استحباب صلاة ركعتين، لل</w:t>
      </w:r>
      <w:r w:rsidR="00E40B8B">
        <w:rPr>
          <w:rFonts w:hint="cs"/>
          <w:rtl/>
        </w:rPr>
        <w:t>إ</w:t>
      </w:r>
      <w:r w:rsidR="003B0815">
        <w:rPr>
          <w:rtl/>
        </w:rPr>
        <w:t>ستطعام عند الجوع</w:t>
      </w:r>
      <w:r w:rsidR="00556A70" w:rsidRPr="00556A70">
        <w:rPr>
          <w:rStyle w:val="libAlaemHeading2Char"/>
          <w:rtl/>
        </w:rPr>
        <w:t xml:space="preserve"> )</w:t>
      </w:r>
      <w:bookmarkEnd w:id="161"/>
      <w:r w:rsidR="003B0815">
        <w:rPr>
          <w:rtl/>
        </w:rPr>
        <w:t xml:space="preserve"> </w:t>
      </w:r>
    </w:p>
    <w:p w:rsidR="003B0815" w:rsidRDefault="00EE5CBA" w:rsidP="003B0815">
      <w:pPr>
        <w:pStyle w:val="libNormal"/>
        <w:rPr>
          <w:rtl/>
        </w:rPr>
      </w:pPr>
      <w:r>
        <w:rPr>
          <w:rtl/>
        </w:rPr>
        <w:t xml:space="preserve">6886 / 1 - </w:t>
      </w:r>
      <w:r w:rsidR="003B0815">
        <w:rPr>
          <w:rtl/>
        </w:rPr>
        <w:t xml:space="preserve">البحار: عن بعض كتب المناقب القديمة، عن أبي الفرج </w:t>
      </w:r>
      <w:r w:rsidR="00152F9D">
        <w:rPr>
          <w:rtl/>
        </w:rPr>
        <w:t>محمّد</w:t>
      </w:r>
      <w:r w:rsidR="003B0815">
        <w:rPr>
          <w:rtl/>
        </w:rPr>
        <w:t xml:space="preserve"> بن أحمد المكي، عن المظفر بن أحمد بن عبد الواحد، عن </w:t>
      </w:r>
      <w:r w:rsidR="00152F9D">
        <w:rPr>
          <w:rtl/>
        </w:rPr>
        <w:t>محمّد</w:t>
      </w:r>
      <w:r w:rsidR="003B0815">
        <w:rPr>
          <w:rtl/>
        </w:rPr>
        <w:t xml:space="preserve"> بن علي الحلواني، عن كريمة بنت أحمد بن </w:t>
      </w:r>
      <w:r w:rsidR="00152F9D">
        <w:rPr>
          <w:rtl/>
        </w:rPr>
        <w:t>محمّد</w:t>
      </w:r>
      <w:r w:rsidR="003B0815">
        <w:rPr>
          <w:rtl/>
        </w:rPr>
        <w:t xml:space="preserve"> المروزي.</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- 20</w:t>
      </w:r>
      <w:r w:rsidR="003B0815">
        <w:rPr>
          <w:rtl/>
        </w:rPr>
        <w:t xml:space="preserve"> </w:t>
      </w:r>
    </w:p>
    <w:p w:rsidR="003B0815" w:rsidRDefault="002465B3" w:rsidP="002465B3">
      <w:pPr>
        <w:pStyle w:val="libFootnote0"/>
        <w:rPr>
          <w:rtl/>
        </w:rPr>
      </w:pPr>
      <w:r>
        <w:rPr>
          <w:rtl/>
        </w:rPr>
        <w:t>1 -</w:t>
      </w:r>
      <w:r w:rsidR="003B0815">
        <w:rPr>
          <w:rtl/>
        </w:rPr>
        <w:t xml:space="preserve"> البحار ج 43 ص 69 ح 61. </w:t>
      </w:r>
    </w:p>
    <w:p w:rsidR="00EE5CBA" w:rsidRDefault="003B0815" w:rsidP="003B0815">
      <w:pPr>
        <w:pStyle w:val="libNormal"/>
        <w:rPr>
          <w:rtl/>
        </w:rPr>
      </w:pPr>
      <w:r>
        <w:rPr>
          <w:rtl/>
        </w:rPr>
        <w:br w:type="page"/>
      </w:r>
      <w:r>
        <w:rPr>
          <w:rtl/>
        </w:rPr>
        <w:lastRenderedPageBreak/>
        <w:t>وأخبرني به أيضا</w:t>
      </w:r>
      <w:r w:rsidR="00E40B8B">
        <w:rPr>
          <w:rFonts w:hint="cs"/>
          <w:rtl/>
        </w:rPr>
        <w:t>ً</w:t>
      </w:r>
      <w:r>
        <w:rPr>
          <w:rtl/>
        </w:rPr>
        <w:t xml:space="preserve"> عاليا</w:t>
      </w:r>
      <w:r w:rsidR="00E40B8B">
        <w:rPr>
          <w:rFonts w:hint="cs"/>
          <w:rtl/>
        </w:rPr>
        <w:t>ً</w:t>
      </w:r>
      <w:r>
        <w:rPr>
          <w:rtl/>
        </w:rPr>
        <w:t xml:space="preserve">، قاضي القضاة </w:t>
      </w:r>
      <w:r w:rsidR="00152F9D">
        <w:rPr>
          <w:rtl/>
        </w:rPr>
        <w:t>محمّد</w:t>
      </w:r>
      <w:r>
        <w:rPr>
          <w:rtl/>
        </w:rPr>
        <w:t xml:space="preserve"> بن الحسين البغدادي، عن الحسين بن </w:t>
      </w:r>
      <w:r w:rsidR="00152F9D">
        <w:rPr>
          <w:rtl/>
        </w:rPr>
        <w:t>محمّد</w:t>
      </w:r>
      <w:r>
        <w:rPr>
          <w:rtl/>
        </w:rPr>
        <w:t xml:space="preserve"> بن علي الزينبي، عن الكريمة فاطمة بنت أحمد بن </w:t>
      </w:r>
      <w:r w:rsidR="00152F9D">
        <w:rPr>
          <w:rtl/>
        </w:rPr>
        <w:t>محمّد</w:t>
      </w:r>
      <w:r>
        <w:rPr>
          <w:rtl/>
        </w:rPr>
        <w:t xml:space="preserve"> المروزي</w:t>
      </w:r>
      <w:r w:rsidR="00E40B8B">
        <w:rPr>
          <w:rFonts w:hint="cs"/>
          <w:rtl/>
        </w:rPr>
        <w:t>ّ</w:t>
      </w:r>
      <w:r>
        <w:rPr>
          <w:rtl/>
        </w:rPr>
        <w:t xml:space="preserve">ة، بمكة حرسها الله تعالى، عن أبي علي زاهر بن أحمد، عن معاذ بن يوسف الجرجاني، عن أحمد بن </w:t>
      </w:r>
      <w:r w:rsidR="00152F9D">
        <w:rPr>
          <w:rtl/>
        </w:rPr>
        <w:t>محمّد</w:t>
      </w:r>
      <w:r>
        <w:rPr>
          <w:rtl/>
        </w:rPr>
        <w:t xml:space="preserve"> بن غالب، عن عثمان بن أبي شيبة، عن نمير، عن مجالد، عن ابن عباس، في حديث طويل، أن النبي</w:t>
      </w:r>
      <w:r w:rsidR="00E40B8B">
        <w:rPr>
          <w:rFonts w:hint="cs"/>
          <w:rtl/>
        </w:rPr>
        <w:t>ّ</w:t>
      </w:r>
      <w:r>
        <w:rPr>
          <w:rtl/>
        </w:rPr>
        <w:t xml:space="preserve"> </w:t>
      </w:r>
      <w:r w:rsidR="00FD0467" w:rsidRPr="00FD0467">
        <w:rPr>
          <w:rStyle w:val="libAlaemChar"/>
          <w:rtl/>
        </w:rPr>
        <w:t>صلى‌الله‌عليه‌وآله‌</w:t>
      </w:r>
      <w:r>
        <w:rPr>
          <w:rtl/>
        </w:rPr>
        <w:t xml:space="preserve">، دخل على فاطمة </w:t>
      </w:r>
      <w:r w:rsidR="00FD0467" w:rsidRPr="00FD0467">
        <w:rPr>
          <w:rStyle w:val="libAlaemChar"/>
          <w:rtl/>
        </w:rPr>
        <w:t>عليها‌السلام</w:t>
      </w:r>
      <w:r>
        <w:rPr>
          <w:rtl/>
        </w:rPr>
        <w:t>، فنظر إلى صفار وجهها وتغي</w:t>
      </w:r>
      <w:r w:rsidR="00E40B8B">
        <w:rPr>
          <w:rFonts w:hint="cs"/>
          <w:rtl/>
        </w:rPr>
        <w:t>ّ</w:t>
      </w:r>
      <w:r>
        <w:rPr>
          <w:rtl/>
        </w:rPr>
        <w:t xml:space="preserve">ر حدقتيها، فقال لها: </w:t>
      </w:r>
      <w:r w:rsidR="00E85503">
        <w:rPr>
          <w:rtl/>
        </w:rPr>
        <w:t xml:space="preserve">« </w:t>
      </w:r>
      <w:r>
        <w:rPr>
          <w:rtl/>
        </w:rPr>
        <w:t>يا بنية، ما الذي أراه من صفار وجهك وتغي</w:t>
      </w:r>
      <w:r w:rsidR="00E40B8B">
        <w:rPr>
          <w:rFonts w:hint="cs"/>
          <w:rtl/>
        </w:rPr>
        <w:t>ّ</w:t>
      </w:r>
      <w:r>
        <w:rPr>
          <w:rtl/>
        </w:rPr>
        <w:t>ر حدقيتك</w:t>
      </w:r>
      <w:r w:rsidR="00D63F21">
        <w:rPr>
          <w:rtl/>
        </w:rPr>
        <w:t>؟</w:t>
      </w:r>
      <w:r>
        <w:rPr>
          <w:rtl/>
        </w:rPr>
        <w:t xml:space="preserve"> فقالت: يا ابه إن</w:t>
      </w:r>
      <w:r w:rsidR="00E40B8B">
        <w:rPr>
          <w:rFonts w:hint="cs"/>
          <w:rtl/>
        </w:rPr>
        <w:t>ّ</w:t>
      </w:r>
      <w:r>
        <w:rPr>
          <w:rtl/>
        </w:rPr>
        <w:t xml:space="preserve"> لنا ثلاثا</w:t>
      </w:r>
      <w:r w:rsidR="00E40B8B">
        <w:rPr>
          <w:rFonts w:hint="cs"/>
          <w:rtl/>
        </w:rPr>
        <w:t>ً</w:t>
      </w:r>
      <w:r>
        <w:rPr>
          <w:rtl/>
        </w:rPr>
        <w:t xml:space="preserve"> ما طعمنا طعاما</w:t>
      </w:r>
      <w:r w:rsidR="00E40B8B">
        <w:rPr>
          <w:rFonts w:hint="cs"/>
          <w:rtl/>
        </w:rPr>
        <w:t>ً</w:t>
      </w:r>
      <w:r>
        <w:rPr>
          <w:rtl/>
        </w:rPr>
        <w:t xml:space="preserve"> - إلى أن قال -: ثم وثبت حتى دخلت إلى مخدع لها، فصفت قدميها فصل</w:t>
      </w:r>
      <w:r w:rsidR="00E40B8B">
        <w:rPr>
          <w:rFonts w:hint="cs"/>
          <w:rtl/>
        </w:rPr>
        <w:t>ّ</w:t>
      </w:r>
      <w:r>
        <w:rPr>
          <w:rtl/>
        </w:rPr>
        <w:t>ت ركعتين، ثم رفعتت باطن كفيها إلى السماء، وقالت: إلهي وسي</w:t>
      </w:r>
      <w:r w:rsidR="00E40B8B">
        <w:rPr>
          <w:rFonts w:hint="cs"/>
          <w:rtl/>
        </w:rPr>
        <w:t>ّ</w:t>
      </w:r>
      <w:r>
        <w:rPr>
          <w:rtl/>
        </w:rPr>
        <w:t xml:space="preserve">دي، هذا </w:t>
      </w:r>
      <w:r w:rsidR="00152F9D">
        <w:rPr>
          <w:rtl/>
        </w:rPr>
        <w:t>محمّد</w:t>
      </w:r>
      <w:r>
        <w:rPr>
          <w:rtl/>
        </w:rPr>
        <w:t xml:space="preserve"> نبي</w:t>
      </w:r>
      <w:r w:rsidR="00E40B8B">
        <w:rPr>
          <w:rFonts w:hint="cs"/>
          <w:rtl/>
        </w:rPr>
        <w:t>ّ</w:t>
      </w:r>
      <w:r>
        <w:rPr>
          <w:rtl/>
        </w:rPr>
        <w:t>ك، وهذا علي ابن عم</w:t>
      </w:r>
      <w:r w:rsidR="00E40B8B">
        <w:rPr>
          <w:rFonts w:hint="cs"/>
          <w:rtl/>
        </w:rPr>
        <w:t>ّ</w:t>
      </w:r>
      <w:r>
        <w:rPr>
          <w:rtl/>
        </w:rPr>
        <w:t xml:space="preserve"> نبي</w:t>
      </w:r>
      <w:r w:rsidR="00E40B8B">
        <w:rPr>
          <w:rFonts w:hint="cs"/>
          <w:rtl/>
        </w:rPr>
        <w:t>ّ</w:t>
      </w:r>
      <w:r>
        <w:rPr>
          <w:rtl/>
        </w:rPr>
        <w:t>ك، وهذان الحسن والحسين سبطان نبي</w:t>
      </w:r>
      <w:r w:rsidR="00E40B8B">
        <w:rPr>
          <w:rFonts w:hint="cs"/>
          <w:rtl/>
        </w:rPr>
        <w:t>ّ</w:t>
      </w:r>
      <w:r>
        <w:rPr>
          <w:rtl/>
        </w:rPr>
        <w:t>ك، إلهي أنزل علينا مائدة من السماء، كما أنزلتها على بني إسرائيل، أكلوا منها وكفروا بها، اللهم أنزلها علينا فإن</w:t>
      </w:r>
      <w:r w:rsidR="00E40B8B">
        <w:rPr>
          <w:rFonts w:hint="cs"/>
          <w:rtl/>
        </w:rPr>
        <w:t>ّ</w:t>
      </w:r>
      <w:r>
        <w:rPr>
          <w:rtl/>
        </w:rPr>
        <w:t>ا بها مؤمنون</w:t>
      </w:r>
      <w:r w:rsidR="00E85503">
        <w:rPr>
          <w:rtl/>
        </w:rPr>
        <w:t xml:space="preserve"> »</w:t>
      </w:r>
      <w:r>
        <w:rPr>
          <w:rtl/>
        </w:rPr>
        <w:t xml:space="preserve"> قال ابن عباس: والله ما استتمت الدعوة، فإذا هي بصحفة من ورائها، الخبر. </w:t>
      </w:r>
    </w:p>
    <w:p w:rsidR="003B0815" w:rsidRDefault="00EE5CBA" w:rsidP="00E40B8B">
      <w:pPr>
        <w:pStyle w:val="libNormal"/>
        <w:rPr>
          <w:rtl/>
        </w:rPr>
      </w:pPr>
      <w:r>
        <w:rPr>
          <w:rtl/>
        </w:rPr>
        <w:t xml:space="preserve">6887 / 2 - </w:t>
      </w:r>
      <w:r w:rsidR="003B0815">
        <w:rPr>
          <w:rtl/>
        </w:rPr>
        <w:t xml:space="preserve">الشيخ أبو الفتوح الرازي في تفسيره: في خبر طويل، ذكر فيه جوع فاطمة وأبيها وزوجها وولديها </w:t>
      </w:r>
      <w:r w:rsidR="00E40B8B">
        <w:rPr>
          <w:rFonts w:hint="cs"/>
          <w:rtl/>
        </w:rPr>
        <w:t>(</w:t>
      </w:r>
      <w:r w:rsidR="003B0815">
        <w:rPr>
          <w:rtl/>
        </w:rPr>
        <w:t>صلوات الله عليهم</w:t>
      </w:r>
      <w:r w:rsidR="00E40B8B">
        <w:rPr>
          <w:rFonts w:hint="cs"/>
          <w:rtl/>
        </w:rPr>
        <w:t>)</w:t>
      </w:r>
      <w:r w:rsidR="003B0815">
        <w:rPr>
          <w:rtl/>
        </w:rPr>
        <w:t>، وأن</w:t>
      </w:r>
      <w:r w:rsidR="00E40B8B">
        <w:rPr>
          <w:rFonts w:hint="cs"/>
          <w:rtl/>
        </w:rPr>
        <w:t>ّ</w:t>
      </w:r>
      <w:r w:rsidR="003B0815">
        <w:rPr>
          <w:rtl/>
        </w:rPr>
        <w:t>ها دخلت بيتها، وصل</w:t>
      </w:r>
      <w:r w:rsidR="00E40B8B">
        <w:rPr>
          <w:rFonts w:hint="cs"/>
          <w:rtl/>
        </w:rPr>
        <w:t>ّ</w:t>
      </w:r>
      <w:r w:rsidR="003B0815">
        <w:rPr>
          <w:rtl/>
        </w:rPr>
        <w:t>ت ركعتين قرأت في أ</w:t>
      </w:r>
      <w:r w:rsidR="00E40B8B">
        <w:rPr>
          <w:rFonts w:hint="cs"/>
          <w:rtl/>
        </w:rPr>
        <w:t>ُ</w:t>
      </w:r>
      <w:r w:rsidR="003B0815">
        <w:rPr>
          <w:rtl/>
        </w:rPr>
        <w:t>ولاهما: الفاتحة، والم السجدة، وفي الثانية: الحمد، وسورة ال</w:t>
      </w:r>
      <w:r w:rsidR="00E40B8B">
        <w:rPr>
          <w:rFonts w:hint="cs"/>
          <w:rtl/>
        </w:rPr>
        <w:t>أ</w:t>
      </w:r>
      <w:r w:rsidR="003B0815">
        <w:rPr>
          <w:rtl/>
        </w:rPr>
        <w:t>نعام، فلما سل</w:t>
      </w:r>
      <w:r w:rsidR="00E40B8B">
        <w:rPr>
          <w:rFonts w:hint="cs"/>
          <w:rtl/>
        </w:rPr>
        <w:t>ّ</w:t>
      </w:r>
      <w:r w:rsidR="003B0815">
        <w:rPr>
          <w:rtl/>
        </w:rPr>
        <w:t>مت، دعت فأنزل الله تعالى عليها مائدة، الخبر.</w:t>
      </w:r>
    </w:p>
    <w:p w:rsidR="002465B3" w:rsidRDefault="00152F9D" w:rsidP="00152F9D">
      <w:pPr>
        <w:pStyle w:val="libLine"/>
        <w:rPr>
          <w:rtl/>
        </w:rPr>
      </w:pPr>
      <w:r>
        <w:rPr>
          <w:rtl/>
        </w:rPr>
        <w:t>____________________________</w:t>
      </w:r>
    </w:p>
    <w:p w:rsidR="003B0815" w:rsidRDefault="002465B3" w:rsidP="00E40B8B">
      <w:pPr>
        <w:pStyle w:val="libFootnote0"/>
        <w:rPr>
          <w:rtl/>
        </w:rPr>
      </w:pPr>
      <w:r>
        <w:rPr>
          <w:rtl/>
        </w:rPr>
        <w:t>2 -</w:t>
      </w:r>
      <w:r w:rsidR="003B0815">
        <w:rPr>
          <w:rtl/>
        </w:rPr>
        <w:t xml:space="preserve"> تفسير </w:t>
      </w:r>
      <w:r w:rsidR="00E40B8B">
        <w:rPr>
          <w:rFonts w:hint="cs"/>
          <w:rtl/>
        </w:rPr>
        <w:t>أ</w:t>
      </w:r>
      <w:r w:rsidR="003B0815">
        <w:rPr>
          <w:rtl/>
        </w:rPr>
        <w:t>بي الفتوح الرازي ج 1 ص 463 ح ذيل ال</w:t>
      </w:r>
      <w:r w:rsidR="00E40B8B">
        <w:rPr>
          <w:rFonts w:hint="cs"/>
          <w:rtl/>
        </w:rPr>
        <w:t>آ</w:t>
      </w:r>
      <w:r w:rsidR="003B0815">
        <w:rPr>
          <w:rtl/>
        </w:rPr>
        <w:t xml:space="preserve">ية 261. </w:t>
      </w:r>
    </w:p>
    <w:p w:rsidR="00EE5CBA" w:rsidRDefault="003B0815" w:rsidP="00FD0467">
      <w:pPr>
        <w:pStyle w:val="Heading2Center"/>
        <w:rPr>
          <w:rtl/>
        </w:rPr>
      </w:pPr>
      <w:r>
        <w:rPr>
          <w:rtl/>
        </w:rPr>
        <w:br w:type="page"/>
      </w:r>
      <w:r w:rsidR="00FD0467">
        <w:rPr>
          <w:rtl/>
        </w:rPr>
        <w:lastRenderedPageBreak/>
        <w:t xml:space="preserve"> </w:t>
      </w:r>
      <w:bookmarkStart w:id="162" w:name="_Toc366285131"/>
      <w:r w:rsidR="00FD0467">
        <w:rPr>
          <w:rtl/>
        </w:rPr>
        <w:t xml:space="preserve">21 - </w:t>
      </w:r>
      <w:r w:rsidR="00556A70" w:rsidRPr="00556A70">
        <w:rPr>
          <w:rStyle w:val="libAlaemHeading2Char"/>
          <w:rtl/>
        </w:rPr>
        <w:t>(</w:t>
      </w:r>
      <w:r w:rsidR="00FD0467">
        <w:rPr>
          <w:rtl/>
        </w:rPr>
        <w:t xml:space="preserve"> </w:t>
      </w:r>
      <w:r>
        <w:rPr>
          <w:rtl/>
        </w:rPr>
        <w:t>باب استحباب الصلاة، عند إرادة السفر، وصلاة يوم عرفة</w:t>
      </w:r>
      <w:r w:rsidR="00556A70" w:rsidRPr="00556A70">
        <w:rPr>
          <w:rStyle w:val="libAlaemHeading2Char"/>
          <w:rtl/>
        </w:rPr>
        <w:t xml:space="preserve"> )</w:t>
      </w:r>
      <w:bookmarkEnd w:id="162"/>
      <w:r>
        <w:rPr>
          <w:rtl/>
        </w:rPr>
        <w:t xml:space="preserve"> </w:t>
      </w:r>
    </w:p>
    <w:p w:rsidR="00FD0467" w:rsidRDefault="00EE5CBA" w:rsidP="00E40B8B">
      <w:pPr>
        <w:pStyle w:val="libNormal"/>
        <w:rPr>
          <w:rtl/>
        </w:rPr>
      </w:pPr>
      <w:r>
        <w:rPr>
          <w:rtl/>
        </w:rPr>
        <w:t xml:space="preserve">6888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آبائه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ما استخلف الرجل على أهله خليفة، أفضل من صلاة ركعتين، يركعها إذا أراد سفرا</w:t>
      </w:r>
      <w:r w:rsidR="00E40B8B">
        <w:rPr>
          <w:rFonts w:hint="cs"/>
          <w:rtl/>
        </w:rPr>
        <w:t>ً</w:t>
      </w:r>
      <w:r w:rsidR="003B0815">
        <w:rPr>
          <w:rtl/>
        </w:rPr>
        <w:t>، ثم يقول: اللهم إني أستودعك نفسي، وأهلي، ومالي، وديني، ودنياي، وآخرتي، وخاتمة عملي، إل</w:t>
      </w:r>
      <w:r w:rsidR="00E40B8B">
        <w:rPr>
          <w:rFonts w:hint="cs"/>
          <w:rtl/>
        </w:rPr>
        <w:t>ّ</w:t>
      </w:r>
      <w:r w:rsidR="003B0815">
        <w:rPr>
          <w:rtl/>
        </w:rPr>
        <w:t>ا أعطاه الله عز</w:t>
      </w:r>
      <w:r w:rsidR="00E40B8B">
        <w:rPr>
          <w:rFonts w:hint="cs"/>
          <w:rtl/>
        </w:rPr>
        <w:t>ّ</w:t>
      </w:r>
      <w:r w:rsidR="003B0815">
        <w:rPr>
          <w:rtl/>
        </w:rPr>
        <w:t>وجل</w:t>
      </w:r>
      <w:r w:rsidR="00E40B8B">
        <w:rPr>
          <w:rFonts w:hint="cs"/>
          <w:rtl/>
        </w:rPr>
        <w:t>ّ</w:t>
      </w:r>
      <w:r w:rsidR="003B0815">
        <w:rPr>
          <w:rtl/>
        </w:rPr>
        <w:t xml:space="preserve"> ما سأل</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63" w:name="_Toc366285132"/>
      <w:r>
        <w:rPr>
          <w:rtl/>
        </w:rPr>
        <w:t xml:space="preserve">22 - </w:t>
      </w:r>
      <w:r w:rsidR="00556A70" w:rsidRPr="00556A70">
        <w:rPr>
          <w:rStyle w:val="libAlaemHeading2Char"/>
          <w:rtl/>
        </w:rPr>
        <w:t>(</w:t>
      </w:r>
      <w:r>
        <w:rPr>
          <w:rtl/>
        </w:rPr>
        <w:t xml:space="preserve"> </w:t>
      </w:r>
      <w:r w:rsidR="003B0815">
        <w:rPr>
          <w:rtl/>
        </w:rPr>
        <w:t>باب استحباب الصلاة لقضاء الحاجة</w:t>
      </w:r>
      <w:r w:rsidR="00556A70" w:rsidRPr="00556A70">
        <w:rPr>
          <w:rStyle w:val="libAlaemHeading2Char"/>
          <w:rtl/>
        </w:rPr>
        <w:t xml:space="preserve"> )</w:t>
      </w:r>
      <w:bookmarkEnd w:id="163"/>
      <w:r w:rsidR="003B0815">
        <w:rPr>
          <w:rtl/>
        </w:rPr>
        <w:t xml:space="preserve"> </w:t>
      </w:r>
    </w:p>
    <w:p w:rsidR="00EE5CBA" w:rsidRDefault="00EE5CBA" w:rsidP="003B0815">
      <w:pPr>
        <w:pStyle w:val="libNormal"/>
        <w:rPr>
          <w:rtl/>
        </w:rPr>
      </w:pPr>
      <w:r>
        <w:rPr>
          <w:rtl/>
        </w:rPr>
        <w:t xml:space="preserve">6889 / 1 - </w:t>
      </w:r>
      <w:r w:rsidR="00152F9D">
        <w:rPr>
          <w:rtl/>
        </w:rPr>
        <w:t>محمّد</w:t>
      </w:r>
      <w:r w:rsidR="003B0815">
        <w:rPr>
          <w:rtl/>
        </w:rPr>
        <w:t xml:space="preserve"> بن مسعود العياشي في تفسيره: عن أبي بكر الحضرمي،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قال: </w:t>
      </w:r>
      <w:r w:rsidR="00E85503">
        <w:rPr>
          <w:rtl/>
        </w:rPr>
        <w:t xml:space="preserve">« </w:t>
      </w:r>
      <w:r w:rsidR="003B0815">
        <w:rPr>
          <w:rtl/>
        </w:rPr>
        <w:t>إذا كانت لك حاجة، فاقرأ المثاني، وسورة أ</w:t>
      </w:r>
      <w:r w:rsidR="00E40B8B">
        <w:rPr>
          <w:rFonts w:hint="cs"/>
          <w:rtl/>
        </w:rPr>
        <w:t>ُ</w:t>
      </w:r>
      <w:r w:rsidR="003B0815">
        <w:rPr>
          <w:rtl/>
        </w:rPr>
        <w:t>خرى، وصل</w:t>
      </w:r>
      <w:r w:rsidR="00E40B8B">
        <w:rPr>
          <w:rFonts w:hint="cs"/>
          <w:rtl/>
        </w:rPr>
        <w:t>ّ</w:t>
      </w:r>
      <w:r w:rsidR="003B0815">
        <w:rPr>
          <w:rtl/>
        </w:rPr>
        <w:t xml:space="preserve"> ركعتين، وادع الله تعالى، قلت: أصلحك الله وما المثاني</w:t>
      </w:r>
      <w:r w:rsidR="00D63F21">
        <w:rPr>
          <w:rtl/>
        </w:rPr>
        <w:t>؟</w:t>
      </w:r>
      <w:r w:rsidR="003B0815">
        <w:rPr>
          <w:rtl/>
        </w:rPr>
        <w:t xml:space="preserve"> فقال فاتحة الكتاب</w:t>
      </w:r>
      <w:r w:rsidR="00E85503">
        <w:rPr>
          <w:rtl/>
        </w:rPr>
        <w:t xml:space="preserve"> »</w:t>
      </w:r>
      <w:r w:rsidR="003B0815">
        <w:rPr>
          <w:rtl/>
        </w:rPr>
        <w:t xml:space="preserve">. </w:t>
      </w:r>
    </w:p>
    <w:p w:rsidR="003B0815" w:rsidRDefault="00EE5CBA" w:rsidP="00E40B8B">
      <w:pPr>
        <w:pStyle w:val="libNormal"/>
        <w:rPr>
          <w:rtl/>
        </w:rPr>
      </w:pPr>
      <w:r>
        <w:rPr>
          <w:rtl/>
        </w:rPr>
        <w:t xml:space="preserve">6890 / 2 - </w:t>
      </w:r>
      <w:r w:rsidR="003B0815">
        <w:rPr>
          <w:rtl/>
        </w:rPr>
        <w:t xml:space="preserve">الصدوق في الهداية: قال الصادق </w:t>
      </w:r>
      <w:r w:rsidR="00FD0467" w:rsidRPr="00FD0467">
        <w:rPr>
          <w:rStyle w:val="libAlaemChar"/>
          <w:rtl/>
        </w:rPr>
        <w:t>عليه‌السلام</w:t>
      </w:r>
      <w:r w:rsidR="003B0815">
        <w:rPr>
          <w:rtl/>
        </w:rPr>
        <w:t>، في الرجل يحزنه ال</w:t>
      </w:r>
      <w:r w:rsidR="00E40B8B">
        <w:rPr>
          <w:rFonts w:hint="cs"/>
          <w:rtl/>
        </w:rPr>
        <w:t>أ</w:t>
      </w:r>
      <w:r w:rsidR="003B0815">
        <w:rPr>
          <w:rtl/>
        </w:rPr>
        <w:t xml:space="preserve">مر ويريد الحاجة: </w:t>
      </w:r>
      <w:r w:rsidR="00E85503">
        <w:rPr>
          <w:rtl/>
        </w:rPr>
        <w:t xml:space="preserve">« </w:t>
      </w:r>
      <w:r w:rsidR="003B0815">
        <w:rPr>
          <w:rtl/>
        </w:rPr>
        <w:t>أن تصلي ركعتين، تقرأ في إحداهما الحمد مر</w:t>
      </w:r>
      <w:r w:rsidR="00E40B8B">
        <w:rPr>
          <w:rFonts w:hint="cs"/>
          <w:rtl/>
        </w:rPr>
        <w:t>ّ</w:t>
      </w:r>
      <w:r w:rsidR="003B0815">
        <w:rPr>
          <w:rtl/>
        </w:rPr>
        <w:t>ة، وقل هو الله أحد ألف مر</w:t>
      </w:r>
      <w:r w:rsidR="00E40B8B">
        <w:rPr>
          <w:rFonts w:hint="cs"/>
          <w:rtl/>
        </w:rPr>
        <w:t>ّ</w:t>
      </w:r>
      <w:r w:rsidR="003B0815">
        <w:rPr>
          <w:rtl/>
        </w:rPr>
        <w:t>ة، وفي الثانية الحمد، وقل هو الله مر</w:t>
      </w:r>
      <w:r w:rsidR="00E40B8B">
        <w:rPr>
          <w:rFonts w:hint="cs"/>
          <w:rtl/>
        </w:rPr>
        <w:t>ّ</w:t>
      </w:r>
      <w:r w:rsidR="003B0815">
        <w:rPr>
          <w:rtl/>
        </w:rPr>
        <w:t>ة، ثم تسأل حاجتك</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- 21</w:t>
      </w:r>
      <w:r w:rsidR="003B0815">
        <w:rPr>
          <w:rtl/>
        </w:rPr>
        <w:t xml:space="preserve"> </w:t>
      </w:r>
    </w:p>
    <w:p w:rsidR="002465B3" w:rsidRDefault="002465B3" w:rsidP="002465B3">
      <w:pPr>
        <w:pStyle w:val="libFootnote0"/>
        <w:rPr>
          <w:rtl/>
        </w:rPr>
      </w:pPr>
      <w:r>
        <w:rPr>
          <w:rtl/>
        </w:rPr>
        <w:t>1 -</w:t>
      </w:r>
      <w:r w:rsidR="003B0815">
        <w:rPr>
          <w:rtl/>
        </w:rPr>
        <w:t xml:space="preserve"> الجعفريات ص 53. </w:t>
      </w:r>
    </w:p>
    <w:p w:rsidR="002465B3" w:rsidRDefault="00FD0467" w:rsidP="00FD0467">
      <w:pPr>
        <w:pStyle w:val="libFootnoteCenterBold"/>
        <w:rPr>
          <w:rtl/>
        </w:rPr>
      </w:pPr>
      <w:r>
        <w:rPr>
          <w:rtl/>
        </w:rPr>
        <w:t>الباب - 22</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1 ص 21 ح 11. </w:t>
      </w:r>
    </w:p>
    <w:p w:rsidR="003B0815" w:rsidRDefault="002465B3" w:rsidP="002465B3">
      <w:pPr>
        <w:pStyle w:val="libFootnote0"/>
        <w:rPr>
          <w:rtl/>
        </w:rPr>
      </w:pPr>
      <w:r>
        <w:rPr>
          <w:rtl/>
        </w:rPr>
        <w:t>2 -</w:t>
      </w:r>
      <w:r w:rsidR="003B0815">
        <w:rPr>
          <w:rtl/>
        </w:rPr>
        <w:t xml:space="preserve"> الهداية ص 37. </w:t>
      </w:r>
    </w:p>
    <w:p w:rsidR="008673EE" w:rsidRDefault="00556A70" w:rsidP="008673EE">
      <w:pPr>
        <w:pStyle w:val="libNormal"/>
        <w:rPr>
          <w:rtl/>
        </w:rPr>
      </w:pPr>
      <w:r>
        <w:rPr>
          <w:rtl/>
        </w:rPr>
        <w:br w:type="page"/>
      </w:r>
      <w:r w:rsidR="00EE5CBA">
        <w:rPr>
          <w:rtl/>
        </w:rPr>
        <w:lastRenderedPageBreak/>
        <w:t xml:space="preserve">6891 / 3 - </w:t>
      </w:r>
      <w:r w:rsidR="003B0815">
        <w:rPr>
          <w:rtl/>
        </w:rPr>
        <w:t xml:space="preserve">البحار: عن قبس المصباح للصهرشتي - تلميذ شيخ الطائفة - عن المفضل بن عمر،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إذا كانت لك حاجة إلى الله، وضقت بها ذرعا</w:t>
      </w:r>
      <w:r w:rsidR="008673EE">
        <w:rPr>
          <w:rFonts w:hint="cs"/>
          <w:rtl/>
        </w:rPr>
        <w:t>ً</w:t>
      </w:r>
      <w:r w:rsidR="003B0815">
        <w:rPr>
          <w:rtl/>
        </w:rPr>
        <w:t>، فصل</w:t>
      </w:r>
      <w:r w:rsidR="008673EE">
        <w:rPr>
          <w:rFonts w:hint="cs"/>
          <w:rtl/>
        </w:rPr>
        <w:t>ّ</w:t>
      </w:r>
      <w:r w:rsidR="003B0815">
        <w:rPr>
          <w:rtl/>
        </w:rPr>
        <w:t xml:space="preserve"> ركعتين، فإذا سلمت كب</w:t>
      </w:r>
      <w:r w:rsidR="008673EE">
        <w:rPr>
          <w:rFonts w:hint="cs"/>
          <w:rtl/>
        </w:rPr>
        <w:t>ّ</w:t>
      </w:r>
      <w:r w:rsidR="003B0815">
        <w:rPr>
          <w:rtl/>
        </w:rPr>
        <w:t>ر الله ثلاثا</w:t>
      </w:r>
      <w:r w:rsidR="008673EE">
        <w:rPr>
          <w:rFonts w:hint="cs"/>
          <w:rtl/>
        </w:rPr>
        <w:t>ً</w:t>
      </w:r>
      <w:r w:rsidR="003B0815">
        <w:rPr>
          <w:rtl/>
        </w:rPr>
        <w:t xml:space="preserve">، وسبح تسبيح فاطمة </w:t>
      </w:r>
      <w:r w:rsidR="00FD0467" w:rsidRPr="00FD0467">
        <w:rPr>
          <w:rStyle w:val="libAlaemChar"/>
          <w:rtl/>
        </w:rPr>
        <w:t>عليها‌السلام</w:t>
      </w:r>
      <w:r w:rsidR="003B0815">
        <w:rPr>
          <w:rtl/>
        </w:rPr>
        <w:t>، ثم اسجد وقل مائة مر</w:t>
      </w:r>
      <w:r w:rsidR="008673EE">
        <w:rPr>
          <w:rFonts w:hint="cs"/>
          <w:rtl/>
        </w:rPr>
        <w:t>ّ</w:t>
      </w:r>
      <w:r w:rsidR="003B0815">
        <w:rPr>
          <w:rtl/>
        </w:rPr>
        <w:t>ة: يا مولاتي فاطمة أغيثيني، ثم ضع خد</w:t>
      </w:r>
      <w:r w:rsidR="008673EE">
        <w:rPr>
          <w:rFonts w:hint="cs"/>
          <w:rtl/>
        </w:rPr>
        <w:t>ّ</w:t>
      </w:r>
      <w:r w:rsidR="003B0815">
        <w:rPr>
          <w:rtl/>
        </w:rPr>
        <w:t>ك ال</w:t>
      </w:r>
      <w:r w:rsidR="008673EE">
        <w:rPr>
          <w:rFonts w:hint="cs"/>
          <w:rtl/>
        </w:rPr>
        <w:t>أ</w:t>
      </w:r>
      <w:r w:rsidR="003B0815">
        <w:rPr>
          <w:rtl/>
        </w:rPr>
        <w:t>يمن على ال</w:t>
      </w:r>
      <w:r w:rsidR="008673EE">
        <w:rPr>
          <w:rFonts w:hint="cs"/>
          <w:rtl/>
        </w:rPr>
        <w:t>أ</w:t>
      </w:r>
      <w:r w:rsidR="003B0815">
        <w:rPr>
          <w:rtl/>
        </w:rPr>
        <w:t>رض، وقل مثل ذلك، ثم عد إلى السجود، وقل ذلك مائة مر</w:t>
      </w:r>
      <w:r w:rsidR="008673EE">
        <w:rPr>
          <w:rFonts w:hint="cs"/>
          <w:rtl/>
        </w:rPr>
        <w:t>ّ</w:t>
      </w:r>
      <w:r w:rsidR="003B0815">
        <w:rPr>
          <w:rtl/>
        </w:rPr>
        <w:t>ة وعشر مرات، واذكر حاجتك، فإن الله يقضيها</w:t>
      </w:r>
      <w:r w:rsidR="00E85503">
        <w:rPr>
          <w:rtl/>
        </w:rPr>
        <w:t xml:space="preserve"> »</w:t>
      </w:r>
      <w:r w:rsidR="003B0815">
        <w:rPr>
          <w:rtl/>
        </w:rPr>
        <w:t xml:space="preserve">. </w:t>
      </w:r>
    </w:p>
    <w:p w:rsidR="00EE5CBA" w:rsidRDefault="003B0815" w:rsidP="008673EE">
      <w:pPr>
        <w:pStyle w:val="libNormal"/>
        <w:rPr>
          <w:rtl/>
        </w:rPr>
      </w:pPr>
      <w:r>
        <w:rPr>
          <w:rtl/>
        </w:rPr>
        <w:t>ورواه الشيخ إبراهيم الكفعمي في البلد ال</w:t>
      </w:r>
      <w:r w:rsidR="008673EE">
        <w:rPr>
          <w:rFonts w:hint="cs"/>
          <w:rtl/>
        </w:rPr>
        <w:t>أ</w:t>
      </w:r>
      <w:r>
        <w:rPr>
          <w:rtl/>
        </w:rPr>
        <w:t xml:space="preserve">مين: </w:t>
      </w:r>
      <w:r w:rsidR="002465B3" w:rsidRPr="002465B3">
        <w:rPr>
          <w:rStyle w:val="libFootnotenumChar"/>
          <w:rtl/>
        </w:rPr>
        <w:t>(1)</w:t>
      </w:r>
      <w:r>
        <w:rPr>
          <w:rtl/>
        </w:rPr>
        <w:t xml:space="preserve"> هكذا: تصل</w:t>
      </w:r>
      <w:r w:rsidR="008673EE">
        <w:rPr>
          <w:rFonts w:hint="cs"/>
          <w:rtl/>
        </w:rPr>
        <w:t>ّ</w:t>
      </w:r>
      <w:r>
        <w:rPr>
          <w:rtl/>
        </w:rPr>
        <w:t>ي ركعتين، فإذا سل</w:t>
      </w:r>
      <w:r w:rsidR="008673EE">
        <w:rPr>
          <w:rFonts w:hint="cs"/>
          <w:rtl/>
        </w:rPr>
        <w:t>ّ</w:t>
      </w:r>
      <w:r>
        <w:rPr>
          <w:rtl/>
        </w:rPr>
        <w:t>مت كب</w:t>
      </w:r>
      <w:r w:rsidR="008673EE">
        <w:rPr>
          <w:rFonts w:hint="cs"/>
          <w:rtl/>
        </w:rPr>
        <w:t>ّ</w:t>
      </w:r>
      <w:r>
        <w:rPr>
          <w:rtl/>
        </w:rPr>
        <w:t>ر الله ثلاثا</w:t>
      </w:r>
      <w:r w:rsidR="008673EE">
        <w:rPr>
          <w:rFonts w:hint="cs"/>
          <w:rtl/>
        </w:rPr>
        <w:t>ً</w:t>
      </w:r>
      <w:r>
        <w:rPr>
          <w:rtl/>
        </w:rPr>
        <w:t>، وسب</w:t>
      </w:r>
      <w:r w:rsidR="008673EE">
        <w:rPr>
          <w:rFonts w:hint="cs"/>
          <w:rtl/>
        </w:rPr>
        <w:t>ّ</w:t>
      </w:r>
      <w:r>
        <w:rPr>
          <w:rtl/>
        </w:rPr>
        <w:t xml:space="preserve">ح تسبيح الزهراء </w:t>
      </w:r>
      <w:r w:rsidR="00FD0467" w:rsidRPr="00FD0467">
        <w:rPr>
          <w:rStyle w:val="libAlaemChar"/>
          <w:rtl/>
        </w:rPr>
        <w:t>عليها‌السلام</w:t>
      </w:r>
      <w:r>
        <w:rPr>
          <w:rtl/>
        </w:rPr>
        <w:t>، واسجد، وقل مائة مر</w:t>
      </w:r>
      <w:r w:rsidR="008673EE">
        <w:rPr>
          <w:rFonts w:hint="cs"/>
          <w:rtl/>
        </w:rPr>
        <w:t>ّ</w:t>
      </w:r>
      <w:r>
        <w:rPr>
          <w:rtl/>
        </w:rPr>
        <w:t>ة،: يا مولاتي يا فاطمة أغيثيني، ثم ضع خد</w:t>
      </w:r>
      <w:r w:rsidR="008673EE">
        <w:rPr>
          <w:rFonts w:hint="cs"/>
          <w:rtl/>
        </w:rPr>
        <w:t>ّ</w:t>
      </w:r>
      <w:r>
        <w:rPr>
          <w:rtl/>
        </w:rPr>
        <w:t>ك ال</w:t>
      </w:r>
      <w:r w:rsidR="008673EE">
        <w:rPr>
          <w:rFonts w:hint="cs"/>
          <w:rtl/>
        </w:rPr>
        <w:t>أ</w:t>
      </w:r>
      <w:r>
        <w:rPr>
          <w:rtl/>
        </w:rPr>
        <w:t xml:space="preserve">يمن </w:t>
      </w:r>
      <w:r w:rsidR="002465B3" w:rsidRPr="002465B3">
        <w:rPr>
          <w:rStyle w:val="libFootnotenumChar"/>
          <w:rtl/>
        </w:rPr>
        <w:t>(2)</w:t>
      </w:r>
      <w:r>
        <w:rPr>
          <w:rtl/>
        </w:rPr>
        <w:t xml:space="preserve"> وقل كذلك </w:t>
      </w:r>
      <w:r w:rsidR="002465B3" w:rsidRPr="002465B3">
        <w:rPr>
          <w:rStyle w:val="libFootnotenumChar"/>
          <w:rtl/>
        </w:rPr>
        <w:t>(3)</w:t>
      </w:r>
      <w:r>
        <w:rPr>
          <w:rtl/>
        </w:rPr>
        <w:t>، ثم ضع خدك ال</w:t>
      </w:r>
      <w:r w:rsidR="008673EE">
        <w:rPr>
          <w:rFonts w:hint="cs"/>
          <w:rtl/>
        </w:rPr>
        <w:t>أ</w:t>
      </w:r>
      <w:r>
        <w:rPr>
          <w:rtl/>
        </w:rPr>
        <w:t>يسر على ال</w:t>
      </w:r>
      <w:r w:rsidR="008673EE">
        <w:rPr>
          <w:rFonts w:hint="cs"/>
          <w:rtl/>
        </w:rPr>
        <w:t>أ</w:t>
      </w:r>
      <w:r>
        <w:rPr>
          <w:rtl/>
        </w:rPr>
        <w:t xml:space="preserve">رض وقل كذلك، ثم عد إلى السجود، وقل كذلك مائة مرة </w:t>
      </w:r>
      <w:r w:rsidR="002465B3" w:rsidRPr="002465B3">
        <w:rPr>
          <w:rStyle w:val="libFootnotenumChar"/>
          <w:rtl/>
        </w:rPr>
        <w:t>(4)</w:t>
      </w:r>
      <w:r>
        <w:rPr>
          <w:rtl/>
        </w:rPr>
        <w:t xml:space="preserve"> وعشر مرات، واذكر حاجتك تقضى. </w:t>
      </w:r>
    </w:p>
    <w:p w:rsidR="003B0815" w:rsidRDefault="00EE5CBA" w:rsidP="008673EE">
      <w:pPr>
        <w:pStyle w:val="libNormal"/>
        <w:rPr>
          <w:rtl/>
        </w:rPr>
      </w:pPr>
      <w:r>
        <w:rPr>
          <w:rtl/>
        </w:rPr>
        <w:t xml:space="preserve">6892 / 4 - </w:t>
      </w:r>
      <w:r w:rsidR="00152F9D">
        <w:rPr>
          <w:rtl/>
        </w:rPr>
        <w:t>محمّد</w:t>
      </w:r>
      <w:r w:rsidR="003B0815">
        <w:rPr>
          <w:rtl/>
        </w:rPr>
        <w:t xml:space="preserve"> بن المشهدي في مزاره، والشهيد في مزاره: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لبعض أصحابه: </w:t>
      </w:r>
      <w:r w:rsidR="00E85503">
        <w:rPr>
          <w:rtl/>
        </w:rPr>
        <w:t xml:space="preserve">« </w:t>
      </w:r>
      <w:r w:rsidR="003B0815">
        <w:rPr>
          <w:rtl/>
        </w:rPr>
        <w:t>يا فلان أما تغدو في الحاجة</w:t>
      </w:r>
      <w:r w:rsidR="00D63F21">
        <w:rPr>
          <w:rtl/>
        </w:rPr>
        <w:t>؟</w:t>
      </w:r>
      <w:r w:rsidR="003B0815">
        <w:rPr>
          <w:rtl/>
        </w:rPr>
        <w:t xml:space="preserve"> أما تمر</w:t>
      </w:r>
      <w:r w:rsidR="008673EE">
        <w:rPr>
          <w:rFonts w:hint="cs"/>
          <w:rtl/>
        </w:rPr>
        <w:t>ّ</w:t>
      </w:r>
      <w:r w:rsidR="003B0815">
        <w:rPr>
          <w:rtl/>
        </w:rPr>
        <w:t xml:space="preserve"> في ال</w:t>
      </w:r>
      <w:r w:rsidR="008673EE">
        <w:rPr>
          <w:rFonts w:hint="cs"/>
          <w:rtl/>
        </w:rPr>
        <w:t>مس</w:t>
      </w:r>
      <w:r w:rsidR="003B0815">
        <w:rPr>
          <w:rtl/>
        </w:rPr>
        <w:t>جد ال</w:t>
      </w:r>
      <w:r w:rsidR="008673EE">
        <w:rPr>
          <w:rFonts w:hint="cs"/>
          <w:rtl/>
        </w:rPr>
        <w:t>أ</w:t>
      </w:r>
      <w:r w:rsidR="003B0815">
        <w:rPr>
          <w:rtl/>
        </w:rPr>
        <w:t>عظم عندكم في الكوفة</w:t>
      </w:r>
      <w:r w:rsidR="00D63F21">
        <w:rPr>
          <w:rtl/>
        </w:rPr>
        <w:t>؟</w:t>
      </w:r>
      <w:r w:rsidR="003B0815">
        <w:rPr>
          <w:rtl/>
        </w:rPr>
        <w:t xml:space="preserve"> قال: بلى، قال: فصل فيه أربع ركعات، وقل: إلهي إن كنت عصيتك، فإني قد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البحار ج 94 ص 30. </w:t>
      </w:r>
    </w:p>
    <w:p w:rsidR="002465B3" w:rsidRDefault="002465B3" w:rsidP="008673EE">
      <w:pPr>
        <w:pStyle w:val="libFootnote"/>
        <w:rPr>
          <w:rtl/>
        </w:rPr>
      </w:pPr>
      <w:r>
        <w:rPr>
          <w:rtl/>
        </w:rPr>
        <w:t>(1)</w:t>
      </w:r>
      <w:r w:rsidR="003B0815">
        <w:rPr>
          <w:rtl/>
        </w:rPr>
        <w:t xml:space="preserve"> البلد ال</w:t>
      </w:r>
      <w:r w:rsidR="008673EE">
        <w:rPr>
          <w:rFonts w:hint="cs"/>
          <w:rtl/>
        </w:rPr>
        <w:t>أ</w:t>
      </w:r>
      <w:r w:rsidR="003B0815">
        <w:rPr>
          <w:rtl/>
        </w:rPr>
        <w:t xml:space="preserve">مين ص 159. </w:t>
      </w:r>
    </w:p>
    <w:p w:rsidR="002465B3" w:rsidRDefault="002465B3" w:rsidP="008673EE">
      <w:pPr>
        <w:pStyle w:val="libFootnote"/>
        <w:rPr>
          <w:rtl/>
        </w:rPr>
      </w:pPr>
      <w:r>
        <w:rPr>
          <w:rtl/>
        </w:rPr>
        <w:t>(2)</w:t>
      </w:r>
      <w:r w:rsidR="003B0815">
        <w:rPr>
          <w:rtl/>
        </w:rPr>
        <w:t xml:space="preserve"> في المصدر زيادة: على ال</w:t>
      </w:r>
      <w:r w:rsidR="008673EE">
        <w:rPr>
          <w:rFonts w:hint="cs"/>
          <w:rtl/>
        </w:rPr>
        <w:t>أ</w:t>
      </w:r>
      <w:r w:rsidR="003B0815">
        <w:rPr>
          <w:rtl/>
        </w:rPr>
        <w:t xml:space="preserve">رض. </w:t>
      </w:r>
    </w:p>
    <w:p w:rsidR="002465B3" w:rsidRDefault="002465B3" w:rsidP="002465B3">
      <w:pPr>
        <w:pStyle w:val="libFootnote"/>
        <w:rPr>
          <w:rtl/>
        </w:rPr>
      </w:pPr>
      <w:r>
        <w:rPr>
          <w:rtl/>
        </w:rPr>
        <w:t>(3)</w:t>
      </w:r>
      <w:r w:rsidR="003B0815">
        <w:rPr>
          <w:rtl/>
        </w:rPr>
        <w:t xml:space="preserve"> في المصدر زيادة: ثم عد إلى السجود وقل كذلك. </w:t>
      </w:r>
    </w:p>
    <w:p w:rsidR="002465B3" w:rsidRDefault="002465B3" w:rsidP="002465B3">
      <w:pPr>
        <w:pStyle w:val="libFootnote"/>
        <w:rPr>
          <w:rtl/>
        </w:rPr>
      </w:pPr>
      <w:r>
        <w:rPr>
          <w:rtl/>
        </w:rPr>
        <w:t>(4)</w:t>
      </w:r>
      <w:r w:rsidR="003B0815">
        <w:rPr>
          <w:rtl/>
        </w:rPr>
        <w:t xml:space="preserve"> ليس في المصدر. </w:t>
      </w:r>
    </w:p>
    <w:p w:rsidR="003B0815" w:rsidRDefault="002465B3" w:rsidP="002465B3">
      <w:pPr>
        <w:pStyle w:val="libFootnote0"/>
        <w:rPr>
          <w:rtl/>
        </w:rPr>
      </w:pPr>
      <w:r>
        <w:rPr>
          <w:rtl/>
        </w:rPr>
        <w:t>4 -</w:t>
      </w:r>
      <w:r w:rsidR="003B0815">
        <w:rPr>
          <w:rtl/>
        </w:rPr>
        <w:t xml:space="preserve"> المزار للمشهدي ص 206، وعنهما في البحار ج 100 ص 414 ح 69. </w:t>
      </w:r>
    </w:p>
    <w:p w:rsidR="00EE5CBA" w:rsidRDefault="003B0815" w:rsidP="008673EE">
      <w:pPr>
        <w:pStyle w:val="libNormal0"/>
        <w:rPr>
          <w:rtl/>
        </w:rPr>
      </w:pPr>
      <w:r>
        <w:rPr>
          <w:rtl/>
        </w:rPr>
        <w:br w:type="page"/>
      </w:r>
      <w:r>
        <w:rPr>
          <w:rtl/>
        </w:rPr>
        <w:lastRenderedPageBreak/>
        <w:t>أطعتك في أحب</w:t>
      </w:r>
      <w:r w:rsidR="008673EE">
        <w:rPr>
          <w:rFonts w:hint="cs"/>
          <w:rtl/>
        </w:rPr>
        <w:t>ّ</w:t>
      </w:r>
      <w:r>
        <w:rPr>
          <w:rtl/>
        </w:rPr>
        <w:t xml:space="preserve"> ال</w:t>
      </w:r>
      <w:r w:rsidR="008673EE">
        <w:rPr>
          <w:rFonts w:hint="cs"/>
          <w:rtl/>
        </w:rPr>
        <w:t>أ</w:t>
      </w:r>
      <w:r>
        <w:rPr>
          <w:rtl/>
        </w:rPr>
        <w:t>شياء إليك، لم أتخذ لك ولدا</w:t>
      </w:r>
      <w:r w:rsidR="008673EE">
        <w:rPr>
          <w:rFonts w:hint="cs"/>
          <w:rtl/>
        </w:rPr>
        <w:t>ً</w:t>
      </w:r>
      <w:r>
        <w:rPr>
          <w:rtl/>
        </w:rPr>
        <w:t>، ولم أدع لك شريكا</w:t>
      </w:r>
      <w:r w:rsidR="008673EE">
        <w:rPr>
          <w:rFonts w:hint="cs"/>
          <w:rtl/>
        </w:rPr>
        <w:t>ً</w:t>
      </w:r>
      <w:r>
        <w:rPr>
          <w:rtl/>
        </w:rPr>
        <w:t>، وقد عصيتك في أشياء كثيرة، على غير وجه المكابرة لك، ولا ال</w:t>
      </w:r>
      <w:r w:rsidR="008673EE">
        <w:rPr>
          <w:rFonts w:hint="cs"/>
          <w:rtl/>
        </w:rPr>
        <w:t>إ</w:t>
      </w:r>
      <w:r>
        <w:rPr>
          <w:rtl/>
        </w:rPr>
        <w:t>ستكبار عن عبادتك، ولا الجحود لربوبي</w:t>
      </w:r>
      <w:r w:rsidR="008673EE">
        <w:rPr>
          <w:rFonts w:hint="cs"/>
          <w:rtl/>
        </w:rPr>
        <w:t>ّ</w:t>
      </w:r>
      <w:r>
        <w:rPr>
          <w:rtl/>
        </w:rPr>
        <w:t>تك، ولا الخروج عن العبودية لك، ولكن اتبعت هواي، وأزل</w:t>
      </w:r>
      <w:r w:rsidR="008673EE">
        <w:rPr>
          <w:rFonts w:hint="cs"/>
          <w:rtl/>
        </w:rPr>
        <w:t>ّ</w:t>
      </w:r>
      <w:r>
        <w:rPr>
          <w:rtl/>
        </w:rPr>
        <w:t>ني الشيطان، بعد الحجة والبيان، فإن تعذبني فبذنوبي، غير ظالم أنت، وإن تعف عن</w:t>
      </w:r>
      <w:r w:rsidR="008673EE">
        <w:rPr>
          <w:rFonts w:hint="cs"/>
          <w:rtl/>
        </w:rPr>
        <w:t>ّ</w:t>
      </w:r>
      <w:r>
        <w:rPr>
          <w:rtl/>
        </w:rPr>
        <w:t>ي وترحمني، فبجودك وكرمك يا كريم</w:t>
      </w:r>
      <w:r w:rsidR="00E85503">
        <w:rPr>
          <w:rtl/>
        </w:rPr>
        <w:t xml:space="preserve"> »</w:t>
      </w:r>
      <w:r>
        <w:rPr>
          <w:rtl/>
        </w:rPr>
        <w:t xml:space="preserve">. </w:t>
      </w:r>
    </w:p>
    <w:p w:rsidR="00EE5CBA" w:rsidRDefault="00EE5CBA" w:rsidP="008673EE">
      <w:pPr>
        <w:pStyle w:val="libNormal"/>
        <w:rPr>
          <w:rtl/>
        </w:rPr>
      </w:pPr>
      <w:r>
        <w:rPr>
          <w:rtl/>
        </w:rPr>
        <w:t xml:space="preserve">6893 / 5 - </w:t>
      </w:r>
      <w:r w:rsidR="003B0815">
        <w:rPr>
          <w:rtl/>
        </w:rPr>
        <w:t>الشيخ إبراهيم الكفعمي في البلد ال</w:t>
      </w:r>
      <w:r w:rsidR="008673EE">
        <w:rPr>
          <w:rFonts w:hint="cs"/>
          <w:rtl/>
        </w:rPr>
        <w:t>أ</w:t>
      </w:r>
      <w:r w:rsidR="003B0815">
        <w:rPr>
          <w:rtl/>
        </w:rPr>
        <w:t>مين: نقلا</w:t>
      </w:r>
      <w:r w:rsidR="008673EE">
        <w:rPr>
          <w:rFonts w:hint="cs"/>
          <w:rtl/>
        </w:rPr>
        <w:t>ً</w:t>
      </w:r>
      <w:r w:rsidR="003B0815">
        <w:rPr>
          <w:rtl/>
        </w:rPr>
        <w:t xml:space="preserve"> من كتاب ال</w:t>
      </w:r>
      <w:r w:rsidR="008673EE">
        <w:rPr>
          <w:rFonts w:hint="cs"/>
          <w:rtl/>
        </w:rPr>
        <w:t>أ</w:t>
      </w:r>
      <w:r w:rsidR="003B0815">
        <w:rPr>
          <w:rtl/>
        </w:rPr>
        <w:t>غسال ل</w:t>
      </w:r>
      <w:r w:rsidR="008673EE">
        <w:rPr>
          <w:rFonts w:hint="cs"/>
          <w:rtl/>
        </w:rPr>
        <w:t>أ</w:t>
      </w:r>
      <w:r w:rsidR="003B0815">
        <w:rPr>
          <w:rtl/>
        </w:rPr>
        <w:t xml:space="preserve">حمد بن </w:t>
      </w:r>
      <w:r w:rsidR="00152F9D">
        <w:rPr>
          <w:rtl/>
        </w:rPr>
        <w:t>محمّد</w:t>
      </w:r>
      <w:r w:rsidR="003B0815">
        <w:rPr>
          <w:rtl/>
        </w:rPr>
        <w:t xml:space="preserve"> بن عياش، بإسناده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من كانت له حاجة إلى الله تعالى مهم</w:t>
      </w:r>
      <w:r w:rsidR="008673EE">
        <w:rPr>
          <w:rFonts w:hint="cs"/>
          <w:rtl/>
        </w:rPr>
        <w:t>ّ</w:t>
      </w:r>
      <w:r w:rsidR="003B0815">
        <w:rPr>
          <w:rtl/>
        </w:rPr>
        <w:t>ة، يريد قضاءها، فليغتسل وليلبس أنظف ثيابه، ويصعد إلى سطحه، ويصل</w:t>
      </w:r>
      <w:r w:rsidR="008673EE">
        <w:rPr>
          <w:rFonts w:hint="cs"/>
          <w:rtl/>
        </w:rPr>
        <w:t>ّ</w:t>
      </w:r>
      <w:r w:rsidR="003B0815">
        <w:rPr>
          <w:rtl/>
        </w:rPr>
        <w:t xml:space="preserve">ي ركعتين، ثم يسجد ويثني على الله تعالى، ويقول: يا جبرئيل يا </w:t>
      </w:r>
      <w:r w:rsidR="00152F9D">
        <w:rPr>
          <w:rtl/>
        </w:rPr>
        <w:t>محمّد</w:t>
      </w:r>
      <w:r w:rsidR="003B0815">
        <w:rPr>
          <w:rtl/>
        </w:rPr>
        <w:t xml:space="preserve"> يا جبرئيل يا </w:t>
      </w:r>
      <w:r w:rsidR="00152F9D">
        <w:rPr>
          <w:rtl/>
        </w:rPr>
        <w:t>محمّد</w:t>
      </w:r>
      <w:r w:rsidR="003B0815">
        <w:rPr>
          <w:rtl/>
        </w:rPr>
        <w:t xml:space="preserve"> نتما كافياي فاكفياني، وأنتما حافظاي فاحفظاني، وأنتما كالئاي </w:t>
      </w:r>
      <w:r w:rsidR="002465B3" w:rsidRPr="002465B3">
        <w:rPr>
          <w:rStyle w:val="libFootnotenumChar"/>
          <w:rtl/>
        </w:rPr>
        <w:t>(1)</w:t>
      </w:r>
      <w:r w:rsidR="003B0815">
        <w:rPr>
          <w:rtl/>
        </w:rPr>
        <w:t xml:space="preserve"> فاكل</w:t>
      </w:r>
      <w:r w:rsidR="008673EE">
        <w:rPr>
          <w:rFonts w:hint="cs"/>
          <w:rtl/>
        </w:rPr>
        <w:t>آ</w:t>
      </w:r>
      <w:r w:rsidR="003B0815">
        <w:rPr>
          <w:rtl/>
        </w:rPr>
        <w:t>ني، مائة مر</w:t>
      </w:r>
      <w:r w:rsidR="008673EE">
        <w:rPr>
          <w:rFonts w:hint="cs"/>
          <w:rtl/>
        </w:rPr>
        <w:t>ّ</w:t>
      </w:r>
      <w:r w:rsidR="003B0815">
        <w:rPr>
          <w:rtl/>
        </w:rPr>
        <w:t xml:space="preserve">ة ثم قال الصادق </w:t>
      </w:r>
      <w:r w:rsidR="00FD0467" w:rsidRPr="00FD0467">
        <w:rPr>
          <w:rStyle w:val="libAlaemChar"/>
          <w:rtl/>
        </w:rPr>
        <w:t>عليه‌السلام</w:t>
      </w:r>
      <w:r w:rsidR="003B0815">
        <w:rPr>
          <w:rtl/>
        </w:rPr>
        <w:t>: حق</w:t>
      </w:r>
      <w:r w:rsidR="008673EE">
        <w:rPr>
          <w:rFonts w:hint="cs"/>
          <w:rtl/>
        </w:rPr>
        <w:t>ّ</w:t>
      </w:r>
      <w:r w:rsidR="003B0815">
        <w:rPr>
          <w:rtl/>
        </w:rPr>
        <w:t xml:space="preserve"> على الله تعالى، أن لا يقول ذلك أحد، إل</w:t>
      </w:r>
      <w:r w:rsidR="008673EE">
        <w:rPr>
          <w:rFonts w:hint="cs"/>
          <w:rtl/>
        </w:rPr>
        <w:t>ّ</w:t>
      </w:r>
      <w:r w:rsidR="003B0815">
        <w:rPr>
          <w:rtl/>
        </w:rPr>
        <w:t>ا قضى الله تعالى حاجته</w:t>
      </w:r>
      <w:r w:rsidR="00E85503">
        <w:rPr>
          <w:rtl/>
        </w:rPr>
        <w:t xml:space="preserve"> »</w:t>
      </w:r>
      <w:r w:rsidR="003B0815">
        <w:rPr>
          <w:rtl/>
        </w:rPr>
        <w:t xml:space="preserve">. </w:t>
      </w:r>
    </w:p>
    <w:p w:rsidR="003B0815" w:rsidRDefault="00EE5CBA" w:rsidP="008673EE">
      <w:pPr>
        <w:pStyle w:val="libNormal"/>
        <w:rPr>
          <w:rtl/>
        </w:rPr>
      </w:pPr>
      <w:r>
        <w:rPr>
          <w:rtl/>
        </w:rPr>
        <w:t xml:space="preserve">6894 / 6 - </w:t>
      </w:r>
      <w:r w:rsidR="003B0815">
        <w:rPr>
          <w:rtl/>
        </w:rPr>
        <w:t xml:space="preserve">وعن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من كانت له حاجة، فليقم جوف الليل ويغتسل، وليلبس أطهر ثيابه، وليأخذ قل</w:t>
      </w:r>
      <w:r w:rsidR="008673EE">
        <w:rPr>
          <w:rFonts w:hint="cs"/>
          <w:rtl/>
        </w:rPr>
        <w:t>ّ</w:t>
      </w:r>
      <w:r w:rsidR="003B0815">
        <w:rPr>
          <w:rtl/>
        </w:rPr>
        <w:t xml:space="preserve">ة </w:t>
      </w:r>
      <w:r w:rsidR="002465B3" w:rsidRPr="002465B3">
        <w:rPr>
          <w:rStyle w:val="libFootnotenumChar"/>
          <w:rtl/>
        </w:rPr>
        <w:t>(1)</w:t>
      </w:r>
      <w:r w:rsidR="003B0815">
        <w:rPr>
          <w:rtl/>
        </w:rPr>
        <w:t xml:space="preserve"> جديدة مل</w:t>
      </w:r>
      <w:r w:rsidR="008673EE">
        <w:rPr>
          <w:rFonts w:hint="cs"/>
          <w:rtl/>
        </w:rPr>
        <w:t>أ</w:t>
      </w:r>
      <w:r w:rsidR="003B0815">
        <w:rPr>
          <w:rtl/>
        </w:rPr>
        <w:t>ى</w:t>
      </w:r>
    </w:p>
    <w:p w:rsidR="002465B3" w:rsidRDefault="00152F9D" w:rsidP="00152F9D">
      <w:pPr>
        <w:pStyle w:val="libLine"/>
        <w:rPr>
          <w:rtl/>
        </w:rPr>
      </w:pPr>
      <w:r>
        <w:rPr>
          <w:rtl/>
        </w:rPr>
        <w:t>____________________________</w:t>
      </w:r>
    </w:p>
    <w:p w:rsidR="002465B3" w:rsidRDefault="002465B3" w:rsidP="008673EE">
      <w:pPr>
        <w:pStyle w:val="libFootnote0"/>
        <w:rPr>
          <w:rtl/>
        </w:rPr>
      </w:pPr>
      <w:r>
        <w:rPr>
          <w:rtl/>
        </w:rPr>
        <w:t>5 -</w:t>
      </w:r>
      <w:r w:rsidR="003B0815">
        <w:rPr>
          <w:rtl/>
        </w:rPr>
        <w:t xml:space="preserve"> البلد ال</w:t>
      </w:r>
      <w:r w:rsidR="008673EE">
        <w:rPr>
          <w:rFonts w:hint="cs"/>
          <w:rtl/>
        </w:rPr>
        <w:t>أ</w:t>
      </w:r>
      <w:r w:rsidR="003B0815">
        <w:rPr>
          <w:rtl/>
        </w:rPr>
        <w:t xml:space="preserve">مين، وعنه في البحار ج 91 ص 376 ج 34، ورواه في هامش المصباح ص 397. </w:t>
      </w:r>
    </w:p>
    <w:p w:rsidR="002465B3" w:rsidRDefault="002465B3" w:rsidP="008673EE">
      <w:pPr>
        <w:pStyle w:val="libFootnote"/>
        <w:rPr>
          <w:rtl/>
        </w:rPr>
      </w:pPr>
      <w:r>
        <w:rPr>
          <w:rtl/>
        </w:rPr>
        <w:t>(1)</w:t>
      </w:r>
      <w:r w:rsidR="003B0815">
        <w:rPr>
          <w:rtl/>
        </w:rPr>
        <w:t xml:space="preserve"> كل</w:t>
      </w:r>
      <w:r w:rsidR="008673EE">
        <w:rPr>
          <w:rFonts w:hint="cs"/>
          <w:rtl/>
        </w:rPr>
        <w:t>أ</w:t>
      </w:r>
      <w:r w:rsidR="003B0815">
        <w:rPr>
          <w:rtl/>
        </w:rPr>
        <w:t>ه: حفظه... اللهم اجعلني في كلاءتك اي في حفظك وحمايتك (مجمع البحرين - كلا</w:t>
      </w:r>
      <w:r w:rsidR="008673EE">
        <w:rPr>
          <w:rFonts w:hint="cs"/>
          <w:rtl/>
        </w:rPr>
        <w:t>ً</w:t>
      </w:r>
      <w:r w:rsidR="003B0815">
        <w:rPr>
          <w:rtl/>
        </w:rPr>
        <w:t xml:space="preserve"> - ج 1 ص 360). </w:t>
      </w:r>
    </w:p>
    <w:p w:rsidR="002465B3" w:rsidRDefault="002465B3" w:rsidP="008673EE">
      <w:pPr>
        <w:pStyle w:val="libFootnote0"/>
        <w:rPr>
          <w:rtl/>
        </w:rPr>
      </w:pPr>
      <w:r>
        <w:rPr>
          <w:rtl/>
        </w:rPr>
        <w:t>6 -</w:t>
      </w:r>
      <w:r w:rsidR="003B0815">
        <w:rPr>
          <w:rtl/>
        </w:rPr>
        <w:t xml:space="preserve"> البلد ال</w:t>
      </w:r>
      <w:r w:rsidR="008673EE">
        <w:rPr>
          <w:rFonts w:hint="cs"/>
          <w:rtl/>
        </w:rPr>
        <w:t>أ</w:t>
      </w:r>
      <w:r w:rsidR="003B0815">
        <w:rPr>
          <w:rtl/>
        </w:rPr>
        <w:t xml:space="preserve">مين ص 155. </w:t>
      </w:r>
    </w:p>
    <w:p w:rsidR="003B0815" w:rsidRDefault="002465B3" w:rsidP="008673EE">
      <w:pPr>
        <w:pStyle w:val="libFootnote"/>
        <w:rPr>
          <w:rtl/>
        </w:rPr>
      </w:pPr>
      <w:r>
        <w:rPr>
          <w:rtl/>
        </w:rPr>
        <w:t>(1)</w:t>
      </w:r>
      <w:r w:rsidR="003B0815">
        <w:rPr>
          <w:rtl/>
        </w:rPr>
        <w:t xml:space="preserve"> القلة: الكوز الصغير... وقيل الجر</w:t>
      </w:r>
      <w:r w:rsidR="008673EE">
        <w:rPr>
          <w:rFonts w:hint="cs"/>
          <w:rtl/>
        </w:rPr>
        <w:t>ّ</w:t>
      </w:r>
      <w:r w:rsidR="003B0815">
        <w:rPr>
          <w:rtl/>
        </w:rPr>
        <w:t xml:space="preserve"> عامة (لسان العرب </w:t>
      </w:r>
      <w:r w:rsidR="008673EE">
        <w:rPr>
          <w:rFonts w:hint="cs"/>
          <w:rtl/>
        </w:rPr>
        <w:t>-</w:t>
      </w:r>
      <w:r w:rsidR="003B0815">
        <w:rPr>
          <w:rtl/>
        </w:rPr>
        <w:t xml:space="preserve"> قلل</w:t>
      </w:r>
      <w:r w:rsidR="008673EE">
        <w:rPr>
          <w:rFonts w:hint="cs"/>
          <w:rtl/>
        </w:rPr>
        <w:t xml:space="preserve"> -</w:t>
      </w:r>
      <w:r w:rsidR="003B0815">
        <w:rPr>
          <w:rtl/>
        </w:rPr>
        <w:t xml:space="preserve"> ج 11 ص 565). </w:t>
      </w:r>
    </w:p>
    <w:p w:rsidR="00EE5CBA" w:rsidRDefault="003B0815" w:rsidP="008673EE">
      <w:pPr>
        <w:pStyle w:val="libNormal0"/>
        <w:rPr>
          <w:rtl/>
        </w:rPr>
      </w:pPr>
      <w:r>
        <w:rPr>
          <w:rtl/>
        </w:rPr>
        <w:br w:type="page"/>
      </w:r>
      <w:r>
        <w:rPr>
          <w:rtl/>
        </w:rPr>
        <w:lastRenderedPageBreak/>
        <w:t>من ماء، ويقرأ عليها القدر عشرا</w:t>
      </w:r>
      <w:r w:rsidR="008673EE">
        <w:rPr>
          <w:rFonts w:hint="cs"/>
          <w:rtl/>
        </w:rPr>
        <w:t>ً</w:t>
      </w:r>
      <w:r>
        <w:rPr>
          <w:rtl/>
        </w:rPr>
        <w:t>، ثم يرش حول مسجده وموضع سجوده، ثم يصلي ركعتين بالحمد والقدر، فيهما جمعيا</w:t>
      </w:r>
      <w:r w:rsidR="008673EE">
        <w:rPr>
          <w:rFonts w:hint="cs"/>
          <w:rtl/>
        </w:rPr>
        <w:t>ً</w:t>
      </w:r>
      <w:r>
        <w:rPr>
          <w:rtl/>
        </w:rPr>
        <w:t>، ثم يسأل حاجته، فإنه حري أن تقضى إن شاء الله تعالى</w:t>
      </w:r>
      <w:r w:rsidR="00E85503">
        <w:rPr>
          <w:rtl/>
        </w:rPr>
        <w:t xml:space="preserve"> »</w:t>
      </w:r>
      <w:r>
        <w:rPr>
          <w:rtl/>
        </w:rPr>
        <w:t xml:space="preserve">. </w:t>
      </w:r>
    </w:p>
    <w:p w:rsidR="00EE5CBA" w:rsidRDefault="00EE5CBA" w:rsidP="008673EE">
      <w:pPr>
        <w:pStyle w:val="libNormal"/>
        <w:rPr>
          <w:rtl/>
        </w:rPr>
      </w:pPr>
      <w:r>
        <w:rPr>
          <w:rtl/>
        </w:rPr>
        <w:t xml:space="preserve">6895 / 7 - </w:t>
      </w:r>
      <w:r w:rsidR="003B0815">
        <w:rPr>
          <w:rtl/>
        </w:rPr>
        <w:t>الحسن بن فضل الطبرسي في مكارم ال</w:t>
      </w:r>
      <w:r w:rsidR="008673EE">
        <w:rPr>
          <w:rFonts w:hint="cs"/>
          <w:rtl/>
        </w:rPr>
        <w:t>أ</w:t>
      </w:r>
      <w:r w:rsidR="003B0815">
        <w:rPr>
          <w:rtl/>
        </w:rPr>
        <w:t xml:space="preserve">خلاق: عن الرضا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إذا حزبك </w:t>
      </w:r>
      <w:r w:rsidR="002465B3" w:rsidRPr="002465B3">
        <w:rPr>
          <w:rStyle w:val="libFootnotenumChar"/>
          <w:rtl/>
        </w:rPr>
        <w:t>(1)</w:t>
      </w:r>
      <w:r w:rsidR="003B0815">
        <w:rPr>
          <w:rtl/>
        </w:rPr>
        <w:t xml:space="preserve"> أمر شديد، فصل</w:t>
      </w:r>
      <w:r w:rsidR="008673EE">
        <w:rPr>
          <w:rFonts w:hint="cs"/>
          <w:rtl/>
        </w:rPr>
        <w:t>ّ</w:t>
      </w:r>
      <w:r w:rsidR="003B0815">
        <w:rPr>
          <w:rtl/>
        </w:rPr>
        <w:t xml:space="preserve"> ركعتين، تقرأ في إحداهما: الفاتحة وآية الكرسي، وفي الثانية: الحمد وإنا أنزلناه في ليلة القدر، ثم خذ المصحف وارفعه فوق رأسك، وقل: اللهم بحق من أرسلته إلى خلقك، وحق </w:t>
      </w:r>
      <w:r w:rsidR="002465B3" w:rsidRPr="002465B3">
        <w:rPr>
          <w:rStyle w:val="libFootnotenumChar"/>
          <w:rtl/>
        </w:rPr>
        <w:t>(2)</w:t>
      </w:r>
      <w:r w:rsidR="003B0815">
        <w:rPr>
          <w:rtl/>
        </w:rPr>
        <w:t xml:space="preserve"> كل</w:t>
      </w:r>
      <w:r w:rsidR="008673EE">
        <w:rPr>
          <w:rFonts w:hint="cs"/>
          <w:rtl/>
        </w:rPr>
        <w:t>ّ</w:t>
      </w:r>
      <w:r w:rsidR="003B0815">
        <w:rPr>
          <w:rtl/>
        </w:rPr>
        <w:t xml:space="preserve"> آية فيه، وبحق كل</w:t>
      </w:r>
      <w:r w:rsidR="008673EE">
        <w:rPr>
          <w:rFonts w:hint="cs"/>
          <w:rtl/>
        </w:rPr>
        <w:t>ّ</w:t>
      </w:r>
      <w:r w:rsidR="003B0815">
        <w:rPr>
          <w:rtl/>
        </w:rPr>
        <w:t xml:space="preserve"> من مدحته فيه عليك، وبحقك عليه، ولا نعرف أحدا</w:t>
      </w:r>
      <w:r w:rsidR="008673EE">
        <w:rPr>
          <w:rFonts w:hint="cs"/>
          <w:rtl/>
        </w:rPr>
        <w:t>ً</w:t>
      </w:r>
      <w:r w:rsidR="003B0815">
        <w:rPr>
          <w:rtl/>
        </w:rPr>
        <w:t xml:space="preserve"> أعرف بحقك منك، يا سيدي يا الله عشر مرات، بحق </w:t>
      </w:r>
      <w:r w:rsidR="00152F9D">
        <w:rPr>
          <w:rtl/>
        </w:rPr>
        <w:t>محمّد</w:t>
      </w:r>
      <w:r w:rsidR="003B0815">
        <w:rPr>
          <w:rtl/>
        </w:rPr>
        <w:t xml:space="preserve"> عشرا</w:t>
      </w:r>
      <w:r w:rsidR="008673EE">
        <w:rPr>
          <w:rFonts w:hint="cs"/>
          <w:rtl/>
        </w:rPr>
        <w:t>ً</w:t>
      </w:r>
      <w:r w:rsidR="003B0815">
        <w:rPr>
          <w:rtl/>
        </w:rPr>
        <w:t>، بحق علي عشرا</w:t>
      </w:r>
      <w:r w:rsidR="008673EE">
        <w:rPr>
          <w:rFonts w:hint="cs"/>
          <w:rtl/>
        </w:rPr>
        <w:t>ً</w:t>
      </w:r>
      <w:r w:rsidR="003B0815">
        <w:rPr>
          <w:rtl/>
        </w:rPr>
        <w:t>، بحق فاطمة عشرا</w:t>
      </w:r>
      <w:r w:rsidR="008673EE">
        <w:rPr>
          <w:rFonts w:hint="cs"/>
          <w:rtl/>
        </w:rPr>
        <w:t>ً</w:t>
      </w:r>
      <w:r w:rsidR="003B0815">
        <w:rPr>
          <w:rtl/>
        </w:rPr>
        <w:t>، بحق إمام بعده كل</w:t>
      </w:r>
      <w:r w:rsidR="008673EE">
        <w:rPr>
          <w:rFonts w:hint="cs"/>
          <w:rtl/>
        </w:rPr>
        <w:t>ّ</w:t>
      </w:r>
      <w:r w:rsidR="003B0815">
        <w:rPr>
          <w:rtl/>
        </w:rPr>
        <w:t xml:space="preserve"> إمام بعده عشرا</w:t>
      </w:r>
      <w:r w:rsidR="008673EE">
        <w:rPr>
          <w:rFonts w:hint="cs"/>
          <w:rtl/>
        </w:rPr>
        <w:t>ً</w:t>
      </w:r>
      <w:r w:rsidR="003B0815">
        <w:rPr>
          <w:rtl/>
        </w:rPr>
        <w:t>، حتى تنتهي إلى إمام حق</w:t>
      </w:r>
      <w:r w:rsidR="008673EE">
        <w:rPr>
          <w:rFonts w:hint="cs"/>
          <w:rtl/>
        </w:rPr>
        <w:t>ّ</w:t>
      </w:r>
      <w:r w:rsidR="003B0815">
        <w:rPr>
          <w:rtl/>
        </w:rPr>
        <w:t xml:space="preserve"> الذي هو إمام زمانك، فإنك لا تقوم من مقامك حتى يقضي الله حاجتك</w:t>
      </w:r>
      <w:r w:rsidR="00E85503">
        <w:rPr>
          <w:rtl/>
        </w:rPr>
        <w:t xml:space="preserve"> »</w:t>
      </w:r>
      <w:r w:rsidR="003B0815">
        <w:rPr>
          <w:rtl/>
        </w:rPr>
        <w:t xml:space="preserve">. </w:t>
      </w:r>
    </w:p>
    <w:p w:rsidR="003B0815" w:rsidRDefault="00EE5CBA" w:rsidP="008673EE">
      <w:pPr>
        <w:pStyle w:val="libNormal"/>
        <w:rPr>
          <w:rtl/>
        </w:rPr>
      </w:pPr>
      <w:r>
        <w:rPr>
          <w:rtl/>
        </w:rPr>
        <w:t xml:space="preserve">6896 / 8 - </w:t>
      </w:r>
      <w:r w:rsidR="003B0815">
        <w:rPr>
          <w:rtl/>
        </w:rPr>
        <w:t>وفيه مرسلا</w:t>
      </w:r>
      <w:r w:rsidR="008673EE">
        <w:rPr>
          <w:rFonts w:hint="cs"/>
          <w:rtl/>
        </w:rPr>
        <w:t>ً</w:t>
      </w:r>
      <w:r w:rsidR="003B0815">
        <w:rPr>
          <w:rtl/>
        </w:rPr>
        <w:t>: إذا انتصف الليل، فاغتسل وصل</w:t>
      </w:r>
      <w:r w:rsidR="008673EE">
        <w:rPr>
          <w:rFonts w:hint="cs"/>
          <w:rtl/>
        </w:rPr>
        <w:t>ّ</w:t>
      </w:r>
      <w:r w:rsidR="003B0815">
        <w:rPr>
          <w:rtl/>
        </w:rPr>
        <w:t xml:space="preserve"> ركعتين، تقرأ في ال</w:t>
      </w:r>
      <w:r w:rsidR="008673EE">
        <w:rPr>
          <w:rFonts w:hint="cs"/>
          <w:rtl/>
        </w:rPr>
        <w:t>أُ</w:t>
      </w:r>
      <w:r w:rsidR="003B0815">
        <w:rPr>
          <w:rtl/>
        </w:rPr>
        <w:t>ولى: فاتحة الكتاب وسورة ال</w:t>
      </w:r>
      <w:r w:rsidR="008673EE">
        <w:rPr>
          <w:rFonts w:hint="cs"/>
          <w:rtl/>
        </w:rPr>
        <w:t>إ</w:t>
      </w:r>
      <w:r w:rsidR="003B0815">
        <w:rPr>
          <w:rtl/>
        </w:rPr>
        <w:t>خلاص خمسمائة مرة، وفي الثانية مثلها، وحين تفرغ من القراءة في الثانية، تقرأ آخر الحشر، وست</w:t>
      </w:r>
      <w:r w:rsidR="008673EE">
        <w:rPr>
          <w:rFonts w:hint="cs"/>
          <w:rtl/>
        </w:rPr>
        <w:t>ّ</w:t>
      </w:r>
      <w:r w:rsidR="003B0815">
        <w:rPr>
          <w:rtl/>
        </w:rPr>
        <w:t xml:space="preserve"> آيات من أول الحديد، وقل بعد ذلك وأنت قائم: إياك نعبد وإياك نستعين ألف مر</w:t>
      </w:r>
      <w:r w:rsidR="008673EE">
        <w:rPr>
          <w:rFonts w:hint="cs"/>
          <w:rtl/>
        </w:rPr>
        <w:t>ّ</w:t>
      </w:r>
      <w:r w:rsidR="003B0815">
        <w:rPr>
          <w:rtl/>
        </w:rPr>
        <w:t>ة، ثم تركع وتسجد وتتشهد وتثني على الله</w:t>
      </w:r>
    </w:p>
    <w:p w:rsidR="002465B3" w:rsidRDefault="00152F9D" w:rsidP="00152F9D">
      <w:pPr>
        <w:pStyle w:val="libLine"/>
        <w:rPr>
          <w:rtl/>
        </w:rPr>
      </w:pPr>
      <w:r>
        <w:rPr>
          <w:rtl/>
        </w:rPr>
        <w:t>____________________________</w:t>
      </w:r>
    </w:p>
    <w:p w:rsidR="002465B3" w:rsidRDefault="002465B3" w:rsidP="008673EE">
      <w:pPr>
        <w:pStyle w:val="libFootnote0"/>
        <w:rPr>
          <w:rtl/>
        </w:rPr>
      </w:pPr>
      <w:r>
        <w:rPr>
          <w:rtl/>
        </w:rPr>
        <w:t>7 -</w:t>
      </w:r>
      <w:r w:rsidR="003B0815">
        <w:rPr>
          <w:rtl/>
        </w:rPr>
        <w:t xml:space="preserve"> مكارم ال</w:t>
      </w:r>
      <w:r w:rsidR="008673EE">
        <w:rPr>
          <w:rFonts w:hint="cs"/>
          <w:rtl/>
        </w:rPr>
        <w:t>أ</w:t>
      </w:r>
      <w:r w:rsidR="003B0815">
        <w:rPr>
          <w:rtl/>
        </w:rPr>
        <w:t xml:space="preserve">خلاق ص 326. </w:t>
      </w:r>
    </w:p>
    <w:p w:rsidR="002465B3" w:rsidRDefault="002465B3" w:rsidP="008673EE">
      <w:pPr>
        <w:pStyle w:val="libFootnote"/>
        <w:rPr>
          <w:rtl/>
        </w:rPr>
      </w:pPr>
      <w:r>
        <w:rPr>
          <w:rtl/>
        </w:rPr>
        <w:t>(1)</w:t>
      </w:r>
      <w:r w:rsidR="003B0815">
        <w:rPr>
          <w:rtl/>
        </w:rPr>
        <w:t xml:space="preserve"> حزبه </w:t>
      </w:r>
      <w:r w:rsidR="008673EE">
        <w:rPr>
          <w:rFonts w:hint="cs"/>
          <w:rtl/>
        </w:rPr>
        <w:t>أ</w:t>
      </w:r>
      <w:r w:rsidR="003B0815">
        <w:rPr>
          <w:rtl/>
        </w:rPr>
        <w:t xml:space="preserve">مر: </w:t>
      </w:r>
      <w:r w:rsidR="008673EE">
        <w:rPr>
          <w:rFonts w:hint="cs"/>
          <w:rtl/>
        </w:rPr>
        <w:t>أ</w:t>
      </w:r>
      <w:r w:rsidR="003B0815">
        <w:rPr>
          <w:rtl/>
        </w:rPr>
        <w:t xml:space="preserve">ي </w:t>
      </w:r>
      <w:r w:rsidR="008673EE">
        <w:rPr>
          <w:rFonts w:hint="cs"/>
          <w:rtl/>
        </w:rPr>
        <w:t>أ</w:t>
      </w:r>
      <w:r w:rsidR="003B0815">
        <w:rPr>
          <w:rtl/>
        </w:rPr>
        <w:t xml:space="preserve">صابه واشتد عليه، وفي الحديث (كان إذا حزبه </w:t>
      </w:r>
      <w:r w:rsidR="008673EE">
        <w:rPr>
          <w:rFonts w:hint="cs"/>
          <w:rtl/>
        </w:rPr>
        <w:t>أ</w:t>
      </w:r>
      <w:r w:rsidR="003B0815">
        <w:rPr>
          <w:rtl/>
        </w:rPr>
        <w:t>مر</w:t>
      </w:r>
      <w:r w:rsidR="008673EE">
        <w:rPr>
          <w:rFonts w:hint="cs"/>
          <w:rtl/>
        </w:rPr>
        <w:t>ٌ</w:t>
      </w:r>
      <w:r w:rsidR="003B0815">
        <w:rPr>
          <w:rtl/>
        </w:rPr>
        <w:t xml:space="preserve"> صل</w:t>
      </w:r>
      <w:r w:rsidR="008673EE">
        <w:rPr>
          <w:rFonts w:hint="cs"/>
          <w:rtl/>
        </w:rPr>
        <w:t>ّ</w:t>
      </w:r>
      <w:r w:rsidR="003B0815">
        <w:rPr>
          <w:rtl/>
        </w:rPr>
        <w:t xml:space="preserve">ى)، </w:t>
      </w:r>
      <w:r w:rsidR="008673EE">
        <w:rPr>
          <w:rFonts w:hint="cs"/>
          <w:rtl/>
        </w:rPr>
        <w:t>أ</w:t>
      </w:r>
      <w:r w:rsidR="003B0815">
        <w:rPr>
          <w:rtl/>
        </w:rPr>
        <w:t xml:space="preserve">ي إذا نزل به مهم أو </w:t>
      </w:r>
      <w:r w:rsidR="008673EE">
        <w:rPr>
          <w:rFonts w:hint="cs"/>
          <w:rtl/>
        </w:rPr>
        <w:t>أ</w:t>
      </w:r>
      <w:r w:rsidR="003B0815">
        <w:rPr>
          <w:rtl/>
        </w:rPr>
        <w:t xml:space="preserve">صابه غم. (لسان العرب - ج 1 ص 309، النهاية ج 1 ص 377). </w:t>
      </w:r>
    </w:p>
    <w:p w:rsidR="002465B3" w:rsidRDefault="002465B3" w:rsidP="002465B3">
      <w:pPr>
        <w:pStyle w:val="libFootnote"/>
        <w:rPr>
          <w:rtl/>
        </w:rPr>
      </w:pPr>
      <w:r>
        <w:rPr>
          <w:rtl/>
        </w:rPr>
        <w:t>(2)</w:t>
      </w:r>
      <w:r w:rsidR="003B0815">
        <w:rPr>
          <w:rtl/>
        </w:rPr>
        <w:t xml:space="preserve"> في المصدر: وبحق. </w:t>
      </w:r>
    </w:p>
    <w:p w:rsidR="003B0815" w:rsidRDefault="002465B3" w:rsidP="008673EE">
      <w:pPr>
        <w:pStyle w:val="libFootnote0"/>
        <w:rPr>
          <w:rtl/>
        </w:rPr>
      </w:pPr>
      <w:r>
        <w:rPr>
          <w:rtl/>
        </w:rPr>
        <w:t>8 -</w:t>
      </w:r>
      <w:r w:rsidR="003B0815">
        <w:rPr>
          <w:rtl/>
        </w:rPr>
        <w:t xml:space="preserve"> مكارم ال</w:t>
      </w:r>
      <w:r w:rsidR="008673EE">
        <w:rPr>
          <w:rFonts w:hint="cs"/>
          <w:rtl/>
        </w:rPr>
        <w:t>أ</w:t>
      </w:r>
      <w:r w:rsidR="003B0815">
        <w:rPr>
          <w:rtl/>
        </w:rPr>
        <w:t xml:space="preserve">خلاق ص 325. </w:t>
      </w:r>
    </w:p>
    <w:p w:rsidR="00EE5CBA" w:rsidRDefault="003B0815" w:rsidP="008673EE">
      <w:pPr>
        <w:pStyle w:val="libNormal0"/>
        <w:rPr>
          <w:rtl/>
        </w:rPr>
      </w:pPr>
      <w:r>
        <w:rPr>
          <w:rtl/>
        </w:rPr>
        <w:br w:type="page"/>
      </w:r>
      <w:r>
        <w:rPr>
          <w:rtl/>
        </w:rPr>
        <w:lastRenderedPageBreak/>
        <w:t>تعالى، فإن قضيت الحاجة، وإل</w:t>
      </w:r>
      <w:r w:rsidR="008673EE">
        <w:rPr>
          <w:rFonts w:hint="cs"/>
          <w:rtl/>
        </w:rPr>
        <w:t>ّ</w:t>
      </w:r>
      <w:r>
        <w:rPr>
          <w:rtl/>
        </w:rPr>
        <w:t>ا ففي الثانية، وإل</w:t>
      </w:r>
      <w:r w:rsidR="008673EE">
        <w:rPr>
          <w:rFonts w:hint="cs"/>
          <w:rtl/>
        </w:rPr>
        <w:t>ّ</w:t>
      </w:r>
      <w:r>
        <w:rPr>
          <w:rtl/>
        </w:rPr>
        <w:t xml:space="preserve">ا ففي الثالثة. </w:t>
      </w:r>
    </w:p>
    <w:p w:rsidR="00EE5CBA" w:rsidRDefault="00EE5CBA" w:rsidP="008673EE">
      <w:pPr>
        <w:pStyle w:val="libNormal"/>
        <w:rPr>
          <w:rtl/>
        </w:rPr>
      </w:pPr>
      <w:r>
        <w:rPr>
          <w:rtl/>
        </w:rPr>
        <w:t xml:space="preserve">6897 / 9 - </w:t>
      </w:r>
      <w:r w:rsidR="003B0815">
        <w:rPr>
          <w:rtl/>
        </w:rPr>
        <w:t>القطب الراوندي في دعواته: روى عن ال</w:t>
      </w:r>
      <w:r w:rsidR="008673EE">
        <w:rPr>
          <w:rFonts w:hint="cs"/>
          <w:rtl/>
        </w:rPr>
        <w:t>أ</w:t>
      </w:r>
      <w:r w:rsidR="003B0815">
        <w:rPr>
          <w:rtl/>
        </w:rPr>
        <w:t xml:space="preserve">ئمة </w:t>
      </w:r>
      <w:r w:rsidR="00FD0467" w:rsidRPr="00FD0467">
        <w:rPr>
          <w:rStyle w:val="libAlaemChar"/>
          <w:rtl/>
        </w:rPr>
        <w:t>عليهم‌السلام</w:t>
      </w:r>
      <w:r w:rsidR="003B0815">
        <w:rPr>
          <w:rtl/>
        </w:rPr>
        <w:t>: إذا حزنك أمر فصل ركعتين، تقرأ في الركعة ال</w:t>
      </w:r>
      <w:r w:rsidR="008673EE">
        <w:rPr>
          <w:rFonts w:hint="cs"/>
          <w:rtl/>
        </w:rPr>
        <w:t>أُ</w:t>
      </w:r>
      <w:r w:rsidR="003B0815">
        <w:rPr>
          <w:rtl/>
        </w:rPr>
        <w:t>ولى الحمد وآية الكرسي، وفي الثانيه الحمد وإنا أنزلناه، ثم خذ المصحف، وارفعه فوق رأسك، وقل: اللهم إني أسألك بحق من أرسلته إلى خلقك، وبحق كل آية هي لك في القرآن، وبحق</w:t>
      </w:r>
      <w:r w:rsidR="008673EE">
        <w:rPr>
          <w:rFonts w:hint="cs"/>
          <w:rtl/>
        </w:rPr>
        <w:t>ّ</w:t>
      </w:r>
      <w:r w:rsidR="003B0815">
        <w:rPr>
          <w:rtl/>
        </w:rPr>
        <w:t xml:space="preserve"> كل مؤمن ومؤمنة مدحتهما في القرآن، وبحقك عليك، ولا أحد أعرف بحقك منك، وتقول: يا سيدي يا الله عشرا</w:t>
      </w:r>
      <w:r w:rsidR="008673EE">
        <w:rPr>
          <w:rFonts w:hint="cs"/>
          <w:rtl/>
        </w:rPr>
        <w:t>ً</w:t>
      </w:r>
      <w:r w:rsidR="003B0815">
        <w:rPr>
          <w:rtl/>
        </w:rPr>
        <w:t xml:space="preserve">، بحق </w:t>
      </w:r>
      <w:r w:rsidR="00152F9D">
        <w:rPr>
          <w:rtl/>
        </w:rPr>
        <w:t>محمّد</w:t>
      </w:r>
      <w:r w:rsidR="003B0815">
        <w:rPr>
          <w:rtl/>
        </w:rPr>
        <w:t xml:space="preserve"> وآل </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عشرا</w:t>
      </w:r>
      <w:r w:rsidR="008673EE">
        <w:rPr>
          <w:rFonts w:hint="cs"/>
          <w:rtl/>
        </w:rPr>
        <w:t>ً</w:t>
      </w:r>
      <w:r w:rsidR="003B0815">
        <w:rPr>
          <w:rtl/>
        </w:rPr>
        <w:t xml:space="preserve">، وبحق علي </w:t>
      </w:r>
      <w:r w:rsidR="00152F9D">
        <w:rPr>
          <w:rtl/>
        </w:rPr>
        <w:t>أميرالمؤمنين</w:t>
      </w:r>
      <w:r w:rsidR="003B0815">
        <w:rPr>
          <w:rtl/>
        </w:rPr>
        <w:t xml:space="preserve"> </w:t>
      </w:r>
      <w:r w:rsidR="008673EE">
        <w:rPr>
          <w:rFonts w:hint="cs"/>
          <w:rtl/>
        </w:rPr>
        <w:t>(</w:t>
      </w:r>
      <w:r w:rsidR="003B0815">
        <w:rPr>
          <w:rtl/>
        </w:rPr>
        <w:t>صلوات الله عليه</w:t>
      </w:r>
      <w:r w:rsidR="008673EE">
        <w:rPr>
          <w:rFonts w:hint="cs"/>
          <w:rtl/>
        </w:rPr>
        <w:t>)</w:t>
      </w:r>
      <w:r w:rsidR="003B0815">
        <w:rPr>
          <w:rtl/>
        </w:rPr>
        <w:t xml:space="preserve"> عشرا</w:t>
      </w:r>
      <w:r w:rsidR="008673EE">
        <w:rPr>
          <w:rFonts w:hint="cs"/>
          <w:rtl/>
        </w:rPr>
        <w:t>ً</w:t>
      </w:r>
      <w:r w:rsidR="003B0815">
        <w:rPr>
          <w:rtl/>
        </w:rPr>
        <w:t>، ثم تقول: اللهم إني أسألك بحق نبي</w:t>
      </w:r>
      <w:r w:rsidR="008673EE">
        <w:rPr>
          <w:rFonts w:hint="cs"/>
          <w:rtl/>
        </w:rPr>
        <w:t>ّ</w:t>
      </w:r>
      <w:r w:rsidR="003B0815">
        <w:rPr>
          <w:rtl/>
        </w:rPr>
        <w:t>ك المصطفى، وبحق وليك ووصي رسولك المرتضى، وبحق الزهراء مريم الكبرى سيدة نساء العالمين، وبحق الحسن والحسين سبطي نبي الهدى ورضيعي ثدي التقى، وبحق زين العابدين وقر</w:t>
      </w:r>
      <w:r w:rsidR="008673EE">
        <w:rPr>
          <w:rFonts w:hint="cs"/>
          <w:rtl/>
        </w:rPr>
        <w:t>ّ</w:t>
      </w:r>
      <w:r w:rsidR="003B0815">
        <w:rPr>
          <w:rtl/>
        </w:rPr>
        <w:t>ة عين الناظرين، وبحق باقر علم ال</w:t>
      </w:r>
      <w:r w:rsidR="008673EE">
        <w:rPr>
          <w:rFonts w:hint="cs"/>
          <w:rtl/>
        </w:rPr>
        <w:t>أ</w:t>
      </w:r>
      <w:r w:rsidR="003B0815">
        <w:rPr>
          <w:rtl/>
        </w:rPr>
        <w:t>ولين والخلف من آل يس، وبحق الصادق من الصديقين، وبحق الصالح من الصالحين، وبحق الراضي من المرضيين، وبحق الخي</w:t>
      </w:r>
      <w:r w:rsidR="008673EE">
        <w:rPr>
          <w:rFonts w:hint="cs"/>
          <w:rtl/>
        </w:rPr>
        <w:t>ّ</w:t>
      </w:r>
      <w:r w:rsidR="003B0815">
        <w:rPr>
          <w:rtl/>
        </w:rPr>
        <w:t>ر من الخيرين، وبحق الصابر من الصابرين، وبحق النقي والسجاد ال</w:t>
      </w:r>
      <w:r w:rsidR="008673EE">
        <w:rPr>
          <w:rFonts w:hint="cs"/>
          <w:rtl/>
        </w:rPr>
        <w:t>أ</w:t>
      </w:r>
      <w:r w:rsidR="003B0815">
        <w:rPr>
          <w:rtl/>
        </w:rPr>
        <w:t xml:space="preserve">صغر، وبركاته </w:t>
      </w:r>
      <w:r w:rsidR="002465B3" w:rsidRPr="002465B3">
        <w:rPr>
          <w:rStyle w:val="libFootnotenumChar"/>
          <w:rtl/>
        </w:rPr>
        <w:t>(1)</w:t>
      </w:r>
      <w:r w:rsidR="003B0815">
        <w:rPr>
          <w:rtl/>
        </w:rPr>
        <w:t xml:space="preserve"> ليلة المقام بالسهر، وبحق النفس الزكية والروح الطيبة، سمي نبيك والمظهر لدينك، اللهم إني أسألك بحقهم وحرمتهم عليك، إل</w:t>
      </w:r>
      <w:r w:rsidR="008673EE">
        <w:rPr>
          <w:rFonts w:hint="cs"/>
          <w:rtl/>
        </w:rPr>
        <w:t>ّ</w:t>
      </w:r>
      <w:r w:rsidR="003B0815">
        <w:rPr>
          <w:rtl/>
        </w:rPr>
        <w:t xml:space="preserve">ا قضيت بهم حوائجي وتذكر ما شئت. </w:t>
      </w:r>
    </w:p>
    <w:p w:rsidR="003B0815" w:rsidRDefault="00EE5CBA" w:rsidP="003B0815">
      <w:pPr>
        <w:pStyle w:val="libNormal"/>
        <w:rPr>
          <w:rtl/>
        </w:rPr>
      </w:pPr>
      <w:r>
        <w:rPr>
          <w:rtl/>
        </w:rPr>
        <w:t xml:space="preserve">6898 / 10 - </w:t>
      </w:r>
      <w:r w:rsidR="003B0815">
        <w:rPr>
          <w:rtl/>
        </w:rPr>
        <w:t>الصدوق في الخصال: عن أحمد بن الحسن القطان، عن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دعوات الراوندي ص 18. </w:t>
      </w:r>
    </w:p>
    <w:p w:rsidR="002465B3" w:rsidRDefault="002465B3" w:rsidP="002465B3">
      <w:pPr>
        <w:pStyle w:val="libFootnote"/>
        <w:rPr>
          <w:rtl/>
        </w:rPr>
      </w:pPr>
      <w:r>
        <w:rPr>
          <w:rtl/>
        </w:rPr>
        <w:t>(1)</w:t>
      </w:r>
      <w:r w:rsidR="003B0815">
        <w:rPr>
          <w:rtl/>
        </w:rPr>
        <w:t xml:space="preserve"> في نسخة البحار: وببكائه، منه قد</w:t>
      </w:r>
      <w:r w:rsidR="008673EE">
        <w:rPr>
          <w:rFonts w:hint="cs"/>
          <w:rtl/>
        </w:rPr>
        <w:t>ّ</w:t>
      </w:r>
      <w:r w:rsidR="003B0815">
        <w:rPr>
          <w:rtl/>
        </w:rPr>
        <w:t xml:space="preserve">ه. </w:t>
      </w:r>
    </w:p>
    <w:p w:rsidR="003B0815" w:rsidRDefault="002465B3" w:rsidP="002465B3">
      <w:pPr>
        <w:pStyle w:val="libFootnote0"/>
        <w:rPr>
          <w:rtl/>
        </w:rPr>
      </w:pPr>
      <w:r>
        <w:rPr>
          <w:rtl/>
        </w:rPr>
        <w:t>10 -</w:t>
      </w:r>
      <w:r w:rsidR="003B0815">
        <w:rPr>
          <w:rtl/>
        </w:rPr>
        <w:t xml:space="preserve"> الخصال ص 585. </w:t>
      </w:r>
    </w:p>
    <w:p w:rsidR="00FD0467" w:rsidRDefault="003B0815" w:rsidP="008673EE">
      <w:pPr>
        <w:pStyle w:val="libNormal0"/>
        <w:rPr>
          <w:rtl/>
        </w:rPr>
      </w:pPr>
      <w:r>
        <w:rPr>
          <w:rtl/>
        </w:rPr>
        <w:br w:type="page"/>
      </w:r>
      <w:r>
        <w:rPr>
          <w:rtl/>
        </w:rPr>
        <w:lastRenderedPageBreak/>
        <w:t xml:space="preserve">الحسن بن علي السكري، عن </w:t>
      </w:r>
      <w:r w:rsidR="00152F9D">
        <w:rPr>
          <w:rtl/>
        </w:rPr>
        <w:t>محمّد</w:t>
      </w:r>
      <w:r>
        <w:rPr>
          <w:rtl/>
        </w:rPr>
        <w:t xml:space="preserve"> بن زكريا الجوهري، عن جعفر بن </w:t>
      </w:r>
      <w:r w:rsidR="00152F9D">
        <w:rPr>
          <w:rtl/>
        </w:rPr>
        <w:t>محمّد</w:t>
      </w:r>
      <w:r>
        <w:rPr>
          <w:rtl/>
        </w:rPr>
        <w:t xml:space="preserve"> بن عمارة، عن أبيه، عن جابر الجعفي، عن أبي جعفر </w:t>
      </w:r>
      <w:r w:rsidR="00152F9D">
        <w:rPr>
          <w:rtl/>
        </w:rPr>
        <w:t>محمّد</w:t>
      </w:r>
      <w:r>
        <w:rPr>
          <w:rtl/>
        </w:rPr>
        <w:t xml:space="preserve"> بن علي </w:t>
      </w:r>
      <w:r w:rsidR="00FD0467" w:rsidRPr="00FD0467">
        <w:rPr>
          <w:rStyle w:val="libAlaemChar"/>
          <w:rtl/>
        </w:rPr>
        <w:t>عليهما‌السلام</w:t>
      </w:r>
      <w:r>
        <w:rPr>
          <w:rtl/>
        </w:rPr>
        <w:t xml:space="preserve">، قال: </w:t>
      </w:r>
      <w:r w:rsidR="00E85503">
        <w:rPr>
          <w:rtl/>
        </w:rPr>
        <w:t xml:space="preserve">« </w:t>
      </w:r>
      <w:r>
        <w:rPr>
          <w:rtl/>
        </w:rPr>
        <w:t>إذا كانت للمرأة إلى الله حاجة، صعدت فوق بيتها، وصل</w:t>
      </w:r>
      <w:r w:rsidR="008673EE">
        <w:rPr>
          <w:rFonts w:hint="cs"/>
          <w:rtl/>
        </w:rPr>
        <w:t>ّ</w:t>
      </w:r>
      <w:r>
        <w:rPr>
          <w:rtl/>
        </w:rPr>
        <w:t>ت ركعتين، وكشفت رأسها إلى السماء، فإنها إذا فعلت ذلك، استحباب الله لها ولم يخيبها</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64" w:name="_Toc366285133"/>
      <w:r>
        <w:rPr>
          <w:rtl/>
        </w:rPr>
        <w:t xml:space="preserve">23 - </w:t>
      </w:r>
      <w:r w:rsidR="00556A70" w:rsidRPr="00556A70">
        <w:rPr>
          <w:rStyle w:val="libAlaemHeading2Char"/>
          <w:rtl/>
        </w:rPr>
        <w:t>(</w:t>
      </w:r>
      <w:r>
        <w:rPr>
          <w:rtl/>
        </w:rPr>
        <w:t xml:space="preserve"> </w:t>
      </w:r>
      <w:r w:rsidR="003B0815">
        <w:rPr>
          <w:rtl/>
        </w:rPr>
        <w:t>باب استحباب الصوم والصلاة عند نزول البلاء، والدعاء لصرفه</w:t>
      </w:r>
      <w:r w:rsidR="00556A70" w:rsidRPr="00556A70">
        <w:rPr>
          <w:rStyle w:val="libAlaemHeading2Char"/>
          <w:rtl/>
        </w:rPr>
        <w:t xml:space="preserve"> )</w:t>
      </w:r>
      <w:bookmarkEnd w:id="164"/>
      <w:r w:rsidR="003B0815">
        <w:rPr>
          <w:rtl/>
        </w:rPr>
        <w:t xml:space="preserve"> </w:t>
      </w:r>
    </w:p>
    <w:p w:rsidR="00EE5CBA" w:rsidRDefault="00EE5CBA" w:rsidP="008673EE">
      <w:pPr>
        <w:pStyle w:val="libNormal"/>
        <w:rPr>
          <w:rtl/>
        </w:rPr>
      </w:pPr>
      <w:r>
        <w:rPr>
          <w:rtl/>
        </w:rPr>
        <w:t xml:space="preserve">6899 / 1 - </w:t>
      </w:r>
      <w:r w:rsidR="003B0815">
        <w:rPr>
          <w:rtl/>
        </w:rPr>
        <w:t>الشيخ إبراهيم الكفعمي في البلد ال</w:t>
      </w:r>
      <w:r w:rsidR="008673EE">
        <w:rPr>
          <w:rFonts w:hint="cs"/>
          <w:rtl/>
        </w:rPr>
        <w:t>أ</w:t>
      </w:r>
      <w:r w:rsidR="003B0815">
        <w:rPr>
          <w:rtl/>
        </w:rPr>
        <w:t>مين: عن كتاب ال</w:t>
      </w:r>
      <w:r w:rsidR="008673EE">
        <w:rPr>
          <w:rFonts w:hint="cs"/>
          <w:rtl/>
        </w:rPr>
        <w:t>أ</w:t>
      </w:r>
      <w:r w:rsidR="003B0815">
        <w:rPr>
          <w:rtl/>
        </w:rPr>
        <w:t>غسال ل</w:t>
      </w:r>
      <w:r w:rsidR="008673EE">
        <w:rPr>
          <w:rFonts w:hint="cs"/>
          <w:rtl/>
        </w:rPr>
        <w:t>أ</w:t>
      </w:r>
      <w:r w:rsidR="003B0815">
        <w:rPr>
          <w:rtl/>
        </w:rPr>
        <w:t xml:space="preserve">حمد بن </w:t>
      </w:r>
      <w:r w:rsidR="00152F9D">
        <w:rPr>
          <w:rtl/>
        </w:rPr>
        <w:t>محمّد</w:t>
      </w:r>
      <w:r w:rsidR="003B0815">
        <w:rPr>
          <w:rtl/>
        </w:rPr>
        <w:t xml:space="preserve"> بن عياش، بإسناده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من نزل به كرب، فليغتسل وليصل ركعتين، ثم يضطجع ويضع خد</w:t>
      </w:r>
      <w:r w:rsidR="008673EE">
        <w:rPr>
          <w:rFonts w:hint="cs"/>
          <w:rtl/>
        </w:rPr>
        <w:t>ّ</w:t>
      </w:r>
      <w:r w:rsidR="003B0815">
        <w:rPr>
          <w:rtl/>
        </w:rPr>
        <w:t>ه ال</w:t>
      </w:r>
      <w:r w:rsidR="008673EE">
        <w:rPr>
          <w:rFonts w:hint="cs"/>
          <w:rtl/>
        </w:rPr>
        <w:t>أ</w:t>
      </w:r>
      <w:r w:rsidR="003B0815">
        <w:rPr>
          <w:rtl/>
        </w:rPr>
        <w:t>يمن على يده اليمنى، ويقول: يا معز</w:t>
      </w:r>
      <w:r w:rsidR="008673EE">
        <w:rPr>
          <w:rFonts w:hint="cs"/>
          <w:rtl/>
        </w:rPr>
        <w:t>ّ</w:t>
      </w:r>
      <w:r w:rsidR="003B0815">
        <w:rPr>
          <w:rtl/>
        </w:rPr>
        <w:t xml:space="preserve"> كل ذليل، ومذل كل عزيز، وحقك لقد شق علي</w:t>
      </w:r>
      <w:r w:rsidR="008673EE">
        <w:rPr>
          <w:rFonts w:hint="cs"/>
          <w:rtl/>
        </w:rPr>
        <w:t>ّ</w:t>
      </w:r>
      <w:r w:rsidR="003B0815">
        <w:rPr>
          <w:rtl/>
        </w:rPr>
        <w:t xml:space="preserve"> كذا وكذا، ويسم</w:t>
      </w:r>
      <w:r w:rsidR="008673EE">
        <w:rPr>
          <w:rFonts w:hint="cs"/>
          <w:rtl/>
        </w:rPr>
        <w:t>ّ</w:t>
      </w:r>
      <w:r w:rsidR="003B0815">
        <w:rPr>
          <w:rtl/>
        </w:rPr>
        <w:t>ي ما نزل به، يكشف كربه إن شاء الله تعالى</w:t>
      </w:r>
      <w:r w:rsidR="00E85503">
        <w:rPr>
          <w:rtl/>
        </w:rPr>
        <w:t xml:space="preserve"> »</w:t>
      </w:r>
      <w:r w:rsidR="003B0815">
        <w:rPr>
          <w:rtl/>
        </w:rPr>
        <w:t xml:space="preserve">. </w:t>
      </w:r>
    </w:p>
    <w:p w:rsidR="003B0815" w:rsidRDefault="00EE5CBA" w:rsidP="003B0815">
      <w:pPr>
        <w:pStyle w:val="libNormal"/>
        <w:rPr>
          <w:rtl/>
        </w:rPr>
      </w:pPr>
      <w:r>
        <w:rPr>
          <w:rtl/>
        </w:rPr>
        <w:t xml:space="preserve">6900 / 2 - </w:t>
      </w:r>
      <w:r w:rsidR="003B0815">
        <w:rPr>
          <w:rtl/>
        </w:rPr>
        <w:t xml:space="preserve">القطب الراوندي في دعواته: عن زين العابدين </w:t>
      </w:r>
      <w:r w:rsidR="00FD0467" w:rsidRPr="00FD0467">
        <w:rPr>
          <w:rStyle w:val="libAlaemChar"/>
          <w:rtl/>
        </w:rPr>
        <w:t>عليه‌السلام</w:t>
      </w:r>
      <w:r w:rsidR="003B0815">
        <w:rPr>
          <w:rtl/>
        </w:rPr>
        <w:t>، أنه مر</w:t>
      </w:r>
      <w:r w:rsidR="008673EE">
        <w:rPr>
          <w:rFonts w:hint="cs"/>
          <w:rtl/>
        </w:rPr>
        <w:t>ّ</w:t>
      </w:r>
      <w:r w:rsidR="003B0815">
        <w:rPr>
          <w:rtl/>
        </w:rPr>
        <w:t xml:space="preserve"> برجل وهو قاعد على باب رجل، فقال له: </w:t>
      </w:r>
      <w:r w:rsidR="00E85503">
        <w:rPr>
          <w:rtl/>
        </w:rPr>
        <w:t xml:space="preserve">« </w:t>
      </w:r>
      <w:r w:rsidR="003B0815">
        <w:rPr>
          <w:rtl/>
        </w:rPr>
        <w:t>ما يقعدك على باب هذا المترف الحبار</w:t>
      </w:r>
      <w:r w:rsidR="00D63F21">
        <w:rPr>
          <w:rtl/>
        </w:rPr>
        <w:t>؟</w:t>
      </w:r>
      <w:r w:rsidR="003B0815">
        <w:rPr>
          <w:rtl/>
        </w:rPr>
        <w:t xml:space="preserve"> فقال: لبلاء </w:t>
      </w:r>
      <w:r w:rsidR="002465B3" w:rsidRPr="002465B3">
        <w:rPr>
          <w:rStyle w:val="libFootnotenumChar"/>
          <w:rtl/>
        </w:rPr>
        <w:t>(1)</w:t>
      </w:r>
      <w:r w:rsidR="003B0815">
        <w:rPr>
          <w:rtl/>
        </w:rPr>
        <w:t>، فقال: قم فأ</w:t>
      </w:r>
      <w:r w:rsidR="008673EE">
        <w:rPr>
          <w:rFonts w:hint="cs"/>
          <w:rtl/>
        </w:rPr>
        <w:t>ُ</w:t>
      </w:r>
      <w:r w:rsidR="003B0815">
        <w:rPr>
          <w:rtl/>
        </w:rPr>
        <w:t>رشدك إلى باب خير من بابه، وإلى رب</w:t>
      </w:r>
      <w:r w:rsidR="008673EE">
        <w:rPr>
          <w:rFonts w:hint="cs"/>
          <w:rtl/>
        </w:rPr>
        <w:t>ّ</w:t>
      </w:r>
      <w:r w:rsidR="003B0815">
        <w:rPr>
          <w:rtl/>
        </w:rPr>
        <w:t xml:space="preserve"> خير لك منه، فأخذ بيده حتى انتهى إلى المسجد، مسجد النبي</w:t>
      </w:r>
      <w:r w:rsidR="008673EE">
        <w:rPr>
          <w:rFonts w:hint="cs"/>
          <w:rtl/>
        </w:rPr>
        <w:t>ّ</w:t>
      </w:r>
      <w:r w:rsidR="003B0815">
        <w:rPr>
          <w:rtl/>
        </w:rPr>
        <w:t xml:space="preserve"> </w:t>
      </w:r>
      <w:r w:rsidR="00FD0467" w:rsidRPr="00FD0467">
        <w:rPr>
          <w:rStyle w:val="libAlaemChar"/>
          <w:rtl/>
        </w:rPr>
        <w:t>صلى‌الله‌عليه‌وآله‌</w:t>
      </w:r>
      <w:r w:rsidR="003B0815">
        <w:rPr>
          <w:rtl/>
        </w:rPr>
        <w:t>، ثم قال: استقبل القبلة وصل</w:t>
      </w:r>
      <w:r w:rsidR="008673EE">
        <w:rPr>
          <w:rFonts w:hint="cs"/>
          <w:rtl/>
        </w:rPr>
        <w:t>ّ</w:t>
      </w:r>
      <w:r w:rsidR="003B0815">
        <w:rPr>
          <w:rtl/>
        </w:rPr>
        <w:t xml:space="preserve"> ركعتين، ثم ارفع يديك إلى الله عز</w:t>
      </w:r>
      <w:r w:rsidR="008673EE">
        <w:rPr>
          <w:rFonts w:hint="cs"/>
          <w:rtl/>
        </w:rPr>
        <w:t>ّ</w:t>
      </w:r>
      <w:r w:rsidR="003B0815">
        <w:rPr>
          <w:rtl/>
        </w:rPr>
        <w:t>وجل</w:t>
      </w:r>
      <w:r w:rsidR="008673EE">
        <w:rPr>
          <w:rFonts w:hint="cs"/>
          <w:rtl/>
        </w:rPr>
        <w:t>ّ</w:t>
      </w:r>
      <w:r w:rsidR="003B0815">
        <w:rPr>
          <w:rtl/>
        </w:rPr>
        <w:t>، فاثن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- 23</w:t>
      </w:r>
      <w:r w:rsidR="003B0815">
        <w:rPr>
          <w:rtl/>
        </w:rPr>
        <w:t xml:space="preserve"> </w:t>
      </w:r>
    </w:p>
    <w:p w:rsidR="002465B3" w:rsidRDefault="002465B3" w:rsidP="008673EE">
      <w:pPr>
        <w:pStyle w:val="libFootnote0"/>
        <w:rPr>
          <w:rtl/>
        </w:rPr>
      </w:pPr>
      <w:r>
        <w:rPr>
          <w:rtl/>
        </w:rPr>
        <w:t>1 -</w:t>
      </w:r>
      <w:r w:rsidR="003B0815">
        <w:rPr>
          <w:rtl/>
        </w:rPr>
        <w:t xml:space="preserve"> البلد ال</w:t>
      </w:r>
      <w:r w:rsidR="008673EE">
        <w:rPr>
          <w:rFonts w:hint="cs"/>
          <w:rtl/>
        </w:rPr>
        <w:t>أ</w:t>
      </w:r>
      <w:r w:rsidR="003B0815">
        <w:rPr>
          <w:rtl/>
        </w:rPr>
        <w:t xml:space="preserve">مين، وعنه في البحار ج 091 ص 377 ورواه الكفعمي في مصباحه ص 398. </w:t>
      </w:r>
    </w:p>
    <w:p w:rsidR="002465B3" w:rsidRDefault="002465B3" w:rsidP="002465B3">
      <w:pPr>
        <w:pStyle w:val="libFootnote0"/>
        <w:rPr>
          <w:rtl/>
        </w:rPr>
      </w:pPr>
      <w:r>
        <w:rPr>
          <w:rtl/>
        </w:rPr>
        <w:t>2 -</w:t>
      </w:r>
      <w:r w:rsidR="003B0815">
        <w:rPr>
          <w:rtl/>
        </w:rPr>
        <w:t xml:space="preserve"> دعوات الراوندي ص 17، وعنه في البحار ج 92 ص 271 ح 22 و 91 ص 375 ح 32. </w:t>
      </w:r>
    </w:p>
    <w:p w:rsidR="003B0815" w:rsidRDefault="002465B3" w:rsidP="002465B3">
      <w:pPr>
        <w:pStyle w:val="libFootnote"/>
        <w:rPr>
          <w:rtl/>
        </w:rPr>
      </w:pPr>
      <w:r>
        <w:rPr>
          <w:rtl/>
        </w:rPr>
        <w:t>(1)</w:t>
      </w:r>
      <w:r w:rsidR="003B0815">
        <w:rPr>
          <w:rtl/>
        </w:rPr>
        <w:t xml:space="preserve"> في المصدر: البلاء. </w:t>
      </w:r>
    </w:p>
    <w:p w:rsidR="005C4F4B" w:rsidRDefault="003B0815" w:rsidP="005C4F4B">
      <w:pPr>
        <w:pStyle w:val="libNormal0"/>
        <w:rPr>
          <w:rtl/>
        </w:rPr>
      </w:pPr>
      <w:r>
        <w:rPr>
          <w:rtl/>
        </w:rPr>
        <w:br w:type="page"/>
      </w:r>
      <w:r>
        <w:rPr>
          <w:rtl/>
        </w:rPr>
        <w:lastRenderedPageBreak/>
        <w:t>عليه وصل</w:t>
      </w:r>
      <w:r w:rsidR="005C4F4B">
        <w:rPr>
          <w:rFonts w:hint="cs"/>
          <w:rtl/>
        </w:rPr>
        <w:t>ّ</w:t>
      </w:r>
      <w:r>
        <w:rPr>
          <w:rtl/>
        </w:rPr>
        <w:t xml:space="preserve"> على رسوله </w:t>
      </w:r>
      <w:r w:rsidR="00FD0467" w:rsidRPr="00FD0467">
        <w:rPr>
          <w:rStyle w:val="libAlaemChar"/>
          <w:rtl/>
        </w:rPr>
        <w:t>صلى‌الله‌عليه‌وآله‌</w:t>
      </w:r>
      <w:r>
        <w:rPr>
          <w:rtl/>
        </w:rPr>
        <w:t>، ثم ادع ب</w:t>
      </w:r>
      <w:r w:rsidR="005C4F4B">
        <w:rPr>
          <w:rFonts w:hint="cs"/>
          <w:rtl/>
        </w:rPr>
        <w:t>آ</w:t>
      </w:r>
      <w:r>
        <w:rPr>
          <w:rtl/>
        </w:rPr>
        <w:t>خر الحشر، وست آيات من أول الحديد، وبال</w:t>
      </w:r>
      <w:r w:rsidR="005C4F4B">
        <w:rPr>
          <w:rFonts w:hint="cs"/>
          <w:rtl/>
        </w:rPr>
        <w:t>آ</w:t>
      </w:r>
      <w:r>
        <w:rPr>
          <w:rtl/>
        </w:rPr>
        <w:t>يتين اللتين من آل عمران، ثم سل الله، فإنك لا تسأل شيئا</w:t>
      </w:r>
      <w:r w:rsidR="005C4F4B">
        <w:rPr>
          <w:rFonts w:hint="cs"/>
          <w:rtl/>
        </w:rPr>
        <w:t>ً</w:t>
      </w:r>
      <w:r>
        <w:rPr>
          <w:rtl/>
        </w:rPr>
        <w:t xml:space="preserve"> إل</w:t>
      </w:r>
      <w:r w:rsidR="005C4F4B">
        <w:rPr>
          <w:rFonts w:hint="cs"/>
          <w:rtl/>
        </w:rPr>
        <w:t>ّ</w:t>
      </w:r>
      <w:r>
        <w:rPr>
          <w:rtl/>
        </w:rPr>
        <w:t>ا أعطاك</w:t>
      </w:r>
      <w:r w:rsidR="00E85503">
        <w:rPr>
          <w:rtl/>
        </w:rPr>
        <w:t xml:space="preserve"> »</w:t>
      </w:r>
      <w:r>
        <w:rPr>
          <w:rtl/>
        </w:rPr>
        <w:t xml:space="preserve">. </w:t>
      </w:r>
    </w:p>
    <w:p w:rsidR="00FD0467" w:rsidRDefault="003B0815" w:rsidP="005C4F4B">
      <w:pPr>
        <w:pStyle w:val="libNormal"/>
        <w:rPr>
          <w:rtl/>
        </w:rPr>
      </w:pPr>
      <w:r>
        <w:rPr>
          <w:rtl/>
        </w:rPr>
        <w:t>قال الراوندي: لعل المراد بال</w:t>
      </w:r>
      <w:r w:rsidR="005C4F4B">
        <w:rPr>
          <w:rFonts w:hint="cs"/>
          <w:rtl/>
        </w:rPr>
        <w:t>آ</w:t>
      </w:r>
      <w:r>
        <w:rPr>
          <w:rtl/>
        </w:rPr>
        <w:t>يتين: آية الملك، قال في البحار: ل</w:t>
      </w:r>
      <w:r w:rsidR="005C4F4B">
        <w:rPr>
          <w:rFonts w:hint="cs"/>
          <w:rtl/>
        </w:rPr>
        <w:t>أ</w:t>
      </w:r>
      <w:r>
        <w:rPr>
          <w:rtl/>
        </w:rPr>
        <w:t>ن</w:t>
      </w:r>
      <w:r w:rsidR="005C4F4B">
        <w:rPr>
          <w:rFonts w:hint="cs"/>
          <w:rtl/>
        </w:rPr>
        <w:t>ّ</w:t>
      </w:r>
      <w:r>
        <w:rPr>
          <w:rtl/>
        </w:rPr>
        <w:t>هما آيتان لهما آية، على إرادة الجنس، ويحتمل أن يكون المراد آية شهد الله.</w:t>
      </w:r>
      <w:r w:rsidR="00FD0467">
        <w:rPr>
          <w:rtl/>
        </w:rPr>
        <w:t xml:space="preserve"> </w:t>
      </w:r>
    </w:p>
    <w:p w:rsidR="00EE5CBA" w:rsidRDefault="00FD0467" w:rsidP="00FD0467">
      <w:pPr>
        <w:pStyle w:val="Heading2Center"/>
        <w:rPr>
          <w:rtl/>
        </w:rPr>
      </w:pPr>
      <w:r>
        <w:rPr>
          <w:rtl/>
        </w:rPr>
        <w:t xml:space="preserve"> </w:t>
      </w:r>
      <w:bookmarkStart w:id="165" w:name="_Toc366285134"/>
      <w:r>
        <w:rPr>
          <w:rtl/>
        </w:rPr>
        <w:t xml:space="preserve">24 - </w:t>
      </w:r>
      <w:r w:rsidR="00556A70" w:rsidRPr="00556A70">
        <w:rPr>
          <w:rStyle w:val="libAlaemHeading2Char"/>
          <w:rtl/>
        </w:rPr>
        <w:t>(</w:t>
      </w:r>
      <w:r>
        <w:rPr>
          <w:rtl/>
        </w:rPr>
        <w:t xml:space="preserve"> </w:t>
      </w:r>
      <w:r w:rsidR="003B0815">
        <w:rPr>
          <w:rtl/>
        </w:rPr>
        <w:t>باب استحباب صلاة أ</w:t>
      </w:r>
      <w:r w:rsidR="005C4F4B">
        <w:rPr>
          <w:rFonts w:hint="cs"/>
          <w:rtl/>
        </w:rPr>
        <w:t>ُ</w:t>
      </w:r>
      <w:r w:rsidR="003B0815">
        <w:rPr>
          <w:rtl/>
        </w:rPr>
        <w:t>م المريض، ودعائها له بالشفاء</w:t>
      </w:r>
      <w:r w:rsidR="00556A70" w:rsidRPr="00556A70">
        <w:rPr>
          <w:rStyle w:val="libAlaemHeading2Char"/>
          <w:rtl/>
        </w:rPr>
        <w:t xml:space="preserve"> )</w:t>
      </w:r>
      <w:bookmarkEnd w:id="165"/>
      <w:r w:rsidR="003B0815">
        <w:rPr>
          <w:rtl/>
        </w:rPr>
        <w:t xml:space="preserve"> </w:t>
      </w:r>
    </w:p>
    <w:p w:rsidR="00EE5CBA" w:rsidRDefault="00EE5CBA" w:rsidP="003B0815">
      <w:pPr>
        <w:pStyle w:val="libNormal"/>
        <w:rPr>
          <w:rtl/>
        </w:rPr>
      </w:pPr>
      <w:r>
        <w:rPr>
          <w:rtl/>
        </w:rPr>
        <w:t xml:space="preserve">6901 / 1 - </w:t>
      </w:r>
      <w:r w:rsidR="00152F9D">
        <w:rPr>
          <w:rtl/>
        </w:rPr>
        <w:t>محمّد</w:t>
      </w:r>
      <w:r w:rsidR="003B0815">
        <w:rPr>
          <w:rtl/>
        </w:rPr>
        <w:t xml:space="preserve"> بن الحسن الصفار في بصائر الدرجات: عن أحمد بن </w:t>
      </w:r>
      <w:r w:rsidR="00152F9D">
        <w:rPr>
          <w:rtl/>
        </w:rPr>
        <w:t>محمّد</w:t>
      </w:r>
      <w:r w:rsidR="003B0815">
        <w:rPr>
          <w:rtl/>
        </w:rPr>
        <w:t>، عن عمر بن عبد العزيز، عن جميل بن در</w:t>
      </w:r>
      <w:r w:rsidR="005C4F4B">
        <w:rPr>
          <w:rFonts w:hint="cs"/>
          <w:rtl/>
        </w:rPr>
        <w:t>ّ</w:t>
      </w:r>
      <w:r w:rsidR="003B0815">
        <w:rPr>
          <w:rtl/>
        </w:rPr>
        <w:t xml:space="preserve">اج، قال: كنت عن أبي </w:t>
      </w:r>
      <w:r w:rsidR="00152F9D">
        <w:rPr>
          <w:rtl/>
        </w:rPr>
        <w:t>عبدالله</w:t>
      </w:r>
      <w:r w:rsidR="003B0815">
        <w:rPr>
          <w:rtl/>
        </w:rPr>
        <w:t xml:space="preserve"> </w:t>
      </w:r>
      <w:r w:rsidR="00FD0467" w:rsidRPr="00FD0467">
        <w:rPr>
          <w:rStyle w:val="libAlaemChar"/>
          <w:rtl/>
        </w:rPr>
        <w:t>عليه‌السلام</w:t>
      </w:r>
      <w:r w:rsidR="003B0815">
        <w:rPr>
          <w:rtl/>
        </w:rPr>
        <w:t>، فدخلت عليه امرأة، فذكرت أن</w:t>
      </w:r>
      <w:r w:rsidR="005C4F4B">
        <w:rPr>
          <w:rFonts w:hint="cs"/>
          <w:rtl/>
        </w:rPr>
        <w:t>ّ</w:t>
      </w:r>
      <w:r w:rsidR="003B0815">
        <w:rPr>
          <w:rtl/>
        </w:rPr>
        <w:t>ها تركت ابنها بالملحفة على وجهه ميتا</w:t>
      </w:r>
      <w:r w:rsidR="005C4F4B">
        <w:rPr>
          <w:rFonts w:hint="cs"/>
          <w:rtl/>
        </w:rPr>
        <w:t>ً</w:t>
      </w:r>
      <w:r w:rsidR="003B0815">
        <w:rPr>
          <w:rtl/>
        </w:rPr>
        <w:t xml:space="preserve">، قال لها: </w:t>
      </w:r>
      <w:r w:rsidR="00E85503">
        <w:rPr>
          <w:rtl/>
        </w:rPr>
        <w:t xml:space="preserve">« </w:t>
      </w:r>
      <w:r w:rsidR="003B0815">
        <w:rPr>
          <w:rtl/>
        </w:rPr>
        <w:t>لعل</w:t>
      </w:r>
      <w:r w:rsidR="005C4F4B">
        <w:rPr>
          <w:rFonts w:hint="cs"/>
          <w:rtl/>
        </w:rPr>
        <w:t>ّ</w:t>
      </w:r>
      <w:r w:rsidR="003B0815">
        <w:rPr>
          <w:rtl/>
        </w:rPr>
        <w:t>ه لم يمت، فقومي فاذهبي إلى بيتك، واغتسلي وصل</w:t>
      </w:r>
      <w:r w:rsidR="005C4F4B">
        <w:rPr>
          <w:rFonts w:hint="cs"/>
          <w:rtl/>
        </w:rPr>
        <w:t>ّ</w:t>
      </w:r>
      <w:r w:rsidR="003B0815">
        <w:rPr>
          <w:rtl/>
        </w:rPr>
        <w:t>ي ركعتين، وادعي وقولي: يا من وهبة لي ولم يك شيئا</w:t>
      </w:r>
      <w:r w:rsidR="005C4F4B">
        <w:rPr>
          <w:rFonts w:hint="cs"/>
          <w:rtl/>
        </w:rPr>
        <w:t>ً</w:t>
      </w:r>
      <w:r w:rsidR="003B0815">
        <w:rPr>
          <w:rtl/>
        </w:rPr>
        <w:t>، جد</w:t>
      </w:r>
      <w:r w:rsidR="005C4F4B">
        <w:rPr>
          <w:rFonts w:hint="cs"/>
          <w:rtl/>
        </w:rPr>
        <w:t>ّد</w:t>
      </w:r>
      <w:r w:rsidR="003B0815">
        <w:rPr>
          <w:rtl/>
        </w:rPr>
        <w:t xml:space="preserve"> لي هبتك </w:t>
      </w:r>
      <w:r w:rsidR="002465B3" w:rsidRPr="002465B3">
        <w:rPr>
          <w:rStyle w:val="libFootnotenumChar"/>
          <w:rtl/>
        </w:rPr>
        <w:t>(1)</w:t>
      </w:r>
      <w:r w:rsidR="003B0815">
        <w:rPr>
          <w:rtl/>
        </w:rPr>
        <w:t xml:space="preserve">، ثم حركيه ولا تخبري </w:t>
      </w:r>
      <w:r w:rsidR="002465B3" w:rsidRPr="002465B3">
        <w:rPr>
          <w:rStyle w:val="libFootnotenumChar"/>
          <w:rtl/>
        </w:rPr>
        <w:t>(2)</w:t>
      </w:r>
      <w:r w:rsidR="003B0815">
        <w:rPr>
          <w:rtl/>
        </w:rPr>
        <w:t xml:space="preserve"> أحدا</w:t>
      </w:r>
      <w:r w:rsidR="005C4F4B">
        <w:rPr>
          <w:rFonts w:hint="cs"/>
          <w:rtl/>
        </w:rPr>
        <w:t>ً</w:t>
      </w:r>
      <w:r w:rsidR="00E85503">
        <w:rPr>
          <w:rtl/>
        </w:rPr>
        <w:t xml:space="preserve"> »</w:t>
      </w:r>
      <w:r w:rsidR="003B0815">
        <w:rPr>
          <w:rtl/>
        </w:rPr>
        <w:t xml:space="preserve">، قال: ففعلت فجاءت فحركته، فإذا هو قد بكى. </w:t>
      </w:r>
    </w:p>
    <w:p w:rsidR="003B0815" w:rsidRDefault="00EE5CBA" w:rsidP="005C4F4B">
      <w:pPr>
        <w:pStyle w:val="libNormal"/>
        <w:rPr>
          <w:rtl/>
        </w:rPr>
      </w:pPr>
      <w:r>
        <w:rPr>
          <w:rtl/>
        </w:rPr>
        <w:t xml:space="preserve">6902 / 2 - </w:t>
      </w:r>
      <w:r w:rsidR="003B0815">
        <w:rPr>
          <w:rtl/>
        </w:rPr>
        <w:t>الحسن بن فضل الطبرسي في مكارم ال</w:t>
      </w:r>
      <w:r w:rsidR="005C4F4B">
        <w:rPr>
          <w:rFonts w:hint="cs"/>
          <w:rtl/>
        </w:rPr>
        <w:t>أ</w:t>
      </w:r>
      <w:r w:rsidR="003B0815">
        <w:rPr>
          <w:rtl/>
        </w:rPr>
        <w:t xml:space="preserve">خلاق: عن إسماعيل بن </w:t>
      </w:r>
      <w:r w:rsidR="00152F9D">
        <w:rPr>
          <w:rtl/>
        </w:rPr>
        <w:t>محمّد</w:t>
      </w:r>
      <w:r w:rsidR="003B0815">
        <w:rPr>
          <w:rtl/>
        </w:rPr>
        <w:t xml:space="preserve">، عن </w:t>
      </w:r>
      <w:r w:rsidR="00152F9D">
        <w:rPr>
          <w:rtl/>
        </w:rPr>
        <w:t>عبدالله</w:t>
      </w:r>
      <w:r w:rsidR="003B0815">
        <w:rPr>
          <w:rtl/>
        </w:rPr>
        <w:t xml:space="preserve"> بن علي بن الحسين </w:t>
      </w:r>
      <w:r w:rsidR="002465B3" w:rsidRPr="002465B3">
        <w:rPr>
          <w:rStyle w:val="libFootnotenumChar"/>
          <w:rtl/>
        </w:rPr>
        <w:t>(1)</w:t>
      </w:r>
      <w:r w:rsidR="003B0815">
        <w:rPr>
          <w:rtl/>
        </w:rPr>
        <w:t>، قال: مرضت مرضا</w:t>
      </w:r>
      <w:r w:rsidR="005C4F4B">
        <w:rPr>
          <w:rFonts w:hint="cs"/>
          <w:rtl/>
        </w:rPr>
        <w:t>ً</w:t>
      </w:r>
      <w:r w:rsidR="003B0815">
        <w:rPr>
          <w:rtl/>
        </w:rPr>
        <w:t xml:space="preserve"> شديدا</w:t>
      </w:r>
      <w:r w:rsidR="005C4F4B">
        <w:rPr>
          <w:rFonts w:hint="cs"/>
          <w:rtl/>
        </w:rPr>
        <w:t>ً</w:t>
      </w:r>
      <w:r w:rsidR="003B0815">
        <w:rPr>
          <w:rtl/>
        </w:rPr>
        <w:t>، حتى يئسوا مني، فدخل علي</w:t>
      </w:r>
      <w:r w:rsidR="005C4F4B">
        <w:rPr>
          <w:rFonts w:hint="cs"/>
          <w:rtl/>
        </w:rPr>
        <w:t>ّ</w:t>
      </w:r>
      <w:r w:rsidR="003B0815">
        <w:rPr>
          <w:rtl/>
        </w:rPr>
        <w:t xml:space="preserve"> أبو </w:t>
      </w:r>
      <w:r w:rsidR="00152F9D">
        <w:rPr>
          <w:rtl/>
        </w:rPr>
        <w:t>عبدالله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- 24</w:t>
      </w:r>
      <w:r w:rsidR="003B0815">
        <w:rPr>
          <w:rtl/>
        </w:rPr>
        <w:t xml:space="preserve"> </w:t>
      </w:r>
    </w:p>
    <w:p w:rsidR="002465B3" w:rsidRDefault="002465B3" w:rsidP="002465B3">
      <w:pPr>
        <w:pStyle w:val="libFootnote0"/>
        <w:rPr>
          <w:rtl/>
        </w:rPr>
      </w:pPr>
      <w:r>
        <w:rPr>
          <w:rtl/>
        </w:rPr>
        <w:t>1 -</w:t>
      </w:r>
      <w:r w:rsidR="003B0815">
        <w:rPr>
          <w:rtl/>
        </w:rPr>
        <w:t xml:space="preserve"> بصائر الدرجات ص 292 ح 1. </w:t>
      </w:r>
    </w:p>
    <w:p w:rsidR="005C4F4B" w:rsidRDefault="002465B3" w:rsidP="002465B3">
      <w:pPr>
        <w:pStyle w:val="libFootnote"/>
        <w:rPr>
          <w:rtl/>
        </w:rPr>
      </w:pPr>
      <w:r>
        <w:rPr>
          <w:rtl/>
        </w:rPr>
        <w:t>(1)</w:t>
      </w:r>
      <w:r w:rsidR="003B0815">
        <w:rPr>
          <w:rtl/>
        </w:rPr>
        <w:t xml:space="preserve"> في المصدر: هبته. </w:t>
      </w:r>
    </w:p>
    <w:p w:rsidR="002465B3" w:rsidRDefault="003B0815" w:rsidP="005C4F4B">
      <w:pPr>
        <w:pStyle w:val="libFootnote"/>
        <w:rPr>
          <w:rtl/>
        </w:rPr>
      </w:pPr>
      <w:r>
        <w:rPr>
          <w:rtl/>
        </w:rPr>
        <w:t>(2</w:t>
      </w:r>
      <w:r w:rsidR="005C4F4B">
        <w:rPr>
          <w:rFonts w:hint="cs"/>
          <w:rtl/>
        </w:rPr>
        <w:t>)</w:t>
      </w:r>
      <w:r>
        <w:rPr>
          <w:rtl/>
        </w:rPr>
        <w:t xml:space="preserve"> وفيه زيادة: بذلك. </w:t>
      </w:r>
    </w:p>
    <w:p w:rsidR="002465B3" w:rsidRDefault="002465B3" w:rsidP="005C4F4B">
      <w:pPr>
        <w:pStyle w:val="libFootnote0"/>
        <w:rPr>
          <w:rtl/>
        </w:rPr>
      </w:pPr>
      <w:r>
        <w:rPr>
          <w:rtl/>
        </w:rPr>
        <w:t>2 -</w:t>
      </w:r>
      <w:r w:rsidR="003B0815">
        <w:rPr>
          <w:rtl/>
        </w:rPr>
        <w:t xml:space="preserve"> مكارم ال</w:t>
      </w:r>
      <w:r w:rsidR="005C4F4B">
        <w:rPr>
          <w:rFonts w:hint="cs"/>
          <w:rtl/>
        </w:rPr>
        <w:t>أ</w:t>
      </w:r>
      <w:r w:rsidR="003B0815">
        <w:rPr>
          <w:rtl/>
        </w:rPr>
        <w:t xml:space="preserve">خلاق ص 395.. </w:t>
      </w:r>
    </w:p>
    <w:p w:rsidR="003B0815" w:rsidRDefault="002465B3" w:rsidP="005C4F4B">
      <w:pPr>
        <w:pStyle w:val="libFootnote"/>
        <w:rPr>
          <w:rtl/>
        </w:rPr>
      </w:pPr>
      <w:r>
        <w:rPr>
          <w:rtl/>
        </w:rPr>
        <w:t>(1)</w:t>
      </w:r>
      <w:r w:rsidR="003B0815">
        <w:rPr>
          <w:rtl/>
        </w:rPr>
        <w:t xml:space="preserve"> في المصدر: إسماعيل بن </w:t>
      </w:r>
      <w:r w:rsidR="00152F9D">
        <w:rPr>
          <w:rtl/>
        </w:rPr>
        <w:t>عبدالله</w:t>
      </w:r>
      <w:r w:rsidR="003B0815">
        <w:rPr>
          <w:rtl/>
        </w:rPr>
        <w:t xml:space="preserve"> بن </w:t>
      </w:r>
      <w:r w:rsidR="00152F9D">
        <w:rPr>
          <w:rtl/>
        </w:rPr>
        <w:t>محمّد</w:t>
      </w:r>
      <w:r w:rsidR="003B0815">
        <w:rPr>
          <w:rtl/>
        </w:rPr>
        <w:t xml:space="preserve"> بن علي بن الحسين، وهو ال</w:t>
      </w:r>
      <w:r w:rsidR="005C4F4B">
        <w:rPr>
          <w:rFonts w:hint="cs"/>
          <w:rtl/>
        </w:rPr>
        <w:t>أ</w:t>
      </w:r>
      <w:r w:rsidR="003B0815">
        <w:rPr>
          <w:rtl/>
        </w:rPr>
        <w:t>صح ظاهرا</w:t>
      </w:r>
      <w:r w:rsidR="005C4F4B">
        <w:rPr>
          <w:rFonts w:hint="cs"/>
          <w:rtl/>
        </w:rPr>
        <w:t>ً</w:t>
      </w:r>
      <w:r w:rsidR="003B0815">
        <w:rPr>
          <w:rtl/>
        </w:rPr>
        <w:t xml:space="preserve"> (راجع رجال الشيخ الطوسي ص 146). </w:t>
      </w:r>
    </w:p>
    <w:p w:rsidR="00FD0467" w:rsidRDefault="003B0815" w:rsidP="005C4F4B">
      <w:pPr>
        <w:pStyle w:val="libNormal0"/>
        <w:rPr>
          <w:rtl/>
        </w:rPr>
      </w:pPr>
      <w:r>
        <w:rPr>
          <w:rtl/>
        </w:rPr>
        <w:br w:type="page"/>
      </w:r>
      <w:r w:rsidR="00FD0467" w:rsidRPr="00FD0467">
        <w:rPr>
          <w:rStyle w:val="libAlaemChar"/>
          <w:rtl/>
        </w:rPr>
        <w:lastRenderedPageBreak/>
        <w:t>عليه‌السلام</w:t>
      </w:r>
      <w:r>
        <w:rPr>
          <w:rtl/>
        </w:rPr>
        <w:t>، فرأى جزع أم</w:t>
      </w:r>
      <w:r w:rsidR="005C4F4B">
        <w:rPr>
          <w:rFonts w:hint="cs"/>
          <w:rtl/>
        </w:rPr>
        <w:t>ّ</w:t>
      </w:r>
      <w:r>
        <w:rPr>
          <w:rtl/>
        </w:rPr>
        <w:t>ي علي</w:t>
      </w:r>
      <w:r w:rsidR="005C4F4B">
        <w:rPr>
          <w:rFonts w:hint="cs"/>
          <w:rtl/>
        </w:rPr>
        <w:t>ّ</w:t>
      </w:r>
      <w:r>
        <w:rPr>
          <w:rtl/>
        </w:rPr>
        <w:t xml:space="preserve"> فقال لها: </w:t>
      </w:r>
      <w:r w:rsidR="00E85503">
        <w:rPr>
          <w:rtl/>
        </w:rPr>
        <w:t xml:space="preserve">« </w:t>
      </w:r>
      <w:r>
        <w:rPr>
          <w:rtl/>
        </w:rPr>
        <w:t>توضئي وصل</w:t>
      </w:r>
      <w:r w:rsidR="005C4F4B">
        <w:rPr>
          <w:rFonts w:hint="cs"/>
          <w:rtl/>
        </w:rPr>
        <w:t>ّ</w:t>
      </w:r>
      <w:r>
        <w:rPr>
          <w:rtl/>
        </w:rPr>
        <w:t>ي ركعتين، وقولي في سجودك: اللهم أنت وهبته لي ولم يك شيئا</w:t>
      </w:r>
      <w:r w:rsidR="005C4F4B">
        <w:rPr>
          <w:rFonts w:hint="cs"/>
          <w:rtl/>
        </w:rPr>
        <w:t>ً</w:t>
      </w:r>
      <w:r>
        <w:rPr>
          <w:rtl/>
        </w:rPr>
        <w:t>، فهبه لي هبة جديدة</w:t>
      </w:r>
      <w:r w:rsidR="00E85503">
        <w:rPr>
          <w:rtl/>
        </w:rPr>
        <w:t xml:space="preserve"> »</w:t>
      </w:r>
      <w:r>
        <w:rPr>
          <w:rtl/>
        </w:rPr>
        <w:t xml:space="preserve"> ففعلت، فأصبحت وقد صنعت هريسة، فأكلت منها مع القوم.</w:t>
      </w:r>
      <w:r w:rsidR="00FD0467">
        <w:rPr>
          <w:rtl/>
        </w:rPr>
        <w:t xml:space="preserve"> </w:t>
      </w:r>
    </w:p>
    <w:p w:rsidR="00EE5CBA" w:rsidRDefault="00FD0467" w:rsidP="00FD0467">
      <w:pPr>
        <w:pStyle w:val="Heading2Center"/>
        <w:rPr>
          <w:rtl/>
        </w:rPr>
      </w:pPr>
      <w:r>
        <w:rPr>
          <w:rtl/>
        </w:rPr>
        <w:t xml:space="preserve"> </w:t>
      </w:r>
      <w:bookmarkStart w:id="166" w:name="_Toc366285135"/>
      <w:r>
        <w:rPr>
          <w:rtl/>
        </w:rPr>
        <w:t xml:space="preserve">25 - </w:t>
      </w:r>
      <w:r w:rsidR="00556A70" w:rsidRPr="00556A70">
        <w:rPr>
          <w:rStyle w:val="libAlaemHeading2Char"/>
          <w:rtl/>
        </w:rPr>
        <w:t>(</w:t>
      </w:r>
      <w:r>
        <w:rPr>
          <w:rtl/>
        </w:rPr>
        <w:t xml:space="preserve"> </w:t>
      </w:r>
      <w:r w:rsidR="003B0815">
        <w:rPr>
          <w:rtl/>
        </w:rPr>
        <w:t>باب استحباب الصلاة عند خوف المكروه، وعند الغم</w:t>
      </w:r>
      <w:r w:rsidR="00556A70" w:rsidRPr="00556A70">
        <w:rPr>
          <w:rStyle w:val="libAlaemHeading2Char"/>
          <w:rtl/>
        </w:rPr>
        <w:t xml:space="preserve"> )</w:t>
      </w:r>
      <w:bookmarkEnd w:id="166"/>
      <w:r w:rsidR="003B0815">
        <w:rPr>
          <w:rtl/>
        </w:rPr>
        <w:t xml:space="preserve"> </w:t>
      </w:r>
    </w:p>
    <w:p w:rsidR="00EE5CBA" w:rsidRDefault="00EE5CBA" w:rsidP="003867FD">
      <w:pPr>
        <w:pStyle w:val="libNormal"/>
        <w:rPr>
          <w:rtl/>
        </w:rPr>
      </w:pPr>
      <w:r>
        <w:rPr>
          <w:rtl/>
        </w:rPr>
        <w:t xml:space="preserve">6903 / 1 - </w:t>
      </w:r>
      <w:r w:rsidR="00152F9D">
        <w:rPr>
          <w:rtl/>
        </w:rPr>
        <w:t>محمّد</w:t>
      </w:r>
      <w:r w:rsidR="003B0815">
        <w:rPr>
          <w:rtl/>
        </w:rPr>
        <w:t xml:space="preserve"> بن مسعود العياشي في تفسيره: عن مسمع، قال: 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يا مسمع، ما يمنع أحدكم إذا دخل عليه غم</w:t>
      </w:r>
      <w:r w:rsidR="005C4F4B">
        <w:rPr>
          <w:rFonts w:hint="cs"/>
          <w:rtl/>
        </w:rPr>
        <w:t>ّ</w:t>
      </w:r>
      <w:r w:rsidR="003B0815">
        <w:rPr>
          <w:rtl/>
        </w:rPr>
        <w:t xml:space="preserve"> من غموم الدنيا، أن يتوضأ ثم يدخل مسجده، فيركع ركعتين، فيدعو الله فيهما، أما سمعت الله يقول: </w:t>
      </w:r>
      <w:r w:rsidR="005C4F4B" w:rsidRPr="003867FD">
        <w:rPr>
          <w:rStyle w:val="libAlaemChar"/>
          <w:rFonts w:hint="cs"/>
          <w:rtl/>
        </w:rPr>
        <w:t>(</w:t>
      </w:r>
      <w:r w:rsidR="003867FD">
        <w:rPr>
          <w:rStyle w:val="libAieChar"/>
          <w:rFonts w:hint="cs"/>
          <w:rtl/>
        </w:rPr>
        <w:t xml:space="preserve"> </w:t>
      </w:r>
      <w:r w:rsidR="003867FD" w:rsidRPr="003867FD">
        <w:rPr>
          <w:rStyle w:val="libAieChar"/>
          <w:rtl/>
        </w:rPr>
        <w:t xml:space="preserve">وَاسْتَعِينُوا بِالصَّبْرِ وَالصَّلَاةِ </w:t>
      </w:r>
      <w:r w:rsidR="005C4F4B" w:rsidRPr="003867FD">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3B0815" w:rsidRDefault="00EE5CBA" w:rsidP="005C4F4B">
      <w:pPr>
        <w:pStyle w:val="libNormal"/>
        <w:rPr>
          <w:rtl/>
        </w:rPr>
      </w:pPr>
      <w:r>
        <w:rPr>
          <w:rtl/>
        </w:rPr>
        <w:t xml:space="preserve">6904 / 2 - </w:t>
      </w:r>
      <w:r w:rsidR="003B0815">
        <w:rPr>
          <w:rtl/>
        </w:rPr>
        <w:t>الحسن بن فضل الطبرسي في مكارم ال</w:t>
      </w:r>
      <w:r w:rsidR="005C4F4B">
        <w:rPr>
          <w:rFonts w:hint="cs"/>
          <w:rtl/>
        </w:rPr>
        <w:t>ا</w:t>
      </w:r>
      <w:r w:rsidR="003B0815">
        <w:rPr>
          <w:rtl/>
        </w:rPr>
        <w:t xml:space="preserve">خلاق: عن الرضا </w:t>
      </w:r>
      <w:r w:rsidR="00FD0467" w:rsidRPr="00FD0467">
        <w:rPr>
          <w:rStyle w:val="libAlaemChar"/>
          <w:rtl/>
        </w:rPr>
        <w:t>عليه‌السلام</w:t>
      </w:r>
      <w:r w:rsidR="003B0815">
        <w:rPr>
          <w:rtl/>
        </w:rPr>
        <w:t xml:space="preserve"> قال: </w:t>
      </w:r>
      <w:r w:rsidR="00E85503">
        <w:rPr>
          <w:rtl/>
        </w:rPr>
        <w:t xml:space="preserve">« </w:t>
      </w:r>
      <w:r w:rsidR="003B0815">
        <w:rPr>
          <w:rtl/>
        </w:rPr>
        <w:t>يصلي ركعتين، يقرأ في كل</w:t>
      </w:r>
      <w:r w:rsidR="005C4F4B">
        <w:rPr>
          <w:rFonts w:hint="cs"/>
          <w:rtl/>
        </w:rPr>
        <w:t>ّ</w:t>
      </w:r>
      <w:r w:rsidR="003B0815">
        <w:rPr>
          <w:rtl/>
        </w:rPr>
        <w:t xml:space="preserve"> واحدة منهما، الحمد مر</w:t>
      </w:r>
      <w:r w:rsidR="005C4F4B">
        <w:rPr>
          <w:rFonts w:hint="cs"/>
          <w:rtl/>
        </w:rPr>
        <w:t>ّ</w:t>
      </w:r>
      <w:r w:rsidR="003B0815">
        <w:rPr>
          <w:rtl/>
        </w:rPr>
        <w:t xml:space="preserve">ة، وإنا أنزلناه ثلاث عشرة، فإذا فرغ سجد، وقال: اللهم يا فارج الهم </w:t>
      </w:r>
      <w:r w:rsidR="005C4F4B">
        <w:rPr>
          <w:rFonts w:hint="cs"/>
          <w:rtl/>
        </w:rPr>
        <w:t>(</w:t>
      </w:r>
      <w:r w:rsidR="003B0815">
        <w:rPr>
          <w:rtl/>
        </w:rPr>
        <w:t>وكاشف الضر</w:t>
      </w:r>
      <w:r w:rsidR="005C4F4B">
        <w:rPr>
          <w:rFonts w:hint="cs"/>
          <w:rtl/>
        </w:rPr>
        <w:t>)</w:t>
      </w:r>
      <w:r w:rsidR="003B0815">
        <w:rPr>
          <w:rtl/>
        </w:rPr>
        <w:t xml:space="preserve"> </w:t>
      </w:r>
      <w:r w:rsidR="002465B3" w:rsidRPr="002465B3">
        <w:rPr>
          <w:rStyle w:val="libFootnotenumChar"/>
          <w:rtl/>
        </w:rPr>
        <w:t>(1)</w:t>
      </w:r>
      <w:r w:rsidR="003B0815">
        <w:rPr>
          <w:rtl/>
        </w:rPr>
        <w:t>، ومجيب دعوة المضطرين، يا رحمن الدنيا ورحيم ال</w:t>
      </w:r>
      <w:r w:rsidR="005C4F4B">
        <w:rPr>
          <w:rFonts w:hint="cs"/>
          <w:rtl/>
        </w:rPr>
        <w:t>آ</w:t>
      </w:r>
      <w:r w:rsidR="003B0815">
        <w:rPr>
          <w:rtl/>
        </w:rPr>
        <w:t>خرة، صل</w:t>
      </w:r>
      <w:r w:rsidR="005C4F4B">
        <w:rPr>
          <w:rFonts w:hint="cs"/>
          <w:rtl/>
        </w:rPr>
        <w:t>ّ</w:t>
      </w:r>
      <w:r w:rsidR="003B0815">
        <w:rPr>
          <w:rtl/>
        </w:rPr>
        <w:t xml:space="preserve"> على </w:t>
      </w:r>
      <w:r w:rsidR="00152F9D">
        <w:rPr>
          <w:rtl/>
        </w:rPr>
        <w:t>محمّد</w:t>
      </w:r>
      <w:r w:rsidR="003B0815">
        <w:rPr>
          <w:rtl/>
        </w:rPr>
        <w:t xml:space="preserve"> وآل </w:t>
      </w:r>
      <w:r w:rsidR="00152F9D">
        <w:rPr>
          <w:rtl/>
        </w:rPr>
        <w:t>محمّد</w:t>
      </w:r>
      <w:r w:rsidR="003B0815">
        <w:rPr>
          <w:rtl/>
        </w:rPr>
        <w:t xml:space="preserve">، وارحمني رحمة تطفئ بها عني غضبك وسخطك، وتغنيني بها </w:t>
      </w:r>
      <w:r w:rsidR="005C4F4B">
        <w:rPr>
          <w:rFonts w:hint="cs"/>
          <w:rtl/>
        </w:rPr>
        <w:t>(</w:t>
      </w:r>
      <w:r w:rsidR="003B0815">
        <w:rPr>
          <w:rtl/>
        </w:rPr>
        <w:t>عن رحمة من</w:t>
      </w:r>
      <w:r w:rsidR="005C4F4B">
        <w:rPr>
          <w:rFonts w:hint="cs"/>
          <w:rtl/>
        </w:rPr>
        <w:t>)</w:t>
      </w:r>
      <w:r w:rsidR="003B0815">
        <w:rPr>
          <w:rtl/>
        </w:rPr>
        <w:t xml:space="preserve"> </w:t>
      </w:r>
      <w:r w:rsidR="002465B3" w:rsidRPr="002465B3">
        <w:rPr>
          <w:rStyle w:val="libFootnotenumChar"/>
          <w:rtl/>
        </w:rPr>
        <w:t>(2)</w:t>
      </w:r>
      <w:r w:rsidR="003B0815">
        <w:rPr>
          <w:rtl/>
        </w:rPr>
        <w:t xml:space="preserve"> سواك، ثم يلصق خد</w:t>
      </w:r>
      <w:r w:rsidR="005C4F4B">
        <w:rPr>
          <w:rFonts w:hint="cs"/>
          <w:rtl/>
        </w:rPr>
        <w:t>ّ</w:t>
      </w:r>
      <w:r w:rsidR="003B0815">
        <w:rPr>
          <w:rtl/>
        </w:rPr>
        <w:t>ه ال</w:t>
      </w:r>
      <w:r w:rsidR="005C4F4B">
        <w:rPr>
          <w:rFonts w:hint="cs"/>
          <w:rtl/>
        </w:rPr>
        <w:t>أ</w:t>
      </w:r>
      <w:r w:rsidR="003B0815">
        <w:rPr>
          <w:rtl/>
        </w:rPr>
        <w:t>يمن بال</w:t>
      </w:r>
      <w:r w:rsidR="005C4F4B">
        <w:rPr>
          <w:rFonts w:hint="cs"/>
          <w:rtl/>
        </w:rPr>
        <w:t>أ</w:t>
      </w:r>
      <w:r w:rsidR="003B0815">
        <w:rPr>
          <w:rtl/>
        </w:rPr>
        <w:t>رض، ويقول: يا مذل</w:t>
      </w:r>
      <w:r w:rsidR="005C4F4B">
        <w:rPr>
          <w:rFonts w:hint="cs"/>
          <w:rtl/>
        </w:rPr>
        <w:t>ّ</w:t>
      </w:r>
      <w:r w:rsidR="003B0815">
        <w:rPr>
          <w:rtl/>
        </w:rPr>
        <w:t xml:space="preserve"> كل</w:t>
      </w:r>
      <w:r w:rsidR="005C4F4B">
        <w:rPr>
          <w:rFonts w:hint="cs"/>
          <w:rtl/>
        </w:rPr>
        <w:t>ّ</w:t>
      </w:r>
      <w:r w:rsidR="003B0815">
        <w:rPr>
          <w:rtl/>
        </w:rPr>
        <w:t xml:space="preserve"> جبار عنيد، </w:t>
      </w:r>
      <w:r w:rsidR="005C4F4B">
        <w:rPr>
          <w:rFonts w:hint="cs"/>
          <w:rtl/>
        </w:rPr>
        <w:t>(</w:t>
      </w:r>
      <w:r w:rsidR="003B0815">
        <w:rPr>
          <w:rtl/>
        </w:rPr>
        <w:t>ومذل</w:t>
      </w:r>
      <w:r w:rsidR="005C4F4B">
        <w:rPr>
          <w:rFonts w:hint="cs"/>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- 25</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1 ص 43 ح 39. </w:t>
      </w:r>
    </w:p>
    <w:p w:rsidR="002465B3" w:rsidRDefault="002465B3" w:rsidP="002465B3">
      <w:pPr>
        <w:pStyle w:val="libFootnote"/>
        <w:rPr>
          <w:rtl/>
        </w:rPr>
      </w:pPr>
      <w:r>
        <w:rPr>
          <w:rtl/>
        </w:rPr>
        <w:t>(1)</w:t>
      </w:r>
      <w:r w:rsidR="003B0815">
        <w:rPr>
          <w:rtl/>
        </w:rPr>
        <w:t xml:space="preserve"> البقرة 2: 45. </w:t>
      </w:r>
    </w:p>
    <w:p w:rsidR="002465B3" w:rsidRDefault="002465B3" w:rsidP="005C4F4B">
      <w:pPr>
        <w:pStyle w:val="libFootnote0"/>
        <w:rPr>
          <w:rtl/>
        </w:rPr>
      </w:pPr>
      <w:r>
        <w:rPr>
          <w:rtl/>
        </w:rPr>
        <w:t>2 -</w:t>
      </w:r>
      <w:r w:rsidR="003B0815">
        <w:rPr>
          <w:rtl/>
        </w:rPr>
        <w:t xml:space="preserve"> مكارم ال</w:t>
      </w:r>
      <w:r w:rsidR="005C4F4B">
        <w:rPr>
          <w:rFonts w:hint="cs"/>
          <w:rtl/>
        </w:rPr>
        <w:t>أ</w:t>
      </w:r>
      <w:r w:rsidR="003B0815">
        <w:rPr>
          <w:rtl/>
        </w:rPr>
        <w:t xml:space="preserve">خلاق ص 329. </w:t>
      </w:r>
    </w:p>
    <w:p w:rsidR="002465B3" w:rsidRDefault="002465B3" w:rsidP="002465B3">
      <w:pPr>
        <w:pStyle w:val="libFootnote"/>
        <w:rPr>
          <w:rtl/>
        </w:rPr>
      </w:pPr>
      <w:r>
        <w:rPr>
          <w:rtl/>
        </w:rPr>
        <w:t>(1)</w:t>
      </w:r>
      <w:r w:rsidR="003B0815">
        <w:rPr>
          <w:rtl/>
        </w:rPr>
        <w:t xml:space="preserve"> في المصدر: ويا كاشف الغم. </w:t>
      </w:r>
    </w:p>
    <w:p w:rsidR="003B0815" w:rsidRDefault="002465B3" w:rsidP="002465B3">
      <w:pPr>
        <w:pStyle w:val="libFootnote"/>
        <w:rPr>
          <w:rtl/>
        </w:rPr>
      </w:pPr>
      <w:r>
        <w:rPr>
          <w:rtl/>
        </w:rPr>
        <w:t>(2)</w:t>
      </w:r>
      <w:r w:rsidR="003B0815">
        <w:rPr>
          <w:rtl/>
        </w:rPr>
        <w:t xml:space="preserve"> في المصدر: عمن. </w:t>
      </w:r>
    </w:p>
    <w:p w:rsidR="00FD0467" w:rsidRDefault="003B0815" w:rsidP="005C4F4B">
      <w:pPr>
        <w:pStyle w:val="libNormal0"/>
        <w:rPr>
          <w:rtl/>
        </w:rPr>
      </w:pPr>
      <w:r>
        <w:rPr>
          <w:rtl/>
        </w:rPr>
        <w:br w:type="page"/>
      </w:r>
      <w:r>
        <w:rPr>
          <w:rtl/>
        </w:rPr>
        <w:lastRenderedPageBreak/>
        <w:t>كل</w:t>
      </w:r>
      <w:r w:rsidR="005C4F4B">
        <w:rPr>
          <w:rFonts w:hint="cs"/>
          <w:rtl/>
        </w:rPr>
        <w:t>ّ</w:t>
      </w:r>
      <w:r>
        <w:rPr>
          <w:rtl/>
        </w:rPr>
        <w:t xml:space="preserve"> عزيز</w:t>
      </w:r>
      <w:r w:rsidR="005C4F4B">
        <w:rPr>
          <w:rFonts w:hint="cs"/>
          <w:rtl/>
        </w:rPr>
        <w:t>)</w:t>
      </w:r>
      <w:r>
        <w:rPr>
          <w:rtl/>
        </w:rPr>
        <w:t xml:space="preserve"> </w:t>
      </w:r>
      <w:r w:rsidR="002465B3" w:rsidRPr="002465B3">
        <w:rPr>
          <w:rStyle w:val="libFootnotenumChar"/>
          <w:rtl/>
        </w:rPr>
        <w:t>(3)</w:t>
      </w:r>
      <w:r>
        <w:rPr>
          <w:rtl/>
        </w:rPr>
        <w:t xml:space="preserve"> قد وحقك </w:t>
      </w:r>
      <w:r w:rsidR="002465B3" w:rsidRPr="002465B3">
        <w:rPr>
          <w:rStyle w:val="libFootnotenumChar"/>
          <w:rtl/>
        </w:rPr>
        <w:t>(4)</w:t>
      </w:r>
      <w:r>
        <w:rPr>
          <w:rtl/>
        </w:rPr>
        <w:t xml:space="preserve"> بلغ المجهود مني، في أمر كذا، ففر</w:t>
      </w:r>
      <w:r w:rsidR="005C4F4B">
        <w:rPr>
          <w:rFonts w:hint="cs"/>
          <w:rtl/>
        </w:rPr>
        <w:t>ّ</w:t>
      </w:r>
      <w:r>
        <w:rPr>
          <w:rtl/>
        </w:rPr>
        <w:t>ج عني، ثم يلصق خد</w:t>
      </w:r>
      <w:r w:rsidR="005C4F4B">
        <w:rPr>
          <w:rFonts w:hint="cs"/>
          <w:rtl/>
        </w:rPr>
        <w:t>ّ</w:t>
      </w:r>
      <w:r>
        <w:rPr>
          <w:rtl/>
        </w:rPr>
        <w:t>ه ال</w:t>
      </w:r>
      <w:r w:rsidR="005C4F4B">
        <w:rPr>
          <w:rFonts w:hint="cs"/>
          <w:rtl/>
        </w:rPr>
        <w:t>أ</w:t>
      </w:r>
      <w:r>
        <w:rPr>
          <w:rtl/>
        </w:rPr>
        <w:t>يسر بال</w:t>
      </w:r>
      <w:r w:rsidR="005C4F4B">
        <w:rPr>
          <w:rFonts w:hint="cs"/>
          <w:rtl/>
        </w:rPr>
        <w:t>أ</w:t>
      </w:r>
      <w:r>
        <w:rPr>
          <w:rtl/>
        </w:rPr>
        <w:t xml:space="preserve">رض ويقول: مثل ذلك، ثم يعود إلى سجوده </w:t>
      </w:r>
      <w:r w:rsidR="002465B3" w:rsidRPr="002465B3">
        <w:rPr>
          <w:rStyle w:val="libFootnotenumChar"/>
          <w:rtl/>
        </w:rPr>
        <w:t>(5)</w:t>
      </w:r>
      <w:r>
        <w:rPr>
          <w:rtl/>
        </w:rPr>
        <w:t xml:space="preserve"> ويقول مثل ذلك فان الله سبحانه يفر</w:t>
      </w:r>
      <w:r w:rsidR="005C4F4B">
        <w:rPr>
          <w:rFonts w:hint="cs"/>
          <w:rtl/>
        </w:rPr>
        <w:t>ّ</w:t>
      </w:r>
      <w:r>
        <w:rPr>
          <w:rtl/>
        </w:rPr>
        <w:t>ج غم</w:t>
      </w:r>
      <w:r w:rsidR="005C4F4B">
        <w:rPr>
          <w:rFonts w:hint="cs"/>
          <w:rtl/>
        </w:rPr>
        <w:t>ّ</w:t>
      </w:r>
      <w:r>
        <w:rPr>
          <w:rtl/>
        </w:rPr>
        <w:t>ه، ويقضي حاجته</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67" w:name="_Toc366285136"/>
      <w:r>
        <w:rPr>
          <w:rtl/>
        </w:rPr>
        <w:t xml:space="preserve">26 - </w:t>
      </w:r>
      <w:r w:rsidR="00556A70" w:rsidRPr="00556A70">
        <w:rPr>
          <w:rStyle w:val="libAlaemHeading2Char"/>
          <w:rtl/>
        </w:rPr>
        <w:t>(</w:t>
      </w:r>
      <w:r>
        <w:rPr>
          <w:rtl/>
        </w:rPr>
        <w:t xml:space="preserve"> </w:t>
      </w:r>
      <w:r w:rsidR="003B0815">
        <w:rPr>
          <w:rtl/>
        </w:rPr>
        <w:t>باب استحباب الصلاة للخلاص من السجن، وكيفيتها</w:t>
      </w:r>
      <w:r w:rsidR="00556A70" w:rsidRPr="00556A70">
        <w:rPr>
          <w:rStyle w:val="libAlaemHeading2Char"/>
          <w:rtl/>
        </w:rPr>
        <w:t xml:space="preserve"> )</w:t>
      </w:r>
      <w:bookmarkEnd w:id="167"/>
      <w:r w:rsidR="003B0815">
        <w:rPr>
          <w:rtl/>
        </w:rPr>
        <w:t xml:space="preserve"> </w:t>
      </w:r>
    </w:p>
    <w:p w:rsidR="003B0815" w:rsidRDefault="00EE5CBA" w:rsidP="005C4F4B">
      <w:pPr>
        <w:pStyle w:val="libNormal"/>
        <w:rPr>
          <w:rtl/>
        </w:rPr>
      </w:pPr>
      <w:r>
        <w:rPr>
          <w:rtl/>
        </w:rPr>
        <w:t xml:space="preserve">6905 / 1 - </w:t>
      </w:r>
      <w:r w:rsidR="003B0815">
        <w:rPr>
          <w:rtl/>
        </w:rPr>
        <w:t xml:space="preserve">السيد علي بن طاووس في مهج الدعوات: عن الشريف أبي جعفر أحمد بن إبراهيم العلوي الموسوي، النقيب بالحائر على ساكنه السلام، قال: حدثنا أبو الحسين </w:t>
      </w:r>
      <w:r w:rsidR="00152F9D">
        <w:rPr>
          <w:rtl/>
        </w:rPr>
        <w:t>محمّد</w:t>
      </w:r>
      <w:r w:rsidR="003B0815">
        <w:rPr>
          <w:rtl/>
        </w:rPr>
        <w:t xml:space="preserve"> بن الحسن بن اسماعيل الاسكاف، يرفعه باسناده إلى الربيع، في حديث ذكر فيه: أن هارون بعثه إلى موسى بن جعفر </w:t>
      </w:r>
      <w:r w:rsidR="00FD0467" w:rsidRPr="00FD0467">
        <w:rPr>
          <w:rStyle w:val="libAlaemChar"/>
          <w:rtl/>
        </w:rPr>
        <w:t>عليه‌السلام</w:t>
      </w:r>
      <w:r w:rsidR="003B0815">
        <w:rPr>
          <w:rtl/>
        </w:rPr>
        <w:t xml:space="preserve">، وكان في حبسه، أن يطلقه ويكرمه، وذكر له ما رآه في منامه، وأنه أتى إليه بالمال والحملان وسأله عن سبب ذلك، فقال </w:t>
      </w:r>
      <w:r w:rsidR="00FD0467" w:rsidRPr="00FD0467">
        <w:rPr>
          <w:rStyle w:val="libAlaemChar"/>
          <w:rtl/>
        </w:rPr>
        <w:t>عليه‌السلام</w:t>
      </w:r>
      <w:r w:rsidR="003B0815">
        <w:rPr>
          <w:rtl/>
        </w:rPr>
        <w:t xml:space="preserve">: </w:t>
      </w:r>
      <w:r w:rsidR="00E85503">
        <w:rPr>
          <w:rtl/>
        </w:rPr>
        <w:t xml:space="preserve">« </w:t>
      </w:r>
      <w:r w:rsidR="003B0815">
        <w:rPr>
          <w:rtl/>
        </w:rPr>
        <w:t>نمت ليلة ال</w:t>
      </w:r>
      <w:r w:rsidR="005C4F4B">
        <w:rPr>
          <w:rFonts w:hint="cs"/>
          <w:rtl/>
        </w:rPr>
        <w:t>أ</w:t>
      </w:r>
      <w:r w:rsidR="003B0815">
        <w:rPr>
          <w:rtl/>
        </w:rPr>
        <w:t xml:space="preserve">ربعاء بعد صلاة الليل، وقد هومت </w:t>
      </w:r>
      <w:r w:rsidR="002465B3" w:rsidRPr="002465B3">
        <w:rPr>
          <w:rStyle w:val="libFootnotenumChar"/>
          <w:rtl/>
        </w:rPr>
        <w:t>(1)</w:t>
      </w:r>
      <w:r w:rsidR="003B0815">
        <w:rPr>
          <w:rtl/>
        </w:rPr>
        <w:t xml:space="preserve"> عيناي فرأيت، جدي رسول الله </w:t>
      </w:r>
      <w:r w:rsidR="00FD0467" w:rsidRPr="00FD0467">
        <w:rPr>
          <w:rStyle w:val="libAlaemChar"/>
          <w:rtl/>
        </w:rPr>
        <w:t>صلى‌الله‌عليه‌وآله‌</w:t>
      </w:r>
      <w:r w:rsidR="003B0815">
        <w:rPr>
          <w:rtl/>
        </w:rPr>
        <w:t xml:space="preserve">، وهو يقول: يا موسى أنت محبوس مظلوم، قلت: نعم يا رسول الله، فقال </w:t>
      </w:r>
      <w:r w:rsidR="00FD0467" w:rsidRPr="00FD0467">
        <w:rPr>
          <w:rStyle w:val="libAlaemChar"/>
          <w:rtl/>
        </w:rPr>
        <w:t>صلى‌الله‌عليه‌وآله‌</w:t>
      </w:r>
      <w:r w:rsidR="003B0815">
        <w:rPr>
          <w:rtl/>
        </w:rPr>
        <w:t xml:space="preserve"> وان ادري لعله فتنة لكم ومتاع إلى حين، أصبح غدا</w:t>
      </w:r>
      <w:r w:rsidR="005C4F4B">
        <w:rPr>
          <w:rFonts w:hint="cs"/>
          <w:rtl/>
        </w:rPr>
        <w:t>ً</w:t>
      </w:r>
      <w:r w:rsidR="003B0815">
        <w:rPr>
          <w:rtl/>
        </w:rPr>
        <w:t xml:space="preserve"> صائما</w:t>
      </w:r>
      <w:r w:rsidR="005C4F4B">
        <w:rPr>
          <w:rFonts w:hint="cs"/>
          <w:rtl/>
        </w:rPr>
        <w:t>ً</w:t>
      </w:r>
      <w:r w:rsidR="003B0815">
        <w:rPr>
          <w:rtl/>
        </w:rPr>
        <w:t xml:space="preserve"> و اتبعه الخميس والجمعة،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وفيه: ويا معز كل ذليل. </w:t>
      </w:r>
    </w:p>
    <w:p w:rsidR="002465B3" w:rsidRDefault="002465B3" w:rsidP="002465B3">
      <w:pPr>
        <w:pStyle w:val="libFootnote"/>
        <w:rPr>
          <w:rtl/>
        </w:rPr>
      </w:pPr>
      <w:r>
        <w:rPr>
          <w:rtl/>
        </w:rPr>
        <w:t>(4)</w:t>
      </w:r>
      <w:r w:rsidR="003B0815">
        <w:rPr>
          <w:rtl/>
        </w:rPr>
        <w:t xml:space="preserve"> وفيه: وحقك قد. </w:t>
      </w:r>
    </w:p>
    <w:p w:rsidR="002465B3" w:rsidRDefault="002465B3" w:rsidP="002465B3">
      <w:pPr>
        <w:pStyle w:val="libFootnote"/>
        <w:rPr>
          <w:rtl/>
        </w:rPr>
      </w:pPr>
      <w:r>
        <w:rPr>
          <w:rtl/>
        </w:rPr>
        <w:t>(5)</w:t>
      </w:r>
      <w:r w:rsidR="003B0815">
        <w:rPr>
          <w:rtl/>
        </w:rPr>
        <w:t xml:space="preserve"> وفيه زيادة: على جبهته. </w:t>
      </w:r>
    </w:p>
    <w:p w:rsidR="002465B3" w:rsidRDefault="00FD0467" w:rsidP="00FD0467">
      <w:pPr>
        <w:pStyle w:val="libFootnoteCenterBold"/>
        <w:rPr>
          <w:rtl/>
        </w:rPr>
      </w:pPr>
      <w:r>
        <w:rPr>
          <w:rtl/>
        </w:rPr>
        <w:t>الباب - 26</w:t>
      </w:r>
      <w:r w:rsidR="003B0815">
        <w:rPr>
          <w:rtl/>
        </w:rPr>
        <w:t xml:space="preserve"> </w:t>
      </w:r>
    </w:p>
    <w:p w:rsidR="002465B3" w:rsidRDefault="002465B3" w:rsidP="002465B3">
      <w:pPr>
        <w:pStyle w:val="libFootnote0"/>
        <w:rPr>
          <w:rtl/>
        </w:rPr>
      </w:pPr>
      <w:r>
        <w:rPr>
          <w:rtl/>
        </w:rPr>
        <w:t>1 -</w:t>
      </w:r>
      <w:r w:rsidR="003B0815">
        <w:rPr>
          <w:rtl/>
        </w:rPr>
        <w:t xml:space="preserve"> مهج الدعوات النسخة المطبوعة منه خالية من هذا الحديث، اخرجه في البحار ج 90 ص 331 ح 46 عن جمال </w:t>
      </w:r>
      <w:r w:rsidR="009F5A1A">
        <w:rPr>
          <w:rtl/>
        </w:rPr>
        <w:t>الأُسبوع</w:t>
      </w:r>
      <w:r w:rsidR="003B0815">
        <w:rPr>
          <w:rtl/>
        </w:rPr>
        <w:t xml:space="preserve"> ص 167. </w:t>
      </w:r>
    </w:p>
    <w:p w:rsidR="003B0815" w:rsidRDefault="002465B3" w:rsidP="005C4F4B">
      <w:pPr>
        <w:pStyle w:val="libFootnote"/>
        <w:rPr>
          <w:rtl/>
        </w:rPr>
      </w:pPr>
      <w:r>
        <w:rPr>
          <w:rtl/>
        </w:rPr>
        <w:t>(1)</w:t>
      </w:r>
      <w:r w:rsidR="003B0815">
        <w:rPr>
          <w:rtl/>
        </w:rPr>
        <w:t xml:space="preserve"> التهويم: </w:t>
      </w:r>
      <w:r w:rsidR="005C4F4B">
        <w:rPr>
          <w:rFonts w:hint="cs"/>
          <w:rtl/>
        </w:rPr>
        <w:t>أ</w:t>
      </w:r>
      <w:r w:rsidR="003B0815">
        <w:rPr>
          <w:rtl/>
        </w:rPr>
        <w:t xml:space="preserve">ول النوم وهو دون النوم الشديد (لسان العرب ج 12 ص 624). </w:t>
      </w:r>
    </w:p>
    <w:p w:rsidR="00FD0467" w:rsidRDefault="003B0815" w:rsidP="00C35BF1">
      <w:pPr>
        <w:pStyle w:val="libNormal0"/>
        <w:rPr>
          <w:rtl/>
        </w:rPr>
      </w:pPr>
      <w:r>
        <w:rPr>
          <w:rtl/>
        </w:rPr>
        <w:br w:type="page"/>
      </w:r>
      <w:r>
        <w:rPr>
          <w:rtl/>
        </w:rPr>
        <w:lastRenderedPageBreak/>
        <w:t>فإذا كان بعد صلاة العشاء من ليلة السبت، تصلي اثنتي عشرة ركعة، تقرأ في كل ركعة الحمد وقل هو الله أحد اثنتي عشرة، فإذا فرغت من الصلاة فاجلس من بعد التسليم، وقل: اللهم يا سابق الفوت ويا سامع الصوت، ويا محيي العظام بعد الموت وهي رميم، أسألك باسمك العظيم ال</w:t>
      </w:r>
      <w:r w:rsidR="00C35BF1">
        <w:rPr>
          <w:rFonts w:hint="cs"/>
          <w:rtl/>
        </w:rPr>
        <w:t>أ</w:t>
      </w:r>
      <w:r>
        <w:rPr>
          <w:rtl/>
        </w:rPr>
        <w:t xml:space="preserve">عظم أسألك أن تصلي على </w:t>
      </w:r>
      <w:r w:rsidR="00152F9D">
        <w:rPr>
          <w:rtl/>
        </w:rPr>
        <w:t>محمّد</w:t>
      </w:r>
      <w:r>
        <w:rPr>
          <w:rtl/>
        </w:rPr>
        <w:t xml:space="preserve"> وآله عبدك ورسولك وعلى آل بيته الطاهرين، وتعجل لي الفرج مما أنا ممنو</w:t>
      </w:r>
      <w:r w:rsidR="00C35BF1">
        <w:rPr>
          <w:rFonts w:hint="cs"/>
          <w:rtl/>
        </w:rPr>
        <w:t>ّ</w:t>
      </w:r>
      <w:r>
        <w:rPr>
          <w:rtl/>
        </w:rPr>
        <w:t xml:space="preserve"> به </w:t>
      </w:r>
      <w:r w:rsidR="002465B3" w:rsidRPr="002465B3">
        <w:rPr>
          <w:rStyle w:val="libFootnotenumChar"/>
          <w:rtl/>
        </w:rPr>
        <w:t>(2)</w:t>
      </w:r>
      <w:r>
        <w:rPr>
          <w:rtl/>
        </w:rPr>
        <w:t>، وصال</w:t>
      </w:r>
      <w:r w:rsidR="00C35BF1">
        <w:rPr>
          <w:rFonts w:hint="cs"/>
          <w:rtl/>
        </w:rPr>
        <w:t>ٍ</w:t>
      </w:r>
      <w:r>
        <w:rPr>
          <w:rtl/>
        </w:rPr>
        <w:t xml:space="preserve"> </w:t>
      </w:r>
      <w:r w:rsidR="002465B3" w:rsidRPr="002465B3">
        <w:rPr>
          <w:rStyle w:val="libFootnotenumChar"/>
          <w:rtl/>
        </w:rPr>
        <w:t>(3)</w:t>
      </w:r>
      <w:r>
        <w:rPr>
          <w:rtl/>
        </w:rPr>
        <w:t xml:space="preserve"> بحر</w:t>
      </w:r>
      <w:r w:rsidR="00C35BF1">
        <w:rPr>
          <w:rFonts w:hint="cs"/>
          <w:rtl/>
        </w:rPr>
        <w:t>ّ</w:t>
      </w:r>
      <w:r>
        <w:rPr>
          <w:rtl/>
        </w:rPr>
        <w:t>ه، يا رب العالمين ففعلت ذلك فكان ما رأيت</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68" w:name="_Toc366285137"/>
      <w:r>
        <w:rPr>
          <w:rtl/>
        </w:rPr>
        <w:t xml:space="preserve">27 - </w:t>
      </w:r>
      <w:r w:rsidR="00556A70" w:rsidRPr="00556A70">
        <w:rPr>
          <w:rStyle w:val="libAlaemHeading2Char"/>
          <w:rtl/>
        </w:rPr>
        <w:t>(</w:t>
      </w:r>
      <w:r>
        <w:rPr>
          <w:rtl/>
        </w:rPr>
        <w:t xml:space="preserve"> </w:t>
      </w:r>
      <w:r w:rsidR="003B0815">
        <w:rPr>
          <w:rtl/>
        </w:rPr>
        <w:t>باب استحباب الصلاة عند الخوف من العدو، والدعاء عليه</w:t>
      </w:r>
      <w:r w:rsidR="00556A70" w:rsidRPr="00556A70">
        <w:rPr>
          <w:rStyle w:val="libAlaemHeading2Char"/>
          <w:rtl/>
        </w:rPr>
        <w:t xml:space="preserve"> )</w:t>
      </w:r>
      <w:bookmarkEnd w:id="168"/>
      <w:r w:rsidR="003B0815">
        <w:rPr>
          <w:rtl/>
        </w:rPr>
        <w:t xml:space="preserve"> </w:t>
      </w:r>
    </w:p>
    <w:p w:rsidR="003B0815" w:rsidRDefault="00EE5CBA" w:rsidP="00C35BF1">
      <w:pPr>
        <w:pStyle w:val="libNormal"/>
        <w:rPr>
          <w:rtl/>
        </w:rPr>
      </w:pPr>
      <w:r>
        <w:rPr>
          <w:rtl/>
        </w:rPr>
        <w:t xml:space="preserve">6906 / 1 - </w:t>
      </w:r>
      <w:r w:rsidR="003B0815">
        <w:rPr>
          <w:rtl/>
        </w:rPr>
        <w:t>الشيخ الطبرسي في كتاب</w:t>
      </w:r>
      <w:r w:rsidR="00D672A1">
        <w:rPr>
          <w:rtl/>
        </w:rPr>
        <w:t xml:space="preserve"> عدّة</w:t>
      </w:r>
      <w:r w:rsidR="003B0815">
        <w:rPr>
          <w:rtl/>
        </w:rPr>
        <w:t xml:space="preserve"> السفر وعمدة الحضر: صلاة ودعاء مروية عن ال</w:t>
      </w:r>
      <w:r w:rsidR="00C35BF1">
        <w:rPr>
          <w:rFonts w:hint="cs"/>
          <w:rtl/>
        </w:rPr>
        <w:t>أ</w:t>
      </w:r>
      <w:r w:rsidR="003B0815">
        <w:rPr>
          <w:rtl/>
        </w:rPr>
        <w:t xml:space="preserve">ئمة المعصومين </w:t>
      </w:r>
      <w:r w:rsidR="00FD0467" w:rsidRPr="00FD0467">
        <w:rPr>
          <w:rStyle w:val="libAlaemChar"/>
          <w:rtl/>
        </w:rPr>
        <w:t>عليهم‌السلام</w:t>
      </w:r>
      <w:r w:rsidR="003B0815">
        <w:rPr>
          <w:rtl/>
        </w:rPr>
        <w:t>، لدفع ال</w:t>
      </w:r>
      <w:r w:rsidR="00C35BF1">
        <w:rPr>
          <w:rFonts w:hint="cs"/>
          <w:rtl/>
        </w:rPr>
        <w:t>أ</w:t>
      </w:r>
      <w:r w:rsidR="003B0815">
        <w:rPr>
          <w:rtl/>
        </w:rPr>
        <w:t>عداء والخصماء والمعاندين، تصلي أربع ركعات بتشهدين وسلامين، وتقرأ في الركعة ال</w:t>
      </w:r>
      <w:r w:rsidR="00C35BF1">
        <w:rPr>
          <w:rFonts w:hint="cs"/>
          <w:rtl/>
        </w:rPr>
        <w:t>أُ</w:t>
      </w:r>
      <w:r w:rsidR="003B0815">
        <w:rPr>
          <w:rtl/>
        </w:rPr>
        <w:t>ولى: سورة الحمد مرة وسورة إذا جاء نصر الله عشر مرات، وفي الركعة الثانية: سورة الحمد مرة وسورة قل هو الله أحد عشر مرات، وفي الركعة الثالثة: سورة الحمد مرة وسورة قل أعوذ برب الفلق عشر مرات، وفي الراكعة الرابعة: سورة الحمد مرة وسورة قل أعوذ برب الناس عشر مرات.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ما نيته: لزمته</w:t>
      </w:r>
      <w:r w:rsidR="00C35BF1">
        <w:rPr>
          <w:rFonts w:hint="cs"/>
          <w:rtl/>
        </w:rPr>
        <w:t xml:space="preserve"> </w:t>
      </w:r>
      <w:r w:rsidR="003B0815">
        <w:rPr>
          <w:rtl/>
        </w:rPr>
        <w:t xml:space="preserve">... والمماناة: المطاولة (لسان العرب ج 15 ص 296). </w:t>
      </w:r>
    </w:p>
    <w:p w:rsidR="002465B3" w:rsidRDefault="002465B3" w:rsidP="00C35BF1">
      <w:pPr>
        <w:pStyle w:val="libFootnote"/>
        <w:rPr>
          <w:rtl/>
        </w:rPr>
      </w:pPr>
      <w:r>
        <w:rPr>
          <w:rtl/>
        </w:rPr>
        <w:t>(3)</w:t>
      </w:r>
      <w:r w:rsidR="003B0815">
        <w:rPr>
          <w:rtl/>
        </w:rPr>
        <w:t xml:space="preserve"> صلي بالنار: قاس حرها وكذلك ال</w:t>
      </w:r>
      <w:r w:rsidR="00C35BF1">
        <w:rPr>
          <w:rFonts w:hint="cs"/>
          <w:rtl/>
        </w:rPr>
        <w:t>أ</w:t>
      </w:r>
      <w:r w:rsidR="003B0815">
        <w:rPr>
          <w:rtl/>
        </w:rPr>
        <w:t xml:space="preserve">مر الشديد (لسان العرب - صلا - ج 14 ص 467). </w:t>
      </w:r>
    </w:p>
    <w:p w:rsidR="002465B3" w:rsidRDefault="00FD0467" w:rsidP="00FD0467">
      <w:pPr>
        <w:pStyle w:val="libFootnoteCenterBold"/>
        <w:rPr>
          <w:rtl/>
        </w:rPr>
      </w:pPr>
      <w:r>
        <w:rPr>
          <w:rtl/>
        </w:rPr>
        <w:t>الباب - 27</w:t>
      </w:r>
      <w:r w:rsidR="003B0815">
        <w:rPr>
          <w:rtl/>
        </w:rPr>
        <w:t xml:space="preserve"> </w:t>
      </w:r>
    </w:p>
    <w:p w:rsidR="003B0815" w:rsidRDefault="002465B3" w:rsidP="002465B3">
      <w:pPr>
        <w:pStyle w:val="libFootnote0"/>
        <w:rPr>
          <w:rtl/>
        </w:rPr>
      </w:pPr>
      <w:r>
        <w:rPr>
          <w:rtl/>
        </w:rPr>
        <w:t>1 -</w:t>
      </w:r>
      <w:r w:rsidR="00D672A1">
        <w:rPr>
          <w:rtl/>
        </w:rPr>
        <w:t xml:space="preserve"> عدّة</w:t>
      </w:r>
      <w:r w:rsidR="003B0815">
        <w:rPr>
          <w:rtl/>
        </w:rPr>
        <w:t xml:space="preserve"> السفر مخطوط. </w:t>
      </w:r>
    </w:p>
    <w:p w:rsidR="00EE5CBA" w:rsidRDefault="003B0815" w:rsidP="003B0815">
      <w:pPr>
        <w:pStyle w:val="libNormal"/>
        <w:rPr>
          <w:rtl/>
        </w:rPr>
      </w:pPr>
      <w:r>
        <w:rPr>
          <w:rtl/>
        </w:rPr>
        <w:br w:type="page"/>
      </w:r>
      <w:r>
        <w:rPr>
          <w:rtl/>
        </w:rPr>
        <w:lastRenderedPageBreak/>
        <w:t xml:space="preserve">وبعد الفراغ من الصلاة، تصلي على النبي </w:t>
      </w:r>
      <w:r w:rsidR="00FD0467" w:rsidRPr="00FD0467">
        <w:rPr>
          <w:rStyle w:val="libAlaemChar"/>
          <w:rtl/>
        </w:rPr>
        <w:t>صلى‌الله‌عليه‌وآله‌</w:t>
      </w:r>
      <w:r>
        <w:rPr>
          <w:rtl/>
        </w:rPr>
        <w:t xml:space="preserve"> ما استطعت، ثم تقول عشر مرات: يا فارج الهم ويا كاشف الغم، ويا مجيب دعوة المضطرين، خلصنا من أعدائك، ثم تقول عشرا</w:t>
      </w:r>
      <w:r w:rsidR="00C35BF1">
        <w:rPr>
          <w:rFonts w:hint="cs"/>
          <w:rtl/>
        </w:rPr>
        <w:t>ً</w:t>
      </w:r>
      <w:r>
        <w:rPr>
          <w:rtl/>
        </w:rPr>
        <w:t>: يا قاضي الحاجات، ثم تقول عشرا</w:t>
      </w:r>
      <w:r w:rsidR="00C35BF1">
        <w:rPr>
          <w:rFonts w:hint="cs"/>
          <w:rtl/>
        </w:rPr>
        <w:t>ً</w:t>
      </w:r>
      <w:r>
        <w:rPr>
          <w:rtl/>
        </w:rPr>
        <w:t>: يا مجيب الدعوات، خلصنا من أعدائك، ثم تقول عشرا</w:t>
      </w:r>
      <w:r w:rsidR="00C35BF1">
        <w:rPr>
          <w:rFonts w:hint="cs"/>
          <w:rtl/>
        </w:rPr>
        <w:t>ً</w:t>
      </w:r>
      <w:r>
        <w:rPr>
          <w:rtl/>
        </w:rPr>
        <w:t>: يا جليل ثم تقول عشرا</w:t>
      </w:r>
      <w:r w:rsidR="00C35BF1">
        <w:rPr>
          <w:rFonts w:hint="cs"/>
          <w:rtl/>
        </w:rPr>
        <w:t>ً</w:t>
      </w:r>
      <w:r>
        <w:rPr>
          <w:rtl/>
        </w:rPr>
        <w:t>: يا دليل المتحيرين، ويا غياث المستغيثين، خلصنا من أعدائك يا كريم، ثم تقول عشرا</w:t>
      </w:r>
      <w:r w:rsidR="00C35BF1">
        <w:rPr>
          <w:rFonts w:hint="cs"/>
          <w:rtl/>
        </w:rPr>
        <w:t>ً</w:t>
      </w:r>
      <w:r>
        <w:rPr>
          <w:rtl/>
        </w:rPr>
        <w:t xml:space="preserve">، حسبنا الله ونعم الوكيل، نعم المولى ونعم النصير، خلصنا من أعدائك يا لطيف، ثم تقول: ومن يتوكل على الله فهو حسبه، خلصنا من أعدائك يا حليم، ثم تقول مائة مرة: يا رب يا رب، ثم تسأل حاجتك، فإنها تستجاب إن شاء الله تعالى. </w:t>
      </w:r>
    </w:p>
    <w:p w:rsidR="003B0815" w:rsidRDefault="00EE5CBA" w:rsidP="00C35BF1">
      <w:pPr>
        <w:pStyle w:val="libNormal"/>
        <w:rPr>
          <w:rtl/>
        </w:rPr>
      </w:pPr>
      <w:r>
        <w:rPr>
          <w:rtl/>
        </w:rPr>
        <w:t xml:space="preserve">6907 / 2 - </w:t>
      </w:r>
      <w:r w:rsidR="003B0815">
        <w:rPr>
          <w:rtl/>
        </w:rPr>
        <w:t>ابنه الحسن في مكارم ال</w:t>
      </w:r>
      <w:r w:rsidR="00C35BF1">
        <w:rPr>
          <w:rFonts w:hint="cs"/>
          <w:rtl/>
        </w:rPr>
        <w:t>أ</w:t>
      </w:r>
      <w:r w:rsidR="003B0815">
        <w:rPr>
          <w:rtl/>
        </w:rPr>
        <w:t>خلاق: مرسلا</w:t>
      </w:r>
      <w:r w:rsidR="00C35BF1">
        <w:rPr>
          <w:rFonts w:hint="cs"/>
          <w:rtl/>
        </w:rPr>
        <w:t>ً</w:t>
      </w:r>
      <w:r w:rsidR="003B0815">
        <w:rPr>
          <w:rtl/>
        </w:rPr>
        <w:t xml:space="preserve"> قال: صلاة للخوف من ظالم، قال: اغتسل وصل</w:t>
      </w:r>
      <w:r w:rsidR="00C35BF1">
        <w:rPr>
          <w:rFonts w:hint="cs"/>
          <w:rtl/>
        </w:rPr>
        <w:t>ّ</w:t>
      </w:r>
      <w:r w:rsidR="003B0815">
        <w:rPr>
          <w:rtl/>
        </w:rPr>
        <w:t xml:space="preserve"> ركعتين، واكشف عن ركبتيك واجعلها </w:t>
      </w:r>
      <w:r w:rsidR="002465B3" w:rsidRPr="002465B3">
        <w:rPr>
          <w:rStyle w:val="libFootnotenumChar"/>
          <w:rtl/>
        </w:rPr>
        <w:t>(1)</w:t>
      </w:r>
      <w:r w:rsidR="003B0815">
        <w:rPr>
          <w:rtl/>
        </w:rPr>
        <w:t xml:space="preserve"> مما يلي القبلة </w:t>
      </w:r>
      <w:r w:rsidR="002465B3" w:rsidRPr="002465B3">
        <w:rPr>
          <w:rStyle w:val="libFootnotenumChar"/>
          <w:rtl/>
        </w:rPr>
        <w:t>(2)</w:t>
      </w:r>
      <w:r w:rsidR="003B0815">
        <w:rPr>
          <w:rtl/>
        </w:rPr>
        <w:t xml:space="preserve">، وقل مائة مرة، يا حي يا قيوم يا حي يا قيوم يا لا اله الا أنت، برحمتك أستغيث، فصل على </w:t>
      </w:r>
      <w:r w:rsidR="00152F9D">
        <w:rPr>
          <w:rtl/>
        </w:rPr>
        <w:t>محمّد</w:t>
      </w:r>
      <w:r w:rsidR="003B0815">
        <w:rPr>
          <w:rtl/>
        </w:rPr>
        <w:t xml:space="preserve"> وآل </w:t>
      </w:r>
      <w:r w:rsidR="00152F9D">
        <w:rPr>
          <w:rtl/>
        </w:rPr>
        <w:t>محمّد</w:t>
      </w:r>
      <w:r w:rsidR="003B0815">
        <w:rPr>
          <w:rtl/>
        </w:rPr>
        <w:t xml:space="preserve"> وأغثني، السلاعة الساعة، فإذا فرغت من ذلك، فقل: أسألك </w:t>
      </w:r>
      <w:r w:rsidR="002465B3" w:rsidRPr="002465B3">
        <w:rPr>
          <w:rStyle w:val="libFootnotenumChar"/>
          <w:rtl/>
        </w:rPr>
        <w:t>(3)</w:t>
      </w:r>
      <w:r w:rsidR="003B0815">
        <w:rPr>
          <w:rtl/>
        </w:rPr>
        <w:t xml:space="preserve"> أن تصلي على </w:t>
      </w:r>
      <w:r w:rsidR="00152F9D">
        <w:rPr>
          <w:rtl/>
        </w:rPr>
        <w:t>محمّد</w:t>
      </w:r>
      <w:r w:rsidR="003B0815">
        <w:rPr>
          <w:rtl/>
        </w:rPr>
        <w:t xml:space="preserve"> وآل </w:t>
      </w:r>
      <w:r w:rsidR="00152F9D">
        <w:rPr>
          <w:rtl/>
        </w:rPr>
        <w:t>محمّد</w:t>
      </w:r>
      <w:r w:rsidR="003B0815">
        <w:rPr>
          <w:rtl/>
        </w:rPr>
        <w:t xml:space="preserve">، وأن تلطف لي، وأن تغلب لي، وأن تمكر لي، وأن تخدع لي، وأن تكيد لي،، وأن تكفيني مؤونة فلان بلا مؤونة </w:t>
      </w:r>
      <w:r w:rsidR="002465B3" w:rsidRPr="002465B3">
        <w:rPr>
          <w:rStyle w:val="libFootnotenumChar"/>
          <w:rtl/>
        </w:rPr>
        <w:t>(4)</w:t>
      </w:r>
      <w:r w:rsidR="003B0815">
        <w:rPr>
          <w:rtl/>
        </w:rPr>
        <w:t xml:space="preserve">، فإن هذا كان دعاء النبي </w:t>
      </w:r>
      <w:r w:rsidR="00FD0467" w:rsidRPr="00FD0467">
        <w:rPr>
          <w:rStyle w:val="libAlaemChar"/>
          <w:rtl/>
        </w:rPr>
        <w:t>صلى‌الله‌عليه‌وآله‌</w:t>
      </w:r>
      <w:r w:rsidR="003B0815">
        <w:rPr>
          <w:rtl/>
        </w:rPr>
        <w:t xml:space="preserve"> يوم أ</w:t>
      </w:r>
      <w:r w:rsidR="00C35BF1">
        <w:rPr>
          <w:rFonts w:hint="cs"/>
          <w:rtl/>
        </w:rPr>
        <w:t>ُ</w:t>
      </w:r>
      <w:r w:rsidR="003B0815">
        <w:rPr>
          <w:rtl/>
        </w:rPr>
        <w:t>حد.</w:t>
      </w:r>
    </w:p>
    <w:p w:rsidR="002465B3" w:rsidRDefault="00152F9D" w:rsidP="00152F9D">
      <w:pPr>
        <w:pStyle w:val="libLine"/>
        <w:rPr>
          <w:rtl/>
        </w:rPr>
      </w:pPr>
      <w:r>
        <w:rPr>
          <w:rtl/>
        </w:rPr>
        <w:t>____________________________</w:t>
      </w:r>
    </w:p>
    <w:p w:rsidR="002465B3" w:rsidRDefault="002465B3" w:rsidP="00C35BF1">
      <w:pPr>
        <w:pStyle w:val="libFootnote0"/>
        <w:rPr>
          <w:rtl/>
        </w:rPr>
      </w:pPr>
      <w:r>
        <w:rPr>
          <w:rtl/>
        </w:rPr>
        <w:t>2 -</w:t>
      </w:r>
      <w:r w:rsidR="003B0815">
        <w:rPr>
          <w:rtl/>
        </w:rPr>
        <w:t xml:space="preserve"> مكارم ال</w:t>
      </w:r>
      <w:r w:rsidR="00C35BF1">
        <w:rPr>
          <w:rFonts w:hint="cs"/>
          <w:rtl/>
        </w:rPr>
        <w:t>أ</w:t>
      </w:r>
      <w:r w:rsidR="003B0815">
        <w:rPr>
          <w:rtl/>
        </w:rPr>
        <w:t xml:space="preserve">خلاق ص 339. </w:t>
      </w:r>
    </w:p>
    <w:p w:rsidR="002465B3" w:rsidRDefault="002465B3" w:rsidP="002465B3">
      <w:pPr>
        <w:pStyle w:val="libFootnote"/>
        <w:rPr>
          <w:rtl/>
        </w:rPr>
      </w:pPr>
      <w:r>
        <w:rPr>
          <w:rtl/>
        </w:rPr>
        <w:t>(1)</w:t>
      </w:r>
      <w:r w:rsidR="003B0815">
        <w:rPr>
          <w:rtl/>
        </w:rPr>
        <w:t xml:space="preserve"> في المصدر: واجعلهما. </w:t>
      </w:r>
    </w:p>
    <w:p w:rsidR="002465B3" w:rsidRDefault="002465B3" w:rsidP="002465B3">
      <w:pPr>
        <w:pStyle w:val="libFootnote"/>
        <w:rPr>
          <w:rtl/>
        </w:rPr>
      </w:pPr>
      <w:r>
        <w:rPr>
          <w:rtl/>
        </w:rPr>
        <w:t>(2)</w:t>
      </w:r>
      <w:r w:rsidR="003B0815">
        <w:rPr>
          <w:rtl/>
        </w:rPr>
        <w:t xml:space="preserve"> وفيه: المصل</w:t>
      </w:r>
      <w:r w:rsidR="00C35BF1">
        <w:rPr>
          <w:rFonts w:hint="cs"/>
          <w:rtl/>
        </w:rPr>
        <w:t>ّ</w:t>
      </w:r>
      <w:r w:rsidR="003B0815">
        <w:rPr>
          <w:rtl/>
        </w:rPr>
        <w:t xml:space="preserve">ى. </w:t>
      </w:r>
    </w:p>
    <w:p w:rsidR="002465B3" w:rsidRDefault="002465B3" w:rsidP="00C35BF1">
      <w:pPr>
        <w:pStyle w:val="libFootnote"/>
        <w:rPr>
          <w:rtl/>
        </w:rPr>
      </w:pPr>
      <w:r>
        <w:rPr>
          <w:rtl/>
        </w:rPr>
        <w:t>(3)</w:t>
      </w:r>
      <w:r w:rsidR="003B0815">
        <w:rPr>
          <w:rtl/>
        </w:rPr>
        <w:t xml:space="preserve"> وفيه: اسألك الل</w:t>
      </w:r>
      <w:r w:rsidR="00C35BF1">
        <w:rPr>
          <w:rFonts w:hint="cs"/>
          <w:rtl/>
        </w:rPr>
        <w:t>ّ</w:t>
      </w:r>
      <w:r w:rsidR="003B0815">
        <w:rPr>
          <w:rtl/>
        </w:rPr>
        <w:t xml:space="preserve">هم. </w:t>
      </w:r>
    </w:p>
    <w:p w:rsidR="003B0815" w:rsidRDefault="002465B3" w:rsidP="002465B3">
      <w:pPr>
        <w:pStyle w:val="libFootnote"/>
        <w:rPr>
          <w:rtl/>
        </w:rPr>
      </w:pPr>
      <w:r>
        <w:rPr>
          <w:rtl/>
        </w:rPr>
        <w:t>(4)</w:t>
      </w:r>
      <w:r w:rsidR="003B0815">
        <w:rPr>
          <w:rtl/>
        </w:rPr>
        <w:t xml:space="preserve"> وفيه: ابن فلان. </w:t>
      </w:r>
    </w:p>
    <w:p w:rsidR="00EE5CBA" w:rsidRDefault="003B0815" w:rsidP="00FD0467">
      <w:pPr>
        <w:pStyle w:val="Heading2Center"/>
        <w:rPr>
          <w:rtl/>
        </w:rPr>
      </w:pPr>
      <w:r>
        <w:rPr>
          <w:rtl/>
        </w:rPr>
        <w:br w:type="page"/>
      </w:r>
      <w:r w:rsidR="00FD0467">
        <w:rPr>
          <w:rtl/>
        </w:rPr>
        <w:lastRenderedPageBreak/>
        <w:t xml:space="preserve"> </w:t>
      </w:r>
      <w:bookmarkStart w:id="169" w:name="_Toc366285138"/>
      <w:r w:rsidR="00FD0467">
        <w:rPr>
          <w:rtl/>
        </w:rPr>
        <w:t xml:space="preserve">28 - </w:t>
      </w:r>
      <w:r w:rsidR="00556A70" w:rsidRPr="00556A70">
        <w:rPr>
          <w:rStyle w:val="libAlaemHeading2Char"/>
          <w:rtl/>
        </w:rPr>
        <w:t>(</w:t>
      </w:r>
      <w:r w:rsidR="00FD0467">
        <w:rPr>
          <w:rtl/>
        </w:rPr>
        <w:t xml:space="preserve"> </w:t>
      </w:r>
      <w:r>
        <w:rPr>
          <w:rtl/>
        </w:rPr>
        <w:t xml:space="preserve">باب استحباب صلاة الاستعداء </w:t>
      </w:r>
      <w:r w:rsidR="00C35BF1">
        <w:rPr>
          <w:rFonts w:hint="cs"/>
          <w:rtl/>
        </w:rPr>
        <w:t>(</w:t>
      </w:r>
      <w:r w:rsidR="00C35BF1" w:rsidRPr="00C35BF1">
        <w:rPr>
          <w:rStyle w:val="libAlaemHeading2Char"/>
          <w:rFonts w:hint="cs"/>
          <w:rtl/>
        </w:rPr>
        <w:t>*</w:t>
      </w:r>
      <w:r w:rsidR="00C35BF1">
        <w:rPr>
          <w:rFonts w:hint="cs"/>
          <w:rtl/>
        </w:rPr>
        <w:t>)</w:t>
      </w:r>
      <w:r>
        <w:rPr>
          <w:rtl/>
        </w:rPr>
        <w:t xml:space="preserve"> والانتصار</w:t>
      </w:r>
      <w:r w:rsidR="00556A70" w:rsidRPr="00556A70">
        <w:rPr>
          <w:rStyle w:val="libAlaemHeading2Char"/>
          <w:rtl/>
        </w:rPr>
        <w:t xml:space="preserve"> )</w:t>
      </w:r>
      <w:bookmarkEnd w:id="169"/>
      <w:r>
        <w:rPr>
          <w:rtl/>
        </w:rPr>
        <w:t xml:space="preserve"> </w:t>
      </w:r>
    </w:p>
    <w:p w:rsidR="00EE5CBA" w:rsidRDefault="00EE5CBA" w:rsidP="00C35BF1">
      <w:pPr>
        <w:pStyle w:val="libNormal"/>
        <w:rPr>
          <w:rtl/>
        </w:rPr>
      </w:pPr>
      <w:r>
        <w:rPr>
          <w:rtl/>
        </w:rPr>
        <w:t xml:space="preserve">6908 / 1 - </w:t>
      </w:r>
      <w:r w:rsidR="003B0815">
        <w:rPr>
          <w:rtl/>
        </w:rPr>
        <w:t>الحسن بن فضل الطبرسي في مكارم ال</w:t>
      </w:r>
      <w:r w:rsidR="00C35BF1">
        <w:rPr>
          <w:rFonts w:hint="cs"/>
          <w:rtl/>
        </w:rPr>
        <w:t>أ</w:t>
      </w:r>
      <w:r w:rsidR="003B0815">
        <w:rPr>
          <w:rtl/>
        </w:rPr>
        <w:t xml:space="preserve">خلاق: عن </w:t>
      </w:r>
      <w:r w:rsidR="00152F9D">
        <w:rPr>
          <w:rtl/>
        </w:rPr>
        <w:t>محمّد</w:t>
      </w:r>
      <w:r w:rsidR="003B0815">
        <w:rPr>
          <w:rtl/>
        </w:rPr>
        <w:t xml:space="preserve"> بن الحسن الصفار، يرفعه قال: قلت له السلام: إن فلانا</w:t>
      </w:r>
      <w:r w:rsidR="00C35BF1">
        <w:rPr>
          <w:rFonts w:hint="cs"/>
          <w:rtl/>
        </w:rPr>
        <w:t>ً</w:t>
      </w:r>
      <w:r w:rsidR="003B0815">
        <w:rPr>
          <w:rtl/>
        </w:rPr>
        <w:t xml:space="preserve"> ظالم لي، فقال: </w:t>
      </w:r>
      <w:r w:rsidR="00E85503">
        <w:rPr>
          <w:rtl/>
        </w:rPr>
        <w:t xml:space="preserve">« </w:t>
      </w:r>
      <w:r w:rsidR="003B0815">
        <w:rPr>
          <w:rtl/>
        </w:rPr>
        <w:t xml:space="preserve">أسبغ الوصوء وصل ركعتين، واثن على الله تعالى وصل على </w:t>
      </w:r>
      <w:r w:rsidR="00152F9D">
        <w:rPr>
          <w:rtl/>
        </w:rPr>
        <w:t>محمّد</w:t>
      </w:r>
      <w:r w:rsidR="003B0815">
        <w:rPr>
          <w:rtl/>
        </w:rPr>
        <w:t xml:space="preserve"> وآله، ثم قل: اللهم ان فلانا</w:t>
      </w:r>
      <w:r w:rsidR="00C35BF1">
        <w:rPr>
          <w:rFonts w:hint="cs"/>
          <w:rtl/>
        </w:rPr>
        <w:t>ً</w:t>
      </w:r>
      <w:r w:rsidR="003B0815">
        <w:rPr>
          <w:rtl/>
        </w:rPr>
        <w:t xml:space="preserve"> ظلمني وبغى علي</w:t>
      </w:r>
      <w:r w:rsidR="00C35BF1">
        <w:rPr>
          <w:rFonts w:hint="cs"/>
          <w:rtl/>
        </w:rPr>
        <w:t>ّ</w:t>
      </w:r>
      <w:r w:rsidR="003B0815">
        <w:rPr>
          <w:rtl/>
        </w:rPr>
        <w:t>، فابله بفقر لا تجبره، وبسوء لا تستره</w:t>
      </w:r>
      <w:r w:rsidR="00E85503">
        <w:rPr>
          <w:rtl/>
        </w:rPr>
        <w:t xml:space="preserve"> »</w:t>
      </w:r>
      <w:r w:rsidR="003B0815">
        <w:rPr>
          <w:rtl/>
        </w:rPr>
        <w:t xml:space="preserve"> قال: فقلت </w:t>
      </w:r>
      <w:r w:rsidR="002465B3" w:rsidRPr="002465B3">
        <w:rPr>
          <w:rStyle w:val="libFootnotenumChar"/>
          <w:rtl/>
        </w:rPr>
        <w:t>(1)</w:t>
      </w:r>
      <w:r w:rsidR="003B0815">
        <w:rPr>
          <w:rtl/>
        </w:rPr>
        <w:t xml:space="preserve"> فأصابه الوضح </w:t>
      </w:r>
      <w:r w:rsidR="002465B3" w:rsidRPr="002465B3">
        <w:rPr>
          <w:rStyle w:val="libFootnotenumChar"/>
          <w:rtl/>
        </w:rPr>
        <w:t>(2)</w:t>
      </w:r>
      <w:r w:rsidR="003B0815">
        <w:rPr>
          <w:rtl/>
        </w:rPr>
        <w:t xml:space="preserve">. </w:t>
      </w:r>
    </w:p>
    <w:p w:rsidR="00EE5CBA" w:rsidRDefault="00EE5CBA" w:rsidP="003B0815">
      <w:pPr>
        <w:pStyle w:val="libNormal"/>
        <w:rPr>
          <w:rtl/>
        </w:rPr>
      </w:pPr>
      <w:r>
        <w:rPr>
          <w:rtl/>
        </w:rPr>
        <w:t xml:space="preserve">6909 / 2 - </w:t>
      </w:r>
      <w:r w:rsidR="003B0815">
        <w:rPr>
          <w:rtl/>
        </w:rPr>
        <w:t xml:space="preserve">وفي خبر آخر قال: ما من مؤمن ظلم فتوضأ وصلى ركعتين، ثم قال: اللهم إني مظلوم فانتصر، وسكت، الا عجل الله له النصر. </w:t>
      </w:r>
    </w:p>
    <w:p w:rsidR="003B0815" w:rsidRDefault="00EE5CBA" w:rsidP="003B0815">
      <w:pPr>
        <w:pStyle w:val="libNormal"/>
        <w:rPr>
          <w:rtl/>
        </w:rPr>
      </w:pPr>
      <w:r>
        <w:rPr>
          <w:rtl/>
        </w:rPr>
        <w:t xml:space="preserve">6910 / 3 - </w:t>
      </w:r>
      <w:r w:rsidR="003B0815">
        <w:rPr>
          <w:rtl/>
        </w:rPr>
        <w:t xml:space="preserve">وفيه: صلاة المظلوم، تصلي ركعتين بما شئت من القرآن، وتصلي على </w:t>
      </w:r>
      <w:r w:rsidR="00152F9D">
        <w:rPr>
          <w:rtl/>
        </w:rPr>
        <w:t>محمّد</w:t>
      </w:r>
      <w:r w:rsidR="003B0815">
        <w:rPr>
          <w:rtl/>
        </w:rPr>
        <w:t xml:space="preserve"> وآله ما قدرت عليه، ثم تقول: </w:t>
      </w:r>
      <w:r w:rsidR="00E85503">
        <w:rPr>
          <w:rtl/>
        </w:rPr>
        <w:t xml:space="preserve">« </w:t>
      </w:r>
      <w:r w:rsidR="003B0815">
        <w:rPr>
          <w:rtl/>
        </w:rPr>
        <w:t>اللهم إن لك يوما</w:t>
      </w:r>
      <w:r w:rsidR="00C35BF1">
        <w:rPr>
          <w:rFonts w:hint="cs"/>
          <w:rtl/>
        </w:rPr>
        <w:t>ً</w:t>
      </w:r>
      <w:r w:rsidR="003B0815">
        <w:rPr>
          <w:rtl/>
        </w:rPr>
        <w:t xml:space="preserve"> تنتقم فيه للمظلوم من الظالم، لكن هلعي وجزعي لا يبلغان بي الصبر على أناتك وحلمك، وقد علمت أن فلانا</w:t>
      </w:r>
      <w:r w:rsidR="00C35BF1">
        <w:rPr>
          <w:rFonts w:hint="cs"/>
          <w:rtl/>
        </w:rPr>
        <w:t>ً</w:t>
      </w:r>
      <w:r w:rsidR="003B0815">
        <w:rPr>
          <w:rtl/>
        </w:rPr>
        <w:t xml:space="preserve"> ظلمني واعتدى علي</w:t>
      </w:r>
      <w:r w:rsidR="00C35BF1">
        <w:rPr>
          <w:rFonts w:hint="cs"/>
          <w:rtl/>
        </w:rPr>
        <w:t>ّ</w:t>
      </w:r>
      <w:r w:rsidR="003B0815">
        <w:rPr>
          <w:rtl/>
        </w:rPr>
        <w:t>، بقوته على ضعفي، فأسألك يا رب العزة، وقاصم الجبارين، وناصر المظلومين، أن تريه قدرتك، أقسمت عليك يا رب العز</w:t>
      </w:r>
      <w:r w:rsidR="00C35BF1">
        <w:rPr>
          <w:rFonts w:hint="cs"/>
          <w:rtl/>
        </w:rPr>
        <w:t>ّ</w:t>
      </w:r>
      <w:r w:rsidR="003B0815">
        <w:rPr>
          <w:rtl/>
        </w:rPr>
        <w:t>ة، الساعة الساعة</w:t>
      </w:r>
      <w:r w:rsidR="00E85503">
        <w:rPr>
          <w:rtl/>
        </w:rPr>
        <w:t xml:space="preserve"> »</w:t>
      </w:r>
      <w:r w:rsidR="003B0815">
        <w:rPr>
          <w:rtl/>
        </w:rPr>
        <w:t>.</w:t>
      </w:r>
    </w:p>
    <w:p w:rsidR="00FD0467" w:rsidRDefault="00152F9D" w:rsidP="00152F9D">
      <w:pPr>
        <w:pStyle w:val="libLine"/>
        <w:rPr>
          <w:rtl/>
        </w:rPr>
      </w:pPr>
      <w:r>
        <w:rPr>
          <w:rtl/>
        </w:rPr>
        <w:t>____________________________</w:t>
      </w:r>
    </w:p>
    <w:p w:rsidR="00C35BF1" w:rsidRDefault="00FD0467" w:rsidP="00FD0467">
      <w:pPr>
        <w:pStyle w:val="libFootnoteCenterBold"/>
        <w:rPr>
          <w:rtl/>
        </w:rPr>
      </w:pPr>
      <w:r>
        <w:rPr>
          <w:rtl/>
        </w:rPr>
        <w:t>الباب - 28</w:t>
      </w:r>
      <w:r w:rsidR="003B0815">
        <w:rPr>
          <w:rtl/>
        </w:rPr>
        <w:t xml:space="preserve"> </w:t>
      </w:r>
    </w:p>
    <w:p w:rsidR="002465B3" w:rsidRDefault="00C35BF1" w:rsidP="00C35BF1">
      <w:pPr>
        <w:pStyle w:val="libFootnote"/>
        <w:rPr>
          <w:rtl/>
        </w:rPr>
      </w:pPr>
      <w:r>
        <w:rPr>
          <w:rFonts w:hint="cs"/>
          <w:rtl/>
        </w:rPr>
        <w:t>(</w:t>
      </w:r>
      <w:r w:rsidRPr="00C35BF1">
        <w:rPr>
          <w:rStyle w:val="libFootnoteAlaemChar"/>
          <w:rFonts w:hint="cs"/>
          <w:rtl/>
        </w:rPr>
        <w:t>*</w:t>
      </w:r>
      <w:r>
        <w:rPr>
          <w:rFonts w:hint="cs"/>
          <w:rtl/>
        </w:rPr>
        <w:t>)</w:t>
      </w:r>
      <w:r w:rsidR="003B0815">
        <w:rPr>
          <w:rtl/>
        </w:rPr>
        <w:t xml:space="preserve"> الاستعداء: الانتصار والاعانة. </w:t>
      </w:r>
    </w:p>
    <w:p w:rsidR="002465B3" w:rsidRDefault="002465B3" w:rsidP="00C35BF1">
      <w:pPr>
        <w:pStyle w:val="libFootnote0"/>
        <w:rPr>
          <w:rtl/>
        </w:rPr>
      </w:pPr>
      <w:r>
        <w:rPr>
          <w:rtl/>
        </w:rPr>
        <w:t>1 -</w:t>
      </w:r>
      <w:r w:rsidR="003B0815">
        <w:rPr>
          <w:rtl/>
        </w:rPr>
        <w:t xml:space="preserve"> مكارم ال</w:t>
      </w:r>
      <w:r w:rsidR="00C35BF1">
        <w:rPr>
          <w:rFonts w:hint="cs"/>
          <w:rtl/>
        </w:rPr>
        <w:t>أ</w:t>
      </w:r>
      <w:r w:rsidR="003B0815">
        <w:rPr>
          <w:rtl/>
        </w:rPr>
        <w:t xml:space="preserve">خلاق ص 338. </w:t>
      </w:r>
    </w:p>
    <w:p w:rsidR="002465B3" w:rsidRDefault="002465B3" w:rsidP="002465B3">
      <w:pPr>
        <w:pStyle w:val="libFootnote"/>
        <w:rPr>
          <w:rtl/>
        </w:rPr>
      </w:pPr>
      <w:r>
        <w:rPr>
          <w:rtl/>
        </w:rPr>
        <w:t>(1)</w:t>
      </w:r>
      <w:r w:rsidR="003B0815">
        <w:rPr>
          <w:rtl/>
        </w:rPr>
        <w:t xml:space="preserve"> في المصدر: ففعلت. </w:t>
      </w:r>
    </w:p>
    <w:p w:rsidR="002465B3" w:rsidRDefault="002465B3" w:rsidP="002465B3">
      <w:pPr>
        <w:pStyle w:val="libFootnote"/>
        <w:rPr>
          <w:rtl/>
        </w:rPr>
      </w:pPr>
      <w:r>
        <w:rPr>
          <w:rtl/>
        </w:rPr>
        <w:t>(2)</w:t>
      </w:r>
      <w:r w:rsidR="003B0815">
        <w:rPr>
          <w:rtl/>
        </w:rPr>
        <w:t xml:space="preserve"> الوضح، بالتحريك: البرص (مجمع البحرين ج 2 ص 424). </w:t>
      </w:r>
    </w:p>
    <w:p w:rsidR="002465B3" w:rsidRDefault="002465B3" w:rsidP="00C35BF1">
      <w:pPr>
        <w:pStyle w:val="libFootnote0"/>
        <w:rPr>
          <w:rtl/>
        </w:rPr>
      </w:pPr>
      <w:r>
        <w:rPr>
          <w:rtl/>
        </w:rPr>
        <w:t>2 -</w:t>
      </w:r>
      <w:r w:rsidR="003B0815">
        <w:rPr>
          <w:rtl/>
        </w:rPr>
        <w:t xml:space="preserve"> مكارم ال</w:t>
      </w:r>
      <w:r w:rsidR="00C35BF1">
        <w:rPr>
          <w:rFonts w:hint="cs"/>
          <w:rtl/>
        </w:rPr>
        <w:t>أ</w:t>
      </w:r>
      <w:r w:rsidR="003B0815">
        <w:rPr>
          <w:rtl/>
        </w:rPr>
        <w:t xml:space="preserve">خلاق ص 338. </w:t>
      </w:r>
    </w:p>
    <w:p w:rsidR="003B0815" w:rsidRDefault="002465B3" w:rsidP="00C35BF1">
      <w:pPr>
        <w:pStyle w:val="libFootnote0"/>
        <w:rPr>
          <w:rtl/>
        </w:rPr>
      </w:pPr>
      <w:r>
        <w:rPr>
          <w:rtl/>
        </w:rPr>
        <w:t>3 -</w:t>
      </w:r>
      <w:r w:rsidR="003B0815">
        <w:rPr>
          <w:rtl/>
        </w:rPr>
        <w:t xml:space="preserve"> مكارم ال</w:t>
      </w:r>
      <w:r w:rsidR="00C35BF1">
        <w:rPr>
          <w:rFonts w:hint="cs"/>
          <w:rtl/>
        </w:rPr>
        <w:t>أ</w:t>
      </w:r>
      <w:r w:rsidR="003B0815">
        <w:rPr>
          <w:rtl/>
        </w:rPr>
        <w:t xml:space="preserve">خلاق ص 337. </w:t>
      </w:r>
    </w:p>
    <w:p w:rsidR="00EE5CBA" w:rsidRDefault="00556A70" w:rsidP="00C35BF1">
      <w:pPr>
        <w:pStyle w:val="libNormal"/>
        <w:rPr>
          <w:rtl/>
        </w:rPr>
      </w:pPr>
      <w:r>
        <w:rPr>
          <w:rtl/>
        </w:rPr>
        <w:br w:type="page"/>
      </w:r>
      <w:r w:rsidR="00EE5CBA">
        <w:rPr>
          <w:rtl/>
        </w:rPr>
        <w:lastRenderedPageBreak/>
        <w:t xml:space="preserve">6911 / 4 - </w:t>
      </w:r>
      <w:r w:rsidR="003B0815">
        <w:rPr>
          <w:rtl/>
        </w:rPr>
        <w:t xml:space="preserve">وعن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تسبغ الوضوء أي وقت أحببت، ثم تصلي ركعتين تتم ركوعها وسجودهما، فإذا فرغت مرغت خديك على ال</w:t>
      </w:r>
      <w:r w:rsidR="00C35BF1">
        <w:rPr>
          <w:rFonts w:hint="cs"/>
          <w:rtl/>
        </w:rPr>
        <w:t>أ</w:t>
      </w:r>
      <w:r w:rsidR="003B0815">
        <w:rPr>
          <w:rtl/>
        </w:rPr>
        <w:t xml:space="preserve">رض، وقلت: </w:t>
      </w:r>
      <w:r w:rsidR="00E85503">
        <w:rPr>
          <w:rtl/>
        </w:rPr>
        <w:t xml:space="preserve">« </w:t>
      </w:r>
      <w:r w:rsidR="003B0815">
        <w:rPr>
          <w:rtl/>
        </w:rPr>
        <w:t>يا رباه</w:t>
      </w:r>
      <w:r w:rsidR="00E85503">
        <w:rPr>
          <w:rtl/>
        </w:rPr>
        <w:t xml:space="preserve"> »</w:t>
      </w:r>
      <w:r w:rsidR="003B0815">
        <w:rPr>
          <w:rtl/>
        </w:rPr>
        <w:t xml:space="preserve"> حتى ينقطع النفس، ثم قل: </w:t>
      </w:r>
      <w:r w:rsidR="00E85503">
        <w:rPr>
          <w:rtl/>
        </w:rPr>
        <w:t xml:space="preserve">« </w:t>
      </w:r>
      <w:r w:rsidR="003B0815">
        <w:rPr>
          <w:rtl/>
        </w:rPr>
        <w:t>يا من أهلك عادا</w:t>
      </w:r>
      <w:r w:rsidR="00C35BF1">
        <w:rPr>
          <w:rFonts w:hint="cs"/>
          <w:rtl/>
        </w:rPr>
        <w:t>ً</w:t>
      </w:r>
      <w:r w:rsidR="003B0815">
        <w:rPr>
          <w:rtl/>
        </w:rPr>
        <w:t xml:space="preserve"> ال</w:t>
      </w:r>
      <w:r w:rsidR="00C35BF1">
        <w:rPr>
          <w:rFonts w:hint="cs"/>
          <w:rtl/>
        </w:rPr>
        <w:t>أُ</w:t>
      </w:r>
      <w:r w:rsidR="003B0815">
        <w:rPr>
          <w:rtl/>
        </w:rPr>
        <w:t xml:space="preserve">ولى، وثمود فما أبقى، وقوم نوح من قبل إنهم كانوا هم أظم وأطغى، والمؤتفكة أهوى، فغشيها ما غشى </w:t>
      </w:r>
      <w:r w:rsidR="002465B3" w:rsidRPr="002465B3">
        <w:rPr>
          <w:rStyle w:val="libFootnotenumChar"/>
          <w:rtl/>
        </w:rPr>
        <w:t>(1)</w:t>
      </w:r>
      <w:r w:rsidR="003B0815">
        <w:rPr>
          <w:rtl/>
        </w:rPr>
        <w:t>. ان كان فلان ابن فلان ظالما</w:t>
      </w:r>
      <w:r w:rsidR="00C35BF1">
        <w:rPr>
          <w:rFonts w:hint="cs"/>
          <w:rtl/>
        </w:rPr>
        <w:t>ً</w:t>
      </w:r>
      <w:r w:rsidR="003B0815">
        <w:rPr>
          <w:rtl/>
        </w:rPr>
        <w:t xml:space="preserve"> فيما ارتكبني به فاجعل عليه منك وعدا</w:t>
      </w:r>
      <w:r w:rsidR="00C35BF1">
        <w:rPr>
          <w:rFonts w:hint="cs"/>
          <w:rtl/>
        </w:rPr>
        <w:t>ً</w:t>
      </w:r>
      <w:r w:rsidR="003B0815">
        <w:rPr>
          <w:rtl/>
        </w:rPr>
        <w:t xml:space="preserve"> ولا تجعل له في حلمك نصيبا</w:t>
      </w:r>
      <w:r w:rsidR="00C35BF1">
        <w:rPr>
          <w:rFonts w:hint="cs"/>
          <w:rtl/>
        </w:rPr>
        <w:t>ً</w:t>
      </w:r>
      <w:r w:rsidR="003B0815">
        <w:rPr>
          <w:rtl/>
        </w:rPr>
        <w:t>، يا أقرب ال</w:t>
      </w:r>
      <w:r w:rsidR="00C35BF1">
        <w:rPr>
          <w:rFonts w:hint="cs"/>
          <w:rtl/>
        </w:rPr>
        <w:t>أ</w:t>
      </w:r>
      <w:r w:rsidR="003B0815">
        <w:rPr>
          <w:rtl/>
        </w:rPr>
        <w:t>قربين</w:t>
      </w:r>
      <w:r w:rsidR="00E85503">
        <w:rPr>
          <w:rtl/>
        </w:rPr>
        <w:t xml:space="preserve"> »</w:t>
      </w:r>
      <w:r w:rsidR="003B0815">
        <w:rPr>
          <w:rtl/>
        </w:rPr>
        <w:t xml:space="preserve">. </w:t>
      </w:r>
    </w:p>
    <w:p w:rsidR="00FD0467" w:rsidRDefault="00EE5CBA" w:rsidP="00C35BF1">
      <w:pPr>
        <w:pStyle w:val="libNormal"/>
        <w:rPr>
          <w:rtl/>
        </w:rPr>
      </w:pPr>
      <w:r>
        <w:rPr>
          <w:rtl/>
        </w:rPr>
        <w:t xml:space="preserve">6912 / 5 - </w:t>
      </w:r>
      <w:r w:rsidR="003B0815">
        <w:rPr>
          <w:rtl/>
        </w:rPr>
        <w:t>وفيه مرسلا</w:t>
      </w:r>
      <w:r w:rsidR="00C35BF1">
        <w:rPr>
          <w:rFonts w:hint="cs"/>
          <w:rtl/>
        </w:rPr>
        <w:t>ً</w:t>
      </w:r>
      <w:r w:rsidR="003B0815">
        <w:rPr>
          <w:rtl/>
        </w:rPr>
        <w:t xml:space="preserve">: صلاة الظلامة، تفيض عليك الماء، ثم تصلي ركعتين، وترفع رأسك إلى السماء، وتبسط يديك، وتقول: اللهم رب </w:t>
      </w:r>
      <w:r w:rsidR="00152F9D">
        <w:rPr>
          <w:rtl/>
        </w:rPr>
        <w:t>محمّد</w:t>
      </w:r>
      <w:r w:rsidR="003B0815">
        <w:rPr>
          <w:rtl/>
        </w:rPr>
        <w:t xml:space="preserve"> وآل </w:t>
      </w:r>
      <w:r w:rsidR="00152F9D">
        <w:rPr>
          <w:rtl/>
        </w:rPr>
        <w:t>محمّد</w:t>
      </w:r>
      <w:r w:rsidR="003B0815">
        <w:rPr>
          <w:rtl/>
        </w:rPr>
        <w:t>، صل</w:t>
      </w:r>
      <w:r w:rsidR="00C35BF1">
        <w:rPr>
          <w:rFonts w:hint="cs"/>
          <w:rtl/>
        </w:rPr>
        <w:t>ّ</w:t>
      </w:r>
      <w:r w:rsidR="003B0815">
        <w:rPr>
          <w:rtl/>
        </w:rPr>
        <w:t xml:space="preserve"> على </w:t>
      </w:r>
      <w:r w:rsidR="00152F9D">
        <w:rPr>
          <w:rtl/>
        </w:rPr>
        <w:t>محمّد</w:t>
      </w:r>
      <w:r w:rsidR="003B0815">
        <w:rPr>
          <w:rtl/>
        </w:rPr>
        <w:t xml:space="preserve"> وآل </w:t>
      </w:r>
      <w:r w:rsidR="00152F9D">
        <w:rPr>
          <w:rtl/>
        </w:rPr>
        <w:t>محمّد</w:t>
      </w:r>
      <w:r w:rsidR="003B0815">
        <w:rPr>
          <w:rtl/>
        </w:rPr>
        <w:t>، وأهلك عدوهم، ان فلان ابن فلان قد ظلمني، ولا أجد من أصول به غيرك، فاستوف منه ظلامتي الساعة الساعة، بحق من جعلت له عليك حقا</w:t>
      </w:r>
      <w:r w:rsidR="00C35BF1">
        <w:rPr>
          <w:rFonts w:hint="cs"/>
          <w:rtl/>
        </w:rPr>
        <w:t>ً</w:t>
      </w:r>
      <w:r w:rsidR="003B0815">
        <w:rPr>
          <w:rtl/>
        </w:rPr>
        <w:t>، وبحقك عليهم، إلا فعلت ذلك، يا مخوف ال</w:t>
      </w:r>
      <w:r w:rsidR="00C35BF1">
        <w:rPr>
          <w:rFonts w:hint="cs"/>
          <w:rtl/>
        </w:rPr>
        <w:t>أ</w:t>
      </w:r>
      <w:r w:rsidR="003B0815">
        <w:rPr>
          <w:rtl/>
        </w:rPr>
        <w:t>حكام وال</w:t>
      </w:r>
      <w:r w:rsidR="00C35BF1">
        <w:rPr>
          <w:rFonts w:hint="cs"/>
          <w:rtl/>
        </w:rPr>
        <w:t>أ</w:t>
      </w:r>
      <w:r w:rsidR="003B0815">
        <w:rPr>
          <w:rtl/>
        </w:rPr>
        <w:t>خذ، يا مرهوب البطش، يا مالك الفضل</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70" w:name="_Toc366285139"/>
      <w:r>
        <w:rPr>
          <w:rtl/>
        </w:rPr>
        <w:t xml:space="preserve">29 - </w:t>
      </w:r>
      <w:r w:rsidR="00556A70" w:rsidRPr="00556A70">
        <w:rPr>
          <w:rStyle w:val="libAlaemHeading2Char"/>
          <w:rtl/>
        </w:rPr>
        <w:t>(</w:t>
      </w:r>
      <w:r>
        <w:rPr>
          <w:rtl/>
        </w:rPr>
        <w:t xml:space="preserve"> </w:t>
      </w:r>
      <w:r w:rsidR="003B0815">
        <w:rPr>
          <w:rtl/>
        </w:rPr>
        <w:t>باب استحباب صلاة ركعتي الشكر، عند تجديد نعمة، وكيفيتها، وعند لبس الثوب الجديد</w:t>
      </w:r>
      <w:r w:rsidR="00556A70" w:rsidRPr="00556A70">
        <w:rPr>
          <w:rStyle w:val="libAlaemHeading2Char"/>
          <w:rtl/>
        </w:rPr>
        <w:t xml:space="preserve"> )</w:t>
      </w:r>
      <w:bookmarkEnd w:id="170"/>
      <w:r w:rsidR="003B0815">
        <w:rPr>
          <w:rtl/>
        </w:rPr>
        <w:t xml:space="preserve"> </w:t>
      </w:r>
    </w:p>
    <w:p w:rsidR="003B0815" w:rsidRDefault="00EE5CBA" w:rsidP="00C35BF1">
      <w:pPr>
        <w:pStyle w:val="libNormal"/>
        <w:rPr>
          <w:rtl/>
        </w:rPr>
      </w:pPr>
      <w:r>
        <w:rPr>
          <w:rtl/>
        </w:rPr>
        <w:t xml:space="preserve">6913 / 1 - </w:t>
      </w:r>
      <w:r w:rsidR="003B0815">
        <w:rPr>
          <w:rtl/>
        </w:rPr>
        <w:t xml:space="preserve">القطب الراوندي في دعواته: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إذا أنعم الله عليك نعمة، فصل ركعتين، تقرأ في ال</w:t>
      </w:r>
      <w:r w:rsidR="00C35BF1">
        <w:rPr>
          <w:rFonts w:hint="cs"/>
          <w:rtl/>
        </w:rPr>
        <w:t>أُ</w:t>
      </w:r>
      <w:r w:rsidR="003B0815">
        <w:rPr>
          <w:rtl/>
        </w:rPr>
        <w:t>ولى</w:t>
      </w:r>
    </w:p>
    <w:p w:rsidR="002465B3" w:rsidRDefault="00152F9D" w:rsidP="00152F9D">
      <w:pPr>
        <w:pStyle w:val="libLine"/>
        <w:rPr>
          <w:rtl/>
        </w:rPr>
      </w:pPr>
      <w:r>
        <w:rPr>
          <w:rtl/>
        </w:rPr>
        <w:t>____________________________</w:t>
      </w:r>
    </w:p>
    <w:p w:rsidR="002465B3" w:rsidRDefault="002465B3" w:rsidP="00C35BF1">
      <w:pPr>
        <w:pStyle w:val="libFootnote0"/>
        <w:rPr>
          <w:rtl/>
        </w:rPr>
      </w:pPr>
      <w:r>
        <w:rPr>
          <w:rtl/>
        </w:rPr>
        <w:t>4 -</w:t>
      </w:r>
      <w:r w:rsidR="003B0815">
        <w:rPr>
          <w:rtl/>
        </w:rPr>
        <w:t xml:space="preserve"> مكارم ال</w:t>
      </w:r>
      <w:r w:rsidR="00C35BF1">
        <w:rPr>
          <w:rFonts w:hint="cs"/>
          <w:rtl/>
        </w:rPr>
        <w:t>أ</w:t>
      </w:r>
      <w:r w:rsidR="003B0815">
        <w:rPr>
          <w:rtl/>
        </w:rPr>
        <w:t xml:space="preserve">خلاق ص 331. </w:t>
      </w:r>
    </w:p>
    <w:p w:rsidR="002465B3" w:rsidRDefault="002465B3" w:rsidP="00C35BF1">
      <w:pPr>
        <w:pStyle w:val="libFootnote"/>
        <w:rPr>
          <w:rtl/>
        </w:rPr>
      </w:pPr>
      <w:r>
        <w:rPr>
          <w:rtl/>
        </w:rPr>
        <w:t>(1)</w:t>
      </w:r>
      <w:r w:rsidR="003B0815">
        <w:rPr>
          <w:rtl/>
        </w:rPr>
        <w:t xml:space="preserve"> </w:t>
      </w:r>
      <w:r w:rsidR="00C35BF1">
        <w:rPr>
          <w:rFonts w:hint="cs"/>
          <w:rtl/>
        </w:rPr>
        <w:t>إ</w:t>
      </w:r>
      <w:r w:rsidR="003B0815">
        <w:rPr>
          <w:rtl/>
        </w:rPr>
        <w:t xml:space="preserve">قتباس من سورة النجم 53: 50. </w:t>
      </w:r>
    </w:p>
    <w:p w:rsidR="002465B3" w:rsidRDefault="002465B3" w:rsidP="00C35BF1">
      <w:pPr>
        <w:pStyle w:val="libFootnote0"/>
        <w:rPr>
          <w:rtl/>
        </w:rPr>
      </w:pPr>
      <w:r>
        <w:rPr>
          <w:rtl/>
        </w:rPr>
        <w:t>5 -</w:t>
      </w:r>
      <w:r w:rsidR="003B0815">
        <w:rPr>
          <w:rtl/>
        </w:rPr>
        <w:t xml:space="preserve"> مكارم ال</w:t>
      </w:r>
      <w:r w:rsidR="00C35BF1">
        <w:rPr>
          <w:rFonts w:hint="cs"/>
          <w:rtl/>
        </w:rPr>
        <w:t>أ</w:t>
      </w:r>
      <w:r w:rsidR="003B0815">
        <w:rPr>
          <w:rtl/>
        </w:rPr>
        <w:t xml:space="preserve">خلاق ص 331. </w:t>
      </w:r>
    </w:p>
    <w:p w:rsidR="002465B3" w:rsidRDefault="00FD0467" w:rsidP="00FD0467">
      <w:pPr>
        <w:pStyle w:val="libFootnoteCenterBold"/>
        <w:rPr>
          <w:rtl/>
        </w:rPr>
      </w:pPr>
      <w:r>
        <w:rPr>
          <w:rtl/>
        </w:rPr>
        <w:t>الباب - 29</w:t>
      </w:r>
      <w:r w:rsidR="003B0815">
        <w:rPr>
          <w:rtl/>
        </w:rPr>
        <w:t xml:space="preserve"> </w:t>
      </w:r>
    </w:p>
    <w:p w:rsidR="003B0815" w:rsidRDefault="002465B3" w:rsidP="002465B3">
      <w:pPr>
        <w:pStyle w:val="libFootnote0"/>
        <w:rPr>
          <w:rtl/>
        </w:rPr>
      </w:pPr>
      <w:r>
        <w:rPr>
          <w:rtl/>
        </w:rPr>
        <w:t>1 -</w:t>
      </w:r>
      <w:r w:rsidR="003B0815">
        <w:rPr>
          <w:rtl/>
        </w:rPr>
        <w:t xml:space="preserve"> دعوات الراوندي ص 26، وعنه البحار ج 91 ص 384 ح 14. </w:t>
      </w:r>
    </w:p>
    <w:p w:rsidR="00EE5CBA" w:rsidRDefault="003B0815" w:rsidP="00C35BF1">
      <w:pPr>
        <w:pStyle w:val="libNormal0"/>
        <w:rPr>
          <w:rtl/>
        </w:rPr>
      </w:pPr>
      <w:r>
        <w:rPr>
          <w:rtl/>
        </w:rPr>
        <w:br w:type="page"/>
      </w:r>
      <w:r>
        <w:rPr>
          <w:rtl/>
        </w:rPr>
        <w:lastRenderedPageBreak/>
        <w:t>فاتحة الكتاب، وقل هو الله أحد، وفي الثانية فاتحة الكتاب، وقل يا أيها الكافرون، وتقول في الركعة ال</w:t>
      </w:r>
      <w:r w:rsidR="00C35BF1">
        <w:rPr>
          <w:rFonts w:hint="cs"/>
          <w:rtl/>
        </w:rPr>
        <w:t>أُ</w:t>
      </w:r>
      <w:r>
        <w:rPr>
          <w:rtl/>
        </w:rPr>
        <w:t>ولى، في ركوعك وسجودك: الحمد لله شكرا</w:t>
      </w:r>
      <w:r w:rsidR="00C35BF1">
        <w:rPr>
          <w:rFonts w:hint="cs"/>
          <w:rtl/>
        </w:rPr>
        <w:t>ً</w:t>
      </w:r>
      <w:r>
        <w:rPr>
          <w:rtl/>
        </w:rPr>
        <w:t xml:space="preserve"> شكرا</w:t>
      </w:r>
      <w:r w:rsidR="00C35BF1">
        <w:rPr>
          <w:rFonts w:hint="cs"/>
          <w:rtl/>
        </w:rPr>
        <w:t>ً</w:t>
      </w:r>
      <w:r>
        <w:rPr>
          <w:rtl/>
        </w:rPr>
        <w:t>، وحمدا</w:t>
      </w:r>
      <w:r w:rsidR="00C35BF1">
        <w:rPr>
          <w:rFonts w:hint="cs"/>
          <w:rtl/>
        </w:rPr>
        <w:t>ً</w:t>
      </w:r>
      <w:r>
        <w:rPr>
          <w:rtl/>
        </w:rPr>
        <w:t xml:space="preserve"> حمدا</w:t>
      </w:r>
      <w:r w:rsidR="00C35BF1">
        <w:rPr>
          <w:rFonts w:hint="cs"/>
          <w:rtl/>
        </w:rPr>
        <w:t>ً</w:t>
      </w:r>
      <w:r>
        <w:rPr>
          <w:rtl/>
        </w:rPr>
        <w:t>، سبع مرات، وتقول في الركعة الثانيه في ركوعك وسجودك: الحمد لله الذي استجاب دعائي، وأعطاني مسألتي - وفي رواية - وقضى حاجتي</w:t>
      </w:r>
      <w:r w:rsidR="00E85503">
        <w:rPr>
          <w:rtl/>
        </w:rPr>
        <w:t xml:space="preserve"> »</w:t>
      </w:r>
      <w:r>
        <w:rPr>
          <w:rtl/>
        </w:rPr>
        <w:t xml:space="preserve">. </w:t>
      </w:r>
    </w:p>
    <w:p w:rsidR="00FD0467" w:rsidRDefault="00EE5CBA" w:rsidP="00C35BF1">
      <w:pPr>
        <w:pStyle w:val="libNormal"/>
        <w:rPr>
          <w:rtl/>
        </w:rPr>
      </w:pPr>
      <w:r>
        <w:rPr>
          <w:rtl/>
        </w:rPr>
        <w:t xml:space="preserve">6914 / 2 - </w:t>
      </w:r>
      <w:r w:rsidR="003B0815">
        <w:rPr>
          <w:rtl/>
        </w:rPr>
        <w:t>الشيخ الطبرسي في</w:t>
      </w:r>
      <w:r w:rsidR="00D672A1">
        <w:rPr>
          <w:rtl/>
        </w:rPr>
        <w:t xml:space="preserve"> عدّة</w:t>
      </w:r>
      <w:r w:rsidR="003B0815">
        <w:rPr>
          <w:rtl/>
        </w:rPr>
        <w:t xml:space="preserve"> السفر وعمدة الحضر: صلاة الشكر، لما أديت الفريضة، فصل صلاه الشكر: تصلي ركعتين تقرأ في الركعة ال</w:t>
      </w:r>
      <w:r w:rsidR="00C35BF1">
        <w:rPr>
          <w:rFonts w:hint="cs"/>
          <w:rtl/>
        </w:rPr>
        <w:t>أُ</w:t>
      </w:r>
      <w:r w:rsidR="003B0815">
        <w:rPr>
          <w:rtl/>
        </w:rPr>
        <w:t>ولى الحمد وسورة قل هو الله أحد مرة، وفي الركعة الثانية: الحمد وسورة قل يا أيها الكافرون مرة، وقل في الركوع، وفي كل واحد من سجدتي الركعة ال</w:t>
      </w:r>
      <w:r w:rsidR="00C35BF1">
        <w:rPr>
          <w:rFonts w:hint="cs"/>
          <w:rtl/>
        </w:rPr>
        <w:t>أُ</w:t>
      </w:r>
      <w:r w:rsidR="003B0815">
        <w:rPr>
          <w:rtl/>
        </w:rPr>
        <w:t>ولى: الحمد لله شكرا</w:t>
      </w:r>
      <w:r w:rsidR="00C35BF1">
        <w:rPr>
          <w:rFonts w:hint="cs"/>
          <w:rtl/>
        </w:rPr>
        <w:t>ً</w:t>
      </w:r>
      <w:r w:rsidR="003B0815">
        <w:rPr>
          <w:rtl/>
        </w:rPr>
        <w:t xml:space="preserve"> شكرا</w:t>
      </w:r>
      <w:r w:rsidR="00C35BF1">
        <w:rPr>
          <w:rFonts w:hint="cs"/>
          <w:rtl/>
        </w:rPr>
        <w:t>ً</w:t>
      </w:r>
      <w:r w:rsidR="003B0815">
        <w:rPr>
          <w:rtl/>
        </w:rPr>
        <w:t xml:space="preserve"> لله وحمدا</w:t>
      </w:r>
      <w:r w:rsidR="00C35BF1">
        <w:rPr>
          <w:rFonts w:hint="cs"/>
          <w:rtl/>
        </w:rPr>
        <w:t>ً</w:t>
      </w:r>
      <w:r w:rsidR="003B0815">
        <w:rPr>
          <w:rtl/>
        </w:rPr>
        <w:t>، وقل في الركوع، وفي كل واحد من سجدتي الركعة الثانية: الحمد لله الذي قضى لي حاجتي، واستجاب دعائي، وأعطاني مسألتي.</w:t>
      </w:r>
      <w:r w:rsidR="00FD0467">
        <w:rPr>
          <w:rtl/>
        </w:rPr>
        <w:t xml:space="preserve"> </w:t>
      </w:r>
    </w:p>
    <w:p w:rsidR="00EE5CBA" w:rsidRDefault="00FD0467" w:rsidP="00FD0467">
      <w:pPr>
        <w:pStyle w:val="Heading2Center"/>
        <w:rPr>
          <w:rtl/>
        </w:rPr>
      </w:pPr>
      <w:r>
        <w:rPr>
          <w:rtl/>
        </w:rPr>
        <w:t xml:space="preserve"> </w:t>
      </w:r>
      <w:bookmarkStart w:id="171" w:name="_Toc366285140"/>
      <w:r>
        <w:rPr>
          <w:rtl/>
        </w:rPr>
        <w:t xml:space="preserve">30 - </w:t>
      </w:r>
      <w:r w:rsidR="00556A70" w:rsidRPr="00556A70">
        <w:rPr>
          <w:rStyle w:val="libAlaemHeading2Char"/>
          <w:rtl/>
        </w:rPr>
        <w:t>(</w:t>
      </w:r>
      <w:r>
        <w:rPr>
          <w:rtl/>
        </w:rPr>
        <w:t xml:space="preserve"> </w:t>
      </w:r>
      <w:r w:rsidR="003B0815">
        <w:rPr>
          <w:rtl/>
        </w:rPr>
        <w:t>باب استحباب الصلاة عند إرادة التزويج</w:t>
      </w:r>
      <w:r w:rsidR="00556A70" w:rsidRPr="00556A70">
        <w:rPr>
          <w:rStyle w:val="libAlaemHeading2Char"/>
          <w:rtl/>
        </w:rPr>
        <w:t xml:space="preserve"> )</w:t>
      </w:r>
      <w:bookmarkEnd w:id="171"/>
      <w:r w:rsidR="003B0815">
        <w:rPr>
          <w:rtl/>
        </w:rPr>
        <w:t xml:space="preserve"> </w:t>
      </w:r>
    </w:p>
    <w:p w:rsidR="003B0815" w:rsidRDefault="00EE5CBA" w:rsidP="003B0815">
      <w:pPr>
        <w:pStyle w:val="libNormal"/>
        <w:rPr>
          <w:rtl/>
        </w:rPr>
      </w:pPr>
      <w:r>
        <w:rPr>
          <w:rtl/>
        </w:rPr>
        <w:t xml:space="preserve">6915 / 1 - </w:t>
      </w:r>
      <w:r w:rsidR="003B0815">
        <w:rPr>
          <w:rtl/>
        </w:rPr>
        <w:t xml:space="preserve">الجعفريات: أخبرنا </w:t>
      </w:r>
      <w:r w:rsidR="00152F9D">
        <w:rPr>
          <w:rtl/>
        </w:rPr>
        <w:t>عبدالله</w:t>
      </w:r>
      <w:r w:rsidR="003B0815">
        <w:rPr>
          <w:rtl/>
        </w:rPr>
        <w:t xml:space="preserve">، أخبرنا </w:t>
      </w:r>
      <w:r w:rsidR="00152F9D">
        <w:rPr>
          <w:rtl/>
        </w:rPr>
        <w:t>محمّد</w:t>
      </w:r>
      <w:r w:rsidR="003B0815">
        <w:rPr>
          <w:rtl/>
        </w:rPr>
        <w:t xml:space="preserve">، حدثنا موسى، حدثنا أبي، عن أبيه، عن جده جعفر بن </w:t>
      </w:r>
      <w:r w:rsidR="00152F9D">
        <w:rPr>
          <w:rtl/>
        </w:rPr>
        <w:t>محمّد</w:t>
      </w:r>
      <w:r w:rsidR="003B0815">
        <w:rPr>
          <w:rtl/>
        </w:rPr>
        <w:t xml:space="preserve">، عن أبيه، عن جده، عن علي </w:t>
      </w:r>
      <w:r w:rsidR="00FD0467" w:rsidRPr="00FD0467">
        <w:rPr>
          <w:rStyle w:val="libAlaemChar"/>
          <w:rtl/>
        </w:rPr>
        <w:t>عليهم‌السلام</w:t>
      </w:r>
      <w:r w:rsidR="003B0815">
        <w:rPr>
          <w:rtl/>
        </w:rPr>
        <w:t>، قال: من أراد منكم التزويج فليصل ركعتين، وليقرأ فيهما فاتحة الكتاب ويس، فإذا فرغ من الصلاة، فليحمد الله تعالى، وليثن عليه، وليقل: اللهم ارزقني زوجة ودودا</w:t>
      </w:r>
      <w:r w:rsidR="00C35BF1">
        <w:rPr>
          <w:rFonts w:hint="cs"/>
          <w:rtl/>
        </w:rPr>
        <w:t>ً</w:t>
      </w:r>
      <w:r w:rsidR="003B0815">
        <w:rPr>
          <w:rtl/>
        </w:rPr>
        <w:t xml:space="preserve"> ولودا</w:t>
      </w:r>
      <w:r w:rsidR="00C35BF1">
        <w:rPr>
          <w:rFonts w:hint="cs"/>
          <w:rtl/>
        </w:rPr>
        <w:t>ً</w:t>
      </w:r>
      <w:r w:rsidR="003B0815">
        <w:rPr>
          <w:rtl/>
        </w:rPr>
        <w:t xml:space="preserve"> شكورا</w:t>
      </w:r>
      <w:r w:rsidR="00C35BF1">
        <w:rPr>
          <w:rFonts w:hint="cs"/>
          <w:rtl/>
        </w:rPr>
        <w:t>ً</w:t>
      </w:r>
      <w:r w:rsidR="003B0815">
        <w:rPr>
          <w:rtl/>
        </w:rPr>
        <w:t xml:space="preserve"> غيورا</w:t>
      </w:r>
      <w:r w:rsidR="00C35BF1">
        <w:rPr>
          <w:rFonts w:hint="cs"/>
          <w:rtl/>
        </w:rPr>
        <w:t>ً</w:t>
      </w:r>
      <w:r w:rsidR="003B0815">
        <w:rPr>
          <w:rtl/>
        </w:rPr>
        <w:t>، إن أحسنت شكرت، وإن أسأت</w:t>
      </w:r>
    </w:p>
    <w:p w:rsidR="002465B3" w:rsidRDefault="00152F9D" w:rsidP="00152F9D">
      <w:pPr>
        <w:pStyle w:val="libLine"/>
        <w:rPr>
          <w:rtl/>
        </w:rPr>
      </w:pPr>
      <w:r>
        <w:rPr>
          <w:rtl/>
        </w:rPr>
        <w:t>____________________________</w:t>
      </w:r>
    </w:p>
    <w:p w:rsidR="002465B3" w:rsidRDefault="002465B3" w:rsidP="00C35BF1">
      <w:pPr>
        <w:pStyle w:val="libFootnote0"/>
        <w:rPr>
          <w:rtl/>
        </w:rPr>
      </w:pPr>
      <w:r>
        <w:rPr>
          <w:rtl/>
        </w:rPr>
        <w:t>2 -</w:t>
      </w:r>
      <w:r w:rsidR="00D672A1">
        <w:rPr>
          <w:rtl/>
        </w:rPr>
        <w:t xml:space="preserve"> عدّة</w:t>
      </w:r>
      <w:r w:rsidR="003B0815">
        <w:rPr>
          <w:rtl/>
        </w:rPr>
        <w:t xml:space="preserve"> السفر وعمدة الحضر، و</w:t>
      </w:r>
      <w:r w:rsidR="00C35BF1">
        <w:rPr>
          <w:rFonts w:hint="cs"/>
          <w:rtl/>
        </w:rPr>
        <w:t>أ</w:t>
      </w:r>
      <w:r w:rsidR="003B0815">
        <w:rPr>
          <w:rtl/>
        </w:rPr>
        <w:t>ورد نحوه في مكارم ال</w:t>
      </w:r>
      <w:r w:rsidR="00C35BF1">
        <w:rPr>
          <w:rFonts w:hint="cs"/>
          <w:rtl/>
        </w:rPr>
        <w:t>أ</w:t>
      </w:r>
      <w:r w:rsidR="003B0815">
        <w:rPr>
          <w:rtl/>
        </w:rPr>
        <w:t xml:space="preserve">خلاق ص 327 وعنه في البحار ج 91 ص 384 ح 13. </w:t>
      </w:r>
    </w:p>
    <w:p w:rsidR="002465B3" w:rsidRDefault="00FD0467" w:rsidP="00FD0467">
      <w:pPr>
        <w:pStyle w:val="libFootnoteCenterBold"/>
        <w:rPr>
          <w:rtl/>
        </w:rPr>
      </w:pPr>
      <w:r>
        <w:rPr>
          <w:rtl/>
        </w:rPr>
        <w:t>الباب - 30</w:t>
      </w:r>
      <w:r w:rsidR="003B0815">
        <w:rPr>
          <w:rtl/>
        </w:rPr>
        <w:t xml:space="preserve"> </w:t>
      </w:r>
    </w:p>
    <w:p w:rsidR="003B0815" w:rsidRDefault="002465B3" w:rsidP="002465B3">
      <w:pPr>
        <w:pStyle w:val="libFootnote0"/>
        <w:rPr>
          <w:rtl/>
        </w:rPr>
      </w:pPr>
      <w:r>
        <w:rPr>
          <w:rtl/>
        </w:rPr>
        <w:t>1 -</w:t>
      </w:r>
      <w:r w:rsidR="003B0815">
        <w:rPr>
          <w:rtl/>
        </w:rPr>
        <w:t xml:space="preserve"> الجعفريات ص 109. </w:t>
      </w:r>
    </w:p>
    <w:p w:rsidR="00C35BF1" w:rsidRDefault="003B0815" w:rsidP="00C35BF1">
      <w:pPr>
        <w:pStyle w:val="libNormal0"/>
        <w:rPr>
          <w:rtl/>
        </w:rPr>
      </w:pPr>
      <w:r>
        <w:rPr>
          <w:rtl/>
        </w:rPr>
        <w:br w:type="page"/>
      </w:r>
      <w:r>
        <w:rPr>
          <w:rtl/>
        </w:rPr>
        <w:lastRenderedPageBreak/>
        <w:t xml:space="preserve">غفرت، وإن ذكرت الله تعالى </w:t>
      </w:r>
      <w:r w:rsidR="00FD0467">
        <w:rPr>
          <w:rtl/>
        </w:rPr>
        <w:t>[</w:t>
      </w:r>
      <w:r>
        <w:rPr>
          <w:rtl/>
        </w:rPr>
        <w:t xml:space="preserve"> أعانت </w:t>
      </w:r>
      <w:r w:rsidR="00FD0467">
        <w:rPr>
          <w:rtl/>
        </w:rPr>
        <w:t>]</w:t>
      </w:r>
      <w:r>
        <w:rPr>
          <w:rtl/>
        </w:rPr>
        <w:t xml:space="preserve"> </w:t>
      </w:r>
      <w:r w:rsidR="002465B3" w:rsidRPr="002465B3">
        <w:rPr>
          <w:rStyle w:val="libFootnotenumChar"/>
          <w:rtl/>
        </w:rPr>
        <w:t>(1)</w:t>
      </w:r>
      <w:r>
        <w:rPr>
          <w:rtl/>
        </w:rPr>
        <w:t xml:space="preserve"> وإن نسيت ذكرت، وإن خرجت من عندها حفظت، وإن دخلت عليها سرتني، وإن أمرتها أطاعتني، وإن أقسمت عليها أبرت قسمي، وإن غضبت عليها أرضتني، يا ذا الجلال وال</w:t>
      </w:r>
      <w:r w:rsidR="00C35BF1">
        <w:rPr>
          <w:rFonts w:hint="cs"/>
          <w:rtl/>
        </w:rPr>
        <w:t>إ</w:t>
      </w:r>
      <w:r>
        <w:rPr>
          <w:rtl/>
        </w:rPr>
        <w:t xml:space="preserve">كرام، هب لي ذلك، فإنما أسألك ولا أجد </w:t>
      </w:r>
      <w:r w:rsidR="002465B3" w:rsidRPr="002465B3">
        <w:rPr>
          <w:rStyle w:val="libFootnotenumChar"/>
          <w:rtl/>
        </w:rPr>
        <w:t>(2)</w:t>
      </w:r>
      <w:r>
        <w:rPr>
          <w:rtl/>
        </w:rPr>
        <w:t xml:space="preserve"> إلا ما مننت وأعطيت، وقال: من فعل ذلك أعطاه الله ما سأل الخبر. </w:t>
      </w:r>
    </w:p>
    <w:p w:rsidR="00FD0467" w:rsidRDefault="003B0815" w:rsidP="003B0815">
      <w:pPr>
        <w:pStyle w:val="libNormal"/>
        <w:rPr>
          <w:rtl/>
        </w:rPr>
      </w:pPr>
      <w:r>
        <w:rPr>
          <w:rtl/>
        </w:rPr>
        <w:t>قلت: ويأتي ما يدل على ذلك في النكاح.</w:t>
      </w:r>
      <w:r w:rsidR="00FD0467">
        <w:rPr>
          <w:rtl/>
        </w:rPr>
        <w:t xml:space="preserve"> </w:t>
      </w:r>
    </w:p>
    <w:p w:rsidR="00EE5CBA" w:rsidRDefault="00FD0467" w:rsidP="00FD0467">
      <w:pPr>
        <w:pStyle w:val="Heading2Center"/>
        <w:rPr>
          <w:rtl/>
        </w:rPr>
      </w:pPr>
      <w:r>
        <w:rPr>
          <w:rtl/>
        </w:rPr>
        <w:t xml:space="preserve"> </w:t>
      </w:r>
      <w:bookmarkStart w:id="172" w:name="_Toc366285141"/>
      <w:r>
        <w:rPr>
          <w:rtl/>
        </w:rPr>
        <w:t xml:space="preserve">31 - </w:t>
      </w:r>
      <w:r w:rsidR="00556A70" w:rsidRPr="00556A70">
        <w:rPr>
          <w:rStyle w:val="libAlaemHeading2Char"/>
          <w:rtl/>
        </w:rPr>
        <w:t>(</w:t>
      </w:r>
      <w:r>
        <w:rPr>
          <w:rtl/>
        </w:rPr>
        <w:t xml:space="preserve"> </w:t>
      </w:r>
      <w:r w:rsidR="003B0815">
        <w:rPr>
          <w:rtl/>
        </w:rPr>
        <w:t>باب استحباب الصلاة عند إرادة الدخول بالزوجة</w:t>
      </w:r>
      <w:r w:rsidR="00556A70" w:rsidRPr="00556A70">
        <w:rPr>
          <w:rStyle w:val="libAlaemHeading2Char"/>
          <w:rtl/>
        </w:rPr>
        <w:t xml:space="preserve"> )</w:t>
      </w:r>
      <w:bookmarkEnd w:id="172"/>
      <w:r w:rsidR="003B0815">
        <w:rPr>
          <w:rtl/>
        </w:rPr>
        <w:t xml:space="preserve"> </w:t>
      </w:r>
    </w:p>
    <w:p w:rsidR="00FD0467" w:rsidRDefault="00EE5CBA" w:rsidP="003B0815">
      <w:pPr>
        <w:pStyle w:val="libNormal"/>
        <w:rPr>
          <w:rtl/>
        </w:rPr>
      </w:pPr>
      <w:r>
        <w:rPr>
          <w:rtl/>
        </w:rPr>
        <w:t xml:space="preserve">6916 / 1 - </w:t>
      </w:r>
      <w:r w:rsidR="003B0815">
        <w:rPr>
          <w:rtl/>
        </w:rPr>
        <w:t xml:space="preserve">الجعفريات: بالسند المتقدم، عن علي </w:t>
      </w:r>
      <w:r w:rsidR="00FD0467" w:rsidRPr="00FD0467">
        <w:rPr>
          <w:rStyle w:val="libAlaemChar"/>
          <w:rtl/>
        </w:rPr>
        <w:t>عليه‌السلام</w:t>
      </w:r>
      <w:r w:rsidR="003B0815">
        <w:rPr>
          <w:rtl/>
        </w:rPr>
        <w:t xml:space="preserve"> في الخبر المذكور، قال: </w:t>
      </w:r>
      <w:r w:rsidR="00E85503">
        <w:rPr>
          <w:rtl/>
        </w:rPr>
        <w:t xml:space="preserve">« </w:t>
      </w:r>
      <w:r w:rsidR="003B0815">
        <w:rPr>
          <w:rtl/>
        </w:rPr>
        <w:t>فإذا زفت زوجه ودخلت عليه، فليصل ركعتين، ثم ليمسح على ناصيتها، ثم ليقل: اللهم بارك لي في أهلي، وبارك لهم في، وما جمعت بيننا فاجمع بيننا في خير ويمن وبركة، وإذا جعلتها فرقة فاجعلها فرقة إلى خير</w:t>
      </w:r>
      <w:r w:rsidR="00E85503">
        <w:rPr>
          <w:rtl/>
        </w:rPr>
        <w:t xml:space="preserve"> »</w:t>
      </w:r>
      <w:r w:rsidR="003B0815">
        <w:rPr>
          <w:rtl/>
        </w:rPr>
        <w:t xml:space="preserve"> الخبر وتمامه في أبواب النكاح، ويأتي فيها ما يدل على ذلك.</w:t>
      </w:r>
      <w:r w:rsidR="00FD0467">
        <w:rPr>
          <w:rtl/>
        </w:rPr>
        <w:t xml:space="preserve"> </w:t>
      </w:r>
    </w:p>
    <w:p w:rsidR="00EE5CBA" w:rsidRDefault="00FD0467" w:rsidP="00FD0467">
      <w:pPr>
        <w:pStyle w:val="Heading2Center"/>
        <w:rPr>
          <w:rtl/>
        </w:rPr>
      </w:pPr>
      <w:r>
        <w:rPr>
          <w:rtl/>
        </w:rPr>
        <w:t xml:space="preserve"> </w:t>
      </w:r>
      <w:bookmarkStart w:id="173" w:name="_Toc366285142"/>
      <w:r>
        <w:rPr>
          <w:rtl/>
        </w:rPr>
        <w:t xml:space="preserve">32 - </w:t>
      </w:r>
      <w:r w:rsidR="00556A70" w:rsidRPr="00556A70">
        <w:rPr>
          <w:rStyle w:val="libAlaemHeading2Char"/>
          <w:rtl/>
        </w:rPr>
        <w:t>(</w:t>
      </w:r>
      <w:r>
        <w:rPr>
          <w:rtl/>
        </w:rPr>
        <w:t xml:space="preserve"> </w:t>
      </w:r>
      <w:r w:rsidR="003B0815">
        <w:rPr>
          <w:rtl/>
        </w:rPr>
        <w:t>باب استحباب الصلاة عند ارادة الحبل</w:t>
      </w:r>
      <w:r w:rsidR="00556A70" w:rsidRPr="00556A70">
        <w:rPr>
          <w:rStyle w:val="libAlaemHeading2Char"/>
          <w:rtl/>
        </w:rPr>
        <w:t xml:space="preserve"> )</w:t>
      </w:r>
      <w:bookmarkEnd w:id="173"/>
      <w:r w:rsidR="003B0815">
        <w:rPr>
          <w:rtl/>
        </w:rPr>
        <w:t xml:space="preserve"> </w:t>
      </w:r>
    </w:p>
    <w:p w:rsidR="003B0815" w:rsidRDefault="00EE5CBA" w:rsidP="00C35BF1">
      <w:pPr>
        <w:pStyle w:val="libNormal"/>
        <w:rPr>
          <w:rtl/>
        </w:rPr>
      </w:pPr>
      <w:r>
        <w:rPr>
          <w:rtl/>
        </w:rPr>
        <w:t xml:space="preserve">6917 / 1 - </w:t>
      </w:r>
      <w:r w:rsidR="003B0815">
        <w:rPr>
          <w:rtl/>
        </w:rPr>
        <w:t>الحسن بن فضل الطبرسي في مكارم ال</w:t>
      </w:r>
      <w:r w:rsidR="00C35BF1">
        <w:rPr>
          <w:rFonts w:hint="cs"/>
          <w:rtl/>
        </w:rPr>
        <w:t>أ</w:t>
      </w:r>
      <w:r w:rsidR="003B0815">
        <w:rPr>
          <w:rtl/>
        </w:rPr>
        <w:t>خلاق: عن أمير</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C35BF1">
      <w:pPr>
        <w:pStyle w:val="libFootnote"/>
        <w:rPr>
          <w:rtl/>
        </w:rPr>
      </w:pPr>
      <w:r>
        <w:rPr>
          <w:rtl/>
        </w:rPr>
        <w:t>(2)</w:t>
      </w:r>
      <w:r w:rsidR="003B0815">
        <w:rPr>
          <w:rtl/>
        </w:rPr>
        <w:t xml:space="preserve"> في المصدر: </w:t>
      </w:r>
      <w:r w:rsidR="00C35BF1">
        <w:rPr>
          <w:rFonts w:hint="cs"/>
          <w:rtl/>
        </w:rPr>
        <w:t>أ</w:t>
      </w:r>
      <w:r w:rsidR="003B0815">
        <w:rPr>
          <w:rtl/>
        </w:rPr>
        <w:t xml:space="preserve">خذ. </w:t>
      </w:r>
    </w:p>
    <w:p w:rsidR="002465B3" w:rsidRDefault="00FD0467" w:rsidP="00FD0467">
      <w:pPr>
        <w:pStyle w:val="libFootnoteCenterBold"/>
        <w:rPr>
          <w:rtl/>
        </w:rPr>
      </w:pPr>
      <w:r>
        <w:rPr>
          <w:rtl/>
        </w:rPr>
        <w:t>الباب - 31</w:t>
      </w:r>
      <w:r w:rsidR="003B0815">
        <w:rPr>
          <w:rtl/>
        </w:rPr>
        <w:t xml:space="preserve"> </w:t>
      </w:r>
    </w:p>
    <w:p w:rsidR="002465B3" w:rsidRDefault="002465B3" w:rsidP="002465B3">
      <w:pPr>
        <w:pStyle w:val="libFootnote0"/>
        <w:rPr>
          <w:rtl/>
        </w:rPr>
      </w:pPr>
      <w:r>
        <w:rPr>
          <w:rtl/>
        </w:rPr>
        <w:t>1 -</w:t>
      </w:r>
      <w:r w:rsidR="003B0815">
        <w:rPr>
          <w:rtl/>
        </w:rPr>
        <w:t xml:space="preserve"> الجعفريات ص 109. </w:t>
      </w:r>
    </w:p>
    <w:p w:rsidR="002465B3" w:rsidRDefault="00FD0467" w:rsidP="00FD0467">
      <w:pPr>
        <w:pStyle w:val="libFootnoteCenterBold"/>
        <w:rPr>
          <w:rtl/>
        </w:rPr>
      </w:pPr>
      <w:r>
        <w:rPr>
          <w:rtl/>
        </w:rPr>
        <w:t>الباب - 32</w:t>
      </w:r>
      <w:r w:rsidR="003B0815">
        <w:rPr>
          <w:rtl/>
        </w:rPr>
        <w:t xml:space="preserve"> </w:t>
      </w:r>
    </w:p>
    <w:p w:rsidR="003B0815" w:rsidRDefault="002465B3" w:rsidP="00C35BF1">
      <w:pPr>
        <w:pStyle w:val="libFootnote0"/>
        <w:rPr>
          <w:rtl/>
        </w:rPr>
      </w:pPr>
      <w:r>
        <w:rPr>
          <w:rtl/>
        </w:rPr>
        <w:t>1 -</w:t>
      </w:r>
      <w:r w:rsidR="003B0815">
        <w:rPr>
          <w:rtl/>
        </w:rPr>
        <w:t xml:space="preserve"> مكارم ال</w:t>
      </w:r>
      <w:r w:rsidR="00C35BF1">
        <w:rPr>
          <w:rFonts w:hint="cs"/>
          <w:rtl/>
        </w:rPr>
        <w:t>أ</w:t>
      </w:r>
      <w:r w:rsidR="003B0815">
        <w:rPr>
          <w:rtl/>
        </w:rPr>
        <w:t xml:space="preserve">خلاق ص 339. </w:t>
      </w:r>
    </w:p>
    <w:p w:rsidR="00FD0467" w:rsidRDefault="003B0815" w:rsidP="003867FD">
      <w:pPr>
        <w:pStyle w:val="libNormal0"/>
        <w:rPr>
          <w:rtl/>
        </w:rPr>
      </w:pPr>
      <w:r>
        <w:rPr>
          <w:rtl/>
        </w:rPr>
        <w:br w:type="page"/>
      </w:r>
      <w:r>
        <w:rPr>
          <w:rtl/>
        </w:rPr>
        <w:lastRenderedPageBreak/>
        <w:t xml:space="preserve">المؤمنين </w:t>
      </w:r>
      <w:r w:rsidR="00FD0467" w:rsidRPr="00FD0467">
        <w:rPr>
          <w:rStyle w:val="libAlaemChar"/>
          <w:rtl/>
        </w:rPr>
        <w:t>عليه‌السلام</w:t>
      </w:r>
      <w:r>
        <w:rPr>
          <w:rtl/>
        </w:rPr>
        <w:t xml:space="preserve"> قال: </w:t>
      </w:r>
      <w:r w:rsidR="00E85503">
        <w:rPr>
          <w:rtl/>
        </w:rPr>
        <w:t xml:space="preserve">« </w:t>
      </w:r>
      <w:r>
        <w:rPr>
          <w:rtl/>
        </w:rPr>
        <w:t xml:space="preserve">إذا أردت الولد فتوضأ </w:t>
      </w:r>
      <w:r w:rsidR="00FD0467">
        <w:rPr>
          <w:rtl/>
        </w:rPr>
        <w:t>[</w:t>
      </w:r>
      <w:r>
        <w:rPr>
          <w:rtl/>
        </w:rPr>
        <w:t xml:space="preserve"> وضوءا</w:t>
      </w:r>
      <w:r w:rsidR="00C35BF1">
        <w:rPr>
          <w:rFonts w:hint="cs"/>
          <w:rtl/>
        </w:rPr>
        <w:t>ً</w:t>
      </w:r>
      <w:r>
        <w:rPr>
          <w:rtl/>
        </w:rPr>
        <w:t xml:space="preserve"> </w:t>
      </w:r>
      <w:r w:rsidR="00FD0467">
        <w:rPr>
          <w:rtl/>
        </w:rPr>
        <w:t>]</w:t>
      </w:r>
      <w:r>
        <w:rPr>
          <w:rtl/>
        </w:rPr>
        <w:t xml:space="preserve"> </w:t>
      </w:r>
      <w:r w:rsidR="002465B3" w:rsidRPr="002465B3">
        <w:rPr>
          <w:rStyle w:val="libFootnotenumChar"/>
          <w:rtl/>
        </w:rPr>
        <w:t>(1)</w:t>
      </w:r>
      <w:r>
        <w:rPr>
          <w:rtl/>
        </w:rPr>
        <w:t xml:space="preserve"> سابغا</w:t>
      </w:r>
      <w:r w:rsidR="00C35BF1">
        <w:rPr>
          <w:rFonts w:hint="cs"/>
          <w:rtl/>
        </w:rPr>
        <w:t>ً</w:t>
      </w:r>
      <w:r>
        <w:rPr>
          <w:rtl/>
        </w:rPr>
        <w:t xml:space="preserve">، وصل ركعتين وحسنهما، واسجد بعدهما سجدة، وقل: أستغفر الله إحدى وسبعين مرة، ثم تغش امرأتك وقل: </w:t>
      </w:r>
      <w:r w:rsidR="00E85503">
        <w:rPr>
          <w:rtl/>
        </w:rPr>
        <w:t xml:space="preserve">« </w:t>
      </w:r>
      <w:r>
        <w:rPr>
          <w:rtl/>
        </w:rPr>
        <w:t>اللهم ارزقني ولدا</w:t>
      </w:r>
      <w:r w:rsidR="00C35BF1">
        <w:rPr>
          <w:rFonts w:hint="cs"/>
          <w:rtl/>
        </w:rPr>
        <w:t>ً</w:t>
      </w:r>
      <w:r>
        <w:rPr>
          <w:rtl/>
        </w:rPr>
        <w:t xml:space="preserve"> ل</w:t>
      </w:r>
      <w:r w:rsidR="00C35BF1">
        <w:rPr>
          <w:rFonts w:hint="cs"/>
          <w:rtl/>
        </w:rPr>
        <w:t>أُ</w:t>
      </w:r>
      <w:r>
        <w:rPr>
          <w:rtl/>
        </w:rPr>
        <w:t xml:space="preserve">سميه باسم نبيك </w:t>
      </w:r>
      <w:r w:rsidR="00FD0467">
        <w:rPr>
          <w:rtl/>
        </w:rPr>
        <w:t>[</w:t>
      </w:r>
      <w:r>
        <w:rPr>
          <w:rtl/>
        </w:rPr>
        <w:t xml:space="preserve"> </w:t>
      </w:r>
      <w:r w:rsidR="00152F9D">
        <w:rPr>
          <w:rtl/>
        </w:rPr>
        <w:t>محمّد</w:t>
      </w:r>
      <w:r>
        <w:rPr>
          <w:rtl/>
        </w:rPr>
        <w:t xml:space="preserve"> </w:t>
      </w:r>
      <w:r w:rsidR="00FD0467">
        <w:rPr>
          <w:rtl/>
        </w:rPr>
        <w:t>]</w:t>
      </w:r>
      <w:r>
        <w:rPr>
          <w:rtl/>
        </w:rPr>
        <w:t xml:space="preserve"> </w:t>
      </w:r>
      <w:r w:rsidR="002465B3" w:rsidRPr="002465B3">
        <w:rPr>
          <w:rStyle w:val="libFootnotenumChar"/>
          <w:rtl/>
        </w:rPr>
        <w:t>(2)</w:t>
      </w:r>
      <w:r>
        <w:rPr>
          <w:rtl/>
        </w:rPr>
        <w:t xml:space="preserve"> </w:t>
      </w:r>
      <w:r w:rsidR="00FD0467" w:rsidRPr="00FD0467">
        <w:rPr>
          <w:rStyle w:val="libAlaemChar"/>
          <w:rtl/>
        </w:rPr>
        <w:t>صلى‌الله‌عليه‌وآله‌</w:t>
      </w:r>
      <w:r>
        <w:rPr>
          <w:rtl/>
        </w:rPr>
        <w:t xml:space="preserve">، فإن الله يفعل ذلك، </w:t>
      </w:r>
      <w:r w:rsidR="00FD0467">
        <w:rPr>
          <w:rtl/>
        </w:rPr>
        <w:t>[</w:t>
      </w:r>
      <w:r>
        <w:rPr>
          <w:rtl/>
        </w:rPr>
        <w:t xml:space="preserve"> ولا تشك في ذلك </w:t>
      </w:r>
      <w:r w:rsidR="00FD0467">
        <w:rPr>
          <w:rtl/>
        </w:rPr>
        <w:t>]</w:t>
      </w:r>
      <w:r>
        <w:rPr>
          <w:rtl/>
        </w:rPr>
        <w:t xml:space="preserve"> </w:t>
      </w:r>
      <w:r w:rsidR="002465B3" w:rsidRPr="002465B3">
        <w:rPr>
          <w:rStyle w:val="libFootnotenumChar"/>
          <w:rtl/>
        </w:rPr>
        <w:t>(3)</w:t>
      </w:r>
      <w:r>
        <w:rPr>
          <w:rtl/>
        </w:rPr>
        <w:t xml:space="preserve">، فإني أمرتك بالطهور، وقال الله تعالى </w:t>
      </w:r>
      <w:r w:rsidR="00C35BF1" w:rsidRPr="003867FD">
        <w:rPr>
          <w:rStyle w:val="libAlaemChar"/>
          <w:rFonts w:hint="cs"/>
          <w:rtl/>
        </w:rPr>
        <w:t>(</w:t>
      </w:r>
      <w:r w:rsidR="003867FD">
        <w:rPr>
          <w:rStyle w:val="libAieChar"/>
          <w:rFonts w:hint="cs"/>
          <w:rtl/>
        </w:rPr>
        <w:t xml:space="preserve"> </w:t>
      </w:r>
      <w:r w:rsidR="003867FD" w:rsidRPr="003867FD">
        <w:rPr>
          <w:rStyle w:val="libAieChar"/>
          <w:rtl/>
        </w:rPr>
        <w:t>وَيُحِبُّ الْمُتَطَهِّرِينَ</w:t>
      </w:r>
      <w:r w:rsidR="00E85503" w:rsidRPr="00C35BF1">
        <w:rPr>
          <w:rStyle w:val="libAieChar"/>
          <w:rtl/>
        </w:rPr>
        <w:t xml:space="preserve"> </w:t>
      </w:r>
      <w:r w:rsidR="00C35BF1" w:rsidRPr="003867FD">
        <w:rPr>
          <w:rStyle w:val="libAlaemChar"/>
          <w:rFonts w:hint="cs"/>
          <w:rtl/>
        </w:rPr>
        <w:t>)</w:t>
      </w:r>
      <w:r>
        <w:rPr>
          <w:rtl/>
        </w:rPr>
        <w:t xml:space="preserve"> </w:t>
      </w:r>
      <w:r w:rsidR="002465B3" w:rsidRPr="002465B3">
        <w:rPr>
          <w:rStyle w:val="libFootnotenumChar"/>
          <w:rtl/>
        </w:rPr>
        <w:t>(4)</w:t>
      </w:r>
      <w:r>
        <w:rPr>
          <w:rtl/>
        </w:rPr>
        <w:t xml:space="preserve"> وأمرتك بالصلاة، وسمعت رسول الله </w:t>
      </w:r>
      <w:r w:rsidR="00FD0467" w:rsidRPr="00FD0467">
        <w:rPr>
          <w:rStyle w:val="libAlaemChar"/>
          <w:rtl/>
        </w:rPr>
        <w:t>صلى‌الله‌عليه‌وآله‌</w:t>
      </w:r>
      <w:r>
        <w:rPr>
          <w:rtl/>
        </w:rPr>
        <w:t xml:space="preserve"> يقول: أقرب ما يكون العبد عند </w:t>
      </w:r>
      <w:r w:rsidR="002465B3" w:rsidRPr="002465B3">
        <w:rPr>
          <w:rStyle w:val="libFootnotenumChar"/>
          <w:rtl/>
        </w:rPr>
        <w:t>(5)</w:t>
      </w:r>
      <w:r>
        <w:rPr>
          <w:rtl/>
        </w:rPr>
        <w:t xml:space="preserve"> ربه، إذا رآه ساجدا</w:t>
      </w:r>
      <w:r w:rsidR="00C35BF1">
        <w:rPr>
          <w:rFonts w:hint="cs"/>
          <w:rtl/>
        </w:rPr>
        <w:t>ً</w:t>
      </w:r>
      <w:r>
        <w:rPr>
          <w:rtl/>
        </w:rPr>
        <w:t xml:space="preserve"> أو راكعا</w:t>
      </w:r>
      <w:r w:rsidR="00C35BF1">
        <w:rPr>
          <w:rFonts w:hint="cs"/>
          <w:rtl/>
        </w:rPr>
        <w:t>ً</w:t>
      </w:r>
      <w:r>
        <w:rPr>
          <w:rtl/>
        </w:rPr>
        <w:t xml:space="preserve">، وأمرتك بالاستغفار وقال الله تعالى </w:t>
      </w:r>
      <w:r w:rsidR="00C35BF1" w:rsidRPr="003867FD">
        <w:rPr>
          <w:rStyle w:val="libAlaemChar"/>
          <w:rFonts w:hint="cs"/>
          <w:rtl/>
        </w:rPr>
        <w:t>(</w:t>
      </w:r>
      <w:r w:rsidR="003867FD">
        <w:rPr>
          <w:rStyle w:val="libAieChar"/>
          <w:rFonts w:hint="cs"/>
          <w:rtl/>
        </w:rPr>
        <w:t xml:space="preserve"> </w:t>
      </w:r>
      <w:r w:rsidR="003867FD" w:rsidRPr="003867FD">
        <w:rPr>
          <w:rStyle w:val="libAieChar"/>
          <w:rtl/>
        </w:rPr>
        <w:t>اسْتَغْفِرُوا رَبَّكُمْ إِنَّهُ كَانَ غَفَّارًا</w:t>
      </w:r>
      <w:r w:rsidR="003867FD">
        <w:rPr>
          <w:rStyle w:val="libAieChar"/>
          <w:rFonts w:hint="cs"/>
          <w:rtl/>
        </w:rPr>
        <w:t xml:space="preserve">، </w:t>
      </w:r>
      <w:r w:rsidR="003867FD" w:rsidRPr="003867FD">
        <w:rPr>
          <w:rStyle w:val="libAieChar"/>
          <w:rtl/>
        </w:rPr>
        <w:t>يُرْسِلِ ا</w:t>
      </w:r>
      <w:r w:rsidR="003867FD">
        <w:rPr>
          <w:rStyle w:val="libAieChar"/>
          <w:rtl/>
        </w:rPr>
        <w:t>لسَّمَاءَ عَلَيْكُم مِّدْرَارًا</w:t>
      </w:r>
      <w:r w:rsidR="003867FD">
        <w:rPr>
          <w:rStyle w:val="libAieChar"/>
          <w:rFonts w:hint="cs"/>
          <w:rtl/>
        </w:rPr>
        <w:t>،</w:t>
      </w:r>
      <w:r w:rsidR="003867FD" w:rsidRPr="003867FD">
        <w:rPr>
          <w:rStyle w:val="libAieChar"/>
          <w:rtl/>
        </w:rPr>
        <w:t xml:space="preserve"> وَيُمْدِدْكُم بِأَمْوَالٍ وَبَنِينَ </w:t>
      </w:r>
      <w:r w:rsidR="00C35BF1" w:rsidRPr="003867FD">
        <w:rPr>
          <w:rStyle w:val="libAlaemChar"/>
          <w:rFonts w:hint="cs"/>
          <w:rtl/>
        </w:rPr>
        <w:t>)</w:t>
      </w:r>
      <w:r>
        <w:rPr>
          <w:rtl/>
        </w:rPr>
        <w:t xml:space="preserve"> </w:t>
      </w:r>
      <w:r w:rsidR="002465B3" w:rsidRPr="002465B3">
        <w:rPr>
          <w:rStyle w:val="libFootnotenumChar"/>
          <w:rtl/>
        </w:rPr>
        <w:t>(6)</w:t>
      </w:r>
      <w:r>
        <w:rPr>
          <w:rtl/>
        </w:rPr>
        <w:t xml:space="preserve"> وقال الله تعالى لنبيه </w:t>
      </w:r>
      <w:r w:rsidR="00FD0467" w:rsidRPr="00FD0467">
        <w:rPr>
          <w:rStyle w:val="libAlaemChar"/>
          <w:rtl/>
        </w:rPr>
        <w:t>صلى‌الله‌عليه‌وآله‌</w:t>
      </w:r>
      <w:r>
        <w:rPr>
          <w:rtl/>
        </w:rPr>
        <w:t xml:space="preserve">: </w:t>
      </w:r>
      <w:r w:rsidR="00C35BF1" w:rsidRPr="003867FD">
        <w:rPr>
          <w:rStyle w:val="libAlaemChar"/>
          <w:rFonts w:hint="cs"/>
          <w:rtl/>
        </w:rPr>
        <w:t>(</w:t>
      </w:r>
      <w:r w:rsidR="003867FD">
        <w:rPr>
          <w:rStyle w:val="libAieChar"/>
          <w:rFonts w:hint="cs"/>
          <w:rtl/>
        </w:rPr>
        <w:t xml:space="preserve"> </w:t>
      </w:r>
      <w:r w:rsidR="003867FD" w:rsidRPr="003867FD">
        <w:rPr>
          <w:rStyle w:val="libAieChar"/>
          <w:rtl/>
        </w:rPr>
        <w:t xml:space="preserve">إِن تَسْتَغْفِرْ لَهُمْ سَبْعِينَ مَرَّةً فَلَن يَغْفِرَ اللَّـهُ لَهُمْ </w:t>
      </w:r>
      <w:r w:rsidR="00C35BF1" w:rsidRPr="003867FD">
        <w:rPr>
          <w:rStyle w:val="libAlaemChar"/>
          <w:rFonts w:hint="cs"/>
          <w:rtl/>
        </w:rPr>
        <w:t>)</w:t>
      </w:r>
      <w:r>
        <w:rPr>
          <w:rtl/>
        </w:rPr>
        <w:t xml:space="preserve"> </w:t>
      </w:r>
      <w:r w:rsidR="002465B3" w:rsidRPr="002465B3">
        <w:rPr>
          <w:rStyle w:val="libFootnotenumChar"/>
          <w:rtl/>
        </w:rPr>
        <w:t>(7)</w:t>
      </w:r>
      <w:r>
        <w:rPr>
          <w:rtl/>
        </w:rPr>
        <w:t xml:space="preserve"> فأمرتك أن تزيد على السبعين</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74" w:name="_Toc366285143"/>
      <w:r>
        <w:rPr>
          <w:rtl/>
        </w:rPr>
        <w:t xml:space="preserve">33 - </w:t>
      </w:r>
      <w:r w:rsidR="00556A70" w:rsidRPr="00556A70">
        <w:rPr>
          <w:rStyle w:val="libAlaemHeading2Char"/>
          <w:rtl/>
        </w:rPr>
        <w:t>(</w:t>
      </w:r>
      <w:r>
        <w:rPr>
          <w:rtl/>
        </w:rPr>
        <w:t xml:space="preserve"> </w:t>
      </w:r>
      <w:r w:rsidR="003B0815">
        <w:rPr>
          <w:rtl/>
        </w:rPr>
        <w:t>باب تأكد استحباب المواظبة على صلاة الليل</w:t>
      </w:r>
      <w:r w:rsidR="00556A70" w:rsidRPr="00556A70">
        <w:rPr>
          <w:rStyle w:val="libAlaemHeading2Char"/>
          <w:rtl/>
        </w:rPr>
        <w:t xml:space="preserve"> )</w:t>
      </w:r>
      <w:bookmarkEnd w:id="174"/>
      <w:r w:rsidR="003B0815">
        <w:rPr>
          <w:rtl/>
        </w:rPr>
        <w:t xml:space="preserve"> </w:t>
      </w:r>
    </w:p>
    <w:p w:rsidR="00EE5CBA" w:rsidRDefault="00EE5CBA" w:rsidP="00C35BF1">
      <w:pPr>
        <w:pStyle w:val="libNormal"/>
        <w:rPr>
          <w:rtl/>
        </w:rPr>
      </w:pPr>
      <w:r>
        <w:rPr>
          <w:rtl/>
        </w:rPr>
        <w:t xml:space="preserve">6918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إن من روح الله، إفطار الصائم، ولقاء ال</w:t>
      </w:r>
      <w:r w:rsidR="00C35BF1">
        <w:rPr>
          <w:rFonts w:hint="cs"/>
          <w:rtl/>
        </w:rPr>
        <w:t>إ</w:t>
      </w:r>
      <w:r w:rsidR="003B0815">
        <w:rPr>
          <w:rtl/>
        </w:rPr>
        <w:t>خوان، والتهجد بالليل</w:t>
      </w:r>
      <w:r w:rsidR="00E85503">
        <w:rPr>
          <w:rtl/>
        </w:rPr>
        <w:t xml:space="preserve"> »</w:t>
      </w:r>
      <w:r w:rsidR="003B0815">
        <w:rPr>
          <w:rtl/>
        </w:rPr>
        <w:t xml:space="preserve">. </w:t>
      </w:r>
    </w:p>
    <w:p w:rsidR="003B0815" w:rsidRDefault="00EE5CBA" w:rsidP="003B0815">
      <w:pPr>
        <w:pStyle w:val="libNormal"/>
        <w:rPr>
          <w:rtl/>
        </w:rPr>
      </w:pPr>
      <w:r>
        <w:rPr>
          <w:rtl/>
        </w:rPr>
        <w:t xml:space="preserve">6919 / 2 - </w:t>
      </w:r>
      <w:r w:rsidR="003B0815">
        <w:rPr>
          <w:rtl/>
        </w:rPr>
        <w:t>وعنه، عن أبيه، عن علي: ان رسول الله</w:t>
      </w:r>
    </w:p>
    <w:p w:rsidR="002465B3" w:rsidRDefault="00152F9D" w:rsidP="00152F9D">
      <w:pPr>
        <w:pStyle w:val="libLine"/>
        <w:rPr>
          <w:rtl/>
        </w:rPr>
      </w:pPr>
      <w:r>
        <w:rPr>
          <w:rtl/>
        </w:rPr>
        <w:t>____________________________</w:t>
      </w:r>
    </w:p>
    <w:p w:rsidR="002465B3" w:rsidRDefault="002465B3" w:rsidP="00C35BF1">
      <w:pPr>
        <w:pStyle w:val="libFootnote"/>
        <w:rPr>
          <w:rtl/>
        </w:rPr>
      </w:pPr>
      <w:r>
        <w:rPr>
          <w:rtl/>
        </w:rPr>
        <w:t>(1)</w:t>
      </w:r>
      <w:r w:rsidR="003B0815">
        <w:rPr>
          <w:rtl/>
        </w:rPr>
        <w:t xml:space="preserve"> و </w:t>
      </w:r>
      <w:r>
        <w:rPr>
          <w:rtl/>
        </w:rPr>
        <w:t>(2)</w:t>
      </w:r>
      <w:r w:rsidR="003B0815">
        <w:rPr>
          <w:rtl/>
        </w:rPr>
        <w:t xml:space="preserve"> و </w:t>
      </w:r>
      <w:r>
        <w:rPr>
          <w:rtl/>
        </w:rPr>
        <w:t>(3)</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(4)</w:t>
      </w:r>
      <w:r w:rsidR="003B0815">
        <w:rPr>
          <w:rtl/>
        </w:rPr>
        <w:t xml:space="preserve"> البقرة 2: 222. </w:t>
      </w:r>
    </w:p>
    <w:p w:rsidR="002465B3" w:rsidRDefault="002465B3" w:rsidP="002465B3">
      <w:pPr>
        <w:pStyle w:val="libFootnote"/>
        <w:rPr>
          <w:rtl/>
        </w:rPr>
      </w:pPr>
      <w:r>
        <w:rPr>
          <w:rtl/>
        </w:rPr>
        <w:t>(5)</w:t>
      </w:r>
      <w:r w:rsidR="003B0815">
        <w:rPr>
          <w:rtl/>
        </w:rPr>
        <w:t xml:space="preserve"> في المصدر: من. </w:t>
      </w:r>
    </w:p>
    <w:p w:rsidR="002465B3" w:rsidRDefault="002465B3" w:rsidP="00C35BF1">
      <w:pPr>
        <w:pStyle w:val="libFootnote"/>
        <w:rPr>
          <w:rtl/>
        </w:rPr>
      </w:pPr>
      <w:r>
        <w:rPr>
          <w:rtl/>
        </w:rPr>
        <w:t>(6)</w:t>
      </w:r>
      <w:r w:rsidR="003B0815">
        <w:rPr>
          <w:rtl/>
        </w:rPr>
        <w:t xml:space="preserve"> نوح 71: </w:t>
      </w:r>
      <w:r>
        <w:rPr>
          <w:rtl/>
        </w:rPr>
        <w:t>9 -</w:t>
      </w:r>
      <w:r w:rsidR="003B0815">
        <w:rPr>
          <w:rtl/>
        </w:rPr>
        <w:t xml:space="preserve"> 12. </w:t>
      </w:r>
    </w:p>
    <w:p w:rsidR="002465B3" w:rsidRDefault="002465B3" w:rsidP="002465B3">
      <w:pPr>
        <w:pStyle w:val="libFootnote"/>
        <w:rPr>
          <w:rtl/>
        </w:rPr>
      </w:pPr>
      <w:r>
        <w:rPr>
          <w:rtl/>
        </w:rPr>
        <w:t>(7)</w:t>
      </w:r>
      <w:r w:rsidR="003B0815">
        <w:rPr>
          <w:rtl/>
        </w:rPr>
        <w:t xml:space="preserve"> التوبة 9: 80. </w:t>
      </w:r>
    </w:p>
    <w:p w:rsidR="002465B3" w:rsidRDefault="00FD0467" w:rsidP="00FD0467">
      <w:pPr>
        <w:pStyle w:val="libFootnoteCenterBold"/>
        <w:rPr>
          <w:rtl/>
        </w:rPr>
      </w:pPr>
      <w:r>
        <w:rPr>
          <w:rtl/>
        </w:rPr>
        <w:t>الباب - 33</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271.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203. </w:t>
      </w:r>
    </w:p>
    <w:p w:rsidR="00EE5CBA" w:rsidRDefault="003B0815" w:rsidP="00C35BF1">
      <w:pPr>
        <w:pStyle w:val="libNormal0"/>
        <w:rPr>
          <w:rtl/>
        </w:rPr>
      </w:pPr>
      <w:r>
        <w:rPr>
          <w:rtl/>
        </w:rPr>
        <w:br w:type="page"/>
      </w:r>
      <w:r w:rsidR="00FD0467" w:rsidRPr="00FD0467">
        <w:rPr>
          <w:rStyle w:val="libAlaemChar"/>
          <w:rtl/>
        </w:rPr>
        <w:lastRenderedPageBreak/>
        <w:t>صلى‌الله‌عليه‌وآله‌</w:t>
      </w:r>
      <w:r>
        <w:rPr>
          <w:rtl/>
        </w:rPr>
        <w:t>، أمر بالوتر، وان عليا</w:t>
      </w:r>
      <w:r w:rsidR="00C35BF1">
        <w:rPr>
          <w:rFonts w:hint="cs"/>
          <w:rtl/>
        </w:rPr>
        <w:t>ً</w:t>
      </w:r>
      <w:r>
        <w:rPr>
          <w:rtl/>
        </w:rPr>
        <w:t xml:space="preserve"> </w:t>
      </w:r>
      <w:r w:rsidR="00FD0467" w:rsidRPr="00FD0467">
        <w:rPr>
          <w:rStyle w:val="libAlaemChar"/>
          <w:rtl/>
        </w:rPr>
        <w:t>عليه‌السلام</w:t>
      </w:r>
      <w:r>
        <w:rPr>
          <w:rtl/>
        </w:rPr>
        <w:t xml:space="preserve">، كان يشدد فيه، ولا يرخص في تركه. </w:t>
      </w:r>
    </w:p>
    <w:p w:rsidR="00EE5CBA" w:rsidRDefault="00EE5CBA" w:rsidP="00C35BF1">
      <w:pPr>
        <w:pStyle w:val="libNormal"/>
        <w:rPr>
          <w:rtl/>
        </w:rPr>
      </w:pPr>
      <w:r>
        <w:rPr>
          <w:rtl/>
        </w:rPr>
        <w:t xml:space="preserve">6920 / 3 - </w:t>
      </w:r>
      <w:r w:rsidR="003B0815">
        <w:rPr>
          <w:rtl/>
        </w:rPr>
        <w:t xml:space="preserve">وعنه </w:t>
      </w:r>
      <w:r w:rsidR="00FD0467" w:rsidRPr="00FD0467">
        <w:rPr>
          <w:rStyle w:val="libAlaemChar"/>
          <w:rtl/>
        </w:rPr>
        <w:t>عليه‌السلام</w:t>
      </w:r>
      <w:r w:rsidR="003B0815">
        <w:rPr>
          <w:rtl/>
        </w:rPr>
        <w:t xml:space="preserve"> قال: </w:t>
      </w:r>
      <w:r w:rsidR="00E85503">
        <w:rPr>
          <w:rtl/>
        </w:rPr>
        <w:t xml:space="preserve">« </w:t>
      </w:r>
      <w:r w:rsidR="003B0815">
        <w:rPr>
          <w:rtl/>
        </w:rPr>
        <w:t>وقف أبو ذر رحمة الله عليه، عند حلقة باب الكعبة، فوعظ الناس ثم قال: حج حجة لعظائم ال</w:t>
      </w:r>
      <w:r w:rsidR="00C35BF1">
        <w:rPr>
          <w:rFonts w:hint="cs"/>
          <w:rtl/>
        </w:rPr>
        <w:t>أُ</w:t>
      </w:r>
      <w:r w:rsidR="003B0815">
        <w:rPr>
          <w:rtl/>
        </w:rPr>
        <w:t>مور، وصم يوما</w:t>
      </w:r>
      <w:r w:rsidR="00C35BF1">
        <w:rPr>
          <w:rFonts w:hint="cs"/>
          <w:rtl/>
        </w:rPr>
        <w:t>ً</w:t>
      </w:r>
      <w:r w:rsidR="003B0815">
        <w:rPr>
          <w:rtl/>
        </w:rPr>
        <w:t xml:space="preserve"> لزجرة النشور، وصل ركعتين في سواد الليل لوحشة القبور</w:t>
      </w:r>
      <w:r w:rsidR="00E85503">
        <w:rPr>
          <w:rtl/>
        </w:rPr>
        <w:t xml:space="preserve"> »</w:t>
      </w:r>
      <w:r w:rsidR="003B0815">
        <w:rPr>
          <w:rtl/>
        </w:rPr>
        <w:t xml:space="preserve">. </w:t>
      </w:r>
    </w:p>
    <w:p w:rsidR="00EE5CBA" w:rsidRDefault="00EE5CBA" w:rsidP="00C35BF1">
      <w:pPr>
        <w:pStyle w:val="libNormal"/>
        <w:rPr>
          <w:rtl/>
        </w:rPr>
      </w:pPr>
      <w:r>
        <w:rPr>
          <w:rtl/>
        </w:rPr>
        <w:t xml:space="preserve">6921 / 4 - </w:t>
      </w:r>
      <w:r w:rsidR="003B0815">
        <w:rPr>
          <w:rtl/>
        </w:rPr>
        <w:t xml:space="preserve">وعن الباقر </w:t>
      </w:r>
      <w:r w:rsidR="00FD0467" w:rsidRPr="00FD0467">
        <w:rPr>
          <w:rStyle w:val="libAlaemChar"/>
          <w:rtl/>
        </w:rPr>
        <w:t>عليه‌السلام</w:t>
      </w:r>
      <w:r w:rsidR="003B0815">
        <w:rPr>
          <w:rtl/>
        </w:rPr>
        <w:t xml:space="preserve"> أنه قال - في خبر - </w:t>
      </w:r>
      <w:r w:rsidR="00E85503">
        <w:rPr>
          <w:rtl/>
        </w:rPr>
        <w:t xml:space="preserve">« </w:t>
      </w:r>
      <w:r w:rsidR="003B0815">
        <w:rPr>
          <w:rtl/>
        </w:rPr>
        <w:t>إن صلاة الليل في آخره، أفضل منهما قبل ذلك، وهو وقت ال</w:t>
      </w:r>
      <w:r w:rsidR="00C35BF1">
        <w:rPr>
          <w:rFonts w:hint="cs"/>
          <w:rtl/>
        </w:rPr>
        <w:t>إ</w:t>
      </w:r>
      <w:r w:rsidR="003B0815">
        <w:rPr>
          <w:rtl/>
        </w:rPr>
        <w:t>جابة، وهي هدية المؤمن إلى ربه، فأحسنوا هداياكم إلى ربكم، يحسن الله جوائزكم، فإنه لا يواظب عليها إلا مؤمن أو صد</w:t>
      </w:r>
      <w:r w:rsidR="00C35BF1">
        <w:rPr>
          <w:rFonts w:hint="cs"/>
          <w:rtl/>
        </w:rPr>
        <w:t>ّ</w:t>
      </w:r>
      <w:r w:rsidR="003B0815">
        <w:rPr>
          <w:rtl/>
        </w:rPr>
        <w:t>يق</w:t>
      </w:r>
      <w:r w:rsidR="00E85503">
        <w:rPr>
          <w:rtl/>
        </w:rPr>
        <w:t xml:space="preserve"> »</w:t>
      </w:r>
      <w:r w:rsidR="003B0815">
        <w:rPr>
          <w:rtl/>
        </w:rPr>
        <w:t xml:space="preserve">. </w:t>
      </w:r>
    </w:p>
    <w:p w:rsidR="00EE5CBA" w:rsidRDefault="00EE5CBA" w:rsidP="003867FD">
      <w:pPr>
        <w:pStyle w:val="libNormal"/>
        <w:rPr>
          <w:rtl/>
        </w:rPr>
      </w:pPr>
      <w:r>
        <w:rPr>
          <w:rtl/>
        </w:rPr>
        <w:t xml:space="preserve">6922 / 5 -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قال في قول الله عز</w:t>
      </w:r>
      <w:r w:rsidR="00C35BF1">
        <w:rPr>
          <w:rFonts w:hint="cs"/>
          <w:rtl/>
        </w:rPr>
        <w:t>ّ</w:t>
      </w:r>
      <w:r w:rsidR="003B0815">
        <w:rPr>
          <w:rtl/>
        </w:rPr>
        <w:t>وجل</w:t>
      </w:r>
      <w:r w:rsidR="00C35BF1">
        <w:rPr>
          <w:rFonts w:hint="cs"/>
          <w:rtl/>
        </w:rPr>
        <w:t>ّ</w:t>
      </w:r>
      <w:r w:rsidR="003B0815">
        <w:rPr>
          <w:rtl/>
        </w:rPr>
        <w:t xml:space="preserve"> </w:t>
      </w:r>
      <w:r w:rsidR="00C35BF1" w:rsidRPr="003867FD">
        <w:rPr>
          <w:rStyle w:val="libAlaemChar"/>
          <w:rFonts w:hint="cs"/>
          <w:rtl/>
        </w:rPr>
        <w:t>(</w:t>
      </w:r>
      <w:r w:rsidR="003867FD">
        <w:rPr>
          <w:rStyle w:val="libAieChar"/>
          <w:rFonts w:hint="cs"/>
          <w:rtl/>
        </w:rPr>
        <w:t xml:space="preserve"> </w:t>
      </w:r>
      <w:r w:rsidR="003867FD" w:rsidRPr="003867FD">
        <w:rPr>
          <w:rStyle w:val="libAieChar"/>
          <w:rtl/>
        </w:rPr>
        <w:t>وَمِنَ اللَّيْلِ فَاسْجُدْ لَهُ وَسَبِّحْهُ لَيْلًا طَوِيلًا</w:t>
      </w:r>
      <w:r w:rsidR="00E85503" w:rsidRPr="00C35BF1">
        <w:rPr>
          <w:rStyle w:val="libAieChar"/>
          <w:rtl/>
        </w:rPr>
        <w:t xml:space="preserve"> </w:t>
      </w:r>
      <w:r w:rsidR="00C35BF1" w:rsidRPr="003867FD">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E85503">
        <w:rPr>
          <w:rtl/>
        </w:rPr>
        <w:t xml:space="preserve">« </w:t>
      </w:r>
      <w:r w:rsidR="003B0815">
        <w:rPr>
          <w:rtl/>
        </w:rPr>
        <w:t xml:space="preserve">أمره أن يصلي في ساعات من الليل، ففعل </w:t>
      </w:r>
      <w:r w:rsidR="00FD0467" w:rsidRPr="00FD0467">
        <w:rPr>
          <w:rStyle w:val="libAlaemChar"/>
          <w:rtl/>
        </w:rPr>
        <w:t>صلى‌الله‌عليه‌وآله‌</w:t>
      </w:r>
      <w:r w:rsidR="00C35BF1">
        <w:rPr>
          <w:rFonts w:hint="cs"/>
          <w:rtl/>
        </w:rPr>
        <w:t xml:space="preserve"> »</w:t>
      </w:r>
      <w:r w:rsidR="003B0815">
        <w:rPr>
          <w:rtl/>
        </w:rPr>
        <w:t xml:space="preserve">. </w:t>
      </w:r>
    </w:p>
    <w:p w:rsidR="00EE5CBA" w:rsidRDefault="00EE5CBA" w:rsidP="003B0815">
      <w:pPr>
        <w:pStyle w:val="libNormal"/>
        <w:rPr>
          <w:rtl/>
        </w:rPr>
      </w:pPr>
      <w:r>
        <w:rPr>
          <w:rtl/>
        </w:rPr>
        <w:t xml:space="preserve">6923 / 6 - </w:t>
      </w:r>
      <w:r w:rsidR="003B0815">
        <w:rPr>
          <w:rtl/>
        </w:rPr>
        <w:t xml:space="preserve">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افشوا السلام، وأطعموا الطعام، وصلوا بالليل نيام، تدخلون </w:t>
      </w:r>
      <w:r w:rsidR="002465B3" w:rsidRPr="002465B3">
        <w:rPr>
          <w:rStyle w:val="libFootnotenumChar"/>
          <w:rtl/>
        </w:rPr>
        <w:t>(1)</w:t>
      </w:r>
      <w:r w:rsidR="003B0815">
        <w:rPr>
          <w:rtl/>
        </w:rPr>
        <w:t xml:space="preserve"> الجنة بسلام</w:t>
      </w:r>
      <w:r w:rsidR="00E85503">
        <w:rPr>
          <w:rtl/>
        </w:rPr>
        <w:t xml:space="preserve"> »</w:t>
      </w:r>
      <w:r w:rsidR="003B0815">
        <w:rPr>
          <w:rtl/>
        </w:rPr>
        <w:t xml:space="preserve">. </w:t>
      </w:r>
    </w:p>
    <w:p w:rsidR="003B0815" w:rsidRDefault="00EE5CBA" w:rsidP="003B0815">
      <w:pPr>
        <w:pStyle w:val="libNormal"/>
        <w:rPr>
          <w:rtl/>
        </w:rPr>
      </w:pPr>
      <w:r>
        <w:rPr>
          <w:rtl/>
        </w:rPr>
        <w:t xml:space="preserve">6924 / 7 -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عن أبيه، عن جده علي بن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270.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w:t>
      </w:r>
    </w:p>
    <w:p w:rsidR="002465B3" w:rsidRDefault="002465B3" w:rsidP="002465B3">
      <w:pPr>
        <w:pStyle w:val="libFootnote0"/>
        <w:rPr>
          <w:rtl/>
        </w:rPr>
      </w:pPr>
      <w:r>
        <w:rPr>
          <w:rtl/>
        </w:rPr>
        <w:t>5 -</w:t>
      </w:r>
      <w:r w:rsidR="003B0815">
        <w:rPr>
          <w:rtl/>
        </w:rPr>
        <w:t xml:space="preserve"> دعائم </w:t>
      </w:r>
      <w:r w:rsidR="00152F9D">
        <w:rPr>
          <w:rtl/>
        </w:rPr>
        <w:t>الإسلام</w:t>
      </w:r>
      <w:r w:rsidR="003B0815">
        <w:rPr>
          <w:rtl/>
        </w:rPr>
        <w:t xml:space="preserve"> ج 1 ص 211 </w:t>
      </w:r>
    </w:p>
    <w:p w:rsidR="002465B3" w:rsidRDefault="002465B3" w:rsidP="00C35BF1">
      <w:pPr>
        <w:pStyle w:val="libFootnote"/>
        <w:rPr>
          <w:rtl/>
        </w:rPr>
      </w:pPr>
      <w:r>
        <w:rPr>
          <w:rtl/>
        </w:rPr>
        <w:t>(1)</w:t>
      </w:r>
      <w:r w:rsidR="003B0815">
        <w:rPr>
          <w:rtl/>
        </w:rPr>
        <w:t xml:space="preserve"> ال</w:t>
      </w:r>
      <w:r w:rsidR="00C35BF1">
        <w:rPr>
          <w:rFonts w:hint="cs"/>
          <w:rtl/>
        </w:rPr>
        <w:t>إ</w:t>
      </w:r>
      <w:r w:rsidR="003B0815">
        <w:rPr>
          <w:rtl/>
        </w:rPr>
        <w:t xml:space="preserve">نسان 76: 26. </w:t>
      </w:r>
    </w:p>
    <w:p w:rsidR="002465B3" w:rsidRDefault="002465B3" w:rsidP="002465B3">
      <w:pPr>
        <w:pStyle w:val="libFootnote0"/>
        <w:rPr>
          <w:rtl/>
        </w:rPr>
      </w:pPr>
      <w:r>
        <w:rPr>
          <w:rtl/>
        </w:rPr>
        <w:t>6 -</w:t>
      </w:r>
      <w:r w:rsidR="003B0815">
        <w:rPr>
          <w:rtl/>
        </w:rPr>
        <w:t xml:space="preserve"> دعائم </w:t>
      </w:r>
      <w:r w:rsidR="00152F9D">
        <w:rPr>
          <w:rtl/>
        </w:rPr>
        <w:t>الإسلام</w:t>
      </w:r>
      <w:r w:rsidR="003B0815">
        <w:rPr>
          <w:rtl/>
        </w:rPr>
        <w:t xml:space="preserve"> ج 1 ص 211. </w:t>
      </w:r>
    </w:p>
    <w:p w:rsidR="002465B3" w:rsidRDefault="002465B3" w:rsidP="002465B3">
      <w:pPr>
        <w:pStyle w:val="libFootnote"/>
        <w:rPr>
          <w:rtl/>
        </w:rPr>
      </w:pPr>
      <w:r>
        <w:rPr>
          <w:rtl/>
        </w:rPr>
        <w:t>(1)</w:t>
      </w:r>
      <w:r w:rsidR="003B0815">
        <w:rPr>
          <w:rtl/>
        </w:rPr>
        <w:t xml:space="preserve"> في المصدر: تدخلوا. </w:t>
      </w:r>
    </w:p>
    <w:p w:rsidR="003B0815" w:rsidRDefault="002465B3" w:rsidP="002465B3">
      <w:pPr>
        <w:pStyle w:val="libFootnote0"/>
        <w:rPr>
          <w:rtl/>
        </w:rPr>
      </w:pPr>
      <w:r>
        <w:rPr>
          <w:rtl/>
        </w:rPr>
        <w:t>7 -</w:t>
      </w:r>
      <w:r w:rsidR="003B0815">
        <w:rPr>
          <w:rtl/>
        </w:rPr>
        <w:t xml:space="preserve"> الجعفريات ص 36. </w:t>
      </w:r>
    </w:p>
    <w:p w:rsidR="00C35BF1" w:rsidRDefault="003B0815" w:rsidP="00C35BF1">
      <w:pPr>
        <w:pStyle w:val="libNormal0"/>
        <w:rPr>
          <w:rtl/>
        </w:rPr>
      </w:pPr>
      <w:r>
        <w:rPr>
          <w:rtl/>
        </w:rPr>
        <w:br w:type="page"/>
      </w:r>
      <w:r>
        <w:rPr>
          <w:rtl/>
        </w:rPr>
        <w:lastRenderedPageBreak/>
        <w:t xml:space="preserve">الحسين، عن أبيه، عن علي </w:t>
      </w:r>
      <w:r w:rsidR="00FD0467" w:rsidRPr="00FD0467">
        <w:rPr>
          <w:rStyle w:val="libAlaemChar"/>
          <w:rtl/>
        </w:rPr>
        <w:t>عليهم‌السلام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xml:space="preserve">: </w:t>
      </w:r>
      <w:r w:rsidR="00E85503">
        <w:rPr>
          <w:rtl/>
        </w:rPr>
        <w:t xml:space="preserve">« </w:t>
      </w:r>
      <w:r>
        <w:rPr>
          <w:rtl/>
        </w:rPr>
        <w:t>إن في الجنة شجرة، يخرج من أصلها خيل بلق، لا تروث ولا تبول، مسرجة ملجمة، لجمها الذهب، ومركبها الذهب، وسروجها الدر والياقوت، فيستوي عليها أهل عليين، فيمرون على من هو أسفل عنهم، فيقولون: يا أهل الجنة أنصفونا، يا رب بما بلغت عبادك هذه المنزلة</w:t>
      </w:r>
      <w:r w:rsidR="00D63F21">
        <w:rPr>
          <w:rtl/>
        </w:rPr>
        <w:t>؟</w:t>
      </w:r>
      <w:r>
        <w:rPr>
          <w:rtl/>
        </w:rPr>
        <w:t xml:space="preserve"> قال: </w:t>
      </w:r>
      <w:r w:rsidR="00FD0467">
        <w:rPr>
          <w:rtl/>
        </w:rPr>
        <w:t>[</w:t>
      </w:r>
      <w:r>
        <w:rPr>
          <w:rtl/>
        </w:rPr>
        <w:t xml:space="preserve"> فيقول </w:t>
      </w:r>
      <w:r w:rsidR="00FD0467">
        <w:rPr>
          <w:rtl/>
        </w:rPr>
        <w:t>]</w:t>
      </w:r>
      <w:r>
        <w:rPr>
          <w:rtl/>
        </w:rPr>
        <w:t xml:space="preserve"> </w:t>
      </w:r>
      <w:r w:rsidR="002465B3" w:rsidRPr="002465B3">
        <w:rPr>
          <w:rStyle w:val="libFootnotenumChar"/>
          <w:rtl/>
        </w:rPr>
        <w:t>(1)</w:t>
      </w:r>
      <w:r>
        <w:rPr>
          <w:rtl/>
        </w:rPr>
        <w:t xml:space="preserve"> عز</w:t>
      </w:r>
      <w:r w:rsidR="00C35BF1">
        <w:rPr>
          <w:rFonts w:hint="cs"/>
          <w:rtl/>
        </w:rPr>
        <w:t>ّ</w:t>
      </w:r>
      <w:r>
        <w:rPr>
          <w:rtl/>
        </w:rPr>
        <w:t>وجل</w:t>
      </w:r>
      <w:r w:rsidR="00C35BF1">
        <w:rPr>
          <w:rFonts w:hint="cs"/>
          <w:rtl/>
        </w:rPr>
        <w:t>ّ</w:t>
      </w:r>
      <w:r>
        <w:rPr>
          <w:rtl/>
        </w:rPr>
        <w:t>: كانوا يصومون وكنتم تأكلون، وكانوا يقومون بالليل وكنتم تنامون، وكانوا يتصدقون وكنتم تبخلون، وكانوا يجاهدون وكنتم تجبنون، فبذلك بلغتهم هذه المنزلة</w:t>
      </w:r>
      <w:r w:rsidR="00E85503">
        <w:rPr>
          <w:rtl/>
        </w:rPr>
        <w:t xml:space="preserve"> »</w:t>
      </w:r>
      <w:r>
        <w:rPr>
          <w:rtl/>
        </w:rPr>
        <w:t xml:space="preserve"> </w:t>
      </w:r>
      <w:r w:rsidR="002465B3" w:rsidRPr="002465B3">
        <w:rPr>
          <w:rStyle w:val="libFootnotenumChar"/>
          <w:rtl/>
        </w:rPr>
        <w:t>(2</w:t>
      </w:r>
      <w:r w:rsidR="002E7A42">
        <w:rPr>
          <w:rStyle w:val="libFootnotenumChar"/>
          <w:rtl/>
        </w:rPr>
        <w:t>)</w:t>
      </w:r>
      <w:r>
        <w:rPr>
          <w:rtl/>
        </w:rPr>
        <w:t xml:space="preserve">. </w:t>
      </w:r>
    </w:p>
    <w:p w:rsidR="00EE5CBA" w:rsidRDefault="003B0815" w:rsidP="003B0815">
      <w:pPr>
        <w:pStyle w:val="libNormal"/>
        <w:rPr>
          <w:rtl/>
        </w:rPr>
      </w:pPr>
      <w:r>
        <w:rPr>
          <w:rtl/>
        </w:rPr>
        <w:t xml:space="preserve">ورواه في الدعائم: عنه </w:t>
      </w:r>
      <w:r w:rsidR="00FD0467" w:rsidRPr="00FD0467">
        <w:rPr>
          <w:rStyle w:val="libAlaemChar"/>
          <w:rtl/>
        </w:rPr>
        <w:t>صلى‌الله‌عليه‌وآله‌</w:t>
      </w:r>
      <w:r>
        <w:rPr>
          <w:rtl/>
        </w:rPr>
        <w:t xml:space="preserve">، مثله </w:t>
      </w:r>
      <w:r w:rsidR="002465B3" w:rsidRPr="002465B3">
        <w:rPr>
          <w:rStyle w:val="libFootnotenumChar"/>
          <w:rtl/>
        </w:rPr>
        <w:t>(3)</w:t>
      </w:r>
      <w:r>
        <w:rPr>
          <w:rtl/>
        </w:rPr>
        <w:t xml:space="preserve">. </w:t>
      </w:r>
    </w:p>
    <w:p w:rsidR="00EE5CBA" w:rsidRDefault="00EE5CBA" w:rsidP="00F05BAC">
      <w:pPr>
        <w:pStyle w:val="libNormal"/>
        <w:rPr>
          <w:rtl/>
        </w:rPr>
      </w:pPr>
      <w:r>
        <w:rPr>
          <w:rtl/>
        </w:rPr>
        <w:t xml:space="preserve">6925 / 8 - </w:t>
      </w:r>
      <w:r w:rsidR="003B0815">
        <w:rPr>
          <w:rtl/>
        </w:rPr>
        <w:t xml:space="preserve">وبهذا </w:t>
      </w:r>
      <w:r w:rsidR="00152F9D">
        <w:rPr>
          <w:rtl/>
        </w:rPr>
        <w:t>الإسناد</w:t>
      </w:r>
      <w:r w:rsidR="003B0815">
        <w:rPr>
          <w:rtl/>
        </w:rPr>
        <w:t xml:space="preserve">: عن علي بن الحسين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حدثني أبي، أن أبا ذر قال: دخلت على رسول الله </w:t>
      </w:r>
      <w:r w:rsidR="00FD0467" w:rsidRPr="00FD0467">
        <w:rPr>
          <w:rStyle w:val="libAlaemChar"/>
          <w:rtl/>
        </w:rPr>
        <w:t>صلى‌الله‌عليه‌وآله‌</w:t>
      </w:r>
      <w:r w:rsidR="003B0815">
        <w:rPr>
          <w:rtl/>
        </w:rPr>
        <w:t xml:space="preserve">، في مرضه الذي قبض فيه، فسندته - إلى أن قال - فقال </w:t>
      </w:r>
      <w:r w:rsidR="00FD0467" w:rsidRPr="00FD0467">
        <w:rPr>
          <w:rStyle w:val="libAlaemChar"/>
          <w:rtl/>
        </w:rPr>
        <w:t>صلى‌الله‌عليه‌وآله‌</w:t>
      </w:r>
      <w:r w:rsidR="003B0815">
        <w:rPr>
          <w:rtl/>
        </w:rPr>
        <w:t xml:space="preserve">: يا أبا ذر اجلس بين يدي، اعقد </w:t>
      </w:r>
      <w:r w:rsidR="00F05BAC">
        <w:rPr>
          <w:rFonts w:hint="cs"/>
          <w:rtl/>
        </w:rPr>
        <w:t>(</w:t>
      </w:r>
      <w:r w:rsidR="003B0815">
        <w:rPr>
          <w:rtl/>
        </w:rPr>
        <w:t>بيدك</w:t>
      </w:r>
      <w:r w:rsidR="00F05BAC">
        <w:rPr>
          <w:rFonts w:hint="cs"/>
          <w:rtl/>
        </w:rPr>
        <w:t>)</w:t>
      </w:r>
      <w:r w:rsidR="003B0815">
        <w:rPr>
          <w:rtl/>
        </w:rPr>
        <w:t xml:space="preserve"> </w:t>
      </w:r>
      <w:r w:rsidR="002465B3" w:rsidRPr="002465B3">
        <w:rPr>
          <w:rStyle w:val="libFootnotenumChar"/>
          <w:rtl/>
        </w:rPr>
        <w:t>(1)</w:t>
      </w:r>
      <w:r w:rsidR="003B0815">
        <w:rPr>
          <w:rtl/>
        </w:rPr>
        <w:t>، من ختم له بشهادة أن لا إله إلا الله دخل الجنة - إلى أن قال - ومن ختم له بقيام ليلة دخل الجنة</w:t>
      </w:r>
      <w:r w:rsidR="00E85503">
        <w:rPr>
          <w:rtl/>
        </w:rPr>
        <w:t xml:space="preserve"> »</w:t>
      </w:r>
      <w:r w:rsidR="003B0815">
        <w:rPr>
          <w:rtl/>
        </w:rPr>
        <w:t xml:space="preserve">. </w:t>
      </w:r>
    </w:p>
    <w:p w:rsidR="003B0815" w:rsidRDefault="00EE5CBA" w:rsidP="003B0815">
      <w:pPr>
        <w:pStyle w:val="libNormal"/>
        <w:rPr>
          <w:rtl/>
        </w:rPr>
      </w:pPr>
      <w:r>
        <w:rPr>
          <w:rtl/>
        </w:rPr>
        <w:t xml:space="preserve">6926 / 9 - </w:t>
      </w:r>
      <w:r w:rsidR="00152F9D">
        <w:rPr>
          <w:rtl/>
        </w:rPr>
        <w:t>محمّد</w:t>
      </w:r>
      <w:r w:rsidR="003B0815">
        <w:rPr>
          <w:rtl/>
        </w:rPr>
        <w:t xml:space="preserve"> بن مسعود العياشي في تفسيره: عن إبراهيم بن عمر،</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المرتبة. </w:t>
      </w:r>
    </w:p>
    <w:p w:rsidR="002465B3" w:rsidRDefault="002465B3" w:rsidP="002465B3">
      <w:pPr>
        <w:pStyle w:val="libFootnote"/>
        <w:rPr>
          <w:rtl/>
        </w:rPr>
      </w:pPr>
      <w:r>
        <w:rPr>
          <w:rtl/>
        </w:rPr>
        <w:t>(3)</w:t>
      </w:r>
      <w:r w:rsidR="003B0815">
        <w:rPr>
          <w:rtl/>
        </w:rPr>
        <w:t xml:space="preserve"> دعائم </w:t>
      </w:r>
      <w:r w:rsidR="00152F9D">
        <w:rPr>
          <w:rtl/>
        </w:rPr>
        <w:t>الإسلام</w:t>
      </w:r>
      <w:r w:rsidR="003B0815">
        <w:rPr>
          <w:rtl/>
        </w:rPr>
        <w:t xml:space="preserve"> ج 1 ص 134. </w:t>
      </w:r>
    </w:p>
    <w:p w:rsidR="002465B3" w:rsidRDefault="002465B3" w:rsidP="002465B3">
      <w:pPr>
        <w:pStyle w:val="libFootnote0"/>
        <w:rPr>
          <w:rtl/>
        </w:rPr>
      </w:pPr>
      <w:r>
        <w:rPr>
          <w:rtl/>
        </w:rPr>
        <w:t>8 -</w:t>
      </w:r>
      <w:r w:rsidR="003B0815">
        <w:rPr>
          <w:rtl/>
        </w:rPr>
        <w:t xml:space="preserve"> الجعفريات ص 212. </w:t>
      </w:r>
    </w:p>
    <w:p w:rsidR="002465B3" w:rsidRDefault="002465B3" w:rsidP="002465B3">
      <w:pPr>
        <w:pStyle w:val="libFootnote"/>
        <w:rPr>
          <w:rtl/>
        </w:rPr>
      </w:pPr>
      <w:r>
        <w:rPr>
          <w:rtl/>
        </w:rPr>
        <w:t>(1)</w:t>
      </w:r>
      <w:r w:rsidR="003B0815">
        <w:rPr>
          <w:rtl/>
        </w:rPr>
        <w:t xml:space="preserve"> ليس في المصدر وكان مكانها بياضا</w:t>
      </w:r>
      <w:r w:rsidR="00F05BAC">
        <w:rPr>
          <w:rFonts w:hint="cs"/>
          <w:rtl/>
        </w:rPr>
        <w:t>ً</w:t>
      </w:r>
      <w:r w:rsidR="003B0815">
        <w:rPr>
          <w:rtl/>
        </w:rPr>
        <w:t xml:space="preserve">. </w:t>
      </w:r>
    </w:p>
    <w:p w:rsidR="003B0815" w:rsidRDefault="002465B3" w:rsidP="002465B3">
      <w:pPr>
        <w:pStyle w:val="libFootnote0"/>
        <w:rPr>
          <w:rtl/>
        </w:rPr>
      </w:pPr>
      <w:r>
        <w:rPr>
          <w:rtl/>
        </w:rPr>
        <w:t>9 -</w:t>
      </w:r>
      <w:r w:rsidR="003B0815">
        <w:rPr>
          <w:rtl/>
        </w:rPr>
        <w:t xml:space="preserve"> تفسير العياشي ج 2 ص 162 ح 76، وعنه في البرهان ج 2 ص 239 ح 16، والبحار ج 87 ص 149 ذيل الحديث 23. </w:t>
      </w:r>
    </w:p>
    <w:p w:rsidR="00F05BAC" w:rsidRDefault="003B0815" w:rsidP="003867FD">
      <w:pPr>
        <w:pStyle w:val="libNormal0"/>
        <w:rPr>
          <w:rtl/>
        </w:rPr>
      </w:pPr>
      <w:r>
        <w:rPr>
          <w:rtl/>
        </w:rPr>
        <w:br w:type="page"/>
      </w:r>
      <w:r>
        <w:rPr>
          <w:rtl/>
        </w:rPr>
        <w:lastRenderedPageBreak/>
        <w:t xml:space="preserve">عمن حدثه، عن أبي </w:t>
      </w:r>
      <w:r w:rsidR="00152F9D">
        <w:rPr>
          <w:rtl/>
        </w:rPr>
        <w:t>عبدالله</w:t>
      </w:r>
      <w:r>
        <w:rPr>
          <w:rtl/>
        </w:rPr>
        <w:t xml:space="preserve"> </w:t>
      </w:r>
      <w:r w:rsidR="00FD0467" w:rsidRPr="00FD0467">
        <w:rPr>
          <w:rStyle w:val="libAlaemChar"/>
          <w:rtl/>
        </w:rPr>
        <w:t>عليه‌السلام</w:t>
      </w:r>
      <w:r>
        <w:rPr>
          <w:rtl/>
        </w:rPr>
        <w:t>، في قول الله عز</w:t>
      </w:r>
      <w:r w:rsidR="00F05BAC">
        <w:rPr>
          <w:rFonts w:hint="cs"/>
          <w:rtl/>
        </w:rPr>
        <w:t>ّ</w:t>
      </w:r>
      <w:r>
        <w:rPr>
          <w:rtl/>
        </w:rPr>
        <w:t>وجل</w:t>
      </w:r>
      <w:r w:rsidR="00F05BAC">
        <w:rPr>
          <w:rFonts w:hint="cs"/>
          <w:rtl/>
        </w:rPr>
        <w:t>ّ</w:t>
      </w:r>
      <w:r>
        <w:rPr>
          <w:rtl/>
        </w:rPr>
        <w:t xml:space="preserve"> </w:t>
      </w:r>
      <w:r w:rsidR="003867FD" w:rsidRPr="003867FD">
        <w:rPr>
          <w:rStyle w:val="libAlaemChar"/>
          <w:rFonts w:hint="cs"/>
          <w:rtl/>
        </w:rPr>
        <w:t>(</w:t>
      </w:r>
      <w:r w:rsidR="003867FD">
        <w:rPr>
          <w:rStyle w:val="libAieChar"/>
          <w:rFonts w:hint="cs"/>
          <w:rtl/>
        </w:rPr>
        <w:t xml:space="preserve"> </w:t>
      </w:r>
      <w:r w:rsidR="003867FD" w:rsidRPr="003867FD">
        <w:rPr>
          <w:rStyle w:val="libAieChar"/>
          <w:rtl/>
        </w:rPr>
        <w:t xml:space="preserve">إِنَّ الْحَسَنَاتِ يُذْهِبْنَ السَّيِّئَاتِ </w:t>
      </w:r>
      <w:r w:rsidR="003867FD" w:rsidRPr="003867FD">
        <w:rPr>
          <w:rStyle w:val="libAlaemChar"/>
          <w:rFonts w:hint="cs"/>
          <w:rtl/>
        </w:rPr>
        <w:t>)</w:t>
      </w:r>
      <w:r>
        <w:rPr>
          <w:rtl/>
        </w:rPr>
        <w:t xml:space="preserve"> </w:t>
      </w:r>
      <w:r w:rsidR="002465B3" w:rsidRPr="002465B3">
        <w:rPr>
          <w:rStyle w:val="libFootnotenumChar"/>
          <w:rtl/>
        </w:rPr>
        <w:t>(1)</w:t>
      </w:r>
      <w:r>
        <w:rPr>
          <w:rtl/>
        </w:rPr>
        <w:t xml:space="preserve"> قال: </w:t>
      </w:r>
      <w:r w:rsidR="00E85503">
        <w:rPr>
          <w:rtl/>
        </w:rPr>
        <w:t xml:space="preserve">« </w:t>
      </w:r>
      <w:r>
        <w:rPr>
          <w:rtl/>
        </w:rPr>
        <w:t xml:space="preserve">صلاة المؤمن </w:t>
      </w:r>
      <w:r w:rsidR="002465B3" w:rsidRPr="002465B3">
        <w:rPr>
          <w:rStyle w:val="libFootnotenumChar"/>
          <w:rtl/>
        </w:rPr>
        <w:t>(2)</w:t>
      </w:r>
      <w:r>
        <w:rPr>
          <w:rtl/>
        </w:rPr>
        <w:t xml:space="preserve"> بالليل، تذهب بما عمل من ذنب النهار</w:t>
      </w:r>
      <w:r w:rsidR="00E85503">
        <w:rPr>
          <w:rtl/>
        </w:rPr>
        <w:t xml:space="preserve"> »</w:t>
      </w:r>
      <w:r>
        <w:rPr>
          <w:rtl/>
        </w:rPr>
        <w:t xml:space="preserve">. </w:t>
      </w:r>
    </w:p>
    <w:p w:rsidR="00EE5CBA" w:rsidRDefault="003B0815" w:rsidP="003B0815">
      <w:pPr>
        <w:pStyle w:val="libNormal"/>
        <w:rPr>
          <w:rtl/>
        </w:rPr>
      </w:pPr>
      <w:r>
        <w:rPr>
          <w:rtl/>
        </w:rPr>
        <w:t xml:space="preserve">ورواه الصدوق في الهداية </w:t>
      </w:r>
      <w:r w:rsidR="002465B3" w:rsidRPr="002465B3">
        <w:rPr>
          <w:rStyle w:val="libFootnotenumChar"/>
          <w:rtl/>
        </w:rPr>
        <w:t>(3)</w:t>
      </w:r>
      <w:r>
        <w:rPr>
          <w:rtl/>
        </w:rPr>
        <w:t xml:space="preserve">: عنه </w:t>
      </w:r>
      <w:r w:rsidR="00FD0467" w:rsidRPr="00FD0467">
        <w:rPr>
          <w:rStyle w:val="libAlaemChar"/>
          <w:rtl/>
        </w:rPr>
        <w:t>عليه‌السلام</w:t>
      </w:r>
      <w:r>
        <w:rPr>
          <w:rtl/>
        </w:rPr>
        <w:t>، مرسلا</w:t>
      </w:r>
      <w:r w:rsidR="00F05BAC">
        <w:rPr>
          <w:rFonts w:hint="cs"/>
          <w:rtl/>
        </w:rPr>
        <w:t>ً</w:t>
      </w:r>
      <w:r>
        <w:rPr>
          <w:rtl/>
        </w:rPr>
        <w:t xml:space="preserve"> مثله. </w:t>
      </w:r>
    </w:p>
    <w:p w:rsidR="00EE5CBA" w:rsidRDefault="00EE5CBA" w:rsidP="003867FD">
      <w:pPr>
        <w:pStyle w:val="libNormal"/>
        <w:rPr>
          <w:rtl/>
        </w:rPr>
      </w:pPr>
      <w:r>
        <w:rPr>
          <w:rtl/>
        </w:rPr>
        <w:t xml:space="preserve">6927 / 10 - </w:t>
      </w:r>
      <w:r w:rsidR="003B0815">
        <w:rPr>
          <w:rtl/>
        </w:rPr>
        <w:t xml:space="preserve">وعن </w:t>
      </w:r>
      <w:r w:rsidR="00152F9D">
        <w:rPr>
          <w:rtl/>
        </w:rPr>
        <w:t>محمّد</w:t>
      </w:r>
      <w:r w:rsidR="003B0815">
        <w:rPr>
          <w:rtl/>
        </w:rPr>
        <w:t xml:space="preserve"> بن عمر، عمن حدثه،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قال الله عز</w:t>
      </w:r>
      <w:r w:rsidR="00F05BAC">
        <w:rPr>
          <w:rFonts w:hint="cs"/>
          <w:rtl/>
        </w:rPr>
        <w:t>ّ</w:t>
      </w:r>
      <w:r w:rsidR="003B0815">
        <w:rPr>
          <w:rtl/>
        </w:rPr>
        <w:t>وجل</w:t>
      </w:r>
      <w:r w:rsidR="00F05BAC">
        <w:rPr>
          <w:rFonts w:hint="cs"/>
          <w:rtl/>
        </w:rPr>
        <w:t>ّ</w:t>
      </w:r>
      <w:r w:rsidR="003B0815">
        <w:rPr>
          <w:rtl/>
        </w:rPr>
        <w:t xml:space="preserve"> </w:t>
      </w:r>
      <w:r w:rsidR="00F05BAC" w:rsidRPr="003867FD">
        <w:rPr>
          <w:rStyle w:val="libAlaemChar"/>
          <w:rFonts w:hint="cs"/>
          <w:rtl/>
        </w:rPr>
        <w:t>(</w:t>
      </w:r>
      <w:r w:rsidR="003867FD">
        <w:rPr>
          <w:rStyle w:val="libAieChar"/>
          <w:rFonts w:hint="cs"/>
          <w:rtl/>
        </w:rPr>
        <w:t xml:space="preserve"> </w:t>
      </w:r>
      <w:r w:rsidR="003867FD" w:rsidRPr="003867FD">
        <w:rPr>
          <w:rStyle w:val="libAieChar"/>
          <w:rtl/>
        </w:rPr>
        <w:t>الْمَالُ وَالْبَنُونَ زِينَةُ الْحَيَاةِ الدُّنْيَا</w:t>
      </w:r>
      <w:r w:rsidR="00E85503" w:rsidRPr="00F05BAC">
        <w:rPr>
          <w:rStyle w:val="libAieChar"/>
          <w:rtl/>
        </w:rPr>
        <w:t xml:space="preserve"> </w:t>
      </w:r>
      <w:r w:rsidR="00F05BAC" w:rsidRPr="003867FD">
        <w:rPr>
          <w:rStyle w:val="libAlaemChar"/>
          <w:rFonts w:hint="cs"/>
          <w:rtl/>
        </w:rPr>
        <w:t>)</w:t>
      </w:r>
      <w:r w:rsidR="003B0815">
        <w:rPr>
          <w:rtl/>
        </w:rPr>
        <w:t xml:space="preserve"> </w:t>
      </w:r>
      <w:r w:rsidR="002465B3" w:rsidRPr="002465B3">
        <w:rPr>
          <w:rStyle w:val="libFootnotenumChar"/>
          <w:rtl/>
        </w:rPr>
        <w:t>(1)</w:t>
      </w:r>
      <w:r w:rsidR="003B0815">
        <w:rPr>
          <w:rtl/>
        </w:rPr>
        <w:t xml:space="preserve"> كما أن ثماني ركعات يصليها العبد آخر الليل، زينة ال</w:t>
      </w:r>
      <w:r w:rsidR="00F05BAC">
        <w:rPr>
          <w:rFonts w:hint="cs"/>
          <w:rtl/>
        </w:rPr>
        <w:t>آ</w:t>
      </w:r>
      <w:r w:rsidR="003B0815">
        <w:rPr>
          <w:rtl/>
        </w:rPr>
        <w:t>خرة</w:t>
      </w:r>
      <w:r w:rsidR="00E85503">
        <w:rPr>
          <w:rtl/>
        </w:rPr>
        <w:t xml:space="preserve"> »</w:t>
      </w:r>
      <w:r w:rsidR="003B0815">
        <w:rPr>
          <w:rtl/>
        </w:rPr>
        <w:t xml:space="preserve">. </w:t>
      </w:r>
    </w:p>
    <w:p w:rsidR="00EE5CBA" w:rsidRDefault="00EE5CBA" w:rsidP="003B0815">
      <w:pPr>
        <w:pStyle w:val="libNormal"/>
        <w:rPr>
          <w:rtl/>
        </w:rPr>
      </w:pPr>
      <w:r>
        <w:rPr>
          <w:rtl/>
        </w:rPr>
        <w:t xml:space="preserve">6928 / 11 - </w:t>
      </w:r>
      <w:r w:rsidR="003B0815">
        <w:rPr>
          <w:rtl/>
        </w:rPr>
        <w:t xml:space="preserve">وعن إبراهيم الكرخي: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قال: </w:t>
      </w:r>
      <w:r w:rsidR="00E85503">
        <w:rPr>
          <w:rtl/>
        </w:rPr>
        <w:t xml:space="preserve">« </w:t>
      </w:r>
      <w:r w:rsidR="003B0815">
        <w:rPr>
          <w:rtl/>
        </w:rPr>
        <w:t>صلاة الليل تذهب بذنوب النهار - وقال - تذهب بما جرحتم</w:t>
      </w:r>
      <w:r w:rsidR="00E85503">
        <w:rPr>
          <w:rtl/>
        </w:rPr>
        <w:t xml:space="preserve"> »</w:t>
      </w:r>
      <w:r w:rsidR="003B0815">
        <w:rPr>
          <w:rtl/>
        </w:rPr>
        <w:t xml:space="preserve">. </w:t>
      </w:r>
    </w:p>
    <w:p w:rsidR="003B0815" w:rsidRDefault="00EE5CBA" w:rsidP="003867FD">
      <w:pPr>
        <w:pStyle w:val="libNormal"/>
        <w:rPr>
          <w:rtl/>
        </w:rPr>
      </w:pPr>
      <w:r>
        <w:rPr>
          <w:rtl/>
        </w:rPr>
        <w:t xml:space="preserve">6929 / 12 - </w:t>
      </w:r>
      <w:r w:rsidR="003B0815">
        <w:rPr>
          <w:rtl/>
        </w:rPr>
        <w:t xml:space="preserve">وعن ابن حراس </w:t>
      </w:r>
      <w:r w:rsidR="002465B3" w:rsidRPr="002465B3">
        <w:rPr>
          <w:rStyle w:val="libFootnotenumChar"/>
          <w:rtl/>
        </w:rPr>
        <w:t>(1)</w:t>
      </w:r>
      <w:r w:rsidR="003B0815">
        <w:rPr>
          <w:rtl/>
        </w:rPr>
        <w:t xml:space="preserve">،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F05BAC" w:rsidRPr="003867FD">
        <w:rPr>
          <w:rStyle w:val="libAlaemChar"/>
          <w:rFonts w:hint="cs"/>
          <w:rtl/>
        </w:rPr>
        <w:t>(</w:t>
      </w:r>
      <w:r w:rsidR="003867FD">
        <w:rPr>
          <w:rStyle w:val="libAieChar"/>
          <w:rFonts w:hint="cs"/>
          <w:rtl/>
        </w:rPr>
        <w:t xml:space="preserve"> </w:t>
      </w:r>
      <w:r w:rsidR="003867FD" w:rsidRPr="003867FD">
        <w:rPr>
          <w:rStyle w:val="libAieChar"/>
          <w:rtl/>
        </w:rPr>
        <w:t xml:space="preserve">إِنَّ الْحَسَنَاتِ يُذْهِبْنَ السَّيِّئَاتِ </w:t>
      </w:r>
      <w:r w:rsidR="00F05BAC" w:rsidRPr="003867FD">
        <w:rPr>
          <w:rStyle w:val="libAlaemChar"/>
          <w:rFonts w:hint="cs"/>
          <w:rtl/>
        </w:rPr>
        <w:t>)</w:t>
      </w:r>
      <w:r w:rsidR="003B0815">
        <w:rPr>
          <w:rtl/>
        </w:rPr>
        <w:t xml:space="preserve"> </w:t>
      </w:r>
      <w:r w:rsidR="002465B3" w:rsidRPr="002465B3">
        <w:rPr>
          <w:rStyle w:val="libFootnotenumChar"/>
          <w:rtl/>
        </w:rPr>
        <w:t>(2)</w:t>
      </w:r>
      <w:r w:rsidR="003B0815">
        <w:rPr>
          <w:rtl/>
        </w:rPr>
        <w:t xml:space="preserve"> قال: </w:t>
      </w:r>
      <w:r w:rsidR="00E85503">
        <w:rPr>
          <w:rtl/>
        </w:rPr>
        <w:t xml:space="preserve">« </w:t>
      </w:r>
      <w:r w:rsidR="003B0815">
        <w:rPr>
          <w:rtl/>
        </w:rPr>
        <w:t>صلاة الليل تكفر ما كان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هود 11: 114. </w:t>
      </w:r>
    </w:p>
    <w:p w:rsidR="002465B3" w:rsidRDefault="002465B3" w:rsidP="002465B3">
      <w:pPr>
        <w:pStyle w:val="libFootnote"/>
        <w:rPr>
          <w:rtl/>
        </w:rPr>
      </w:pPr>
      <w:r>
        <w:rPr>
          <w:rtl/>
        </w:rPr>
        <w:t>(2)</w:t>
      </w:r>
      <w:r w:rsidR="003B0815">
        <w:rPr>
          <w:rtl/>
        </w:rPr>
        <w:t xml:space="preserve"> كذا في البرهان والصافي وفي المصدر: صلاة الليل بالليل. </w:t>
      </w:r>
    </w:p>
    <w:p w:rsidR="002465B3" w:rsidRDefault="002465B3" w:rsidP="002465B3">
      <w:pPr>
        <w:pStyle w:val="libFootnote"/>
        <w:rPr>
          <w:rtl/>
        </w:rPr>
      </w:pPr>
      <w:r>
        <w:rPr>
          <w:rtl/>
        </w:rPr>
        <w:t>(3)</w:t>
      </w:r>
      <w:r w:rsidR="003B0815">
        <w:rPr>
          <w:rtl/>
        </w:rPr>
        <w:t xml:space="preserve"> الهداية ص 35، وفيه: صلاة الوتر بدل (صلاة المؤمن). </w:t>
      </w:r>
    </w:p>
    <w:p w:rsidR="002465B3" w:rsidRDefault="002465B3" w:rsidP="002465B3">
      <w:pPr>
        <w:pStyle w:val="libFootnote0"/>
        <w:rPr>
          <w:rtl/>
        </w:rPr>
      </w:pPr>
      <w:r>
        <w:rPr>
          <w:rtl/>
        </w:rPr>
        <w:t>10 -</w:t>
      </w:r>
      <w:r w:rsidR="003B0815">
        <w:rPr>
          <w:rtl/>
        </w:rPr>
        <w:t xml:space="preserve"> تفسير العياشي ج 2 ص 327 ح 33. </w:t>
      </w:r>
    </w:p>
    <w:p w:rsidR="002465B3" w:rsidRDefault="002465B3" w:rsidP="002465B3">
      <w:pPr>
        <w:pStyle w:val="libFootnote"/>
        <w:rPr>
          <w:rtl/>
        </w:rPr>
      </w:pPr>
      <w:r>
        <w:rPr>
          <w:rtl/>
        </w:rPr>
        <w:t>(1)</w:t>
      </w:r>
      <w:r w:rsidR="003B0815">
        <w:rPr>
          <w:rtl/>
        </w:rPr>
        <w:t xml:space="preserve"> الكهف 18: 46. </w:t>
      </w:r>
    </w:p>
    <w:p w:rsidR="002465B3" w:rsidRDefault="002465B3" w:rsidP="002465B3">
      <w:pPr>
        <w:pStyle w:val="libFootnote0"/>
        <w:rPr>
          <w:rtl/>
        </w:rPr>
      </w:pPr>
      <w:r>
        <w:rPr>
          <w:rtl/>
        </w:rPr>
        <w:t>11 -</w:t>
      </w:r>
      <w:r w:rsidR="003B0815">
        <w:rPr>
          <w:rtl/>
        </w:rPr>
        <w:t xml:space="preserve"> تفسير العياشي ج 2 ص 162 ح 75. </w:t>
      </w:r>
    </w:p>
    <w:p w:rsidR="002465B3" w:rsidRDefault="002465B3" w:rsidP="002465B3">
      <w:pPr>
        <w:pStyle w:val="libFootnote0"/>
        <w:rPr>
          <w:rtl/>
        </w:rPr>
      </w:pPr>
      <w:r>
        <w:rPr>
          <w:rtl/>
        </w:rPr>
        <w:t>12 -</w:t>
      </w:r>
      <w:r w:rsidR="003B0815">
        <w:rPr>
          <w:rtl/>
        </w:rPr>
        <w:t xml:space="preserve"> تفسير العياشي ج 2 ص 164 ح 80. </w:t>
      </w:r>
    </w:p>
    <w:p w:rsidR="002465B3" w:rsidRDefault="002465B3" w:rsidP="00F05BAC">
      <w:pPr>
        <w:pStyle w:val="libFootnote"/>
        <w:rPr>
          <w:rtl/>
        </w:rPr>
      </w:pPr>
      <w:r>
        <w:rPr>
          <w:rtl/>
        </w:rPr>
        <w:t>(1)</w:t>
      </w:r>
      <w:r w:rsidR="003B0815">
        <w:rPr>
          <w:rtl/>
        </w:rPr>
        <w:t xml:space="preserve"> لعل</w:t>
      </w:r>
      <w:r w:rsidR="00F05BAC">
        <w:rPr>
          <w:rFonts w:hint="cs"/>
          <w:rtl/>
        </w:rPr>
        <w:t>ّ</w:t>
      </w:r>
      <w:r w:rsidR="003B0815">
        <w:rPr>
          <w:rtl/>
        </w:rPr>
        <w:t>ه (</w:t>
      </w:r>
      <w:r w:rsidR="00152F9D">
        <w:rPr>
          <w:rtl/>
        </w:rPr>
        <w:t>عبدالله</w:t>
      </w:r>
      <w:r w:rsidR="003B0815">
        <w:rPr>
          <w:rtl/>
        </w:rPr>
        <w:t xml:space="preserve"> بن خراش) الذي هو من </w:t>
      </w:r>
      <w:r w:rsidR="00F05BAC">
        <w:rPr>
          <w:rFonts w:hint="cs"/>
          <w:rtl/>
        </w:rPr>
        <w:t>أ</w:t>
      </w:r>
      <w:r w:rsidR="003B0815">
        <w:rPr>
          <w:rtl/>
        </w:rPr>
        <w:t xml:space="preserve">صحاب </w:t>
      </w:r>
      <w:r w:rsidR="00AA1F1C">
        <w:rPr>
          <w:rtl/>
        </w:rPr>
        <w:t>الإمام</w:t>
      </w:r>
      <w:r w:rsidR="003B0815">
        <w:rPr>
          <w:rtl/>
        </w:rPr>
        <w:t xml:space="preserve"> الصادق </w:t>
      </w:r>
      <w:r w:rsidR="00FD0467" w:rsidRPr="00FD0467">
        <w:rPr>
          <w:rStyle w:val="libFootnoteAlaemChar"/>
          <w:rtl/>
        </w:rPr>
        <w:t>عليه‌السلام</w:t>
      </w:r>
      <w:r w:rsidR="003B0815">
        <w:rPr>
          <w:rtl/>
        </w:rPr>
        <w:t xml:space="preserve"> كما في رجال الشيخ ص 225 رقم 36، وفي البرهان ج 2 ص 240 ح 21: قراعي بن حواس (الخراس / خ)، فتأمل. </w:t>
      </w:r>
    </w:p>
    <w:p w:rsidR="003B0815" w:rsidRDefault="002465B3" w:rsidP="002465B3">
      <w:pPr>
        <w:pStyle w:val="libFootnote"/>
        <w:rPr>
          <w:rtl/>
        </w:rPr>
      </w:pPr>
      <w:r>
        <w:rPr>
          <w:rtl/>
        </w:rPr>
        <w:t>(2)</w:t>
      </w:r>
      <w:r w:rsidR="003B0815">
        <w:rPr>
          <w:rtl/>
        </w:rPr>
        <w:t xml:space="preserve"> هود 11: 114. </w:t>
      </w:r>
    </w:p>
    <w:p w:rsidR="00EE5CBA" w:rsidRDefault="003B0815" w:rsidP="00F05BAC">
      <w:pPr>
        <w:pStyle w:val="libNormal0"/>
        <w:rPr>
          <w:rtl/>
        </w:rPr>
      </w:pPr>
      <w:r>
        <w:rPr>
          <w:rtl/>
        </w:rPr>
        <w:br w:type="page"/>
      </w:r>
      <w:r>
        <w:rPr>
          <w:rtl/>
        </w:rPr>
        <w:lastRenderedPageBreak/>
        <w:t>من ذنوب النهار</w:t>
      </w:r>
      <w:r w:rsidR="00E85503">
        <w:rPr>
          <w:rtl/>
        </w:rPr>
        <w:t xml:space="preserve"> »</w:t>
      </w:r>
      <w:r>
        <w:rPr>
          <w:rtl/>
        </w:rPr>
        <w:t xml:space="preserve">. </w:t>
      </w:r>
    </w:p>
    <w:p w:rsidR="00EE5CBA" w:rsidRDefault="00EE5CBA" w:rsidP="003B0815">
      <w:pPr>
        <w:pStyle w:val="libNormal"/>
        <w:rPr>
          <w:rtl/>
        </w:rPr>
      </w:pPr>
      <w:r>
        <w:rPr>
          <w:rtl/>
        </w:rPr>
        <w:t xml:space="preserve">6930 / 13 -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حافظوا على صلاة الليل، فانها حرمة الرب، تدر الرزق، وتحسن الوجه، وتضمن رزق النهار، وطولوا الوقوف في الوتر، فإنه روي أنه من طول الوقوف في الوتر، قل وقوفه يوم القيامة</w:t>
      </w:r>
      <w:r w:rsidR="00E85503">
        <w:rPr>
          <w:rtl/>
        </w:rPr>
        <w:t xml:space="preserve"> »</w:t>
      </w:r>
      <w:r w:rsidR="003B0815">
        <w:rPr>
          <w:rtl/>
        </w:rPr>
        <w:t xml:space="preserve">. </w:t>
      </w:r>
    </w:p>
    <w:p w:rsidR="00EE5CBA" w:rsidRDefault="00EE5CBA" w:rsidP="003B0815">
      <w:pPr>
        <w:pStyle w:val="libNormal"/>
        <w:rPr>
          <w:rtl/>
        </w:rPr>
      </w:pPr>
      <w:r>
        <w:rPr>
          <w:rtl/>
        </w:rPr>
        <w:t xml:space="preserve">6931 / 14 - </w:t>
      </w:r>
      <w:r w:rsidR="003B0815">
        <w:rPr>
          <w:rtl/>
        </w:rPr>
        <w:t xml:space="preserve">القطب الراوندي في دعواته: قال: 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قيام الليل مصحة للبدن</w:t>
      </w:r>
      <w:r w:rsidR="00E85503">
        <w:rPr>
          <w:rtl/>
        </w:rPr>
        <w:t xml:space="preserve"> »</w:t>
      </w:r>
      <w:r w:rsidR="003B0815">
        <w:rPr>
          <w:rtl/>
        </w:rPr>
        <w:t xml:space="preserve">. </w:t>
      </w:r>
    </w:p>
    <w:p w:rsidR="00EE5CBA" w:rsidRDefault="00EE5CBA" w:rsidP="00F05BAC">
      <w:pPr>
        <w:pStyle w:val="libNormal"/>
        <w:rPr>
          <w:rtl/>
        </w:rPr>
      </w:pPr>
      <w:r>
        <w:rPr>
          <w:rtl/>
        </w:rPr>
        <w:t xml:space="preserve">6932 / 15 - </w:t>
      </w:r>
      <w:r w:rsidR="003B0815">
        <w:rPr>
          <w:rtl/>
        </w:rPr>
        <w:t xml:space="preserve">وعن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عليكم بقيام الليل، فإنه دأب الصالحين قبلكم، وإن قيام الليل قربة إلى الله، وتكفير السيئات، ومنهاة عن ال</w:t>
      </w:r>
      <w:r w:rsidR="00F05BAC">
        <w:rPr>
          <w:rFonts w:hint="cs"/>
          <w:rtl/>
        </w:rPr>
        <w:t>إ</w:t>
      </w:r>
      <w:r w:rsidR="003B0815">
        <w:rPr>
          <w:rtl/>
        </w:rPr>
        <w:t xml:space="preserve">ثم، ومطردة الداء عن أجسادكم - ويروى - أن الرجل إذا قام يصلي، أصبح طيب النفس، وإذا نام حتى يصبح، يصبح </w:t>
      </w:r>
      <w:r w:rsidR="00F05BAC">
        <w:rPr>
          <w:rFonts w:hint="cs"/>
          <w:rtl/>
        </w:rPr>
        <w:t>ث</w:t>
      </w:r>
      <w:r w:rsidR="003B0815">
        <w:rPr>
          <w:rtl/>
        </w:rPr>
        <w:t>قيلا</w:t>
      </w:r>
      <w:r w:rsidR="00F05BAC">
        <w:rPr>
          <w:rFonts w:hint="cs"/>
          <w:rtl/>
        </w:rPr>
        <w:t>ً</w:t>
      </w:r>
      <w:r w:rsidR="003B0815">
        <w:rPr>
          <w:rtl/>
        </w:rPr>
        <w:t xml:space="preserve"> مؤصما</w:t>
      </w:r>
      <w:r w:rsidR="00F05BAC">
        <w:rPr>
          <w:rFonts w:hint="cs"/>
          <w:rtl/>
        </w:rPr>
        <w:t>ً</w:t>
      </w:r>
      <w:r w:rsidR="003B0815">
        <w:rPr>
          <w:rtl/>
        </w:rPr>
        <w:t xml:space="preserve"> </w:t>
      </w:r>
      <w:r w:rsidR="002465B3" w:rsidRPr="002465B3">
        <w:rPr>
          <w:rStyle w:val="libFootnotenumChar"/>
          <w:rtl/>
        </w:rPr>
        <w:t>(1)</w:t>
      </w:r>
      <w:r w:rsidR="003B0815">
        <w:rPr>
          <w:rtl/>
        </w:rPr>
        <w:t xml:space="preserve"> وأوحى الله إلى موسى </w:t>
      </w:r>
      <w:r w:rsidR="002465B3" w:rsidRPr="002465B3">
        <w:rPr>
          <w:rStyle w:val="libFootnotenumChar"/>
          <w:rtl/>
        </w:rPr>
        <w:t>(2)</w:t>
      </w:r>
      <w:r w:rsidR="003B0815">
        <w:rPr>
          <w:rtl/>
        </w:rPr>
        <w:t xml:space="preserve"> </w:t>
      </w:r>
      <w:r w:rsidR="00FD0467" w:rsidRPr="00FD0467">
        <w:rPr>
          <w:rStyle w:val="libAlaemChar"/>
          <w:rtl/>
        </w:rPr>
        <w:t>عليه‌السلام</w:t>
      </w:r>
      <w:r w:rsidR="003B0815">
        <w:rPr>
          <w:rtl/>
        </w:rPr>
        <w:t xml:space="preserve"> قم في ظلمة الليل، اجعل قبرك روضة من رياض الجنة</w:t>
      </w:r>
      <w:r w:rsidR="00E85503">
        <w:rPr>
          <w:rtl/>
        </w:rPr>
        <w:t xml:space="preserve"> »</w:t>
      </w:r>
      <w:r w:rsidR="003B0815">
        <w:rPr>
          <w:rtl/>
        </w:rPr>
        <w:t xml:space="preserve">. </w:t>
      </w:r>
    </w:p>
    <w:p w:rsidR="003B0815" w:rsidRDefault="00EE5CBA" w:rsidP="003B0815">
      <w:pPr>
        <w:pStyle w:val="libNormal"/>
        <w:rPr>
          <w:rtl/>
        </w:rPr>
      </w:pPr>
      <w:r>
        <w:rPr>
          <w:rtl/>
        </w:rPr>
        <w:t xml:space="preserve">6933 / 16 - </w:t>
      </w:r>
      <w:r w:rsidR="00152F9D">
        <w:rPr>
          <w:rtl/>
        </w:rPr>
        <w:t>محمّد</w:t>
      </w:r>
      <w:r w:rsidR="003B0815">
        <w:rPr>
          <w:rtl/>
        </w:rPr>
        <w:t xml:space="preserve"> بن علي الفتال في روضة الواعظين: عن الرضا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عليكم بصلاة الليل، فما من عبد </w:t>
      </w:r>
      <w:r w:rsidR="00FD0467">
        <w:rPr>
          <w:rtl/>
        </w:rPr>
        <w:t>[</w:t>
      </w:r>
      <w:r w:rsidR="003B0815">
        <w:rPr>
          <w:rtl/>
        </w:rPr>
        <w:t xml:space="preserve"> مؤمن </w:t>
      </w:r>
      <w:r w:rsidR="00FD0467">
        <w:rPr>
          <w:rtl/>
        </w:rPr>
        <w:t>]</w:t>
      </w:r>
      <w:r w:rsidR="003B0815">
        <w:rPr>
          <w:rtl/>
        </w:rPr>
        <w:t xml:space="preserve"> </w:t>
      </w:r>
      <w:r w:rsidR="002465B3" w:rsidRPr="002465B3">
        <w:rPr>
          <w:rStyle w:val="libFootnotenumChar"/>
          <w:rtl/>
        </w:rPr>
        <w:t>(1)</w:t>
      </w:r>
      <w:r w:rsidR="003B0815">
        <w:rPr>
          <w:rtl/>
        </w:rPr>
        <w:t xml:space="preserve"> يقوم آخر الليل، فيصلي ثماني ركعات وركعتي الشفع وركعة الوتر، واستغفر الله في قنوته سبعين مرة، الا اجير من عذاب القبر ومن عذاب</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13 -</w:t>
      </w:r>
      <w:r w:rsidR="003B0815">
        <w:rPr>
          <w:rtl/>
        </w:rPr>
        <w:t xml:space="preserve"> فقه الرضا </w:t>
      </w:r>
      <w:r w:rsidR="00FD0467" w:rsidRPr="00FD0467">
        <w:rPr>
          <w:rStyle w:val="libFootnoteAlaemChar"/>
          <w:rtl/>
        </w:rPr>
        <w:t>عليه‌السلام</w:t>
      </w:r>
      <w:r w:rsidR="003B0815">
        <w:rPr>
          <w:rtl/>
        </w:rPr>
        <w:t xml:space="preserve"> ص 9. </w:t>
      </w:r>
    </w:p>
    <w:p w:rsidR="002465B3" w:rsidRDefault="002465B3" w:rsidP="002465B3">
      <w:pPr>
        <w:pStyle w:val="libFootnote0"/>
        <w:rPr>
          <w:rtl/>
        </w:rPr>
      </w:pPr>
      <w:r>
        <w:rPr>
          <w:rtl/>
        </w:rPr>
        <w:t>14 -</w:t>
      </w:r>
      <w:r w:rsidR="003B0815">
        <w:rPr>
          <w:rtl/>
        </w:rPr>
        <w:t xml:space="preserve"> دعوات الراوندي ص 27، وعنه في البحار ج 87 ص 155 ح 38. </w:t>
      </w:r>
    </w:p>
    <w:p w:rsidR="002465B3" w:rsidRDefault="002465B3" w:rsidP="002465B3">
      <w:pPr>
        <w:pStyle w:val="libFootnote0"/>
        <w:rPr>
          <w:rtl/>
        </w:rPr>
      </w:pPr>
      <w:r>
        <w:rPr>
          <w:rtl/>
        </w:rPr>
        <w:t>15 -</w:t>
      </w:r>
      <w:r w:rsidR="003B0815">
        <w:rPr>
          <w:rtl/>
        </w:rPr>
        <w:t xml:space="preserve"> دعوات الراوندي ص 27، وعنه في البحار ج 87 ص 155 ح 38. </w:t>
      </w:r>
    </w:p>
    <w:p w:rsidR="002465B3" w:rsidRDefault="002465B3" w:rsidP="002465B3">
      <w:pPr>
        <w:pStyle w:val="libFootnote"/>
        <w:rPr>
          <w:rtl/>
        </w:rPr>
      </w:pPr>
      <w:r>
        <w:rPr>
          <w:rtl/>
        </w:rPr>
        <w:t>(1)</w:t>
      </w:r>
      <w:r w:rsidR="003B0815">
        <w:rPr>
          <w:rtl/>
        </w:rPr>
        <w:t xml:space="preserve"> الوصم: الفترة والكسل والتواني (هامش المخطوط). </w:t>
      </w:r>
    </w:p>
    <w:p w:rsidR="002465B3" w:rsidRDefault="002465B3" w:rsidP="002465B3">
      <w:pPr>
        <w:pStyle w:val="libFootnote"/>
        <w:rPr>
          <w:rtl/>
        </w:rPr>
      </w:pPr>
      <w:r>
        <w:rPr>
          <w:rtl/>
        </w:rPr>
        <w:t>(2)</w:t>
      </w:r>
      <w:r w:rsidR="003B0815">
        <w:rPr>
          <w:rtl/>
        </w:rPr>
        <w:t xml:space="preserve"> نفس المصدر ص 112. </w:t>
      </w:r>
    </w:p>
    <w:p w:rsidR="002465B3" w:rsidRDefault="002465B3" w:rsidP="002465B3">
      <w:pPr>
        <w:pStyle w:val="libFootnote0"/>
        <w:rPr>
          <w:rtl/>
        </w:rPr>
      </w:pPr>
      <w:r>
        <w:rPr>
          <w:rtl/>
        </w:rPr>
        <w:t>16 -</w:t>
      </w:r>
      <w:r w:rsidR="003B0815">
        <w:rPr>
          <w:rtl/>
        </w:rPr>
        <w:t xml:space="preserve"> روضة الواعظين ص 320.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EE5CBA" w:rsidRDefault="003B0815" w:rsidP="00F05BAC">
      <w:pPr>
        <w:pStyle w:val="libNormal0"/>
        <w:rPr>
          <w:rtl/>
        </w:rPr>
      </w:pPr>
      <w:r>
        <w:rPr>
          <w:rtl/>
        </w:rPr>
        <w:br w:type="page"/>
      </w:r>
      <w:r>
        <w:rPr>
          <w:rtl/>
        </w:rPr>
        <w:lastRenderedPageBreak/>
        <w:t>النار، ومد</w:t>
      </w:r>
      <w:r w:rsidR="00F05BAC">
        <w:rPr>
          <w:rFonts w:hint="cs"/>
          <w:rtl/>
        </w:rPr>
        <w:t>ّ</w:t>
      </w:r>
      <w:r>
        <w:rPr>
          <w:rtl/>
        </w:rPr>
        <w:t xml:space="preserve"> له في عمره، ووسع عليه في معيشته، ثم قال: إن البيوت التي يصلى فيها الليل </w:t>
      </w:r>
      <w:r w:rsidR="002465B3" w:rsidRPr="002465B3">
        <w:rPr>
          <w:rStyle w:val="libFootnotenumChar"/>
          <w:rtl/>
        </w:rPr>
        <w:t>(2)</w:t>
      </w:r>
      <w:r>
        <w:rPr>
          <w:rtl/>
        </w:rPr>
        <w:t>، يزهر نورها ل</w:t>
      </w:r>
      <w:r w:rsidR="00F05BAC">
        <w:rPr>
          <w:rFonts w:hint="cs"/>
          <w:rtl/>
        </w:rPr>
        <w:t>أ</w:t>
      </w:r>
      <w:r>
        <w:rPr>
          <w:rtl/>
        </w:rPr>
        <w:t>هل السماء، كما يزهر نور الكواكب ل</w:t>
      </w:r>
      <w:r w:rsidR="00F05BAC">
        <w:rPr>
          <w:rFonts w:hint="cs"/>
          <w:rtl/>
        </w:rPr>
        <w:t>أ</w:t>
      </w:r>
      <w:r>
        <w:rPr>
          <w:rtl/>
        </w:rPr>
        <w:t>هل ال</w:t>
      </w:r>
      <w:r w:rsidR="00F05BAC">
        <w:rPr>
          <w:rFonts w:hint="cs"/>
          <w:rtl/>
        </w:rPr>
        <w:t>أ</w:t>
      </w:r>
      <w:r>
        <w:rPr>
          <w:rtl/>
        </w:rPr>
        <w:t>رض</w:t>
      </w:r>
      <w:r w:rsidR="00E85503">
        <w:rPr>
          <w:rtl/>
        </w:rPr>
        <w:t xml:space="preserve"> »</w:t>
      </w:r>
      <w:r>
        <w:rPr>
          <w:rtl/>
        </w:rPr>
        <w:t xml:space="preserve">. </w:t>
      </w:r>
    </w:p>
    <w:p w:rsidR="00F05BAC" w:rsidRDefault="00EE5CBA" w:rsidP="00F05BAC">
      <w:pPr>
        <w:pStyle w:val="libNormal"/>
        <w:rPr>
          <w:rtl/>
        </w:rPr>
      </w:pPr>
      <w:r>
        <w:rPr>
          <w:rtl/>
        </w:rPr>
        <w:t xml:space="preserve">6934 / 17 - </w:t>
      </w:r>
      <w:r w:rsidR="003B0815">
        <w:rPr>
          <w:rtl/>
        </w:rPr>
        <w:t xml:space="preserve">وعن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إذا قام العبد من لذيذ مضجعه والنعاس في عينيه، ليرضي ربه عز</w:t>
      </w:r>
      <w:r w:rsidR="00F05BAC">
        <w:rPr>
          <w:rFonts w:hint="cs"/>
          <w:rtl/>
        </w:rPr>
        <w:t>ّ</w:t>
      </w:r>
      <w:r w:rsidR="003B0815">
        <w:rPr>
          <w:rtl/>
        </w:rPr>
        <w:t>وجل</w:t>
      </w:r>
      <w:r w:rsidR="00F05BAC">
        <w:rPr>
          <w:rFonts w:hint="cs"/>
          <w:rtl/>
        </w:rPr>
        <w:t>ّ</w:t>
      </w:r>
      <w:r w:rsidR="003B0815">
        <w:rPr>
          <w:rtl/>
        </w:rPr>
        <w:t xml:space="preserve">، بصلاة ليله، باهى الله </w:t>
      </w:r>
      <w:r w:rsidR="00FD0467">
        <w:rPr>
          <w:rtl/>
        </w:rPr>
        <w:t>[</w:t>
      </w:r>
      <w:r w:rsidR="003B0815">
        <w:rPr>
          <w:rtl/>
        </w:rPr>
        <w:t xml:space="preserve"> تعالى به </w:t>
      </w:r>
      <w:r w:rsidR="00FD0467">
        <w:rPr>
          <w:rtl/>
        </w:rPr>
        <w:t>]</w:t>
      </w:r>
      <w:r w:rsidR="003B0815">
        <w:rPr>
          <w:rtl/>
        </w:rPr>
        <w:t xml:space="preserve"> </w:t>
      </w:r>
      <w:r w:rsidR="002465B3" w:rsidRPr="002465B3">
        <w:rPr>
          <w:rStyle w:val="libFootnotenumChar"/>
          <w:rtl/>
        </w:rPr>
        <w:t>(1)</w:t>
      </w:r>
      <w:r w:rsidR="003B0815">
        <w:rPr>
          <w:rtl/>
        </w:rPr>
        <w:t xml:space="preserve"> ملائكته، فقال: أما ترون عبدي هذا، قد قام من لذيذ مضجعه، </w:t>
      </w:r>
      <w:r w:rsidR="00F05BAC">
        <w:rPr>
          <w:rFonts w:hint="cs"/>
          <w:rtl/>
        </w:rPr>
        <w:t>(</w:t>
      </w:r>
      <w:r w:rsidR="003B0815">
        <w:rPr>
          <w:rtl/>
        </w:rPr>
        <w:t>إلى صلاة</w:t>
      </w:r>
      <w:r w:rsidR="00F05BAC">
        <w:rPr>
          <w:rFonts w:hint="cs"/>
          <w:rtl/>
        </w:rPr>
        <w:t>)</w:t>
      </w:r>
      <w:r w:rsidR="003B0815">
        <w:rPr>
          <w:rtl/>
        </w:rPr>
        <w:t xml:space="preserve"> </w:t>
      </w:r>
      <w:r w:rsidR="002465B3" w:rsidRPr="002465B3">
        <w:rPr>
          <w:rStyle w:val="libFootnotenumChar"/>
          <w:rtl/>
        </w:rPr>
        <w:t>(2)</w:t>
      </w:r>
      <w:r w:rsidR="003B0815">
        <w:rPr>
          <w:rtl/>
        </w:rPr>
        <w:t xml:space="preserve"> لم أفرضها عليه</w:t>
      </w:r>
      <w:r w:rsidR="00F05BAC">
        <w:rPr>
          <w:rFonts w:hint="cs"/>
          <w:rtl/>
        </w:rPr>
        <w:t>،</w:t>
      </w:r>
      <w:r w:rsidR="003B0815">
        <w:rPr>
          <w:rtl/>
        </w:rPr>
        <w:t xml:space="preserve"> اشهدوا </w:t>
      </w:r>
      <w:r w:rsidR="00F05BAC">
        <w:rPr>
          <w:rFonts w:hint="cs"/>
          <w:rtl/>
        </w:rPr>
        <w:t>(</w:t>
      </w:r>
      <w:r w:rsidR="003B0815">
        <w:rPr>
          <w:rtl/>
        </w:rPr>
        <w:t>إني قد</w:t>
      </w:r>
      <w:r w:rsidR="00F05BAC">
        <w:rPr>
          <w:rFonts w:hint="cs"/>
          <w:rtl/>
        </w:rPr>
        <w:t>)</w:t>
      </w:r>
      <w:r w:rsidR="003B0815">
        <w:rPr>
          <w:rtl/>
        </w:rPr>
        <w:t xml:space="preserve"> </w:t>
      </w:r>
      <w:r w:rsidR="002465B3" w:rsidRPr="002465B3">
        <w:rPr>
          <w:rStyle w:val="libFootnotenumChar"/>
          <w:rtl/>
        </w:rPr>
        <w:t>(3)</w:t>
      </w:r>
      <w:r w:rsidR="003B0815">
        <w:rPr>
          <w:rtl/>
        </w:rPr>
        <w:t xml:space="preserve"> غفرت له</w:t>
      </w:r>
      <w:r w:rsidR="00E85503">
        <w:rPr>
          <w:rtl/>
        </w:rPr>
        <w:t xml:space="preserve"> »</w:t>
      </w:r>
      <w:r w:rsidR="003B0815">
        <w:rPr>
          <w:rtl/>
        </w:rPr>
        <w:t xml:space="preserve">. </w:t>
      </w:r>
    </w:p>
    <w:p w:rsidR="00EE5CBA" w:rsidRDefault="003B0815" w:rsidP="00F05BAC">
      <w:pPr>
        <w:pStyle w:val="libNormal"/>
        <w:rPr>
          <w:rtl/>
        </w:rPr>
      </w:pPr>
      <w:r>
        <w:rPr>
          <w:rtl/>
        </w:rPr>
        <w:t xml:space="preserve">اعلام الدين للديلمي، عنه، مثله </w:t>
      </w:r>
      <w:r w:rsidR="002465B3" w:rsidRPr="002465B3">
        <w:rPr>
          <w:rStyle w:val="libFootnotenumChar"/>
          <w:rtl/>
        </w:rPr>
        <w:t>(4)</w:t>
      </w:r>
      <w:r>
        <w:rPr>
          <w:rtl/>
        </w:rPr>
        <w:t xml:space="preserve">. </w:t>
      </w:r>
    </w:p>
    <w:p w:rsidR="00F05BAC" w:rsidRDefault="00EE5CBA" w:rsidP="00F05BAC">
      <w:pPr>
        <w:pStyle w:val="libNormal"/>
        <w:rPr>
          <w:rtl/>
        </w:rPr>
      </w:pPr>
      <w:r>
        <w:rPr>
          <w:rtl/>
        </w:rPr>
        <w:t xml:space="preserve">6935 / 18 - </w:t>
      </w:r>
      <w:r w:rsidR="003B0815">
        <w:rPr>
          <w:rtl/>
        </w:rPr>
        <w:t xml:space="preserve">الشيخ الطبرسي في مجمع البيان: عن أبي سعيد الخدري،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 xml:space="preserve">إذا أيقظ الرجل أهله من الليل </w:t>
      </w:r>
      <w:r w:rsidR="00FD0467">
        <w:rPr>
          <w:rtl/>
        </w:rPr>
        <w:t>[</w:t>
      </w:r>
      <w:r w:rsidR="003B0815">
        <w:rPr>
          <w:rtl/>
        </w:rPr>
        <w:t xml:space="preserve"> فتوض</w:t>
      </w:r>
      <w:r w:rsidR="00F05BAC">
        <w:rPr>
          <w:rFonts w:hint="cs"/>
          <w:rtl/>
        </w:rPr>
        <w:t>آ</w:t>
      </w:r>
      <w:r w:rsidR="003B0815">
        <w:rPr>
          <w:rtl/>
        </w:rPr>
        <w:t xml:space="preserve"> </w:t>
      </w:r>
      <w:r w:rsidR="00FD0467">
        <w:rPr>
          <w:rtl/>
        </w:rPr>
        <w:t>]</w:t>
      </w:r>
      <w:r w:rsidR="003B0815">
        <w:rPr>
          <w:rtl/>
        </w:rPr>
        <w:t xml:space="preserve"> </w:t>
      </w:r>
      <w:r w:rsidR="002465B3" w:rsidRPr="002465B3">
        <w:rPr>
          <w:rStyle w:val="libFootnotenumChar"/>
          <w:rtl/>
        </w:rPr>
        <w:t>(1)</w:t>
      </w:r>
      <w:r w:rsidR="003B0815">
        <w:rPr>
          <w:rtl/>
        </w:rPr>
        <w:t xml:space="preserve"> وصليا، كتبا من الذاكرين الله كثيرا</w:t>
      </w:r>
      <w:r w:rsidR="00F05BAC">
        <w:rPr>
          <w:rFonts w:hint="cs"/>
          <w:rtl/>
        </w:rPr>
        <w:t>ً</w:t>
      </w:r>
      <w:r w:rsidR="003B0815">
        <w:rPr>
          <w:rtl/>
        </w:rPr>
        <w:t xml:space="preserve"> والذاكرات</w:t>
      </w:r>
      <w:r w:rsidR="00E85503">
        <w:rPr>
          <w:rtl/>
        </w:rPr>
        <w:t xml:space="preserve"> »</w:t>
      </w:r>
      <w:r w:rsidR="003B0815">
        <w:rPr>
          <w:rtl/>
        </w:rPr>
        <w:t xml:space="preserve">. </w:t>
      </w:r>
    </w:p>
    <w:p w:rsidR="003B0815" w:rsidRDefault="003B0815" w:rsidP="003867FD">
      <w:pPr>
        <w:pStyle w:val="libNormal"/>
        <w:rPr>
          <w:rtl/>
        </w:rPr>
      </w:pPr>
      <w:r>
        <w:rPr>
          <w:rtl/>
        </w:rPr>
        <w:t xml:space="preserve">وقال </w:t>
      </w:r>
      <w:r w:rsidR="002465B3" w:rsidRPr="002465B3">
        <w:rPr>
          <w:rStyle w:val="libFootnotenumChar"/>
          <w:rtl/>
        </w:rPr>
        <w:t>(2)</w:t>
      </w:r>
      <w:r>
        <w:rPr>
          <w:rtl/>
        </w:rPr>
        <w:t xml:space="preserve"> في قوله تعالى: </w:t>
      </w:r>
      <w:r w:rsidR="00F05BAC" w:rsidRPr="003867FD">
        <w:rPr>
          <w:rStyle w:val="libAlaemChar"/>
          <w:rFonts w:hint="cs"/>
          <w:rtl/>
        </w:rPr>
        <w:t>(</w:t>
      </w:r>
      <w:r w:rsidR="003867FD">
        <w:rPr>
          <w:rStyle w:val="libAieChar"/>
          <w:rFonts w:hint="cs"/>
          <w:rtl/>
        </w:rPr>
        <w:t xml:space="preserve"> </w:t>
      </w:r>
      <w:r w:rsidR="003867FD" w:rsidRPr="003867FD">
        <w:rPr>
          <w:rStyle w:val="libAieChar"/>
          <w:rtl/>
        </w:rPr>
        <w:t>إِنَّ نَاشِئَةَ اللَّيْلِ هِيَ أَشَدُّ وَطْئًا وَأَقْوَمُ قِيلًا</w:t>
      </w:r>
      <w:r w:rsidR="00E85503" w:rsidRPr="00F05BAC">
        <w:rPr>
          <w:rStyle w:val="libAieChar"/>
          <w:rtl/>
        </w:rPr>
        <w:t xml:space="preserve"> </w:t>
      </w:r>
      <w:r w:rsidR="00F05BAC" w:rsidRPr="003867FD">
        <w:rPr>
          <w:rStyle w:val="libAlaemChar"/>
          <w:rFonts w:hint="cs"/>
          <w:rtl/>
        </w:rPr>
        <w:t>)</w:t>
      </w:r>
      <w:r>
        <w:rPr>
          <w:rtl/>
        </w:rPr>
        <w:t xml:space="preserve"> </w:t>
      </w:r>
      <w:r w:rsidR="002465B3" w:rsidRPr="002465B3">
        <w:rPr>
          <w:rStyle w:val="libFootnotenumChar"/>
          <w:rtl/>
        </w:rPr>
        <w:t>(3)</w:t>
      </w:r>
      <w:r>
        <w:rPr>
          <w:rtl/>
        </w:rPr>
        <w:t xml:space="preserve"> المروي عن أبي جعفر وأبي </w:t>
      </w:r>
      <w:r w:rsidR="00152F9D">
        <w:rPr>
          <w:rtl/>
        </w:rPr>
        <w:t>عبدالله</w:t>
      </w:r>
      <w:r>
        <w:rPr>
          <w:rtl/>
        </w:rPr>
        <w:t xml:space="preserve"> </w:t>
      </w:r>
      <w:r w:rsidR="00FD0467" w:rsidRPr="00FD0467">
        <w:rPr>
          <w:rStyle w:val="libAlaemChar"/>
          <w:rtl/>
        </w:rPr>
        <w:t>عليهما‌السلام</w:t>
      </w:r>
      <w:r>
        <w:rPr>
          <w:rtl/>
        </w:rPr>
        <w:t xml:space="preserve"> أنهما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بالليل. </w:t>
      </w:r>
    </w:p>
    <w:p w:rsidR="002465B3" w:rsidRDefault="002465B3" w:rsidP="002465B3">
      <w:pPr>
        <w:pStyle w:val="libFootnote0"/>
        <w:rPr>
          <w:rtl/>
        </w:rPr>
      </w:pPr>
      <w:r>
        <w:rPr>
          <w:rtl/>
        </w:rPr>
        <w:t>17 -</w:t>
      </w:r>
      <w:r w:rsidR="003B0815">
        <w:rPr>
          <w:rtl/>
        </w:rPr>
        <w:t xml:space="preserve"> روضة الواعظين ص 320.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لصلاة. </w:t>
      </w:r>
    </w:p>
    <w:p w:rsidR="002465B3" w:rsidRDefault="002465B3" w:rsidP="002465B3">
      <w:pPr>
        <w:pStyle w:val="libFootnote"/>
        <w:rPr>
          <w:rtl/>
        </w:rPr>
      </w:pPr>
      <w:r>
        <w:rPr>
          <w:rtl/>
        </w:rPr>
        <w:t>(3)</w:t>
      </w:r>
      <w:r w:rsidR="003B0815">
        <w:rPr>
          <w:rtl/>
        </w:rPr>
        <w:t xml:space="preserve"> وفيه: عن</w:t>
      </w:r>
      <w:r w:rsidR="00F05BAC">
        <w:rPr>
          <w:rFonts w:hint="cs"/>
          <w:rtl/>
        </w:rPr>
        <w:t>ّ</w:t>
      </w:r>
      <w:r w:rsidR="003B0815">
        <w:rPr>
          <w:rtl/>
        </w:rPr>
        <w:t xml:space="preserve">ي. </w:t>
      </w:r>
    </w:p>
    <w:p w:rsidR="002465B3" w:rsidRDefault="002465B3" w:rsidP="002465B3">
      <w:pPr>
        <w:pStyle w:val="libFootnote"/>
        <w:rPr>
          <w:rtl/>
        </w:rPr>
      </w:pPr>
      <w:r>
        <w:rPr>
          <w:rtl/>
        </w:rPr>
        <w:t>(4)</w:t>
      </w:r>
      <w:r w:rsidR="003B0815">
        <w:rPr>
          <w:rtl/>
        </w:rPr>
        <w:t xml:space="preserve"> اعلام الدين ص 83. </w:t>
      </w:r>
    </w:p>
    <w:p w:rsidR="002465B3" w:rsidRDefault="002465B3" w:rsidP="002465B3">
      <w:pPr>
        <w:pStyle w:val="libFootnote0"/>
        <w:rPr>
          <w:rtl/>
        </w:rPr>
      </w:pPr>
      <w:r>
        <w:rPr>
          <w:rtl/>
        </w:rPr>
        <w:t>18 -</w:t>
      </w:r>
      <w:r w:rsidR="003B0815">
        <w:rPr>
          <w:rtl/>
        </w:rPr>
        <w:t xml:space="preserve"> مجمع البيان ج 4 ص 358.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نفس المصدر ج 5 ص 378. </w:t>
      </w:r>
    </w:p>
    <w:p w:rsidR="003B0815" w:rsidRDefault="002465B3" w:rsidP="002465B3">
      <w:pPr>
        <w:pStyle w:val="libFootnote"/>
        <w:rPr>
          <w:rtl/>
        </w:rPr>
      </w:pPr>
      <w:r>
        <w:rPr>
          <w:rtl/>
        </w:rPr>
        <w:t>(3)</w:t>
      </w:r>
      <w:r w:rsidR="003B0815">
        <w:rPr>
          <w:rtl/>
        </w:rPr>
        <w:t xml:space="preserve"> المز</w:t>
      </w:r>
      <w:r w:rsidR="00F05BAC">
        <w:rPr>
          <w:rFonts w:hint="cs"/>
          <w:rtl/>
        </w:rPr>
        <w:t>ّ</w:t>
      </w:r>
      <w:r w:rsidR="003B0815">
        <w:rPr>
          <w:rtl/>
        </w:rPr>
        <w:t>م</w:t>
      </w:r>
      <w:r w:rsidR="00F05BAC">
        <w:rPr>
          <w:rFonts w:hint="cs"/>
          <w:rtl/>
        </w:rPr>
        <w:t>ّ</w:t>
      </w:r>
      <w:r w:rsidR="003B0815">
        <w:rPr>
          <w:rtl/>
        </w:rPr>
        <w:t xml:space="preserve">ل 73: 6. </w:t>
      </w:r>
    </w:p>
    <w:p w:rsidR="00EE5CBA" w:rsidRDefault="003B0815" w:rsidP="00F05BAC">
      <w:pPr>
        <w:pStyle w:val="libNormal0"/>
        <w:rPr>
          <w:rtl/>
        </w:rPr>
      </w:pPr>
      <w:r>
        <w:rPr>
          <w:rtl/>
        </w:rPr>
        <w:br w:type="page"/>
      </w:r>
      <w:r>
        <w:rPr>
          <w:rtl/>
        </w:rPr>
        <w:lastRenderedPageBreak/>
        <w:t xml:space="preserve">قالا: </w:t>
      </w:r>
      <w:r w:rsidR="00E85503">
        <w:rPr>
          <w:rtl/>
        </w:rPr>
        <w:t xml:space="preserve">« </w:t>
      </w:r>
      <w:r>
        <w:rPr>
          <w:rtl/>
        </w:rPr>
        <w:t>هي القيام في آخر الليل، إلى صلاة الليل</w:t>
      </w:r>
      <w:r w:rsidR="00E85503">
        <w:rPr>
          <w:rtl/>
        </w:rPr>
        <w:t xml:space="preserve"> »</w:t>
      </w:r>
      <w:r>
        <w:rPr>
          <w:rtl/>
        </w:rPr>
        <w:t xml:space="preserve">. </w:t>
      </w:r>
    </w:p>
    <w:p w:rsidR="00EE5CBA" w:rsidRDefault="00EE5CBA" w:rsidP="003867FD">
      <w:pPr>
        <w:pStyle w:val="libNormal"/>
        <w:rPr>
          <w:rtl/>
        </w:rPr>
      </w:pPr>
      <w:r>
        <w:rPr>
          <w:rtl/>
        </w:rPr>
        <w:t xml:space="preserve">6936 / 19 - </w:t>
      </w:r>
      <w:r w:rsidR="003B0815">
        <w:rPr>
          <w:rtl/>
        </w:rPr>
        <w:t xml:space="preserve">وعن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ما من حسنة </w:t>
      </w:r>
      <w:r w:rsidR="00F05BAC">
        <w:rPr>
          <w:rFonts w:hint="cs"/>
          <w:rtl/>
        </w:rPr>
        <w:t>(</w:t>
      </w:r>
      <w:r w:rsidR="003B0815">
        <w:rPr>
          <w:rtl/>
        </w:rPr>
        <w:t>يعملها العبد</w:t>
      </w:r>
      <w:r w:rsidR="00F05BAC">
        <w:rPr>
          <w:rFonts w:hint="cs"/>
          <w:rtl/>
        </w:rPr>
        <w:t>)</w:t>
      </w:r>
      <w:r w:rsidR="003B0815">
        <w:rPr>
          <w:rtl/>
        </w:rPr>
        <w:t xml:space="preserve"> </w:t>
      </w:r>
      <w:r w:rsidR="002465B3" w:rsidRPr="002465B3">
        <w:rPr>
          <w:rStyle w:val="libFootnotenumChar"/>
          <w:rtl/>
        </w:rPr>
        <w:t>(1)</w:t>
      </w:r>
      <w:r w:rsidR="003B0815">
        <w:rPr>
          <w:rtl/>
        </w:rPr>
        <w:t xml:space="preserve">، إلا ولها ثواب مبين في القرآن، إلا صلاة الليل، فإن الله لم يبين ثوابها، لعظم خطرها عنده </w:t>
      </w:r>
      <w:r w:rsidR="002465B3" w:rsidRPr="002465B3">
        <w:rPr>
          <w:rStyle w:val="libFootnotenumChar"/>
          <w:rtl/>
        </w:rPr>
        <w:t>(2)</w:t>
      </w:r>
      <w:r w:rsidR="003B0815">
        <w:rPr>
          <w:rtl/>
        </w:rPr>
        <w:t xml:space="preserve">، فقال </w:t>
      </w:r>
      <w:r w:rsidR="00F05BAC" w:rsidRPr="003867FD">
        <w:rPr>
          <w:rStyle w:val="libAlaemChar"/>
          <w:rFonts w:hint="cs"/>
          <w:rtl/>
        </w:rPr>
        <w:t>(</w:t>
      </w:r>
      <w:r w:rsidR="003867FD">
        <w:rPr>
          <w:rStyle w:val="libAieChar"/>
          <w:rFonts w:hint="cs"/>
          <w:rtl/>
        </w:rPr>
        <w:t xml:space="preserve"> </w:t>
      </w:r>
      <w:r w:rsidR="003867FD" w:rsidRPr="003867FD">
        <w:rPr>
          <w:rStyle w:val="libAieChar"/>
          <w:rtl/>
        </w:rPr>
        <w:t xml:space="preserve">فَلَا تَعْلَمُ نَفْسٌ </w:t>
      </w:r>
      <w:r w:rsidR="00F05BAC" w:rsidRPr="003867FD">
        <w:rPr>
          <w:rStyle w:val="libAlaemChar"/>
          <w:rFonts w:hint="cs"/>
          <w:rtl/>
        </w:rPr>
        <w:t>)</w:t>
      </w:r>
      <w:r w:rsidR="003B0815">
        <w:rPr>
          <w:rtl/>
        </w:rPr>
        <w:t xml:space="preserve"> </w:t>
      </w:r>
      <w:r w:rsidR="002465B3" w:rsidRPr="002465B3">
        <w:rPr>
          <w:rStyle w:val="libFootnotenumChar"/>
          <w:rtl/>
        </w:rPr>
        <w:t>(3)</w:t>
      </w:r>
      <w:r w:rsidR="003B0815">
        <w:rPr>
          <w:rtl/>
        </w:rPr>
        <w:t xml:space="preserve">. </w:t>
      </w:r>
    </w:p>
    <w:p w:rsidR="00EE5CBA" w:rsidRDefault="00EE5CBA" w:rsidP="00F05BAC">
      <w:pPr>
        <w:pStyle w:val="libNormal"/>
        <w:rPr>
          <w:rtl/>
        </w:rPr>
      </w:pPr>
      <w:r>
        <w:rPr>
          <w:rtl/>
        </w:rPr>
        <w:t xml:space="preserve">6937 / 20 - </w:t>
      </w:r>
      <w:r w:rsidR="003B0815">
        <w:rPr>
          <w:rtl/>
        </w:rPr>
        <w:t>سبطه في مشكاة ال</w:t>
      </w:r>
      <w:r w:rsidR="00F05BAC">
        <w:rPr>
          <w:rFonts w:hint="cs"/>
          <w:rtl/>
        </w:rPr>
        <w:t>أ</w:t>
      </w:r>
      <w:r w:rsidR="003B0815">
        <w:rPr>
          <w:rtl/>
        </w:rPr>
        <w:t>نوار: نقلا</w:t>
      </w:r>
      <w:r w:rsidR="00F05BAC">
        <w:rPr>
          <w:rFonts w:hint="cs"/>
          <w:rtl/>
        </w:rPr>
        <w:t>ً</w:t>
      </w:r>
      <w:r w:rsidR="003B0815">
        <w:rPr>
          <w:rtl/>
        </w:rPr>
        <w:t xml:space="preserve"> عن محاسن البرقي،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إن الله تبارك وتعالى، أوحى إلى نبي من أنبياء بني إسرائيل: إن أحببت أن تلقاني في حظيرة القدس، فكن في الدنيا وحيدا</w:t>
      </w:r>
      <w:r w:rsidR="00F05BAC">
        <w:rPr>
          <w:rFonts w:hint="cs"/>
          <w:rtl/>
        </w:rPr>
        <w:t>ً</w:t>
      </w:r>
      <w:r w:rsidR="003B0815">
        <w:rPr>
          <w:rtl/>
        </w:rPr>
        <w:t xml:space="preserve"> غريبا</w:t>
      </w:r>
      <w:r w:rsidR="00F05BAC">
        <w:rPr>
          <w:rFonts w:hint="cs"/>
          <w:rtl/>
        </w:rPr>
        <w:t>ً</w:t>
      </w:r>
      <w:r w:rsidR="003B0815">
        <w:rPr>
          <w:rtl/>
        </w:rPr>
        <w:t>، مهموما</w:t>
      </w:r>
      <w:r w:rsidR="00F05BAC">
        <w:rPr>
          <w:rFonts w:hint="cs"/>
          <w:rtl/>
        </w:rPr>
        <w:t>ً</w:t>
      </w:r>
      <w:r w:rsidR="003B0815">
        <w:rPr>
          <w:rtl/>
        </w:rPr>
        <w:t xml:space="preserve"> محزونا</w:t>
      </w:r>
      <w:r w:rsidR="00F05BAC">
        <w:rPr>
          <w:rFonts w:hint="cs"/>
          <w:rtl/>
        </w:rPr>
        <w:t>ً</w:t>
      </w:r>
      <w:r w:rsidR="003B0815">
        <w:rPr>
          <w:rtl/>
        </w:rPr>
        <w:t xml:space="preserve"> مستوحشا</w:t>
      </w:r>
      <w:r w:rsidR="00F05BAC">
        <w:rPr>
          <w:rFonts w:hint="cs"/>
          <w:rtl/>
        </w:rPr>
        <w:t>ً</w:t>
      </w:r>
      <w:r w:rsidR="003B0815">
        <w:rPr>
          <w:rtl/>
        </w:rPr>
        <w:t xml:space="preserve"> من الناس، بمنزلة الطير الذي يطير في ال</w:t>
      </w:r>
      <w:r w:rsidR="00F05BAC">
        <w:rPr>
          <w:rFonts w:hint="cs"/>
          <w:rtl/>
        </w:rPr>
        <w:t>أ</w:t>
      </w:r>
      <w:r w:rsidR="003B0815">
        <w:rPr>
          <w:rtl/>
        </w:rPr>
        <w:t>رض القفار، ويأكل من رؤوس ال</w:t>
      </w:r>
      <w:r w:rsidR="00F05BAC">
        <w:rPr>
          <w:rFonts w:hint="cs"/>
          <w:rtl/>
        </w:rPr>
        <w:t>أ</w:t>
      </w:r>
      <w:r w:rsidR="003B0815">
        <w:rPr>
          <w:rtl/>
        </w:rPr>
        <w:t xml:space="preserve">شجار، ويشرب من ماء العيون، فإذا كان الليل أوكر </w:t>
      </w:r>
      <w:r w:rsidR="002465B3" w:rsidRPr="002465B3">
        <w:rPr>
          <w:rStyle w:val="libFootnotenumChar"/>
          <w:rtl/>
        </w:rPr>
        <w:t>(1)</w:t>
      </w:r>
      <w:r w:rsidR="003B0815">
        <w:rPr>
          <w:rtl/>
        </w:rPr>
        <w:t xml:space="preserve"> وحده، </w:t>
      </w:r>
      <w:r w:rsidR="00FD0467">
        <w:rPr>
          <w:rtl/>
        </w:rPr>
        <w:t>[</w:t>
      </w:r>
      <w:r w:rsidR="003B0815">
        <w:rPr>
          <w:rtl/>
        </w:rPr>
        <w:t xml:space="preserve"> لم يأو مع الطيور </w:t>
      </w:r>
      <w:r w:rsidR="00FD0467">
        <w:rPr>
          <w:rtl/>
        </w:rPr>
        <w:t>]</w:t>
      </w:r>
      <w:r w:rsidR="003B0815">
        <w:rPr>
          <w:rtl/>
        </w:rPr>
        <w:t xml:space="preserve"> </w:t>
      </w:r>
      <w:r w:rsidR="002465B3" w:rsidRPr="002465B3">
        <w:rPr>
          <w:rStyle w:val="libFootnotenumChar"/>
          <w:rtl/>
        </w:rPr>
        <w:t>(2)</w:t>
      </w:r>
      <w:r w:rsidR="003B0815">
        <w:rPr>
          <w:rtl/>
        </w:rPr>
        <w:t xml:space="preserve"> واستأنس بربه، واستوحش من الطيور</w:t>
      </w:r>
      <w:r w:rsidR="00E85503">
        <w:rPr>
          <w:rtl/>
        </w:rPr>
        <w:t xml:space="preserve"> »</w:t>
      </w:r>
      <w:r w:rsidR="003B0815">
        <w:rPr>
          <w:rtl/>
        </w:rPr>
        <w:t xml:space="preserve">. </w:t>
      </w:r>
    </w:p>
    <w:p w:rsidR="00EE5CBA" w:rsidRDefault="00EE5CBA" w:rsidP="00F05BAC">
      <w:pPr>
        <w:pStyle w:val="libNormal"/>
        <w:rPr>
          <w:rtl/>
        </w:rPr>
      </w:pPr>
      <w:r>
        <w:rPr>
          <w:rtl/>
        </w:rPr>
        <w:t xml:space="preserve">6938 / 21 - </w:t>
      </w:r>
      <w:r w:rsidR="003B0815">
        <w:rPr>
          <w:rtl/>
        </w:rPr>
        <w:t xml:space="preserve">وعن الباقر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إن الله تبارك وتعالى، يحب المداعب </w:t>
      </w:r>
      <w:r w:rsidR="00F05BAC">
        <w:rPr>
          <w:rFonts w:hint="cs"/>
          <w:rtl/>
        </w:rPr>
        <w:t>(</w:t>
      </w:r>
      <w:r w:rsidR="003B0815">
        <w:rPr>
          <w:rtl/>
        </w:rPr>
        <w:t>بالجماع بلا رفث، المتوحد بالفكر، المتخلي بالعبر</w:t>
      </w:r>
      <w:r w:rsidR="00F05BAC">
        <w:rPr>
          <w:rFonts w:hint="cs"/>
          <w:rtl/>
        </w:rPr>
        <w:t>)</w:t>
      </w:r>
      <w:r w:rsidR="003B0815">
        <w:rPr>
          <w:rtl/>
        </w:rPr>
        <w:t xml:space="preserve"> </w:t>
      </w:r>
      <w:r w:rsidR="002465B3" w:rsidRPr="002465B3">
        <w:rPr>
          <w:rStyle w:val="libFootnotenumChar"/>
          <w:rtl/>
        </w:rPr>
        <w:t>(1)</w:t>
      </w:r>
      <w:r w:rsidR="003B0815">
        <w:rPr>
          <w:rtl/>
        </w:rPr>
        <w:t xml:space="preserve"> الساهر بالصلاة</w:t>
      </w:r>
      <w:r w:rsidR="00E85503">
        <w:rPr>
          <w:rtl/>
        </w:rPr>
        <w:t xml:space="preserve"> »</w:t>
      </w:r>
      <w:r w:rsidR="003B0815">
        <w:rPr>
          <w:rtl/>
        </w:rPr>
        <w:t xml:space="preserve">. </w:t>
      </w:r>
    </w:p>
    <w:p w:rsidR="003B0815" w:rsidRDefault="00EE5CBA" w:rsidP="003B0815">
      <w:pPr>
        <w:pStyle w:val="libNormal"/>
        <w:rPr>
          <w:rtl/>
        </w:rPr>
      </w:pPr>
      <w:r>
        <w:rPr>
          <w:rtl/>
        </w:rPr>
        <w:t xml:space="preserve">6939 / 22 - </w:t>
      </w:r>
      <w:r w:rsidR="003B0815">
        <w:rPr>
          <w:rtl/>
        </w:rPr>
        <w:t>الشيخ جعفر بن أحمد القمي في كتاب الغايات: عن أبي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19 -</w:t>
      </w:r>
      <w:r w:rsidR="003B0815">
        <w:rPr>
          <w:rtl/>
        </w:rPr>
        <w:t xml:space="preserve"> مجمع البيان ج 4 ص 331. </w:t>
      </w:r>
    </w:p>
    <w:p w:rsidR="002465B3" w:rsidRDefault="002465B3" w:rsidP="00F05BAC">
      <w:pPr>
        <w:pStyle w:val="libFootnote"/>
        <w:rPr>
          <w:rtl/>
        </w:rPr>
      </w:pPr>
      <w:r>
        <w:rPr>
          <w:rtl/>
        </w:rPr>
        <w:t>(1)</w:t>
      </w:r>
      <w:r w:rsidR="003B0815">
        <w:rPr>
          <w:rtl/>
        </w:rPr>
        <w:t xml:space="preserve"> و </w:t>
      </w: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السجدة 32: 17. </w:t>
      </w:r>
    </w:p>
    <w:p w:rsidR="002465B3" w:rsidRDefault="002465B3" w:rsidP="00F05BAC">
      <w:pPr>
        <w:pStyle w:val="libFootnote0"/>
        <w:rPr>
          <w:rtl/>
        </w:rPr>
      </w:pPr>
      <w:r>
        <w:rPr>
          <w:rtl/>
        </w:rPr>
        <w:t>20 -</w:t>
      </w:r>
      <w:r w:rsidR="003B0815">
        <w:rPr>
          <w:rtl/>
        </w:rPr>
        <w:t xml:space="preserve"> مشكاة ال</w:t>
      </w:r>
      <w:r w:rsidR="00F05BAC">
        <w:rPr>
          <w:rFonts w:hint="cs"/>
          <w:rtl/>
        </w:rPr>
        <w:t>أ</w:t>
      </w:r>
      <w:r w:rsidR="003B0815">
        <w:rPr>
          <w:rtl/>
        </w:rPr>
        <w:t xml:space="preserve">نوار ص 257. </w:t>
      </w:r>
    </w:p>
    <w:p w:rsidR="002465B3" w:rsidRDefault="002465B3" w:rsidP="002465B3">
      <w:pPr>
        <w:pStyle w:val="libFootnote"/>
        <w:rPr>
          <w:rtl/>
        </w:rPr>
      </w:pPr>
      <w:r>
        <w:rPr>
          <w:rtl/>
        </w:rPr>
        <w:t>(1)</w:t>
      </w:r>
      <w:r w:rsidR="003B0815">
        <w:rPr>
          <w:rtl/>
        </w:rPr>
        <w:t xml:space="preserve"> في المصدر: آوى.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F05BAC">
      <w:pPr>
        <w:pStyle w:val="libFootnote0"/>
        <w:rPr>
          <w:rtl/>
        </w:rPr>
      </w:pPr>
      <w:r>
        <w:rPr>
          <w:rtl/>
        </w:rPr>
        <w:t>21 -</w:t>
      </w:r>
      <w:r w:rsidR="003B0815">
        <w:rPr>
          <w:rtl/>
        </w:rPr>
        <w:t xml:space="preserve"> مشكاة ال</w:t>
      </w:r>
      <w:r w:rsidR="00F05BAC">
        <w:rPr>
          <w:rFonts w:hint="cs"/>
          <w:rtl/>
        </w:rPr>
        <w:t>أ</w:t>
      </w:r>
      <w:r w:rsidR="003B0815">
        <w:rPr>
          <w:rtl/>
        </w:rPr>
        <w:t xml:space="preserve">نوار ص 147. </w:t>
      </w:r>
    </w:p>
    <w:p w:rsidR="002465B3" w:rsidRDefault="002465B3" w:rsidP="002465B3">
      <w:pPr>
        <w:pStyle w:val="libFootnote"/>
        <w:rPr>
          <w:rtl/>
        </w:rPr>
      </w:pPr>
      <w:r>
        <w:rPr>
          <w:rtl/>
        </w:rPr>
        <w:t>(1)</w:t>
      </w:r>
      <w:r w:rsidR="003B0815">
        <w:rPr>
          <w:rtl/>
        </w:rPr>
        <w:t xml:space="preserve"> في المصدر: في الجماعة فلا رفث للمتوحد بالفكرة المتحلي بالعبرة. </w:t>
      </w:r>
    </w:p>
    <w:p w:rsidR="003B0815" w:rsidRDefault="002465B3" w:rsidP="002465B3">
      <w:pPr>
        <w:pStyle w:val="libFootnote0"/>
        <w:rPr>
          <w:rtl/>
        </w:rPr>
      </w:pPr>
      <w:r>
        <w:rPr>
          <w:rtl/>
        </w:rPr>
        <w:t>22 -</w:t>
      </w:r>
      <w:r w:rsidR="003B0815">
        <w:rPr>
          <w:rtl/>
        </w:rPr>
        <w:t xml:space="preserve"> كتاب الغايات ص 80. </w:t>
      </w:r>
    </w:p>
    <w:p w:rsidR="00EE5CBA" w:rsidRDefault="003B0815" w:rsidP="00F05BAC">
      <w:pPr>
        <w:pStyle w:val="libNormal0"/>
        <w:rPr>
          <w:rtl/>
        </w:rPr>
      </w:pPr>
      <w:r>
        <w:rPr>
          <w:rtl/>
        </w:rPr>
        <w:br w:type="page"/>
      </w:r>
      <w:r>
        <w:rPr>
          <w:rtl/>
        </w:rPr>
        <w:lastRenderedPageBreak/>
        <w:t xml:space="preserve">يعقوب، عن أبي </w:t>
      </w:r>
      <w:r w:rsidR="00152F9D">
        <w:rPr>
          <w:rtl/>
        </w:rPr>
        <w:t>عبدالله</w:t>
      </w:r>
      <w:r>
        <w:rPr>
          <w:rtl/>
        </w:rPr>
        <w:t xml:space="preserve"> </w:t>
      </w:r>
      <w:r w:rsidR="00FD0467" w:rsidRPr="00FD0467">
        <w:rPr>
          <w:rStyle w:val="libAlaemChar"/>
          <w:rtl/>
        </w:rPr>
        <w:t>عليه‌السلام</w:t>
      </w:r>
      <w:r>
        <w:rPr>
          <w:rtl/>
        </w:rPr>
        <w:t>، قال: قلت له: أخبرني - جعلت فداك - أي ساعة يكون العبد أقرب إلى الله، والله منه قريب</w:t>
      </w:r>
      <w:r w:rsidR="00D63F21">
        <w:rPr>
          <w:rtl/>
        </w:rPr>
        <w:t>؟</w:t>
      </w:r>
      <w:r>
        <w:rPr>
          <w:rtl/>
        </w:rPr>
        <w:t xml:space="preserve"> قال إذا قام في آخر الليل والعيون هادئة، فيمشي إلى وضوئه حتى يتوضأ </w:t>
      </w:r>
      <w:r w:rsidR="00F05BAC">
        <w:rPr>
          <w:rFonts w:hint="cs"/>
          <w:rtl/>
        </w:rPr>
        <w:t>(</w:t>
      </w:r>
      <w:r>
        <w:rPr>
          <w:rtl/>
        </w:rPr>
        <w:t>فأسبغ وضوءه</w:t>
      </w:r>
      <w:r w:rsidR="00F05BAC">
        <w:rPr>
          <w:rFonts w:hint="cs"/>
          <w:rtl/>
        </w:rPr>
        <w:t>)</w:t>
      </w:r>
      <w:r>
        <w:rPr>
          <w:rtl/>
        </w:rPr>
        <w:t xml:space="preserve"> </w:t>
      </w:r>
      <w:r w:rsidR="002465B3" w:rsidRPr="002465B3">
        <w:rPr>
          <w:rStyle w:val="libFootnotenumChar"/>
          <w:rtl/>
        </w:rPr>
        <w:t>(1)</w:t>
      </w:r>
      <w:r>
        <w:rPr>
          <w:rtl/>
        </w:rPr>
        <w:t xml:space="preserve">، ثم يجئ حتى يقوم في مسجده، فيوجه وجهه إلى الله، ويصف قدميه ويرفع صوته ويكبر، وافتتح الصلاة </w:t>
      </w:r>
      <w:r w:rsidR="00F05BAC">
        <w:rPr>
          <w:rFonts w:hint="cs"/>
          <w:rtl/>
        </w:rPr>
        <w:t>(</w:t>
      </w:r>
      <w:r>
        <w:rPr>
          <w:rtl/>
        </w:rPr>
        <w:t>وقرأ جزءا</w:t>
      </w:r>
      <w:r w:rsidR="00F05BAC">
        <w:rPr>
          <w:rFonts w:hint="cs"/>
          <w:rtl/>
        </w:rPr>
        <w:t>ً)</w:t>
      </w:r>
      <w:r>
        <w:rPr>
          <w:rtl/>
        </w:rPr>
        <w:t xml:space="preserve"> </w:t>
      </w:r>
      <w:r w:rsidR="002465B3" w:rsidRPr="002465B3">
        <w:rPr>
          <w:rStyle w:val="libFootnotenumChar"/>
          <w:rtl/>
        </w:rPr>
        <w:t>(2)</w:t>
      </w:r>
      <w:r>
        <w:rPr>
          <w:rtl/>
        </w:rPr>
        <w:t xml:space="preserve"> وصلى ركعتين، و </w:t>
      </w:r>
      <w:r w:rsidR="002465B3" w:rsidRPr="002465B3">
        <w:rPr>
          <w:rStyle w:val="libFootnotenumChar"/>
          <w:rtl/>
        </w:rPr>
        <w:t>(3)</w:t>
      </w:r>
      <w:r>
        <w:rPr>
          <w:rtl/>
        </w:rPr>
        <w:t xml:space="preserve"> قام لعيد صلاته، ناداه مناد من عنان السماء عن يمين العرش: أيها العبد المنادي ربه، إن البر لينشر على رأسك من عنان السماء، والملائكة محيطة بك من لدن قدميك إلى عنان السماء، والله ينادي: عبدي لو تعلم من تناجي، إذا</w:t>
      </w:r>
      <w:r w:rsidR="00F05BAC">
        <w:rPr>
          <w:rFonts w:hint="cs"/>
          <w:rtl/>
        </w:rPr>
        <w:t>ً</w:t>
      </w:r>
      <w:r>
        <w:rPr>
          <w:rtl/>
        </w:rPr>
        <w:t xml:space="preserve"> ما انفتلت - قال: قلت: جعلت فداك يا بن رسول الله، ما الانفتال</w:t>
      </w:r>
      <w:r w:rsidR="00D63F21">
        <w:rPr>
          <w:rtl/>
        </w:rPr>
        <w:t>؟</w:t>
      </w:r>
      <w:r>
        <w:rPr>
          <w:rtl/>
        </w:rPr>
        <w:t xml:space="preserve"> - قال: تقول بوجهك وجسدك، هكذا، ثم ولى وجهه، فذاك الانفتال</w:t>
      </w:r>
      <w:r w:rsidR="00E85503">
        <w:rPr>
          <w:rtl/>
        </w:rPr>
        <w:t xml:space="preserve"> »</w:t>
      </w:r>
      <w:r>
        <w:rPr>
          <w:rtl/>
        </w:rPr>
        <w:t xml:space="preserve">. </w:t>
      </w:r>
    </w:p>
    <w:p w:rsidR="00EE5CBA" w:rsidRDefault="00EE5CBA" w:rsidP="00F05BAC">
      <w:pPr>
        <w:pStyle w:val="libNormal"/>
        <w:rPr>
          <w:rtl/>
        </w:rPr>
      </w:pPr>
      <w:r>
        <w:rPr>
          <w:rtl/>
        </w:rPr>
        <w:t xml:space="preserve">6940 / 23 - </w:t>
      </w:r>
      <w:r w:rsidR="003B0815">
        <w:rPr>
          <w:rtl/>
        </w:rPr>
        <w:t xml:space="preserve">وعن رسول الله </w:t>
      </w:r>
      <w:r w:rsidR="00FD0467" w:rsidRPr="00FD0467">
        <w:rPr>
          <w:rStyle w:val="libAlaemChar"/>
          <w:rtl/>
        </w:rPr>
        <w:t>صلى‌الله‌عليه‌وآله‌</w:t>
      </w:r>
      <w:r w:rsidR="003B0815">
        <w:rPr>
          <w:rtl/>
        </w:rPr>
        <w:t>، أنه قال: خياركم أ</w:t>
      </w:r>
      <w:r w:rsidR="00F05BAC">
        <w:rPr>
          <w:rFonts w:hint="cs"/>
          <w:rtl/>
        </w:rPr>
        <w:t>ُ</w:t>
      </w:r>
      <w:r w:rsidR="003B0815">
        <w:rPr>
          <w:rtl/>
        </w:rPr>
        <w:t>ولو النهى، قيل: يا رسول الله، ومن أ</w:t>
      </w:r>
      <w:r w:rsidR="00F05BAC">
        <w:rPr>
          <w:rFonts w:hint="cs"/>
          <w:rtl/>
        </w:rPr>
        <w:t>ُ</w:t>
      </w:r>
      <w:r w:rsidR="003B0815">
        <w:rPr>
          <w:rtl/>
        </w:rPr>
        <w:t>ولو النهى</w:t>
      </w:r>
      <w:r w:rsidR="00D63F21">
        <w:rPr>
          <w:rtl/>
        </w:rPr>
        <w:t>؟</w:t>
      </w:r>
      <w:r w:rsidR="003B0815">
        <w:rPr>
          <w:rtl/>
        </w:rPr>
        <w:t xml:space="preserve"> فقال: أ</w:t>
      </w:r>
      <w:r w:rsidR="00F05BAC">
        <w:rPr>
          <w:rFonts w:hint="cs"/>
          <w:rtl/>
        </w:rPr>
        <w:t>ُ</w:t>
      </w:r>
      <w:r w:rsidR="003B0815">
        <w:rPr>
          <w:rtl/>
        </w:rPr>
        <w:t xml:space="preserve">ولو النهى، </w:t>
      </w:r>
      <w:r w:rsidR="00FD0467">
        <w:rPr>
          <w:rtl/>
        </w:rPr>
        <w:t>[</w:t>
      </w:r>
      <w:r w:rsidR="003B0815">
        <w:rPr>
          <w:rtl/>
        </w:rPr>
        <w:t xml:space="preserve"> أولو ال</w:t>
      </w:r>
      <w:r w:rsidR="00F05BAC">
        <w:rPr>
          <w:rFonts w:hint="cs"/>
          <w:rtl/>
        </w:rPr>
        <w:t>أ</w:t>
      </w:r>
      <w:r w:rsidR="003B0815">
        <w:rPr>
          <w:rtl/>
        </w:rPr>
        <w:t>حلام الصادقة وال</w:t>
      </w:r>
      <w:r w:rsidR="00F05BAC">
        <w:rPr>
          <w:rFonts w:hint="cs"/>
          <w:rtl/>
        </w:rPr>
        <w:t>أ</w:t>
      </w:r>
      <w:r w:rsidR="003B0815">
        <w:rPr>
          <w:rtl/>
        </w:rPr>
        <w:t xml:space="preserve">خلاق الطاهرة المطعمون الطعام المفشون السلام </w:t>
      </w:r>
      <w:r w:rsidR="00FD0467">
        <w:rPr>
          <w:rtl/>
        </w:rPr>
        <w:t>]</w:t>
      </w:r>
      <w:r w:rsidR="00F05BAC">
        <w:rPr>
          <w:rFonts w:hint="cs"/>
          <w:rtl/>
        </w:rPr>
        <w:t xml:space="preserve"> </w:t>
      </w:r>
      <w:r w:rsidR="00F05BAC" w:rsidRPr="00F05BAC">
        <w:rPr>
          <w:rStyle w:val="libFootnotenumChar"/>
          <w:rFonts w:hint="cs"/>
          <w:rtl/>
        </w:rPr>
        <w:t>(1)</w:t>
      </w:r>
      <w:r w:rsidR="003B0815">
        <w:rPr>
          <w:rtl/>
        </w:rPr>
        <w:t>. المتهجدون بالليل والناس نيام</w:t>
      </w:r>
      <w:r w:rsidR="00E85503">
        <w:rPr>
          <w:rtl/>
        </w:rPr>
        <w:t xml:space="preserve"> »</w:t>
      </w:r>
      <w:r w:rsidR="003B0815">
        <w:rPr>
          <w:rtl/>
        </w:rPr>
        <w:t xml:space="preserve">. </w:t>
      </w:r>
    </w:p>
    <w:p w:rsidR="003B0815" w:rsidRDefault="00EE5CBA" w:rsidP="00F05BAC">
      <w:pPr>
        <w:pStyle w:val="libNormal"/>
        <w:rPr>
          <w:rtl/>
        </w:rPr>
      </w:pPr>
      <w:r>
        <w:rPr>
          <w:rtl/>
        </w:rPr>
        <w:t xml:space="preserve">6941 / 24 - </w:t>
      </w:r>
      <w:r w:rsidR="003B0815">
        <w:rPr>
          <w:rtl/>
        </w:rPr>
        <w:t>زيد الزراد في أصله: قال: قلت ل</w:t>
      </w:r>
      <w:r w:rsidR="00F05BAC">
        <w:rPr>
          <w:rFonts w:hint="cs"/>
          <w:rtl/>
        </w:rPr>
        <w:t>أ</w:t>
      </w:r>
      <w:r w:rsidR="003B0815">
        <w:rPr>
          <w:rtl/>
        </w:rPr>
        <w:t xml:space="preserve">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نخشى أن لا نكون مؤمنين، قال: </w:t>
      </w:r>
      <w:r w:rsidR="00E85503">
        <w:rPr>
          <w:rtl/>
        </w:rPr>
        <w:t xml:space="preserve">« </w:t>
      </w:r>
      <w:r w:rsidR="003B0815">
        <w:rPr>
          <w:rtl/>
        </w:rPr>
        <w:t>ولم ذاك - إلى</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بأسبغ وضوء. </w:t>
      </w:r>
    </w:p>
    <w:p w:rsidR="002465B3" w:rsidRDefault="002465B3" w:rsidP="002465B3">
      <w:pPr>
        <w:pStyle w:val="libFootnote"/>
        <w:rPr>
          <w:rtl/>
        </w:rPr>
      </w:pPr>
      <w:r>
        <w:rPr>
          <w:rtl/>
        </w:rPr>
        <w:t>(2)</w:t>
      </w:r>
      <w:r w:rsidR="003B0815">
        <w:rPr>
          <w:rtl/>
        </w:rPr>
        <w:t xml:space="preserve"> في المصدر: فقرأ آخرا. </w:t>
      </w:r>
    </w:p>
    <w:p w:rsidR="002465B3" w:rsidRDefault="002465B3" w:rsidP="002465B3">
      <w:pPr>
        <w:pStyle w:val="libFootnote"/>
        <w:rPr>
          <w:rtl/>
        </w:rPr>
      </w:pPr>
      <w:r>
        <w:rPr>
          <w:rtl/>
        </w:rPr>
        <w:t>(3)</w:t>
      </w:r>
      <w:r w:rsidR="003B0815">
        <w:rPr>
          <w:rtl/>
        </w:rPr>
        <w:t xml:space="preserve"> الواو ليس في المصدر. </w:t>
      </w:r>
    </w:p>
    <w:p w:rsidR="002465B3" w:rsidRDefault="002465B3" w:rsidP="002465B3">
      <w:pPr>
        <w:pStyle w:val="libFootnote0"/>
        <w:rPr>
          <w:rtl/>
        </w:rPr>
      </w:pPr>
      <w:r>
        <w:rPr>
          <w:rtl/>
        </w:rPr>
        <w:t>23 -</w:t>
      </w:r>
      <w:r w:rsidR="003B0815">
        <w:rPr>
          <w:rtl/>
        </w:rPr>
        <w:t xml:space="preserve"> كتاب الغايات ص 89.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24 -</w:t>
      </w:r>
      <w:r w:rsidR="003B0815">
        <w:rPr>
          <w:rtl/>
        </w:rPr>
        <w:t xml:space="preserve"> كتاب زيد الزراد ص 6. </w:t>
      </w:r>
    </w:p>
    <w:p w:rsidR="00EE5CBA" w:rsidRDefault="003B0815" w:rsidP="003867FD">
      <w:pPr>
        <w:pStyle w:val="libNormal0"/>
        <w:rPr>
          <w:rtl/>
        </w:rPr>
      </w:pPr>
      <w:r>
        <w:rPr>
          <w:rtl/>
        </w:rPr>
        <w:br w:type="page"/>
      </w:r>
      <w:r>
        <w:rPr>
          <w:rtl/>
        </w:rPr>
        <w:lastRenderedPageBreak/>
        <w:t xml:space="preserve">أن قال </w:t>
      </w:r>
      <w:r w:rsidR="00FD0467" w:rsidRPr="00FD0467">
        <w:rPr>
          <w:rStyle w:val="libAlaemChar"/>
          <w:rtl/>
        </w:rPr>
        <w:t>عليه‌السلام</w:t>
      </w:r>
      <w:r>
        <w:rPr>
          <w:rtl/>
        </w:rPr>
        <w:t xml:space="preserve"> </w:t>
      </w:r>
      <w:r w:rsidR="00F05BAC">
        <w:rPr>
          <w:rFonts w:hint="cs"/>
          <w:rtl/>
        </w:rPr>
        <w:t xml:space="preserve">- </w:t>
      </w:r>
      <w:r>
        <w:rPr>
          <w:rtl/>
        </w:rPr>
        <w:t>بل والذي نفسي بيده، إن في ال</w:t>
      </w:r>
      <w:r w:rsidR="00F05BAC">
        <w:rPr>
          <w:rFonts w:hint="cs"/>
          <w:rtl/>
        </w:rPr>
        <w:t>أ</w:t>
      </w:r>
      <w:r>
        <w:rPr>
          <w:rtl/>
        </w:rPr>
        <w:t>رض في أطرافها مؤمنين، ما قدر الدنيا كلها عندهم يعدل جناح بعوضة - إلى أن ذكر من صفاتهم - الصفر الوجوه من السهر، فذلك سيماهم، مثلا</w:t>
      </w:r>
      <w:r w:rsidR="00F05BAC">
        <w:rPr>
          <w:rFonts w:hint="cs"/>
          <w:rtl/>
        </w:rPr>
        <w:t>ً</w:t>
      </w:r>
      <w:r>
        <w:rPr>
          <w:rtl/>
        </w:rPr>
        <w:t xml:space="preserve"> ضربه الله في ال</w:t>
      </w:r>
      <w:r w:rsidR="00F05BAC">
        <w:rPr>
          <w:rFonts w:hint="cs"/>
          <w:rtl/>
        </w:rPr>
        <w:t>إ</w:t>
      </w:r>
      <w:r>
        <w:rPr>
          <w:rtl/>
        </w:rPr>
        <w:t>نجيل لهم وفي التوراة والفرقان والزبور والصحف ال</w:t>
      </w:r>
      <w:r w:rsidR="00F05BAC">
        <w:rPr>
          <w:rFonts w:hint="cs"/>
          <w:rtl/>
        </w:rPr>
        <w:t>أُ</w:t>
      </w:r>
      <w:r>
        <w:rPr>
          <w:rtl/>
        </w:rPr>
        <w:t xml:space="preserve">ولى، وصفهم فقال: </w:t>
      </w:r>
      <w:r w:rsidR="00F05BAC" w:rsidRPr="003867FD">
        <w:rPr>
          <w:rStyle w:val="libAlaemChar"/>
          <w:rFonts w:hint="cs"/>
          <w:rtl/>
        </w:rPr>
        <w:t>(</w:t>
      </w:r>
      <w:r w:rsidR="003867FD">
        <w:rPr>
          <w:rStyle w:val="libAieChar"/>
          <w:rFonts w:hint="cs"/>
          <w:rtl/>
        </w:rPr>
        <w:t xml:space="preserve"> </w:t>
      </w:r>
      <w:r w:rsidR="003867FD" w:rsidRPr="003867FD">
        <w:rPr>
          <w:rStyle w:val="libAieChar"/>
          <w:rtl/>
        </w:rPr>
        <w:t>سِيمَاهُمْ فِي وُجُوهِهِم مِّنْ أَثَرِ السُّجُودِ ذَٰلِكَ مَثَلُهُمْ فِي التَّوْرَاةِ وَمَثَلُهُمْ فِي الْإِنجِيلِ</w:t>
      </w:r>
      <w:r w:rsidR="00E85503" w:rsidRPr="00F05BAC">
        <w:rPr>
          <w:rStyle w:val="libAieChar"/>
          <w:rtl/>
        </w:rPr>
        <w:t xml:space="preserve"> </w:t>
      </w:r>
      <w:r w:rsidR="00F05BAC" w:rsidRPr="003867FD">
        <w:rPr>
          <w:rStyle w:val="libAlaemChar"/>
          <w:rFonts w:hint="cs"/>
          <w:rtl/>
        </w:rPr>
        <w:t>)</w:t>
      </w:r>
      <w:r>
        <w:rPr>
          <w:rtl/>
        </w:rPr>
        <w:t xml:space="preserve"> </w:t>
      </w:r>
      <w:r w:rsidR="002465B3" w:rsidRPr="002465B3">
        <w:rPr>
          <w:rStyle w:val="libFootnotenumChar"/>
          <w:rtl/>
        </w:rPr>
        <w:t>(1)</w:t>
      </w:r>
      <w:r>
        <w:rPr>
          <w:rtl/>
        </w:rPr>
        <w:t xml:space="preserve"> عنى بذلك صفرة وجوههم من سهر الليل - إلى أن قال - إذا جنهم الليل اتخذوا أرض الله فراشا</w:t>
      </w:r>
      <w:r w:rsidR="00F05BAC">
        <w:rPr>
          <w:rFonts w:hint="cs"/>
          <w:rtl/>
        </w:rPr>
        <w:t>ً</w:t>
      </w:r>
      <w:r>
        <w:rPr>
          <w:rtl/>
        </w:rPr>
        <w:t>، والتراب وسادا</w:t>
      </w:r>
      <w:r w:rsidR="00F05BAC">
        <w:rPr>
          <w:rFonts w:hint="cs"/>
          <w:rtl/>
        </w:rPr>
        <w:t>ً</w:t>
      </w:r>
      <w:r>
        <w:rPr>
          <w:rtl/>
        </w:rPr>
        <w:t>، واستقبلوا بجباههم ال</w:t>
      </w:r>
      <w:r w:rsidR="00F05BAC">
        <w:rPr>
          <w:rFonts w:hint="cs"/>
          <w:rtl/>
        </w:rPr>
        <w:t>أ</w:t>
      </w:r>
      <w:r>
        <w:rPr>
          <w:rtl/>
        </w:rPr>
        <w:t>رض، يتضرعون إلى ربهم، في فكاك رقابهم من النار</w:t>
      </w:r>
      <w:r w:rsidR="00E85503">
        <w:rPr>
          <w:rtl/>
        </w:rPr>
        <w:t xml:space="preserve"> »</w:t>
      </w:r>
      <w:r>
        <w:rPr>
          <w:rtl/>
        </w:rPr>
        <w:t xml:space="preserve">. </w:t>
      </w:r>
    </w:p>
    <w:p w:rsidR="003B0815" w:rsidRDefault="00EE5CBA" w:rsidP="00F05BAC">
      <w:pPr>
        <w:pStyle w:val="libNormal"/>
        <w:rPr>
          <w:rtl/>
        </w:rPr>
      </w:pPr>
      <w:r>
        <w:rPr>
          <w:rtl/>
        </w:rPr>
        <w:t xml:space="preserve">6942 / 25 - </w:t>
      </w:r>
      <w:r w:rsidR="003B0815">
        <w:rPr>
          <w:rtl/>
        </w:rPr>
        <w:t xml:space="preserve">الشيخ ورام بن أبي فراس في تنبيه الخواطر: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صلاة الليل مرضاة الرب، وحب الملائكة، وسنة ال</w:t>
      </w:r>
      <w:r w:rsidR="00F05BAC">
        <w:rPr>
          <w:rFonts w:hint="cs"/>
          <w:rtl/>
        </w:rPr>
        <w:t>أ</w:t>
      </w:r>
      <w:r w:rsidR="003B0815">
        <w:rPr>
          <w:rtl/>
        </w:rPr>
        <w:t>نبياء، ونور المعرفة، وأصل ال</w:t>
      </w:r>
      <w:r w:rsidR="00F05BAC">
        <w:rPr>
          <w:rFonts w:hint="cs"/>
          <w:rtl/>
        </w:rPr>
        <w:t>إ</w:t>
      </w:r>
      <w:r w:rsidR="003B0815">
        <w:rPr>
          <w:rtl/>
        </w:rPr>
        <w:t>يمان، وراحة ال</w:t>
      </w:r>
      <w:r w:rsidR="00F05BAC">
        <w:rPr>
          <w:rFonts w:hint="cs"/>
          <w:rtl/>
        </w:rPr>
        <w:t>أ</w:t>
      </w:r>
      <w:r w:rsidR="003B0815">
        <w:rPr>
          <w:rtl/>
        </w:rPr>
        <w:t>بدان، وكراهية الشيطان، وسلاح على ال</w:t>
      </w:r>
      <w:r w:rsidR="00F05BAC">
        <w:rPr>
          <w:rFonts w:hint="cs"/>
          <w:rtl/>
        </w:rPr>
        <w:t>أ</w:t>
      </w:r>
      <w:r w:rsidR="003B0815">
        <w:rPr>
          <w:rtl/>
        </w:rPr>
        <w:t>عداء، وإجابة للدعاء، وقبول ال</w:t>
      </w:r>
      <w:r w:rsidR="00F05BAC">
        <w:rPr>
          <w:rFonts w:hint="cs"/>
          <w:rtl/>
        </w:rPr>
        <w:t>أ</w:t>
      </w:r>
      <w:r w:rsidR="003B0815">
        <w:rPr>
          <w:rtl/>
        </w:rPr>
        <w:t>عمال، وبركة في الرزق، وشفيع بين صاحبها وبين ملك الموت، وسراج في قبره، وفراش من تحت جنبه، وجواب مع منكر ونكير، ومؤنس وزائر في قبره إلى يوم القيامة، فإذا كان يوم القيامة كانت الصلاة ظلا</w:t>
      </w:r>
      <w:r w:rsidR="00F05BAC">
        <w:rPr>
          <w:rFonts w:hint="cs"/>
          <w:rtl/>
        </w:rPr>
        <w:t>ً</w:t>
      </w:r>
      <w:r w:rsidR="003B0815">
        <w:rPr>
          <w:rtl/>
        </w:rPr>
        <w:t xml:space="preserve"> فوقه، وتاجا</w:t>
      </w:r>
      <w:r w:rsidR="00F05BAC">
        <w:rPr>
          <w:rFonts w:hint="cs"/>
          <w:rtl/>
        </w:rPr>
        <w:t>ً</w:t>
      </w:r>
      <w:r w:rsidR="003B0815">
        <w:rPr>
          <w:rtl/>
        </w:rPr>
        <w:t xml:space="preserve"> على رأسه، ولباسا</w:t>
      </w:r>
      <w:r w:rsidR="00F05BAC">
        <w:rPr>
          <w:rFonts w:hint="cs"/>
          <w:rtl/>
        </w:rPr>
        <w:t>ً</w:t>
      </w:r>
      <w:r w:rsidR="003B0815">
        <w:rPr>
          <w:rtl/>
        </w:rPr>
        <w:t xml:space="preserve"> على بدنه، ونورا</w:t>
      </w:r>
      <w:r w:rsidR="00F05BAC">
        <w:rPr>
          <w:rFonts w:hint="cs"/>
          <w:rtl/>
        </w:rPr>
        <w:t>ً</w:t>
      </w:r>
      <w:r w:rsidR="003B0815">
        <w:rPr>
          <w:rtl/>
        </w:rPr>
        <w:t xml:space="preserve"> يسعى بين يديه، وسترا</w:t>
      </w:r>
      <w:r w:rsidR="00F05BAC">
        <w:rPr>
          <w:rFonts w:hint="cs"/>
          <w:rtl/>
        </w:rPr>
        <w:t>ً</w:t>
      </w:r>
      <w:r w:rsidR="003B0815">
        <w:rPr>
          <w:rtl/>
        </w:rPr>
        <w:t xml:space="preserve"> بينه وبين النار، وحجة للمؤمن بين يدي الله تعالى، وثقلا</w:t>
      </w:r>
      <w:r w:rsidR="00F05BAC">
        <w:rPr>
          <w:rFonts w:hint="cs"/>
          <w:rtl/>
        </w:rPr>
        <w:t>ً</w:t>
      </w:r>
      <w:r w:rsidR="003B0815">
        <w:rPr>
          <w:rtl/>
        </w:rPr>
        <w:t xml:space="preserve"> في الميزان، وجوازا</w:t>
      </w:r>
      <w:r w:rsidR="00F05BAC">
        <w:rPr>
          <w:rFonts w:hint="cs"/>
          <w:rtl/>
        </w:rPr>
        <w:t>ً</w:t>
      </w:r>
      <w:r w:rsidR="003B0815">
        <w:rPr>
          <w:rtl/>
        </w:rPr>
        <w:t xml:space="preserve"> على الصراط، ومفتاحا</w:t>
      </w:r>
      <w:r w:rsidR="00F05BAC">
        <w:rPr>
          <w:rFonts w:hint="cs"/>
          <w:rtl/>
        </w:rPr>
        <w:t>ً</w:t>
      </w:r>
      <w:r w:rsidR="003B0815">
        <w:rPr>
          <w:rtl/>
        </w:rPr>
        <w:t xml:space="preserve"> للجنة، ل</w:t>
      </w:r>
      <w:r w:rsidR="00F05BAC">
        <w:rPr>
          <w:rFonts w:hint="cs"/>
          <w:rtl/>
        </w:rPr>
        <w:t>أ</w:t>
      </w:r>
      <w:r w:rsidR="003B0815">
        <w:rPr>
          <w:rtl/>
        </w:rPr>
        <w:t>ن الصلاة تكبير وتحميد وتسبيح وتمجيد وتقديس وتعظيم وقراءة ودعاء،</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الفتح 48: 29. </w:t>
      </w:r>
    </w:p>
    <w:p w:rsidR="003B0815" w:rsidRDefault="002465B3" w:rsidP="00F05BAC">
      <w:pPr>
        <w:pStyle w:val="libFootnote0"/>
        <w:rPr>
          <w:rtl/>
        </w:rPr>
      </w:pPr>
      <w:r>
        <w:rPr>
          <w:rtl/>
        </w:rPr>
        <w:t>25 -</w:t>
      </w:r>
      <w:r w:rsidR="003B0815">
        <w:rPr>
          <w:rtl/>
        </w:rPr>
        <w:t xml:space="preserve"> تنبيه الخواطر، عنه وعن ال</w:t>
      </w:r>
      <w:r w:rsidR="00F05BAC">
        <w:rPr>
          <w:rFonts w:hint="cs"/>
          <w:rtl/>
        </w:rPr>
        <w:t>إ</w:t>
      </w:r>
      <w:r w:rsidR="003B0815">
        <w:rPr>
          <w:rtl/>
        </w:rPr>
        <w:t xml:space="preserve">رشاد في البحار ج 87 ص 161 ح 52. </w:t>
      </w:r>
    </w:p>
    <w:p w:rsidR="00F05BAC" w:rsidRDefault="003B0815" w:rsidP="00F05BAC">
      <w:pPr>
        <w:pStyle w:val="libNormal0"/>
        <w:rPr>
          <w:rtl/>
        </w:rPr>
      </w:pPr>
      <w:r>
        <w:rPr>
          <w:rtl/>
        </w:rPr>
        <w:br w:type="page"/>
      </w:r>
      <w:r>
        <w:rPr>
          <w:rtl/>
        </w:rPr>
        <w:lastRenderedPageBreak/>
        <w:t>وإن أفضل ال</w:t>
      </w:r>
      <w:r w:rsidR="00F05BAC">
        <w:rPr>
          <w:rFonts w:hint="cs"/>
          <w:rtl/>
        </w:rPr>
        <w:t>أ</w:t>
      </w:r>
      <w:r>
        <w:rPr>
          <w:rtl/>
        </w:rPr>
        <w:t>عمال كلها الصلاة لوقتها</w:t>
      </w:r>
      <w:r w:rsidR="00E85503">
        <w:rPr>
          <w:rtl/>
        </w:rPr>
        <w:t xml:space="preserve"> »</w:t>
      </w:r>
      <w:r>
        <w:rPr>
          <w:rtl/>
        </w:rPr>
        <w:t xml:space="preserve">. </w:t>
      </w:r>
    </w:p>
    <w:p w:rsidR="00EE5CBA" w:rsidRDefault="003B0815" w:rsidP="003B0815">
      <w:pPr>
        <w:pStyle w:val="libNormal"/>
        <w:rPr>
          <w:rtl/>
        </w:rPr>
      </w:pPr>
      <w:r>
        <w:rPr>
          <w:rtl/>
        </w:rPr>
        <w:t xml:space="preserve">ورواه الحسن بن أبي الحسن الديلمي في إرشاد القلوب </w:t>
      </w:r>
      <w:r w:rsidR="002465B3" w:rsidRPr="002465B3">
        <w:rPr>
          <w:rStyle w:val="libFootnotenumChar"/>
          <w:rtl/>
        </w:rPr>
        <w:t>(1)</w:t>
      </w:r>
      <w:r>
        <w:rPr>
          <w:rtl/>
        </w:rPr>
        <w:t xml:space="preserve">: عنه، مثله. </w:t>
      </w:r>
    </w:p>
    <w:p w:rsidR="004F40B5" w:rsidRDefault="00EE5CBA" w:rsidP="004F40B5">
      <w:pPr>
        <w:pStyle w:val="libNormal"/>
        <w:rPr>
          <w:rtl/>
        </w:rPr>
      </w:pPr>
      <w:r>
        <w:rPr>
          <w:rtl/>
        </w:rPr>
        <w:t xml:space="preserve">6943 / 26 - </w:t>
      </w:r>
      <w:r w:rsidR="003B0815">
        <w:rPr>
          <w:rtl/>
        </w:rPr>
        <w:t>الحسين بن سعيد ال</w:t>
      </w:r>
      <w:r w:rsidR="00F05BAC">
        <w:rPr>
          <w:rFonts w:hint="cs"/>
          <w:rtl/>
        </w:rPr>
        <w:t>أ</w:t>
      </w:r>
      <w:r w:rsidR="003B0815">
        <w:rPr>
          <w:rtl/>
        </w:rPr>
        <w:t xml:space="preserve">هوازي في كتاب الزهد: عن </w:t>
      </w:r>
      <w:r w:rsidR="00152F9D">
        <w:rPr>
          <w:rtl/>
        </w:rPr>
        <w:t>محمّد</w:t>
      </w:r>
      <w:r w:rsidR="003B0815">
        <w:rPr>
          <w:rtl/>
        </w:rPr>
        <w:t xml:space="preserve"> بن سنان، عن أبي معاذ، عن أبي أراكة، قال: صليت خلف علي </w:t>
      </w:r>
      <w:r w:rsidR="00FD0467" w:rsidRPr="00FD0467">
        <w:rPr>
          <w:rStyle w:val="libAlaemChar"/>
          <w:rtl/>
        </w:rPr>
        <w:t>عليه‌السلام</w:t>
      </w:r>
      <w:r w:rsidR="003B0815">
        <w:rPr>
          <w:rtl/>
        </w:rPr>
        <w:t xml:space="preserve"> الفجر في مسجدكم هذا، فانفتل عن يمينه وكان عليه كآبة، حتى طلعت الشمس على حائط مسجدكم هذا قدر رمح، وليس هو </w:t>
      </w:r>
      <w:r w:rsidR="004F40B5">
        <w:rPr>
          <w:rFonts w:hint="cs"/>
          <w:rtl/>
        </w:rPr>
        <w:t>(</w:t>
      </w:r>
      <w:r w:rsidR="003B0815">
        <w:rPr>
          <w:rtl/>
        </w:rPr>
        <w:t>على ما هو</w:t>
      </w:r>
      <w:r w:rsidR="004F40B5">
        <w:rPr>
          <w:rFonts w:hint="cs"/>
          <w:rtl/>
        </w:rPr>
        <w:t>)</w:t>
      </w:r>
      <w:r w:rsidR="003B0815">
        <w:rPr>
          <w:rtl/>
        </w:rPr>
        <w:t xml:space="preserve"> </w:t>
      </w:r>
      <w:r w:rsidR="002465B3" w:rsidRPr="002465B3">
        <w:rPr>
          <w:rStyle w:val="libFootnotenumChar"/>
          <w:rtl/>
        </w:rPr>
        <w:t>(1)</w:t>
      </w:r>
      <w:r w:rsidR="003B0815">
        <w:rPr>
          <w:rtl/>
        </w:rPr>
        <w:t xml:space="preserve"> عليه اليوم، ثم أقبل على القوم فقال: </w:t>
      </w:r>
      <w:r w:rsidR="00E85503">
        <w:rPr>
          <w:rtl/>
        </w:rPr>
        <w:t xml:space="preserve">« </w:t>
      </w:r>
      <w:r w:rsidR="003B0815">
        <w:rPr>
          <w:rtl/>
        </w:rPr>
        <w:t xml:space="preserve">أما والله، لقد كان أصحاب رسول الله </w:t>
      </w:r>
      <w:r w:rsidR="00FD0467" w:rsidRPr="00FD0467">
        <w:rPr>
          <w:rStyle w:val="libAlaemChar"/>
          <w:rtl/>
        </w:rPr>
        <w:t>صلى‌الله‌عليه‌وآله‌</w:t>
      </w:r>
      <w:r w:rsidR="003B0815">
        <w:rPr>
          <w:rtl/>
        </w:rPr>
        <w:t>، وهم يبيتون هذا الليل يراوحون بين جباههم وركبهم، فإذا أصبحوا أصبحوا غبرا</w:t>
      </w:r>
      <w:r w:rsidR="004F40B5">
        <w:rPr>
          <w:rFonts w:hint="cs"/>
          <w:rtl/>
        </w:rPr>
        <w:t>ً</w:t>
      </w:r>
      <w:r w:rsidR="003B0815">
        <w:rPr>
          <w:rtl/>
        </w:rPr>
        <w:t xml:space="preserve"> صفرا</w:t>
      </w:r>
      <w:r w:rsidR="004F40B5">
        <w:rPr>
          <w:rFonts w:hint="cs"/>
          <w:rtl/>
        </w:rPr>
        <w:t>ً</w:t>
      </w:r>
      <w:r w:rsidR="003B0815">
        <w:rPr>
          <w:rtl/>
        </w:rPr>
        <w:t>، بين أعينهم شبه ركب المعزى</w:t>
      </w:r>
      <w:r w:rsidR="00E85503">
        <w:rPr>
          <w:rtl/>
        </w:rPr>
        <w:t xml:space="preserve"> »</w:t>
      </w:r>
      <w:r w:rsidR="003B0815">
        <w:rPr>
          <w:rtl/>
        </w:rPr>
        <w:t xml:space="preserve"> الخبر. </w:t>
      </w:r>
    </w:p>
    <w:p w:rsidR="00EE5CBA" w:rsidRDefault="003B0815" w:rsidP="004F40B5">
      <w:pPr>
        <w:pStyle w:val="libNormal"/>
        <w:rPr>
          <w:rtl/>
        </w:rPr>
      </w:pPr>
      <w:r>
        <w:rPr>
          <w:rtl/>
        </w:rPr>
        <w:t>ورواه سبط الطبرسي في مشكاة ال</w:t>
      </w:r>
      <w:r w:rsidR="004F40B5">
        <w:rPr>
          <w:rFonts w:hint="cs"/>
          <w:rtl/>
        </w:rPr>
        <w:t>أ</w:t>
      </w:r>
      <w:r>
        <w:rPr>
          <w:rtl/>
        </w:rPr>
        <w:t xml:space="preserve">نوار </w:t>
      </w:r>
      <w:r w:rsidR="002465B3" w:rsidRPr="002465B3">
        <w:rPr>
          <w:rStyle w:val="libFootnotenumChar"/>
          <w:rtl/>
        </w:rPr>
        <w:t>(2)</w:t>
      </w:r>
      <w:r>
        <w:rPr>
          <w:rtl/>
        </w:rPr>
        <w:t xml:space="preserve">: عن علي بن الحسين </w:t>
      </w:r>
      <w:r w:rsidR="00FD0467" w:rsidRPr="00FD0467">
        <w:rPr>
          <w:rStyle w:val="libAlaemChar"/>
          <w:rtl/>
        </w:rPr>
        <w:t>عليهما‌السلام</w:t>
      </w:r>
      <w:r>
        <w:rPr>
          <w:rtl/>
        </w:rPr>
        <w:t xml:space="preserve"> والسيد في نهج البلاغة </w:t>
      </w:r>
      <w:r w:rsidR="002465B3" w:rsidRPr="002465B3">
        <w:rPr>
          <w:rStyle w:val="libFootnotenumChar"/>
          <w:rtl/>
        </w:rPr>
        <w:t>(3)</w:t>
      </w:r>
      <w:r>
        <w:rPr>
          <w:rtl/>
        </w:rPr>
        <w:t xml:space="preserve">، مع اختلاف يسير. </w:t>
      </w:r>
    </w:p>
    <w:p w:rsidR="003B0815" w:rsidRDefault="00EE5CBA" w:rsidP="004F40B5">
      <w:pPr>
        <w:pStyle w:val="libNormal"/>
        <w:rPr>
          <w:rtl/>
        </w:rPr>
      </w:pPr>
      <w:r>
        <w:rPr>
          <w:rtl/>
        </w:rPr>
        <w:t xml:space="preserve">6944 / 27 - </w:t>
      </w:r>
      <w:r w:rsidR="003B0815">
        <w:rPr>
          <w:rtl/>
        </w:rPr>
        <w:t xml:space="preserve">الصدوق في صفات الشيعة: عن </w:t>
      </w:r>
      <w:r w:rsidR="00152F9D">
        <w:rPr>
          <w:rtl/>
        </w:rPr>
        <w:t>محمّد</w:t>
      </w:r>
      <w:r w:rsidR="003B0815">
        <w:rPr>
          <w:rtl/>
        </w:rPr>
        <w:t xml:space="preserve"> بن صالح، عن أبي العباس الدينوري، عن </w:t>
      </w:r>
      <w:r w:rsidR="00152F9D">
        <w:rPr>
          <w:rtl/>
        </w:rPr>
        <w:t>محمّد</w:t>
      </w:r>
      <w:r w:rsidR="003B0815">
        <w:rPr>
          <w:rtl/>
        </w:rPr>
        <w:t xml:space="preserve"> بن الحنفية، عن </w:t>
      </w:r>
      <w:r w:rsidR="00152F9D">
        <w:rPr>
          <w:rtl/>
        </w:rPr>
        <w:t>أميرالمؤمنين</w:t>
      </w:r>
      <w:r w:rsidR="003B0815">
        <w:rPr>
          <w:rtl/>
        </w:rPr>
        <w:t xml:space="preserve"> </w:t>
      </w:r>
      <w:r w:rsidR="00FD0467" w:rsidRPr="00FD0467">
        <w:rPr>
          <w:rStyle w:val="libAlaemChar"/>
          <w:rtl/>
        </w:rPr>
        <w:t>عليه‌السلام</w:t>
      </w:r>
      <w:r w:rsidR="003B0815">
        <w:rPr>
          <w:rtl/>
        </w:rPr>
        <w:t>، أنه قال ل</w:t>
      </w:r>
      <w:r w:rsidR="004F40B5">
        <w:rPr>
          <w:rFonts w:hint="cs"/>
          <w:rtl/>
        </w:rPr>
        <w:t>أ</w:t>
      </w:r>
      <w:r w:rsidR="003B0815">
        <w:rPr>
          <w:rtl/>
        </w:rPr>
        <w:t>حنف بن قيس، في ذكر صفات أصحابه:</w:t>
      </w:r>
    </w:p>
    <w:p w:rsidR="002465B3" w:rsidRDefault="00152F9D" w:rsidP="00152F9D">
      <w:pPr>
        <w:pStyle w:val="libLine"/>
        <w:rPr>
          <w:rtl/>
        </w:rPr>
      </w:pPr>
      <w:r>
        <w:rPr>
          <w:rtl/>
        </w:rPr>
        <w:t>____________________________</w:t>
      </w:r>
    </w:p>
    <w:p w:rsidR="002465B3" w:rsidRDefault="002465B3" w:rsidP="004F40B5">
      <w:pPr>
        <w:pStyle w:val="libFootnote"/>
        <w:rPr>
          <w:rtl/>
        </w:rPr>
      </w:pPr>
      <w:r>
        <w:rPr>
          <w:rtl/>
        </w:rPr>
        <w:t>(1)</w:t>
      </w:r>
      <w:r w:rsidR="003B0815">
        <w:rPr>
          <w:rtl/>
        </w:rPr>
        <w:t xml:space="preserve"> </w:t>
      </w:r>
      <w:r w:rsidR="004F40B5">
        <w:rPr>
          <w:rFonts w:hint="cs"/>
          <w:rtl/>
        </w:rPr>
        <w:t>إ</w:t>
      </w:r>
      <w:r w:rsidR="003B0815">
        <w:rPr>
          <w:rtl/>
        </w:rPr>
        <w:t xml:space="preserve">رشاد القلوب ص 191. </w:t>
      </w:r>
    </w:p>
    <w:p w:rsidR="002465B3" w:rsidRDefault="002465B3" w:rsidP="002465B3">
      <w:pPr>
        <w:pStyle w:val="libFootnote0"/>
        <w:rPr>
          <w:rtl/>
        </w:rPr>
      </w:pPr>
      <w:r>
        <w:rPr>
          <w:rtl/>
        </w:rPr>
        <w:t>26 -</w:t>
      </w:r>
      <w:r w:rsidR="003B0815">
        <w:rPr>
          <w:rtl/>
        </w:rPr>
        <w:t xml:space="preserve"> الزهد ص 23 ح 52. </w:t>
      </w:r>
    </w:p>
    <w:p w:rsidR="002465B3" w:rsidRDefault="002465B3" w:rsidP="002465B3">
      <w:pPr>
        <w:pStyle w:val="libFootnote"/>
        <w:rPr>
          <w:rtl/>
        </w:rPr>
      </w:pPr>
      <w:r>
        <w:rPr>
          <w:rtl/>
        </w:rPr>
        <w:t>(1)</w:t>
      </w:r>
      <w:r w:rsidR="003B0815">
        <w:rPr>
          <w:rtl/>
        </w:rPr>
        <w:t xml:space="preserve"> ما بين القوسين ليس في المصدر. </w:t>
      </w:r>
    </w:p>
    <w:p w:rsidR="002465B3" w:rsidRDefault="002465B3" w:rsidP="004F40B5">
      <w:pPr>
        <w:pStyle w:val="libFootnote"/>
        <w:rPr>
          <w:rtl/>
        </w:rPr>
      </w:pPr>
      <w:r>
        <w:rPr>
          <w:rtl/>
        </w:rPr>
        <w:t>(2)</w:t>
      </w:r>
      <w:r w:rsidR="003B0815">
        <w:rPr>
          <w:rtl/>
        </w:rPr>
        <w:t xml:space="preserve"> مشكاة ال</w:t>
      </w:r>
      <w:r w:rsidR="004F40B5">
        <w:rPr>
          <w:rFonts w:hint="cs"/>
          <w:rtl/>
        </w:rPr>
        <w:t>أ</w:t>
      </w:r>
      <w:r w:rsidR="003B0815">
        <w:rPr>
          <w:rtl/>
        </w:rPr>
        <w:t xml:space="preserve">نوار ص 61. </w:t>
      </w:r>
    </w:p>
    <w:p w:rsidR="002465B3" w:rsidRDefault="002465B3" w:rsidP="002465B3">
      <w:pPr>
        <w:pStyle w:val="libFootnote"/>
        <w:rPr>
          <w:rtl/>
        </w:rPr>
      </w:pPr>
      <w:r>
        <w:rPr>
          <w:rtl/>
        </w:rPr>
        <w:t>(3)</w:t>
      </w:r>
      <w:r w:rsidR="003B0815">
        <w:rPr>
          <w:rtl/>
        </w:rPr>
        <w:t xml:space="preserve"> نهج البلاغة: ج 1 ص 190، ضمن الخطبة رقم 93. </w:t>
      </w:r>
    </w:p>
    <w:p w:rsidR="003B0815" w:rsidRDefault="002465B3" w:rsidP="002465B3">
      <w:pPr>
        <w:pStyle w:val="libFootnote0"/>
        <w:rPr>
          <w:rtl/>
        </w:rPr>
      </w:pPr>
      <w:r>
        <w:rPr>
          <w:rtl/>
        </w:rPr>
        <w:t>27 -</w:t>
      </w:r>
      <w:r w:rsidR="003B0815">
        <w:rPr>
          <w:rtl/>
        </w:rPr>
        <w:t xml:space="preserve"> صفات الشيعة ص 39 ح 63. </w:t>
      </w:r>
    </w:p>
    <w:p w:rsidR="00EE5CBA" w:rsidRDefault="003B0815" w:rsidP="003867FD">
      <w:pPr>
        <w:pStyle w:val="libNormal0"/>
        <w:rPr>
          <w:rtl/>
        </w:rPr>
      </w:pPr>
      <w:r>
        <w:rPr>
          <w:rtl/>
        </w:rPr>
        <w:br w:type="page"/>
      </w:r>
      <w:r w:rsidR="00E85503">
        <w:rPr>
          <w:rtl/>
        </w:rPr>
        <w:lastRenderedPageBreak/>
        <w:t xml:space="preserve">« </w:t>
      </w:r>
      <w:r>
        <w:rPr>
          <w:rtl/>
        </w:rPr>
        <w:t>فلو رأيتهم في ليلتهم وقد نامت العيون، وهدأت ال</w:t>
      </w:r>
      <w:r w:rsidR="004F40B5">
        <w:rPr>
          <w:rFonts w:hint="cs"/>
          <w:rtl/>
        </w:rPr>
        <w:t>أ</w:t>
      </w:r>
      <w:r>
        <w:rPr>
          <w:rtl/>
        </w:rPr>
        <w:t xml:space="preserve">صوات، وسكنت الحركات من الطير في الوكور </w:t>
      </w:r>
      <w:r w:rsidR="002465B3" w:rsidRPr="002465B3">
        <w:rPr>
          <w:rStyle w:val="libFootnotenumChar"/>
          <w:rtl/>
        </w:rPr>
        <w:t>(1)</w:t>
      </w:r>
      <w:r>
        <w:rPr>
          <w:rtl/>
        </w:rPr>
        <w:t xml:space="preserve">، وقد نهنههم </w:t>
      </w:r>
      <w:r w:rsidR="002465B3" w:rsidRPr="002465B3">
        <w:rPr>
          <w:rStyle w:val="libFootnotenumChar"/>
          <w:rtl/>
        </w:rPr>
        <w:t>(2)</w:t>
      </w:r>
      <w:r>
        <w:rPr>
          <w:rtl/>
        </w:rPr>
        <w:t xml:space="preserve"> هول يوم القيامة </w:t>
      </w:r>
      <w:r w:rsidR="00FD0467">
        <w:rPr>
          <w:rtl/>
        </w:rPr>
        <w:t>[</w:t>
      </w:r>
      <w:r>
        <w:rPr>
          <w:rtl/>
        </w:rPr>
        <w:t xml:space="preserve"> و </w:t>
      </w:r>
      <w:r w:rsidR="00FD0467">
        <w:rPr>
          <w:rtl/>
        </w:rPr>
        <w:t>]</w:t>
      </w:r>
      <w:r>
        <w:rPr>
          <w:rtl/>
        </w:rPr>
        <w:t xml:space="preserve"> </w:t>
      </w:r>
      <w:r w:rsidR="002465B3" w:rsidRPr="002465B3">
        <w:rPr>
          <w:rStyle w:val="libFootnotenumChar"/>
          <w:rtl/>
        </w:rPr>
        <w:t>(3)</w:t>
      </w:r>
      <w:r>
        <w:rPr>
          <w:rtl/>
        </w:rPr>
        <w:t xml:space="preserve"> الوعيد، كما قال سبحانه: </w:t>
      </w:r>
      <w:r w:rsidR="004F40B5" w:rsidRPr="003867FD">
        <w:rPr>
          <w:rStyle w:val="libAlaemChar"/>
          <w:rFonts w:hint="cs"/>
          <w:rtl/>
        </w:rPr>
        <w:t>(</w:t>
      </w:r>
      <w:r w:rsidR="003867FD">
        <w:rPr>
          <w:rStyle w:val="libAieChar"/>
          <w:rFonts w:hint="cs"/>
          <w:rtl/>
        </w:rPr>
        <w:t xml:space="preserve"> </w:t>
      </w:r>
      <w:r w:rsidR="003867FD" w:rsidRPr="003867FD">
        <w:rPr>
          <w:rStyle w:val="libAieChar"/>
          <w:rtl/>
        </w:rPr>
        <w:t xml:space="preserve">أَفَأَمِنَ أَهْلُ الْقُرَىٰ أَن يَأْتِيَهُم بَأْسُنَا بَيَاتًا وَهُمْ نَائِمُونَ </w:t>
      </w:r>
      <w:r w:rsidR="004F40B5" w:rsidRPr="003867FD">
        <w:rPr>
          <w:rStyle w:val="libAlaemChar"/>
          <w:rFonts w:hint="cs"/>
          <w:rtl/>
        </w:rPr>
        <w:t>)</w:t>
      </w:r>
      <w:r>
        <w:rPr>
          <w:rtl/>
        </w:rPr>
        <w:t xml:space="preserve"> </w:t>
      </w:r>
      <w:r w:rsidR="002465B3" w:rsidRPr="002465B3">
        <w:rPr>
          <w:rStyle w:val="libFootnotenumChar"/>
          <w:rtl/>
        </w:rPr>
        <w:t>(4)</w:t>
      </w:r>
      <w:r>
        <w:rPr>
          <w:rtl/>
        </w:rPr>
        <w:t xml:space="preserve"> فاستيقظوا لها فزعين، وقاموا إلى صلاتهم معولين باكين تارة، و</w:t>
      </w:r>
      <w:r w:rsidR="004F40B5">
        <w:rPr>
          <w:rFonts w:hint="cs"/>
          <w:rtl/>
        </w:rPr>
        <w:t>أُ</w:t>
      </w:r>
      <w:r>
        <w:rPr>
          <w:rtl/>
        </w:rPr>
        <w:t xml:space="preserve">خرى مسبحين، يبكون في محاريبهم ويرنون </w:t>
      </w:r>
      <w:r w:rsidR="002465B3" w:rsidRPr="002465B3">
        <w:rPr>
          <w:rStyle w:val="libFootnotenumChar"/>
          <w:rtl/>
        </w:rPr>
        <w:t>(5)</w:t>
      </w:r>
      <w:r>
        <w:rPr>
          <w:rtl/>
        </w:rPr>
        <w:t>، يصطفون ليلة مظلمة بهماء يبكون، فلو رأيتهم يا أحنف في ليلتهم، قياما</w:t>
      </w:r>
      <w:r w:rsidR="004F40B5">
        <w:rPr>
          <w:rFonts w:hint="cs"/>
          <w:rtl/>
        </w:rPr>
        <w:t>ً</w:t>
      </w:r>
      <w:r>
        <w:rPr>
          <w:rtl/>
        </w:rPr>
        <w:t xml:space="preserve"> على أطرافهم، منحنية ظهورهم، يتلون أجزاء القرآن لصلاتهم، قد اشتدت عوالة </w:t>
      </w:r>
      <w:r w:rsidR="002465B3" w:rsidRPr="002465B3">
        <w:rPr>
          <w:rStyle w:val="libFootnotenumChar"/>
          <w:rtl/>
        </w:rPr>
        <w:t>(6)</w:t>
      </w:r>
      <w:r>
        <w:rPr>
          <w:rtl/>
        </w:rPr>
        <w:t xml:space="preserve"> نحيبهم</w:t>
      </w:r>
      <w:r w:rsidR="00E85503">
        <w:rPr>
          <w:rtl/>
        </w:rPr>
        <w:t xml:space="preserve"> »</w:t>
      </w:r>
      <w:r>
        <w:rPr>
          <w:rtl/>
        </w:rPr>
        <w:t xml:space="preserve"> الخبر. </w:t>
      </w:r>
    </w:p>
    <w:p w:rsidR="00EE5CBA" w:rsidRDefault="00EE5CBA" w:rsidP="003B0815">
      <w:pPr>
        <w:pStyle w:val="libNormal"/>
        <w:rPr>
          <w:rtl/>
        </w:rPr>
      </w:pPr>
      <w:r>
        <w:rPr>
          <w:rtl/>
        </w:rPr>
        <w:t xml:space="preserve">6945 / 28 -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صلاة الليل نور، عليك بصلاة الليل، من كثرت صلاته بالليل، حسن وجهه بالنهار</w:t>
      </w:r>
      <w:r w:rsidR="00E85503">
        <w:rPr>
          <w:rtl/>
        </w:rPr>
        <w:t xml:space="preserve"> »</w:t>
      </w:r>
      <w:r w:rsidR="003B0815">
        <w:rPr>
          <w:rtl/>
        </w:rPr>
        <w:t xml:space="preserve">. </w:t>
      </w:r>
    </w:p>
    <w:p w:rsidR="00EE5CBA" w:rsidRDefault="00EE5CBA" w:rsidP="004F40B5">
      <w:pPr>
        <w:pStyle w:val="libNormal"/>
        <w:rPr>
          <w:rtl/>
        </w:rPr>
      </w:pPr>
      <w:r>
        <w:rPr>
          <w:rtl/>
        </w:rPr>
        <w:t xml:space="preserve">6946 / 29 - </w:t>
      </w:r>
      <w:r w:rsidR="003B0815">
        <w:rPr>
          <w:rtl/>
        </w:rPr>
        <w:t xml:space="preserve">وعنه </w:t>
      </w:r>
      <w:r w:rsidR="004F40B5" w:rsidRPr="00FD0467">
        <w:rPr>
          <w:rStyle w:val="libAlaemChar"/>
          <w:rtl/>
        </w:rPr>
        <w:t>صلى‌الله‌عليه‌وآله‌</w:t>
      </w:r>
      <w:r w:rsidR="003B0815">
        <w:rPr>
          <w:rtl/>
        </w:rPr>
        <w:t xml:space="preserve">قال: </w:t>
      </w:r>
      <w:r w:rsidR="00E85503">
        <w:rPr>
          <w:rtl/>
        </w:rPr>
        <w:t xml:space="preserve">« </w:t>
      </w:r>
      <w:r w:rsidR="003B0815">
        <w:rPr>
          <w:rtl/>
        </w:rPr>
        <w:t xml:space="preserve">قيام الليل مصحة للبدن، وقال </w:t>
      </w:r>
      <w:r w:rsidR="00FD0467" w:rsidRPr="00FD0467">
        <w:rPr>
          <w:rStyle w:val="libAlaemChar"/>
          <w:rtl/>
        </w:rPr>
        <w:t>صلى‌الله‌عليه‌وآله‌</w:t>
      </w:r>
      <w:r w:rsidR="003B0815">
        <w:rPr>
          <w:rtl/>
        </w:rPr>
        <w:t>: عليكم بقيام الليل، فإنها منهاة عن ال</w:t>
      </w:r>
      <w:r w:rsidR="004F40B5">
        <w:rPr>
          <w:rFonts w:hint="cs"/>
          <w:rtl/>
        </w:rPr>
        <w:t>إ</w:t>
      </w:r>
      <w:r w:rsidR="003B0815">
        <w:rPr>
          <w:rtl/>
        </w:rPr>
        <w:t>ثم، ومطردة الداء عن الجسد</w:t>
      </w:r>
      <w:r w:rsidR="00E85503">
        <w:rPr>
          <w:rtl/>
        </w:rPr>
        <w:t xml:space="preserve"> »</w:t>
      </w:r>
      <w:r w:rsidR="003B0815">
        <w:rPr>
          <w:rtl/>
        </w:rPr>
        <w:t xml:space="preserve">. </w:t>
      </w:r>
    </w:p>
    <w:p w:rsidR="003B0815" w:rsidRDefault="00EE5CBA" w:rsidP="004F40B5">
      <w:pPr>
        <w:pStyle w:val="libNormal"/>
        <w:rPr>
          <w:rtl/>
        </w:rPr>
      </w:pPr>
      <w:r>
        <w:rPr>
          <w:rtl/>
        </w:rPr>
        <w:t xml:space="preserve">6947 / 30 - </w:t>
      </w:r>
      <w:r w:rsidR="003B0815">
        <w:rPr>
          <w:rtl/>
        </w:rPr>
        <w:t xml:space="preserve">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رحم الله عبدا</w:t>
      </w:r>
      <w:r w:rsidR="004F40B5">
        <w:rPr>
          <w:rFonts w:hint="cs"/>
          <w:rtl/>
        </w:rPr>
        <w:t>ً</w:t>
      </w:r>
      <w:r w:rsidR="003B0815">
        <w:rPr>
          <w:rtl/>
        </w:rPr>
        <w:t xml:space="preserve"> قام من الليل، فصلى وأيقظ أهله فصلوا، ألا وإن أفضل ال</w:t>
      </w:r>
      <w:r w:rsidR="004F40B5">
        <w:rPr>
          <w:rFonts w:hint="cs"/>
          <w:rtl/>
        </w:rPr>
        <w:t>أ</w:t>
      </w:r>
      <w:r w:rsidR="003B0815">
        <w:rPr>
          <w:rtl/>
        </w:rPr>
        <w:t>عمال صلاة الرجل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الركود. </w:t>
      </w:r>
    </w:p>
    <w:p w:rsidR="002465B3" w:rsidRDefault="002465B3" w:rsidP="002465B3">
      <w:pPr>
        <w:pStyle w:val="libFootnote"/>
        <w:rPr>
          <w:rtl/>
        </w:rPr>
      </w:pPr>
      <w:r>
        <w:rPr>
          <w:rtl/>
        </w:rPr>
        <w:t>(2)</w:t>
      </w:r>
      <w:r w:rsidR="003B0815">
        <w:rPr>
          <w:rtl/>
        </w:rPr>
        <w:t xml:space="preserve"> وفيه: منههم.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(4)</w:t>
      </w:r>
      <w:r w:rsidR="003B0815">
        <w:rPr>
          <w:rtl/>
        </w:rPr>
        <w:t xml:space="preserve"> الاعراف 7: 97. </w:t>
      </w:r>
    </w:p>
    <w:p w:rsidR="002465B3" w:rsidRDefault="002465B3" w:rsidP="002465B3">
      <w:pPr>
        <w:pStyle w:val="libFootnote"/>
        <w:rPr>
          <w:rtl/>
        </w:rPr>
      </w:pPr>
      <w:r>
        <w:rPr>
          <w:rtl/>
        </w:rPr>
        <w:t>(5)</w:t>
      </w:r>
      <w:r w:rsidR="003B0815">
        <w:rPr>
          <w:rtl/>
        </w:rPr>
        <w:t xml:space="preserve"> الرن</w:t>
      </w:r>
      <w:r w:rsidR="004F40B5">
        <w:rPr>
          <w:rFonts w:hint="cs"/>
          <w:rtl/>
        </w:rPr>
        <w:t>ّ</w:t>
      </w:r>
      <w:r w:rsidR="003B0815">
        <w:rPr>
          <w:rtl/>
        </w:rPr>
        <w:t xml:space="preserve">ة: الصيحة الحزينة (لسان العرب ج 13 ص 187). </w:t>
      </w:r>
    </w:p>
    <w:p w:rsidR="004F40B5" w:rsidRDefault="002465B3" w:rsidP="002465B3">
      <w:pPr>
        <w:pStyle w:val="libFootnote"/>
        <w:rPr>
          <w:rtl/>
        </w:rPr>
      </w:pPr>
      <w:r>
        <w:rPr>
          <w:rtl/>
        </w:rPr>
        <w:t>(6)</w:t>
      </w:r>
      <w:r w:rsidR="003B0815">
        <w:rPr>
          <w:rtl/>
        </w:rPr>
        <w:t xml:space="preserve"> في المصدر: اعوالهم و. </w:t>
      </w:r>
    </w:p>
    <w:p w:rsidR="003B0815" w:rsidRDefault="003B0815" w:rsidP="004F40B5">
      <w:pPr>
        <w:pStyle w:val="libFootnote"/>
        <w:rPr>
          <w:rtl/>
        </w:rPr>
      </w:pPr>
      <w:r>
        <w:rPr>
          <w:rtl/>
        </w:rPr>
        <w:t>(</w:t>
      </w:r>
      <w:r w:rsidR="002465B3">
        <w:rPr>
          <w:rtl/>
        </w:rPr>
        <w:t>28 -</w:t>
      </w:r>
      <w:r>
        <w:rPr>
          <w:rtl/>
        </w:rPr>
        <w:t xml:space="preserve"> 30) لب</w:t>
      </w:r>
      <w:r w:rsidR="004F40B5">
        <w:rPr>
          <w:rFonts w:hint="cs"/>
          <w:rtl/>
        </w:rPr>
        <w:t>ّ</w:t>
      </w:r>
      <w:r>
        <w:rPr>
          <w:rtl/>
        </w:rPr>
        <w:t xml:space="preserve"> اللباب: مخطوط. </w:t>
      </w:r>
    </w:p>
    <w:p w:rsidR="00EE5CBA" w:rsidRDefault="003B0815" w:rsidP="00A72882">
      <w:pPr>
        <w:pStyle w:val="libNormal0"/>
        <w:rPr>
          <w:rtl/>
        </w:rPr>
      </w:pPr>
      <w:r>
        <w:rPr>
          <w:rtl/>
        </w:rPr>
        <w:br w:type="page"/>
      </w:r>
      <w:r>
        <w:rPr>
          <w:rtl/>
        </w:rPr>
        <w:lastRenderedPageBreak/>
        <w:t>بالليل، والذي نفسي بيده، إن الرجل إذا قام من الليل يصلي، تسبح ثيابه ومن حوله</w:t>
      </w:r>
      <w:r w:rsidR="00E85503">
        <w:rPr>
          <w:rtl/>
        </w:rPr>
        <w:t xml:space="preserve"> »</w:t>
      </w:r>
      <w:r>
        <w:rPr>
          <w:rtl/>
        </w:rPr>
        <w:t xml:space="preserve">. </w:t>
      </w:r>
    </w:p>
    <w:p w:rsidR="00EE5CBA" w:rsidRDefault="00EE5CBA" w:rsidP="00A72882">
      <w:pPr>
        <w:pStyle w:val="libNormal"/>
        <w:rPr>
          <w:rtl/>
        </w:rPr>
      </w:pPr>
      <w:r>
        <w:rPr>
          <w:rtl/>
        </w:rPr>
        <w:t xml:space="preserve">6948 / 31 - </w:t>
      </w:r>
      <w:r w:rsidR="003B0815">
        <w:rPr>
          <w:rtl/>
        </w:rPr>
        <w:t>وفيه مرسلا</w:t>
      </w:r>
      <w:r w:rsidR="00A72882">
        <w:rPr>
          <w:rFonts w:hint="cs"/>
          <w:rtl/>
        </w:rPr>
        <w:t>ً</w:t>
      </w:r>
      <w:r w:rsidR="003B0815">
        <w:rPr>
          <w:rtl/>
        </w:rPr>
        <w:t xml:space="preserve"> في حديث: ان عيسى </w:t>
      </w:r>
      <w:r w:rsidR="00FD0467" w:rsidRPr="00FD0467">
        <w:rPr>
          <w:rStyle w:val="libAlaemChar"/>
          <w:rtl/>
        </w:rPr>
        <w:t>عليه‌السلام</w:t>
      </w:r>
      <w:r w:rsidR="003B0815">
        <w:rPr>
          <w:rtl/>
        </w:rPr>
        <w:t>، نادى أ</w:t>
      </w:r>
      <w:r w:rsidR="00A72882">
        <w:rPr>
          <w:rFonts w:hint="cs"/>
          <w:rtl/>
        </w:rPr>
        <w:t>ُ</w:t>
      </w:r>
      <w:r w:rsidR="003B0815">
        <w:rPr>
          <w:rtl/>
        </w:rPr>
        <w:t>مه مريم بعد وفاتها، فقال: يا أ</w:t>
      </w:r>
      <w:r w:rsidR="00A72882">
        <w:rPr>
          <w:rFonts w:hint="cs"/>
          <w:rtl/>
        </w:rPr>
        <w:t>ُ</w:t>
      </w:r>
      <w:r w:rsidR="003B0815">
        <w:rPr>
          <w:rtl/>
        </w:rPr>
        <w:t>ماه كلميني، هل تريدين أن ترجعي إلى الدنيا</w:t>
      </w:r>
      <w:r w:rsidR="00D63F21">
        <w:rPr>
          <w:rtl/>
        </w:rPr>
        <w:t>؟</w:t>
      </w:r>
      <w:r w:rsidR="003B0815">
        <w:rPr>
          <w:rtl/>
        </w:rPr>
        <w:t xml:space="preserve"> قالت: نعم ل</w:t>
      </w:r>
      <w:r w:rsidR="00A72882">
        <w:rPr>
          <w:rFonts w:hint="cs"/>
          <w:rtl/>
        </w:rPr>
        <w:t>أُ</w:t>
      </w:r>
      <w:r w:rsidR="003B0815">
        <w:rPr>
          <w:rtl/>
        </w:rPr>
        <w:t>صلي لله في ليلة شديدة البرد، وأصوم يوما</w:t>
      </w:r>
      <w:r w:rsidR="00A72882">
        <w:rPr>
          <w:rFonts w:hint="cs"/>
          <w:rtl/>
        </w:rPr>
        <w:t>ً</w:t>
      </w:r>
      <w:r w:rsidR="003B0815">
        <w:rPr>
          <w:rtl/>
        </w:rPr>
        <w:t xml:space="preserve"> شديد الحر، يا بني فإن الطريق مخوف. وقال </w:t>
      </w:r>
      <w:r w:rsidR="00FD0467" w:rsidRPr="00FD0467">
        <w:rPr>
          <w:rStyle w:val="libAlaemChar"/>
          <w:rtl/>
        </w:rPr>
        <w:t>عليه‌السلام</w:t>
      </w:r>
      <w:r w:rsidR="003B0815">
        <w:rPr>
          <w:rtl/>
        </w:rPr>
        <w:t xml:space="preserve">: </w:t>
      </w:r>
      <w:r w:rsidR="00E85503">
        <w:rPr>
          <w:rtl/>
        </w:rPr>
        <w:t xml:space="preserve">« </w:t>
      </w:r>
      <w:r w:rsidR="003B0815">
        <w:rPr>
          <w:rtl/>
        </w:rPr>
        <w:t>إن الله تعالى أوصاني بخمسة أشياء - إلى أن قال - داوم على التهجد بالليل، فإن أ</w:t>
      </w:r>
      <w:r w:rsidR="00A72882">
        <w:rPr>
          <w:rFonts w:hint="cs"/>
          <w:rtl/>
        </w:rPr>
        <w:t>ُ</w:t>
      </w:r>
      <w:r w:rsidR="003B0815">
        <w:rPr>
          <w:rtl/>
        </w:rPr>
        <w:t>مور المؤمن تستقيم في قيام الليل</w:t>
      </w:r>
      <w:r w:rsidR="00E85503">
        <w:rPr>
          <w:rtl/>
        </w:rPr>
        <w:t xml:space="preserve"> »</w:t>
      </w:r>
      <w:r w:rsidR="003B0815">
        <w:rPr>
          <w:rtl/>
        </w:rPr>
        <w:t xml:space="preserve">. </w:t>
      </w:r>
    </w:p>
    <w:p w:rsidR="00EE5CBA" w:rsidRDefault="00EE5CBA" w:rsidP="00A72882">
      <w:pPr>
        <w:pStyle w:val="libNormal"/>
        <w:rPr>
          <w:rtl/>
        </w:rPr>
      </w:pPr>
      <w:r>
        <w:rPr>
          <w:rtl/>
        </w:rPr>
        <w:t xml:space="preserve">6949 / 32 - </w:t>
      </w:r>
      <w:r w:rsidR="003B0815">
        <w:rPr>
          <w:rtl/>
        </w:rPr>
        <w:t xml:space="preserve">وعن عمر بن عنبسة،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صلاة لليل مثنى مثنى، وجوف الليل ال</w:t>
      </w:r>
      <w:r w:rsidR="00A72882">
        <w:rPr>
          <w:rFonts w:hint="cs"/>
          <w:rtl/>
        </w:rPr>
        <w:t>أ</w:t>
      </w:r>
      <w:r w:rsidR="003B0815">
        <w:rPr>
          <w:rtl/>
        </w:rPr>
        <w:t>خير أجوبه</w:t>
      </w:r>
      <w:r w:rsidR="00E85503">
        <w:rPr>
          <w:rtl/>
        </w:rPr>
        <w:t xml:space="preserve"> »</w:t>
      </w:r>
      <w:r w:rsidR="003B0815">
        <w:rPr>
          <w:rtl/>
        </w:rPr>
        <w:t xml:space="preserve">، قلت: أوجبه، قال: </w:t>
      </w:r>
      <w:r w:rsidR="00E85503">
        <w:rPr>
          <w:rtl/>
        </w:rPr>
        <w:t xml:space="preserve">« </w:t>
      </w:r>
      <w:r w:rsidR="003B0815">
        <w:rPr>
          <w:rtl/>
        </w:rPr>
        <w:t>لا أجوبه</w:t>
      </w:r>
      <w:r w:rsidR="00E85503">
        <w:rPr>
          <w:rtl/>
        </w:rPr>
        <w:t xml:space="preserve"> »</w:t>
      </w:r>
      <w:r w:rsidR="003B0815">
        <w:rPr>
          <w:rtl/>
        </w:rPr>
        <w:t xml:space="preserve"> يعني بذلك من ال</w:t>
      </w:r>
      <w:r w:rsidR="00A72882">
        <w:rPr>
          <w:rFonts w:hint="cs"/>
          <w:rtl/>
        </w:rPr>
        <w:t>إ</w:t>
      </w:r>
      <w:r w:rsidR="003B0815">
        <w:rPr>
          <w:rtl/>
        </w:rPr>
        <w:t xml:space="preserve">جابة. </w:t>
      </w:r>
    </w:p>
    <w:p w:rsidR="003B0815" w:rsidRDefault="00EE5CBA" w:rsidP="00A72882">
      <w:pPr>
        <w:pStyle w:val="libNormal"/>
        <w:rPr>
          <w:rtl/>
        </w:rPr>
      </w:pPr>
      <w:r>
        <w:rPr>
          <w:rtl/>
        </w:rPr>
        <w:t xml:space="preserve">6950 / 33 - </w:t>
      </w:r>
      <w:r w:rsidR="003B0815">
        <w:rPr>
          <w:rtl/>
        </w:rPr>
        <w:t>الصدوق في ال</w:t>
      </w:r>
      <w:r w:rsidR="00A72882">
        <w:rPr>
          <w:rFonts w:hint="cs"/>
          <w:rtl/>
        </w:rPr>
        <w:t>أ</w:t>
      </w:r>
      <w:r w:rsidR="003B0815">
        <w:rPr>
          <w:rtl/>
        </w:rPr>
        <w:t xml:space="preserve">مالي: عن </w:t>
      </w:r>
      <w:r w:rsidR="00152F9D">
        <w:rPr>
          <w:rtl/>
        </w:rPr>
        <w:t>محمّد</w:t>
      </w:r>
      <w:r w:rsidR="003B0815">
        <w:rPr>
          <w:rtl/>
        </w:rPr>
        <w:t xml:space="preserve"> بن علي ماجيلويه، عن </w:t>
      </w:r>
      <w:r w:rsidR="00152F9D">
        <w:rPr>
          <w:rtl/>
        </w:rPr>
        <w:t>محمّد</w:t>
      </w:r>
      <w:r w:rsidR="003B0815">
        <w:rPr>
          <w:rtl/>
        </w:rPr>
        <w:t xml:space="preserve"> ابن أبي القاسم، عن </w:t>
      </w:r>
      <w:r w:rsidR="00152F9D">
        <w:rPr>
          <w:rtl/>
        </w:rPr>
        <w:t>محمّد</w:t>
      </w:r>
      <w:r w:rsidR="003B0815">
        <w:rPr>
          <w:rtl/>
        </w:rPr>
        <w:t xml:space="preserve"> بن علي القرشي، عن </w:t>
      </w:r>
      <w:r w:rsidR="00152F9D">
        <w:rPr>
          <w:rtl/>
        </w:rPr>
        <w:t>محمّد</w:t>
      </w:r>
      <w:r w:rsidR="003B0815">
        <w:rPr>
          <w:rtl/>
        </w:rPr>
        <w:t xml:space="preserve"> بن سنان، عن المفضل بن عمر، عن الصادق جعفر بن </w:t>
      </w:r>
      <w:r w:rsidR="00152F9D">
        <w:rPr>
          <w:rtl/>
        </w:rPr>
        <w:t>محمّد</w:t>
      </w:r>
      <w:r w:rsidR="003B0815">
        <w:rPr>
          <w:rtl/>
        </w:rPr>
        <w:t xml:space="preserve">، عن أبيه، عن آبائه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ان الله عز</w:t>
      </w:r>
      <w:r w:rsidR="00A72882">
        <w:rPr>
          <w:rFonts w:hint="cs"/>
          <w:rtl/>
        </w:rPr>
        <w:t>ّ</w:t>
      </w:r>
      <w:r w:rsidR="003B0815">
        <w:rPr>
          <w:rtl/>
        </w:rPr>
        <w:t>وجل</w:t>
      </w:r>
      <w:r w:rsidR="00A72882">
        <w:rPr>
          <w:rFonts w:hint="cs"/>
          <w:rtl/>
        </w:rPr>
        <w:t>ّ</w:t>
      </w:r>
      <w:r w:rsidR="003B0815">
        <w:rPr>
          <w:rtl/>
        </w:rPr>
        <w:t xml:space="preserve"> أوحى إلى الدنيا: ان أتعبي من خدمك، واخدمي من رفضك، وان العبد إذا تخلى بسيده في جوف الليل </w:t>
      </w:r>
      <w:r w:rsidR="002465B3" w:rsidRPr="002465B3">
        <w:rPr>
          <w:rStyle w:val="libFootnotenumChar"/>
          <w:rtl/>
        </w:rPr>
        <w:t>(1)</w:t>
      </w:r>
      <w:r w:rsidR="003B0815">
        <w:rPr>
          <w:rtl/>
        </w:rPr>
        <w:t xml:space="preserve"> وناجاه، أثبت الله النور في قلبه، فإذا قال: يا رب يا رب، ناداه الجليل جل جلاله: لبيك عبدي، سلني أعطك، وتوكل علي</w:t>
      </w:r>
      <w:r w:rsidR="00A72882">
        <w:rPr>
          <w:rFonts w:hint="cs"/>
          <w:rtl/>
        </w:rPr>
        <w:t>ّ</w:t>
      </w:r>
      <w:r w:rsidR="003B0815">
        <w:rPr>
          <w:rtl/>
        </w:rPr>
        <w:t xml:space="preserve"> أكفك، ثم يقول جل جلاله لملائكته: ملائكتي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31 -</w:t>
      </w:r>
      <w:r w:rsidR="003B0815">
        <w:rPr>
          <w:rtl/>
        </w:rPr>
        <w:t xml:space="preserve"> لب</w:t>
      </w:r>
      <w:r w:rsidR="00A72882">
        <w:rPr>
          <w:rFonts w:hint="cs"/>
          <w:rtl/>
        </w:rPr>
        <w:t>ّ</w:t>
      </w:r>
      <w:r w:rsidR="003B0815">
        <w:rPr>
          <w:rtl/>
        </w:rPr>
        <w:t xml:space="preserve"> اللباب: مخطوط. </w:t>
      </w:r>
    </w:p>
    <w:p w:rsidR="002465B3" w:rsidRDefault="002465B3" w:rsidP="002465B3">
      <w:pPr>
        <w:pStyle w:val="libFootnote0"/>
        <w:rPr>
          <w:rtl/>
        </w:rPr>
      </w:pPr>
      <w:r>
        <w:rPr>
          <w:rtl/>
        </w:rPr>
        <w:t>32 -</w:t>
      </w:r>
      <w:r w:rsidR="003B0815">
        <w:rPr>
          <w:rtl/>
        </w:rPr>
        <w:t xml:space="preserve"> لب</w:t>
      </w:r>
      <w:r w:rsidR="00A72882">
        <w:rPr>
          <w:rFonts w:hint="cs"/>
          <w:rtl/>
        </w:rPr>
        <w:t>ّ</w:t>
      </w:r>
      <w:r w:rsidR="003B0815">
        <w:rPr>
          <w:rtl/>
        </w:rPr>
        <w:t xml:space="preserve"> اللباب: </w:t>
      </w:r>
    </w:p>
    <w:p w:rsidR="002465B3" w:rsidRDefault="002465B3" w:rsidP="00A72882">
      <w:pPr>
        <w:pStyle w:val="libFootnote0"/>
        <w:rPr>
          <w:rtl/>
        </w:rPr>
      </w:pPr>
      <w:r>
        <w:rPr>
          <w:rtl/>
        </w:rPr>
        <w:t>33 -</w:t>
      </w:r>
      <w:r w:rsidR="003B0815">
        <w:rPr>
          <w:rtl/>
        </w:rPr>
        <w:t xml:space="preserve"> </w:t>
      </w:r>
      <w:r w:rsidR="00A72882">
        <w:rPr>
          <w:rFonts w:hint="cs"/>
          <w:rtl/>
        </w:rPr>
        <w:t>أ</w:t>
      </w:r>
      <w:r w:rsidR="003B0815">
        <w:rPr>
          <w:rtl/>
        </w:rPr>
        <w:t xml:space="preserve">مالي الصدوق ص 2230 ح 9. </w:t>
      </w:r>
    </w:p>
    <w:p w:rsidR="003B0815" w:rsidRDefault="002465B3" w:rsidP="002465B3">
      <w:pPr>
        <w:pStyle w:val="libFootnote"/>
        <w:rPr>
          <w:rtl/>
        </w:rPr>
      </w:pPr>
      <w:r>
        <w:rPr>
          <w:rtl/>
        </w:rPr>
        <w:t>(1)</w:t>
      </w:r>
      <w:r w:rsidR="003B0815">
        <w:rPr>
          <w:rtl/>
        </w:rPr>
        <w:t xml:space="preserve"> في المصدر زيادة: المظلم. </w:t>
      </w:r>
    </w:p>
    <w:p w:rsidR="00EE5CBA" w:rsidRDefault="003B0815" w:rsidP="00A72882">
      <w:pPr>
        <w:pStyle w:val="libNormal0"/>
        <w:rPr>
          <w:rtl/>
        </w:rPr>
      </w:pPr>
      <w:r>
        <w:rPr>
          <w:rtl/>
        </w:rPr>
        <w:br w:type="page"/>
      </w:r>
      <w:r>
        <w:rPr>
          <w:rtl/>
        </w:rPr>
        <w:lastRenderedPageBreak/>
        <w:t xml:space="preserve">انظروا إلى عبدي، فقد تخلى بي في جوف الليل المظلم، والبطالون لاهون والغافلون نيام، اشهدوا أني غفرت </w:t>
      </w:r>
      <w:r w:rsidR="002465B3" w:rsidRPr="002465B3">
        <w:rPr>
          <w:rStyle w:val="libFootnotenumChar"/>
          <w:rtl/>
        </w:rPr>
        <w:t>(2)</w:t>
      </w:r>
      <w:r>
        <w:rPr>
          <w:rtl/>
        </w:rPr>
        <w:t xml:space="preserve"> له</w:t>
      </w:r>
      <w:r w:rsidR="00E85503">
        <w:rPr>
          <w:rtl/>
        </w:rPr>
        <w:t xml:space="preserve"> »</w:t>
      </w:r>
      <w:r>
        <w:rPr>
          <w:rtl/>
        </w:rPr>
        <w:t xml:space="preserve"> الخبر. </w:t>
      </w:r>
    </w:p>
    <w:p w:rsidR="00EE5CBA" w:rsidRDefault="00EE5CBA" w:rsidP="003B0815">
      <w:pPr>
        <w:pStyle w:val="libNormal"/>
        <w:rPr>
          <w:rtl/>
        </w:rPr>
      </w:pPr>
      <w:r>
        <w:rPr>
          <w:rtl/>
        </w:rPr>
        <w:t xml:space="preserve">6951 / 34 - </w:t>
      </w:r>
      <w:r w:rsidR="003B0815">
        <w:rPr>
          <w:rtl/>
        </w:rPr>
        <w:t xml:space="preserve">السيد علي بن طاووس في </w:t>
      </w:r>
      <w:r w:rsidR="00D672A1">
        <w:rPr>
          <w:rtl/>
        </w:rPr>
        <w:t>الإقبال</w:t>
      </w:r>
      <w:r w:rsidR="003B0815">
        <w:rPr>
          <w:rtl/>
        </w:rPr>
        <w:t xml:space="preserve">: عن يحيى بن الحسين بن هارون الحسيني في أماليه، باسناده إلى النبي </w:t>
      </w:r>
      <w:r w:rsidR="00FD0467" w:rsidRPr="00FD0467">
        <w:rPr>
          <w:rStyle w:val="libAlaemChar"/>
          <w:rtl/>
        </w:rPr>
        <w:t>صلى‌الله‌عليه‌وآله‌</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إن أفضل الصلاة بعد صلاة الفريضة، الصلاة في جوف الليل</w:t>
      </w:r>
      <w:r w:rsidR="00E85503">
        <w:rPr>
          <w:rtl/>
        </w:rPr>
        <w:t xml:space="preserve"> »</w:t>
      </w:r>
      <w:r w:rsidR="003B0815">
        <w:rPr>
          <w:rtl/>
        </w:rPr>
        <w:t xml:space="preserve"> الخبر. </w:t>
      </w:r>
    </w:p>
    <w:p w:rsidR="00FD0467" w:rsidRDefault="00EE5CBA" w:rsidP="003B0815">
      <w:pPr>
        <w:pStyle w:val="libNormal"/>
        <w:rPr>
          <w:rtl/>
        </w:rPr>
      </w:pPr>
      <w:r>
        <w:rPr>
          <w:rtl/>
        </w:rPr>
        <w:t xml:space="preserve">6952 / 35 - </w:t>
      </w:r>
      <w:r w:rsidR="003B0815">
        <w:rPr>
          <w:rtl/>
        </w:rPr>
        <w:t xml:space="preserve">الشيخ أبو الفتوح في تفسيره: عن شهر بن حوشب، عن اسماء بنت عميس، قالت: سمعت رسول الله </w:t>
      </w:r>
      <w:r w:rsidR="00FD0467" w:rsidRPr="00FD0467">
        <w:rPr>
          <w:rStyle w:val="libAlaemChar"/>
          <w:rtl/>
        </w:rPr>
        <w:t>صلى‌الله‌عليه‌وآله‌</w:t>
      </w:r>
      <w:r w:rsidR="003B0815">
        <w:rPr>
          <w:rtl/>
        </w:rPr>
        <w:t xml:space="preserve"> يقول: </w:t>
      </w:r>
      <w:r w:rsidR="00E85503">
        <w:rPr>
          <w:rtl/>
        </w:rPr>
        <w:t xml:space="preserve">« </w:t>
      </w:r>
      <w:r w:rsidR="003B0815">
        <w:rPr>
          <w:rtl/>
        </w:rPr>
        <w:t>إذا كان يوم القيامة، وعرضت الخلائق في الموقف، ينادي مناد من قبل رب العزة، نداء يسمعه أهل الجمع كلهم، ليقم الذين كانت تتجافي جنوبهم عن المضاجع، فتقوم شرذمة قليلة، ثم ينادي المنادي: ليقم الذين كانوا يشكرون الله في السراء والضراء، فتقوم شرذمة قليلة، فيذهب بالفريقين إلى الجنة، ثم يأمر الله تعالى بحساب الخلائق</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75" w:name="_Toc366285144"/>
      <w:r>
        <w:rPr>
          <w:rtl/>
        </w:rPr>
        <w:t xml:space="preserve">34 - </w:t>
      </w:r>
      <w:r w:rsidR="00556A70" w:rsidRPr="00556A70">
        <w:rPr>
          <w:rStyle w:val="libAlaemHeading2Char"/>
          <w:rtl/>
        </w:rPr>
        <w:t>(</w:t>
      </w:r>
      <w:r>
        <w:rPr>
          <w:rtl/>
        </w:rPr>
        <w:t xml:space="preserve"> </w:t>
      </w:r>
      <w:r w:rsidR="003B0815">
        <w:rPr>
          <w:rtl/>
        </w:rPr>
        <w:t>باب كراهة ترك صلاة الليل</w:t>
      </w:r>
      <w:r w:rsidR="00556A70" w:rsidRPr="00556A70">
        <w:rPr>
          <w:rStyle w:val="libAlaemHeading2Char"/>
          <w:rtl/>
        </w:rPr>
        <w:t xml:space="preserve"> )</w:t>
      </w:r>
      <w:bookmarkEnd w:id="175"/>
      <w:r w:rsidR="003B0815">
        <w:rPr>
          <w:rtl/>
        </w:rPr>
        <w:t xml:space="preserve"> </w:t>
      </w:r>
    </w:p>
    <w:p w:rsidR="003B0815" w:rsidRDefault="00EE5CBA" w:rsidP="00A72882">
      <w:pPr>
        <w:pStyle w:val="libNormal"/>
        <w:rPr>
          <w:rtl/>
        </w:rPr>
      </w:pPr>
      <w:r>
        <w:rPr>
          <w:rtl/>
        </w:rPr>
        <w:t xml:space="preserve">6953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إني ل</w:t>
      </w:r>
      <w:r w:rsidR="00A72882">
        <w:rPr>
          <w:rFonts w:hint="cs"/>
          <w:rtl/>
        </w:rPr>
        <w:t>أ</w:t>
      </w:r>
      <w:r w:rsidR="003B0815">
        <w:rPr>
          <w:rtl/>
        </w:rPr>
        <w:t>مقت العبد، قد قرأ القرآن، ثم ينتبه من الليل، فلا يقوم، حتى إذا دنا الصبح قام فبادر الصلاة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وفيه: قد غفرت. </w:t>
      </w:r>
    </w:p>
    <w:p w:rsidR="002465B3" w:rsidRDefault="002465B3" w:rsidP="002465B3">
      <w:pPr>
        <w:pStyle w:val="libFootnote0"/>
        <w:rPr>
          <w:rtl/>
        </w:rPr>
      </w:pPr>
      <w:r>
        <w:rPr>
          <w:rtl/>
        </w:rPr>
        <w:t>34 -</w:t>
      </w:r>
      <w:r w:rsidR="003B0815">
        <w:rPr>
          <w:rtl/>
        </w:rPr>
        <w:t xml:space="preserve"> </w:t>
      </w:r>
      <w:r w:rsidR="00D672A1">
        <w:rPr>
          <w:rtl/>
        </w:rPr>
        <w:t>الإقبال</w:t>
      </w:r>
      <w:r w:rsidR="003B0815">
        <w:rPr>
          <w:rtl/>
        </w:rPr>
        <w:t xml:space="preserve">: </w:t>
      </w:r>
    </w:p>
    <w:p w:rsidR="002465B3" w:rsidRDefault="002465B3" w:rsidP="002465B3">
      <w:pPr>
        <w:pStyle w:val="libFootnote0"/>
        <w:rPr>
          <w:rtl/>
        </w:rPr>
      </w:pPr>
      <w:r>
        <w:rPr>
          <w:rtl/>
        </w:rPr>
        <w:t>35 -</w:t>
      </w:r>
      <w:r w:rsidR="003B0815">
        <w:rPr>
          <w:rtl/>
        </w:rPr>
        <w:t xml:space="preserve"> تفسير أبي الفتوح الرازي ج 4 ص 287. </w:t>
      </w:r>
    </w:p>
    <w:p w:rsidR="002465B3" w:rsidRDefault="00FD0467" w:rsidP="00FD0467">
      <w:pPr>
        <w:pStyle w:val="libFootnoteCenterBold"/>
        <w:rPr>
          <w:rtl/>
        </w:rPr>
      </w:pPr>
      <w:r>
        <w:rPr>
          <w:rtl/>
        </w:rPr>
        <w:t>الباب - 34</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210. </w:t>
      </w:r>
    </w:p>
    <w:p w:rsidR="00EE5CBA" w:rsidRDefault="00556A70" w:rsidP="003B0815">
      <w:pPr>
        <w:pStyle w:val="libNormal"/>
        <w:rPr>
          <w:rtl/>
        </w:rPr>
      </w:pPr>
      <w:r>
        <w:rPr>
          <w:rtl/>
        </w:rPr>
        <w:br w:type="page"/>
      </w:r>
      <w:r w:rsidR="00EE5CBA">
        <w:rPr>
          <w:rtl/>
        </w:rPr>
        <w:lastRenderedPageBreak/>
        <w:t xml:space="preserve">6954 / 2 - </w:t>
      </w:r>
      <w:r w:rsidR="003B0815">
        <w:rPr>
          <w:rtl/>
        </w:rPr>
        <w:t xml:space="preserve">جعفر بن أحمد القمي في كتاب الغايات: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أبغض الخلق إلى الله، جيفة بالليل، بطال بالنهار</w:t>
      </w:r>
      <w:r w:rsidR="00E85503">
        <w:rPr>
          <w:rtl/>
        </w:rPr>
        <w:t xml:space="preserve"> »</w:t>
      </w:r>
      <w:r w:rsidR="003B0815">
        <w:rPr>
          <w:rtl/>
        </w:rPr>
        <w:t xml:space="preserve">. </w:t>
      </w:r>
    </w:p>
    <w:p w:rsidR="00EE5CBA" w:rsidRDefault="00EE5CBA" w:rsidP="00A72882">
      <w:pPr>
        <w:pStyle w:val="libNormal"/>
        <w:rPr>
          <w:rtl/>
        </w:rPr>
      </w:pPr>
      <w:r>
        <w:rPr>
          <w:rtl/>
        </w:rPr>
        <w:t xml:space="preserve">6955 / 3 - </w:t>
      </w:r>
      <w:r w:rsidR="003B0815">
        <w:rPr>
          <w:rtl/>
        </w:rPr>
        <w:t xml:space="preserve">القطب الراوندي في لب اللباب: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لا تطمع في ثلاثة مع ثلاثة، في سهر الليل مع كثرة ال</w:t>
      </w:r>
      <w:r w:rsidR="00A72882">
        <w:rPr>
          <w:rFonts w:hint="cs"/>
          <w:rtl/>
        </w:rPr>
        <w:t>أ</w:t>
      </w:r>
      <w:r w:rsidR="003B0815">
        <w:rPr>
          <w:rtl/>
        </w:rPr>
        <w:t>كل، وفي نور الوجه مع نوم أجمع الليل، وفي ال</w:t>
      </w:r>
      <w:r w:rsidR="00A72882">
        <w:rPr>
          <w:rFonts w:hint="cs"/>
          <w:rtl/>
        </w:rPr>
        <w:t>أ</w:t>
      </w:r>
      <w:r w:rsidR="003B0815">
        <w:rPr>
          <w:rtl/>
        </w:rPr>
        <w:t>مان من الدنيا مع صحبة الفساق</w:t>
      </w:r>
      <w:r w:rsidR="00E85503">
        <w:rPr>
          <w:rtl/>
        </w:rPr>
        <w:t xml:space="preserve"> »</w:t>
      </w:r>
      <w:r w:rsidR="003B0815">
        <w:rPr>
          <w:rtl/>
        </w:rPr>
        <w:t xml:space="preserve">. </w:t>
      </w:r>
    </w:p>
    <w:p w:rsidR="003B0815" w:rsidRDefault="00EE5CBA" w:rsidP="00A72882">
      <w:pPr>
        <w:pStyle w:val="libNormal"/>
        <w:rPr>
          <w:rtl/>
        </w:rPr>
      </w:pPr>
      <w:r>
        <w:rPr>
          <w:rtl/>
        </w:rPr>
        <w:t xml:space="preserve">6956 / 4 - </w:t>
      </w:r>
      <w:r w:rsidR="003B0815">
        <w:rPr>
          <w:rtl/>
        </w:rPr>
        <w:t xml:space="preserve">ابن أبي جمهور الاسحائي في درر اللآلي: عن رسول الله </w:t>
      </w:r>
      <w:r w:rsidR="00FD0467" w:rsidRPr="00FD0467">
        <w:rPr>
          <w:rStyle w:val="libAlaemChar"/>
          <w:rtl/>
        </w:rPr>
        <w:t>صلى‌الله‌عليه‌وآله‌</w:t>
      </w:r>
      <w:r w:rsidR="003B0815">
        <w:rPr>
          <w:rtl/>
        </w:rPr>
        <w:t>، انه قال يوما</w:t>
      </w:r>
      <w:r w:rsidR="00A72882">
        <w:rPr>
          <w:rFonts w:hint="cs"/>
          <w:rtl/>
        </w:rPr>
        <w:t>ً</w:t>
      </w:r>
      <w:r w:rsidR="003B0815">
        <w:rPr>
          <w:rtl/>
        </w:rPr>
        <w:t xml:space="preserve"> ل</w:t>
      </w:r>
      <w:r w:rsidR="00A72882">
        <w:rPr>
          <w:rFonts w:hint="cs"/>
          <w:rtl/>
        </w:rPr>
        <w:t>أ</w:t>
      </w:r>
      <w:r w:rsidR="003B0815">
        <w:rPr>
          <w:rtl/>
        </w:rPr>
        <w:t xml:space="preserve">صحابه: </w:t>
      </w:r>
      <w:r w:rsidR="00E85503">
        <w:rPr>
          <w:rtl/>
        </w:rPr>
        <w:t xml:space="preserve">« </w:t>
      </w:r>
      <w:r w:rsidR="003B0815">
        <w:rPr>
          <w:rtl/>
        </w:rPr>
        <w:t xml:space="preserve">إن الشيطان ليعقد على قافية </w:t>
      </w:r>
      <w:r w:rsidR="002465B3" w:rsidRPr="002465B3">
        <w:rPr>
          <w:rStyle w:val="libFootnotenumChar"/>
          <w:rtl/>
        </w:rPr>
        <w:t>(1)</w:t>
      </w:r>
      <w:r w:rsidR="003B0815">
        <w:rPr>
          <w:rtl/>
        </w:rPr>
        <w:t xml:space="preserve"> رأس أحدكم، إذا هو نام ثلاث عقد، يضرب مكان كل عقدة، عليك ليل طويل فارقد، فان استيقظ فذكر الله، انحلت عقدة، فان توضأ انحلت عقدة، فان صلى انحلت عقدة، فأصبح نشيطا طيب النفس، والا أصبح خبيث النفس كسلان</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كتاب الغايات ص 81. </w:t>
      </w:r>
    </w:p>
    <w:p w:rsidR="002465B3" w:rsidRDefault="002465B3" w:rsidP="002465B3">
      <w:pPr>
        <w:pStyle w:val="libFootnote0"/>
        <w:rPr>
          <w:rtl/>
        </w:rPr>
      </w:pPr>
      <w:r>
        <w:rPr>
          <w:rtl/>
        </w:rPr>
        <w:t>3 -</w:t>
      </w:r>
      <w:r w:rsidR="003B0815">
        <w:rPr>
          <w:rtl/>
        </w:rPr>
        <w:t xml:space="preserve"> لب اللباب: مخطوط. </w:t>
      </w:r>
    </w:p>
    <w:p w:rsidR="002465B3" w:rsidRDefault="002465B3" w:rsidP="002465B3">
      <w:pPr>
        <w:pStyle w:val="libFootnote0"/>
        <w:rPr>
          <w:rtl/>
        </w:rPr>
      </w:pPr>
      <w:r>
        <w:rPr>
          <w:rtl/>
        </w:rPr>
        <w:t>4 -</w:t>
      </w:r>
      <w:r w:rsidR="003B0815">
        <w:rPr>
          <w:rtl/>
        </w:rPr>
        <w:t xml:space="preserve"> درر اللآلي: مخطوط. </w:t>
      </w:r>
    </w:p>
    <w:p w:rsidR="003B0815" w:rsidRDefault="002465B3" w:rsidP="002465B3">
      <w:pPr>
        <w:pStyle w:val="libFootnote"/>
        <w:rPr>
          <w:rtl/>
        </w:rPr>
      </w:pPr>
      <w:r>
        <w:rPr>
          <w:rtl/>
        </w:rPr>
        <w:t>(1)</w:t>
      </w:r>
      <w:r w:rsidR="003B0815">
        <w:rPr>
          <w:rtl/>
        </w:rPr>
        <w:t xml:space="preserve"> قافية الراس: مؤخره، واراد بعقد الشيطان تثقيله في النوم واطالته فكأنه قد شد عليه شدادا</w:t>
      </w:r>
      <w:r w:rsidR="00A72882">
        <w:rPr>
          <w:rFonts w:hint="cs"/>
          <w:rtl/>
        </w:rPr>
        <w:t>ً</w:t>
      </w:r>
      <w:r w:rsidR="003B0815">
        <w:rPr>
          <w:rtl/>
        </w:rPr>
        <w:t xml:space="preserve"> وعقده ثلاث عقد (لسان العرب - قفا - ج 15 ص 193). </w:t>
      </w:r>
    </w:p>
    <w:p w:rsidR="00EE5CBA" w:rsidRDefault="003B0815" w:rsidP="00A72882">
      <w:pPr>
        <w:pStyle w:val="Heading2Center"/>
        <w:rPr>
          <w:rtl/>
        </w:rPr>
      </w:pPr>
      <w:r>
        <w:rPr>
          <w:rtl/>
        </w:rPr>
        <w:br w:type="page"/>
      </w:r>
      <w:r w:rsidR="00FD0467">
        <w:rPr>
          <w:rtl/>
        </w:rPr>
        <w:lastRenderedPageBreak/>
        <w:t xml:space="preserve"> </w:t>
      </w:r>
      <w:bookmarkStart w:id="176" w:name="_Toc366285145"/>
      <w:r w:rsidR="00FD0467">
        <w:rPr>
          <w:rtl/>
        </w:rPr>
        <w:t xml:space="preserve">35 - </w:t>
      </w:r>
      <w:r w:rsidR="00556A70" w:rsidRPr="00556A70">
        <w:rPr>
          <w:rStyle w:val="libAlaemHeading2Char"/>
          <w:rtl/>
        </w:rPr>
        <w:t>(</w:t>
      </w:r>
      <w:r w:rsidR="00FD0467">
        <w:rPr>
          <w:rtl/>
        </w:rPr>
        <w:t xml:space="preserve"> </w:t>
      </w:r>
      <w:r>
        <w:rPr>
          <w:rtl/>
        </w:rPr>
        <w:t>باب استحباب صلاة ركعتين قبل صلاة الليل، وصلاة ركعتين أيضا</w:t>
      </w:r>
      <w:r w:rsidR="00A72882">
        <w:rPr>
          <w:rFonts w:hint="cs"/>
          <w:rtl/>
        </w:rPr>
        <w:t>ً</w:t>
      </w:r>
      <w:r>
        <w:rPr>
          <w:rtl/>
        </w:rPr>
        <w:t>، والدعاء ل</w:t>
      </w:r>
      <w:r w:rsidR="00A72882">
        <w:rPr>
          <w:rFonts w:hint="cs"/>
          <w:rtl/>
        </w:rPr>
        <w:t>أ</w:t>
      </w:r>
      <w:r>
        <w:rPr>
          <w:rtl/>
        </w:rPr>
        <w:t>ربعين في السجود</w:t>
      </w:r>
      <w:r w:rsidR="00556A70" w:rsidRPr="00556A70">
        <w:rPr>
          <w:rStyle w:val="libAlaemHeading2Char"/>
          <w:rtl/>
        </w:rPr>
        <w:t xml:space="preserve"> )</w:t>
      </w:r>
      <w:bookmarkEnd w:id="176"/>
      <w:r>
        <w:rPr>
          <w:rtl/>
        </w:rPr>
        <w:t xml:space="preserve"> </w:t>
      </w:r>
    </w:p>
    <w:p w:rsidR="00EE5CBA" w:rsidRDefault="00EE5CBA" w:rsidP="003B0815">
      <w:pPr>
        <w:pStyle w:val="libNormal"/>
        <w:rPr>
          <w:rtl/>
        </w:rPr>
      </w:pPr>
      <w:r>
        <w:rPr>
          <w:rtl/>
        </w:rPr>
        <w:t xml:space="preserve">6957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 xml:space="preserve">إذا قام أحدكم من الليل، فليفتح </w:t>
      </w:r>
      <w:r w:rsidR="002465B3" w:rsidRPr="002465B3">
        <w:rPr>
          <w:rStyle w:val="libFootnotenumChar"/>
          <w:rtl/>
        </w:rPr>
        <w:t>(1)</w:t>
      </w:r>
      <w:r w:rsidR="003B0815">
        <w:rPr>
          <w:rtl/>
        </w:rPr>
        <w:t xml:space="preserve"> صلاته بركعتين خفيفتين، ثم يسلم ويقوم فيصلي ما كتب الله له</w:t>
      </w:r>
      <w:r w:rsidR="00E85503">
        <w:rPr>
          <w:rtl/>
        </w:rPr>
        <w:t xml:space="preserve"> »</w:t>
      </w:r>
      <w:r w:rsidR="003B0815">
        <w:rPr>
          <w:rtl/>
        </w:rPr>
        <w:t xml:space="preserve">. </w:t>
      </w:r>
    </w:p>
    <w:p w:rsidR="003B0815" w:rsidRDefault="00EE5CBA" w:rsidP="00A72882">
      <w:pPr>
        <w:pStyle w:val="libNormal"/>
        <w:rPr>
          <w:rtl/>
        </w:rPr>
      </w:pPr>
      <w:r>
        <w:rPr>
          <w:rtl/>
        </w:rPr>
        <w:t xml:space="preserve">6958 / 2 - </w:t>
      </w:r>
      <w:r w:rsidR="003B0815">
        <w:rPr>
          <w:rtl/>
        </w:rPr>
        <w:t xml:space="preserve">السيد ابن الباقي في مصباحه: عن </w:t>
      </w:r>
      <w:r w:rsidR="00152F9D">
        <w:rPr>
          <w:rtl/>
        </w:rPr>
        <w:t>أميرالمؤمنين</w:t>
      </w:r>
      <w:r w:rsidR="003B0815">
        <w:rPr>
          <w:rtl/>
        </w:rPr>
        <w:t xml:space="preserve"> </w:t>
      </w:r>
      <w:r w:rsidR="00FD0467" w:rsidRPr="00FD0467">
        <w:rPr>
          <w:rStyle w:val="libAlaemChar"/>
          <w:rtl/>
        </w:rPr>
        <w:t>عليه‌السلام</w:t>
      </w:r>
      <w:r w:rsidR="00A72882">
        <w:rPr>
          <w:rFonts w:hint="cs"/>
          <w:rtl/>
        </w:rPr>
        <w:t>،</w:t>
      </w:r>
      <w:r w:rsidR="003B0815">
        <w:rPr>
          <w:rtl/>
        </w:rPr>
        <w:t xml:space="preserve"> أنه كان يدعو بعد ركعتي العدد </w:t>
      </w:r>
      <w:r w:rsidR="002465B3" w:rsidRPr="002465B3">
        <w:rPr>
          <w:rStyle w:val="libFootnotenumChar"/>
          <w:rtl/>
        </w:rPr>
        <w:t>(1)</w:t>
      </w:r>
      <w:r w:rsidR="003B0815">
        <w:rPr>
          <w:rtl/>
        </w:rPr>
        <w:t xml:space="preserve"> قبل صلاة الليل، بهذا الدعاء: </w:t>
      </w:r>
      <w:r w:rsidR="00E85503">
        <w:rPr>
          <w:rtl/>
        </w:rPr>
        <w:t xml:space="preserve">« </w:t>
      </w:r>
      <w:r w:rsidR="003B0815">
        <w:rPr>
          <w:rtl/>
        </w:rPr>
        <w:t xml:space="preserve">اللهم إليك خبت </w:t>
      </w:r>
      <w:r w:rsidR="002465B3" w:rsidRPr="002465B3">
        <w:rPr>
          <w:rStyle w:val="libFootnotenumChar"/>
          <w:rtl/>
        </w:rPr>
        <w:t>(2)</w:t>
      </w:r>
      <w:r w:rsidR="003B0815">
        <w:rPr>
          <w:rtl/>
        </w:rPr>
        <w:t xml:space="preserve"> قلوب المخبتين، وبك أنت عقول العاقلين، وعليك عكفت رهبة العاملين، وبك استجارت أفئدة المقصرين، فيا أمل العارفين، ورجاء ال</w:t>
      </w:r>
      <w:r w:rsidR="00A72882">
        <w:rPr>
          <w:rFonts w:hint="cs"/>
          <w:rtl/>
        </w:rPr>
        <w:t>آ</w:t>
      </w:r>
      <w:r w:rsidR="003B0815">
        <w:rPr>
          <w:rtl/>
        </w:rPr>
        <w:t xml:space="preserve">ملين، صل على </w:t>
      </w:r>
      <w:r w:rsidR="00152F9D">
        <w:rPr>
          <w:rtl/>
        </w:rPr>
        <w:t>محمّد</w:t>
      </w:r>
      <w:r w:rsidR="003B0815">
        <w:rPr>
          <w:rtl/>
        </w:rPr>
        <w:t xml:space="preserve"> وآل </w:t>
      </w:r>
      <w:r w:rsidR="00152F9D">
        <w:rPr>
          <w:rtl/>
        </w:rPr>
        <w:t>محمّد</w:t>
      </w:r>
      <w:r w:rsidR="003B0815">
        <w:rPr>
          <w:rtl/>
        </w:rPr>
        <w:t xml:space="preserve"> الطاهرين، وأجرني من فضائح يوم الدين، عند هتك الستور، وتحصيل ما في الصدور، وآنسني عند خوف المذنبين، ودهشة المفرطين، برحمتك يا أرحم الراحمين، فوعزتك وجلالك، ما أردت بمعصيتي إياك مخالفتك، ولا عصيتك إذ عصيتك وأنا بمكانك جاهل، ولعقوبتك متعرض، ولا بنظرك مستخف، لكن سولت لي نفسي، وأعانني على ذلك شقوتي، وغرني سترك المرخى علي</w:t>
      </w:r>
      <w:r w:rsidR="00A72882">
        <w:rPr>
          <w:rFonts w:hint="cs"/>
          <w:rtl/>
        </w:rPr>
        <w:t>ّ</w:t>
      </w:r>
      <w:r w:rsidR="003B0815">
        <w:rPr>
          <w:rtl/>
        </w:rPr>
        <w:t>، فعصيتك بجهلي، وخالفتك بجهدي، فمن ال</w:t>
      </w:r>
      <w:r w:rsidR="00A72882">
        <w:rPr>
          <w:rFonts w:hint="cs"/>
          <w:rtl/>
        </w:rPr>
        <w:t>آ</w:t>
      </w:r>
      <w:r w:rsidR="003B0815">
        <w:rPr>
          <w:rtl/>
        </w:rPr>
        <w:t>ن من عذابك من يستنقذني</w:t>
      </w:r>
      <w:r w:rsidR="00D63F21">
        <w:rPr>
          <w:rtl/>
        </w:rPr>
        <w:t>؟</w:t>
      </w:r>
      <w:r w:rsidR="003B0815">
        <w:rPr>
          <w:rtl/>
        </w:rPr>
        <w:t xml:space="preserve"> وبحبل من أعتصم إذا قطعت</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211. </w:t>
      </w:r>
    </w:p>
    <w:p w:rsidR="002465B3" w:rsidRDefault="002465B3" w:rsidP="002465B3">
      <w:pPr>
        <w:pStyle w:val="libFootnote"/>
        <w:rPr>
          <w:rtl/>
        </w:rPr>
      </w:pPr>
      <w:r>
        <w:rPr>
          <w:rtl/>
        </w:rPr>
        <w:t>(1)</w:t>
      </w:r>
      <w:r w:rsidR="003B0815">
        <w:rPr>
          <w:rtl/>
        </w:rPr>
        <w:t xml:space="preserve"> في المصدر: فليفتتح. </w:t>
      </w:r>
    </w:p>
    <w:p w:rsidR="002465B3" w:rsidRDefault="002465B3" w:rsidP="002465B3">
      <w:pPr>
        <w:pStyle w:val="libFootnote0"/>
        <w:rPr>
          <w:rtl/>
        </w:rPr>
      </w:pPr>
      <w:r>
        <w:rPr>
          <w:rtl/>
        </w:rPr>
        <w:t>2 -</w:t>
      </w:r>
      <w:r w:rsidR="003B0815">
        <w:rPr>
          <w:rtl/>
        </w:rPr>
        <w:t xml:space="preserve"> المصباح لابن الباقي: مخطوط، وعنه في البحار ج 87 ص 242 ح 51. </w:t>
      </w:r>
    </w:p>
    <w:p w:rsidR="002465B3" w:rsidRDefault="002465B3" w:rsidP="002465B3">
      <w:pPr>
        <w:pStyle w:val="libFootnote"/>
        <w:rPr>
          <w:rtl/>
        </w:rPr>
      </w:pPr>
      <w:r>
        <w:rPr>
          <w:rtl/>
        </w:rPr>
        <w:t>(1)</w:t>
      </w:r>
      <w:r w:rsidR="003B0815">
        <w:rPr>
          <w:rtl/>
        </w:rPr>
        <w:t xml:space="preserve"> في البحار: الورد. </w:t>
      </w:r>
    </w:p>
    <w:p w:rsidR="003B0815" w:rsidRDefault="002465B3" w:rsidP="002465B3">
      <w:pPr>
        <w:pStyle w:val="libFootnote"/>
        <w:rPr>
          <w:rtl/>
        </w:rPr>
      </w:pPr>
      <w:r>
        <w:rPr>
          <w:rtl/>
        </w:rPr>
        <w:t>(2)</w:t>
      </w:r>
      <w:r w:rsidR="003B0815">
        <w:rPr>
          <w:rtl/>
        </w:rPr>
        <w:t xml:space="preserve"> اخبت إلى ربه: اي اطمأن إليه (لسان العرب - خبت - ج 2 ص 27) وفي البحار: حنت. </w:t>
      </w:r>
    </w:p>
    <w:p w:rsidR="00EE5CBA" w:rsidRDefault="003B0815" w:rsidP="00A72882">
      <w:pPr>
        <w:pStyle w:val="libNormal0"/>
        <w:rPr>
          <w:rtl/>
        </w:rPr>
      </w:pPr>
      <w:r>
        <w:rPr>
          <w:rtl/>
        </w:rPr>
        <w:br w:type="page"/>
      </w:r>
      <w:r>
        <w:rPr>
          <w:rtl/>
        </w:rPr>
        <w:lastRenderedPageBreak/>
        <w:t>حبلك عني</w:t>
      </w:r>
      <w:r w:rsidR="00D63F21">
        <w:rPr>
          <w:rtl/>
        </w:rPr>
        <w:t>؟</w:t>
      </w:r>
      <w:r>
        <w:rPr>
          <w:rtl/>
        </w:rPr>
        <w:t xml:space="preserve"> واسوأتاه من الوقوف بين يديك غدا، إذا قيل للمخفين: جوزوا، وللمثقلين: حطوا، مع المخفين أجوز</w:t>
      </w:r>
      <w:r w:rsidR="00D63F21">
        <w:rPr>
          <w:rtl/>
        </w:rPr>
        <w:t>؟</w:t>
      </w:r>
      <w:r>
        <w:rPr>
          <w:rtl/>
        </w:rPr>
        <w:t xml:space="preserve"> أم مع الثقلين أحط</w:t>
      </w:r>
      <w:r w:rsidR="00D63F21">
        <w:rPr>
          <w:rtl/>
        </w:rPr>
        <w:t>؟</w:t>
      </w:r>
      <w:r>
        <w:rPr>
          <w:rtl/>
        </w:rPr>
        <w:t xml:space="preserve"> يا ويلتا كلما كبرت سني كثرت معاصي، فكم ذا أتوب، فكم ذا أعود</w:t>
      </w:r>
      <w:r w:rsidR="00D63F21">
        <w:rPr>
          <w:rtl/>
        </w:rPr>
        <w:t>؟</w:t>
      </w:r>
      <w:r>
        <w:rPr>
          <w:rtl/>
        </w:rPr>
        <w:t xml:space="preserve"> أما آن لي أن أستحي من ربي، ثم يسجد ويقول ثلاثمائة مرة: أستغفر الله ربي وأتوب إليه</w:t>
      </w:r>
      <w:r w:rsidR="00E85503">
        <w:rPr>
          <w:rtl/>
        </w:rPr>
        <w:t xml:space="preserve"> »</w:t>
      </w:r>
      <w:r>
        <w:rPr>
          <w:rtl/>
        </w:rPr>
        <w:t xml:space="preserve">. </w:t>
      </w:r>
    </w:p>
    <w:p w:rsidR="003B0815" w:rsidRDefault="00EE5CBA" w:rsidP="00074E6E">
      <w:pPr>
        <w:pStyle w:val="libNormal"/>
        <w:rPr>
          <w:rtl/>
        </w:rPr>
      </w:pPr>
      <w:r>
        <w:rPr>
          <w:rtl/>
        </w:rPr>
        <w:t xml:space="preserve">6959 / 3 - </w:t>
      </w:r>
      <w:r w:rsidR="003B0815">
        <w:rPr>
          <w:rtl/>
        </w:rPr>
        <w:t>الشيخ الطوسي رحمه الله في المصباح: صلاه الحاجة في جوف الليل، فإذا كان جوف الليل، فتطهر للصلاة طهورا</w:t>
      </w:r>
      <w:r w:rsidR="00074E6E">
        <w:rPr>
          <w:rFonts w:hint="cs"/>
          <w:rtl/>
        </w:rPr>
        <w:t>ً</w:t>
      </w:r>
      <w:r w:rsidR="003B0815">
        <w:rPr>
          <w:rtl/>
        </w:rPr>
        <w:t xml:space="preserve"> سابغا</w:t>
      </w:r>
      <w:r w:rsidR="00074E6E">
        <w:rPr>
          <w:rFonts w:hint="cs"/>
          <w:rtl/>
        </w:rPr>
        <w:t>ً</w:t>
      </w:r>
      <w:r w:rsidR="003B0815">
        <w:rPr>
          <w:rtl/>
        </w:rPr>
        <w:t xml:space="preserve">، واخل بنفسك، واجف </w:t>
      </w:r>
      <w:r w:rsidR="002465B3" w:rsidRPr="002465B3">
        <w:rPr>
          <w:rStyle w:val="libFootnotenumChar"/>
          <w:rtl/>
        </w:rPr>
        <w:t>(1)</w:t>
      </w:r>
      <w:r w:rsidR="003B0815">
        <w:rPr>
          <w:rtl/>
        </w:rPr>
        <w:t xml:space="preserve"> بابك، واسبل سترك، وصف قدميك بين يدي مولاك، وصل ركعتين تحسن فيهما القراءة، تقرأ في ال</w:t>
      </w:r>
      <w:r w:rsidR="00074E6E">
        <w:rPr>
          <w:rFonts w:hint="cs"/>
          <w:rtl/>
        </w:rPr>
        <w:t>أُ</w:t>
      </w:r>
      <w:r w:rsidR="003B0815">
        <w:rPr>
          <w:rtl/>
        </w:rPr>
        <w:t>ولى: الحمد وسورة الاخلاص، وفي الثانية: الحمد وقل يا أيها الكافرون، وتحفظ من سهو يدخل عليك، فإذا سلمت بعدهما، فسبح الله تعالى ثلاثا</w:t>
      </w:r>
      <w:r w:rsidR="00074E6E">
        <w:rPr>
          <w:rFonts w:hint="cs"/>
          <w:rtl/>
        </w:rPr>
        <w:t>ً</w:t>
      </w:r>
      <w:r w:rsidR="003B0815">
        <w:rPr>
          <w:rtl/>
        </w:rPr>
        <w:t xml:space="preserve"> وثلاثين تسبيحة، واحمد الله ثلاثا</w:t>
      </w:r>
      <w:r w:rsidR="00074E6E">
        <w:rPr>
          <w:rFonts w:hint="cs"/>
          <w:rtl/>
        </w:rPr>
        <w:t>ً</w:t>
      </w:r>
      <w:r w:rsidR="003B0815">
        <w:rPr>
          <w:rtl/>
        </w:rPr>
        <w:t xml:space="preserve"> وثلاثين تحميدة، وكب</w:t>
      </w:r>
      <w:r w:rsidR="00074E6E">
        <w:rPr>
          <w:rFonts w:hint="cs"/>
          <w:rtl/>
        </w:rPr>
        <w:t>ّ</w:t>
      </w:r>
      <w:r w:rsidR="003B0815">
        <w:rPr>
          <w:rtl/>
        </w:rPr>
        <w:t>ر الله أربعا</w:t>
      </w:r>
      <w:r w:rsidR="00074E6E">
        <w:rPr>
          <w:rFonts w:hint="cs"/>
          <w:rtl/>
        </w:rPr>
        <w:t>ً</w:t>
      </w:r>
      <w:r w:rsidR="003B0815">
        <w:rPr>
          <w:rtl/>
        </w:rPr>
        <w:t xml:space="preserve"> وثلاثين تكبيرة، وقل: يا من نواصي العباد بيده، وقلوب الجبارة </w:t>
      </w:r>
      <w:r w:rsidR="002465B3" w:rsidRPr="002465B3">
        <w:rPr>
          <w:rStyle w:val="libFootnotenumChar"/>
          <w:rtl/>
        </w:rPr>
        <w:t>(2)</w:t>
      </w:r>
      <w:r w:rsidR="003B0815">
        <w:rPr>
          <w:rtl/>
        </w:rPr>
        <w:t xml:space="preserve"> في قبضته، وكل ال</w:t>
      </w:r>
      <w:r w:rsidR="00074E6E">
        <w:rPr>
          <w:rFonts w:hint="cs"/>
          <w:rtl/>
        </w:rPr>
        <w:t>أُ</w:t>
      </w:r>
      <w:r w:rsidR="003B0815">
        <w:rPr>
          <w:rtl/>
        </w:rPr>
        <w:t xml:space="preserve">مور لا يمتنع من الكون تحت ارادته، يدبرها بتكوينه إذا شاء، كيف شاء، ما شاء الله كان، </w:t>
      </w:r>
      <w:r w:rsidR="00074E6E">
        <w:rPr>
          <w:rFonts w:hint="cs"/>
          <w:rtl/>
        </w:rPr>
        <w:t>(</w:t>
      </w:r>
      <w:r w:rsidR="003B0815">
        <w:rPr>
          <w:rtl/>
        </w:rPr>
        <w:t>وما لم يشأ لم يكن</w:t>
      </w:r>
      <w:r w:rsidR="00074E6E">
        <w:rPr>
          <w:rFonts w:hint="cs"/>
          <w:rtl/>
        </w:rPr>
        <w:t>)</w:t>
      </w:r>
      <w:r w:rsidR="003B0815">
        <w:rPr>
          <w:rtl/>
        </w:rPr>
        <w:t xml:space="preserve"> </w:t>
      </w:r>
      <w:r w:rsidR="002465B3" w:rsidRPr="002465B3">
        <w:rPr>
          <w:rStyle w:val="libFootnotenumChar"/>
          <w:rtl/>
        </w:rPr>
        <w:t>(3)</w:t>
      </w:r>
      <w:r w:rsidR="003B0815">
        <w:rPr>
          <w:rtl/>
        </w:rPr>
        <w:t xml:space="preserve">، أنت الله ما شئت من أمر يكون، لا حول ولا قوة إلا بالله العلي العظيم، رب قد دهمني ما قد علمت، وغشيني </w:t>
      </w:r>
      <w:r w:rsidR="002465B3" w:rsidRPr="002465B3">
        <w:rPr>
          <w:rStyle w:val="libFootnotenumChar"/>
          <w:rtl/>
        </w:rPr>
        <w:t>(4)</w:t>
      </w:r>
      <w:r w:rsidR="003B0815">
        <w:rPr>
          <w:rtl/>
        </w:rPr>
        <w:t xml:space="preserve"> ما لم يغب عنك، فإن أسلمتني هلكت، وإن أعززتني سلمت، اللهم إني أسطو باللواذ</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مصباح المتهجد ص 118. </w:t>
      </w:r>
    </w:p>
    <w:p w:rsidR="002465B3" w:rsidRDefault="002465B3" w:rsidP="00074E6E">
      <w:pPr>
        <w:pStyle w:val="libFootnote"/>
        <w:rPr>
          <w:rtl/>
        </w:rPr>
      </w:pPr>
      <w:r>
        <w:rPr>
          <w:rtl/>
        </w:rPr>
        <w:t>(1)</w:t>
      </w:r>
      <w:r w:rsidR="003B0815">
        <w:rPr>
          <w:rtl/>
        </w:rPr>
        <w:t xml:space="preserve"> </w:t>
      </w:r>
      <w:r w:rsidR="00074E6E">
        <w:rPr>
          <w:rFonts w:hint="cs"/>
          <w:rtl/>
        </w:rPr>
        <w:t>أ</w:t>
      </w:r>
      <w:r w:rsidR="003B0815">
        <w:rPr>
          <w:rtl/>
        </w:rPr>
        <w:t>جفت الباب: رددته.. و</w:t>
      </w:r>
      <w:r w:rsidR="00074E6E">
        <w:rPr>
          <w:rFonts w:hint="cs"/>
          <w:rtl/>
        </w:rPr>
        <w:t>أ</w:t>
      </w:r>
      <w:r w:rsidR="003B0815">
        <w:rPr>
          <w:rtl/>
        </w:rPr>
        <w:t xml:space="preserve">جيفوا </w:t>
      </w:r>
      <w:r w:rsidR="00074E6E">
        <w:rPr>
          <w:rFonts w:hint="cs"/>
          <w:rtl/>
        </w:rPr>
        <w:t>أ</w:t>
      </w:r>
      <w:r w:rsidR="003B0815">
        <w:rPr>
          <w:rtl/>
        </w:rPr>
        <w:t xml:space="preserve">بوابكم </w:t>
      </w:r>
      <w:r w:rsidR="00074E6E">
        <w:rPr>
          <w:rFonts w:hint="cs"/>
          <w:rtl/>
        </w:rPr>
        <w:t>أ</w:t>
      </w:r>
      <w:r w:rsidR="003B0815">
        <w:rPr>
          <w:rtl/>
        </w:rPr>
        <w:t xml:space="preserve">ي ردوها (مجمع البحرين - جوف - ج 5 ص 34). </w:t>
      </w:r>
    </w:p>
    <w:p w:rsidR="002465B3" w:rsidRDefault="002465B3" w:rsidP="002465B3">
      <w:pPr>
        <w:pStyle w:val="libFootnote"/>
        <w:rPr>
          <w:rtl/>
        </w:rPr>
      </w:pPr>
      <w:r>
        <w:rPr>
          <w:rtl/>
        </w:rPr>
        <w:t>(2)</w:t>
      </w:r>
      <w:r w:rsidR="003B0815">
        <w:rPr>
          <w:rtl/>
        </w:rPr>
        <w:t xml:space="preserve"> في المصدر: الجبابرة. </w:t>
      </w:r>
    </w:p>
    <w:p w:rsidR="002465B3" w:rsidRDefault="002465B3" w:rsidP="002465B3">
      <w:pPr>
        <w:pStyle w:val="libFootnote"/>
        <w:rPr>
          <w:rtl/>
        </w:rPr>
      </w:pPr>
      <w:r>
        <w:rPr>
          <w:rtl/>
        </w:rPr>
        <w:t>(3)</w:t>
      </w:r>
      <w:r w:rsidR="003B0815">
        <w:rPr>
          <w:rtl/>
        </w:rPr>
        <w:t xml:space="preserve"> ما بين القوسين ليس في المصدر. </w:t>
      </w:r>
    </w:p>
    <w:p w:rsidR="003B0815" w:rsidRDefault="002465B3" w:rsidP="002465B3">
      <w:pPr>
        <w:pStyle w:val="libFootnote"/>
        <w:rPr>
          <w:rtl/>
        </w:rPr>
      </w:pPr>
      <w:r>
        <w:rPr>
          <w:rtl/>
        </w:rPr>
        <w:t>(4)</w:t>
      </w:r>
      <w:r w:rsidR="003B0815">
        <w:rPr>
          <w:rtl/>
        </w:rPr>
        <w:t xml:space="preserve"> في نسخة من المصدر: عمني. </w:t>
      </w:r>
    </w:p>
    <w:p w:rsidR="00074E6E" w:rsidRDefault="003B0815" w:rsidP="00074E6E">
      <w:pPr>
        <w:pStyle w:val="libNormal0"/>
        <w:rPr>
          <w:rtl/>
        </w:rPr>
      </w:pPr>
      <w:r>
        <w:rPr>
          <w:rtl/>
        </w:rPr>
        <w:br w:type="page"/>
      </w:r>
      <w:r>
        <w:rPr>
          <w:rtl/>
        </w:rPr>
        <w:lastRenderedPageBreak/>
        <w:t>بك على كل كبير، وأنجو من مهاوي الدنيا وال</w:t>
      </w:r>
      <w:r w:rsidR="00074E6E">
        <w:rPr>
          <w:rFonts w:hint="cs"/>
          <w:rtl/>
        </w:rPr>
        <w:t>آ</w:t>
      </w:r>
      <w:r>
        <w:rPr>
          <w:rtl/>
        </w:rPr>
        <w:t>خرة، بذكري لك في آناء الليل وأطراف النهار، اللهم بك أتعزز على كل عزيز، وبك أصول على كل جبار عنيد، وأشهد أنك الهي وإله آبائي واله العالمين، سيدي أنت ابتدأت بالمنح قبل استحقاقها، فاخصصني بتوفيرها وأجزالها، بك اعتصمت، وعليك عولت، وبك وثقت، وإليك لجأت، الله الله الله ربي، لا أ</w:t>
      </w:r>
      <w:r w:rsidR="00074E6E">
        <w:rPr>
          <w:rFonts w:hint="cs"/>
          <w:rtl/>
        </w:rPr>
        <w:t>ُ</w:t>
      </w:r>
      <w:r>
        <w:rPr>
          <w:rtl/>
        </w:rPr>
        <w:t>شرك به شيئا</w:t>
      </w:r>
      <w:r w:rsidR="00074E6E">
        <w:rPr>
          <w:rFonts w:hint="cs"/>
          <w:rtl/>
        </w:rPr>
        <w:t>ً</w:t>
      </w:r>
      <w:r>
        <w:rPr>
          <w:rtl/>
        </w:rPr>
        <w:t>، ولا أتخذ من دونه وليا</w:t>
      </w:r>
      <w:r w:rsidR="00074E6E">
        <w:rPr>
          <w:rFonts w:hint="cs"/>
          <w:rtl/>
        </w:rPr>
        <w:t>ً</w:t>
      </w:r>
      <w:r>
        <w:rPr>
          <w:rtl/>
        </w:rPr>
        <w:t xml:space="preserve">. </w:t>
      </w:r>
    </w:p>
    <w:p w:rsidR="00074E6E" w:rsidRDefault="003B0815" w:rsidP="003867FD">
      <w:pPr>
        <w:pStyle w:val="libNormal"/>
        <w:rPr>
          <w:rtl/>
        </w:rPr>
      </w:pPr>
      <w:r>
        <w:rPr>
          <w:rtl/>
        </w:rPr>
        <w:t>ثم تخر ساجدا</w:t>
      </w:r>
      <w:r w:rsidR="00074E6E">
        <w:rPr>
          <w:rFonts w:hint="cs"/>
          <w:rtl/>
        </w:rPr>
        <w:t>ً</w:t>
      </w:r>
      <w:r>
        <w:rPr>
          <w:rtl/>
        </w:rPr>
        <w:t xml:space="preserve"> وتقول: </w:t>
      </w:r>
      <w:r w:rsidR="00074E6E" w:rsidRPr="003867FD">
        <w:rPr>
          <w:rStyle w:val="libAlaemChar"/>
          <w:rFonts w:hint="cs"/>
          <w:rtl/>
        </w:rPr>
        <w:t>(</w:t>
      </w:r>
      <w:r w:rsidR="003867FD">
        <w:rPr>
          <w:rFonts w:hint="cs"/>
          <w:rtl/>
        </w:rPr>
        <w:t xml:space="preserve"> </w:t>
      </w:r>
      <w:r w:rsidR="003867FD" w:rsidRPr="003867FD">
        <w:rPr>
          <w:rStyle w:val="libAieChar"/>
          <w:rtl/>
        </w:rPr>
        <w:t>قَالَ أَوَلَمْ تُؤْمِن قَالَ بَلَىٰ وَلَـٰكِن لِّيَطْمَئِنَّ قَلْبِي قَالَ فَخُذْ أَرْبَعَةً مِّنَ الطَّيْرِ فَصُرْهُنَّ إِلَيْكَ ثُمَّ اجْعَلْ عَلَىٰ كُلِّ جَبَلٍ مِّنْهُنَّ جُزْءًا ثُمَّ ادْعُهُنَّ يَأْتِينَكَ سَعْيًا وَاعْلَمْ أَنَّ اللَّـهَ عَزِيزٌ حَكِيمٌ</w:t>
      </w:r>
      <w:r w:rsidR="00E85503">
        <w:rPr>
          <w:rtl/>
        </w:rPr>
        <w:t xml:space="preserve"> </w:t>
      </w:r>
      <w:r w:rsidR="00074E6E" w:rsidRPr="003867FD">
        <w:rPr>
          <w:rStyle w:val="libAlaemChar"/>
          <w:rFonts w:hint="cs"/>
          <w:rtl/>
        </w:rPr>
        <w:t>)</w:t>
      </w:r>
      <w:r>
        <w:rPr>
          <w:rtl/>
        </w:rPr>
        <w:t xml:space="preserve"> </w:t>
      </w:r>
      <w:r w:rsidR="002465B3" w:rsidRPr="002465B3">
        <w:rPr>
          <w:rStyle w:val="libFootnotenumChar"/>
          <w:rtl/>
        </w:rPr>
        <w:t>(5)</w:t>
      </w:r>
      <w:r>
        <w:rPr>
          <w:rtl/>
        </w:rPr>
        <w:t xml:space="preserve">. </w:t>
      </w:r>
    </w:p>
    <w:p w:rsidR="003867FD" w:rsidRDefault="003B0815" w:rsidP="003867FD">
      <w:pPr>
        <w:pStyle w:val="libNormal"/>
        <w:rPr>
          <w:rtl/>
        </w:rPr>
      </w:pPr>
      <w:r>
        <w:rPr>
          <w:rtl/>
        </w:rPr>
        <w:t>ثم تقول: اللهم إليك يؤم ذوو ال</w:t>
      </w:r>
      <w:r w:rsidR="003867FD">
        <w:rPr>
          <w:rFonts w:hint="cs"/>
          <w:rtl/>
        </w:rPr>
        <w:t>آ</w:t>
      </w:r>
      <w:r>
        <w:rPr>
          <w:rtl/>
        </w:rPr>
        <w:t>مال، وإليك يلجأ المستضام، وأنت الله مالك الملوك، ورب كل الخلائق، أمرك نافذ بغير عائق، ل</w:t>
      </w:r>
      <w:r w:rsidR="003867FD">
        <w:rPr>
          <w:rFonts w:hint="cs"/>
          <w:rtl/>
        </w:rPr>
        <w:t>أ</w:t>
      </w:r>
      <w:r>
        <w:rPr>
          <w:rtl/>
        </w:rPr>
        <w:t xml:space="preserve">نك أنت الله ذو السلطان، وخالق الانس والجان، أسألك، حتى ينقطع النفس. </w:t>
      </w:r>
    </w:p>
    <w:p w:rsidR="003867FD" w:rsidRDefault="003B0815" w:rsidP="003867FD">
      <w:pPr>
        <w:pStyle w:val="libNormal"/>
        <w:rPr>
          <w:rtl/>
        </w:rPr>
      </w:pPr>
      <w:r>
        <w:rPr>
          <w:rtl/>
        </w:rPr>
        <w:t xml:space="preserve">ثم تقول: ما أنت أعلم به مني إنك على كل شئ قدير. </w:t>
      </w:r>
    </w:p>
    <w:p w:rsidR="003867FD" w:rsidRDefault="003B0815" w:rsidP="003867FD">
      <w:pPr>
        <w:pStyle w:val="libNormal"/>
        <w:rPr>
          <w:rtl/>
        </w:rPr>
      </w:pPr>
      <w:r>
        <w:rPr>
          <w:rtl/>
        </w:rPr>
        <w:t>ثم تقول: اللهم يس</w:t>
      </w:r>
      <w:r w:rsidR="003867FD">
        <w:rPr>
          <w:rFonts w:hint="cs"/>
          <w:rtl/>
        </w:rPr>
        <w:t>ّ</w:t>
      </w:r>
      <w:r>
        <w:rPr>
          <w:rtl/>
        </w:rPr>
        <w:t xml:space="preserve">ر لي </w:t>
      </w:r>
      <w:r w:rsidR="002465B3" w:rsidRPr="002465B3">
        <w:rPr>
          <w:rStyle w:val="libFootnotenumChar"/>
          <w:rtl/>
        </w:rPr>
        <w:t>(6)</w:t>
      </w:r>
      <w:r>
        <w:rPr>
          <w:rtl/>
        </w:rPr>
        <w:t xml:space="preserve"> ما تعسر، وارشدني المنهاج المستقيم، وأنت الله السميع العليم، فسهل لي كل شديدة، ووفقني لل</w:t>
      </w:r>
      <w:r w:rsidR="003867FD">
        <w:rPr>
          <w:rFonts w:hint="cs"/>
          <w:rtl/>
        </w:rPr>
        <w:t>أ</w:t>
      </w:r>
      <w:r>
        <w:rPr>
          <w:rtl/>
        </w:rPr>
        <w:t xml:space="preserve">مر الرشيد. </w:t>
      </w:r>
    </w:p>
    <w:p w:rsidR="003B0815" w:rsidRDefault="003B0815" w:rsidP="003867FD">
      <w:pPr>
        <w:pStyle w:val="libNormal"/>
        <w:rPr>
          <w:rtl/>
        </w:rPr>
      </w:pPr>
      <w:r>
        <w:rPr>
          <w:rtl/>
        </w:rPr>
        <w:t>ثم تقول: افعل بي كذا وكذا.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البقرة 2: 260. </w:t>
      </w:r>
    </w:p>
    <w:p w:rsidR="003B0815" w:rsidRDefault="002465B3" w:rsidP="003867FD">
      <w:pPr>
        <w:pStyle w:val="libFootnote"/>
        <w:rPr>
          <w:rtl/>
        </w:rPr>
      </w:pPr>
      <w:r>
        <w:rPr>
          <w:rtl/>
        </w:rPr>
        <w:t>(6)</w:t>
      </w:r>
      <w:r w:rsidR="003B0815">
        <w:rPr>
          <w:rtl/>
        </w:rPr>
        <w:t xml:space="preserve"> في المصدر زيادة من </w:t>
      </w:r>
      <w:r w:rsidR="003867FD">
        <w:rPr>
          <w:rFonts w:hint="cs"/>
          <w:rtl/>
        </w:rPr>
        <w:t>أ</w:t>
      </w:r>
      <w:r w:rsidR="003B0815">
        <w:rPr>
          <w:rtl/>
        </w:rPr>
        <w:t xml:space="preserve">مري. </w:t>
      </w:r>
    </w:p>
    <w:p w:rsidR="00EE5CBA" w:rsidRDefault="003B0815" w:rsidP="00FD0467">
      <w:pPr>
        <w:pStyle w:val="Heading2Center"/>
        <w:rPr>
          <w:rtl/>
        </w:rPr>
      </w:pPr>
      <w:r>
        <w:rPr>
          <w:rtl/>
        </w:rPr>
        <w:br w:type="page"/>
      </w:r>
      <w:r w:rsidR="00FD0467">
        <w:rPr>
          <w:rtl/>
        </w:rPr>
        <w:lastRenderedPageBreak/>
        <w:t xml:space="preserve"> </w:t>
      </w:r>
      <w:bookmarkStart w:id="177" w:name="_Toc366285146"/>
      <w:r w:rsidR="00FD0467">
        <w:rPr>
          <w:rtl/>
        </w:rPr>
        <w:t xml:space="preserve">36 - </w:t>
      </w:r>
      <w:r w:rsidR="00556A70" w:rsidRPr="00556A70">
        <w:rPr>
          <w:rStyle w:val="libAlaemHeading2Char"/>
          <w:rtl/>
        </w:rPr>
        <w:t>(</w:t>
      </w:r>
      <w:r w:rsidR="00FD0467">
        <w:rPr>
          <w:rtl/>
        </w:rPr>
        <w:t xml:space="preserve"> </w:t>
      </w:r>
      <w:r>
        <w:rPr>
          <w:rtl/>
        </w:rPr>
        <w:t>باب استحباب صلاة الهدية وكيفيتها</w:t>
      </w:r>
      <w:r w:rsidR="00556A70" w:rsidRPr="00556A70">
        <w:rPr>
          <w:rStyle w:val="libAlaemHeading2Char"/>
          <w:rtl/>
        </w:rPr>
        <w:t xml:space="preserve"> )</w:t>
      </w:r>
      <w:bookmarkEnd w:id="177"/>
      <w:r>
        <w:rPr>
          <w:rtl/>
        </w:rPr>
        <w:t xml:space="preserve"> </w:t>
      </w:r>
    </w:p>
    <w:p w:rsidR="00B207D4" w:rsidRDefault="00EE5CBA" w:rsidP="00B207D4">
      <w:pPr>
        <w:pStyle w:val="libNormal"/>
        <w:rPr>
          <w:rtl/>
        </w:rPr>
      </w:pPr>
      <w:r>
        <w:rPr>
          <w:rtl/>
        </w:rPr>
        <w:t xml:space="preserve">6960 / 1 - </w:t>
      </w:r>
      <w:r w:rsidR="003B0815">
        <w:rPr>
          <w:rtl/>
        </w:rPr>
        <w:t xml:space="preserve">السيد علي بن طاووس في فلاح السائل: عن حذيفة بن اليمان،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لا يأتي على الميت ساعة، أشد من أول ليلة، فارحموا موتاكم بالصدقة، فإن لم تجدوا ليصل أحدكم ركعتين، يقرأ في ال</w:t>
      </w:r>
      <w:r w:rsidR="00B207D4">
        <w:rPr>
          <w:rFonts w:hint="cs"/>
          <w:rtl/>
        </w:rPr>
        <w:t>أُ</w:t>
      </w:r>
      <w:r w:rsidR="003B0815">
        <w:rPr>
          <w:rtl/>
        </w:rPr>
        <w:t xml:space="preserve">ولى: بفاتحة الكتاب مرة </w:t>
      </w:r>
      <w:r w:rsidR="002465B3" w:rsidRPr="002465B3">
        <w:rPr>
          <w:rStyle w:val="libFootnotenumChar"/>
          <w:rtl/>
        </w:rPr>
        <w:t>(1)</w:t>
      </w:r>
      <w:r w:rsidR="003B0815">
        <w:rPr>
          <w:rtl/>
        </w:rPr>
        <w:t xml:space="preserve"> وقل هو الله أحد مرتين، وفي الثانية: فاتحة الكتاب مرة وألهاكم التكاثر عشر مرات، ويسلم ويقول: اللهم صل على </w:t>
      </w:r>
      <w:r w:rsidR="00152F9D">
        <w:rPr>
          <w:rtl/>
        </w:rPr>
        <w:t>محمّد</w:t>
      </w:r>
      <w:r w:rsidR="003B0815">
        <w:rPr>
          <w:rtl/>
        </w:rPr>
        <w:t xml:space="preserve"> وآل </w:t>
      </w:r>
      <w:r w:rsidR="00152F9D">
        <w:rPr>
          <w:rtl/>
        </w:rPr>
        <w:t>محمّد</w:t>
      </w:r>
      <w:r w:rsidR="003B0815">
        <w:rPr>
          <w:rtl/>
        </w:rPr>
        <w:t>، وابعث ثوابها إلى قبر ذلك الميت فلان ابن فلان، فيبعث الله من ساعته ألف ملك إلى قبره، مع كل ملك ثوب وحلة، ويوسع في قبره من الضيق، إلى يوم ينفخ في الصور، ويعطى المصلي بعدد ما طلعت عليه الشمس حسنات، وترفع له أربعون درجة</w:t>
      </w:r>
      <w:r w:rsidR="00E85503">
        <w:rPr>
          <w:rtl/>
        </w:rPr>
        <w:t xml:space="preserve"> »</w:t>
      </w:r>
      <w:r w:rsidR="003B0815">
        <w:rPr>
          <w:rtl/>
        </w:rPr>
        <w:t xml:space="preserve">. </w:t>
      </w:r>
    </w:p>
    <w:p w:rsidR="00EE5CBA" w:rsidRDefault="003B0815" w:rsidP="00B207D4">
      <w:pPr>
        <w:pStyle w:val="libNormal"/>
        <w:rPr>
          <w:rtl/>
        </w:rPr>
      </w:pPr>
      <w:r>
        <w:rPr>
          <w:rtl/>
        </w:rPr>
        <w:t>ورواه أحمد بن فهد في الموجز، والكفعمي في البلد ال</w:t>
      </w:r>
      <w:r w:rsidR="00B207D4">
        <w:rPr>
          <w:rFonts w:hint="cs"/>
          <w:rtl/>
        </w:rPr>
        <w:t>أ</w:t>
      </w:r>
      <w:r>
        <w:rPr>
          <w:rtl/>
        </w:rPr>
        <w:t xml:space="preserve">مين: عن النبي </w:t>
      </w:r>
      <w:r w:rsidR="00FD0467" w:rsidRPr="00FD0467">
        <w:rPr>
          <w:rStyle w:val="libAlaemChar"/>
          <w:rtl/>
        </w:rPr>
        <w:t>صلى‌الله‌عليه‌وآله‌</w:t>
      </w:r>
      <w:r>
        <w:rPr>
          <w:rtl/>
        </w:rPr>
        <w:t>، مرسلا</w:t>
      </w:r>
      <w:r w:rsidR="00B207D4">
        <w:rPr>
          <w:rFonts w:hint="cs"/>
          <w:rtl/>
        </w:rPr>
        <w:t>ً</w:t>
      </w:r>
      <w:r>
        <w:rPr>
          <w:rtl/>
        </w:rPr>
        <w:t xml:space="preserve">، مثله </w:t>
      </w:r>
      <w:r w:rsidR="002465B3" w:rsidRPr="002465B3">
        <w:rPr>
          <w:rStyle w:val="libFootnotenumChar"/>
          <w:rtl/>
        </w:rPr>
        <w:t>(2)</w:t>
      </w:r>
      <w:r>
        <w:rPr>
          <w:rtl/>
        </w:rPr>
        <w:t xml:space="preserve">. </w:t>
      </w:r>
    </w:p>
    <w:p w:rsidR="003B0815" w:rsidRDefault="00EE5CBA" w:rsidP="00B207D4">
      <w:pPr>
        <w:pStyle w:val="libNormal"/>
        <w:rPr>
          <w:rtl/>
        </w:rPr>
      </w:pPr>
      <w:r>
        <w:rPr>
          <w:rtl/>
        </w:rPr>
        <w:t xml:space="preserve">6961 / 2 - </w:t>
      </w:r>
      <w:r w:rsidR="003B0815">
        <w:rPr>
          <w:rtl/>
        </w:rPr>
        <w:t xml:space="preserve">البحار: عن فلاح السائل للسيد علي بن طاووس،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دفنتم ميتكم وفرغتم من دفنه، فليقم وارثه أو قرابته أو صديقه، من جانب القبر، ويصلي ركعتين، يقرأ في الركعة ال</w:t>
      </w:r>
      <w:r w:rsidR="00B207D4">
        <w:rPr>
          <w:rFonts w:hint="cs"/>
          <w:rtl/>
        </w:rPr>
        <w:t>أُ</w:t>
      </w:r>
      <w:r w:rsidR="003B0815">
        <w:rPr>
          <w:rtl/>
        </w:rPr>
        <w:t>ولى: فاتحة الكتاب والمعوذتين مرة، سقط من ال</w:t>
      </w:r>
      <w:r w:rsidR="00B207D4">
        <w:rPr>
          <w:rFonts w:hint="cs"/>
          <w:rtl/>
        </w:rPr>
        <w:t>أ</w:t>
      </w:r>
      <w:r w:rsidR="003B0815">
        <w:rPr>
          <w:rtl/>
        </w:rPr>
        <w:t>صل وصف الركعة الثانية فليقرأها بالحمد، وقل هو الله أحد،</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- 36</w:t>
      </w:r>
      <w:r w:rsidR="003B0815">
        <w:rPr>
          <w:rtl/>
        </w:rPr>
        <w:t xml:space="preserve"> </w:t>
      </w:r>
    </w:p>
    <w:p w:rsidR="002465B3" w:rsidRDefault="002465B3" w:rsidP="002465B3">
      <w:pPr>
        <w:pStyle w:val="libFootnote0"/>
        <w:rPr>
          <w:rtl/>
        </w:rPr>
      </w:pPr>
      <w:r>
        <w:rPr>
          <w:rtl/>
        </w:rPr>
        <w:t>1 -</w:t>
      </w:r>
      <w:r w:rsidR="003B0815">
        <w:rPr>
          <w:rtl/>
        </w:rPr>
        <w:t xml:space="preserve"> فلاح السائل ص 86، وعنه في البحار ج 91 ص 219 ح 4. </w:t>
      </w:r>
    </w:p>
    <w:p w:rsidR="002465B3" w:rsidRDefault="002465B3" w:rsidP="002465B3">
      <w:pPr>
        <w:pStyle w:val="libFootnote"/>
        <w:rPr>
          <w:rtl/>
        </w:rPr>
      </w:pPr>
      <w:r>
        <w:rPr>
          <w:rtl/>
        </w:rPr>
        <w:t>(1)</w:t>
      </w:r>
      <w:r w:rsidR="003B0815">
        <w:rPr>
          <w:rtl/>
        </w:rPr>
        <w:t xml:space="preserve"> في المصدر زيادة: وآية الكرسي مر</w:t>
      </w:r>
      <w:r w:rsidR="00B207D4">
        <w:rPr>
          <w:rFonts w:hint="cs"/>
          <w:rtl/>
        </w:rPr>
        <w:t>ّ</w:t>
      </w:r>
      <w:r w:rsidR="003B0815">
        <w:rPr>
          <w:rtl/>
        </w:rPr>
        <w:t xml:space="preserve">ة. </w:t>
      </w:r>
    </w:p>
    <w:p w:rsidR="002465B3" w:rsidRDefault="002465B3" w:rsidP="00B207D4">
      <w:pPr>
        <w:pStyle w:val="libFootnote"/>
        <w:rPr>
          <w:rtl/>
        </w:rPr>
      </w:pPr>
      <w:r>
        <w:rPr>
          <w:rtl/>
        </w:rPr>
        <w:t>(2)</w:t>
      </w:r>
      <w:r w:rsidR="003B0815">
        <w:rPr>
          <w:rtl/>
        </w:rPr>
        <w:t xml:space="preserve"> البلد ال</w:t>
      </w:r>
      <w:r w:rsidR="00B207D4">
        <w:rPr>
          <w:rFonts w:hint="cs"/>
          <w:rtl/>
        </w:rPr>
        <w:t>أ</w:t>
      </w:r>
      <w:r w:rsidR="003B0815">
        <w:rPr>
          <w:rtl/>
        </w:rPr>
        <w:t xml:space="preserve">مين ص 164، وعنه في البحار ج 91 ص 219 ذيل ح 4. </w:t>
      </w:r>
    </w:p>
    <w:p w:rsidR="003B0815" w:rsidRDefault="002465B3" w:rsidP="002465B3">
      <w:pPr>
        <w:pStyle w:val="libFootnote0"/>
        <w:rPr>
          <w:rtl/>
        </w:rPr>
      </w:pPr>
      <w:r>
        <w:rPr>
          <w:rtl/>
        </w:rPr>
        <w:t>2 -</w:t>
      </w:r>
      <w:r w:rsidR="003B0815">
        <w:rPr>
          <w:rtl/>
        </w:rPr>
        <w:t xml:space="preserve"> البحار ج 91 ص 218 ح 3. </w:t>
      </w:r>
    </w:p>
    <w:p w:rsidR="00B207D4" w:rsidRDefault="003B0815" w:rsidP="00B207D4">
      <w:pPr>
        <w:pStyle w:val="libNormal0"/>
        <w:rPr>
          <w:rtl/>
        </w:rPr>
      </w:pPr>
      <w:r>
        <w:rPr>
          <w:rtl/>
        </w:rPr>
        <w:br w:type="page"/>
      </w:r>
      <w:r>
        <w:rPr>
          <w:rtl/>
        </w:rPr>
        <w:lastRenderedPageBreak/>
        <w:t>وإنا أنزلناه إن شاء، فإنهمكا من مهمات ما يقرأ في النوافل، ويركع ويسجد ويقول في سجوده، سبحان من تعزز بالقدرة، وقهر عباده بالموت، ثم يسلم ويرجع إلى القبر، ويقول: يا فلان ابن فلانة، هذه لك ول</w:t>
      </w:r>
      <w:r w:rsidR="00B207D4">
        <w:rPr>
          <w:rFonts w:hint="cs"/>
          <w:rtl/>
        </w:rPr>
        <w:t>أ</w:t>
      </w:r>
      <w:r>
        <w:rPr>
          <w:rtl/>
        </w:rPr>
        <w:t>صحابك، فإن الله يرفع عنه عذاب القبر وضيقه، ولو سأل ربه أن يغفر للمؤمنين والمؤمنات، والمسلمين والمسلمات، حيهم وميتهم، استجاب الله دعاءه فيهم، ويقول الله تعالى لصاحبه: يا فلان ابن فلان، كن قرير العين، قد غفر الله عز</w:t>
      </w:r>
      <w:r w:rsidR="00B207D4">
        <w:rPr>
          <w:rFonts w:hint="cs"/>
          <w:rtl/>
        </w:rPr>
        <w:t>ّ</w:t>
      </w:r>
      <w:r>
        <w:rPr>
          <w:rtl/>
        </w:rPr>
        <w:t>وجل</w:t>
      </w:r>
      <w:r w:rsidR="00B207D4">
        <w:rPr>
          <w:rFonts w:hint="cs"/>
          <w:rtl/>
        </w:rPr>
        <w:t>ّ</w:t>
      </w:r>
      <w:r>
        <w:rPr>
          <w:rtl/>
        </w:rPr>
        <w:t xml:space="preserve"> لك، ويعطى المصلي بكل حرف ألف حسنة، ويمحى عنه ألف سيئة، فإذا كان يوم القيامة، بعث الله تعالى صفا</w:t>
      </w:r>
      <w:r w:rsidR="00B207D4">
        <w:rPr>
          <w:rFonts w:hint="cs"/>
          <w:rtl/>
        </w:rPr>
        <w:t>ً</w:t>
      </w:r>
      <w:r>
        <w:rPr>
          <w:rtl/>
        </w:rPr>
        <w:t xml:space="preserve"> من الملائكة، يشيعونه إلى باب الجنة، فإذا دخل الجنة، استقبله سبعون ألف ألف ملك، مع كل ملك طبق من نور، مغطى بمنديل من استبرق، وفي يد كل ملك كوز من نور، فيه ماء السلسبيل، فيأكل من الطبق، ويشرب من الماء، ورضوان الله أكبر</w:t>
      </w:r>
      <w:r w:rsidR="00E85503">
        <w:rPr>
          <w:rtl/>
        </w:rPr>
        <w:t xml:space="preserve"> »</w:t>
      </w:r>
      <w:r>
        <w:rPr>
          <w:rtl/>
        </w:rPr>
        <w:t xml:space="preserve">. </w:t>
      </w:r>
    </w:p>
    <w:p w:rsidR="00B207D4" w:rsidRDefault="003B0815" w:rsidP="003B0815">
      <w:pPr>
        <w:pStyle w:val="libNormal"/>
        <w:rPr>
          <w:rtl/>
        </w:rPr>
      </w:pPr>
      <w:r>
        <w:rPr>
          <w:rtl/>
        </w:rPr>
        <w:t>قال المجلسي: أوردت الصلاة كما أورده رحمه الله، لعل الناظر في كتابنا يطلع على تلك الرواية في موضع آخر، بغير سقط، فيعمل بها، ويجعل هذا الخبر مؤيدا</w:t>
      </w:r>
      <w:r w:rsidR="00B207D4">
        <w:rPr>
          <w:rFonts w:hint="cs"/>
          <w:rtl/>
        </w:rPr>
        <w:t>ً</w:t>
      </w:r>
      <w:r>
        <w:rPr>
          <w:rtl/>
        </w:rPr>
        <w:t xml:space="preserve"> لما وجده، وأما ما فعله السيد من إضافة السور من عنده، فغريب، انتهى. </w:t>
      </w:r>
    </w:p>
    <w:p w:rsidR="00EE5CBA" w:rsidRDefault="003B0815" w:rsidP="003B0815">
      <w:pPr>
        <w:pStyle w:val="libNormal"/>
        <w:rPr>
          <w:rtl/>
        </w:rPr>
      </w:pPr>
      <w:r>
        <w:rPr>
          <w:rtl/>
        </w:rPr>
        <w:t xml:space="preserve">قلت: ان السيد ما اراد الخصوصية في تعيين السور، فلا بأس بما ذكره، والله العالم، إلا أني لم أجد في نسختي من الفلاح، وغالب كتبه رحمه الله مختلف بالزيادة والنقصان، فلاحظ. </w:t>
      </w:r>
    </w:p>
    <w:p w:rsidR="003B0815" w:rsidRDefault="00EE5CBA" w:rsidP="003B0815">
      <w:pPr>
        <w:pStyle w:val="libNormal"/>
        <w:rPr>
          <w:rtl/>
        </w:rPr>
      </w:pPr>
      <w:r>
        <w:rPr>
          <w:rtl/>
        </w:rPr>
        <w:t xml:space="preserve">6962 / 3 - </w:t>
      </w:r>
      <w:r w:rsidR="003B0815">
        <w:rPr>
          <w:rtl/>
        </w:rPr>
        <w:t xml:space="preserve">السيد علي بن طاووس في جمال </w:t>
      </w:r>
      <w:r w:rsidR="009F5A1A">
        <w:rPr>
          <w:rtl/>
        </w:rPr>
        <w:t>الأُسبوع</w:t>
      </w:r>
      <w:r w:rsidR="003B0815">
        <w:rPr>
          <w:rtl/>
        </w:rPr>
        <w:t xml:space="preserve"> </w:t>
      </w:r>
      <w:r w:rsidR="002465B3" w:rsidRPr="002465B3">
        <w:rPr>
          <w:rStyle w:val="libFootnotenumChar"/>
          <w:rtl/>
        </w:rPr>
        <w:t>(1)</w:t>
      </w:r>
      <w:r w:rsidR="003B0815">
        <w:rPr>
          <w:rtl/>
        </w:rPr>
        <w:t>: أخبرني الشيخ</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جمال </w:t>
      </w:r>
      <w:r w:rsidR="009F5A1A">
        <w:rPr>
          <w:rtl/>
        </w:rPr>
        <w:t>الأُسبوع</w:t>
      </w:r>
      <w:r w:rsidR="003B0815">
        <w:rPr>
          <w:rtl/>
        </w:rPr>
        <w:t xml:space="preserve"> ص 23، وعنه في البحار ج 91 ص 217. </w:t>
      </w:r>
    </w:p>
    <w:p w:rsidR="003B0815" w:rsidRDefault="002465B3" w:rsidP="00B207D4">
      <w:pPr>
        <w:pStyle w:val="libFootnote"/>
        <w:rPr>
          <w:rtl/>
        </w:rPr>
      </w:pPr>
      <w:r>
        <w:rPr>
          <w:rtl/>
        </w:rPr>
        <w:t>(1)</w:t>
      </w:r>
      <w:r w:rsidR="003B0815">
        <w:rPr>
          <w:rtl/>
        </w:rPr>
        <w:t xml:space="preserve"> ورد في هامش المخطوط منه (قد</w:t>
      </w:r>
      <w:r w:rsidR="00B207D4">
        <w:rPr>
          <w:rFonts w:hint="cs"/>
          <w:rtl/>
        </w:rPr>
        <w:t>ّ</w:t>
      </w:r>
      <w:r w:rsidR="003B0815">
        <w:rPr>
          <w:rtl/>
        </w:rPr>
        <w:t>ه) ما نص</w:t>
      </w:r>
      <w:r w:rsidR="00B207D4">
        <w:rPr>
          <w:rFonts w:hint="cs"/>
          <w:rtl/>
        </w:rPr>
        <w:t>ّ</w:t>
      </w:r>
      <w:r w:rsidR="003B0815">
        <w:rPr>
          <w:rtl/>
        </w:rPr>
        <w:t>ه: هذا الخبر مذكور في ال</w:t>
      </w:r>
      <w:r w:rsidR="00B207D4">
        <w:rPr>
          <w:rFonts w:hint="cs"/>
          <w:rtl/>
        </w:rPr>
        <w:t>أ</w:t>
      </w:r>
      <w:r w:rsidR="003B0815">
        <w:rPr>
          <w:rtl/>
        </w:rPr>
        <w:t xml:space="preserve">صل </w:t>
      </w:r>
      <w:r w:rsidR="00B207D4">
        <w:rPr>
          <w:rFonts w:hint="cs"/>
          <w:rtl/>
        </w:rPr>
        <w:t>إ</w:t>
      </w:r>
      <w:r w:rsidR="003B0815">
        <w:rPr>
          <w:rtl/>
        </w:rPr>
        <w:t>ل</w:t>
      </w:r>
      <w:r w:rsidR="00B207D4">
        <w:rPr>
          <w:rFonts w:hint="cs"/>
          <w:rtl/>
        </w:rPr>
        <w:t>ّ</w:t>
      </w:r>
      <w:r w:rsidR="003B0815">
        <w:rPr>
          <w:rtl/>
        </w:rPr>
        <w:t xml:space="preserve">ا </w:t>
      </w:r>
      <w:r w:rsidR="00B207D4">
        <w:rPr>
          <w:rFonts w:hint="cs"/>
          <w:rtl/>
        </w:rPr>
        <w:t>أ</w:t>
      </w:r>
      <w:r w:rsidR="003B0815">
        <w:rPr>
          <w:rtl/>
        </w:rPr>
        <w:t>ن</w:t>
      </w:r>
      <w:r w:rsidR="00B207D4">
        <w:rPr>
          <w:rFonts w:hint="cs"/>
          <w:rtl/>
        </w:rPr>
        <w:t>ّ</w:t>
      </w:r>
      <w:r w:rsidR="003B0815">
        <w:rPr>
          <w:rtl/>
        </w:rPr>
        <w:t xml:space="preserve">ه </w:t>
      </w:r>
      <w:r w:rsidR="00B207D4">
        <w:rPr>
          <w:rFonts w:hint="cs"/>
          <w:rtl/>
        </w:rPr>
        <w:t>أ</w:t>
      </w:r>
      <w:r w:rsidR="003B0815">
        <w:rPr>
          <w:rtl/>
        </w:rPr>
        <w:t>سقط الدعاء، فدعانا إلى نقل عام</w:t>
      </w:r>
      <w:r w:rsidR="00B207D4">
        <w:rPr>
          <w:rFonts w:hint="cs"/>
          <w:rtl/>
        </w:rPr>
        <w:t>ّ</w:t>
      </w:r>
      <w:r w:rsidR="003B0815">
        <w:rPr>
          <w:rtl/>
        </w:rPr>
        <w:t xml:space="preserve">ه. </w:t>
      </w:r>
    </w:p>
    <w:p w:rsidR="00B207D4" w:rsidRDefault="003B0815" w:rsidP="00B207D4">
      <w:pPr>
        <w:pStyle w:val="libNormal0"/>
        <w:rPr>
          <w:rtl/>
        </w:rPr>
      </w:pPr>
      <w:r>
        <w:rPr>
          <w:rtl/>
        </w:rPr>
        <w:br w:type="page"/>
      </w:r>
      <w:r>
        <w:rPr>
          <w:rtl/>
        </w:rPr>
        <w:lastRenderedPageBreak/>
        <w:t xml:space="preserve">حسين بن أحمد السوراوي، عن </w:t>
      </w:r>
      <w:r w:rsidR="00152F9D">
        <w:rPr>
          <w:rtl/>
        </w:rPr>
        <w:t>محمّد</w:t>
      </w:r>
      <w:r>
        <w:rPr>
          <w:rtl/>
        </w:rPr>
        <w:t xml:space="preserve"> بن أبي القاسم، عن أبي علي، عن والده في مصباحه الكبير، ما هذا لفظه: صلاة الهدية ثمان ركعات، روي عنهم </w:t>
      </w:r>
      <w:r w:rsidR="00FD0467" w:rsidRPr="00FD0467">
        <w:rPr>
          <w:rStyle w:val="libAlaemChar"/>
          <w:rtl/>
        </w:rPr>
        <w:t>عليهم‌السلام</w:t>
      </w:r>
      <w:r>
        <w:rPr>
          <w:rtl/>
        </w:rPr>
        <w:t>، أنه يصلي العبد في يوم الجمعة ثمان ركعات، أربعا</w:t>
      </w:r>
      <w:r w:rsidR="00B207D4">
        <w:rPr>
          <w:rFonts w:hint="cs"/>
          <w:rtl/>
        </w:rPr>
        <w:t>ً</w:t>
      </w:r>
      <w:r>
        <w:rPr>
          <w:rtl/>
        </w:rPr>
        <w:t xml:space="preserve"> يهدي إلى رسول الله </w:t>
      </w:r>
      <w:r w:rsidR="00FD0467" w:rsidRPr="00FD0467">
        <w:rPr>
          <w:rStyle w:val="libAlaemChar"/>
          <w:rtl/>
        </w:rPr>
        <w:t>صلى‌الله‌عليه‌وآله‌</w:t>
      </w:r>
      <w:r>
        <w:rPr>
          <w:rtl/>
        </w:rPr>
        <w:t>، وأربعا</w:t>
      </w:r>
      <w:r w:rsidR="00B207D4">
        <w:rPr>
          <w:rFonts w:hint="cs"/>
          <w:rtl/>
        </w:rPr>
        <w:t>ً</w:t>
      </w:r>
      <w:r>
        <w:rPr>
          <w:rtl/>
        </w:rPr>
        <w:t xml:space="preserve"> يهدي إلى فاطمة </w:t>
      </w:r>
      <w:r w:rsidR="00FD0467" w:rsidRPr="00FD0467">
        <w:rPr>
          <w:rStyle w:val="libAlaemChar"/>
          <w:rtl/>
        </w:rPr>
        <w:t>عليها‌السلام</w:t>
      </w:r>
      <w:r>
        <w:rPr>
          <w:rtl/>
        </w:rPr>
        <w:t xml:space="preserve">، ويوم السبت أربع ركعات يهدي إلى </w:t>
      </w:r>
      <w:r w:rsidR="00152F9D">
        <w:rPr>
          <w:rtl/>
        </w:rPr>
        <w:t>أميرالمؤمنين</w:t>
      </w:r>
      <w:r>
        <w:rPr>
          <w:rtl/>
        </w:rPr>
        <w:t xml:space="preserve"> </w:t>
      </w:r>
      <w:r w:rsidR="00FD0467" w:rsidRPr="00FD0467">
        <w:rPr>
          <w:rStyle w:val="libAlaemChar"/>
          <w:rtl/>
        </w:rPr>
        <w:t>عليه‌السلام</w:t>
      </w:r>
      <w:r>
        <w:rPr>
          <w:rtl/>
        </w:rPr>
        <w:t>، ثم كذلك كل يوم إلى واحد من ال</w:t>
      </w:r>
      <w:r w:rsidR="00B207D4">
        <w:rPr>
          <w:rFonts w:hint="cs"/>
          <w:rtl/>
        </w:rPr>
        <w:t>أ</w:t>
      </w:r>
      <w:r>
        <w:rPr>
          <w:rtl/>
        </w:rPr>
        <w:t xml:space="preserve">ئمة </w:t>
      </w:r>
      <w:r w:rsidR="00FD0467" w:rsidRPr="00FD0467">
        <w:rPr>
          <w:rStyle w:val="libAlaemChar"/>
          <w:rtl/>
        </w:rPr>
        <w:t>عليهم‌السلام</w:t>
      </w:r>
      <w:r>
        <w:rPr>
          <w:rtl/>
        </w:rPr>
        <w:t xml:space="preserve">، إلى الخميس أربع ركعات، يهدي إلى جعفر بن </w:t>
      </w:r>
      <w:r w:rsidR="00152F9D">
        <w:rPr>
          <w:rtl/>
        </w:rPr>
        <w:t>محمّد</w:t>
      </w:r>
      <w:r>
        <w:rPr>
          <w:rtl/>
        </w:rPr>
        <w:t xml:space="preserve"> الصادق </w:t>
      </w:r>
      <w:r w:rsidR="00FD0467" w:rsidRPr="00FD0467">
        <w:rPr>
          <w:rStyle w:val="libAlaemChar"/>
          <w:rtl/>
        </w:rPr>
        <w:t>عليهما‌السلام</w:t>
      </w:r>
      <w:r>
        <w:rPr>
          <w:rtl/>
        </w:rPr>
        <w:t>، ثم يوم الجمعة أيضا</w:t>
      </w:r>
      <w:r w:rsidR="00B207D4">
        <w:rPr>
          <w:rFonts w:hint="cs"/>
          <w:rtl/>
        </w:rPr>
        <w:t>ً</w:t>
      </w:r>
      <w:r>
        <w:rPr>
          <w:rtl/>
        </w:rPr>
        <w:t xml:space="preserve"> ثماني ركعات، أربعا</w:t>
      </w:r>
      <w:r w:rsidR="00B207D4">
        <w:rPr>
          <w:rFonts w:hint="cs"/>
          <w:rtl/>
        </w:rPr>
        <w:t>ً</w:t>
      </w:r>
      <w:r>
        <w:rPr>
          <w:rtl/>
        </w:rPr>
        <w:t xml:space="preserve"> يهدي إلى رسول الله </w:t>
      </w:r>
      <w:r w:rsidR="00FD0467" w:rsidRPr="00FD0467">
        <w:rPr>
          <w:rStyle w:val="libAlaemChar"/>
          <w:rtl/>
        </w:rPr>
        <w:t>صلى‌الله‌عليه‌وآله‌</w:t>
      </w:r>
      <w:r>
        <w:rPr>
          <w:rtl/>
        </w:rPr>
        <w:t xml:space="preserve">، وأربع ركعات يهدي إلى فاطمة </w:t>
      </w:r>
      <w:r w:rsidR="00FD0467" w:rsidRPr="00FD0467">
        <w:rPr>
          <w:rStyle w:val="libAlaemChar"/>
          <w:rtl/>
        </w:rPr>
        <w:t>عليها‌السلام</w:t>
      </w:r>
      <w:r>
        <w:rPr>
          <w:rtl/>
        </w:rPr>
        <w:t xml:space="preserve">، يوم السبت أربع ركعات يهدي إلى موسى بن جعفر </w:t>
      </w:r>
      <w:r w:rsidR="00B207D4" w:rsidRPr="00FD0467">
        <w:rPr>
          <w:rStyle w:val="libAlaemChar"/>
          <w:rtl/>
        </w:rPr>
        <w:t>عليهما‌السلام</w:t>
      </w:r>
      <w:r>
        <w:rPr>
          <w:rtl/>
        </w:rPr>
        <w:t xml:space="preserve">، ثم كذلك إلى الخميس، أربع ركعات يهدي إلى صاحب الزمان </w:t>
      </w:r>
      <w:r w:rsidR="00FD0467" w:rsidRPr="00FD0467">
        <w:rPr>
          <w:rStyle w:val="libAlaemChar"/>
          <w:rtl/>
        </w:rPr>
        <w:t>عليه‌السلام</w:t>
      </w:r>
      <w:r>
        <w:rPr>
          <w:rtl/>
        </w:rPr>
        <w:t xml:space="preserve">، الدعاء بين كل ركعتين منها: اللهم أنت السلام، ومنك السلام، وإليك يعود السلام، حينا ربنا منك بالسلام، اللهم إن هذه الركعات، هدية مني إلى فلان ابن فلان، فصل على </w:t>
      </w:r>
      <w:r w:rsidR="00152F9D">
        <w:rPr>
          <w:rtl/>
        </w:rPr>
        <w:t>محمّد</w:t>
      </w:r>
      <w:r>
        <w:rPr>
          <w:rtl/>
        </w:rPr>
        <w:t xml:space="preserve"> وآل </w:t>
      </w:r>
      <w:r w:rsidR="00152F9D">
        <w:rPr>
          <w:rtl/>
        </w:rPr>
        <w:t>محمّد</w:t>
      </w:r>
      <w:r>
        <w:rPr>
          <w:rtl/>
        </w:rPr>
        <w:t xml:space="preserve">، وبلغه إياها، وأعطني أفضل أملي ورجائي فيك، وفي رسولك صلواتك عليه وآله، وفيه. </w:t>
      </w:r>
    </w:p>
    <w:p w:rsidR="00EE5CBA" w:rsidRDefault="003B0815" w:rsidP="003B0815">
      <w:pPr>
        <w:pStyle w:val="libNormal"/>
        <w:rPr>
          <w:rtl/>
        </w:rPr>
      </w:pPr>
      <w:r>
        <w:rPr>
          <w:rtl/>
        </w:rPr>
        <w:t xml:space="preserve">ورواه القطب الراوندي في دعواته: مثله، وزاد في آخره: وتدعو بما تحب </w:t>
      </w:r>
      <w:r w:rsidR="002465B3" w:rsidRPr="002465B3">
        <w:rPr>
          <w:rStyle w:val="libFootnotenumChar"/>
          <w:rtl/>
        </w:rPr>
        <w:t>(2)</w:t>
      </w:r>
      <w:r>
        <w:rPr>
          <w:rtl/>
        </w:rPr>
        <w:t xml:space="preserve">. </w:t>
      </w:r>
    </w:p>
    <w:p w:rsidR="003B0815" w:rsidRDefault="00EE5CBA" w:rsidP="003B0815">
      <w:pPr>
        <w:pStyle w:val="libNormal"/>
        <w:rPr>
          <w:rtl/>
        </w:rPr>
      </w:pPr>
      <w:r>
        <w:rPr>
          <w:rtl/>
        </w:rPr>
        <w:t xml:space="preserve">6963 / 4 - </w:t>
      </w:r>
      <w:r w:rsidR="003B0815">
        <w:rPr>
          <w:rtl/>
        </w:rPr>
        <w:t xml:space="preserve">الشيخ الطوسي في التهذيب: باسناده عن </w:t>
      </w:r>
      <w:r w:rsidR="00152F9D">
        <w:rPr>
          <w:rtl/>
        </w:rPr>
        <w:t>محمّد</w:t>
      </w:r>
      <w:r w:rsidR="003B0815">
        <w:rPr>
          <w:rtl/>
        </w:rPr>
        <w:t xml:space="preserve"> بن عبد الحميد، عن ابن أبي عمير، عن هشام بن الحكم، عن عمر بن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الدعوات ص 45 وعنه في البحار ج 91 ص 218 ح 2. </w:t>
      </w:r>
    </w:p>
    <w:p w:rsidR="003B0815" w:rsidRDefault="002465B3" w:rsidP="002465B3">
      <w:pPr>
        <w:pStyle w:val="libFootnote0"/>
        <w:rPr>
          <w:rtl/>
        </w:rPr>
      </w:pPr>
      <w:r>
        <w:rPr>
          <w:rtl/>
        </w:rPr>
        <w:t>4 -</w:t>
      </w:r>
      <w:r w:rsidR="003B0815">
        <w:rPr>
          <w:rtl/>
        </w:rPr>
        <w:t xml:space="preserve"> التهذيب ج 1 ص 467 ح 1533. </w:t>
      </w:r>
    </w:p>
    <w:p w:rsidR="00B207D4" w:rsidRDefault="003B0815" w:rsidP="00B207D4">
      <w:pPr>
        <w:pStyle w:val="libNormal0"/>
        <w:rPr>
          <w:rtl/>
        </w:rPr>
      </w:pPr>
      <w:r>
        <w:rPr>
          <w:rtl/>
        </w:rPr>
        <w:br w:type="page"/>
      </w:r>
      <w:r>
        <w:rPr>
          <w:rtl/>
        </w:rPr>
        <w:lastRenderedPageBreak/>
        <w:t xml:space="preserve">يزيد، قال: كان أبو </w:t>
      </w:r>
      <w:r w:rsidR="00152F9D">
        <w:rPr>
          <w:rtl/>
        </w:rPr>
        <w:t>عبدالله</w:t>
      </w:r>
      <w:r>
        <w:rPr>
          <w:rtl/>
        </w:rPr>
        <w:t xml:space="preserve"> </w:t>
      </w:r>
      <w:r w:rsidR="00FD0467" w:rsidRPr="00FD0467">
        <w:rPr>
          <w:rStyle w:val="libAlaemChar"/>
          <w:rtl/>
        </w:rPr>
        <w:t>عليه‌السلام</w:t>
      </w:r>
      <w:r>
        <w:rPr>
          <w:rtl/>
        </w:rPr>
        <w:t>، يصلي عن ولده كل ليلة ركعتين، وعن والده في كل يوم ركعتين، قلت: جعلت فداك، كيف صار للولد الليل</w:t>
      </w:r>
      <w:r w:rsidR="00D63F21">
        <w:rPr>
          <w:rtl/>
        </w:rPr>
        <w:t>؟</w:t>
      </w:r>
      <w:r>
        <w:rPr>
          <w:rtl/>
        </w:rPr>
        <w:t xml:space="preserve"> قال: </w:t>
      </w:r>
      <w:r w:rsidR="00E85503">
        <w:rPr>
          <w:rtl/>
        </w:rPr>
        <w:t xml:space="preserve">« </w:t>
      </w:r>
      <w:r>
        <w:rPr>
          <w:rtl/>
        </w:rPr>
        <w:t>ل</w:t>
      </w:r>
      <w:r w:rsidR="00B207D4">
        <w:rPr>
          <w:rFonts w:hint="cs"/>
          <w:rtl/>
        </w:rPr>
        <w:t>أ</w:t>
      </w:r>
      <w:r>
        <w:rPr>
          <w:rtl/>
        </w:rPr>
        <w:t>ن الفراش للولد</w:t>
      </w:r>
      <w:r w:rsidR="00E85503">
        <w:rPr>
          <w:rtl/>
        </w:rPr>
        <w:t xml:space="preserve"> »</w:t>
      </w:r>
      <w:r>
        <w:rPr>
          <w:rtl/>
        </w:rPr>
        <w:t xml:space="preserve"> قال: وكان يقرأ فيهما، إنا أنزلناه في ليلة القدر، وإنا أعطيناك الكوثر. </w:t>
      </w:r>
    </w:p>
    <w:p w:rsidR="00EE5CBA" w:rsidRDefault="003B0815" w:rsidP="003B0815">
      <w:pPr>
        <w:pStyle w:val="libNormal"/>
        <w:rPr>
          <w:rtl/>
        </w:rPr>
      </w:pPr>
      <w:r>
        <w:rPr>
          <w:rtl/>
        </w:rPr>
        <w:t xml:space="preserve">ورواه الراوندي في دعواته </w:t>
      </w:r>
      <w:r w:rsidR="002465B3" w:rsidRPr="002465B3">
        <w:rPr>
          <w:rStyle w:val="libFootnotenumChar"/>
          <w:rtl/>
        </w:rPr>
        <w:t>(1)</w:t>
      </w:r>
      <w:r>
        <w:rPr>
          <w:rtl/>
        </w:rPr>
        <w:t xml:space="preserve">. </w:t>
      </w:r>
    </w:p>
    <w:p w:rsidR="00B207D4" w:rsidRDefault="00EE5CBA" w:rsidP="00B207D4">
      <w:pPr>
        <w:pStyle w:val="libNormal"/>
        <w:rPr>
          <w:rtl/>
        </w:rPr>
      </w:pPr>
      <w:r>
        <w:rPr>
          <w:rtl/>
        </w:rPr>
        <w:t xml:space="preserve">6964 / 5 - </w:t>
      </w:r>
      <w:r w:rsidR="003B0815">
        <w:rPr>
          <w:rtl/>
        </w:rPr>
        <w:t>الحسن بن فضل الطبرسي في مكارم ال</w:t>
      </w:r>
      <w:r w:rsidR="00B207D4">
        <w:rPr>
          <w:rFonts w:hint="cs"/>
          <w:rtl/>
        </w:rPr>
        <w:t>أ</w:t>
      </w:r>
      <w:r w:rsidR="003B0815">
        <w:rPr>
          <w:rtl/>
        </w:rPr>
        <w:t>خلاق: صلاة الوالد لولده، أربع ركعات، يقرأ في ال</w:t>
      </w:r>
      <w:r w:rsidR="00B207D4">
        <w:rPr>
          <w:rFonts w:hint="cs"/>
          <w:rtl/>
        </w:rPr>
        <w:t>أُ</w:t>
      </w:r>
      <w:r w:rsidR="003B0815">
        <w:rPr>
          <w:rtl/>
        </w:rPr>
        <w:t xml:space="preserve">ولى: الحمد مرة وعشر مرات </w:t>
      </w:r>
      <w:r w:rsidR="00B207D4" w:rsidRPr="00B207D4">
        <w:rPr>
          <w:rStyle w:val="libAlaemChar"/>
          <w:rFonts w:hint="cs"/>
          <w:rtl/>
        </w:rPr>
        <w:t>(</w:t>
      </w:r>
      <w:r w:rsidR="00E85503">
        <w:rPr>
          <w:rtl/>
        </w:rPr>
        <w:t xml:space="preserve"> </w:t>
      </w:r>
      <w:r w:rsidR="00B207D4" w:rsidRPr="00B207D4">
        <w:rPr>
          <w:rStyle w:val="libAieChar"/>
          <w:rtl/>
        </w:rPr>
        <w:t>رَبَّنَا وَاجْعَلْنَا مُسْلِمَيْنِ لَكَ وَمِن ذُرِّيَّتِنَا أُمَّةً مُّسْلِمَةً لَّكَ وَأَرِنَا مَنَاسِكَنَا وَتُبْ عَلَيْنَا إِنَّكَ أَنتَ التَّوَّابُ الرَّحِيمُ</w:t>
      </w:r>
      <w:r w:rsidR="00E85503">
        <w:rPr>
          <w:rtl/>
        </w:rPr>
        <w:t xml:space="preserve"> </w:t>
      </w:r>
      <w:r w:rsidR="00B207D4" w:rsidRPr="00B207D4">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B207D4" w:rsidRDefault="003B0815" w:rsidP="00B207D4">
      <w:pPr>
        <w:pStyle w:val="libNormal"/>
        <w:rPr>
          <w:rtl/>
        </w:rPr>
      </w:pPr>
      <w:r>
        <w:rPr>
          <w:rtl/>
        </w:rPr>
        <w:t xml:space="preserve">وفي الثانية: الحمد مرة، وعشر مرات </w:t>
      </w:r>
      <w:r w:rsidR="00B207D4" w:rsidRPr="00B207D4">
        <w:rPr>
          <w:rStyle w:val="libAlaemChar"/>
          <w:rFonts w:hint="cs"/>
          <w:rtl/>
        </w:rPr>
        <w:t>(</w:t>
      </w:r>
      <w:r w:rsidR="00E85503">
        <w:rPr>
          <w:rtl/>
        </w:rPr>
        <w:t xml:space="preserve"> </w:t>
      </w:r>
      <w:r w:rsidR="00B207D4" w:rsidRPr="00B207D4">
        <w:rPr>
          <w:rStyle w:val="libAieChar"/>
          <w:rtl/>
        </w:rPr>
        <w:t>رَبِّ اجْعَلْنِي مُقِيمَ الصَّلَاةِ وَمِن ذُرِّيَّت</w:t>
      </w:r>
      <w:r w:rsidR="00B207D4">
        <w:rPr>
          <w:rStyle w:val="libAieChar"/>
          <w:rtl/>
        </w:rPr>
        <w:t>ِي رَبَّنَا وَتَقَبَّلْ دُعَاءِ</w:t>
      </w:r>
      <w:r w:rsidR="00B207D4">
        <w:rPr>
          <w:rStyle w:val="libAieChar"/>
          <w:rFonts w:hint="cs"/>
          <w:rtl/>
        </w:rPr>
        <w:t>،</w:t>
      </w:r>
      <w:r w:rsidR="00B207D4" w:rsidRPr="00B207D4">
        <w:rPr>
          <w:rStyle w:val="libAieChar"/>
          <w:rtl/>
        </w:rPr>
        <w:t xml:space="preserve"> رَبَّنَا اغْفِرْ لِي وَلِوَالِدَيَّ وَلِلْمُؤْمِنِينَ يَوْمَ يَقُومُ الْحِسَابُ</w:t>
      </w:r>
      <w:r w:rsidR="00E85503">
        <w:rPr>
          <w:rtl/>
        </w:rPr>
        <w:t xml:space="preserve"> </w:t>
      </w:r>
      <w:r w:rsidR="00B207D4" w:rsidRPr="00B207D4">
        <w:rPr>
          <w:rStyle w:val="libAlaemChar"/>
          <w:rFonts w:hint="cs"/>
          <w:rtl/>
        </w:rPr>
        <w:t>)</w:t>
      </w:r>
      <w:r>
        <w:rPr>
          <w:rtl/>
        </w:rPr>
        <w:t xml:space="preserve"> </w:t>
      </w:r>
      <w:r w:rsidR="002465B3" w:rsidRPr="002465B3">
        <w:rPr>
          <w:rStyle w:val="libFootnotenumChar"/>
          <w:rtl/>
        </w:rPr>
        <w:t>(2)</w:t>
      </w:r>
      <w:r>
        <w:rPr>
          <w:rtl/>
        </w:rPr>
        <w:t xml:space="preserve">. </w:t>
      </w:r>
    </w:p>
    <w:p w:rsidR="00B207D4" w:rsidRDefault="003B0815" w:rsidP="00B207D4">
      <w:pPr>
        <w:pStyle w:val="libNormal"/>
        <w:rPr>
          <w:rtl/>
        </w:rPr>
      </w:pPr>
      <w:r>
        <w:rPr>
          <w:rtl/>
        </w:rPr>
        <w:t xml:space="preserve">وفي الثالثة: الحمد مرة، وعشر مرات </w:t>
      </w:r>
      <w:r w:rsidR="00B207D4" w:rsidRPr="00B207D4">
        <w:rPr>
          <w:rStyle w:val="libAlaemChar"/>
          <w:rFonts w:hint="cs"/>
          <w:rtl/>
        </w:rPr>
        <w:t>(</w:t>
      </w:r>
      <w:r w:rsidR="00B207D4">
        <w:rPr>
          <w:rFonts w:hint="cs"/>
          <w:rtl/>
        </w:rPr>
        <w:t xml:space="preserve"> </w:t>
      </w:r>
      <w:r w:rsidR="00B207D4" w:rsidRPr="00B207D4">
        <w:rPr>
          <w:rStyle w:val="libAieChar"/>
          <w:rtl/>
        </w:rPr>
        <w:t>رَبَّنَا هَبْ لَنَا مِنْ أَزْوَاجِنَا وَذُرِّيَّاتِنَا قُرَّةَ أَعْيُنٍ وَاجْعَلْنَا لِلْمُتَّقِينَ إِمَامًا</w:t>
      </w:r>
      <w:r w:rsidR="00E85503">
        <w:rPr>
          <w:rtl/>
        </w:rPr>
        <w:t xml:space="preserve"> </w:t>
      </w:r>
      <w:r w:rsidR="00B207D4" w:rsidRPr="00B207D4">
        <w:rPr>
          <w:rStyle w:val="libAlaemChar"/>
          <w:rFonts w:hint="cs"/>
          <w:rtl/>
        </w:rPr>
        <w:t>)</w:t>
      </w:r>
      <w:r>
        <w:rPr>
          <w:rtl/>
        </w:rPr>
        <w:t xml:space="preserve"> </w:t>
      </w:r>
      <w:r w:rsidR="002465B3" w:rsidRPr="002465B3">
        <w:rPr>
          <w:rStyle w:val="libFootnotenumChar"/>
          <w:rtl/>
        </w:rPr>
        <w:t>(3)</w:t>
      </w:r>
      <w:r>
        <w:rPr>
          <w:rtl/>
        </w:rPr>
        <w:t xml:space="preserve">. </w:t>
      </w:r>
    </w:p>
    <w:p w:rsidR="003B0815" w:rsidRDefault="003B0815" w:rsidP="00B207D4">
      <w:pPr>
        <w:pStyle w:val="libNormal"/>
        <w:rPr>
          <w:rtl/>
        </w:rPr>
      </w:pPr>
      <w:r>
        <w:rPr>
          <w:rtl/>
        </w:rPr>
        <w:t xml:space="preserve">وفي الرابعة: الحمد مرة: وعشر مرات </w:t>
      </w:r>
      <w:r w:rsidR="00B207D4" w:rsidRPr="00B207D4">
        <w:rPr>
          <w:rStyle w:val="libAlaemChar"/>
          <w:rFonts w:hint="cs"/>
          <w:rtl/>
        </w:rPr>
        <w:t>(</w:t>
      </w:r>
      <w:r w:rsidR="00B207D4">
        <w:rPr>
          <w:rFonts w:hint="cs"/>
          <w:rtl/>
        </w:rPr>
        <w:t xml:space="preserve"> </w:t>
      </w:r>
      <w:r w:rsidR="00B207D4" w:rsidRPr="00B207D4">
        <w:rPr>
          <w:rStyle w:val="libAieChar"/>
          <w:rtl/>
        </w:rPr>
        <w:t>رَبِّ أَوْزِعْنِي أَنْ أَشْكُرَ نِعْمَتَكَ الَّتِي أَنْعَمْتَ عَلَيَّ وَعَلَىٰ وَالِدَيَّ وَأَنْ أَعْمَلَ صَالِحًا تَرْضَاهُ وَأَصْلِحْ لِي فِي ذُرِّيَّتِي إِنِّي تُبْتُ إِلَيْكَ وَإِنِّي مِنَ الْمُسْلِمِينَ</w:t>
      </w:r>
      <w:r w:rsidR="00E85503">
        <w:rPr>
          <w:rtl/>
        </w:rPr>
        <w:t xml:space="preserve"> </w:t>
      </w:r>
      <w:r w:rsidR="00B207D4" w:rsidRPr="00B207D4">
        <w:rPr>
          <w:rStyle w:val="libAlaemChar"/>
          <w:rFonts w:hint="cs"/>
          <w:rtl/>
        </w:rPr>
        <w:t>)</w:t>
      </w:r>
      <w:r>
        <w:rPr>
          <w:rtl/>
        </w:rPr>
        <w:t xml:space="preserve"> </w:t>
      </w:r>
      <w:r w:rsidR="002465B3" w:rsidRPr="002465B3">
        <w:rPr>
          <w:rStyle w:val="libFootnotenumChar"/>
          <w:rtl/>
        </w:rPr>
        <w:t>(4)</w:t>
      </w:r>
      <w:r>
        <w:rPr>
          <w:rtl/>
        </w:rPr>
        <w:t xml:space="preserve"> فإذا سلم قال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الدعوات ص 128. </w:t>
      </w:r>
    </w:p>
    <w:p w:rsidR="002465B3" w:rsidRDefault="002465B3" w:rsidP="00B207D4">
      <w:pPr>
        <w:pStyle w:val="libFootnote0"/>
        <w:rPr>
          <w:rtl/>
        </w:rPr>
      </w:pPr>
      <w:r>
        <w:rPr>
          <w:rtl/>
        </w:rPr>
        <w:t>5 -</w:t>
      </w:r>
      <w:r w:rsidR="003B0815">
        <w:rPr>
          <w:rtl/>
        </w:rPr>
        <w:t xml:space="preserve"> مكارم ال</w:t>
      </w:r>
      <w:r w:rsidR="00B207D4">
        <w:rPr>
          <w:rFonts w:hint="cs"/>
          <w:rtl/>
        </w:rPr>
        <w:t>أ</w:t>
      </w:r>
      <w:r w:rsidR="003B0815">
        <w:rPr>
          <w:rtl/>
        </w:rPr>
        <w:t xml:space="preserve">خلاق ص 334 </w:t>
      </w:r>
    </w:p>
    <w:p w:rsidR="002465B3" w:rsidRDefault="002465B3" w:rsidP="002465B3">
      <w:pPr>
        <w:pStyle w:val="libFootnote"/>
        <w:rPr>
          <w:rtl/>
        </w:rPr>
      </w:pPr>
      <w:r>
        <w:rPr>
          <w:rtl/>
        </w:rPr>
        <w:t>(1)</w:t>
      </w:r>
      <w:r w:rsidR="003B0815">
        <w:rPr>
          <w:rtl/>
        </w:rPr>
        <w:t xml:space="preserve"> البقرة 2: 128. </w:t>
      </w:r>
    </w:p>
    <w:p w:rsidR="002465B3" w:rsidRDefault="002465B3" w:rsidP="00B207D4">
      <w:pPr>
        <w:pStyle w:val="libFootnote"/>
        <w:rPr>
          <w:rtl/>
        </w:rPr>
      </w:pPr>
      <w:r>
        <w:rPr>
          <w:rtl/>
        </w:rPr>
        <w:t>(2)</w:t>
      </w:r>
      <w:r w:rsidR="003B0815">
        <w:rPr>
          <w:rtl/>
        </w:rPr>
        <w:t xml:space="preserve"> ابراهيم 14: </w:t>
      </w:r>
      <w:r>
        <w:rPr>
          <w:rtl/>
        </w:rPr>
        <w:t>40 -</w:t>
      </w:r>
      <w:r w:rsidR="003B0815">
        <w:rPr>
          <w:rtl/>
        </w:rPr>
        <w:t xml:space="preserve"> 41. </w:t>
      </w:r>
    </w:p>
    <w:p w:rsidR="002465B3" w:rsidRDefault="002465B3" w:rsidP="002465B3">
      <w:pPr>
        <w:pStyle w:val="libFootnote"/>
        <w:rPr>
          <w:rtl/>
        </w:rPr>
      </w:pPr>
      <w:r>
        <w:rPr>
          <w:rtl/>
        </w:rPr>
        <w:t>(3)</w:t>
      </w:r>
      <w:r w:rsidR="003B0815">
        <w:rPr>
          <w:rtl/>
        </w:rPr>
        <w:t xml:space="preserve"> الفرقان 25: 74. </w:t>
      </w:r>
    </w:p>
    <w:p w:rsidR="003B0815" w:rsidRDefault="002465B3" w:rsidP="002465B3">
      <w:pPr>
        <w:pStyle w:val="libFootnote"/>
        <w:rPr>
          <w:rtl/>
        </w:rPr>
      </w:pPr>
      <w:r>
        <w:rPr>
          <w:rtl/>
        </w:rPr>
        <w:t>(4)</w:t>
      </w:r>
      <w:r w:rsidR="003B0815">
        <w:rPr>
          <w:rtl/>
        </w:rPr>
        <w:t xml:space="preserve"> الاحقاف 46: 15. </w:t>
      </w:r>
    </w:p>
    <w:p w:rsidR="00EE5CBA" w:rsidRDefault="003B0815" w:rsidP="00B207D4">
      <w:pPr>
        <w:pStyle w:val="libNormal0"/>
        <w:rPr>
          <w:rtl/>
        </w:rPr>
      </w:pPr>
      <w:r>
        <w:rPr>
          <w:rtl/>
        </w:rPr>
        <w:br w:type="page"/>
      </w:r>
      <w:r>
        <w:rPr>
          <w:rtl/>
        </w:rPr>
        <w:lastRenderedPageBreak/>
        <w:t xml:space="preserve">عشرا: </w:t>
      </w:r>
      <w:r w:rsidR="00B207D4" w:rsidRPr="00B207D4">
        <w:rPr>
          <w:rStyle w:val="libAlaemChar"/>
          <w:rFonts w:hint="cs"/>
          <w:rtl/>
        </w:rPr>
        <w:t>(</w:t>
      </w:r>
      <w:r w:rsidR="00E85503">
        <w:rPr>
          <w:rtl/>
        </w:rPr>
        <w:t xml:space="preserve"> </w:t>
      </w:r>
      <w:r w:rsidR="00B207D4" w:rsidRPr="00B207D4">
        <w:rPr>
          <w:rStyle w:val="libAieChar"/>
          <w:rtl/>
        </w:rPr>
        <w:t>رَبَّنَا هَبْ لَنَا</w:t>
      </w:r>
      <w:r w:rsidR="00E85503">
        <w:rPr>
          <w:rtl/>
        </w:rPr>
        <w:t xml:space="preserve"> </w:t>
      </w:r>
      <w:r w:rsidR="00B207D4" w:rsidRPr="00B207D4">
        <w:rPr>
          <w:rStyle w:val="libAlaemChar"/>
          <w:rFonts w:hint="cs"/>
          <w:rtl/>
        </w:rPr>
        <w:t>)</w:t>
      </w:r>
      <w:r>
        <w:rPr>
          <w:rtl/>
        </w:rPr>
        <w:t xml:space="preserve"> </w:t>
      </w:r>
      <w:r w:rsidR="002465B3" w:rsidRPr="002465B3">
        <w:rPr>
          <w:rStyle w:val="libFootnotenumChar"/>
          <w:rtl/>
        </w:rPr>
        <w:t>(5)</w:t>
      </w:r>
      <w:r>
        <w:rPr>
          <w:rtl/>
        </w:rPr>
        <w:t xml:space="preserve"> ال</w:t>
      </w:r>
      <w:r w:rsidR="00B207D4">
        <w:rPr>
          <w:rFonts w:hint="cs"/>
          <w:rtl/>
        </w:rPr>
        <w:t>آ</w:t>
      </w:r>
      <w:r>
        <w:rPr>
          <w:rtl/>
        </w:rPr>
        <w:t xml:space="preserve">ية. </w:t>
      </w:r>
    </w:p>
    <w:p w:rsidR="00EE5CBA" w:rsidRDefault="00EE5CBA" w:rsidP="00B207D4">
      <w:pPr>
        <w:pStyle w:val="libNormal"/>
        <w:rPr>
          <w:rtl/>
        </w:rPr>
      </w:pPr>
      <w:r>
        <w:rPr>
          <w:rtl/>
        </w:rPr>
        <w:t xml:space="preserve">6965 / 6 - </w:t>
      </w:r>
      <w:r w:rsidR="003B0815">
        <w:rPr>
          <w:rtl/>
        </w:rPr>
        <w:t>وفيه: صلاة الولد لوالديه ركعتان، ال</w:t>
      </w:r>
      <w:r w:rsidR="00B207D4">
        <w:rPr>
          <w:rFonts w:hint="cs"/>
          <w:rtl/>
        </w:rPr>
        <w:t>أُ</w:t>
      </w:r>
      <w:r w:rsidR="003B0815">
        <w:rPr>
          <w:rtl/>
        </w:rPr>
        <w:t xml:space="preserve">ولى: بفاتحة الكتاب، وعشر مرات: </w:t>
      </w:r>
      <w:r w:rsidR="00B207D4" w:rsidRPr="00B207D4">
        <w:rPr>
          <w:rStyle w:val="libAlaemChar"/>
          <w:rFonts w:hint="cs"/>
          <w:rtl/>
        </w:rPr>
        <w:t>(</w:t>
      </w:r>
      <w:r w:rsidR="00E85503">
        <w:rPr>
          <w:rtl/>
        </w:rPr>
        <w:t xml:space="preserve"> </w:t>
      </w:r>
      <w:r w:rsidR="00B207D4" w:rsidRPr="00B207D4">
        <w:rPr>
          <w:rStyle w:val="libAieChar"/>
          <w:rtl/>
        </w:rPr>
        <w:t>رَبَّنَا اغْفِرْ لِي وَلِوَالِدَيَّ وَلِلْمُؤْمِنِينَ يَوْمَ يَقُومُ الْحِسَابُ</w:t>
      </w:r>
      <w:r w:rsidR="00E85503">
        <w:rPr>
          <w:rtl/>
        </w:rPr>
        <w:t xml:space="preserve"> </w:t>
      </w:r>
      <w:r w:rsidR="00B207D4" w:rsidRPr="00B207D4">
        <w:rPr>
          <w:rStyle w:val="libAlaemChar"/>
          <w:rFonts w:hint="cs"/>
          <w:rtl/>
        </w:rPr>
        <w:t>)</w:t>
      </w:r>
      <w:r w:rsidR="003B0815">
        <w:rPr>
          <w:rtl/>
        </w:rPr>
        <w:t xml:space="preserve"> </w:t>
      </w:r>
      <w:r w:rsidR="002465B3" w:rsidRPr="002465B3">
        <w:rPr>
          <w:rStyle w:val="libFootnotenumChar"/>
          <w:rtl/>
        </w:rPr>
        <w:t>(1)</w:t>
      </w:r>
      <w:r w:rsidR="003B0815">
        <w:rPr>
          <w:rtl/>
        </w:rPr>
        <w:t xml:space="preserve"> وفي الثانية: الفاتحة وعشر مرات </w:t>
      </w:r>
      <w:r w:rsidR="00B207D4" w:rsidRPr="00B207D4">
        <w:rPr>
          <w:rStyle w:val="libAlaemChar"/>
          <w:rFonts w:hint="cs"/>
          <w:rtl/>
        </w:rPr>
        <w:t>(</w:t>
      </w:r>
      <w:r w:rsidR="00B207D4">
        <w:rPr>
          <w:rFonts w:hint="cs"/>
          <w:rtl/>
        </w:rPr>
        <w:t xml:space="preserve"> </w:t>
      </w:r>
      <w:r w:rsidR="00B207D4" w:rsidRPr="00B207D4">
        <w:rPr>
          <w:rStyle w:val="libAieChar"/>
          <w:rtl/>
        </w:rPr>
        <w:t>رَّبِّ اغْفِرْ لِي وَلِوَالِدَيَّ وَلِمَن دَخَلَ بَيْتِيَ مُؤْمِنًا وَلِلْمُؤْمِنِينَ وَالْمُؤْمِنَاتِ</w:t>
      </w:r>
      <w:r w:rsidR="00E85503">
        <w:rPr>
          <w:rtl/>
        </w:rPr>
        <w:t xml:space="preserve"> </w:t>
      </w:r>
      <w:r w:rsidR="00B207D4" w:rsidRPr="00B207D4">
        <w:rPr>
          <w:rStyle w:val="libAlaemChar"/>
          <w:rFonts w:hint="cs"/>
          <w:rtl/>
        </w:rPr>
        <w:t>)</w:t>
      </w:r>
      <w:r w:rsidR="003B0815">
        <w:rPr>
          <w:rtl/>
        </w:rPr>
        <w:t xml:space="preserve"> </w:t>
      </w:r>
      <w:r w:rsidR="002465B3" w:rsidRPr="002465B3">
        <w:rPr>
          <w:rStyle w:val="libFootnotenumChar"/>
          <w:rtl/>
        </w:rPr>
        <w:t>(2)</w:t>
      </w:r>
      <w:r w:rsidR="003B0815">
        <w:rPr>
          <w:rtl/>
        </w:rPr>
        <w:t xml:space="preserve"> فإذا سلم يقول عشر مرات: </w:t>
      </w:r>
      <w:r w:rsidR="00B207D4" w:rsidRPr="00B207D4">
        <w:rPr>
          <w:rStyle w:val="libAlaemChar"/>
          <w:rFonts w:hint="cs"/>
          <w:rtl/>
        </w:rPr>
        <w:t>(</w:t>
      </w:r>
      <w:r w:rsidR="00B207D4">
        <w:rPr>
          <w:rFonts w:hint="cs"/>
          <w:rtl/>
        </w:rPr>
        <w:t xml:space="preserve"> </w:t>
      </w:r>
      <w:r w:rsidR="00B207D4" w:rsidRPr="00B207D4">
        <w:rPr>
          <w:rStyle w:val="libAieChar"/>
          <w:rtl/>
        </w:rPr>
        <w:t>رَّبِّ ارْحَمْهُمَا كَمَا رَبَّيَانِي صَغِيرًا</w:t>
      </w:r>
      <w:r w:rsidR="00E85503">
        <w:rPr>
          <w:rtl/>
        </w:rPr>
        <w:t xml:space="preserve"> </w:t>
      </w:r>
      <w:r w:rsidR="00B207D4" w:rsidRPr="00B207D4">
        <w:rPr>
          <w:rStyle w:val="libAlaemChar"/>
          <w:rFonts w:hint="cs"/>
          <w:rtl/>
        </w:rPr>
        <w:t>)</w:t>
      </w:r>
      <w:r w:rsidR="003B0815">
        <w:rPr>
          <w:rtl/>
        </w:rPr>
        <w:t xml:space="preserve"> </w:t>
      </w:r>
      <w:r w:rsidR="002465B3" w:rsidRPr="002465B3">
        <w:rPr>
          <w:rStyle w:val="libFootnotenumChar"/>
          <w:rtl/>
        </w:rPr>
        <w:t>(3)</w:t>
      </w:r>
      <w:r w:rsidR="003B0815">
        <w:rPr>
          <w:rtl/>
        </w:rPr>
        <w:t xml:space="preserve">. </w:t>
      </w:r>
    </w:p>
    <w:p w:rsidR="00FD0467" w:rsidRDefault="00EE5CBA" w:rsidP="00B207D4">
      <w:pPr>
        <w:pStyle w:val="libNormal"/>
        <w:rPr>
          <w:rtl/>
        </w:rPr>
      </w:pPr>
      <w:r>
        <w:rPr>
          <w:rtl/>
        </w:rPr>
        <w:t xml:space="preserve">6966 / 7 - </w:t>
      </w:r>
      <w:r w:rsidR="003B0815">
        <w:rPr>
          <w:rtl/>
        </w:rPr>
        <w:t xml:space="preserve">صلاة أخرى: ركعتان، يقرأ في كل ركعة فاتحة الكتاب مرة، وعشرين مرة: </w:t>
      </w:r>
      <w:r w:rsidR="00B207D4" w:rsidRPr="00B207D4">
        <w:rPr>
          <w:rStyle w:val="libAlaemChar"/>
          <w:rFonts w:hint="cs"/>
          <w:rtl/>
        </w:rPr>
        <w:t>(</w:t>
      </w:r>
      <w:r w:rsidR="00B207D4">
        <w:rPr>
          <w:rFonts w:hint="cs"/>
          <w:rtl/>
        </w:rPr>
        <w:t xml:space="preserve"> </w:t>
      </w:r>
      <w:r w:rsidR="00B207D4" w:rsidRPr="00B207D4">
        <w:rPr>
          <w:rStyle w:val="libAieChar"/>
          <w:rtl/>
        </w:rPr>
        <w:t>رَّبِّ ارْحَمْهُمَا كَمَا رَبَّيَانِي صَغِيرًا</w:t>
      </w:r>
      <w:r w:rsidR="00B207D4">
        <w:rPr>
          <w:rtl/>
        </w:rPr>
        <w:t xml:space="preserve"> </w:t>
      </w:r>
      <w:r w:rsidR="00B207D4" w:rsidRPr="00B207D4">
        <w:rPr>
          <w:rStyle w:val="libAlaemChar"/>
          <w:rFonts w:hint="cs"/>
          <w:rtl/>
        </w:rPr>
        <w:t>)</w:t>
      </w:r>
      <w:r w:rsidR="003B0815">
        <w:rPr>
          <w:rtl/>
        </w:rPr>
        <w:t xml:space="preserve"> </w:t>
      </w:r>
      <w:r w:rsidR="002465B3" w:rsidRPr="002465B3">
        <w:rPr>
          <w:rStyle w:val="libFootnotenumChar"/>
          <w:rtl/>
        </w:rPr>
        <w:t>(1)</w:t>
      </w:r>
      <w:r w:rsidR="003B0815">
        <w:rPr>
          <w:rtl/>
        </w:rPr>
        <w:t xml:space="preserve"> فإذا فرغ سجد ويقولها عشرة أ</w:t>
      </w:r>
      <w:r w:rsidR="00B207D4">
        <w:rPr>
          <w:rFonts w:hint="cs"/>
          <w:rtl/>
        </w:rPr>
        <w:t>ُ</w:t>
      </w:r>
      <w:r w:rsidR="003B0815">
        <w:rPr>
          <w:rtl/>
        </w:rPr>
        <w:t>خرى.</w:t>
      </w:r>
      <w:r w:rsidR="00FD0467">
        <w:rPr>
          <w:rtl/>
        </w:rPr>
        <w:t xml:space="preserve"> </w:t>
      </w:r>
    </w:p>
    <w:p w:rsidR="00EE5CBA" w:rsidRDefault="00FD0467" w:rsidP="00FD0467">
      <w:pPr>
        <w:pStyle w:val="Heading2Center"/>
        <w:rPr>
          <w:rtl/>
        </w:rPr>
      </w:pPr>
      <w:r>
        <w:rPr>
          <w:rtl/>
        </w:rPr>
        <w:t xml:space="preserve"> </w:t>
      </w:r>
      <w:bookmarkStart w:id="178" w:name="_Toc366285147"/>
      <w:r>
        <w:rPr>
          <w:rtl/>
        </w:rPr>
        <w:t xml:space="preserve">37 - </w:t>
      </w:r>
      <w:r w:rsidR="00556A70" w:rsidRPr="00556A70">
        <w:rPr>
          <w:rStyle w:val="libAlaemHeading2Char"/>
          <w:rtl/>
        </w:rPr>
        <w:t>(</w:t>
      </w:r>
      <w:r>
        <w:rPr>
          <w:rtl/>
        </w:rPr>
        <w:t xml:space="preserve"> </w:t>
      </w:r>
      <w:r w:rsidR="003B0815">
        <w:rPr>
          <w:rtl/>
        </w:rPr>
        <w:t>باب استحباب صلاة أول كل شهر، وكيفيتها</w:t>
      </w:r>
      <w:r w:rsidR="00556A70" w:rsidRPr="00556A70">
        <w:rPr>
          <w:rStyle w:val="libAlaemHeading2Char"/>
          <w:rtl/>
        </w:rPr>
        <w:t xml:space="preserve"> )</w:t>
      </w:r>
      <w:bookmarkEnd w:id="178"/>
      <w:r w:rsidR="003B0815">
        <w:rPr>
          <w:rtl/>
        </w:rPr>
        <w:t xml:space="preserve"> </w:t>
      </w:r>
    </w:p>
    <w:p w:rsidR="00D44DBD" w:rsidRDefault="00EE5CBA" w:rsidP="00D44DBD">
      <w:pPr>
        <w:pStyle w:val="libNormal"/>
        <w:rPr>
          <w:rtl/>
        </w:rPr>
      </w:pPr>
      <w:r>
        <w:rPr>
          <w:rtl/>
        </w:rPr>
        <w:t xml:space="preserve">6967 / 1 - </w:t>
      </w:r>
      <w:r w:rsidR="003B0815">
        <w:rPr>
          <w:rtl/>
        </w:rPr>
        <w:t xml:space="preserve">القطب الراوندي في دعواته: قال كان أبو جعفر </w:t>
      </w:r>
      <w:r w:rsidR="00152F9D">
        <w:rPr>
          <w:rtl/>
        </w:rPr>
        <w:t>محمّد</w:t>
      </w:r>
      <w:r w:rsidR="003B0815">
        <w:rPr>
          <w:rtl/>
        </w:rPr>
        <w:t xml:space="preserve"> بن علي التقي </w:t>
      </w:r>
      <w:r w:rsidR="00FD0467" w:rsidRPr="00FD0467">
        <w:rPr>
          <w:rStyle w:val="libAlaemChar"/>
          <w:rtl/>
        </w:rPr>
        <w:t>عليهما‌السلام</w:t>
      </w:r>
      <w:r w:rsidR="003B0815">
        <w:rPr>
          <w:rtl/>
        </w:rPr>
        <w:t>، إذا دخل شهر جديد، يصلي أول يوم منه ركعتين، يقرأ في الركعة ال</w:t>
      </w:r>
      <w:r w:rsidR="00B207D4">
        <w:rPr>
          <w:rFonts w:hint="cs"/>
          <w:rtl/>
        </w:rPr>
        <w:t>أُ</w:t>
      </w:r>
      <w:r w:rsidR="003B0815">
        <w:rPr>
          <w:rtl/>
        </w:rPr>
        <w:t>ولى: الحمد مرة، وقل هو الله أحد لكل يوم إلى آخره مرة، وفي الركعة ال</w:t>
      </w:r>
      <w:r w:rsidR="00D44DBD">
        <w:rPr>
          <w:rFonts w:hint="cs"/>
          <w:rtl/>
        </w:rPr>
        <w:t>آ</w:t>
      </w:r>
      <w:r w:rsidR="003B0815">
        <w:rPr>
          <w:rtl/>
        </w:rPr>
        <w:t xml:space="preserve">خرة: الحمد، وإنا أنزلناه مثل ذلك، ويتصدق بما يتسهل، يشتري به سلامة ذلك الشهر كله. </w:t>
      </w:r>
    </w:p>
    <w:p w:rsidR="003B0815" w:rsidRDefault="003B0815" w:rsidP="00D44DBD">
      <w:pPr>
        <w:pStyle w:val="libNormal"/>
        <w:rPr>
          <w:rtl/>
        </w:rPr>
      </w:pPr>
      <w:r>
        <w:rPr>
          <w:rtl/>
        </w:rPr>
        <w:t xml:space="preserve">ورواه السيد علي بن طاووس في الدروع الواقية </w:t>
      </w:r>
      <w:r w:rsidR="002465B3" w:rsidRPr="002465B3">
        <w:rPr>
          <w:rStyle w:val="libFootnotenumChar"/>
          <w:rtl/>
        </w:rPr>
        <w:t>(1)</w:t>
      </w:r>
      <w:r>
        <w:rPr>
          <w:rtl/>
        </w:rPr>
        <w:t>: وقال: وفي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الفرقان 25: 74. </w:t>
      </w:r>
    </w:p>
    <w:p w:rsidR="002465B3" w:rsidRDefault="002465B3" w:rsidP="00D44DBD">
      <w:pPr>
        <w:pStyle w:val="libFootnote0"/>
        <w:rPr>
          <w:rtl/>
        </w:rPr>
      </w:pPr>
      <w:r>
        <w:rPr>
          <w:rtl/>
        </w:rPr>
        <w:t>6 -</w:t>
      </w:r>
      <w:r w:rsidR="003B0815">
        <w:rPr>
          <w:rtl/>
        </w:rPr>
        <w:t xml:space="preserve"> مكارم ال</w:t>
      </w:r>
      <w:r w:rsidR="00D44DBD">
        <w:rPr>
          <w:rFonts w:hint="cs"/>
          <w:rtl/>
        </w:rPr>
        <w:t>أ</w:t>
      </w:r>
      <w:r w:rsidR="003B0815">
        <w:rPr>
          <w:rtl/>
        </w:rPr>
        <w:t xml:space="preserve">خلاق ص 334. </w:t>
      </w:r>
    </w:p>
    <w:p w:rsidR="002465B3" w:rsidRDefault="002465B3" w:rsidP="002465B3">
      <w:pPr>
        <w:pStyle w:val="libFootnote"/>
        <w:rPr>
          <w:rtl/>
        </w:rPr>
      </w:pPr>
      <w:r>
        <w:rPr>
          <w:rtl/>
        </w:rPr>
        <w:t>(1)</w:t>
      </w:r>
      <w:r w:rsidR="003B0815">
        <w:rPr>
          <w:rtl/>
        </w:rPr>
        <w:t xml:space="preserve"> ابراهيم 14: 41. </w:t>
      </w:r>
    </w:p>
    <w:p w:rsidR="002465B3" w:rsidRDefault="002465B3" w:rsidP="002465B3">
      <w:pPr>
        <w:pStyle w:val="libFootnote"/>
        <w:rPr>
          <w:rtl/>
        </w:rPr>
      </w:pPr>
      <w:r>
        <w:rPr>
          <w:rtl/>
        </w:rPr>
        <w:t>(2)</w:t>
      </w:r>
      <w:r w:rsidR="003B0815">
        <w:rPr>
          <w:rtl/>
        </w:rPr>
        <w:t xml:space="preserve"> نوح 71: 28. </w:t>
      </w:r>
    </w:p>
    <w:p w:rsidR="002465B3" w:rsidRDefault="002465B3" w:rsidP="002465B3">
      <w:pPr>
        <w:pStyle w:val="libFootnote"/>
        <w:rPr>
          <w:rtl/>
        </w:rPr>
      </w:pPr>
      <w:r>
        <w:rPr>
          <w:rtl/>
        </w:rPr>
        <w:t>(3)</w:t>
      </w:r>
      <w:r w:rsidR="003B0815">
        <w:rPr>
          <w:rtl/>
        </w:rPr>
        <w:t xml:space="preserve"> الاسراء 17: 24. </w:t>
      </w:r>
    </w:p>
    <w:p w:rsidR="002465B3" w:rsidRDefault="002465B3" w:rsidP="00D44DBD">
      <w:pPr>
        <w:pStyle w:val="libFootnote0"/>
        <w:rPr>
          <w:rtl/>
        </w:rPr>
      </w:pPr>
      <w:r>
        <w:rPr>
          <w:rtl/>
        </w:rPr>
        <w:t>7 -</w:t>
      </w:r>
      <w:r w:rsidR="003B0815">
        <w:rPr>
          <w:rtl/>
        </w:rPr>
        <w:t xml:space="preserve"> مكارم ال</w:t>
      </w:r>
      <w:r w:rsidR="00D44DBD">
        <w:rPr>
          <w:rFonts w:hint="cs"/>
          <w:rtl/>
        </w:rPr>
        <w:t>أ</w:t>
      </w:r>
      <w:r w:rsidR="003B0815">
        <w:rPr>
          <w:rtl/>
        </w:rPr>
        <w:t xml:space="preserve">خلاق ص 335. </w:t>
      </w:r>
    </w:p>
    <w:p w:rsidR="002465B3" w:rsidRDefault="002465B3" w:rsidP="002465B3">
      <w:pPr>
        <w:pStyle w:val="libFootnote"/>
        <w:rPr>
          <w:rtl/>
        </w:rPr>
      </w:pPr>
      <w:r>
        <w:rPr>
          <w:rtl/>
        </w:rPr>
        <w:t>(1)</w:t>
      </w:r>
      <w:r w:rsidR="003B0815">
        <w:rPr>
          <w:rtl/>
        </w:rPr>
        <w:t xml:space="preserve"> الاسراء 17: 24. </w:t>
      </w:r>
    </w:p>
    <w:p w:rsidR="002465B3" w:rsidRDefault="00FD0467" w:rsidP="00FD0467">
      <w:pPr>
        <w:pStyle w:val="libFootnoteCenterBold"/>
        <w:rPr>
          <w:rtl/>
        </w:rPr>
      </w:pPr>
      <w:r>
        <w:rPr>
          <w:rtl/>
        </w:rPr>
        <w:t>الباب - 37</w:t>
      </w:r>
      <w:r w:rsidR="003B0815">
        <w:rPr>
          <w:rtl/>
        </w:rPr>
        <w:t xml:space="preserve"> </w:t>
      </w:r>
    </w:p>
    <w:p w:rsidR="002465B3" w:rsidRDefault="002465B3" w:rsidP="002465B3">
      <w:pPr>
        <w:pStyle w:val="libFootnote0"/>
        <w:rPr>
          <w:rtl/>
        </w:rPr>
      </w:pPr>
      <w:r>
        <w:rPr>
          <w:rtl/>
        </w:rPr>
        <w:t>1 -</w:t>
      </w:r>
      <w:r w:rsidR="003B0815">
        <w:rPr>
          <w:rtl/>
        </w:rPr>
        <w:t xml:space="preserve"> دعوات الراوندي ص 44. </w:t>
      </w:r>
    </w:p>
    <w:p w:rsidR="003B0815" w:rsidRDefault="002465B3" w:rsidP="002465B3">
      <w:pPr>
        <w:pStyle w:val="libFootnote"/>
        <w:rPr>
          <w:rtl/>
        </w:rPr>
      </w:pPr>
      <w:r>
        <w:rPr>
          <w:rtl/>
        </w:rPr>
        <w:t>(1)</w:t>
      </w:r>
      <w:r w:rsidR="003B0815">
        <w:rPr>
          <w:rtl/>
        </w:rPr>
        <w:t xml:space="preserve"> الدروع الواقية ص 3. </w:t>
      </w:r>
    </w:p>
    <w:p w:rsidR="00D44DBD" w:rsidRDefault="003B0815" w:rsidP="00D44DBD">
      <w:pPr>
        <w:pStyle w:val="libNormal0"/>
        <w:rPr>
          <w:rtl/>
        </w:rPr>
      </w:pPr>
      <w:r>
        <w:rPr>
          <w:rtl/>
        </w:rPr>
        <w:br w:type="page"/>
      </w:r>
      <w:r>
        <w:rPr>
          <w:rtl/>
        </w:rPr>
        <w:lastRenderedPageBreak/>
        <w:t xml:space="preserve">رواية أخرى زيادة، هي أن تقول إذا فرغت من الركعتين: بسم الله الرحمن الرحيم </w:t>
      </w:r>
      <w:r w:rsidR="00D44DBD" w:rsidRPr="00D44DBD">
        <w:rPr>
          <w:rStyle w:val="libAlaemChar"/>
          <w:rFonts w:hint="cs"/>
          <w:rtl/>
        </w:rPr>
        <w:t>(</w:t>
      </w:r>
      <w:r w:rsidR="00E85503">
        <w:rPr>
          <w:rtl/>
        </w:rPr>
        <w:t xml:space="preserve"> </w:t>
      </w:r>
      <w:r w:rsidR="00D44DBD" w:rsidRPr="00D44DBD">
        <w:rPr>
          <w:rStyle w:val="libAieChar"/>
          <w:rtl/>
        </w:rPr>
        <w:t>وَمَا مِن دَابَّةٍ فِي الْأَرْضِ إِلَّا عَلَى اللَّـهِ رِزْقُهَا وَيَعْلَمُ مُسْتَقَرَّهَا وَمُسْتَوْدَعَهَا كُلٌّ فِي كِتَابٍ مُّبِينٍ</w:t>
      </w:r>
      <w:r w:rsidR="00E85503">
        <w:rPr>
          <w:rtl/>
        </w:rPr>
        <w:t xml:space="preserve"> </w:t>
      </w:r>
      <w:r w:rsidR="00D44DBD" w:rsidRPr="00D44DBD">
        <w:rPr>
          <w:rStyle w:val="libAlaemChar"/>
          <w:rFonts w:hint="cs"/>
          <w:rtl/>
        </w:rPr>
        <w:t>)</w:t>
      </w:r>
      <w:r>
        <w:rPr>
          <w:rtl/>
        </w:rPr>
        <w:t xml:space="preserve"> </w:t>
      </w:r>
      <w:r w:rsidR="002465B3" w:rsidRPr="002465B3">
        <w:rPr>
          <w:rStyle w:val="libFootnotenumChar"/>
          <w:rtl/>
        </w:rPr>
        <w:t>(2)</w:t>
      </w:r>
      <w:r>
        <w:rPr>
          <w:rtl/>
        </w:rPr>
        <w:t xml:space="preserve"> بسم الله الرحمن الرحيم </w:t>
      </w:r>
      <w:r w:rsidR="00D44DBD" w:rsidRPr="00D44DBD">
        <w:rPr>
          <w:rStyle w:val="libAlaemChar"/>
          <w:rFonts w:hint="cs"/>
          <w:rtl/>
        </w:rPr>
        <w:t>(</w:t>
      </w:r>
      <w:r w:rsidR="00D44DBD">
        <w:rPr>
          <w:rFonts w:hint="cs"/>
          <w:rtl/>
        </w:rPr>
        <w:t xml:space="preserve"> </w:t>
      </w:r>
      <w:r w:rsidR="00D44DBD" w:rsidRPr="00D44DBD">
        <w:rPr>
          <w:rStyle w:val="libAieChar"/>
          <w:rtl/>
        </w:rPr>
        <w:t>وَإِن يَمْسَسْكَ اللَّـهُ بِضُرٍّ فَلَا كَاشِفَ لَهُ إِلَّا هُوَ وَإِن يُرِدْكَ بِخَيْرٍ فَلَا رَادَّ لِفَضْلِهِ يُصِيبُ بِهِ مَن يَشَاءُ مِنْ عِبَادِهِ وَهُوَ الْغَفُورُ الرَّحِيمُ</w:t>
      </w:r>
      <w:r w:rsidR="00E85503">
        <w:rPr>
          <w:rtl/>
        </w:rPr>
        <w:t xml:space="preserve"> </w:t>
      </w:r>
      <w:r w:rsidR="00D44DBD" w:rsidRPr="00D44DBD">
        <w:rPr>
          <w:rStyle w:val="libAlaemChar"/>
          <w:rFonts w:hint="cs"/>
          <w:rtl/>
        </w:rPr>
        <w:t>)</w:t>
      </w:r>
      <w:r>
        <w:rPr>
          <w:rtl/>
        </w:rPr>
        <w:t xml:space="preserve"> </w:t>
      </w:r>
      <w:r w:rsidR="002465B3" w:rsidRPr="002465B3">
        <w:rPr>
          <w:rStyle w:val="libFootnotenumChar"/>
          <w:rtl/>
        </w:rPr>
        <w:t>(3)</w:t>
      </w:r>
      <w:r>
        <w:rPr>
          <w:rtl/>
        </w:rPr>
        <w:t xml:space="preserve">، </w:t>
      </w:r>
      <w:r w:rsidR="00D44DBD" w:rsidRPr="00D44DBD">
        <w:rPr>
          <w:rStyle w:val="libAlaemChar"/>
          <w:rFonts w:hint="cs"/>
          <w:rtl/>
        </w:rPr>
        <w:t>(</w:t>
      </w:r>
      <w:r w:rsidR="00D44DBD">
        <w:rPr>
          <w:rFonts w:hint="cs"/>
          <w:rtl/>
        </w:rPr>
        <w:t xml:space="preserve"> </w:t>
      </w:r>
      <w:r w:rsidR="00D44DBD" w:rsidRPr="00D44DBD">
        <w:rPr>
          <w:rStyle w:val="libAieChar"/>
          <w:rtl/>
        </w:rPr>
        <w:t>وَإِن يَمْسَسْكَ اللَّـهُ بِضُرٍّ فَلَا كَاشِفَ لَهُ إِلَّا هُوَ وَإِن يَمْسَسْكَ بِخَيْرٍ فَهُوَ عَلَىٰ كُلِّ شَيْءٍ قَدِيرٌ</w:t>
      </w:r>
      <w:r w:rsidR="00E85503">
        <w:rPr>
          <w:rtl/>
        </w:rPr>
        <w:t xml:space="preserve"> </w:t>
      </w:r>
      <w:r w:rsidR="00D44DBD" w:rsidRPr="00D44DBD">
        <w:rPr>
          <w:rStyle w:val="libAlaemChar"/>
          <w:rFonts w:hint="cs"/>
          <w:rtl/>
        </w:rPr>
        <w:t>)</w:t>
      </w:r>
      <w:r>
        <w:rPr>
          <w:rtl/>
        </w:rPr>
        <w:t xml:space="preserve"> </w:t>
      </w:r>
      <w:r w:rsidR="002465B3" w:rsidRPr="002465B3">
        <w:rPr>
          <w:rStyle w:val="libFootnotenumChar"/>
          <w:rtl/>
        </w:rPr>
        <w:t>(4)</w:t>
      </w:r>
      <w:r>
        <w:rPr>
          <w:rtl/>
        </w:rPr>
        <w:t xml:space="preserve">، بسم الله الرحمن الرحيم، </w:t>
      </w:r>
      <w:r w:rsidR="00D44DBD" w:rsidRPr="00D44DBD">
        <w:rPr>
          <w:rStyle w:val="libAlaemChar"/>
          <w:rFonts w:hint="cs"/>
          <w:rtl/>
        </w:rPr>
        <w:t>(</w:t>
      </w:r>
      <w:r w:rsidR="00D44DBD">
        <w:rPr>
          <w:rFonts w:hint="cs"/>
          <w:rtl/>
        </w:rPr>
        <w:t xml:space="preserve"> </w:t>
      </w:r>
      <w:r w:rsidR="00D44DBD" w:rsidRPr="00D44DBD">
        <w:rPr>
          <w:rStyle w:val="libAieChar"/>
          <w:rtl/>
        </w:rPr>
        <w:t>سَيَجْعَلُ اللَّـهُ بَعْدَ عُسْرٍ يُسْرًا</w:t>
      </w:r>
      <w:r w:rsidR="00E85503">
        <w:rPr>
          <w:rtl/>
        </w:rPr>
        <w:t xml:space="preserve"> </w:t>
      </w:r>
      <w:r w:rsidR="00D44DBD" w:rsidRPr="00D44DBD">
        <w:rPr>
          <w:rStyle w:val="libAlaemChar"/>
          <w:rFonts w:hint="cs"/>
          <w:rtl/>
        </w:rPr>
        <w:t>)</w:t>
      </w:r>
      <w:r>
        <w:rPr>
          <w:rtl/>
        </w:rPr>
        <w:t xml:space="preserve"> </w:t>
      </w:r>
      <w:r w:rsidR="002465B3" w:rsidRPr="002465B3">
        <w:rPr>
          <w:rStyle w:val="libFootnotenumChar"/>
          <w:rtl/>
        </w:rPr>
        <w:t>(5)</w:t>
      </w:r>
      <w:r>
        <w:rPr>
          <w:rtl/>
        </w:rPr>
        <w:t xml:space="preserve"> </w:t>
      </w:r>
      <w:r w:rsidR="00D44DBD" w:rsidRPr="00D44DBD">
        <w:rPr>
          <w:rStyle w:val="libAlaemChar"/>
          <w:rFonts w:hint="cs"/>
          <w:rtl/>
        </w:rPr>
        <w:t>(</w:t>
      </w:r>
      <w:r w:rsidR="00D44DBD">
        <w:rPr>
          <w:rFonts w:hint="cs"/>
          <w:rtl/>
        </w:rPr>
        <w:t xml:space="preserve"> </w:t>
      </w:r>
      <w:r w:rsidR="00D44DBD" w:rsidRPr="00D44DBD">
        <w:rPr>
          <w:rStyle w:val="libAieChar"/>
          <w:rtl/>
        </w:rPr>
        <w:t>مَا شَاءَ اللَّـهُ لَا قُوَّةَ إِلَّا بِاللَّـهِ</w:t>
      </w:r>
      <w:r w:rsidR="00D44DBD" w:rsidRPr="00D44DBD">
        <w:rPr>
          <w:rtl/>
        </w:rPr>
        <w:t xml:space="preserve"> </w:t>
      </w:r>
      <w:r w:rsidR="002465B3" w:rsidRPr="002465B3">
        <w:rPr>
          <w:rStyle w:val="libFootnotenumChar"/>
          <w:rtl/>
        </w:rPr>
        <w:t>(6)</w:t>
      </w:r>
      <w:r>
        <w:rPr>
          <w:rtl/>
        </w:rPr>
        <w:t xml:space="preserve">، </w:t>
      </w:r>
      <w:r w:rsidR="00D44DBD" w:rsidRPr="00D44DBD">
        <w:rPr>
          <w:rStyle w:val="libAieChar"/>
          <w:rtl/>
        </w:rPr>
        <w:t>حَسْبُنَا اللَّـهُ وَنِعْمَ الْوَكِيلُ</w:t>
      </w:r>
      <w:r>
        <w:rPr>
          <w:rtl/>
        </w:rPr>
        <w:t xml:space="preserve"> </w:t>
      </w:r>
      <w:r w:rsidR="002465B3" w:rsidRPr="002465B3">
        <w:rPr>
          <w:rStyle w:val="libFootnotenumChar"/>
          <w:rtl/>
        </w:rPr>
        <w:t>(7)</w:t>
      </w:r>
      <w:r>
        <w:rPr>
          <w:rtl/>
        </w:rPr>
        <w:t xml:space="preserve">، </w:t>
      </w:r>
      <w:r w:rsidR="00D44DBD" w:rsidRPr="00D44DBD">
        <w:rPr>
          <w:rStyle w:val="libAieChar"/>
          <w:rtl/>
        </w:rPr>
        <w:t>وَأُفَوِّضُ أَمْرِي إِلَى اللَّـهِ إِنَّ اللَّـهَ بَصِيرٌ بِالْعِبَادِ</w:t>
      </w:r>
      <w:r>
        <w:rPr>
          <w:rtl/>
        </w:rPr>
        <w:t xml:space="preserve"> </w:t>
      </w:r>
      <w:r w:rsidR="002465B3" w:rsidRPr="002465B3">
        <w:rPr>
          <w:rStyle w:val="libFootnotenumChar"/>
          <w:rtl/>
        </w:rPr>
        <w:t>(8)</w:t>
      </w:r>
      <w:r>
        <w:rPr>
          <w:rtl/>
        </w:rPr>
        <w:t xml:space="preserve">، </w:t>
      </w:r>
      <w:r w:rsidR="00D44DBD" w:rsidRPr="00D44DBD">
        <w:rPr>
          <w:rStyle w:val="libAieChar"/>
          <w:rtl/>
        </w:rPr>
        <w:t>لَّا إِلَـٰهَ إِلَّا أَنتَ سُبْحَانَكَ إِنِّي كُنتُ مِنَ الظَّالِمِينَ</w:t>
      </w:r>
      <w:r>
        <w:rPr>
          <w:rtl/>
        </w:rPr>
        <w:t xml:space="preserve"> </w:t>
      </w:r>
      <w:r w:rsidR="002465B3" w:rsidRPr="002465B3">
        <w:rPr>
          <w:rStyle w:val="libFootnotenumChar"/>
          <w:rtl/>
        </w:rPr>
        <w:t>(9)</w:t>
      </w:r>
      <w:r>
        <w:rPr>
          <w:rtl/>
        </w:rPr>
        <w:t xml:space="preserve">، </w:t>
      </w:r>
      <w:r w:rsidR="00D44DBD" w:rsidRPr="00D44DBD">
        <w:rPr>
          <w:rStyle w:val="libAieChar"/>
          <w:rtl/>
        </w:rPr>
        <w:t>رَبِّ إِنِّي لِمَا أَنزَلْتَ إِلَيَّ مِنْ خَيْرٍ فَقِيرٌ</w:t>
      </w:r>
      <w:r>
        <w:rPr>
          <w:rtl/>
        </w:rPr>
        <w:t xml:space="preserve"> </w:t>
      </w:r>
      <w:r w:rsidR="002465B3" w:rsidRPr="002465B3">
        <w:rPr>
          <w:rStyle w:val="libFootnotenumChar"/>
          <w:rtl/>
        </w:rPr>
        <w:t>(10)</w:t>
      </w:r>
      <w:r>
        <w:rPr>
          <w:rtl/>
        </w:rPr>
        <w:t xml:space="preserve">، </w:t>
      </w:r>
      <w:r w:rsidR="00D44DBD" w:rsidRPr="00D44DBD">
        <w:rPr>
          <w:rStyle w:val="libAieChar"/>
          <w:rtl/>
        </w:rPr>
        <w:t>رَبِّ لَا تَذَرْنِي فَرْدًا وَأَنتَ خَيْرُ الْوَارِثِينَ</w:t>
      </w:r>
      <w:r w:rsidR="00E85503" w:rsidRPr="00D44DBD">
        <w:rPr>
          <w:rStyle w:val="libAieChar"/>
          <w:rtl/>
        </w:rPr>
        <w:t xml:space="preserve"> </w:t>
      </w:r>
      <w:r w:rsidR="00D44DBD" w:rsidRPr="00D44DBD">
        <w:rPr>
          <w:rStyle w:val="libAlaemChar"/>
          <w:rFonts w:hint="cs"/>
          <w:rtl/>
        </w:rPr>
        <w:t>)</w:t>
      </w:r>
      <w:r>
        <w:rPr>
          <w:rtl/>
        </w:rPr>
        <w:t xml:space="preserve"> </w:t>
      </w:r>
      <w:r w:rsidR="002465B3" w:rsidRPr="002465B3">
        <w:rPr>
          <w:rStyle w:val="libFootnotenumChar"/>
          <w:rtl/>
        </w:rPr>
        <w:t>(11)</w:t>
      </w:r>
      <w:r>
        <w:rPr>
          <w:rtl/>
        </w:rPr>
        <w:t xml:space="preserve">. </w:t>
      </w:r>
    </w:p>
    <w:p w:rsidR="003B0815" w:rsidRDefault="003B0815" w:rsidP="00D44DBD">
      <w:pPr>
        <w:pStyle w:val="libNormal"/>
        <w:rPr>
          <w:rtl/>
        </w:rPr>
      </w:pPr>
      <w:r>
        <w:rPr>
          <w:rtl/>
        </w:rPr>
        <w:t>قال السيد رحمه الله: وقد روينا أن صلاة أول كل شهر ركعتان، يقرأ في ال</w:t>
      </w:r>
      <w:r w:rsidR="00D44DBD">
        <w:rPr>
          <w:rFonts w:hint="cs"/>
          <w:rtl/>
        </w:rPr>
        <w:t>أ</w:t>
      </w:r>
      <w:r>
        <w:rPr>
          <w:rtl/>
        </w:rPr>
        <w:t>ولى: الحمد، وقل هو الله أحد مرة، وفي الثانية: الحمد، وإنا أنزلناه مرة، قال: ولعل هذه الرواية الخفيفة، مختصة بمن يكون وقته ضيقا</w:t>
      </w:r>
      <w:r w:rsidR="00D44DBD">
        <w:rPr>
          <w:rFonts w:hint="cs"/>
          <w:rtl/>
        </w:rPr>
        <w:t>ً</w:t>
      </w:r>
      <w:r>
        <w:rPr>
          <w:rtl/>
        </w:rPr>
        <w:t xml:space="preserve"> عن قراءة ثلاثين مرة، في كل ركعة، أما على طريق سفر،</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هود 11: 6. </w:t>
      </w:r>
    </w:p>
    <w:p w:rsidR="002465B3" w:rsidRDefault="002465B3" w:rsidP="002465B3">
      <w:pPr>
        <w:pStyle w:val="libFootnote"/>
        <w:rPr>
          <w:rtl/>
        </w:rPr>
      </w:pPr>
      <w:r>
        <w:rPr>
          <w:rtl/>
        </w:rPr>
        <w:t>(3)</w:t>
      </w:r>
      <w:r w:rsidR="003B0815">
        <w:rPr>
          <w:rtl/>
        </w:rPr>
        <w:t xml:space="preserve"> يونس 10: 107. </w:t>
      </w:r>
    </w:p>
    <w:p w:rsidR="002465B3" w:rsidRDefault="002465B3" w:rsidP="00D44DBD">
      <w:pPr>
        <w:pStyle w:val="libFootnote"/>
        <w:rPr>
          <w:rtl/>
        </w:rPr>
      </w:pPr>
      <w:r>
        <w:rPr>
          <w:rtl/>
        </w:rPr>
        <w:t>(4)</w:t>
      </w:r>
      <w:r w:rsidR="003B0815">
        <w:rPr>
          <w:rtl/>
        </w:rPr>
        <w:t xml:space="preserve"> ال</w:t>
      </w:r>
      <w:r w:rsidR="00D44DBD">
        <w:rPr>
          <w:rFonts w:hint="cs"/>
          <w:rtl/>
        </w:rPr>
        <w:t>أ</w:t>
      </w:r>
      <w:r w:rsidR="003B0815">
        <w:rPr>
          <w:rtl/>
        </w:rPr>
        <w:t xml:space="preserve">نعام 6: 17. </w:t>
      </w:r>
    </w:p>
    <w:p w:rsidR="002465B3" w:rsidRDefault="002465B3" w:rsidP="002465B3">
      <w:pPr>
        <w:pStyle w:val="libFootnote"/>
        <w:rPr>
          <w:rtl/>
        </w:rPr>
      </w:pPr>
      <w:r>
        <w:rPr>
          <w:rtl/>
        </w:rPr>
        <w:t>(5)</w:t>
      </w:r>
      <w:r w:rsidR="003B0815">
        <w:rPr>
          <w:rtl/>
        </w:rPr>
        <w:t xml:space="preserve"> الطلاق 65: 7. </w:t>
      </w:r>
    </w:p>
    <w:p w:rsidR="002465B3" w:rsidRDefault="002465B3" w:rsidP="002465B3">
      <w:pPr>
        <w:pStyle w:val="libFootnote"/>
        <w:rPr>
          <w:rtl/>
        </w:rPr>
      </w:pPr>
      <w:r>
        <w:rPr>
          <w:rtl/>
        </w:rPr>
        <w:t>(6)</w:t>
      </w:r>
      <w:r w:rsidR="003B0815">
        <w:rPr>
          <w:rtl/>
        </w:rPr>
        <w:t xml:space="preserve"> الكهف 18: 39. </w:t>
      </w:r>
    </w:p>
    <w:p w:rsidR="002465B3" w:rsidRDefault="002465B3" w:rsidP="002465B3">
      <w:pPr>
        <w:pStyle w:val="libFootnote"/>
        <w:rPr>
          <w:rtl/>
        </w:rPr>
      </w:pPr>
      <w:r>
        <w:rPr>
          <w:rtl/>
        </w:rPr>
        <w:t>(7)</w:t>
      </w:r>
      <w:r w:rsidR="003B0815">
        <w:rPr>
          <w:rtl/>
        </w:rPr>
        <w:t xml:space="preserve"> آل عمران 3: 173. </w:t>
      </w:r>
    </w:p>
    <w:p w:rsidR="002465B3" w:rsidRDefault="002465B3" w:rsidP="002465B3">
      <w:pPr>
        <w:pStyle w:val="libFootnote"/>
        <w:rPr>
          <w:rtl/>
        </w:rPr>
      </w:pPr>
      <w:r>
        <w:rPr>
          <w:rtl/>
        </w:rPr>
        <w:t>(8)</w:t>
      </w:r>
      <w:r w:rsidR="003B0815">
        <w:rPr>
          <w:rtl/>
        </w:rPr>
        <w:t xml:space="preserve"> غافر 40: 44. </w:t>
      </w:r>
    </w:p>
    <w:p w:rsidR="002465B3" w:rsidRDefault="002465B3" w:rsidP="00D44DBD">
      <w:pPr>
        <w:pStyle w:val="libFootnote"/>
        <w:rPr>
          <w:rtl/>
        </w:rPr>
      </w:pPr>
      <w:r>
        <w:rPr>
          <w:rtl/>
        </w:rPr>
        <w:t>(9)</w:t>
      </w:r>
      <w:r w:rsidR="003B0815">
        <w:rPr>
          <w:rtl/>
        </w:rPr>
        <w:t xml:space="preserve"> ال</w:t>
      </w:r>
      <w:r w:rsidR="00D44DBD">
        <w:rPr>
          <w:rFonts w:hint="cs"/>
          <w:rtl/>
        </w:rPr>
        <w:t>أ</w:t>
      </w:r>
      <w:r w:rsidR="003B0815">
        <w:rPr>
          <w:rtl/>
        </w:rPr>
        <w:t xml:space="preserve">نبياء 21: 87. </w:t>
      </w:r>
    </w:p>
    <w:p w:rsidR="002465B3" w:rsidRDefault="002465B3" w:rsidP="002465B3">
      <w:pPr>
        <w:pStyle w:val="libFootnote"/>
        <w:rPr>
          <w:rtl/>
        </w:rPr>
      </w:pPr>
      <w:r>
        <w:rPr>
          <w:rtl/>
        </w:rPr>
        <w:t>(10)</w:t>
      </w:r>
      <w:r w:rsidR="003B0815">
        <w:rPr>
          <w:rtl/>
        </w:rPr>
        <w:t xml:space="preserve"> القصص 28: 24. </w:t>
      </w:r>
    </w:p>
    <w:p w:rsidR="003B0815" w:rsidRDefault="002465B3" w:rsidP="00D44DBD">
      <w:pPr>
        <w:pStyle w:val="libFootnote"/>
        <w:rPr>
          <w:rtl/>
        </w:rPr>
      </w:pPr>
      <w:r>
        <w:rPr>
          <w:rtl/>
        </w:rPr>
        <w:t>(11)</w:t>
      </w:r>
      <w:r w:rsidR="003B0815">
        <w:rPr>
          <w:rtl/>
        </w:rPr>
        <w:t xml:space="preserve"> ال</w:t>
      </w:r>
      <w:r w:rsidR="00D44DBD">
        <w:rPr>
          <w:rFonts w:hint="cs"/>
          <w:rtl/>
        </w:rPr>
        <w:t>أ</w:t>
      </w:r>
      <w:r w:rsidR="003B0815">
        <w:rPr>
          <w:rtl/>
        </w:rPr>
        <w:t xml:space="preserve">نبياء 21: 89. </w:t>
      </w:r>
    </w:p>
    <w:p w:rsidR="00D44DBD" w:rsidRDefault="003B0815" w:rsidP="00D44DBD">
      <w:pPr>
        <w:pStyle w:val="libNormal0"/>
        <w:rPr>
          <w:rtl/>
        </w:rPr>
      </w:pPr>
      <w:r>
        <w:rPr>
          <w:rtl/>
        </w:rPr>
        <w:br w:type="page"/>
      </w:r>
      <w:r>
        <w:rPr>
          <w:rtl/>
        </w:rPr>
        <w:lastRenderedPageBreak/>
        <w:t>أو ل</w:t>
      </w:r>
      <w:r w:rsidR="00D44DBD">
        <w:rPr>
          <w:rFonts w:hint="cs"/>
          <w:rtl/>
        </w:rPr>
        <w:t>أ</w:t>
      </w:r>
      <w:r>
        <w:rPr>
          <w:rtl/>
        </w:rPr>
        <w:t>جل مرض، أو لغير ذلك من ال</w:t>
      </w:r>
      <w:r w:rsidR="00D44DBD">
        <w:rPr>
          <w:rFonts w:hint="cs"/>
          <w:rtl/>
        </w:rPr>
        <w:t>أ</w:t>
      </w:r>
      <w:r>
        <w:rPr>
          <w:rtl/>
        </w:rPr>
        <w:t xml:space="preserve">عذار. </w:t>
      </w:r>
    </w:p>
    <w:p w:rsidR="00FD0467" w:rsidRDefault="003B0815" w:rsidP="00D44DBD">
      <w:pPr>
        <w:pStyle w:val="libNormal"/>
        <w:rPr>
          <w:rtl/>
        </w:rPr>
      </w:pPr>
      <w:r>
        <w:rPr>
          <w:rtl/>
        </w:rPr>
        <w:t>قلت: لا تنافي بين العملين، حتى يرتكب التأويل في أحد الخبرين، وإنما هما عملان مختلفان، بالزيادة والنقيصة، المستلزمة للزيادة والنقيصة في ال</w:t>
      </w:r>
      <w:r w:rsidR="00D44DBD">
        <w:rPr>
          <w:rFonts w:hint="cs"/>
          <w:rtl/>
        </w:rPr>
        <w:t>أ</w:t>
      </w:r>
      <w:r>
        <w:rPr>
          <w:rtl/>
        </w:rPr>
        <w:t>جر، فكل يعمل على شاكلته ورغبته.</w:t>
      </w:r>
      <w:r w:rsidR="00FD0467">
        <w:rPr>
          <w:rtl/>
        </w:rPr>
        <w:t xml:space="preserve"> </w:t>
      </w:r>
    </w:p>
    <w:p w:rsidR="00EE5CBA" w:rsidRDefault="00FD0467" w:rsidP="00FD0467">
      <w:pPr>
        <w:pStyle w:val="Heading2Center"/>
        <w:rPr>
          <w:rtl/>
        </w:rPr>
      </w:pPr>
      <w:r>
        <w:rPr>
          <w:rtl/>
        </w:rPr>
        <w:t xml:space="preserve"> </w:t>
      </w:r>
      <w:bookmarkStart w:id="179" w:name="_Toc366285148"/>
      <w:r>
        <w:rPr>
          <w:rtl/>
        </w:rPr>
        <w:t xml:space="preserve">38 - </w:t>
      </w:r>
      <w:r w:rsidR="00556A70" w:rsidRPr="00556A70">
        <w:rPr>
          <w:rStyle w:val="libAlaemHeading2Char"/>
          <w:rtl/>
        </w:rPr>
        <w:t>(</w:t>
      </w:r>
      <w:r>
        <w:rPr>
          <w:rtl/>
        </w:rPr>
        <w:t xml:space="preserve"> </w:t>
      </w:r>
      <w:r w:rsidR="003B0815">
        <w:rPr>
          <w:rtl/>
        </w:rPr>
        <w:t>باب استحباب التطوع بالصلاة المخصوصة كل يوم</w:t>
      </w:r>
      <w:r w:rsidR="00556A70" w:rsidRPr="00556A70">
        <w:rPr>
          <w:rStyle w:val="libAlaemHeading2Char"/>
          <w:rtl/>
        </w:rPr>
        <w:t xml:space="preserve"> )</w:t>
      </w:r>
      <w:bookmarkEnd w:id="179"/>
      <w:r w:rsidR="003B0815">
        <w:rPr>
          <w:rtl/>
        </w:rPr>
        <w:t xml:space="preserve"> </w:t>
      </w:r>
    </w:p>
    <w:p w:rsidR="00EE5CBA" w:rsidRDefault="00EE5CBA" w:rsidP="003B0815">
      <w:pPr>
        <w:pStyle w:val="libNormal"/>
        <w:rPr>
          <w:rtl/>
        </w:rPr>
      </w:pPr>
      <w:r>
        <w:rPr>
          <w:rtl/>
        </w:rPr>
        <w:t xml:space="preserve">6968 / 1 - </w:t>
      </w:r>
      <w:r w:rsidR="003B0815">
        <w:rPr>
          <w:rtl/>
        </w:rPr>
        <w:t xml:space="preserve">القطب الراوندي في دعواته: 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من صلى أربع ركعات، في كل يوم قبل الزوال، يقرأ في كل ركعة فاتحة الكتاب، وخمسا</w:t>
      </w:r>
      <w:r w:rsidR="00D44DBD">
        <w:rPr>
          <w:rFonts w:hint="cs"/>
          <w:rtl/>
        </w:rPr>
        <w:t>ً</w:t>
      </w:r>
      <w:r w:rsidR="003B0815">
        <w:rPr>
          <w:rtl/>
        </w:rPr>
        <w:t xml:space="preserve"> وعشرين مرة إنا أنزلناه، لم يمرض إلا مرض الموت</w:t>
      </w:r>
      <w:r w:rsidR="00E85503">
        <w:rPr>
          <w:rtl/>
        </w:rPr>
        <w:t xml:space="preserve"> »</w:t>
      </w:r>
      <w:r w:rsidR="003B0815">
        <w:rPr>
          <w:rtl/>
        </w:rPr>
        <w:t xml:space="preserve">. </w:t>
      </w:r>
    </w:p>
    <w:p w:rsidR="00EE5CBA" w:rsidRDefault="00EE5CBA" w:rsidP="003B0815">
      <w:pPr>
        <w:pStyle w:val="libNormal"/>
        <w:rPr>
          <w:rtl/>
        </w:rPr>
      </w:pPr>
      <w:r>
        <w:rPr>
          <w:rtl/>
        </w:rPr>
        <w:t xml:space="preserve">6969 / 2 - </w:t>
      </w:r>
      <w:r w:rsidR="003B0815">
        <w:rPr>
          <w:rtl/>
        </w:rPr>
        <w:t xml:space="preserve">وعن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من صلى أربع ركعات عند زوال الشمس، يقرأ في كل ركعة: فاتحة الكتاب، وآية الكرسي، عصمه الله في أهله ودينه وماله، وآخرته ودنياه</w:t>
      </w:r>
      <w:r w:rsidR="00E85503">
        <w:rPr>
          <w:rtl/>
        </w:rPr>
        <w:t xml:space="preserve"> »</w:t>
      </w:r>
      <w:r w:rsidR="003B0815">
        <w:rPr>
          <w:rtl/>
        </w:rPr>
        <w:t xml:space="preserve">. </w:t>
      </w:r>
    </w:p>
    <w:p w:rsidR="003B0815" w:rsidRDefault="00EE5CBA" w:rsidP="003B0815">
      <w:pPr>
        <w:pStyle w:val="libNormal"/>
        <w:rPr>
          <w:rtl/>
        </w:rPr>
      </w:pPr>
      <w:r>
        <w:rPr>
          <w:rtl/>
        </w:rPr>
        <w:t xml:space="preserve">6970 / 3 - </w:t>
      </w:r>
      <w:r w:rsidR="003B0815">
        <w:rPr>
          <w:rtl/>
        </w:rPr>
        <w:t xml:space="preserve">وعن زين العابدين </w:t>
      </w:r>
      <w:r w:rsidR="00FD0467" w:rsidRPr="00FD0467">
        <w:rPr>
          <w:rStyle w:val="libAlaemChar"/>
          <w:rtl/>
        </w:rPr>
        <w:t>عليه‌السلام</w:t>
      </w:r>
      <w:r w:rsidR="003B0815">
        <w:rPr>
          <w:rtl/>
        </w:rPr>
        <w:t xml:space="preserve">، أنه كان يصلي صلاة الغداة، ثم يثبت في مصلاه حتى تطلع الشمس، ثم يقوم فيصلي صلاة طويلة، ثم يرقد رقدة، ثم يستيقظ فيدعو بالسواك فيستن </w:t>
      </w:r>
      <w:r w:rsidR="002465B3" w:rsidRPr="002465B3">
        <w:rPr>
          <w:rStyle w:val="libFootnotenumChar"/>
          <w:rtl/>
        </w:rPr>
        <w:t>(1)</w:t>
      </w:r>
      <w:r w:rsidR="003B0815">
        <w:rPr>
          <w:rtl/>
        </w:rPr>
        <w:t>، ثم يدعو بالغداء.</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- 38</w:t>
      </w:r>
      <w:r w:rsidR="003B0815">
        <w:rPr>
          <w:rtl/>
        </w:rPr>
        <w:t xml:space="preserve"> </w:t>
      </w:r>
    </w:p>
    <w:p w:rsidR="002465B3" w:rsidRDefault="002465B3" w:rsidP="002465B3">
      <w:pPr>
        <w:pStyle w:val="libFootnote0"/>
        <w:rPr>
          <w:rtl/>
        </w:rPr>
      </w:pPr>
      <w:r>
        <w:rPr>
          <w:rtl/>
        </w:rPr>
        <w:t>1 -</w:t>
      </w:r>
      <w:r w:rsidR="003B0815">
        <w:rPr>
          <w:rtl/>
        </w:rPr>
        <w:t xml:space="preserve"> دعوات الراوندي ص 46. </w:t>
      </w:r>
    </w:p>
    <w:p w:rsidR="002465B3" w:rsidRDefault="002465B3" w:rsidP="002465B3">
      <w:pPr>
        <w:pStyle w:val="libFootnote0"/>
        <w:rPr>
          <w:rtl/>
        </w:rPr>
      </w:pPr>
      <w:r>
        <w:rPr>
          <w:rtl/>
        </w:rPr>
        <w:t>2 -</w:t>
      </w:r>
      <w:r w:rsidR="003B0815">
        <w:rPr>
          <w:rtl/>
        </w:rPr>
        <w:t xml:space="preserve"> دعوات الراوندي ص 46. </w:t>
      </w:r>
    </w:p>
    <w:p w:rsidR="002465B3" w:rsidRDefault="002465B3" w:rsidP="002465B3">
      <w:pPr>
        <w:pStyle w:val="libFootnote0"/>
        <w:rPr>
          <w:rtl/>
        </w:rPr>
      </w:pPr>
      <w:r>
        <w:rPr>
          <w:rtl/>
        </w:rPr>
        <w:t>3 -</w:t>
      </w:r>
      <w:r w:rsidR="003B0815">
        <w:rPr>
          <w:rtl/>
        </w:rPr>
        <w:t xml:space="preserve"> دعوات الراوندي ص 71. </w:t>
      </w:r>
    </w:p>
    <w:p w:rsidR="003B0815" w:rsidRDefault="002465B3" w:rsidP="002465B3">
      <w:pPr>
        <w:pStyle w:val="libFootnote"/>
        <w:rPr>
          <w:rtl/>
        </w:rPr>
      </w:pPr>
      <w:r>
        <w:rPr>
          <w:rtl/>
        </w:rPr>
        <w:t>(1)</w:t>
      </w:r>
      <w:r w:rsidR="003B0815">
        <w:rPr>
          <w:rtl/>
        </w:rPr>
        <w:t xml:space="preserve"> استن</w:t>
      </w:r>
      <w:r w:rsidR="00D44DBD">
        <w:rPr>
          <w:rFonts w:hint="cs"/>
          <w:rtl/>
        </w:rPr>
        <w:t>ّ</w:t>
      </w:r>
      <w:r w:rsidR="003B0815">
        <w:rPr>
          <w:rtl/>
        </w:rPr>
        <w:t xml:space="preserve">: استاك... والاستنان: استعمال السواك (لسان العرب - سنن </w:t>
      </w:r>
      <w:r w:rsidR="00D44DBD">
        <w:rPr>
          <w:rFonts w:hint="cs"/>
          <w:rtl/>
        </w:rPr>
        <w:t xml:space="preserve">- </w:t>
      </w:r>
      <w:r w:rsidR="003B0815">
        <w:rPr>
          <w:rtl/>
        </w:rPr>
        <w:t xml:space="preserve">ج 13 ص 223). </w:t>
      </w:r>
    </w:p>
    <w:p w:rsidR="00EE5CBA" w:rsidRDefault="003B0815" w:rsidP="00FD0467">
      <w:pPr>
        <w:pStyle w:val="Heading2Center"/>
        <w:rPr>
          <w:rtl/>
        </w:rPr>
      </w:pPr>
      <w:r>
        <w:rPr>
          <w:rtl/>
        </w:rPr>
        <w:br w:type="page"/>
      </w:r>
      <w:r w:rsidR="00FD0467">
        <w:rPr>
          <w:rtl/>
        </w:rPr>
        <w:lastRenderedPageBreak/>
        <w:t xml:space="preserve"> </w:t>
      </w:r>
      <w:bookmarkStart w:id="180" w:name="_Toc366285149"/>
      <w:r w:rsidR="00FD0467">
        <w:rPr>
          <w:rtl/>
        </w:rPr>
        <w:t xml:space="preserve">39 - </w:t>
      </w:r>
      <w:r w:rsidR="00556A70" w:rsidRPr="00556A70">
        <w:rPr>
          <w:rStyle w:val="libAlaemHeading2Char"/>
          <w:rtl/>
        </w:rPr>
        <w:t>(</w:t>
      </w:r>
      <w:r w:rsidR="00FD0467">
        <w:rPr>
          <w:rtl/>
        </w:rPr>
        <w:t xml:space="preserve"> </w:t>
      </w:r>
      <w:r>
        <w:rPr>
          <w:rtl/>
        </w:rPr>
        <w:t>باب استحباب الغسل ولصلاة يوم المباهلة، وهو الرابع والعشرون من ذي الحجة</w:t>
      </w:r>
      <w:r w:rsidR="00556A70" w:rsidRPr="00556A70">
        <w:rPr>
          <w:rStyle w:val="libAlaemHeading2Char"/>
          <w:rtl/>
        </w:rPr>
        <w:t xml:space="preserve"> )</w:t>
      </w:r>
      <w:bookmarkEnd w:id="180"/>
      <w:r>
        <w:rPr>
          <w:rtl/>
        </w:rPr>
        <w:t xml:space="preserve"> </w:t>
      </w:r>
    </w:p>
    <w:p w:rsidR="003B0815" w:rsidRDefault="00EE5CBA" w:rsidP="003B0815">
      <w:pPr>
        <w:pStyle w:val="libNormal"/>
        <w:rPr>
          <w:rtl/>
        </w:rPr>
      </w:pPr>
      <w:r>
        <w:rPr>
          <w:rtl/>
        </w:rPr>
        <w:t xml:space="preserve">6971 / 1 - </w:t>
      </w:r>
      <w:r w:rsidR="003B0815">
        <w:rPr>
          <w:rtl/>
        </w:rPr>
        <w:t xml:space="preserve">السيد علي بن طاووس في كتاب </w:t>
      </w:r>
      <w:r w:rsidR="00D672A1">
        <w:rPr>
          <w:rtl/>
        </w:rPr>
        <w:t>الإقبال</w:t>
      </w:r>
      <w:r w:rsidR="003B0815">
        <w:rPr>
          <w:rtl/>
        </w:rPr>
        <w:t xml:space="preserve">: بإسناده إلى أبي الفرج </w:t>
      </w:r>
      <w:r w:rsidR="00152F9D">
        <w:rPr>
          <w:rtl/>
        </w:rPr>
        <w:t>محمّد</w:t>
      </w:r>
      <w:r w:rsidR="003B0815">
        <w:rPr>
          <w:rtl/>
        </w:rPr>
        <w:t xml:space="preserve"> بن علي بن أبي قرة، بإسناده إلى علي بن </w:t>
      </w:r>
      <w:r w:rsidR="00152F9D">
        <w:rPr>
          <w:rtl/>
        </w:rPr>
        <w:t>محمّد</w:t>
      </w:r>
      <w:r w:rsidR="003B0815">
        <w:rPr>
          <w:rtl/>
        </w:rPr>
        <w:t xml:space="preserve"> القمي رفعه - في خبر المباهلة - وهي يوم أربع وعشرين من ذي الحجة، وقد قيل: يوم أحد وعشرين وقيل: يوم سبع وعشرين، وأصح الروايات يوم أربع وعشرين، والزيارة فيه قال: إذا أردت ذلك فابدأ بصوم ذلك اليوم شكرا</w:t>
      </w:r>
      <w:r w:rsidR="00D44DBD">
        <w:rPr>
          <w:rFonts w:hint="cs"/>
          <w:rtl/>
        </w:rPr>
        <w:t>ً</w:t>
      </w:r>
      <w:r w:rsidR="003B0815">
        <w:rPr>
          <w:rtl/>
        </w:rPr>
        <w:t xml:space="preserve"> لله تعالى، واغتسل والبس أنظف ثيابك بما قدرت عليه، على </w:t>
      </w:r>
      <w:r w:rsidR="002465B3" w:rsidRPr="002465B3">
        <w:rPr>
          <w:rStyle w:val="libFootnotenumChar"/>
          <w:rtl/>
        </w:rPr>
        <w:t>(1)</w:t>
      </w:r>
      <w:r w:rsidR="003B0815">
        <w:rPr>
          <w:rtl/>
        </w:rPr>
        <w:t xml:space="preserve"> السكينة والوقار، والذي يعمله من يزور، أن يمضي إلى مشهد ولي من أولياء الله، أو موضع خال، أو جبل عال، أو واد خضر </w:t>
      </w:r>
      <w:r w:rsidR="002465B3" w:rsidRPr="002465B3">
        <w:rPr>
          <w:rStyle w:val="libFootnotenumChar"/>
          <w:rtl/>
        </w:rPr>
        <w:t>(2)</w:t>
      </w:r>
      <w:r w:rsidR="003B0815">
        <w:rPr>
          <w:rtl/>
        </w:rPr>
        <w:t>، وعليه أن لا يقيم في منزله، ويخرج بعد أن يغتسل ويلبس أحسن ثيابه، فإذا وصل إلى المقام الذي يريد فيه أداء الحق، وطلب الحاجة والمسألة بهم، صلى ساعة يدخل ركعتين بقراءة وتسبيح، فإذا جلس في التشهد وسلم، استغفر الله سبعين مرة، ثم يقوم قائما</w:t>
      </w:r>
      <w:r w:rsidR="00D44DBD">
        <w:rPr>
          <w:rFonts w:hint="cs"/>
          <w:rtl/>
        </w:rPr>
        <w:t>ً</w:t>
      </w:r>
      <w:r w:rsidR="003B0815">
        <w:rPr>
          <w:rtl/>
        </w:rPr>
        <w:t>، ويرفع يديه، ويرمي طرفه نحو الهواء، ويقول: الحمد لله الدعاء وهو طويل، ثم تصلي عند كل دعاء ركعتين، وتقيم إلى انتصاف النهار، أو زوال الشمس، وقد قيل اصفرار الشمس، وكل ذلك حسن.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- 39</w:t>
      </w:r>
      <w:r w:rsidR="003B0815">
        <w:rPr>
          <w:rtl/>
        </w:rPr>
        <w:t xml:space="preserve"> </w:t>
      </w:r>
    </w:p>
    <w:p w:rsidR="00D44DBD" w:rsidRDefault="002465B3" w:rsidP="00D44DBD">
      <w:pPr>
        <w:pStyle w:val="libFootnote0"/>
        <w:rPr>
          <w:rtl/>
        </w:rPr>
      </w:pPr>
      <w:r>
        <w:rPr>
          <w:rtl/>
        </w:rPr>
        <w:t>1 -</w:t>
      </w:r>
      <w:r w:rsidR="003B0815">
        <w:rPr>
          <w:rtl/>
        </w:rPr>
        <w:t xml:space="preserve"> </w:t>
      </w:r>
      <w:r w:rsidR="00D672A1">
        <w:rPr>
          <w:rtl/>
        </w:rPr>
        <w:t>الإقبال</w:t>
      </w:r>
      <w:r w:rsidR="003B0815">
        <w:rPr>
          <w:rtl/>
        </w:rPr>
        <w:t xml:space="preserve"> ص 515. </w:t>
      </w:r>
    </w:p>
    <w:p w:rsidR="002465B3" w:rsidRDefault="003B0815" w:rsidP="00D44DBD">
      <w:pPr>
        <w:pStyle w:val="libFootnote"/>
        <w:rPr>
          <w:rtl/>
        </w:rPr>
      </w:pPr>
      <w:r>
        <w:rPr>
          <w:rtl/>
        </w:rPr>
        <w:t>(</w:t>
      </w:r>
      <w:r w:rsidR="00D44DBD">
        <w:rPr>
          <w:rFonts w:hint="cs"/>
          <w:rtl/>
        </w:rPr>
        <w:t>1</w:t>
      </w:r>
      <w:r>
        <w:rPr>
          <w:rtl/>
        </w:rPr>
        <w:t xml:space="preserve">) في المصدر: وعليك. </w:t>
      </w:r>
    </w:p>
    <w:p w:rsidR="003B0815" w:rsidRDefault="002465B3" w:rsidP="00D44DBD">
      <w:pPr>
        <w:pStyle w:val="libFootnote"/>
        <w:rPr>
          <w:rtl/>
        </w:rPr>
      </w:pPr>
      <w:r>
        <w:rPr>
          <w:rtl/>
        </w:rPr>
        <w:t>(2)</w:t>
      </w:r>
      <w:r w:rsidR="003B0815">
        <w:rPr>
          <w:rtl/>
        </w:rPr>
        <w:t xml:space="preserve"> </w:t>
      </w:r>
      <w:r w:rsidR="00D44DBD">
        <w:rPr>
          <w:rFonts w:hint="cs"/>
          <w:rtl/>
        </w:rPr>
        <w:t>أ</w:t>
      </w:r>
      <w:r w:rsidR="003B0815">
        <w:rPr>
          <w:rtl/>
        </w:rPr>
        <w:t xml:space="preserve">ي كثير الزرع (لسان العرب - خضر - ج 4 ص 243). </w:t>
      </w:r>
    </w:p>
    <w:p w:rsidR="00EE5CBA" w:rsidRDefault="003B0815" w:rsidP="00FD0467">
      <w:pPr>
        <w:pStyle w:val="Heading2Center"/>
        <w:rPr>
          <w:rtl/>
        </w:rPr>
      </w:pPr>
      <w:r>
        <w:rPr>
          <w:rtl/>
        </w:rPr>
        <w:br w:type="page"/>
      </w:r>
      <w:r w:rsidR="00FD0467">
        <w:rPr>
          <w:rtl/>
        </w:rPr>
        <w:lastRenderedPageBreak/>
        <w:t xml:space="preserve"> </w:t>
      </w:r>
      <w:bookmarkStart w:id="181" w:name="_Toc366285150"/>
      <w:r w:rsidR="00FD0467">
        <w:rPr>
          <w:rtl/>
        </w:rPr>
        <w:t xml:space="preserve">40 - </w:t>
      </w:r>
      <w:r w:rsidR="00556A70" w:rsidRPr="00556A70">
        <w:rPr>
          <w:rStyle w:val="libAlaemHeading2Char"/>
          <w:rtl/>
        </w:rPr>
        <w:t>(</w:t>
      </w:r>
      <w:r w:rsidR="00FD0467">
        <w:rPr>
          <w:rtl/>
        </w:rPr>
        <w:t xml:space="preserve"> </w:t>
      </w:r>
      <w:r>
        <w:rPr>
          <w:rtl/>
        </w:rPr>
        <w:t>باب استحباب صلاة يوم النيروز، والغسل فيه، والصوم، ولبس أنظف الثياب، والطيب، وتعظيمه وصب الماء فيه</w:t>
      </w:r>
      <w:r w:rsidR="00556A70" w:rsidRPr="00556A70">
        <w:rPr>
          <w:rStyle w:val="libAlaemHeading2Char"/>
          <w:rtl/>
        </w:rPr>
        <w:t xml:space="preserve"> )</w:t>
      </w:r>
      <w:bookmarkEnd w:id="181"/>
      <w:r>
        <w:rPr>
          <w:rtl/>
        </w:rPr>
        <w:t xml:space="preserve"> </w:t>
      </w:r>
    </w:p>
    <w:p w:rsidR="003B0815" w:rsidRDefault="00EE5CBA" w:rsidP="00B9439E">
      <w:pPr>
        <w:pStyle w:val="libNormal"/>
        <w:rPr>
          <w:rtl/>
        </w:rPr>
      </w:pPr>
      <w:r>
        <w:rPr>
          <w:rtl/>
        </w:rPr>
        <w:t xml:space="preserve">6972 / 1 - </w:t>
      </w:r>
      <w:r w:rsidR="003B0815">
        <w:rPr>
          <w:rtl/>
        </w:rPr>
        <w:t xml:space="preserve">البحار: رأيت في بعض الكتب المعتبرة: روى فضل الله بن علي بن عبيد الله بن </w:t>
      </w:r>
      <w:r w:rsidR="00152F9D">
        <w:rPr>
          <w:rtl/>
        </w:rPr>
        <w:t>محمّد</w:t>
      </w:r>
      <w:r w:rsidR="003B0815">
        <w:rPr>
          <w:rtl/>
        </w:rPr>
        <w:t xml:space="preserve"> بن </w:t>
      </w:r>
      <w:r w:rsidR="00152F9D">
        <w:rPr>
          <w:rtl/>
        </w:rPr>
        <w:t>عبدالله</w:t>
      </w:r>
      <w:r w:rsidR="003B0815">
        <w:rPr>
          <w:rtl/>
        </w:rPr>
        <w:t xml:space="preserve"> بن </w:t>
      </w:r>
      <w:r w:rsidR="00152F9D">
        <w:rPr>
          <w:rtl/>
        </w:rPr>
        <w:t>محمّد</w:t>
      </w:r>
      <w:r w:rsidR="003B0815">
        <w:rPr>
          <w:rtl/>
        </w:rPr>
        <w:t xml:space="preserve"> بن </w:t>
      </w:r>
      <w:r w:rsidR="00152F9D">
        <w:rPr>
          <w:rtl/>
        </w:rPr>
        <w:t>محمّد</w:t>
      </w:r>
      <w:r w:rsidR="003B0815">
        <w:rPr>
          <w:rtl/>
        </w:rPr>
        <w:t xml:space="preserve"> بن عبيدالله بن الحسين بن علي بن </w:t>
      </w:r>
      <w:r w:rsidR="00152F9D">
        <w:rPr>
          <w:rtl/>
        </w:rPr>
        <w:t>محمّد</w:t>
      </w:r>
      <w:r w:rsidR="003B0815">
        <w:rPr>
          <w:rtl/>
        </w:rPr>
        <w:t xml:space="preserve"> بن الحسن بن جعفر بن الحسن بن الحسن بن علي بن أبي طالب </w:t>
      </w:r>
      <w:r w:rsidR="00FD0467" w:rsidRPr="00FD0467">
        <w:rPr>
          <w:rStyle w:val="libAlaemChar"/>
          <w:rtl/>
        </w:rPr>
        <w:t>عليهما‌السلام</w:t>
      </w:r>
      <w:r w:rsidR="003B0815">
        <w:rPr>
          <w:rtl/>
        </w:rPr>
        <w:t xml:space="preserve">، عن أبي </w:t>
      </w:r>
      <w:r w:rsidR="00152F9D">
        <w:rPr>
          <w:rtl/>
        </w:rPr>
        <w:t>عبدالله</w:t>
      </w:r>
      <w:r w:rsidR="003B0815">
        <w:rPr>
          <w:rtl/>
        </w:rPr>
        <w:t xml:space="preserve"> جعفر بن </w:t>
      </w:r>
      <w:r w:rsidR="00152F9D">
        <w:rPr>
          <w:rtl/>
        </w:rPr>
        <w:t>محمّد</w:t>
      </w:r>
      <w:r w:rsidR="003B0815">
        <w:rPr>
          <w:rtl/>
        </w:rPr>
        <w:t xml:space="preserve"> بن أحمد بن العباس الدروريستي، عن أبي </w:t>
      </w:r>
      <w:r w:rsidR="00152F9D">
        <w:rPr>
          <w:rtl/>
        </w:rPr>
        <w:t>محمّد</w:t>
      </w:r>
      <w:r w:rsidR="003B0815">
        <w:rPr>
          <w:rtl/>
        </w:rPr>
        <w:t xml:space="preserve"> جعفر بن أحمد بن علي المونسي القمي، عن علي بن بلال، عن أحمد بن </w:t>
      </w:r>
      <w:r w:rsidR="00152F9D">
        <w:rPr>
          <w:rtl/>
        </w:rPr>
        <w:t>محمّد</w:t>
      </w:r>
      <w:r w:rsidR="003B0815">
        <w:rPr>
          <w:rtl/>
        </w:rPr>
        <w:t xml:space="preserve"> بن يوسف، عن حبيب الخير، عن </w:t>
      </w:r>
      <w:r w:rsidR="00152F9D">
        <w:rPr>
          <w:rtl/>
        </w:rPr>
        <w:t>محمّد</w:t>
      </w:r>
      <w:r w:rsidR="003B0815">
        <w:rPr>
          <w:rtl/>
        </w:rPr>
        <w:t xml:space="preserve"> بن الحسين الصائغ، عن أبيه، عن معلى بن خنيس، قال: دخلت على الصادق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يوم النيروز فقال: </w:t>
      </w:r>
      <w:r w:rsidR="00E85503">
        <w:rPr>
          <w:rtl/>
        </w:rPr>
        <w:t xml:space="preserve">« </w:t>
      </w:r>
      <w:r w:rsidR="003B0815">
        <w:rPr>
          <w:rtl/>
        </w:rPr>
        <w:t>أتعرف هذا اليوم</w:t>
      </w:r>
      <w:r w:rsidR="00D63F21">
        <w:rPr>
          <w:rtl/>
        </w:rPr>
        <w:t>؟</w:t>
      </w:r>
      <w:r w:rsidR="00E85503">
        <w:rPr>
          <w:rtl/>
        </w:rPr>
        <w:t xml:space="preserve"> »</w:t>
      </w:r>
      <w:r w:rsidR="003B0815">
        <w:rPr>
          <w:rtl/>
        </w:rPr>
        <w:t xml:space="preserve"> قلت: جعلت فداك، هذا يوم تعظمه العجم، وتتهادى فيه، فقال أبو </w:t>
      </w:r>
      <w:r w:rsidR="00152F9D">
        <w:rPr>
          <w:rtl/>
        </w:rPr>
        <w:t>عبدالله</w:t>
      </w:r>
      <w:r w:rsidR="003B0815">
        <w:rPr>
          <w:rtl/>
        </w:rPr>
        <w:t xml:space="preserve"> الصادق </w:t>
      </w:r>
      <w:r w:rsidR="00FD0467" w:rsidRPr="00FD0467">
        <w:rPr>
          <w:rStyle w:val="libAlaemChar"/>
          <w:rtl/>
        </w:rPr>
        <w:t>عليه‌السلام</w:t>
      </w:r>
      <w:r w:rsidR="003B0815">
        <w:rPr>
          <w:rtl/>
        </w:rPr>
        <w:t xml:space="preserve">: </w:t>
      </w:r>
      <w:r w:rsidR="00E85503">
        <w:rPr>
          <w:rtl/>
        </w:rPr>
        <w:t xml:space="preserve">« </w:t>
      </w:r>
      <w:r w:rsidR="003B0815">
        <w:rPr>
          <w:rtl/>
        </w:rPr>
        <w:t>والبيت العتيق الذي بمكة، ما هذا إلا ل</w:t>
      </w:r>
      <w:r w:rsidR="00B9439E">
        <w:rPr>
          <w:rFonts w:hint="cs"/>
          <w:rtl/>
        </w:rPr>
        <w:t>أ</w:t>
      </w:r>
      <w:r w:rsidR="003B0815">
        <w:rPr>
          <w:rtl/>
        </w:rPr>
        <w:t>مر قديم، أ</w:t>
      </w:r>
      <w:r w:rsidR="00B9439E">
        <w:rPr>
          <w:rFonts w:hint="cs"/>
          <w:rtl/>
        </w:rPr>
        <w:t>ُ</w:t>
      </w:r>
      <w:r w:rsidR="003B0815">
        <w:rPr>
          <w:rtl/>
        </w:rPr>
        <w:t>فسره لك حتى تفهمه</w:t>
      </w:r>
      <w:r w:rsidR="00E85503">
        <w:rPr>
          <w:rtl/>
        </w:rPr>
        <w:t xml:space="preserve"> »</w:t>
      </w:r>
      <w:r w:rsidR="003B0815">
        <w:rPr>
          <w:rtl/>
        </w:rPr>
        <w:t xml:space="preserve"> قلت: يا سيدي إن علم هذا من عندك، أحب إلي</w:t>
      </w:r>
      <w:r w:rsidR="00B9439E">
        <w:rPr>
          <w:rFonts w:hint="cs"/>
          <w:rtl/>
        </w:rPr>
        <w:t>ّ</w:t>
      </w:r>
      <w:r w:rsidR="003B0815">
        <w:rPr>
          <w:rtl/>
        </w:rPr>
        <w:t xml:space="preserve"> من أن يعيش أمواتي، وتموت أعدائي، فقال: </w:t>
      </w:r>
      <w:r w:rsidR="00E85503">
        <w:rPr>
          <w:rtl/>
        </w:rPr>
        <w:t xml:space="preserve">« </w:t>
      </w:r>
      <w:r w:rsidR="003B0815">
        <w:rPr>
          <w:rtl/>
        </w:rPr>
        <w:t>يا معلى، إن يوم النيروز هو اليوم الذي أخذ الله فيه مواثيق العباد، أن يعبدوه ولا يشركوه به شيئا</w:t>
      </w:r>
      <w:r w:rsidR="00B9439E">
        <w:rPr>
          <w:rFonts w:hint="cs"/>
          <w:rtl/>
        </w:rPr>
        <w:t>ً</w:t>
      </w:r>
      <w:r w:rsidR="003B0815">
        <w:rPr>
          <w:rtl/>
        </w:rPr>
        <w:t>، وأن يؤمنوا برسله وحججه، وأن يؤمنوا بال</w:t>
      </w:r>
      <w:r w:rsidR="00B9439E">
        <w:rPr>
          <w:rFonts w:hint="cs"/>
          <w:rtl/>
        </w:rPr>
        <w:t>أ</w:t>
      </w:r>
      <w:r w:rsidR="003B0815">
        <w:rPr>
          <w:rtl/>
        </w:rPr>
        <w:t xml:space="preserve">ئمة </w:t>
      </w:r>
      <w:r w:rsidR="00FD0467" w:rsidRPr="00FD0467">
        <w:rPr>
          <w:rStyle w:val="libAlaemChar"/>
          <w:rtl/>
        </w:rPr>
        <w:t>عليهم‌السلام</w:t>
      </w:r>
      <w:r w:rsidR="003B0815">
        <w:rPr>
          <w:rtl/>
        </w:rPr>
        <w:t>، وهو أول يوم طلعت فيه الشمس، وهبت فيه الرياح، وخلقت فيه زهرة ال</w:t>
      </w:r>
      <w:r w:rsidR="00B9439E">
        <w:rPr>
          <w:rFonts w:hint="cs"/>
          <w:rtl/>
        </w:rPr>
        <w:t>أ</w:t>
      </w:r>
      <w:r w:rsidR="003B0815">
        <w:rPr>
          <w:rtl/>
        </w:rPr>
        <w:t xml:space="preserve">رض، وهو اليوم الذي استوت فيه سفينة نوح على الجودي </w:t>
      </w:r>
      <w:r w:rsidR="002465B3" w:rsidRPr="002465B3">
        <w:rPr>
          <w:rStyle w:val="libFootnotenumChar"/>
          <w:rtl/>
        </w:rPr>
        <w:t>(1)</w:t>
      </w:r>
      <w:r w:rsidR="003B0815">
        <w:rPr>
          <w:rtl/>
        </w:rPr>
        <w:t xml:space="preserve"> وهو اليوم الذي حمل فيه رسول الله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- 40</w:t>
      </w:r>
      <w:r w:rsidR="003B0815">
        <w:rPr>
          <w:rtl/>
        </w:rPr>
        <w:t xml:space="preserve"> </w:t>
      </w:r>
    </w:p>
    <w:p w:rsidR="002465B3" w:rsidRDefault="002465B3" w:rsidP="002465B3">
      <w:pPr>
        <w:pStyle w:val="libFootnote0"/>
        <w:rPr>
          <w:rtl/>
        </w:rPr>
      </w:pPr>
      <w:r>
        <w:rPr>
          <w:rtl/>
        </w:rPr>
        <w:t>1 -</w:t>
      </w:r>
      <w:r w:rsidR="003B0815">
        <w:rPr>
          <w:rtl/>
        </w:rPr>
        <w:t xml:space="preserve"> البحار ج 49 ص 91 ح 1. </w:t>
      </w:r>
    </w:p>
    <w:p w:rsidR="003B0815" w:rsidRDefault="002465B3" w:rsidP="00B9439E">
      <w:pPr>
        <w:pStyle w:val="libFootnote"/>
        <w:rPr>
          <w:rtl/>
        </w:rPr>
      </w:pPr>
      <w:r>
        <w:rPr>
          <w:rtl/>
        </w:rPr>
        <w:t>(1)</w:t>
      </w:r>
      <w:r w:rsidR="003B0815">
        <w:rPr>
          <w:rtl/>
        </w:rPr>
        <w:t xml:space="preserve"> في البحار زيادة: وهو اليوم الذي </w:t>
      </w:r>
      <w:r w:rsidR="00B9439E">
        <w:rPr>
          <w:rFonts w:hint="cs"/>
          <w:rtl/>
        </w:rPr>
        <w:t>أ</w:t>
      </w:r>
      <w:r w:rsidR="003B0815">
        <w:rPr>
          <w:rtl/>
        </w:rPr>
        <w:t xml:space="preserve">حيا الله فيه الذين خرجوا من ديارهم = </w:t>
      </w:r>
    </w:p>
    <w:p w:rsidR="00EE5CBA" w:rsidRDefault="003B0815" w:rsidP="00B9439E">
      <w:pPr>
        <w:pStyle w:val="libNormal0"/>
        <w:rPr>
          <w:rtl/>
        </w:rPr>
      </w:pPr>
      <w:r>
        <w:rPr>
          <w:rtl/>
        </w:rPr>
        <w:br w:type="page"/>
      </w:r>
      <w:r w:rsidR="00B9439E" w:rsidRPr="00FD0467">
        <w:rPr>
          <w:rStyle w:val="libAlaemChar"/>
          <w:rtl/>
        </w:rPr>
        <w:lastRenderedPageBreak/>
        <w:t>صلى‌الله‌عليه‌وآله‌</w:t>
      </w:r>
      <w:r>
        <w:rPr>
          <w:rtl/>
        </w:rPr>
        <w:t xml:space="preserve">، </w:t>
      </w:r>
      <w:r w:rsidR="00152F9D">
        <w:rPr>
          <w:rtl/>
        </w:rPr>
        <w:t>أميرالمؤمنين</w:t>
      </w:r>
      <w:r>
        <w:rPr>
          <w:rtl/>
        </w:rPr>
        <w:t xml:space="preserve"> صلوات الله عليهما، على منكبه، حتى رمى أصنام قريش من فوق البيت الحرام فهشمها، وكذلك إبراهيم </w:t>
      </w:r>
      <w:r w:rsidR="00FD0467" w:rsidRPr="00FD0467">
        <w:rPr>
          <w:rStyle w:val="libAlaemChar"/>
          <w:rtl/>
        </w:rPr>
        <w:t>عليه‌السلام</w:t>
      </w:r>
      <w:r>
        <w:rPr>
          <w:rtl/>
        </w:rPr>
        <w:t xml:space="preserve">، وهو اليوم الذي أمر النبي </w:t>
      </w:r>
      <w:r w:rsidR="00FD0467" w:rsidRPr="00FD0467">
        <w:rPr>
          <w:rStyle w:val="libAlaemChar"/>
          <w:rtl/>
        </w:rPr>
        <w:t>صلى‌الله‌عليه‌وآله‌</w:t>
      </w:r>
      <w:r>
        <w:rPr>
          <w:rtl/>
        </w:rPr>
        <w:t>، أصحابه أن يبايعوا عليا</w:t>
      </w:r>
      <w:r w:rsidR="00B9439E">
        <w:rPr>
          <w:rFonts w:hint="cs"/>
          <w:rtl/>
        </w:rPr>
        <w:t>ً</w:t>
      </w:r>
      <w:r>
        <w:rPr>
          <w:rtl/>
        </w:rPr>
        <w:t xml:space="preserve"> </w:t>
      </w:r>
      <w:r w:rsidR="00FD0467" w:rsidRPr="00FD0467">
        <w:rPr>
          <w:rStyle w:val="libAlaemChar"/>
          <w:rtl/>
        </w:rPr>
        <w:t>عليه‌السلام</w:t>
      </w:r>
      <w:r>
        <w:rPr>
          <w:rtl/>
        </w:rPr>
        <w:t xml:space="preserve">، بأمرة المؤمنين، وهو اليوم الذي وجه النبي </w:t>
      </w:r>
      <w:r w:rsidR="00B9439E" w:rsidRPr="00FD0467">
        <w:rPr>
          <w:rStyle w:val="libAlaemChar"/>
          <w:rtl/>
        </w:rPr>
        <w:t>صلى‌الله‌عليه‌وآله‌</w:t>
      </w:r>
      <w:r>
        <w:rPr>
          <w:rtl/>
        </w:rPr>
        <w:t>، عليا</w:t>
      </w:r>
      <w:r w:rsidR="00B9439E">
        <w:rPr>
          <w:rFonts w:hint="cs"/>
          <w:rtl/>
        </w:rPr>
        <w:t>ً</w:t>
      </w:r>
      <w:r>
        <w:rPr>
          <w:rtl/>
        </w:rPr>
        <w:t xml:space="preserve"> </w:t>
      </w:r>
      <w:r w:rsidR="00FD0467" w:rsidRPr="00FD0467">
        <w:rPr>
          <w:rStyle w:val="libAlaemChar"/>
          <w:rtl/>
        </w:rPr>
        <w:t>عليه‌السلام</w:t>
      </w:r>
      <w:r>
        <w:rPr>
          <w:rtl/>
        </w:rPr>
        <w:t xml:space="preserve"> إلى وادي الجن، يأخذ عليهم البيعة له، وهو اليوم الذي بويع فيه ل</w:t>
      </w:r>
      <w:r w:rsidR="00B9439E">
        <w:rPr>
          <w:rFonts w:hint="cs"/>
          <w:rtl/>
        </w:rPr>
        <w:t>أ</w:t>
      </w:r>
      <w:r>
        <w:rPr>
          <w:rtl/>
        </w:rPr>
        <w:t xml:space="preserve">مير المؤمنين </w:t>
      </w:r>
      <w:r w:rsidR="00FD0467" w:rsidRPr="00FD0467">
        <w:rPr>
          <w:rStyle w:val="libAlaemChar"/>
          <w:rtl/>
        </w:rPr>
        <w:t>عليه‌السلام</w:t>
      </w:r>
      <w:r>
        <w:rPr>
          <w:rtl/>
        </w:rPr>
        <w:t xml:space="preserve"> فيه البيعة الثانية، وهو اليوم الذي ظفر فيه بأهل نهروان، وقتل ذا الثدية، وهو اليوم الذي يظهر فيه قائمنا وولاة ال</w:t>
      </w:r>
      <w:r w:rsidR="00B9439E">
        <w:rPr>
          <w:rFonts w:hint="cs"/>
          <w:rtl/>
        </w:rPr>
        <w:t>أ</w:t>
      </w:r>
      <w:r>
        <w:rPr>
          <w:rtl/>
        </w:rPr>
        <w:t xml:space="preserve">مر، وهو اليوم الذي يظفر فيه قائمنا </w:t>
      </w:r>
      <w:r w:rsidR="00FD0467" w:rsidRPr="00FD0467">
        <w:rPr>
          <w:rStyle w:val="libAlaemChar"/>
          <w:rtl/>
        </w:rPr>
        <w:t>عليه‌السلام</w:t>
      </w:r>
      <w:r>
        <w:rPr>
          <w:rtl/>
        </w:rPr>
        <w:t xml:space="preserve"> بالدجال، فيصلبه على كناسة الكوفة، وما من يوم نيروز إل</w:t>
      </w:r>
      <w:r w:rsidR="00B9439E">
        <w:rPr>
          <w:rFonts w:hint="cs"/>
          <w:rtl/>
        </w:rPr>
        <w:t>ّ</w:t>
      </w:r>
      <w:r>
        <w:rPr>
          <w:rtl/>
        </w:rPr>
        <w:t xml:space="preserve">ا ونحن نتوقع </w:t>
      </w:r>
      <w:r w:rsidR="00FD0467">
        <w:rPr>
          <w:rtl/>
        </w:rPr>
        <w:t>[</w:t>
      </w:r>
      <w:r>
        <w:rPr>
          <w:rtl/>
        </w:rPr>
        <w:t xml:space="preserve"> فيه </w:t>
      </w:r>
      <w:r w:rsidR="00FD0467">
        <w:rPr>
          <w:rtl/>
        </w:rPr>
        <w:t>]</w:t>
      </w:r>
      <w:r>
        <w:rPr>
          <w:rtl/>
        </w:rPr>
        <w:t xml:space="preserve"> </w:t>
      </w:r>
      <w:r w:rsidR="002465B3" w:rsidRPr="002465B3">
        <w:rPr>
          <w:rStyle w:val="libFootnotenumChar"/>
          <w:rtl/>
        </w:rPr>
        <w:t>(2)</w:t>
      </w:r>
      <w:r>
        <w:rPr>
          <w:rtl/>
        </w:rPr>
        <w:t xml:space="preserve"> الفرج، ل</w:t>
      </w:r>
      <w:r w:rsidR="00B9439E">
        <w:rPr>
          <w:rFonts w:hint="cs"/>
          <w:rtl/>
        </w:rPr>
        <w:t>أ</w:t>
      </w:r>
      <w:r>
        <w:rPr>
          <w:rtl/>
        </w:rPr>
        <w:t>نه من أيامنا وأيام شيعتنا، حفظته العجم وضيعتموه أنتم، وقال: إن نبيا</w:t>
      </w:r>
      <w:r w:rsidR="00B9439E">
        <w:rPr>
          <w:rFonts w:hint="cs"/>
          <w:rtl/>
        </w:rPr>
        <w:t>ً</w:t>
      </w:r>
      <w:r>
        <w:rPr>
          <w:rtl/>
        </w:rPr>
        <w:t xml:space="preserve"> من ال</w:t>
      </w:r>
      <w:r w:rsidR="00B9439E">
        <w:rPr>
          <w:rFonts w:hint="cs"/>
          <w:rtl/>
        </w:rPr>
        <w:t>أ</w:t>
      </w:r>
      <w:r>
        <w:rPr>
          <w:rtl/>
        </w:rPr>
        <w:t>نبياء سأل ربه: كيف يحيي هؤلاء القوم الذين خرجوا</w:t>
      </w:r>
      <w:r w:rsidR="00D63F21">
        <w:rPr>
          <w:rtl/>
        </w:rPr>
        <w:t>؟</w:t>
      </w:r>
      <w:r>
        <w:rPr>
          <w:rtl/>
        </w:rPr>
        <w:t xml:space="preserve"> فأوحى الله إليه أن يصب الماء عليهم في مضاجعهم، في هذا اليوم، وهو أول يوم من سنة الفرس، فعاشوا وهم ثلاثون ألفا</w:t>
      </w:r>
      <w:r w:rsidR="00B9439E">
        <w:rPr>
          <w:rFonts w:hint="cs"/>
          <w:rtl/>
        </w:rPr>
        <w:t>ً</w:t>
      </w:r>
      <w:r>
        <w:rPr>
          <w:rtl/>
        </w:rPr>
        <w:t>، فصار صب الماء في النيروز سن</w:t>
      </w:r>
      <w:r w:rsidR="00B9439E">
        <w:rPr>
          <w:rFonts w:hint="cs"/>
          <w:rtl/>
        </w:rPr>
        <w:t>ّ</w:t>
      </w:r>
      <w:r>
        <w:rPr>
          <w:rtl/>
        </w:rPr>
        <w:t>ة</w:t>
      </w:r>
      <w:r w:rsidR="00E85503">
        <w:rPr>
          <w:rtl/>
        </w:rPr>
        <w:t xml:space="preserve"> »</w:t>
      </w:r>
      <w:r>
        <w:rPr>
          <w:rtl/>
        </w:rPr>
        <w:t xml:space="preserve"> الخبر. </w:t>
      </w:r>
    </w:p>
    <w:p w:rsidR="00EE5CBA" w:rsidRDefault="00EE5CBA" w:rsidP="003B0815">
      <w:pPr>
        <w:pStyle w:val="libNormal"/>
        <w:rPr>
          <w:rtl/>
        </w:rPr>
      </w:pPr>
      <w:r>
        <w:rPr>
          <w:rtl/>
        </w:rPr>
        <w:t xml:space="preserve">6973 / 3 - </w:t>
      </w:r>
      <w:r w:rsidR="003B0815">
        <w:rPr>
          <w:rtl/>
        </w:rPr>
        <w:t xml:space="preserve">دعائم </w:t>
      </w:r>
      <w:r w:rsidR="00152F9D">
        <w:rPr>
          <w:rtl/>
        </w:rPr>
        <w:t>الإسلام</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أهدي إليه فالوذج فقال: </w:t>
      </w:r>
      <w:r w:rsidR="00E85503">
        <w:rPr>
          <w:rtl/>
        </w:rPr>
        <w:t xml:space="preserve">« </w:t>
      </w:r>
      <w:r w:rsidR="003B0815">
        <w:rPr>
          <w:rtl/>
        </w:rPr>
        <w:t>ما هذا</w:t>
      </w:r>
      <w:r w:rsidR="00D63F21">
        <w:rPr>
          <w:rtl/>
        </w:rPr>
        <w:t>؟</w:t>
      </w:r>
      <w:r w:rsidR="00E85503">
        <w:rPr>
          <w:rtl/>
        </w:rPr>
        <w:t xml:space="preserve"> »</w:t>
      </w:r>
      <w:r w:rsidR="003B0815">
        <w:rPr>
          <w:rtl/>
        </w:rPr>
        <w:t xml:space="preserve"> قالوا: يوم نيروز، قال: </w:t>
      </w:r>
      <w:r w:rsidR="00E85503">
        <w:rPr>
          <w:rtl/>
        </w:rPr>
        <w:t xml:space="preserve">« </w:t>
      </w:r>
      <w:r w:rsidR="003B0815">
        <w:rPr>
          <w:rtl/>
        </w:rPr>
        <w:t>فنورزوا إن قدرتم كل يوم</w:t>
      </w:r>
      <w:r w:rsidR="00E85503">
        <w:rPr>
          <w:rtl/>
        </w:rPr>
        <w:t xml:space="preserve"> »</w:t>
      </w:r>
      <w:r w:rsidR="003B0815">
        <w:rPr>
          <w:rtl/>
        </w:rPr>
        <w:t xml:space="preserve">. </w:t>
      </w:r>
    </w:p>
    <w:p w:rsidR="003B0815" w:rsidRDefault="00EE5CBA" w:rsidP="003B0815">
      <w:pPr>
        <w:pStyle w:val="libNormal"/>
        <w:rPr>
          <w:rtl/>
        </w:rPr>
      </w:pPr>
      <w:r>
        <w:rPr>
          <w:rtl/>
        </w:rPr>
        <w:t xml:space="preserve">6974 / 3 - </w:t>
      </w:r>
      <w:r w:rsidR="003B0815">
        <w:rPr>
          <w:rtl/>
        </w:rPr>
        <w:t xml:space="preserve">الحسين بن همدان الحضيني في كتابه: عن </w:t>
      </w:r>
      <w:r w:rsidR="00152F9D">
        <w:rPr>
          <w:rtl/>
        </w:rPr>
        <w:t>محمّد</w:t>
      </w:r>
      <w:r w:rsidR="003B0815">
        <w:rPr>
          <w:rtl/>
        </w:rPr>
        <w:t xml:space="preserve"> بن</w:t>
      </w:r>
    </w:p>
    <w:p w:rsidR="002465B3" w:rsidRDefault="00152F9D" w:rsidP="00152F9D">
      <w:pPr>
        <w:pStyle w:val="libLine"/>
        <w:rPr>
          <w:rtl/>
        </w:rPr>
      </w:pPr>
      <w:r>
        <w:rPr>
          <w:rtl/>
        </w:rPr>
        <w:t>____________________________</w:t>
      </w:r>
    </w:p>
    <w:p w:rsidR="002465B3" w:rsidRDefault="002465B3" w:rsidP="00B9439E">
      <w:pPr>
        <w:pStyle w:val="libFootnote"/>
        <w:rPr>
          <w:rtl/>
        </w:rPr>
      </w:pPr>
      <w:r>
        <w:rPr>
          <w:rtl/>
        </w:rPr>
        <w:t>=</w:t>
      </w:r>
      <w:r w:rsidR="003B0815">
        <w:rPr>
          <w:rtl/>
        </w:rPr>
        <w:t xml:space="preserve"> وهم </w:t>
      </w:r>
      <w:r w:rsidR="00B9439E">
        <w:rPr>
          <w:rFonts w:hint="cs"/>
          <w:rtl/>
        </w:rPr>
        <w:t>أُ</w:t>
      </w:r>
      <w:r w:rsidR="003B0815">
        <w:rPr>
          <w:rtl/>
        </w:rPr>
        <w:t xml:space="preserve">لوف حذر الموت، فقال لهم الله موتوا ثم </w:t>
      </w:r>
      <w:r w:rsidR="00B9439E">
        <w:rPr>
          <w:rFonts w:hint="cs"/>
          <w:rtl/>
        </w:rPr>
        <w:t>أ</w:t>
      </w:r>
      <w:r w:rsidR="003B0815">
        <w:rPr>
          <w:rtl/>
        </w:rPr>
        <w:t xml:space="preserve">حياهم، وهو اليوم الذي نزل فيه جبرئيل على النبي </w:t>
      </w:r>
      <w:r w:rsidR="00B9439E" w:rsidRPr="00B9439E">
        <w:rPr>
          <w:rStyle w:val="libFootnoteAlaemChar"/>
          <w:rtl/>
        </w:rPr>
        <w:t>صلى‌الله‌عليه‌وآله‌</w:t>
      </w:r>
      <w:r w:rsidR="003B0815">
        <w:rPr>
          <w:rtl/>
        </w:rPr>
        <w:t xml:space="preserve">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البحار.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2 ص 326 ح 1231. </w:t>
      </w:r>
    </w:p>
    <w:p w:rsidR="003B0815" w:rsidRDefault="002465B3" w:rsidP="002465B3">
      <w:pPr>
        <w:pStyle w:val="libFootnote0"/>
        <w:rPr>
          <w:rtl/>
        </w:rPr>
      </w:pPr>
      <w:r>
        <w:rPr>
          <w:rtl/>
        </w:rPr>
        <w:t>3 -</w:t>
      </w:r>
      <w:r w:rsidR="003B0815">
        <w:rPr>
          <w:rtl/>
        </w:rPr>
        <w:t xml:space="preserve"> الهداية ص 108. </w:t>
      </w:r>
    </w:p>
    <w:p w:rsidR="003B0815" w:rsidRDefault="003B0815" w:rsidP="00B9439E">
      <w:pPr>
        <w:pStyle w:val="libNormal0"/>
        <w:rPr>
          <w:rtl/>
        </w:rPr>
      </w:pPr>
      <w:r>
        <w:rPr>
          <w:rtl/>
        </w:rPr>
        <w:br w:type="page"/>
      </w:r>
      <w:r>
        <w:rPr>
          <w:rtl/>
        </w:rPr>
        <w:lastRenderedPageBreak/>
        <w:t xml:space="preserve">إسماعيل، وعلي بن </w:t>
      </w:r>
      <w:r w:rsidR="00152F9D">
        <w:rPr>
          <w:rtl/>
        </w:rPr>
        <w:t>عبدالله</w:t>
      </w:r>
      <w:r>
        <w:rPr>
          <w:rtl/>
        </w:rPr>
        <w:t xml:space="preserve"> الحسينان، عن أبي شعيب </w:t>
      </w:r>
      <w:r w:rsidR="00152F9D">
        <w:rPr>
          <w:rtl/>
        </w:rPr>
        <w:t>محمّد</w:t>
      </w:r>
      <w:r>
        <w:rPr>
          <w:rtl/>
        </w:rPr>
        <w:t xml:space="preserve"> بن نصير، عن عمر بن فرات، عن </w:t>
      </w:r>
      <w:r w:rsidR="00152F9D">
        <w:rPr>
          <w:rtl/>
        </w:rPr>
        <w:t>محمّد</w:t>
      </w:r>
      <w:r>
        <w:rPr>
          <w:rtl/>
        </w:rPr>
        <w:t xml:space="preserve"> بن المفضل، عن المفضل بن عمر، عن الصادق </w:t>
      </w:r>
      <w:r w:rsidR="00FD0467" w:rsidRPr="00FD0467">
        <w:rPr>
          <w:rStyle w:val="libAlaemChar"/>
          <w:rtl/>
        </w:rPr>
        <w:t>عليه‌السلام</w:t>
      </w:r>
      <w:r>
        <w:rPr>
          <w:rtl/>
        </w:rPr>
        <w:t xml:space="preserve">، أنه قال له - في خبر طويل في جملة كلام له </w:t>
      </w:r>
      <w:r w:rsidR="00FD0467" w:rsidRPr="00FD0467">
        <w:rPr>
          <w:rStyle w:val="libAlaemChar"/>
          <w:rtl/>
        </w:rPr>
        <w:t>عليه‌السلام</w:t>
      </w:r>
      <w:r>
        <w:rPr>
          <w:rtl/>
        </w:rPr>
        <w:t xml:space="preserve"> في إثبات الرجعة - قال </w:t>
      </w:r>
      <w:r w:rsidR="00FD0467" w:rsidRPr="00FD0467">
        <w:rPr>
          <w:rStyle w:val="libAlaemChar"/>
          <w:rtl/>
        </w:rPr>
        <w:t>عليه‌السلام</w:t>
      </w:r>
      <w:r>
        <w:rPr>
          <w:rtl/>
        </w:rPr>
        <w:t xml:space="preserve">: </w:t>
      </w:r>
      <w:r w:rsidR="00E85503">
        <w:rPr>
          <w:rtl/>
        </w:rPr>
        <w:t xml:space="preserve">« </w:t>
      </w:r>
      <w:r>
        <w:rPr>
          <w:rtl/>
        </w:rPr>
        <w:t xml:space="preserve">وقوله </w:t>
      </w:r>
      <w:r w:rsidR="00FD0467" w:rsidRPr="00FD0467">
        <w:rPr>
          <w:rStyle w:val="libAlaemChar"/>
          <w:rtl/>
        </w:rPr>
        <w:t>عليه‌السلام</w:t>
      </w:r>
      <w:r>
        <w:rPr>
          <w:rtl/>
        </w:rPr>
        <w:t xml:space="preserve"> في الطوائف من بني إسرائيل، الذين خرجوا من ديارهم هاربين حذر الموت </w:t>
      </w:r>
      <w:r w:rsidR="002465B3" w:rsidRPr="002465B3">
        <w:rPr>
          <w:rStyle w:val="libFootnotenumChar"/>
          <w:rtl/>
        </w:rPr>
        <w:t>(1)</w:t>
      </w:r>
      <w:r>
        <w:rPr>
          <w:rtl/>
        </w:rPr>
        <w:t>، إلى البراري والمفاوز، يحفروا على أنفسهم أحفارا</w:t>
      </w:r>
      <w:r w:rsidR="00B9439E">
        <w:rPr>
          <w:rFonts w:hint="cs"/>
          <w:rtl/>
        </w:rPr>
        <w:t>ً</w:t>
      </w:r>
      <w:r>
        <w:rPr>
          <w:rtl/>
        </w:rPr>
        <w:t xml:space="preserve">، وقالوا: قد حرزنا أنفسنا من الموت، وكانوا زهاء ثلاثين ألف رجل وامرأة وطفل </w:t>
      </w:r>
      <w:r w:rsidR="00B9439E" w:rsidRPr="00B9439E">
        <w:rPr>
          <w:rStyle w:val="libAlaemChar"/>
          <w:rFonts w:hint="cs"/>
          <w:rtl/>
        </w:rPr>
        <w:t>(</w:t>
      </w:r>
      <w:r w:rsidR="00E85503">
        <w:rPr>
          <w:rtl/>
        </w:rPr>
        <w:t xml:space="preserve"> </w:t>
      </w:r>
      <w:r w:rsidR="00B9439E" w:rsidRPr="00B9439E">
        <w:rPr>
          <w:rStyle w:val="libAieChar"/>
          <w:rtl/>
        </w:rPr>
        <w:t>فَقَالَ لَهُمُ اللَّـهُ مُوتُوا</w:t>
      </w:r>
      <w:r w:rsidR="00E85503">
        <w:rPr>
          <w:rtl/>
        </w:rPr>
        <w:t xml:space="preserve"> </w:t>
      </w:r>
      <w:r w:rsidR="00B9439E" w:rsidRPr="00B9439E">
        <w:rPr>
          <w:rStyle w:val="libAlaemChar"/>
          <w:rFonts w:hint="cs"/>
          <w:rtl/>
        </w:rPr>
        <w:t>)</w:t>
      </w:r>
      <w:r>
        <w:rPr>
          <w:rtl/>
        </w:rPr>
        <w:t xml:space="preserve"> </w:t>
      </w:r>
      <w:r w:rsidR="002465B3" w:rsidRPr="002465B3">
        <w:rPr>
          <w:rStyle w:val="libFootnotenumChar"/>
          <w:rtl/>
        </w:rPr>
        <w:t>(2)</w:t>
      </w:r>
      <w:r>
        <w:rPr>
          <w:rtl/>
        </w:rPr>
        <w:t>، فماتوا كموتة نفس واحدة، فصاروا أوصالا</w:t>
      </w:r>
      <w:r w:rsidR="00B9439E">
        <w:rPr>
          <w:rFonts w:hint="cs"/>
          <w:rtl/>
        </w:rPr>
        <w:t>ً</w:t>
      </w:r>
      <w:r>
        <w:rPr>
          <w:rtl/>
        </w:rPr>
        <w:t xml:space="preserve"> رفاتا</w:t>
      </w:r>
      <w:r w:rsidR="00B9439E">
        <w:rPr>
          <w:rFonts w:hint="cs"/>
          <w:rtl/>
        </w:rPr>
        <w:t>ً</w:t>
      </w:r>
      <w:r>
        <w:rPr>
          <w:rtl/>
        </w:rPr>
        <w:t xml:space="preserve"> </w:t>
      </w:r>
      <w:r w:rsidR="002465B3" w:rsidRPr="002465B3">
        <w:rPr>
          <w:rStyle w:val="libFootnotenumChar"/>
          <w:rtl/>
        </w:rPr>
        <w:t>(3)</w:t>
      </w:r>
      <w:r>
        <w:rPr>
          <w:rtl/>
        </w:rPr>
        <w:t xml:space="preserve"> وعظاما</w:t>
      </w:r>
      <w:r w:rsidR="00B9439E">
        <w:rPr>
          <w:rFonts w:hint="cs"/>
          <w:rtl/>
        </w:rPr>
        <w:t>ً</w:t>
      </w:r>
      <w:r>
        <w:rPr>
          <w:rtl/>
        </w:rPr>
        <w:t xml:space="preserve"> نخرة، فمر عليهم حزقيل بن العجوز، فنظر إليهم وتأمل أمرهم، وناجى ربه في أمرهم، فقص عليه قصتهم، قال حزقيل: إلهي وسيدي، قد أريتهم قدرتك في أزمانهم، وجعلتهم رفاتا</w:t>
      </w:r>
      <w:r w:rsidR="00B9439E">
        <w:rPr>
          <w:rFonts w:hint="cs"/>
          <w:rtl/>
        </w:rPr>
        <w:t>ً</w:t>
      </w:r>
      <w:r>
        <w:rPr>
          <w:rtl/>
        </w:rPr>
        <w:t>، ومرت عليهم الدهور، فأرهم قدرتك في أن تحييهم لي، حتى أدعوهم إليك، ووفقهم لل</w:t>
      </w:r>
      <w:r w:rsidR="00B9439E">
        <w:rPr>
          <w:rFonts w:hint="cs"/>
          <w:rtl/>
        </w:rPr>
        <w:t>إ</w:t>
      </w:r>
      <w:r>
        <w:rPr>
          <w:rtl/>
        </w:rPr>
        <w:t>يمان بك وتصديقي، فأوحى الله إليه: يا حزقيل هذا يوم شريف عظيم قدره عندي، وقد آليت أن لا يسألني مؤمن فيه حاجة، إلا قضيتها في هذا اليوم، وهو يوم نيروز، فخذ الماء ورشه عليهم، فإنهم يحيون بإرادتي، فرش عليهم الماء، فأحياهم الله بأسرهم</w:t>
      </w:r>
      <w:r w:rsidR="00E85503">
        <w:rPr>
          <w:rtl/>
        </w:rPr>
        <w:t xml:space="preserve"> »</w:t>
      </w:r>
      <w:r>
        <w:rPr>
          <w:rtl/>
        </w:rPr>
        <w:t xml:space="preserve"> الخبر.</w:t>
      </w:r>
    </w:p>
    <w:p w:rsidR="002465B3" w:rsidRDefault="00152F9D" w:rsidP="00152F9D">
      <w:pPr>
        <w:pStyle w:val="libLine"/>
        <w:rPr>
          <w:rtl/>
        </w:rPr>
      </w:pPr>
      <w:r>
        <w:rPr>
          <w:rtl/>
        </w:rPr>
        <w:t>____________________________</w:t>
      </w:r>
    </w:p>
    <w:p w:rsidR="002465B3" w:rsidRDefault="002465B3" w:rsidP="00B9439E">
      <w:pPr>
        <w:pStyle w:val="libFootnote"/>
        <w:rPr>
          <w:rtl/>
        </w:rPr>
      </w:pPr>
      <w:r>
        <w:rPr>
          <w:rtl/>
        </w:rPr>
        <w:t>(1)</w:t>
      </w:r>
      <w:r w:rsidR="003B0815">
        <w:rPr>
          <w:rtl/>
        </w:rPr>
        <w:t xml:space="preserve"> اقتباس من ال</w:t>
      </w:r>
      <w:r w:rsidR="00B9439E">
        <w:rPr>
          <w:rFonts w:hint="cs"/>
          <w:rtl/>
        </w:rPr>
        <w:t>آ</w:t>
      </w:r>
      <w:r w:rsidR="003B0815">
        <w:rPr>
          <w:rtl/>
        </w:rPr>
        <w:t xml:space="preserve">ية 243 / سورة البقرة: 2. </w:t>
      </w:r>
    </w:p>
    <w:p w:rsidR="002465B3" w:rsidRDefault="002465B3" w:rsidP="002465B3">
      <w:pPr>
        <w:pStyle w:val="libFootnote"/>
        <w:rPr>
          <w:rtl/>
        </w:rPr>
      </w:pPr>
      <w:r>
        <w:rPr>
          <w:rtl/>
        </w:rPr>
        <w:t>(2)</w:t>
      </w:r>
      <w:r w:rsidR="003B0815">
        <w:rPr>
          <w:rtl/>
        </w:rPr>
        <w:t xml:space="preserve"> البقرة 2: 243. </w:t>
      </w:r>
    </w:p>
    <w:p w:rsidR="003B0815" w:rsidRDefault="002465B3" w:rsidP="00B9439E">
      <w:pPr>
        <w:pStyle w:val="libFootnote"/>
        <w:rPr>
          <w:rtl/>
        </w:rPr>
      </w:pPr>
      <w:r>
        <w:rPr>
          <w:rtl/>
        </w:rPr>
        <w:t>(3)</w:t>
      </w:r>
      <w:r w:rsidR="003B0815">
        <w:rPr>
          <w:rtl/>
        </w:rPr>
        <w:t xml:space="preserve"> ال</w:t>
      </w:r>
      <w:r w:rsidR="00B9439E">
        <w:rPr>
          <w:rFonts w:hint="cs"/>
          <w:rtl/>
        </w:rPr>
        <w:t>أ</w:t>
      </w:r>
      <w:r w:rsidR="003B0815">
        <w:rPr>
          <w:rtl/>
        </w:rPr>
        <w:t xml:space="preserve">وصال: المفاصل... مجتمع العظام (لسان العرب - وصل - ج 11 ص 729) والرفات: الحطام من كل شئ تكسر (لسان العرب - رفت - ج 2 ص 34). </w:t>
      </w:r>
    </w:p>
    <w:p w:rsidR="00EE5CBA" w:rsidRDefault="003B0815" w:rsidP="00FD0467">
      <w:pPr>
        <w:pStyle w:val="Heading2Center"/>
        <w:rPr>
          <w:rtl/>
        </w:rPr>
      </w:pPr>
      <w:r>
        <w:rPr>
          <w:rtl/>
        </w:rPr>
        <w:br w:type="page"/>
      </w:r>
      <w:r w:rsidR="00FD0467">
        <w:rPr>
          <w:rtl/>
        </w:rPr>
        <w:lastRenderedPageBreak/>
        <w:t xml:space="preserve"> </w:t>
      </w:r>
      <w:bookmarkStart w:id="182" w:name="_Toc366285151"/>
      <w:r w:rsidR="00FD0467">
        <w:rPr>
          <w:rtl/>
        </w:rPr>
        <w:t xml:space="preserve">41 - </w:t>
      </w:r>
      <w:r w:rsidR="00556A70" w:rsidRPr="00556A70">
        <w:rPr>
          <w:rStyle w:val="libAlaemHeading2Char"/>
          <w:rtl/>
        </w:rPr>
        <w:t>(</w:t>
      </w:r>
      <w:r w:rsidR="00FD0467">
        <w:rPr>
          <w:rtl/>
        </w:rPr>
        <w:t xml:space="preserve"> </w:t>
      </w:r>
      <w:r>
        <w:rPr>
          <w:rtl/>
        </w:rPr>
        <w:t xml:space="preserve">باب استحباب صلاة كل يوم وليلة من </w:t>
      </w:r>
      <w:r w:rsidR="009F5A1A">
        <w:rPr>
          <w:rtl/>
        </w:rPr>
        <w:t>الأُسبوع</w:t>
      </w:r>
      <w:r>
        <w:rPr>
          <w:rtl/>
        </w:rPr>
        <w:t xml:space="preserve"> وكيفيتها</w:t>
      </w:r>
      <w:r w:rsidR="00556A70" w:rsidRPr="00556A70">
        <w:rPr>
          <w:rStyle w:val="libAlaemHeading2Char"/>
          <w:rtl/>
        </w:rPr>
        <w:t xml:space="preserve"> )</w:t>
      </w:r>
      <w:bookmarkEnd w:id="182"/>
      <w:r>
        <w:rPr>
          <w:rtl/>
        </w:rPr>
        <w:t xml:space="preserve"> </w:t>
      </w:r>
    </w:p>
    <w:p w:rsidR="00EE5CBA" w:rsidRDefault="00EE5CBA" w:rsidP="00B9439E">
      <w:pPr>
        <w:pStyle w:val="libNormal"/>
        <w:rPr>
          <w:rtl/>
        </w:rPr>
      </w:pPr>
      <w:r>
        <w:rPr>
          <w:rtl/>
        </w:rPr>
        <w:t xml:space="preserve">6975 / 1 - </w:t>
      </w:r>
      <w:r w:rsidR="003B0815">
        <w:rPr>
          <w:rtl/>
        </w:rPr>
        <w:t xml:space="preserve">السيد علي بن طاووس في جمال </w:t>
      </w:r>
      <w:r w:rsidR="009F5A1A">
        <w:rPr>
          <w:rtl/>
        </w:rPr>
        <w:t>الأُسبوع</w:t>
      </w:r>
      <w:r w:rsidR="003B0815">
        <w:rPr>
          <w:rtl/>
        </w:rPr>
        <w:t xml:space="preserve">: عن النبي </w:t>
      </w:r>
      <w:r w:rsidR="00FD0467" w:rsidRPr="00FD0467">
        <w:rPr>
          <w:rStyle w:val="libAlaemChar"/>
          <w:rtl/>
        </w:rPr>
        <w:t>صلى‌الله‌عليه‌وآله‌</w:t>
      </w:r>
      <w:r w:rsidR="003B0815">
        <w:rPr>
          <w:rtl/>
        </w:rPr>
        <w:t>: في صلاة ليلة السبت، وهي ركعتان، تقرأ في كل ركعة منهما، الحمد، وسبح اسم ربك ال</w:t>
      </w:r>
      <w:r w:rsidR="00B9439E">
        <w:rPr>
          <w:rFonts w:hint="cs"/>
          <w:rtl/>
        </w:rPr>
        <w:t>أ</w:t>
      </w:r>
      <w:r w:rsidR="003B0815">
        <w:rPr>
          <w:rtl/>
        </w:rPr>
        <w:t xml:space="preserve">على، وآية الكرسي، وانا أنزلناه في ليلة القدر، مرة مرة. </w:t>
      </w:r>
    </w:p>
    <w:p w:rsidR="00EE5CBA" w:rsidRDefault="00EE5CBA" w:rsidP="00B9439E">
      <w:pPr>
        <w:pStyle w:val="libNormal"/>
        <w:rPr>
          <w:rtl/>
        </w:rPr>
      </w:pPr>
      <w:r>
        <w:rPr>
          <w:rtl/>
        </w:rPr>
        <w:t xml:space="preserve">6976 / 2 -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السبت ركعتين، يقرأ في ال</w:t>
      </w:r>
      <w:r w:rsidR="00B9439E">
        <w:rPr>
          <w:rFonts w:hint="cs"/>
          <w:rtl/>
        </w:rPr>
        <w:t>أُ</w:t>
      </w:r>
      <w:r w:rsidR="003B0815">
        <w:rPr>
          <w:rtl/>
        </w:rPr>
        <w:t>ولى منهما: فاتحة الكتاب مرة، وإنا أنزلناه في ليلة القدر ثلاث مرات، وفي الثانية: الفاتحة مرة، وإذا زلزلت ال</w:t>
      </w:r>
      <w:r w:rsidR="00B9439E">
        <w:rPr>
          <w:rFonts w:hint="cs"/>
          <w:rtl/>
        </w:rPr>
        <w:t>أ</w:t>
      </w:r>
      <w:r w:rsidR="003B0815">
        <w:rPr>
          <w:rtl/>
        </w:rPr>
        <w:t xml:space="preserve">رض ثلاث مرات، فإذا فرغ من صلاته، استغفر الله مائة مرة، وصلى على النبي </w:t>
      </w:r>
      <w:r w:rsidR="00FD0467" w:rsidRPr="00FD0467">
        <w:rPr>
          <w:rStyle w:val="libAlaemChar"/>
          <w:rtl/>
        </w:rPr>
        <w:t>صلى‌الله‌عليه‌وآله‌</w:t>
      </w:r>
      <w:r w:rsidR="003B0815">
        <w:rPr>
          <w:rtl/>
        </w:rPr>
        <w:t xml:space="preserve"> مائة مرة، لم يقم من مكانه حتى يغفر الله له</w:t>
      </w:r>
      <w:r w:rsidR="00E85503">
        <w:rPr>
          <w:rtl/>
        </w:rPr>
        <w:t xml:space="preserve"> »</w:t>
      </w:r>
      <w:r w:rsidR="003B0815">
        <w:rPr>
          <w:rtl/>
        </w:rPr>
        <w:t xml:space="preserve">. </w:t>
      </w:r>
    </w:p>
    <w:p w:rsidR="00EE5CBA" w:rsidRDefault="00EE5CBA" w:rsidP="003B0815">
      <w:pPr>
        <w:pStyle w:val="libNormal"/>
        <w:rPr>
          <w:rtl/>
        </w:rPr>
      </w:pPr>
      <w:r>
        <w:rPr>
          <w:rtl/>
        </w:rPr>
        <w:t xml:space="preserve">6977 / 3 -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السبت ثماني ركعات، يقرأ في كل ركعة فاتحة الكتاب والكوثر، مرة مرة، وقل هو الله أحد سبع مرات، فإذا فرغ من صلاته، استغفر الله سبعين مرة، كان كمن حج، وكأنما اشترى ألف رجل من المشركين فأعتقهم، وغفر له ذنوبه، وإن كانت مثل زبد البحر، ورمل عالج، وعدد قطر المطر، وورق الشجر، وجاز على الصراط كالبرق اللامع، ويدخل الجنة بغير حساب</w:t>
      </w:r>
      <w:r w:rsidR="00E85503">
        <w:rPr>
          <w:rtl/>
        </w:rPr>
        <w:t xml:space="preserve"> »</w:t>
      </w:r>
      <w:r w:rsidR="003B0815">
        <w:rPr>
          <w:rtl/>
        </w:rPr>
        <w:t xml:space="preserve">. </w:t>
      </w:r>
    </w:p>
    <w:p w:rsidR="003B0815" w:rsidRDefault="00EE5CBA" w:rsidP="003B0815">
      <w:pPr>
        <w:pStyle w:val="libNormal"/>
        <w:rPr>
          <w:rtl/>
        </w:rPr>
      </w:pPr>
      <w:r>
        <w:rPr>
          <w:rtl/>
        </w:rPr>
        <w:t xml:space="preserve">6978 / 4 -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السبت أربع</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- 41</w:t>
      </w:r>
      <w:r w:rsidR="003B0815">
        <w:rPr>
          <w:rtl/>
        </w:rPr>
        <w:t xml:space="preserve"> </w:t>
      </w:r>
    </w:p>
    <w:p w:rsidR="00B9439E" w:rsidRDefault="002465B3" w:rsidP="002465B3">
      <w:pPr>
        <w:pStyle w:val="libFootnote0"/>
        <w:rPr>
          <w:rtl/>
        </w:rPr>
      </w:pPr>
      <w:r>
        <w:rPr>
          <w:rtl/>
        </w:rPr>
        <w:t>1 -</w:t>
      </w:r>
      <w:r w:rsidR="003B0815">
        <w:rPr>
          <w:rtl/>
        </w:rPr>
        <w:t xml:space="preserve"> جمال </w:t>
      </w:r>
      <w:r w:rsidR="009F5A1A">
        <w:rPr>
          <w:rtl/>
        </w:rPr>
        <w:t>الأُسبوع</w:t>
      </w:r>
      <w:r w:rsidR="003B0815">
        <w:rPr>
          <w:rtl/>
        </w:rPr>
        <w:t xml:space="preserve"> ص 44. </w:t>
      </w:r>
    </w:p>
    <w:p w:rsidR="002465B3" w:rsidRDefault="003B0815" w:rsidP="00B9439E">
      <w:pPr>
        <w:pStyle w:val="libFootnote0"/>
        <w:rPr>
          <w:rtl/>
        </w:rPr>
      </w:pPr>
      <w:r>
        <w:rPr>
          <w:rtl/>
        </w:rPr>
        <w:t xml:space="preserve">2 و </w:t>
      </w:r>
      <w:r w:rsidR="002465B3">
        <w:rPr>
          <w:rtl/>
        </w:rPr>
        <w:t>3 -</w:t>
      </w:r>
      <w:r>
        <w:rPr>
          <w:rtl/>
        </w:rPr>
        <w:t xml:space="preserve"> جمال </w:t>
      </w:r>
      <w:r w:rsidR="009F5A1A">
        <w:rPr>
          <w:rtl/>
        </w:rPr>
        <w:t>الأُسبوع</w:t>
      </w:r>
      <w:r>
        <w:rPr>
          <w:rtl/>
        </w:rPr>
        <w:t xml:space="preserve"> ص 44. </w:t>
      </w:r>
    </w:p>
    <w:p w:rsidR="003B0815" w:rsidRDefault="002465B3" w:rsidP="002465B3">
      <w:pPr>
        <w:pStyle w:val="libFootnote0"/>
        <w:rPr>
          <w:rtl/>
        </w:rPr>
      </w:pPr>
      <w:r>
        <w:rPr>
          <w:rtl/>
        </w:rPr>
        <w:t>4 -</w:t>
      </w:r>
      <w:r w:rsidR="003B0815">
        <w:rPr>
          <w:rtl/>
        </w:rPr>
        <w:t xml:space="preserve"> جمال </w:t>
      </w:r>
      <w:r w:rsidR="009F5A1A">
        <w:rPr>
          <w:rtl/>
        </w:rPr>
        <w:t>الأُسبوع</w:t>
      </w:r>
      <w:r w:rsidR="003B0815">
        <w:rPr>
          <w:rtl/>
        </w:rPr>
        <w:t xml:space="preserve"> ص 45. </w:t>
      </w:r>
    </w:p>
    <w:p w:rsidR="00EE5CBA" w:rsidRDefault="003B0815" w:rsidP="00B9439E">
      <w:pPr>
        <w:pStyle w:val="libNormal0"/>
        <w:rPr>
          <w:rtl/>
        </w:rPr>
      </w:pPr>
      <w:r>
        <w:rPr>
          <w:rtl/>
        </w:rPr>
        <w:br w:type="page"/>
      </w:r>
      <w:r>
        <w:rPr>
          <w:rtl/>
        </w:rPr>
        <w:lastRenderedPageBreak/>
        <w:t>ركعات، يقرأ في كل ركعة الحمد مرة، وقل هو الله أحد سبع مرات، كتب الله له ثواب كل ركعة سبعمائة حسنة، وأعطاه الله عزوجل مدائن في الجنة</w:t>
      </w:r>
      <w:r w:rsidR="00E85503">
        <w:rPr>
          <w:rtl/>
        </w:rPr>
        <w:t xml:space="preserve"> »</w:t>
      </w:r>
      <w:r>
        <w:rPr>
          <w:rtl/>
        </w:rPr>
        <w:t xml:space="preserve">. </w:t>
      </w:r>
    </w:p>
    <w:p w:rsidR="00EE5CBA" w:rsidRDefault="00EE5CBA" w:rsidP="00B9439E">
      <w:pPr>
        <w:pStyle w:val="libNormal"/>
        <w:rPr>
          <w:rtl/>
        </w:rPr>
      </w:pPr>
      <w:r>
        <w:rPr>
          <w:rtl/>
        </w:rPr>
        <w:t xml:space="preserve">6979 / 5 -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w:t>
      </w:r>
      <w:r w:rsidR="00B9439E">
        <w:rPr>
          <w:rFonts w:hint="cs"/>
          <w:rtl/>
        </w:rPr>
        <w:t xml:space="preserve"> من</w:t>
      </w:r>
      <w:r w:rsidR="00E85503">
        <w:rPr>
          <w:rtl/>
        </w:rPr>
        <w:t xml:space="preserve"> </w:t>
      </w:r>
      <w:r w:rsidR="003B0815">
        <w:rPr>
          <w:rtl/>
        </w:rPr>
        <w:t>صلى ليلة السبت ركعتين، يقرأ في كل ركعة الحمد مرة، وقل هو الله أحد، وسبح سبعا</w:t>
      </w:r>
      <w:r w:rsidR="00B9439E">
        <w:rPr>
          <w:rFonts w:hint="cs"/>
          <w:rtl/>
        </w:rPr>
        <w:t>ً</w:t>
      </w:r>
      <w:r w:rsidR="003B0815">
        <w:rPr>
          <w:rtl/>
        </w:rPr>
        <w:t xml:space="preserve"> </w:t>
      </w:r>
      <w:r w:rsidR="002465B3" w:rsidRPr="002465B3">
        <w:rPr>
          <w:rStyle w:val="libFootnotenumChar"/>
          <w:rtl/>
        </w:rPr>
        <w:t>(1)</w:t>
      </w:r>
      <w:r w:rsidR="003B0815">
        <w:rPr>
          <w:rtl/>
        </w:rPr>
        <w:t xml:space="preserve"> وعشرين ختمة، الختمة أربع كلمات: كلمة </w:t>
      </w:r>
      <w:r w:rsidR="00B9439E">
        <w:rPr>
          <w:rFonts w:hint="cs"/>
          <w:rtl/>
        </w:rPr>
        <w:t>(</w:t>
      </w:r>
      <w:r w:rsidR="003B0815">
        <w:rPr>
          <w:rtl/>
        </w:rPr>
        <w:t>سبحان الله</w:t>
      </w:r>
      <w:r w:rsidR="00B9439E">
        <w:rPr>
          <w:rFonts w:hint="cs"/>
          <w:rtl/>
        </w:rPr>
        <w:t>)</w:t>
      </w:r>
      <w:r w:rsidR="003B0815">
        <w:rPr>
          <w:rtl/>
        </w:rPr>
        <w:t xml:space="preserve"> وكلمة </w:t>
      </w:r>
      <w:r w:rsidR="00B9439E">
        <w:rPr>
          <w:rFonts w:hint="cs"/>
          <w:rtl/>
        </w:rPr>
        <w:t>(</w:t>
      </w:r>
      <w:r w:rsidR="003B0815">
        <w:rPr>
          <w:rtl/>
        </w:rPr>
        <w:t>الحمد لله</w:t>
      </w:r>
      <w:r w:rsidR="00B9439E">
        <w:rPr>
          <w:rFonts w:hint="cs"/>
          <w:rtl/>
        </w:rPr>
        <w:t>)</w:t>
      </w:r>
      <w:r w:rsidR="003B0815">
        <w:rPr>
          <w:rtl/>
        </w:rPr>
        <w:t xml:space="preserve"> وكلمة </w:t>
      </w:r>
      <w:r w:rsidR="00B9439E">
        <w:rPr>
          <w:rFonts w:hint="cs"/>
          <w:rtl/>
        </w:rPr>
        <w:t>(</w:t>
      </w:r>
      <w:r w:rsidR="003B0815">
        <w:rPr>
          <w:rtl/>
        </w:rPr>
        <w:t>لا إله إلا الله</w:t>
      </w:r>
      <w:r w:rsidR="00B9439E">
        <w:rPr>
          <w:rFonts w:hint="cs"/>
          <w:rtl/>
        </w:rPr>
        <w:t>)</w:t>
      </w:r>
      <w:r w:rsidR="003B0815">
        <w:rPr>
          <w:rtl/>
        </w:rPr>
        <w:t xml:space="preserve"> وكلمة </w:t>
      </w:r>
      <w:r w:rsidR="00B9439E">
        <w:rPr>
          <w:rFonts w:hint="cs"/>
          <w:rtl/>
        </w:rPr>
        <w:t>(</w:t>
      </w:r>
      <w:r w:rsidR="003B0815">
        <w:rPr>
          <w:rtl/>
        </w:rPr>
        <w:t>الله أكبر</w:t>
      </w:r>
      <w:r w:rsidR="00B9439E">
        <w:rPr>
          <w:rFonts w:hint="cs"/>
          <w:rtl/>
        </w:rPr>
        <w:t>)</w:t>
      </w:r>
      <w:r w:rsidR="003B0815">
        <w:rPr>
          <w:rtl/>
        </w:rPr>
        <w:t xml:space="preserve"> غفر الله له ذنوبه، وخرج منها كيوم ولدته أ</w:t>
      </w:r>
      <w:r w:rsidR="00B9439E">
        <w:rPr>
          <w:rFonts w:hint="cs"/>
          <w:rtl/>
        </w:rPr>
        <w:t>ُ</w:t>
      </w:r>
      <w:r w:rsidR="003B0815">
        <w:rPr>
          <w:rtl/>
        </w:rPr>
        <w:t xml:space="preserve">مه. </w:t>
      </w:r>
    </w:p>
    <w:p w:rsidR="00EE5CBA" w:rsidRDefault="00EE5CBA" w:rsidP="00B9439E">
      <w:pPr>
        <w:pStyle w:val="libNormal"/>
        <w:rPr>
          <w:rtl/>
        </w:rPr>
      </w:pPr>
      <w:r>
        <w:rPr>
          <w:rtl/>
        </w:rPr>
        <w:t xml:space="preserve">6980 / 6 - </w:t>
      </w:r>
      <w:r w:rsidR="003B0815">
        <w:rPr>
          <w:rtl/>
        </w:rPr>
        <w:t>قال رحمه الله: صلاة أ</w:t>
      </w:r>
      <w:r w:rsidR="00B9439E">
        <w:rPr>
          <w:rFonts w:hint="cs"/>
          <w:rtl/>
        </w:rPr>
        <w:t>ُ</w:t>
      </w:r>
      <w:r w:rsidR="003B0815">
        <w:rPr>
          <w:rtl/>
        </w:rPr>
        <w:t>خرى أيضا</w:t>
      </w:r>
      <w:r w:rsidR="00B9439E">
        <w:rPr>
          <w:rFonts w:hint="cs"/>
          <w:rtl/>
        </w:rPr>
        <w:t>ً</w:t>
      </w:r>
      <w:r w:rsidR="003B0815">
        <w:rPr>
          <w:rtl/>
        </w:rPr>
        <w:t xml:space="preserve"> ليلة السبت، وهي ركعتان، تقرأ في كل واحة منهما، الحمد، وسبح اسم ربك ال</w:t>
      </w:r>
      <w:r w:rsidR="00B9439E">
        <w:rPr>
          <w:rFonts w:hint="cs"/>
          <w:rtl/>
        </w:rPr>
        <w:t>أ</w:t>
      </w:r>
      <w:r w:rsidR="003B0815">
        <w:rPr>
          <w:rtl/>
        </w:rPr>
        <w:t xml:space="preserve">على، وآية الكرسي، وإنا أنزلناه في ليلة القدر، مرة مرة. </w:t>
      </w:r>
    </w:p>
    <w:p w:rsidR="00EE5CBA" w:rsidRDefault="00EE5CBA" w:rsidP="003B0815">
      <w:pPr>
        <w:pStyle w:val="libNormal"/>
        <w:rPr>
          <w:rtl/>
        </w:rPr>
      </w:pPr>
      <w:r>
        <w:rPr>
          <w:rtl/>
        </w:rPr>
        <w:t xml:space="preserve">6981 / 7 -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السبت بين المغرب والعشاء، اثنتي عشرة ركعة، بني له قصر في الجنة، وكأنما تصدق على كل مؤمن، وكان حقا</w:t>
      </w:r>
      <w:r w:rsidR="00B9439E">
        <w:rPr>
          <w:rFonts w:hint="cs"/>
          <w:rtl/>
        </w:rPr>
        <w:t>ً</w:t>
      </w:r>
      <w:r w:rsidR="003B0815">
        <w:rPr>
          <w:rtl/>
        </w:rPr>
        <w:t xml:space="preserve"> على الله أن يغفر له</w:t>
      </w:r>
      <w:r w:rsidR="00E85503">
        <w:rPr>
          <w:rtl/>
        </w:rPr>
        <w:t xml:space="preserve"> »</w:t>
      </w:r>
      <w:r w:rsidR="003B0815">
        <w:rPr>
          <w:rtl/>
        </w:rPr>
        <w:t xml:space="preserve">. </w:t>
      </w:r>
    </w:p>
    <w:p w:rsidR="003B0815" w:rsidRDefault="00EE5CBA" w:rsidP="00B9439E">
      <w:pPr>
        <w:pStyle w:val="libNormal"/>
        <w:rPr>
          <w:rtl/>
        </w:rPr>
      </w:pPr>
      <w:r>
        <w:rPr>
          <w:rtl/>
        </w:rPr>
        <w:t xml:space="preserve">6982 / 8 - </w:t>
      </w:r>
      <w:r w:rsidR="003B0815">
        <w:rPr>
          <w:rtl/>
        </w:rPr>
        <w:t xml:space="preserve">وعن </w:t>
      </w:r>
      <w:r w:rsidR="00152F9D">
        <w:rPr>
          <w:rtl/>
        </w:rPr>
        <w:t>محمّد</w:t>
      </w:r>
      <w:r w:rsidR="003B0815">
        <w:rPr>
          <w:rtl/>
        </w:rPr>
        <w:t xml:space="preserve"> بن </w:t>
      </w:r>
      <w:r w:rsidR="00152F9D">
        <w:rPr>
          <w:rtl/>
        </w:rPr>
        <w:t>عبدالله</w:t>
      </w:r>
      <w:r w:rsidR="003B0815">
        <w:rPr>
          <w:rtl/>
        </w:rPr>
        <w:t xml:space="preserve"> القطان قال: حدثنا جدي ل</w:t>
      </w:r>
      <w:r w:rsidR="00B9439E">
        <w:rPr>
          <w:rFonts w:hint="cs"/>
          <w:rtl/>
        </w:rPr>
        <w:t>أ</w:t>
      </w:r>
      <w:r w:rsidR="003B0815">
        <w:rPr>
          <w:rtl/>
        </w:rPr>
        <w:t xml:space="preserve">بي </w:t>
      </w:r>
      <w:r w:rsidR="00152F9D">
        <w:rPr>
          <w:rtl/>
        </w:rPr>
        <w:t>عبدالله</w:t>
      </w:r>
      <w:r w:rsidR="003B0815">
        <w:rPr>
          <w:rtl/>
        </w:rPr>
        <w:t xml:space="preserve"> بن الهيثم الزبيدي، قال: حدثنا أبي، قال: حدثنا </w:t>
      </w:r>
      <w:r w:rsidR="00152F9D">
        <w:rPr>
          <w:rtl/>
        </w:rPr>
        <w:t>محمّد</w:t>
      </w:r>
      <w:r w:rsidR="003B0815">
        <w:rPr>
          <w:rtl/>
        </w:rPr>
        <w:t xml:space="preserve"> بن حماد الرازي، قال: حدثنا ابن مبارك، عن الشعب بن رافع، عن سعيد بن أبي سعيد المقبري، عن أبي هريرة، قال: قال رسول الله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جمال </w:t>
      </w:r>
      <w:r w:rsidR="009F5A1A">
        <w:rPr>
          <w:rtl/>
        </w:rPr>
        <w:t>الأُسبوع</w:t>
      </w:r>
      <w:r w:rsidR="003B0815">
        <w:rPr>
          <w:rtl/>
        </w:rPr>
        <w:t xml:space="preserve"> ص 45. </w:t>
      </w:r>
    </w:p>
    <w:p w:rsidR="002465B3" w:rsidRDefault="002465B3" w:rsidP="002465B3">
      <w:pPr>
        <w:pStyle w:val="libFootnote"/>
        <w:rPr>
          <w:rtl/>
        </w:rPr>
      </w:pPr>
      <w:r>
        <w:rPr>
          <w:rtl/>
        </w:rPr>
        <w:t>(1)</w:t>
      </w:r>
      <w:r w:rsidR="003B0815">
        <w:rPr>
          <w:rtl/>
        </w:rPr>
        <w:t xml:space="preserve"> في المصدر: خمسا</w:t>
      </w:r>
      <w:r w:rsidR="00B9439E">
        <w:rPr>
          <w:rFonts w:hint="cs"/>
          <w:rtl/>
        </w:rPr>
        <w:t>ً</w:t>
      </w:r>
      <w:r w:rsidR="003B0815">
        <w:rPr>
          <w:rtl/>
        </w:rPr>
        <w:t xml:space="preserve">. </w:t>
      </w:r>
    </w:p>
    <w:p w:rsidR="002465B3" w:rsidRDefault="002465B3" w:rsidP="002465B3">
      <w:pPr>
        <w:pStyle w:val="libFootnote0"/>
        <w:rPr>
          <w:rtl/>
        </w:rPr>
      </w:pPr>
      <w:r>
        <w:rPr>
          <w:rtl/>
        </w:rPr>
        <w:t>6 -</w:t>
      </w:r>
      <w:r w:rsidR="003B0815">
        <w:rPr>
          <w:rtl/>
        </w:rPr>
        <w:t xml:space="preserve"> جمال </w:t>
      </w:r>
      <w:r w:rsidR="009F5A1A">
        <w:rPr>
          <w:rtl/>
        </w:rPr>
        <w:t>الأُسبوع</w:t>
      </w:r>
      <w:r w:rsidR="003B0815">
        <w:rPr>
          <w:rtl/>
        </w:rPr>
        <w:t xml:space="preserve"> ص 46. </w:t>
      </w:r>
    </w:p>
    <w:p w:rsidR="002465B3" w:rsidRDefault="002465B3" w:rsidP="002465B3">
      <w:pPr>
        <w:pStyle w:val="libFootnote0"/>
        <w:rPr>
          <w:rtl/>
        </w:rPr>
      </w:pPr>
      <w:r>
        <w:rPr>
          <w:rtl/>
        </w:rPr>
        <w:t>7 -</w:t>
      </w:r>
      <w:r w:rsidR="003B0815">
        <w:rPr>
          <w:rtl/>
        </w:rPr>
        <w:t xml:space="preserve"> جمال </w:t>
      </w:r>
      <w:r w:rsidR="009F5A1A">
        <w:rPr>
          <w:rtl/>
        </w:rPr>
        <w:t>الأُسبوع</w:t>
      </w:r>
      <w:r w:rsidR="003B0815">
        <w:rPr>
          <w:rtl/>
        </w:rPr>
        <w:t xml:space="preserve"> ص 158. </w:t>
      </w:r>
    </w:p>
    <w:p w:rsidR="003B0815" w:rsidRDefault="002465B3" w:rsidP="002465B3">
      <w:pPr>
        <w:pStyle w:val="libFootnote0"/>
        <w:rPr>
          <w:rtl/>
        </w:rPr>
      </w:pPr>
      <w:r>
        <w:rPr>
          <w:rtl/>
        </w:rPr>
        <w:t>8 -</w:t>
      </w:r>
      <w:r w:rsidR="003B0815">
        <w:rPr>
          <w:rtl/>
        </w:rPr>
        <w:t xml:space="preserve"> جمال </w:t>
      </w:r>
      <w:r w:rsidR="009F5A1A">
        <w:rPr>
          <w:rtl/>
        </w:rPr>
        <w:t>الأُسبوع</w:t>
      </w:r>
      <w:r w:rsidR="003B0815">
        <w:rPr>
          <w:rtl/>
        </w:rPr>
        <w:t xml:space="preserve"> ص 134. </w:t>
      </w:r>
    </w:p>
    <w:p w:rsidR="00EE5CBA" w:rsidRDefault="003B0815" w:rsidP="00B9439E">
      <w:pPr>
        <w:pStyle w:val="libNormal0"/>
        <w:rPr>
          <w:rtl/>
        </w:rPr>
      </w:pPr>
      <w:r>
        <w:rPr>
          <w:rtl/>
        </w:rPr>
        <w:br w:type="page"/>
      </w:r>
      <w:r w:rsidR="00FD0467" w:rsidRPr="00FD0467">
        <w:rPr>
          <w:rStyle w:val="libAlaemChar"/>
          <w:rtl/>
        </w:rPr>
        <w:lastRenderedPageBreak/>
        <w:t>صلى‌الله‌عليه‌وآله‌</w:t>
      </w:r>
      <w:r>
        <w:rPr>
          <w:rtl/>
        </w:rPr>
        <w:t xml:space="preserve">: </w:t>
      </w:r>
      <w:r w:rsidR="00E85503">
        <w:rPr>
          <w:rtl/>
        </w:rPr>
        <w:t xml:space="preserve">« </w:t>
      </w:r>
      <w:r>
        <w:rPr>
          <w:rtl/>
        </w:rPr>
        <w:t xml:space="preserve">يصلي ليلة السبت أربع ركعات، يقرأ في كل ركعة، الحمد مرة، وآية الكرسي ثلاث مرات، وقل هو الله أحد مرة، فإذا سلم قرأ في دبر هذه الصلاة، آية الكرسي ثلاث مرات، غفر الله تبارك وتعالى له ولوالديه، وكان ممن يشفع له </w:t>
      </w:r>
      <w:r w:rsidR="00152F9D">
        <w:rPr>
          <w:rtl/>
        </w:rPr>
        <w:t>محمّد</w:t>
      </w:r>
      <w:r w:rsidR="00E85503">
        <w:rPr>
          <w:rtl/>
        </w:rPr>
        <w:t xml:space="preserve"> </w:t>
      </w:r>
      <w:r w:rsidR="00FD0467" w:rsidRPr="00FD0467">
        <w:rPr>
          <w:rStyle w:val="libAlaemChar"/>
          <w:rtl/>
        </w:rPr>
        <w:t>صلى‌الله‌عليه‌وآله‌</w:t>
      </w:r>
      <w:r w:rsidR="00B9439E">
        <w:rPr>
          <w:rFonts w:hint="cs"/>
          <w:rtl/>
        </w:rPr>
        <w:t xml:space="preserve"> »</w:t>
      </w:r>
      <w:r>
        <w:rPr>
          <w:rtl/>
        </w:rPr>
        <w:t xml:space="preserve">. </w:t>
      </w:r>
    </w:p>
    <w:p w:rsidR="00EE5CBA" w:rsidRDefault="00EE5CBA" w:rsidP="003B0815">
      <w:pPr>
        <w:pStyle w:val="libNormal"/>
        <w:rPr>
          <w:rtl/>
        </w:rPr>
      </w:pPr>
      <w:r>
        <w:rPr>
          <w:rtl/>
        </w:rPr>
        <w:t xml:space="preserve">6983 / 9 -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من صلى يوم السبت عند الضحى، عشر ركعات، في كل ركعة، الحمد مرة، وثلاث مرات قل هو الله أحد، فكأنما أعتق ألف ألف رقبة من ولد اسماعيل، وأعطاه الله ثواب ألف شهيد </w:t>
      </w:r>
      <w:r w:rsidR="00FD0467">
        <w:rPr>
          <w:rtl/>
        </w:rPr>
        <w:t>[</w:t>
      </w:r>
      <w:r w:rsidR="003B0815">
        <w:rPr>
          <w:rtl/>
        </w:rPr>
        <w:t xml:space="preserve"> وألف صديق </w:t>
      </w:r>
      <w:r w:rsidR="00FD0467">
        <w:rPr>
          <w:rtl/>
        </w:rPr>
        <w:t>]</w:t>
      </w:r>
      <w:r w:rsidR="003B0815">
        <w:rPr>
          <w:rtl/>
        </w:rPr>
        <w:t xml:space="preserve"> </w:t>
      </w:r>
      <w:r w:rsidR="002465B3" w:rsidRPr="002465B3">
        <w:rPr>
          <w:rStyle w:val="libFootnotenumChar"/>
          <w:rtl/>
        </w:rPr>
        <w:t>(1</w:t>
      </w:r>
      <w:r w:rsidR="002E7A42">
        <w:rPr>
          <w:rStyle w:val="libFootnotenumChar"/>
          <w:rtl/>
        </w:rPr>
        <w:t>)</w:t>
      </w:r>
      <w:r w:rsidR="00B9439E">
        <w:rPr>
          <w:rFonts w:hint="cs"/>
          <w:rtl/>
        </w:rPr>
        <w:t xml:space="preserve"> »</w:t>
      </w:r>
      <w:r w:rsidR="003B0815">
        <w:rPr>
          <w:rtl/>
        </w:rPr>
        <w:t xml:space="preserve">. </w:t>
      </w:r>
    </w:p>
    <w:p w:rsidR="00EE5CBA" w:rsidRDefault="00EE5CBA" w:rsidP="00B9439E">
      <w:pPr>
        <w:pStyle w:val="libNormal"/>
        <w:rPr>
          <w:rtl/>
        </w:rPr>
      </w:pPr>
      <w:r>
        <w:rPr>
          <w:rtl/>
        </w:rPr>
        <w:t xml:space="preserve">6984 / 10 -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B9439E">
        <w:rPr>
          <w:rFonts w:hint="cs"/>
          <w:rtl/>
        </w:rPr>
        <w:t>أ</w:t>
      </w:r>
      <w:r w:rsidR="003B0815">
        <w:rPr>
          <w:rtl/>
        </w:rPr>
        <w:t xml:space="preserve">حد أربع ركعات، يقرأ في كل ركعة: الحمد مرة، وآية الكرسي إحدى عشرة مرة </w:t>
      </w:r>
      <w:r w:rsidR="002465B3" w:rsidRPr="002465B3">
        <w:rPr>
          <w:rStyle w:val="libFootnotenumChar"/>
          <w:rtl/>
        </w:rPr>
        <w:t>(1)</w:t>
      </w:r>
      <w:r w:rsidR="003B0815">
        <w:rPr>
          <w:rtl/>
        </w:rPr>
        <w:t>، حفظه الله في الدنيا وال</w:t>
      </w:r>
      <w:r w:rsidR="00B9439E">
        <w:rPr>
          <w:rFonts w:hint="cs"/>
          <w:rtl/>
        </w:rPr>
        <w:t>آ</w:t>
      </w:r>
      <w:r w:rsidR="003B0815">
        <w:rPr>
          <w:rtl/>
        </w:rPr>
        <w:t>خرة، وغفر له ذنوبه، فإن توفي وهو مخلص لله، أعطاه الله الشفاعة يوم القيامة، فيمن أخلص لله، وأعطاه الله أربع مدائن في الجنة</w:t>
      </w:r>
      <w:r w:rsidR="00E85503">
        <w:rPr>
          <w:rtl/>
        </w:rPr>
        <w:t xml:space="preserve"> »</w:t>
      </w:r>
      <w:r w:rsidR="003B0815">
        <w:rPr>
          <w:rtl/>
        </w:rPr>
        <w:t xml:space="preserve">. </w:t>
      </w:r>
    </w:p>
    <w:p w:rsidR="003B0815" w:rsidRDefault="00EE5CBA" w:rsidP="00B9439E">
      <w:pPr>
        <w:pStyle w:val="libNormal"/>
        <w:rPr>
          <w:rtl/>
        </w:rPr>
      </w:pPr>
      <w:r>
        <w:rPr>
          <w:rtl/>
        </w:rPr>
        <w:t xml:space="preserve">6985 / 11 -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B9439E">
        <w:rPr>
          <w:rFonts w:hint="cs"/>
          <w:rtl/>
        </w:rPr>
        <w:t>أ</w:t>
      </w:r>
      <w:r w:rsidR="003B0815">
        <w:rPr>
          <w:rtl/>
        </w:rPr>
        <w:t>حد عشرين ركعة، يقرأ في كل ركعة: فاتحة الكتاب مرة، وقل هو الله أحد خمس عشرة مرة، من صلى هذه الصلاة، أعطاه الله عز</w:t>
      </w:r>
      <w:r w:rsidR="00B9439E">
        <w:rPr>
          <w:rFonts w:hint="cs"/>
          <w:rtl/>
        </w:rPr>
        <w:t>ّ</w:t>
      </w:r>
      <w:r w:rsidR="003B0815">
        <w:rPr>
          <w:rtl/>
        </w:rPr>
        <w:t>وجل</w:t>
      </w:r>
      <w:r w:rsidR="00B9439E">
        <w:rPr>
          <w:rFonts w:hint="cs"/>
          <w:rtl/>
        </w:rPr>
        <w:t>ّ</w:t>
      </w:r>
      <w:r w:rsidR="003B0815">
        <w:rPr>
          <w:rtl/>
        </w:rPr>
        <w:t xml:space="preserve"> ثلاثين ملكا</w:t>
      </w:r>
      <w:r w:rsidR="00B9439E">
        <w:rPr>
          <w:rFonts w:hint="cs"/>
          <w:rtl/>
        </w:rPr>
        <w:t>ً</w:t>
      </w:r>
      <w:r w:rsidR="003B0815">
        <w:rPr>
          <w:rtl/>
        </w:rPr>
        <w:t>، يحفظوه من المعاصي في الدنيا، وعشرة يحفظونه من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9 -</w:t>
      </w:r>
      <w:r w:rsidR="003B0815">
        <w:rPr>
          <w:rtl/>
        </w:rPr>
        <w:t xml:space="preserve"> جمال </w:t>
      </w:r>
      <w:r w:rsidR="009F5A1A">
        <w:rPr>
          <w:rtl/>
        </w:rPr>
        <w:t>الأُسبوع</w:t>
      </w:r>
      <w:r w:rsidR="003B0815">
        <w:rPr>
          <w:rtl/>
        </w:rPr>
        <w:t xml:space="preserve"> ص 47.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10 -</w:t>
      </w:r>
      <w:r w:rsidR="003B0815">
        <w:rPr>
          <w:rtl/>
        </w:rPr>
        <w:t xml:space="preserve"> جمال </w:t>
      </w:r>
      <w:r w:rsidR="009F5A1A">
        <w:rPr>
          <w:rtl/>
        </w:rPr>
        <w:t>الأُسبوع</w:t>
      </w:r>
      <w:r w:rsidR="003B0815">
        <w:rPr>
          <w:rtl/>
        </w:rPr>
        <w:t xml:space="preserve"> ص 54. </w:t>
      </w:r>
    </w:p>
    <w:p w:rsidR="002465B3" w:rsidRDefault="002465B3" w:rsidP="002465B3">
      <w:pPr>
        <w:pStyle w:val="libFootnote"/>
        <w:rPr>
          <w:rtl/>
        </w:rPr>
      </w:pPr>
      <w:r>
        <w:rPr>
          <w:rtl/>
        </w:rPr>
        <w:t>(1)</w:t>
      </w:r>
      <w:r w:rsidR="003B0815">
        <w:rPr>
          <w:rtl/>
        </w:rPr>
        <w:t xml:space="preserve"> في نسخة: عشر مرات، منه قد</w:t>
      </w:r>
      <w:r w:rsidR="00B9439E">
        <w:rPr>
          <w:rFonts w:hint="cs"/>
          <w:rtl/>
        </w:rPr>
        <w:t>ّ</w:t>
      </w:r>
      <w:r w:rsidR="003B0815">
        <w:rPr>
          <w:rtl/>
        </w:rPr>
        <w:t xml:space="preserve">ه. </w:t>
      </w:r>
    </w:p>
    <w:p w:rsidR="003B0815" w:rsidRDefault="002465B3" w:rsidP="002465B3">
      <w:pPr>
        <w:pStyle w:val="libFootnote0"/>
        <w:rPr>
          <w:rtl/>
        </w:rPr>
      </w:pPr>
      <w:r>
        <w:rPr>
          <w:rtl/>
        </w:rPr>
        <w:t>11 -</w:t>
      </w:r>
      <w:r w:rsidR="003B0815">
        <w:rPr>
          <w:rtl/>
        </w:rPr>
        <w:t xml:space="preserve"> جمال </w:t>
      </w:r>
      <w:r w:rsidR="009F5A1A">
        <w:rPr>
          <w:rtl/>
        </w:rPr>
        <w:t>الأُسبوع</w:t>
      </w:r>
      <w:r w:rsidR="003B0815">
        <w:rPr>
          <w:rtl/>
        </w:rPr>
        <w:t xml:space="preserve"> ص 54. </w:t>
      </w:r>
    </w:p>
    <w:p w:rsidR="00EE5CBA" w:rsidRDefault="003B0815" w:rsidP="00B9439E">
      <w:pPr>
        <w:pStyle w:val="libNormal0"/>
        <w:rPr>
          <w:rtl/>
        </w:rPr>
      </w:pPr>
      <w:r>
        <w:rPr>
          <w:rtl/>
        </w:rPr>
        <w:br w:type="page"/>
      </w:r>
      <w:r>
        <w:rPr>
          <w:rtl/>
        </w:rPr>
        <w:lastRenderedPageBreak/>
        <w:t>أعدائه، فإن مات فضله الله على ثو</w:t>
      </w:r>
      <w:r w:rsidR="00B9439E">
        <w:rPr>
          <w:rFonts w:hint="cs"/>
          <w:rtl/>
        </w:rPr>
        <w:t>ا</w:t>
      </w:r>
      <w:r>
        <w:rPr>
          <w:rtl/>
        </w:rPr>
        <w:t>ب ثلاثين شهيدا</w:t>
      </w:r>
      <w:r w:rsidR="00B9439E">
        <w:rPr>
          <w:rFonts w:hint="cs"/>
          <w:rtl/>
        </w:rPr>
        <w:t>ً</w:t>
      </w:r>
      <w:r>
        <w:rPr>
          <w:rtl/>
        </w:rPr>
        <w:t>، فإذا خرج من قبره يوم القيامة، حضر مائة ملك من الملائكة من حوله، بالتسبيح والتهليل، حتى يدخل الجنة</w:t>
      </w:r>
      <w:r w:rsidR="00E85503">
        <w:rPr>
          <w:rtl/>
        </w:rPr>
        <w:t xml:space="preserve"> »</w:t>
      </w:r>
      <w:r>
        <w:rPr>
          <w:rtl/>
        </w:rPr>
        <w:t xml:space="preserve">. </w:t>
      </w:r>
    </w:p>
    <w:p w:rsidR="00EE5CBA" w:rsidRDefault="00EE5CBA" w:rsidP="00B9439E">
      <w:pPr>
        <w:pStyle w:val="libNormal"/>
        <w:rPr>
          <w:rtl/>
        </w:rPr>
      </w:pPr>
      <w:r>
        <w:rPr>
          <w:rtl/>
        </w:rPr>
        <w:t xml:space="preserve">6986 / 12 -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B9439E">
        <w:rPr>
          <w:rFonts w:hint="cs"/>
          <w:rtl/>
        </w:rPr>
        <w:t>أ</w:t>
      </w:r>
      <w:r w:rsidR="003B0815">
        <w:rPr>
          <w:rtl/>
        </w:rPr>
        <w:t>حد ست ركعات، يقرأ في كل ركعة: بفاتحة الكتاب مرة، وقل هو الله أحد سبع مرات، أعطاه الله تعالى، ثواب الشاكرين، وثواب الصابرين، وأعمال المتقين، وكتب له عبادة أربعين سنة، ولا يقوم من مقامه إلا مغفورا</w:t>
      </w:r>
      <w:r w:rsidR="00B9439E">
        <w:rPr>
          <w:rFonts w:hint="cs"/>
          <w:rtl/>
        </w:rPr>
        <w:t>ً</w:t>
      </w:r>
      <w:r w:rsidR="003B0815">
        <w:rPr>
          <w:rtl/>
        </w:rPr>
        <w:t xml:space="preserve"> له، ولا يخرج من الدنيا حتى يرى مكانه من الجنة، ويراني في منامه، ومن يراني في منامه وجبت له الجنة</w:t>
      </w:r>
      <w:r w:rsidR="00E85503">
        <w:rPr>
          <w:rtl/>
        </w:rPr>
        <w:t xml:space="preserve"> »</w:t>
      </w:r>
      <w:r w:rsidR="003B0815">
        <w:rPr>
          <w:rtl/>
        </w:rPr>
        <w:t xml:space="preserve">. </w:t>
      </w:r>
    </w:p>
    <w:p w:rsidR="00EE5CBA" w:rsidRDefault="00EE5CBA" w:rsidP="00B9439E">
      <w:pPr>
        <w:pStyle w:val="libNormal"/>
        <w:rPr>
          <w:rtl/>
        </w:rPr>
      </w:pPr>
      <w:r>
        <w:rPr>
          <w:rtl/>
        </w:rPr>
        <w:t xml:space="preserve">6987 / 13 -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B9439E">
        <w:rPr>
          <w:rFonts w:hint="cs"/>
          <w:rtl/>
        </w:rPr>
        <w:t>أ</w:t>
      </w:r>
      <w:r w:rsidR="003B0815">
        <w:rPr>
          <w:rtl/>
        </w:rPr>
        <w:t>حد أربع ركعات، يقرأ في كل ركعة: الحمد مرة، وقل هو الله أحد خمسين مرة، حرم الله جسده على النار، وأعطاه قصرا</w:t>
      </w:r>
      <w:r w:rsidR="00B9439E">
        <w:rPr>
          <w:rFonts w:hint="cs"/>
          <w:rtl/>
        </w:rPr>
        <w:t>ً</w:t>
      </w:r>
      <w:r w:rsidR="003B0815">
        <w:rPr>
          <w:rtl/>
        </w:rPr>
        <w:t xml:space="preserve"> في الجنة، كأوسع مدينة في الدنيا</w:t>
      </w:r>
      <w:r w:rsidR="00E85503">
        <w:rPr>
          <w:rtl/>
        </w:rPr>
        <w:t xml:space="preserve"> »</w:t>
      </w:r>
      <w:r w:rsidR="003B0815">
        <w:rPr>
          <w:rtl/>
        </w:rPr>
        <w:t xml:space="preserve">. </w:t>
      </w:r>
    </w:p>
    <w:p w:rsidR="00EE5CBA" w:rsidRDefault="00EE5CBA" w:rsidP="00B9439E">
      <w:pPr>
        <w:pStyle w:val="libNormal"/>
        <w:rPr>
          <w:rtl/>
        </w:rPr>
      </w:pPr>
      <w:r>
        <w:rPr>
          <w:rtl/>
        </w:rPr>
        <w:t xml:space="preserve">6988 / 14 -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صل </w:t>
      </w:r>
      <w:r w:rsidR="002465B3" w:rsidRPr="002465B3">
        <w:rPr>
          <w:rStyle w:val="libFootnotenumChar"/>
          <w:rtl/>
        </w:rPr>
        <w:t>(1)</w:t>
      </w:r>
      <w:r w:rsidR="003B0815">
        <w:rPr>
          <w:rtl/>
        </w:rPr>
        <w:t xml:space="preserve"> ليلة ال</w:t>
      </w:r>
      <w:r w:rsidR="00B9439E">
        <w:rPr>
          <w:rFonts w:hint="cs"/>
          <w:rtl/>
        </w:rPr>
        <w:t>أ</w:t>
      </w:r>
      <w:r w:rsidR="003B0815">
        <w:rPr>
          <w:rtl/>
        </w:rPr>
        <w:t xml:space="preserve">حد ركعتين، تقرأ </w:t>
      </w:r>
      <w:r w:rsidR="002465B3" w:rsidRPr="002465B3">
        <w:rPr>
          <w:rStyle w:val="libFootnotenumChar"/>
          <w:rtl/>
        </w:rPr>
        <w:t>(2)</w:t>
      </w:r>
      <w:r w:rsidR="003B0815">
        <w:rPr>
          <w:rtl/>
        </w:rPr>
        <w:t xml:space="preserve"> في كل ركعة: الحمد مرة، وآية الكرسي، و </w:t>
      </w:r>
      <w:r w:rsidR="00B9439E" w:rsidRPr="00B9439E">
        <w:rPr>
          <w:rStyle w:val="libAlaemChar"/>
          <w:rFonts w:hint="cs"/>
          <w:rtl/>
        </w:rPr>
        <w:t>(</w:t>
      </w:r>
      <w:r w:rsidR="00B9439E">
        <w:rPr>
          <w:rFonts w:hint="cs"/>
          <w:rtl/>
        </w:rPr>
        <w:t xml:space="preserve"> </w:t>
      </w:r>
      <w:r w:rsidR="00B9439E" w:rsidRPr="00B9439E">
        <w:rPr>
          <w:rStyle w:val="libAieChar"/>
          <w:rtl/>
        </w:rPr>
        <w:t>شَهِدَ اللَّـهُ</w:t>
      </w:r>
      <w:r w:rsidR="00B9439E" w:rsidRPr="00B9439E">
        <w:rPr>
          <w:rtl/>
        </w:rPr>
        <w:t xml:space="preserve"> </w:t>
      </w:r>
      <w:r w:rsidR="00B9439E" w:rsidRPr="00B9439E">
        <w:rPr>
          <w:rStyle w:val="libAlaemChar"/>
          <w:rFonts w:hint="cs"/>
          <w:rtl/>
        </w:rPr>
        <w:t>)</w:t>
      </w:r>
      <w:r w:rsidR="003B0815">
        <w:rPr>
          <w:rtl/>
        </w:rPr>
        <w:t xml:space="preserve"> </w:t>
      </w:r>
      <w:r w:rsidR="002465B3" w:rsidRPr="002465B3">
        <w:rPr>
          <w:rStyle w:val="libFootnotenumChar"/>
          <w:rtl/>
        </w:rPr>
        <w:t>(3)</w:t>
      </w:r>
      <w:r w:rsidR="003B0815">
        <w:rPr>
          <w:rtl/>
        </w:rPr>
        <w:t xml:space="preserve"> مرة مرة</w:t>
      </w:r>
      <w:r w:rsidR="00E85503">
        <w:rPr>
          <w:rtl/>
        </w:rPr>
        <w:t xml:space="preserve"> »</w:t>
      </w:r>
      <w:r w:rsidR="003B0815">
        <w:rPr>
          <w:rtl/>
        </w:rPr>
        <w:t xml:space="preserve">. </w:t>
      </w:r>
    </w:p>
    <w:p w:rsidR="003B0815" w:rsidRDefault="00EE5CBA" w:rsidP="00FF566B">
      <w:pPr>
        <w:pStyle w:val="libNormal"/>
        <w:rPr>
          <w:rtl/>
        </w:rPr>
      </w:pPr>
      <w:r>
        <w:rPr>
          <w:rtl/>
        </w:rPr>
        <w:t xml:space="preserve">6989 / 15 -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FF566B">
        <w:rPr>
          <w:rFonts w:hint="cs"/>
          <w:rtl/>
        </w:rPr>
        <w:t>أ</w:t>
      </w:r>
      <w:r w:rsidR="003B0815">
        <w:rPr>
          <w:rtl/>
        </w:rPr>
        <w:t>حد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12 -</w:t>
      </w:r>
      <w:r w:rsidR="003B0815">
        <w:rPr>
          <w:rtl/>
        </w:rPr>
        <w:t xml:space="preserve"> جمال </w:t>
      </w:r>
      <w:r w:rsidR="009F5A1A">
        <w:rPr>
          <w:rtl/>
        </w:rPr>
        <w:t>الأُسبوع</w:t>
      </w:r>
      <w:r w:rsidR="003B0815">
        <w:rPr>
          <w:rtl/>
        </w:rPr>
        <w:t xml:space="preserve"> ص 54. </w:t>
      </w:r>
    </w:p>
    <w:p w:rsidR="002465B3" w:rsidRDefault="002465B3" w:rsidP="002465B3">
      <w:pPr>
        <w:pStyle w:val="libFootnote0"/>
        <w:rPr>
          <w:rtl/>
        </w:rPr>
      </w:pPr>
      <w:r>
        <w:rPr>
          <w:rtl/>
        </w:rPr>
        <w:t>13 -</w:t>
      </w:r>
      <w:r w:rsidR="003B0815">
        <w:rPr>
          <w:rtl/>
        </w:rPr>
        <w:t xml:space="preserve"> جمال </w:t>
      </w:r>
      <w:r w:rsidR="009F5A1A">
        <w:rPr>
          <w:rtl/>
        </w:rPr>
        <w:t>الأُسبوع</w:t>
      </w:r>
      <w:r w:rsidR="003B0815">
        <w:rPr>
          <w:rtl/>
        </w:rPr>
        <w:t xml:space="preserve"> ص 55. </w:t>
      </w:r>
    </w:p>
    <w:p w:rsidR="002465B3" w:rsidRDefault="002465B3" w:rsidP="002465B3">
      <w:pPr>
        <w:pStyle w:val="libFootnote0"/>
        <w:rPr>
          <w:rtl/>
        </w:rPr>
      </w:pPr>
      <w:r>
        <w:rPr>
          <w:rtl/>
        </w:rPr>
        <w:t>14 -</w:t>
      </w:r>
      <w:r w:rsidR="003B0815">
        <w:rPr>
          <w:rtl/>
        </w:rPr>
        <w:t xml:space="preserve"> جمال </w:t>
      </w:r>
      <w:r w:rsidR="009F5A1A">
        <w:rPr>
          <w:rtl/>
        </w:rPr>
        <w:t>الأُسبوع</w:t>
      </w:r>
      <w:r w:rsidR="003B0815">
        <w:rPr>
          <w:rtl/>
        </w:rPr>
        <w:t xml:space="preserve"> ص 55. </w:t>
      </w:r>
    </w:p>
    <w:p w:rsidR="002465B3" w:rsidRDefault="002465B3" w:rsidP="002465B3">
      <w:pPr>
        <w:pStyle w:val="libFootnote"/>
        <w:rPr>
          <w:rtl/>
        </w:rPr>
      </w:pPr>
      <w:r>
        <w:rPr>
          <w:rtl/>
        </w:rPr>
        <w:t>(1)</w:t>
      </w:r>
      <w:r w:rsidR="003B0815">
        <w:rPr>
          <w:rtl/>
        </w:rPr>
        <w:t xml:space="preserve"> في المصدر: من صل</w:t>
      </w:r>
      <w:r w:rsidR="00FF566B">
        <w:rPr>
          <w:rFonts w:hint="cs"/>
          <w:rtl/>
        </w:rPr>
        <w:t>ّ</w:t>
      </w:r>
      <w:r w:rsidR="003B0815">
        <w:rPr>
          <w:rtl/>
        </w:rPr>
        <w:t xml:space="preserve">ى. </w:t>
      </w:r>
    </w:p>
    <w:p w:rsidR="002465B3" w:rsidRDefault="002465B3" w:rsidP="002465B3">
      <w:pPr>
        <w:pStyle w:val="libFootnote"/>
        <w:rPr>
          <w:rtl/>
        </w:rPr>
      </w:pPr>
      <w:r>
        <w:rPr>
          <w:rtl/>
        </w:rPr>
        <w:t>(2)</w:t>
      </w:r>
      <w:r w:rsidR="003B0815">
        <w:rPr>
          <w:rtl/>
        </w:rPr>
        <w:t xml:space="preserve"> وفيه: يقرأ. </w:t>
      </w:r>
    </w:p>
    <w:p w:rsidR="002465B3" w:rsidRDefault="002465B3" w:rsidP="002465B3">
      <w:pPr>
        <w:pStyle w:val="libFootnote"/>
        <w:rPr>
          <w:rtl/>
        </w:rPr>
      </w:pPr>
      <w:r>
        <w:rPr>
          <w:rtl/>
        </w:rPr>
        <w:t>(3)</w:t>
      </w:r>
      <w:r w:rsidR="003B0815">
        <w:rPr>
          <w:rtl/>
        </w:rPr>
        <w:t xml:space="preserve"> آل عمران 3: 18. </w:t>
      </w:r>
    </w:p>
    <w:p w:rsidR="003B0815" w:rsidRDefault="002465B3" w:rsidP="002465B3">
      <w:pPr>
        <w:pStyle w:val="libFootnote0"/>
        <w:rPr>
          <w:rtl/>
        </w:rPr>
      </w:pPr>
      <w:r>
        <w:rPr>
          <w:rtl/>
        </w:rPr>
        <w:t>15 -</w:t>
      </w:r>
      <w:r w:rsidR="003B0815">
        <w:rPr>
          <w:rtl/>
        </w:rPr>
        <w:t xml:space="preserve"> جمال </w:t>
      </w:r>
      <w:r w:rsidR="009F5A1A">
        <w:rPr>
          <w:rtl/>
        </w:rPr>
        <w:t>الأُسبوع</w:t>
      </w:r>
      <w:r w:rsidR="003B0815">
        <w:rPr>
          <w:rtl/>
        </w:rPr>
        <w:t xml:space="preserve"> ص 58. </w:t>
      </w:r>
    </w:p>
    <w:p w:rsidR="00EE5CBA" w:rsidRDefault="003B0815" w:rsidP="00FF566B">
      <w:pPr>
        <w:pStyle w:val="libNormal0"/>
        <w:rPr>
          <w:rtl/>
        </w:rPr>
      </w:pPr>
      <w:r>
        <w:rPr>
          <w:rtl/>
        </w:rPr>
        <w:br w:type="page"/>
      </w:r>
      <w:r>
        <w:rPr>
          <w:rtl/>
        </w:rPr>
        <w:lastRenderedPageBreak/>
        <w:t>عند الضحى ركعتين، يقرأ في الركعة ال</w:t>
      </w:r>
      <w:r w:rsidR="00FF566B">
        <w:rPr>
          <w:rFonts w:hint="cs"/>
          <w:rtl/>
        </w:rPr>
        <w:t>أُ</w:t>
      </w:r>
      <w:r>
        <w:rPr>
          <w:rtl/>
        </w:rPr>
        <w:t>ولى: الحمد مرة، وإنا اعطيناك الكوثر ثلاث مرات وفي الركعة الثانية: الحمد مرة، وثلاث مرات قل هو الله أحد، أ</w:t>
      </w:r>
      <w:r w:rsidR="00FF566B">
        <w:rPr>
          <w:rFonts w:hint="cs"/>
          <w:rtl/>
        </w:rPr>
        <w:t>ُ</w:t>
      </w:r>
      <w:r>
        <w:rPr>
          <w:rtl/>
        </w:rPr>
        <w:t xml:space="preserve">عفي </w:t>
      </w:r>
      <w:r w:rsidR="002465B3" w:rsidRPr="002465B3">
        <w:rPr>
          <w:rStyle w:val="libFootnotenumChar"/>
          <w:rtl/>
        </w:rPr>
        <w:t>(1)</w:t>
      </w:r>
      <w:r>
        <w:rPr>
          <w:rtl/>
        </w:rPr>
        <w:t xml:space="preserve"> من النار، وبرئ </w:t>
      </w:r>
      <w:r w:rsidR="002465B3" w:rsidRPr="002465B3">
        <w:rPr>
          <w:rStyle w:val="libFootnotenumChar"/>
          <w:rtl/>
        </w:rPr>
        <w:t>(2)</w:t>
      </w:r>
      <w:r>
        <w:rPr>
          <w:rtl/>
        </w:rPr>
        <w:t xml:space="preserve"> من النفاق، وامن </w:t>
      </w:r>
      <w:r w:rsidR="002465B3" w:rsidRPr="002465B3">
        <w:rPr>
          <w:rStyle w:val="libFootnotenumChar"/>
          <w:rtl/>
        </w:rPr>
        <w:t>(3)</w:t>
      </w:r>
      <w:r>
        <w:rPr>
          <w:rtl/>
        </w:rPr>
        <w:t xml:space="preserve"> من العذاب، وكأنما تصدق على كل مسكين، وكأنما حج عشر حجات، وأ</w:t>
      </w:r>
      <w:r w:rsidR="00FF566B">
        <w:rPr>
          <w:rFonts w:hint="cs"/>
          <w:rtl/>
        </w:rPr>
        <w:t>ُ</w:t>
      </w:r>
      <w:r>
        <w:rPr>
          <w:rtl/>
        </w:rPr>
        <w:t>عطي بكل نجم في السماء درجة في الجنة</w:t>
      </w:r>
      <w:r w:rsidR="00E85503">
        <w:rPr>
          <w:rtl/>
        </w:rPr>
        <w:t xml:space="preserve"> »</w:t>
      </w:r>
      <w:r>
        <w:rPr>
          <w:rtl/>
        </w:rPr>
        <w:t xml:space="preserve">. </w:t>
      </w:r>
    </w:p>
    <w:p w:rsidR="00EE5CBA" w:rsidRDefault="00EE5CBA" w:rsidP="00FF566B">
      <w:pPr>
        <w:pStyle w:val="libNormal"/>
        <w:rPr>
          <w:rtl/>
        </w:rPr>
      </w:pPr>
      <w:r>
        <w:rPr>
          <w:rtl/>
        </w:rPr>
        <w:t xml:space="preserve">6990 / 16 -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FF566B">
        <w:rPr>
          <w:rFonts w:hint="cs"/>
          <w:rtl/>
        </w:rPr>
        <w:t>أ</w:t>
      </w:r>
      <w:r w:rsidR="003B0815">
        <w:rPr>
          <w:rtl/>
        </w:rPr>
        <w:t>حد عند الضحى أربع ركعات، يقرأ في كل ركعة: الحمد مرة، وآية الكرسي مرة، وثلاث مرات قل هو الله أحد، أ</w:t>
      </w:r>
      <w:r w:rsidR="00FF566B">
        <w:rPr>
          <w:rFonts w:hint="cs"/>
          <w:rtl/>
        </w:rPr>
        <w:t>ُ</w:t>
      </w:r>
      <w:r w:rsidR="003B0815">
        <w:rPr>
          <w:rtl/>
        </w:rPr>
        <w:t xml:space="preserve">عطي </w:t>
      </w:r>
      <w:r w:rsidR="002465B3" w:rsidRPr="002465B3">
        <w:rPr>
          <w:rStyle w:val="libFootnotenumChar"/>
          <w:rtl/>
        </w:rPr>
        <w:t>(1)</w:t>
      </w:r>
      <w:r w:rsidR="003B0815">
        <w:rPr>
          <w:rtl/>
        </w:rPr>
        <w:t xml:space="preserve"> في الجنة أربعة بيوت، كل بيت أربع طبقات، كل طبقة بها سرير، على كل سرير حورية، بين يدي كل حورية، وصائف وولدان وأنهار وأشجار</w:t>
      </w:r>
      <w:r w:rsidR="00E85503">
        <w:rPr>
          <w:rtl/>
        </w:rPr>
        <w:t xml:space="preserve"> »</w:t>
      </w:r>
      <w:r w:rsidR="003B0815">
        <w:rPr>
          <w:rtl/>
        </w:rPr>
        <w:t xml:space="preserve">. </w:t>
      </w:r>
    </w:p>
    <w:p w:rsidR="003B0815" w:rsidRDefault="00EE5CBA" w:rsidP="00FF566B">
      <w:pPr>
        <w:pStyle w:val="libNormal"/>
        <w:rPr>
          <w:rtl/>
        </w:rPr>
      </w:pPr>
      <w:r>
        <w:rPr>
          <w:rtl/>
        </w:rPr>
        <w:t xml:space="preserve">6991 / 17 -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FF566B">
        <w:rPr>
          <w:rFonts w:hint="cs"/>
          <w:rtl/>
        </w:rPr>
        <w:t>أ</w:t>
      </w:r>
      <w:r w:rsidR="003B0815">
        <w:rPr>
          <w:rtl/>
        </w:rPr>
        <w:t xml:space="preserve">حد أربع ركعات، يقرأ في كل ركعة منهن: فاتحة الكتاب، وآخر سورة البقرة </w:t>
      </w:r>
      <w:r w:rsidR="00FF566B" w:rsidRPr="00FF566B">
        <w:rPr>
          <w:rStyle w:val="libAlaemChar"/>
          <w:rFonts w:hint="cs"/>
          <w:rtl/>
        </w:rPr>
        <w:t>(</w:t>
      </w:r>
      <w:r w:rsidR="00FF566B">
        <w:rPr>
          <w:rFonts w:hint="cs"/>
          <w:rtl/>
        </w:rPr>
        <w:t xml:space="preserve"> </w:t>
      </w:r>
      <w:r w:rsidR="00FF566B" w:rsidRPr="00FF566B">
        <w:rPr>
          <w:rStyle w:val="libAieChar"/>
          <w:rtl/>
        </w:rPr>
        <w:t>لِّلَّـهِ مَا فِي السَّمَاوَاتِ وَمَا فِي الْأَرْضِ</w:t>
      </w:r>
      <w:r w:rsidR="00E85503">
        <w:rPr>
          <w:rtl/>
        </w:rPr>
        <w:t xml:space="preserve"> </w:t>
      </w:r>
      <w:r w:rsidR="00FF566B" w:rsidRPr="00FF566B">
        <w:rPr>
          <w:rStyle w:val="libAlaemChar"/>
          <w:rFonts w:hint="cs"/>
          <w:rtl/>
        </w:rPr>
        <w:t>)</w:t>
      </w:r>
      <w:r w:rsidR="003B0815">
        <w:rPr>
          <w:rtl/>
        </w:rPr>
        <w:t xml:space="preserve"> </w:t>
      </w:r>
      <w:r w:rsidR="002465B3" w:rsidRPr="002465B3">
        <w:rPr>
          <w:rStyle w:val="libFootnotenumChar"/>
          <w:rtl/>
        </w:rPr>
        <w:t>(1)</w:t>
      </w:r>
      <w:r w:rsidR="003B0815">
        <w:rPr>
          <w:rtl/>
        </w:rPr>
        <w:t xml:space="preserve"> فإذا فرغت من الصلاة، فاقرأ آية الكرسي، وصل على </w:t>
      </w:r>
      <w:r w:rsidR="00152F9D">
        <w:rPr>
          <w:rtl/>
        </w:rPr>
        <w:t>محمّد</w:t>
      </w:r>
      <w:r w:rsidR="003B0815">
        <w:rPr>
          <w:rtl/>
        </w:rPr>
        <w:t xml:space="preserve"> وآله، والعن النصارى مائة مرة، وسل الله حوائجك، كتب اله له بكل يهودي ويهودية عبادة سنة، وأعطاه الله ثواب ألف نبي، ويكتب له بكل نصراني ونصرانية ألف</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أ</w:t>
      </w:r>
      <w:r w:rsidR="00FF566B">
        <w:rPr>
          <w:rFonts w:hint="cs"/>
          <w:rtl/>
        </w:rPr>
        <w:t>ُ</w:t>
      </w:r>
      <w:r w:rsidR="003B0815">
        <w:rPr>
          <w:rtl/>
        </w:rPr>
        <w:t xml:space="preserve">عطي براءة. </w:t>
      </w:r>
    </w:p>
    <w:p w:rsidR="002465B3" w:rsidRDefault="002465B3" w:rsidP="002465B3">
      <w:pPr>
        <w:pStyle w:val="libFootnote"/>
        <w:rPr>
          <w:rtl/>
        </w:rPr>
      </w:pPr>
      <w:r>
        <w:rPr>
          <w:rtl/>
        </w:rPr>
        <w:t>(2)</w:t>
      </w:r>
      <w:r w:rsidR="003B0815">
        <w:rPr>
          <w:rtl/>
        </w:rPr>
        <w:t xml:space="preserve"> وفيه: وبراءة. </w:t>
      </w:r>
    </w:p>
    <w:p w:rsidR="002465B3" w:rsidRDefault="002465B3" w:rsidP="00FF566B">
      <w:pPr>
        <w:pStyle w:val="libFootnote"/>
        <w:rPr>
          <w:rtl/>
        </w:rPr>
      </w:pPr>
      <w:r>
        <w:rPr>
          <w:rtl/>
        </w:rPr>
        <w:t>(3)</w:t>
      </w:r>
      <w:r w:rsidR="003B0815">
        <w:rPr>
          <w:rtl/>
        </w:rPr>
        <w:t xml:space="preserve"> وفيه: و</w:t>
      </w:r>
      <w:r w:rsidR="00FF566B">
        <w:rPr>
          <w:rFonts w:hint="cs"/>
          <w:rtl/>
        </w:rPr>
        <w:t>أ</w:t>
      </w:r>
      <w:r w:rsidR="003B0815">
        <w:rPr>
          <w:rtl/>
        </w:rPr>
        <w:t>مانا</w:t>
      </w:r>
      <w:r w:rsidR="00FF566B">
        <w:rPr>
          <w:rFonts w:hint="cs"/>
          <w:rtl/>
        </w:rPr>
        <w:t>ً</w:t>
      </w:r>
      <w:r w:rsidR="003B0815">
        <w:rPr>
          <w:rtl/>
        </w:rPr>
        <w:t xml:space="preserve">. </w:t>
      </w:r>
    </w:p>
    <w:p w:rsidR="002465B3" w:rsidRDefault="002465B3" w:rsidP="002465B3">
      <w:pPr>
        <w:pStyle w:val="libFootnote0"/>
        <w:rPr>
          <w:rtl/>
        </w:rPr>
      </w:pPr>
      <w:r>
        <w:rPr>
          <w:rtl/>
        </w:rPr>
        <w:t>16 -</w:t>
      </w:r>
      <w:r w:rsidR="003B0815">
        <w:rPr>
          <w:rtl/>
        </w:rPr>
        <w:t xml:space="preserve"> جمال </w:t>
      </w:r>
      <w:r w:rsidR="009F5A1A">
        <w:rPr>
          <w:rtl/>
        </w:rPr>
        <w:t>الأُسبوع</w:t>
      </w:r>
      <w:r w:rsidR="003B0815">
        <w:rPr>
          <w:rtl/>
        </w:rPr>
        <w:t xml:space="preserve"> ص 58. </w:t>
      </w:r>
    </w:p>
    <w:p w:rsidR="002465B3" w:rsidRDefault="002465B3" w:rsidP="00FF566B">
      <w:pPr>
        <w:pStyle w:val="libFootnote"/>
        <w:rPr>
          <w:rtl/>
        </w:rPr>
      </w:pPr>
      <w:r>
        <w:rPr>
          <w:rtl/>
        </w:rPr>
        <w:t>(1)</w:t>
      </w:r>
      <w:r w:rsidR="003B0815">
        <w:rPr>
          <w:rtl/>
        </w:rPr>
        <w:t xml:space="preserve"> في المصدر: </w:t>
      </w:r>
      <w:r w:rsidR="00FF566B">
        <w:rPr>
          <w:rFonts w:hint="cs"/>
          <w:rtl/>
        </w:rPr>
        <w:t>أ</w:t>
      </w:r>
      <w:r w:rsidR="003B0815">
        <w:rPr>
          <w:rtl/>
        </w:rPr>
        <w:t xml:space="preserve">عطاه الله. </w:t>
      </w:r>
    </w:p>
    <w:p w:rsidR="002465B3" w:rsidRDefault="002465B3" w:rsidP="002465B3">
      <w:pPr>
        <w:pStyle w:val="libFootnote0"/>
        <w:rPr>
          <w:rtl/>
        </w:rPr>
      </w:pPr>
      <w:r>
        <w:rPr>
          <w:rtl/>
        </w:rPr>
        <w:t>17 -</w:t>
      </w:r>
      <w:r w:rsidR="003B0815">
        <w:rPr>
          <w:rtl/>
        </w:rPr>
        <w:t xml:space="preserve"> جمال </w:t>
      </w:r>
      <w:r w:rsidR="009F5A1A">
        <w:rPr>
          <w:rtl/>
        </w:rPr>
        <w:t>الأُسبوع</w:t>
      </w:r>
      <w:r w:rsidR="003B0815">
        <w:rPr>
          <w:rtl/>
        </w:rPr>
        <w:t xml:space="preserve"> ص 58. </w:t>
      </w:r>
    </w:p>
    <w:p w:rsidR="003B0815" w:rsidRDefault="002465B3" w:rsidP="002465B3">
      <w:pPr>
        <w:pStyle w:val="libFootnote"/>
        <w:rPr>
          <w:rtl/>
        </w:rPr>
      </w:pPr>
      <w:r>
        <w:rPr>
          <w:rtl/>
        </w:rPr>
        <w:t>(1)</w:t>
      </w:r>
      <w:r w:rsidR="003B0815">
        <w:rPr>
          <w:rtl/>
        </w:rPr>
        <w:t xml:space="preserve"> البقرة 2: 284. </w:t>
      </w:r>
    </w:p>
    <w:p w:rsidR="00EE5CBA" w:rsidRDefault="003B0815" w:rsidP="00FF566B">
      <w:pPr>
        <w:pStyle w:val="libNormal0"/>
        <w:rPr>
          <w:rtl/>
        </w:rPr>
      </w:pPr>
      <w:r>
        <w:rPr>
          <w:rtl/>
        </w:rPr>
        <w:br w:type="page"/>
      </w:r>
      <w:r>
        <w:rPr>
          <w:rtl/>
        </w:rPr>
        <w:lastRenderedPageBreak/>
        <w:t>غزوة، وفتح الله له ثمانية أبواب الجنة</w:t>
      </w:r>
      <w:r w:rsidR="00E85503">
        <w:rPr>
          <w:rtl/>
        </w:rPr>
        <w:t xml:space="preserve"> »</w:t>
      </w:r>
      <w:r>
        <w:rPr>
          <w:rtl/>
        </w:rPr>
        <w:t xml:space="preserve">. </w:t>
      </w:r>
    </w:p>
    <w:p w:rsidR="00FF566B" w:rsidRDefault="00EE5CBA" w:rsidP="00FF566B">
      <w:pPr>
        <w:pStyle w:val="libNormal"/>
        <w:rPr>
          <w:rtl/>
        </w:rPr>
      </w:pPr>
      <w:r>
        <w:rPr>
          <w:rtl/>
        </w:rPr>
        <w:t xml:space="preserve">6992 / 18 - </w:t>
      </w:r>
      <w:r w:rsidR="003B0815">
        <w:rPr>
          <w:rtl/>
        </w:rPr>
        <w:t xml:space="preserve">وعنه </w:t>
      </w:r>
      <w:r w:rsidR="00FD0467" w:rsidRPr="00FD0467">
        <w:rPr>
          <w:rStyle w:val="libAlaemChar"/>
          <w:rtl/>
        </w:rPr>
        <w:t>صلى‌الله‌عليه‌وآله‌</w:t>
      </w:r>
      <w:r w:rsidR="003B0815">
        <w:rPr>
          <w:rtl/>
        </w:rPr>
        <w:t xml:space="preserve"> أنه قال: من صلى ليلة ال</w:t>
      </w:r>
      <w:r w:rsidR="00FF566B">
        <w:rPr>
          <w:rFonts w:hint="cs"/>
          <w:rtl/>
        </w:rPr>
        <w:t>إ</w:t>
      </w:r>
      <w:r w:rsidR="003B0815">
        <w:rPr>
          <w:rtl/>
        </w:rPr>
        <w:t xml:space="preserve">ثنين أربع ركعات، يقرأ في كل ركعة: فاتحة الكتاب سبع مرات، وإنا أنزلناه في ليلة القدر مرة واحدة، ويفصل بينهما بتسليمة، فإذا فرغ يقول مائه مرة: اللهم صل على </w:t>
      </w:r>
      <w:r w:rsidR="00152F9D">
        <w:rPr>
          <w:rtl/>
        </w:rPr>
        <w:t>محمّد</w:t>
      </w:r>
      <w:r w:rsidR="003B0815">
        <w:rPr>
          <w:rtl/>
        </w:rPr>
        <w:t xml:space="preserve"> وآل </w:t>
      </w:r>
      <w:r w:rsidR="00152F9D">
        <w:rPr>
          <w:rtl/>
        </w:rPr>
        <w:t>محمّد</w:t>
      </w:r>
      <w:r w:rsidR="003B0815">
        <w:rPr>
          <w:rtl/>
        </w:rPr>
        <w:t xml:space="preserve"> ومائة مرة، اللهم صل على جبرئيل، ويلعن الظالمين مائة مرة، ويقرأ آية الكرسي، ثم ضع خدك ال</w:t>
      </w:r>
      <w:r w:rsidR="00FF566B">
        <w:rPr>
          <w:rFonts w:hint="cs"/>
          <w:rtl/>
        </w:rPr>
        <w:t>أ</w:t>
      </w:r>
      <w:r w:rsidR="003B0815">
        <w:rPr>
          <w:rtl/>
        </w:rPr>
        <w:t>يمن على ال</w:t>
      </w:r>
      <w:r w:rsidR="00FF566B">
        <w:rPr>
          <w:rFonts w:hint="cs"/>
          <w:rtl/>
        </w:rPr>
        <w:t>أ</w:t>
      </w:r>
      <w:r w:rsidR="003B0815">
        <w:rPr>
          <w:rtl/>
        </w:rPr>
        <w:t>رض مكان سجودك، وقل: هو الله الله ربي حقا</w:t>
      </w:r>
      <w:r w:rsidR="00FF566B">
        <w:rPr>
          <w:rFonts w:hint="cs"/>
          <w:rtl/>
        </w:rPr>
        <w:t>ً</w:t>
      </w:r>
      <w:r w:rsidR="003B0815">
        <w:rPr>
          <w:rtl/>
        </w:rPr>
        <w:t xml:space="preserve"> حتى ينقطع النفس، ثم قل: لا أ</w:t>
      </w:r>
      <w:r w:rsidR="00FF566B">
        <w:rPr>
          <w:rFonts w:hint="cs"/>
          <w:rtl/>
        </w:rPr>
        <w:t>ُ</w:t>
      </w:r>
      <w:r w:rsidR="003B0815">
        <w:rPr>
          <w:rtl/>
        </w:rPr>
        <w:t>شرك به شيئا</w:t>
      </w:r>
      <w:r w:rsidR="00FF566B">
        <w:rPr>
          <w:rFonts w:hint="cs"/>
          <w:rtl/>
        </w:rPr>
        <w:t>ً</w:t>
      </w:r>
      <w:r w:rsidR="003B0815">
        <w:rPr>
          <w:rtl/>
        </w:rPr>
        <w:t>، ولا أتخذ من دونه وليا</w:t>
      </w:r>
      <w:r w:rsidR="00FF566B">
        <w:rPr>
          <w:rFonts w:hint="cs"/>
          <w:rtl/>
        </w:rPr>
        <w:t>ً</w:t>
      </w:r>
      <w:r w:rsidR="003B0815">
        <w:rPr>
          <w:rtl/>
        </w:rPr>
        <w:t xml:space="preserve">، اللهم إني أسألك بمعاقد العز من عرشك، وبموضع الرحمة من كتابك، أن تصلي على </w:t>
      </w:r>
      <w:r w:rsidR="00152F9D">
        <w:rPr>
          <w:rtl/>
        </w:rPr>
        <w:t>محمّد</w:t>
      </w:r>
      <w:r w:rsidR="003B0815">
        <w:rPr>
          <w:rtl/>
        </w:rPr>
        <w:t xml:space="preserve"> وآل </w:t>
      </w:r>
      <w:r w:rsidR="00152F9D">
        <w:rPr>
          <w:rtl/>
        </w:rPr>
        <w:t>محمّد</w:t>
      </w:r>
      <w:r w:rsidR="003B0815">
        <w:rPr>
          <w:rtl/>
        </w:rPr>
        <w:t xml:space="preserve">، وأن تفعل بي كذا وكذا، </w:t>
      </w:r>
      <w:r w:rsidR="00FF566B">
        <w:rPr>
          <w:rFonts w:hint="cs"/>
          <w:rtl/>
        </w:rPr>
        <w:t>(</w:t>
      </w:r>
      <w:r w:rsidR="003B0815">
        <w:rPr>
          <w:rtl/>
        </w:rPr>
        <w:t>وتسأل حاجتك</w:t>
      </w:r>
      <w:r w:rsidR="00FF566B">
        <w:rPr>
          <w:rFonts w:hint="cs"/>
          <w:rtl/>
        </w:rPr>
        <w:t>)</w:t>
      </w:r>
      <w:r w:rsidR="003B0815">
        <w:rPr>
          <w:rtl/>
        </w:rPr>
        <w:t xml:space="preserve"> </w:t>
      </w:r>
      <w:r w:rsidR="002465B3" w:rsidRPr="002465B3">
        <w:rPr>
          <w:rStyle w:val="libFootnotenumChar"/>
          <w:rtl/>
        </w:rPr>
        <w:t>(1</w:t>
      </w:r>
      <w:r w:rsidR="002E7A42">
        <w:rPr>
          <w:rStyle w:val="libFootnotenumChar"/>
          <w:rtl/>
        </w:rPr>
        <w:t>)</w:t>
      </w:r>
      <w:r w:rsidR="00FF566B">
        <w:rPr>
          <w:rFonts w:hint="cs"/>
          <w:rtl/>
        </w:rPr>
        <w:t xml:space="preserve"> »</w:t>
      </w:r>
      <w:r w:rsidR="003B0815">
        <w:rPr>
          <w:rtl/>
        </w:rPr>
        <w:t xml:space="preserve">. </w:t>
      </w:r>
    </w:p>
    <w:p w:rsidR="00EE5CBA" w:rsidRDefault="00FF566B" w:rsidP="00FF566B">
      <w:pPr>
        <w:pStyle w:val="libNormal"/>
        <w:rPr>
          <w:rtl/>
        </w:rPr>
      </w:pPr>
      <w:r>
        <w:rPr>
          <w:rFonts w:hint="cs"/>
          <w:rtl/>
        </w:rPr>
        <w:t>(</w:t>
      </w:r>
      <w:r w:rsidR="003B0815">
        <w:rPr>
          <w:rtl/>
        </w:rPr>
        <w:t>قال السيد: وهذه الصلاة، تعرف بصلاة جبرئيل</w:t>
      </w:r>
      <w:r>
        <w:rPr>
          <w:rFonts w:hint="cs"/>
          <w:rtl/>
        </w:rPr>
        <w:t>)</w:t>
      </w:r>
      <w:r w:rsidR="003B0815">
        <w:rPr>
          <w:rtl/>
        </w:rPr>
        <w:t xml:space="preserve"> </w:t>
      </w:r>
      <w:r w:rsidR="002465B3" w:rsidRPr="002465B3">
        <w:rPr>
          <w:rStyle w:val="libFootnotenumChar"/>
          <w:rtl/>
        </w:rPr>
        <w:t>(2)</w:t>
      </w:r>
      <w:r w:rsidR="003B0815">
        <w:rPr>
          <w:rtl/>
        </w:rPr>
        <w:t xml:space="preserve">. </w:t>
      </w:r>
    </w:p>
    <w:p w:rsidR="003B0815" w:rsidRDefault="00EE5CBA" w:rsidP="003B0815">
      <w:pPr>
        <w:pStyle w:val="libNormal"/>
        <w:rPr>
          <w:rtl/>
        </w:rPr>
      </w:pPr>
      <w:r>
        <w:rPr>
          <w:rtl/>
        </w:rPr>
        <w:t xml:space="preserve">6993 / 19 -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الاثنين ركعتين، يقرأ في كل ركعة: فاتحة الكتاب خمس عشرة مرة، وقل هو الله أحد خمس عشرة مرة، ول أعوذ برب الفلق خمس عشرة مرة، وقل أعوذ برب الناس خمس عشرة مرة، فإذا فرغ من صلاته، يقرأ آية الكرسي خمس عشرة مرة، جعل الله اسمه من أهل الجنة، وإن كان من أهل النار، وغفر له ذنوب العلانية، وكتب الله له بكل آية قرأها حجة وعمرة، وكأنما أعتق رقبتين من ولد اسماعيل، ومات شهيدا</w:t>
      </w:r>
      <w:r w:rsidR="00FF566B">
        <w:rPr>
          <w:rFonts w:hint="cs"/>
          <w:rtl/>
        </w:rPr>
        <w:t>ً</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18 -</w:t>
      </w:r>
      <w:r w:rsidR="003B0815">
        <w:rPr>
          <w:rtl/>
        </w:rPr>
        <w:t xml:space="preserve"> جمال </w:t>
      </w:r>
      <w:r w:rsidR="009F5A1A">
        <w:rPr>
          <w:rtl/>
        </w:rPr>
        <w:t>الأُسبوع</w:t>
      </w:r>
      <w:r w:rsidR="003B0815">
        <w:rPr>
          <w:rtl/>
        </w:rPr>
        <w:t xml:space="preserve"> ص 64. </w:t>
      </w:r>
    </w:p>
    <w:p w:rsidR="002465B3" w:rsidRDefault="002465B3" w:rsidP="00FF566B">
      <w:pPr>
        <w:pStyle w:val="libFootnote"/>
        <w:rPr>
          <w:rtl/>
        </w:rPr>
      </w:pPr>
      <w:r>
        <w:rPr>
          <w:rtl/>
        </w:rPr>
        <w:t>(1)</w:t>
      </w:r>
      <w:r w:rsidR="003B0815">
        <w:rPr>
          <w:rtl/>
        </w:rPr>
        <w:t xml:space="preserve"> و </w:t>
      </w:r>
      <w:r>
        <w:rPr>
          <w:rtl/>
        </w:rPr>
        <w:t>(2)</w:t>
      </w:r>
      <w:r w:rsidR="003B0815">
        <w:rPr>
          <w:rtl/>
        </w:rPr>
        <w:t xml:space="preserve"> ليس في المصدر. </w:t>
      </w:r>
    </w:p>
    <w:p w:rsidR="003B0815" w:rsidRDefault="002465B3" w:rsidP="002465B3">
      <w:pPr>
        <w:pStyle w:val="libFootnote0"/>
        <w:rPr>
          <w:rtl/>
        </w:rPr>
      </w:pPr>
      <w:r>
        <w:rPr>
          <w:rtl/>
        </w:rPr>
        <w:t>19 -</w:t>
      </w:r>
      <w:r w:rsidR="003B0815">
        <w:rPr>
          <w:rtl/>
        </w:rPr>
        <w:t xml:space="preserve"> جمال </w:t>
      </w:r>
      <w:r w:rsidR="009F5A1A">
        <w:rPr>
          <w:rtl/>
        </w:rPr>
        <w:t>الأُسبوع</w:t>
      </w:r>
      <w:r w:rsidR="003B0815">
        <w:rPr>
          <w:rtl/>
        </w:rPr>
        <w:t xml:space="preserve"> ص 64. </w:t>
      </w:r>
    </w:p>
    <w:p w:rsidR="00EE5CBA" w:rsidRDefault="00556A70" w:rsidP="00FF566B">
      <w:pPr>
        <w:pStyle w:val="libNormal"/>
        <w:rPr>
          <w:rtl/>
        </w:rPr>
      </w:pPr>
      <w:r>
        <w:rPr>
          <w:rtl/>
        </w:rPr>
        <w:br w:type="page"/>
      </w:r>
      <w:r w:rsidR="00EE5CBA">
        <w:rPr>
          <w:rtl/>
        </w:rPr>
        <w:lastRenderedPageBreak/>
        <w:t xml:space="preserve">6994 / 20 -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FF566B">
        <w:rPr>
          <w:rFonts w:hint="cs"/>
          <w:rtl/>
        </w:rPr>
        <w:t>إ</w:t>
      </w:r>
      <w:r w:rsidR="003B0815">
        <w:rPr>
          <w:rtl/>
        </w:rPr>
        <w:t xml:space="preserve">ثنين اثنتي عشرة ركعة، بفاتحة الكتاب، وآية الكرسي، مرة مرة، فإذا فرغ من صلاته، قرأ قل هو الله أحد اثنتي عشرة مرة، واستغفر الله اثنتي عشرة مرة، وصلى على النبي </w:t>
      </w:r>
      <w:r w:rsidR="00FD0467" w:rsidRPr="00FD0467">
        <w:rPr>
          <w:rStyle w:val="libAlaemChar"/>
          <w:rtl/>
        </w:rPr>
        <w:t>صلى‌الله‌عليه‌وآله‌</w:t>
      </w:r>
      <w:r w:rsidR="003B0815">
        <w:rPr>
          <w:rtl/>
        </w:rPr>
        <w:t>، اثنتى عشرة مرة، نادى مناد يوم القيامة: أين فلان ابن فلان</w:t>
      </w:r>
      <w:r w:rsidR="00D63F21">
        <w:rPr>
          <w:rtl/>
        </w:rPr>
        <w:t>؟</w:t>
      </w:r>
      <w:r w:rsidR="003B0815">
        <w:rPr>
          <w:rtl/>
        </w:rPr>
        <w:t xml:space="preserve"> وليقم فليأخذ ثوابه من الله تعالى</w:t>
      </w:r>
      <w:r w:rsidR="00E85503">
        <w:rPr>
          <w:rtl/>
        </w:rPr>
        <w:t xml:space="preserve"> »</w:t>
      </w:r>
      <w:r w:rsidR="003B0815">
        <w:rPr>
          <w:rtl/>
        </w:rPr>
        <w:t xml:space="preserve"> تمام الخبر. </w:t>
      </w:r>
    </w:p>
    <w:p w:rsidR="00EE5CBA" w:rsidRDefault="00EE5CBA" w:rsidP="00FF566B">
      <w:pPr>
        <w:pStyle w:val="libNormal"/>
        <w:rPr>
          <w:rtl/>
        </w:rPr>
      </w:pPr>
      <w:r>
        <w:rPr>
          <w:rtl/>
        </w:rPr>
        <w:t xml:space="preserve">6995 / 21 -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FF566B">
        <w:rPr>
          <w:rFonts w:hint="cs"/>
          <w:rtl/>
        </w:rPr>
        <w:t>إ</w:t>
      </w:r>
      <w:r w:rsidR="003B0815">
        <w:rPr>
          <w:rtl/>
        </w:rPr>
        <w:t xml:space="preserve">ثنين ركعتين، بالحمد، وآية الكرسي، وقل هو الله أحد، والمعوذتين، مرة مرة، فإذا فرغ استغفر الله عشر مرات، كتب الله له عشر حجج، وعشر عمر للمخلص </w:t>
      </w:r>
      <w:r w:rsidR="002465B3" w:rsidRPr="002465B3">
        <w:rPr>
          <w:rStyle w:val="libFootnotenumChar"/>
          <w:rtl/>
        </w:rPr>
        <w:t>(1)</w:t>
      </w:r>
      <w:r w:rsidR="003B0815">
        <w:rPr>
          <w:rtl/>
        </w:rPr>
        <w:t xml:space="preserve"> لله</w:t>
      </w:r>
      <w:r w:rsidR="00E85503">
        <w:rPr>
          <w:rtl/>
        </w:rPr>
        <w:t xml:space="preserve"> »</w:t>
      </w:r>
      <w:r w:rsidR="003B0815">
        <w:rPr>
          <w:rtl/>
        </w:rPr>
        <w:t xml:space="preserve">. </w:t>
      </w:r>
    </w:p>
    <w:p w:rsidR="00EE5CBA" w:rsidRDefault="00EE5CBA" w:rsidP="00FF566B">
      <w:pPr>
        <w:pStyle w:val="libNormal"/>
        <w:rPr>
          <w:rtl/>
        </w:rPr>
      </w:pPr>
      <w:r>
        <w:rPr>
          <w:rtl/>
        </w:rPr>
        <w:t xml:space="preserve">6996 / 22 -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FF566B">
        <w:rPr>
          <w:rFonts w:hint="cs"/>
          <w:rtl/>
        </w:rPr>
        <w:t>إ</w:t>
      </w:r>
      <w:r w:rsidR="003B0815">
        <w:rPr>
          <w:rtl/>
        </w:rPr>
        <w:t>ثنين ركعتين، يقرأ في كل ركعة: الحمد مرة، وسبع مرات قل هو الله أحد، فإذا سلم يقول: سبحان الله، والحمد لله، ولا إله إلا الله، والله أكبر، ولا حول ولا قوة إلا بالله العلي العظيم، سبع مرات، أعطاه الله من الثواب ما شاء، وكتب له ثواب خاتم القرآن</w:t>
      </w:r>
      <w:r w:rsidR="00E85503">
        <w:rPr>
          <w:rtl/>
        </w:rPr>
        <w:t xml:space="preserve"> »</w:t>
      </w:r>
      <w:r w:rsidR="003B0815">
        <w:rPr>
          <w:rtl/>
        </w:rPr>
        <w:t xml:space="preserve">. </w:t>
      </w:r>
    </w:p>
    <w:p w:rsidR="003B0815" w:rsidRDefault="00EE5CBA" w:rsidP="003B0815">
      <w:pPr>
        <w:pStyle w:val="libNormal"/>
        <w:rPr>
          <w:rtl/>
        </w:rPr>
      </w:pPr>
      <w:r>
        <w:rPr>
          <w:rtl/>
        </w:rPr>
        <w:t xml:space="preserve">6997 / 23 - </w:t>
      </w:r>
      <w:r w:rsidR="003B0815">
        <w:rPr>
          <w:rtl/>
        </w:rPr>
        <w:t xml:space="preserve">وعن أبي الحسن </w:t>
      </w:r>
      <w:r w:rsidR="00152F9D">
        <w:rPr>
          <w:rtl/>
        </w:rPr>
        <w:t>محمّد</w:t>
      </w:r>
      <w:r w:rsidR="003B0815">
        <w:rPr>
          <w:rtl/>
        </w:rPr>
        <w:t xml:space="preserve"> بن أحمد الفامي </w:t>
      </w:r>
      <w:r w:rsidR="002465B3" w:rsidRPr="002465B3">
        <w:rPr>
          <w:rStyle w:val="libFootnotenumChar"/>
          <w:rtl/>
        </w:rPr>
        <w:t>(1)</w:t>
      </w:r>
      <w:r w:rsidR="003B0815">
        <w:rPr>
          <w:rtl/>
        </w:rPr>
        <w:t>، قال: حدثنا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20 -</w:t>
      </w:r>
      <w:r w:rsidR="003B0815">
        <w:rPr>
          <w:rtl/>
        </w:rPr>
        <w:t xml:space="preserve"> جمال </w:t>
      </w:r>
      <w:r w:rsidR="009F5A1A">
        <w:rPr>
          <w:rtl/>
        </w:rPr>
        <w:t>الأُسبوع</w:t>
      </w:r>
      <w:r w:rsidR="003B0815">
        <w:rPr>
          <w:rtl/>
        </w:rPr>
        <w:t xml:space="preserve"> ص 65. </w:t>
      </w:r>
    </w:p>
    <w:p w:rsidR="002465B3" w:rsidRDefault="002465B3" w:rsidP="002465B3">
      <w:pPr>
        <w:pStyle w:val="libFootnote0"/>
        <w:rPr>
          <w:rtl/>
        </w:rPr>
      </w:pPr>
      <w:r>
        <w:rPr>
          <w:rtl/>
        </w:rPr>
        <w:t>21 -</w:t>
      </w:r>
      <w:r w:rsidR="003B0815">
        <w:rPr>
          <w:rtl/>
        </w:rPr>
        <w:t xml:space="preserve"> جمال </w:t>
      </w:r>
      <w:r w:rsidR="009F5A1A">
        <w:rPr>
          <w:rtl/>
        </w:rPr>
        <w:t>الأُسبوع</w:t>
      </w:r>
      <w:r w:rsidR="003B0815">
        <w:rPr>
          <w:rtl/>
        </w:rPr>
        <w:t xml:space="preserve"> ص 65. </w:t>
      </w:r>
    </w:p>
    <w:p w:rsidR="002465B3" w:rsidRDefault="002465B3" w:rsidP="002465B3">
      <w:pPr>
        <w:pStyle w:val="libFootnote"/>
        <w:rPr>
          <w:rtl/>
        </w:rPr>
      </w:pPr>
      <w:r>
        <w:rPr>
          <w:rtl/>
        </w:rPr>
        <w:t>(1)</w:t>
      </w:r>
      <w:r w:rsidR="003B0815">
        <w:rPr>
          <w:rtl/>
        </w:rPr>
        <w:t xml:space="preserve"> في المصدر: المخلص. </w:t>
      </w:r>
    </w:p>
    <w:p w:rsidR="002465B3" w:rsidRDefault="002465B3" w:rsidP="002465B3">
      <w:pPr>
        <w:pStyle w:val="libFootnote0"/>
        <w:rPr>
          <w:rtl/>
        </w:rPr>
      </w:pPr>
      <w:r>
        <w:rPr>
          <w:rtl/>
        </w:rPr>
        <w:t>22 -</w:t>
      </w:r>
      <w:r w:rsidR="003B0815">
        <w:rPr>
          <w:rtl/>
        </w:rPr>
        <w:t xml:space="preserve"> جمال </w:t>
      </w:r>
      <w:r w:rsidR="009F5A1A">
        <w:rPr>
          <w:rtl/>
        </w:rPr>
        <w:t>الأُسبوع</w:t>
      </w:r>
      <w:r w:rsidR="003B0815">
        <w:rPr>
          <w:rtl/>
        </w:rPr>
        <w:t xml:space="preserve"> ص 65. </w:t>
      </w:r>
    </w:p>
    <w:p w:rsidR="002465B3" w:rsidRDefault="002465B3" w:rsidP="002465B3">
      <w:pPr>
        <w:pStyle w:val="libFootnote0"/>
        <w:rPr>
          <w:rtl/>
        </w:rPr>
      </w:pPr>
      <w:r>
        <w:rPr>
          <w:rtl/>
        </w:rPr>
        <w:t>23 -</w:t>
      </w:r>
      <w:r w:rsidR="003B0815">
        <w:rPr>
          <w:rtl/>
        </w:rPr>
        <w:t xml:space="preserve"> جمال </w:t>
      </w:r>
      <w:r w:rsidR="009F5A1A">
        <w:rPr>
          <w:rtl/>
        </w:rPr>
        <w:t>الأُسبوع</w:t>
      </w:r>
      <w:r w:rsidR="003B0815">
        <w:rPr>
          <w:rtl/>
        </w:rPr>
        <w:t xml:space="preserve"> ص 136. </w:t>
      </w:r>
    </w:p>
    <w:p w:rsidR="003B0815" w:rsidRDefault="002465B3" w:rsidP="00FF566B">
      <w:pPr>
        <w:pStyle w:val="libFootnote"/>
        <w:rPr>
          <w:rtl/>
        </w:rPr>
      </w:pPr>
      <w:r>
        <w:rPr>
          <w:rtl/>
        </w:rPr>
        <w:t>(1)</w:t>
      </w:r>
      <w:r w:rsidR="003B0815">
        <w:rPr>
          <w:rtl/>
        </w:rPr>
        <w:t xml:space="preserve"> كان في ال</w:t>
      </w:r>
      <w:r w:rsidR="00FF566B">
        <w:rPr>
          <w:rFonts w:hint="cs"/>
          <w:rtl/>
        </w:rPr>
        <w:t>أ</w:t>
      </w:r>
      <w:r w:rsidR="003B0815">
        <w:rPr>
          <w:rtl/>
        </w:rPr>
        <w:t>صل المخطوط: (</w:t>
      </w:r>
      <w:r w:rsidR="00FF566B">
        <w:rPr>
          <w:rFonts w:hint="cs"/>
          <w:rtl/>
        </w:rPr>
        <w:t>أ</w:t>
      </w:r>
      <w:r w:rsidR="003B0815">
        <w:rPr>
          <w:rtl/>
        </w:rPr>
        <w:t xml:space="preserve">بي الحسن </w:t>
      </w:r>
      <w:r w:rsidR="00FF566B">
        <w:rPr>
          <w:rFonts w:hint="cs"/>
          <w:rtl/>
        </w:rPr>
        <w:t>أ</w:t>
      </w:r>
      <w:r w:rsidR="003B0815">
        <w:rPr>
          <w:rtl/>
        </w:rPr>
        <w:t xml:space="preserve">حمد بن </w:t>
      </w:r>
      <w:r w:rsidR="00152F9D">
        <w:rPr>
          <w:rtl/>
        </w:rPr>
        <w:t>محمّد</w:t>
      </w:r>
      <w:r w:rsidR="003B0815">
        <w:rPr>
          <w:rtl/>
        </w:rPr>
        <w:t xml:space="preserve"> العافي) وهو سهو، والصحيح ما </w:t>
      </w:r>
      <w:r w:rsidR="00876312">
        <w:rPr>
          <w:rtl/>
        </w:rPr>
        <w:t>أثبتناه</w:t>
      </w:r>
      <w:r w:rsidR="003B0815">
        <w:rPr>
          <w:rtl/>
        </w:rPr>
        <w:t xml:space="preserve"> في المتن من المصدر، ل</w:t>
      </w:r>
      <w:r w:rsidR="00FF566B">
        <w:rPr>
          <w:rFonts w:hint="cs"/>
          <w:rtl/>
        </w:rPr>
        <w:t>أنّ</w:t>
      </w:r>
      <w:r w:rsidR="003B0815">
        <w:rPr>
          <w:rtl/>
        </w:rPr>
        <w:t xml:space="preserve"> الفامي</w:t>
      </w:r>
      <w:r w:rsidR="00FF566B">
        <w:rPr>
          <w:rFonts w:hint="cs"/>
          <w:rtl/>
        </w:rPr>
        <w:t>ّ</w:t>
      </w:r>
      <w:r w:rsidR="003B0815">
        <w:rPr>
          <w:rtl/>
        </w:rPr>
        <w:t xml:space="preserve"> هو الذي يروي عن </w:t>
      </w:r>
      <w:r w:rsidR="00FF566B">
        <w:rPr>
          <w:rFonts w:hint="cs"/>
          <w:rtl/>
        </w:rPr>
        <w:t>أ</w:t>
      </w:r>
      <w:r w:rsidR="003B0815">
        <w:rPr>
          <w:rtl/>
        </w:rPr>
        <w:t xml:space="preserve">بيه </w:t>
      </w:r>
      <w:r w:rsidR="00FF566B">
        <w:rPr>
          <w:rFonts w:hint="cs"/>
          <w:rtl/>
        </w:rPr>
        <w:t>أ</w:t>
      </w:r>
      <w:r w:rsidR="003B0815">
        <w:rPr>
          <w:rtl/>
        </w:rPr>
        <w:t xml:space="preserve">حمد بن الحسن، راجع تنقيح المقال ج 1 ص 71 وج 3 ص 10، 55. </w:t>
      </w:r>
    </w:p>
    <w:p w:rsidR="00EE5CBA" w:rsidRDefault="003B0815" w:rsidP="00FF566B">
      <w:pPr>
        <w:pStyle w:val="libNormal0"/>
        <w:rPr>
          <w:rtl/>
        </w:rPr>
      </w:pPr>
      <w:r>
        <w:rPr>
          <w:rtl/>
        </w:rPr>
        <w:br w:type="page"/>
      </w:r>
      <w:r>
        <w:rPr>
          <w:rtl/>
        </w:rPr>
        <w:lastRenderedPageBreak/>
        <w:t xml:space="preserve">أحمد بن الحسن - قدم علينا الري - قال: حدثنا </w:t>
      </w:r>
      <w:r w:rsidR="00152F9D">
        <w:rPr>
          <w:rtl/>
        </w:rPr>
        <w:t>محمّد</w:t>
      </w:r>
      <w:r>
        <w:rPr>
          <w:rtl/>
        </w:rPr>
        <w:t xml:space="preserve"> بن الحسين الآجري </w:t>
      </w:r>
      <w:r w:rsidR="002465B3" w:rsidRPr="002465B3">
        <w:rPr>
          <w:rStyle w:val="libFootnotenumChar"/>
          <w:rtl/>
        </w:rPr>
        <w:t>(2)</w:t>
      </w:r>
      <w:r>
        <w:rPr>
          <w:rtl/>
        </w:rPr>
        <w:t xml:space="preserve"> بمكة قال: حدثنا أحمد بن </w:t>
      </w:r>
      <w:r w:rsidR="00152F9D">
        <w:rPr>
          <w:rtl/>
        </w:rPr>
        <w:t>محمّد</w:t>
      </w:r>
      <w:r>
        <w:rPr>
          <w:rtl/>
        </w:rPr>
        <w:t xml:space="preserve">، قال: حدثنا </w:t>
      </w:r>
      <w:r w:rsidR="00152F9D">
        <w:rPr>
          <w:rtl/>
        </w:rPr>
        <w:t>محمّد</w:t>
      </w:r>
      <w:r>
        <w:rPr>
          <w:rtl/>
        </w:rPr>
        <w:t xml:space="preserve"> بن البلخي، قال: حدثنا </w:t>
      </w:r>
      <w:r w:rsidR="00152F9D">
        <w:rPr>
          <w:rtl/>
        </w:rPr>
        <w:t>عبدالله</w:t>
      </w:r>
      <w:r>
        <w:rPr>
          <w:rtl/>
        </w:rPr>
        <w:t xml:space="preserve"> بن المبارك، عن أبي حفص </w:t>
      </w:r>
      <w:r w:rsidR="002465B3" w:rsidRPr="002465B3">
        <w:rPr>
          <w:rStyle w:val="libFootnotenumChar"/>
          <w:rtl/>
        </w:rPr>
        <w:t>(3)</w:t>
      </w:r>
      <w:r>
        <w:rPr>
          <w:rtl/>
        </w:rPr>
        <w:t xml:space="preserve">، عن حميد الطويل، عن أنس بن مالك، قال: قال رسول الله </w:t>
      </w:r>
      <w:r w:rsidR="00FD0467" w:rsidRPr="00FD0467">
        <w:rPr>
          <w:rStyle w:val="libAlaemChar"/>
          <w:rtl/>
        </w:rPr>
        <w:t>صلى‌الله‌عليه‌وآله‌</w:t>
      </w:r>
      <w:r>
        <w:rPr>
          <w:rtl/>
        </w:rPr>
        <w:t xml:space="preserve">: </w:t>
      </w:r>
      <w:r w:rsidR="00E85503">
        <w:rPr>
          <w:rtl/>
        </w:rPr>
        <w:t xml:space="preserve">« </w:t>
      </w:r>
      <w:r>
        <w:rPr>
          <w:rtl/>
        </w:rPr>
        <w:t>من صلى ليلة ال</w:t>
      </w:r>
      <w:r w:rsidR="00FF566B">
        <w:rPr>
          <w:rFonts w:hint="cs"/>
          <w:rtl/>
        </w:rPr>
        <w:t>إ</w:t>
      </w:r>
      <w:r>
        <w:rPr>
          <w:rtl/>
        </w:rPr>
        <w:t>ثنين أربع ركعات، يقرأ في كل ركعة: فاتحة الكتاب سبع مرات، وانا انزلناه في ليلة القدر مرة واحدة، ويفصل بينهما تسليمة، فإذا فرغ يقول مائة مرة: اللهم صل</w:t>
      </w:r>
      <w:r w:rsidR="00FF566B">
        <w:rPr>
          <w:rFonts w:hint="cs"/>
          <w:rtl/>
        </w:rPr>
        <w:t>ّ</w:t>
      </w:r>
      <w:r>
        <w:rPr>
          <w:rtl/>
        </w:rPr>
        <w:t xml:space="preserve"> على </w:t>
      </w:r>
      <w:r w:rsidR="00152F9D">
        <w:rPr>
          <w:rtl/>
        </w:rPr>
        <w:t>محمّد</w:t>
      </w:r>
      <w:r>
        <w:rPr>
          <w:rtl/>
        </w:rPr>
        <w:t xml:space="preserve"> وآل </w:t>
      </w:r>
      <w:r w:rsidR="00152F9D">
        <w:rPr>
          <w:rtl/>
        </w:rPr>
        <w:t>محمّد</w:t>
      </w:r>
      <w:r>
        <w:rPr>
          <w:rtl/>
        </w:rPr>
        <w:t xml:space="preserve">، </w:t>
      </w:r>
      <w:r w:rsidR="00FD0467">
        <w:rPr>
          <w:rtl/>
        </w:rPr>
        <w:t>[</w:t>
      </w:r>
      <w:r>
        <w:rPr>
          <w:rtl/>
        </w:rPr>
        <w:t xml:space="preserve"> ومائة مرة </w:t>
      </w:r>
      <w:r w:rsidR="00FD0467">
        <w:rPr>
          <w:rtl/>
        </w:rPr>
        <w:t>]</w:t>
      </w:r>
      <w:r>
        <w:rPr>
          <w:rtl/>
        </w:rPr>
        <w:t xml:space="preserve"> </w:t>
      </w:r>
      <w:r w:rsidR="002465B3" w:rsidRPr="002465B3">
        <w:rPr>
          <w:rStyle w:val="libFootnotenumChar"/>
          <w:rtl/>
        </w:rPr>
        <w:t>(4)</w:t>
      </w:r>
      <w:r>
        <w:rPr>
          <w:rtl/>
        </w:rPr>
        <w:t xml:space="preserve"> اللهم صل على جبرئيل، أعطاه الله تعالى، بكل ركعة سبعين قصرا</w:t>
      </w:r>
      <w:r w:rsidR="00FF566B">
        <w:rPr>
          <w:rFonts w:hint="cs"/>
          <w:rtl/>
        </w:rPr>
        <w:t>ً</w:t>
      </w:r>
      <w:r>
        <w:rPr>
          <w:rtl/>
        </w:rPr>
        <w:t xml:space="preserve"> </w:t>
      </w:r>
      <w:r w:rsidR="002465B3" w:rsidRPr="002465B3">
        <w:rPr>
          <w:rStyle w:val="libFootnotenumChar"/>
          <w:rtl/>
        </w:rPr>
        <w:t>(5)</w:t>
      </w:r>
      <w:r>
        <w:rPr>
          <w:rtl/>
        </w:rPr>
        <w:t xml:space="preserve"> في الجنة، في كل قصر سبعون ألف دار، في كل دار سبعون ألف بيت، في كل بيت سبعون ألف جارية</w:t>
      </w:r>
      <w:r w:rsidR="00E85503">
        <w:rPr>
          <w:rtl/>
        </w:rPr>
        <w:t xml:space="preserve"> »</w:t>
      </w:r>
      <w:r>
        <w:rPr>
          <w:rtl/>
        </w:rPr>
        <w:t xml:space="preserve">. </w:t>
      </w:r>
    </w:p>
    <w:p w:rsidR="003B0815" w:rsidRDefault="00EE5CBA" w:rsidP="00FF566B">
      <w:pPr>
        <w:pStyle w:val="libNormal"/>
        <w:rPr>
          <w:rtl/>
        </w:rPr>
      </w:pPr>
      <w:r>
        <w:rPr>
          <w:rtl/>
        </w:rPr>
        <w:t xml:space="preserve">6998 / 24 -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الاثنين، عند ارتفاع النهار، أربع ركعات، يقرأ في الركعة ال</w:t>
      </w:r>
      <w:r w:rsidR="00FF566B">
        <w:rPr>
          <w:rFonts w:hint="cs"/>
          <w:rtl/>
        </w:rPr>
        <w:t>أُ</w:t>
      </w:r>
      <w:r w:rsidR="003B0815">
        <w:rPr>
          <w:rtl/>
        </w:rPr>
        <w:t>ولى: الحمد مرة، وآية الكرسي مرة، وفي الركعة الثانية: الحمد، وقل هو الله أحد، وفي الثالثة: الحمد، وقل أعوذ برب الفلق، وفي الرابعة: الحمد، وقل أعوذ برب الناس، فإذا فرغ من صلاته،</w:t>
      </w:r>
    </w:p>
    <w:p w:rsidR="002465B3" w:rsidRDefault="00152F9D" w:rsidP="00152F9D">
      <w:pPr>
        <w:pStyle w:val="libLine"/>
        <w:rPr>
          <w:rtl/>
        </w:rPr>
      </w:pPr>
      <w:r>
        <w:rPr>
          <w:rtl/>
        </w:rPr>
        <w:t>____________________________</w:t>
      </w:r>
    </w:p>
    <w:p w:rsidR="002465B3" w:rsidRDefault="002465B3" w:rsidP="00FF566B">
      <w:pPr>
        <w:pStyle w:val="libFootnote"/>
        <w:rPr>
          <w:rtl/>
        </w:rPr>
      </w:pPr>
      <w:r>
        <w:rPr>
          <w:rtl/>
        </w:rPr>
        <w:t>(2)</w:t>
      </w:r>
      <w:r w:rsidR="003B0815">
        <w:rPr>
          <w:rtl/>
        </w:rPr>
        <w:t xml:space="preserve"> هذا هو الصحيح كما في المصدر، وكان في ال</w:t>
      </w:r>
      <w:r w:rsidR="00FF566B">
        <w:rPr>
          <w:rFonts w:hint="cs"/>
          <w:rtl/>
        </w:rPr>
        <w:t>أ</w:t>
      </w:r>
      <w:r w:rsidR="003B0815">
        <w:rPr>
          <w:rtl/>
        </w:rPr>
        <w:t>صل المخطوط: ال</w:t>
      </w:r>
      <w:r w:rsidR="00FF566B">
        <w:rPr>
          <w:rFonts w:hint="cs"/>
          <w:rtl/>
        </w:rPr>
        <w:t>أ</w:t>
      </w:r>
      <w:r w:rsidR="003B0815">
        <w:rPr>
          <w:rtl/>
        </w:rPr>
        <w:t>جرمى، وهو تصحيف ظاهرا</w:t>
      </w:r>
      <w:r w:rsidR="00FF566B">
        <w:rPr>
          <w:rFonts w:hint="cs"/>
          <w:rtl/>
        </w:rPr>
        <w:t>ً</w:t>
      </w:r>
      <w:r w:rsidR="003B0815">
        <w:rPr>
          <w:rtl/>
        </w:rPr>
        <w:t xml:space="preserve">، راجع تاريخ بغداد ج 2 ص 243. </w:t>
      </w:r>
    </w:p>
    <w:p w:rsidR="002465B3" w:rsidRDefault="002465B3" w:rsidP="00FF566B">
      <w:pPr>
        <w:pStyle w:val="libFootnote"/>
        <w:rPr>
          <w:rtl/>
        </w:rPr>
      </w:pPr>
      <w:r>
        <w:rPr>
          <w:rtl/>
        </w:rPr>
        <w:t>(3)</w:t>
      </w:r>
      <w:r w:rsidR="003B0815">
        <w:rPr>
          <w:rtl/>
        </w:rPr>
        <w:t xml:space="preserve"> في المصدر: </w:t>
      </w:r>
      <w:r w:rsidR="00FF566B">
        <w:rPr>
          <w:rFonts w:hint="cs"/>
          <w:rtl/>
        </w:rPr>
        <w:t>أ</w:t>
      </w:r>
      <w:r w:rsidR="003B0815">
        <w:rPr>
          <w:rtl/>
        </w:rPr>
        <w:t xml:space="preserve">بو جعفر، والظاهر </w:t>
      </w:r>
      <w:r w:rsidR="00FF566B">
        <w:rPr>
          <w:rFonts w:hint="cs"/>
          <w:rtl/>
        </w:rPr>
        <w:t>أ</w:t>
      </w:r>
      <w:r w:rsidR="003B0815">
        <w:rPr>
          <w:rtl/>
        </w:rPr>
        <w:t>نه تصحيف (</w:t>
      </w:r>
      <w:r w:rsidR="00FF566B">
        <w:rPr>
          <w:rFonts w:hint="cs"/>
          <w:rtl/>
        </w:rPr>
        <w:t>أ</w:t>
      </w:r>
      <w:r w:rsidR="003B0815">
        <w:rPr>
          <w:rtl/>
        </w:rPr>
        <w:t xml:space="preserve">بي حفص) كما ورد في سلسلة السند نفسه في مواضع </w:t>
      </w:r>
      <w:r w:rsidR="00FF566B">
        <w:rPr>
          <w:rFonts w:hint="cs"/>
          <w:rtl/>
        </w:rPr>
        <w:t>أُ</w:t>
      </w:r>
      <w:r w:rsidR="003B0815">
        <w:rPr>
          <w:rtl/>
        </w:rPr>
        <w:t>خرى من المصدر، راجع منه صفحة 139، 142، 146، وقد ورد (</w:t>
      </w:r>
      <w:r w:rsidR="00FF566B">
        <w:rPr>
          <w:rFonts w:hint="cs"/>
          <w:rtl/>
        </w:rPr>
        <w:t>أ</w:t>
      </w:r>
      <w:r w:rsidR="003B0815">
        <w:rPr>
          <w:rtl/>
        </w:rPr>
        <w:t xml:space="preserve">بو حفص) </w:t>
      </w:r>
      <w:r w:rsidR="00FF566B">
        <w:rPr>
          <w:rFonts w:hint="cs"/>
          <w:rtl/>
        </w:rPr>
        <w:t>أ</w:t>
      </w:r>
      <w:r w:rsidR="003B0815">
        <w:rPr>
          <w:rtl/>
        </w:rPr>
        <w:t>يضا</w:t>
      </w:r>
      <w:r w:rsidR="00FF566B">
        <w:rPr>
          <w:rFonts w:hint="cs"/>
          <w:rtl/>
        </w:rPr>
        <w:t>ً</w:t>
      </w:r>
      <w:r w:rsidR="003B0815">
        <w:rPr>
          <w:rtl/>
        </w:rPr>
        <w:t xml:space="preserve"> في ترجمة (</w:t>
      </w:r>
      <w:r w:rsidR="00152F9D">
        <w:rPr>
          <w:rtl/>
        </w:rPr>
        <w:t>عبدالله</w:t>
      </w:r>
      <w:r w:rsidR="003B0815">
        <w:rPr>
          <w:rtl/>
        </w:rPr>
        <w:t xml:space="preserve"> بن المبارك) في تاريخ بغداد ج 10 ص 156، فلاحظ.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FF566B">
      <w:pPr>
        <w:pStyle w:val="libFootnote"/>
        <w:rPr>
          <w:rtl/>
        </w:rPr>
      </w:pPr>
      <w:r>
        <w:rPr>
          <w:rtl/>
        </w:rPr>
        <w:t>(5)</w:t>
      </w:r>
      <w:r w:rsidR="003B0815">
        <w:rPr>
          <w:rtl/>
        </w:rPr>
        <w:t xml:space="preserve"> في المصدر: </w:t>
      </w:r>
      <w:r w:rsidR="00FF566B">
        <w:rPr>
          <w:rFonts w:hint="cs"/>
          <w:rtl/>
        </w:rPr>
        <w:t>أ</w:t>
      </w:r>
      <w:r w:rsidR="003B0815">
        <w:rPr>
          <w:rtl/>
        </w:rPr>
        <w:t xml:space="preserve">لف قصر. </w:t>
      </w:r>
    </w:p>
    <w:p w:rsidR="003B0815" w:rsidRDefault="002465B3" w:rsidP="002465B3">
      <w:pPr>
        <w:pStyle w:val="libFootnote0"/>
        <w:rPr>
          <w:rtl/>
        </w:rPr>
      </w:pPr>
      <w:r>
        <w:rPr>
          <w:rtl/>
        </w:rPr>
        <w:t>24 -</w:t>
      </w:r>
      <w:r w:rsidR="003B0815">
        <w:rPr>
          <w:rtl/>
        </w:rPr>
        <w:t xml:space="preserve"> جمال </w:t>
      </w:r>
      <w:r w:rsidR="009F5A1A">
        <w:rPr>
          <w:rtl/>
        </w:rPr>
        <w:t>الأُسبوع</w:t>
      </w:r>
      <w:r w:rsidR="003B0815">
        <w:rPr>
          <w:rtl/>
        </w:rPr>
        <w:t xml:space="preserve"> ص 68. </w:t>
      </w:r>
    </w:p>
    <w:p w:rsidR="00EE5CBA" w:rsidRDefault="003B0815" w:rsidP="00FF566B">
      <w:pPr>
        <w:pStyle w:val="libNormal0"/>
        <w:rPr>
          <w:rtl/>
        </w:rPr>
      </w:pPr>
      <w:r>
        <w:rPr>
          <w:rtl/>
        </w:rPr>
        <w:br w:type="page"/>
      </w:r>
      <w:r>
        <w:rPr>
          <w:rtl/>
        </w:rPr>
        <w:lastRenderedPageBreak/>
        <w:t>استغفر الله عشر مرات، غفر الله له ذنوبه كلها، وأعطاه الله تعالى قصرا</w:t>
      </w:r>
      <w:r w:rsidR="00FF566B">
        <w:rPr>
          <w:rFonts w:hint="cs"/>
          <w:rtl/>
        </w:rPr>
        <w:t>ً</w:t>
      </w:r>
      <w:r>
        <w:rPr>
          <w:rtl/>
        </w:rPr>
        <w:t xml:space="preserve"> في الفردوس، من درة بيضاء في حوف ذلك القصر سبعة بيوت، طول كل بيت ثلاثة آلاف ذراع، عرضه مثل ذلك البيت ال</w:t>
      </w:r>
      <w:r w:rsidR="00FF566B">
        <w:rPr>
          <w:rFonts w:hint="cs"/>
          <w:rtl/>
        </w:rPr>
        <w:t>أ</w:t>
      </w:r>
      <w:r>
        <w:rPr>
          <w:rtl/>
        </w:rPr>
        <w:t>ول من فضة، والثاني من ذهب، والثالث من لؤلؤ، والرابع من زبرجد، والخامس من ياقوت، والسادس من در، والسابع من نور يتل</w:t>
      </w:r>
      <w:r w:rsidR="00FF566B">
        <w:rPr>
          <w:rFonts w:hint="cs"/>
          <w:rtl/>
        </w:rPr>
        <w:t>أ</w:t>
      </w:r>
      <w:r>
        <w:rPr>
          <w:rtl/>
        </w:rPr>
        <w:t>ل</w:t>
      </w:r>
      <w:r w:rsidR="00FF566B">
        <w:rPr>
          <w:rFonts w:hint="cs"/>
          <w:rtl/>
        </w:rPr>
        <w:t>أ</w:t>
      </w:r>
      <w:r>
        <w:rPr>
          <w:rtl/>
        </w:rPr>
        <w:t xml:space="preserve">، وأبواب البيوت من العنبر، على كل باب ستر من الزعفران، في كل بيت ألف سرير، على كل سرير ألف فراش، فوق كل فراش حوراء، جعلها الله من طيب الطيب، من لدن أصابعها </w:t>
      </w:r>
      <w:r w:rsidR="002465B3" w:rsidRPr="002465B3">
        <w:rPr>
          <w:rStyle w:val="libFootnotenumChar"/>
          <w:rtl/>
        </w:rPr>
        <w:t>(1)</w:t>
      </w:r>
      <w:r>
        <w:rPr>
          <w:rtl/>
        </w:rPr>
        <w:t xml:space="preserve"> إلى ركبتيها من الزعفران، ومن لدن ركبتيها إلى ثدييها من المسك، ومن لدن ثدييها </w:t>
      </w:r>
      <w:r w:rsidR="00FF566B">
        <w:rPr>
          <w:rFonts w:hint="cs"/>
          <w:rtl/>
        </w:rPr>
        <w:t>(</w:t>
      </w:r>
      <w:r>
        <w:rPr>
          <w:rtl/>
        </w:rPr>
        <w:t>إلى رقبتها</w:t>
      </w:r>
      <w:r w:rsidR="00FF566B">
        <w:rPr>
          <w:rFonts w:hint="cs"/>
          <w:rtl/>
        </w:rPr>
        <w:t>)</w:t>
      </w:r>
      <w:r>
        <w:rPr>
          <w:rtl/>
        </w:rPr>
        <w:t xml:space="preserve"> </w:t>
      </w:r>
      <w:r w:rsidR="002465B3" w:rsidRPr="002465B3">
        <w:rPr>
          <w:rStyle w:val="libFootnotenumChar"/>
          <w:rtl/>
        </w:rPr>
        <w:t>(2)</w:t>
      </w:r>
      <w:r>
        <w:rPr>
          <w:rtl/>
        </w:rPr>
        <w:t xml:space="preserve"> إلى مفرق رأسها من الكافو ال</w:t>
      </w:r>
      <w:r w:rsidR="00FF566B">
        <w:rPr>
          <w:rFonts w:hint="cs"/>
          <w:rtl/>
        </w:rPr>
        <w:t>أ</w:t>
      </w:r>
      <w:r>
        <w:rPr>
          <w:rtl/>
        </w:rPr>
        <w:t>بيض، على كل واحدة منهن، سبعون ألف حلة من حلل الجنة، كأحسن من رآهن، إذا أقبلت إلى زوجها كأنها الشمس بدت للناظرين، لكل واحة منهن ثلاثون ذؤابة من مسك، في روض الجنة بين مسك وزعفران، بين يدي كل حورية ألف وصيفة، ذلك الثواب ل</w:t>
      </w:r>
      <w:r w:rsidR="00FF566B">
        <w:rPr>
          <w:rFonts w:hint="cs"/>
          <w:rtl/>
        </w:rPr>
        <w:t>أ</w:t>
      </w:r>
      <w:r>
        <w:rPr>
          <w:rtl/>
        </w:rPr>
        <w:t>ولياء الله، جزاء بما كانوا يعملون</w:t>
      </w:r>
      <w:r w:rsidR="00E85503">
        <w:rPr>
          <w:rtl/>
        </w:rPr>
        <w:t xml:space="preserve"> »</w:t>
      </w:r>
      <w:r>
        <w:rPr>
          <w:rtl/>
        </w:rPr>
        <w:t xml:space="preserve">. </w:t>
      </w:r>
    </w:p>
    <w:p w:rsidR="003B0815" w:rsidRDefault="00EE5CBA" w:rsidP="00FF566B">
      <w:pPr>
        <w:pStyle w:val="libNormal"/>
        <w:rPr>
          <w:rtl/>
        </w:rPr>
      </w:pPr>
      <w:r>
        <w:rPr>
          <w:rtl/>
        </w:rPr>
        <w:t xml:space="preserve">6999 / 25 -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FF566B">
        <w:rPr>
          <w:rFonts w:hint="cs"/>
          <w:rtl/>
        </w:rPr>
        <w:t>إ</w:t>
      </w:r>
      <w:r w:rsidR="003B0815">
        <w:rPr>
          <w:rtl/>
        </w:rPr>
        <w:t>ثنين عند الضحى، اثنتي عشرة ركعة، يقرأ في كل ركعة: الحمد مرة، وآية الكرسي مرة، فإذا فرغ من صلاته، فليقرأ قل هو الله أحد اثنتي عشرة مرة، ويستغفر الله اثنتي عشرة مرة، فأول ما يعطى من الثواب يوم القيامة، ألف حلة، ويتوج ألف تاج، ويقال له: مر مع</w:t>
      </w:r>
    </w:p>
    <w:p w:rsidR="002465B3" w:rsidRDefault="00152F9D" w:rsidP="00152F9D">
      <w:pPr>
        <w:pStyle w:val="libLine"/>
        <w:rPr>
          <w:rtl/>
        </w:rPr>
      </w:pPr>
      <w:r>
        <w:rPr>
          <w:rtl/>
        </w:rPr>
        <w:t>____________________________</w:t>
      </w:r>
    </w:p>
    <w:p w:rsidR="002465B3" w:rsidRDefault="002465B3" w:rsidP="00FF566B">
      <w:pPr>
        <w:pStyle w:val="libFootnote"/>
        <w:rPr>
          <w:rtl/>
        </w:rPr>
      </w:pPr>
      <w:r>
        <w:rPr>
          <w:rtl/>
        </w:rPr>
        <w:t>(1)</w:t>
      </w:r>
      <w:r w:rsidR="003B0815">
        <w:rPr>
          <w:rtl/>
        </w:rPr>
        <w:t xml:space="preserve"> في المصدر: </w:t>
      </w:r>
      <w:r w:rsidR="00FF566B">
        <w:rPr>
          <w:rFonts w:hint="cs"/>
          <w:rtl/>
        </w:rPr>
        <w:t>أ</w:t>
      </w:r>
      <w:r w:rsidR="003B0815">
        <w:rPr>
          <w:rtl/>
        </w:rPr>
        <w:t xml:space="preserve">صابع رجليها. </w:t>
      </w:r>
    </w:p>
    <w:p w:rsidR="002465B3" w:rsidRDefault="002465B3" w:rsidP="002465B3">
      <w:pPr>
        <w:pStyle w:val="libFootnote"/>
        <w:rPr>
          <w:rtl/>
        </w:rPr>
      </w:pPr>
      <w:r>
        <w:rPr>
          <w:rtl/>
        </w:rPr>
        <w:t>(2)</w:t>
      </w:r>
      <w:r w:rsidR="003B0815">
        <w:rPr>
          <w:rtl/>
        </w:rPr>
        <w:t xml:space="preserve"> ليس في المصدر، وجاء في هامش المخطوط: كذا في البحار وفي الجمال: ومن رقبتها إلى مفرق رأسها وسقط شئ من الخبر. </w:t>
      </w:r>
    </w:p>
    <w:p w:rsidR="003B0815" w:rsidRDefault="002465B3" w:rsidP="002465B3">
      <w:pPr>
        <w:pStyle w:val="libFootnote0"/>
        <w:rPr>
          <w:rtl/>
        </w:rPr>
      </w:pPr>
      <w:r>
        <w:rPr>
          <w:rtl/>
        </w:rPr>
        <w:t>25 -</w:t>
      </w:r>
      <w:r w:rsidR="003B0815">
        <w:rPr>
          <w:rtl/>
        </w:rPr>
        <w:t xml:space="preserve"> جمال </w:t>
      </w:r>
      <w:r w:rsidR="009F5A1A">
        <w:rPr>
          <w:rtl/>
        </w:rPr>
        <w:t>الأُسبوع</w:t>
      </w:r>
      <w:r w:rsidR="003B0815">
        <w:rPr>
          <w:rtl/>
        </w:rPr>
        <w:t xml:space="preserve">: صدره في ص 156، وعنه في البحار ج 90 ص 293. </w:t>
      </w:r>
    </w:p>
    <w:p w:rsidR="00EE5CBA" w:rsidRDefault="003B0815" w:rsidP="00FF566B">
      <w:pPr>
        <w:pStyle w:val="libNormal0"/>
        <w:rPr>
          <w:rtl/>
        </w:rPr>
      </w:pPr>
      <w:r>
        <w:rPr>
          <w:rtl/>
        </w:rPr>
        <w:br w:type="page"/>
      </w:r>
      <w:r>
        <w:rPr>
          <w:rtl/>
        </w:rPr>
        <w:lastRenderedPageBreak/>
        <w:t>الصديقين والشهداء، فيدخل الجنة فيستقبله مائة الف ملك، بيد كل ملك أكوب وشراب، فيسقونه من ذلك الشراب، ويأكل من تلك الهدية، ثم يمرون به على ألف قصر من نور، في كل قصر ألف حديقه، في كل حديقة قبة بيضاء، في كل قبة ألف سرير، على كل سرير حورية، بين يدي كل حورية ألف خادم</w:t>
      </w:r>
      <w:r w:rsidR="00E85503">
        <w:rPr>
          <w:rtl/>
        </w:rPr>
        <w:t xml:space="preserve"> »</w:t>
      </w:r>
      <w:r>
        <w:rPr>
          <w:rtl/>
        </w:rPr>
        <w:t xml:space="preserve">. </w:t>
      </w:r>
    </w:p>
    <w:p w:rsidR="00EE5CBA" w:rsidRDefault="00EE5CBA" w:rsidP="00FF566B">
      <w:pPr>
        <w:pStyle w:val="libNormal"/>
        <w:rPr>
          <w:rtl/>
        </w:rPr>
      </w:pPr>
      <w:r>
        <w:rPr>
          <w:rtl/>
        </w:rPr>
        <w:t xml:space="preserve">7000 / 26 -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FF566B">
        <w:rPr>
          <w:rFonts w:hint="cs"/>
          <w:rtl/>
        </w:rPr>
        <w:t>إ</w:t>
      </w:r>
      <w:r w:rsidR="003B0815">
        <w:rPr>
          <w:rtl/>
        </w:rPr>
        <w:t>ثنين، بعد ارتفاع النهار، أربع ركعات، يقرأ في كل ركعة: الحمد، وقل هو الله أحد، والمعوذتين، مرة مرة، أعطاه الله أربعة بيوت في الجنة، كل بيت انتصابه ألف ذراع، كل بيت أربع طبقات، كل طبقة بها سرير من ياقوت، وحورية من الحور العين، ووصائف وولدان، وأشجار وأثمار</w:t>
      </w:r>
      <w:r w:rsidR="00E85503">
        <w:rPr>
          <w:rtl/>
        </w:rPr>
        <w:t xml:space="preserve"> »</w:t>
      </w:r>
      <w:r w:rsidR="003B0815">
        <w:rPr>
          <w:rtl/>
        </w:rPr>
        <w:t xml:space="preserve">. </w:t>
      </w:r>
    </w:p>
    <w:p w:rsidR="00EE5CBA" w:rsidRDefault="00EE5CBA" w:rsidP="00662201">
      <w:pPr>
        <w:pStyle w:val="libNormal"/>
        <w:rPr>
          <w:rtl/>
        </w:rPr>
      </w:pPr>
      <w:r>
        <w:rPr>
          <w:rtl/>
        </w:rPr>
        <w:t xml:space="preserve">7001 / 27 -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662201">
        <w:rPr>
          <w:rFonts w:hint="cs"/>
          <w:rtl/>
        </w:rPr>
        <w:t>إ</w:t>
      </w:r>
      <w:r w:rsidR="003B0815">
        <w:rPr>
          <w:rtl/>
        </w:rPr>
        <w:t>ثنين، عند ارتفاع النهار، أربع ركعات، يقرأ في كل ركعة: الحمد، وآية الكرسي، مرة مرة، وقل هو الله أحد ثلاث مرات، ووهب ثوابها لوالديه، أعطاه الله قصرا</w:t>
      </w:r>
      <w:r w:rsidR="00662201">
        <w:rPr>
          <w:rFonts w:hint="cs"/>
          <w:rtl/>
        </w:rPr>
        <w:t>ً</w:t>
      </w:r>
      <w:r w:rsidR="003B0815">
        <w:rPr>
          <w:rtl/>
        </w:rPr>
        <w:t xml:space="preserve"> كأوسع مدينة في الدنيا</w:t>
      </w:r>
      <w:r w:rsidR="00E85503">
        <w:rPr>
          <w:rtl/>
        </w:rPr>
        <w:t xml:space="preserve"> »</w:t>
      </w:r>
      <w:r w:rsidR="003B0815">
        <w:rPr>
          <w:rtl/>
        </w:rPr>
        <w:t xml:space="preserve">. </w:t>
      </w:r>
    </w:p>
    <w:p w:rsidR="003B0815" w:rsidRDefault="00EE5CBA" w:rsidP="00662201">
      <w:pPr>
        <w:pStyle w:val="libNormal"/>
        <w:rPr>
          <w:rtl/>
        </w:rPr>
      </w:pPr>
      <w:r>
        <w:rPr>
          <w:rtl/>
        </w:rPr>
        <w:t xml:space="preserve">7002 / 28 -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662201">
        <w:rPr>
          <w:rFonts w:hint="cs"/>
          <w:rtl/>
        </w:rPr>
        <w:t>إ</w:t>
      </w:r>
      <w:r w:rsidR="003B0815">
        <w:rPr>
          <w:rtl/>
        </w:rPr>
        <w:t>ثنين، عند ارتفاع النهار، ركعتين، يقرأ في كل ركعة: الحمد مرة، وخمس عشرة مرة المعوذتين، وقل هو الله أحد، وآية الكرسي، مرة مرة، جعل الله عز</w:t>
      </w:r>
      <w:r w:rsidR="00662201">
        <w:rPr>
          <w:rFonts w:hint="cs"/>
          <w:rtl/>
        </w:rPr>
        <w:t>ّ</w:t>
      </w:r>
      <w:r w:rsidR="003B0815">
        <w:rPr>
          <w:rtl/>
        </w:rPr>
        <w:t>وجل</w:t>
      </w:r>
      <w:r w:rsidR="00662201">
        <w:rPr>
          <w:rFonts w:hint="cs"/>
          <w:rtl/>
        </w:rPr>
        <w:t>ّ</w:t>
      </w:r>
      <w:r w:rsidR="003B0815">
        <w:rPr>
          <w:rtl/>
        </w:rPr>
        <w:t>، اسمه مع أهل الجنة، وأعطاه الله قصرا</w:t>
      </w:r>
      <w:r w:rsidR="00662201">
        <w:rPr>
          <w:rFonts w:hint="cs"/>
          <w:rtl/>
        </w:rPr>
        <w:t>ً</w:t>
      </w:r>
      <w:r w:rsidR="003B0815">
        <w:rPr>
          <w:rtl/>
        </w:rPr>
        <w:t xml:space="preserve"> في الجنة، كأوسع مدينة في الدنيا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26 -</w:t>
      </w:r>
      <w:r w:rsidR="003B0815">
        <w:rPr>
          <w:rtl/>
        </w:rPr>
        <w:t xml:space="preserve"> جمال </w:t>
      </w:r>
      <w:r w:rsidR="009F5A1A">
        <w:rPr>
          <w:rtl/>
        </w:rPr>
        <w:t>الأُسبوع</w:t>
      </w:r>
      <w:r w:rsidR="003B0815">
        <w:rPr>
          <w:rtl/>
        </w:rPr>
        <w:t xml:space="preserve"> ص 69. </w:t>
      </w:r>
    </w:p>
    <w:p w:rsidR="002465B3" w:rsidRDefault="002465B3" w:rsidP="002465B3">
      <w:pPr>
        <w:pStyle w:val="libFootnote0"/>
        <w:rPr>
          <w:rtl/>
        </w:rPr>
      </w:pPr>
      <w:r>
        <w:rPr>
          <w:rtl/>
        </w:rPr>
        <w:t>27 -</w:t>
      </w:r>
      <w:r w:rsidR="003B0815">
        <w:rPr>
          <w:rtl/>
        </w:rPr>
        <w:t xml:space="preserve"> جمال </w:t>
      </w:r>
      <w:r w:rsidR="009F5A1A">
        <w:rPr>
          <w:rtl/>
        </w:rPr>
        <w:t>الأُسبوع</w:t>
      </w:r>
      <w:r w:rsidR="003B0815">
        <w:rPr>
          <w:rtl/>
        </w:rPr>
        <w:t xml:space="preserve"> ص 70. </w:t>
      </w:r>
    </w:p>
    <w:p w:rsidR="003B0815" w:rsidRDefault="002465B3" w:rsidP="002465B3">
      <w:pPr>
        <w:pStyle w:val="libFootnote0"/>
        <w:rPr>
          <w:rtl/>
        </w:rPr>
      </w:pPr>
      <w:r>
        <w:rPr>
          <w:rtl/>
        </w:rPr>
        <w:t>28 -</w:t>
      </w:r>
      <w:r w:rsidR="003B0815">
        <w:rPr>
          <w:rtl/>
        </w:rPr>
        <w:t xml:space="preserve"> جمال </w:t>
      </w:r>
      <w:r w:rsidR="009F5A1A">
        <w:rPr>
          <w:rtl/>
        </w:rPr>
        <w:t>الأُسبوع</w:t>
      </w:r>
      <w:r w:rsidR="003B0815">
        <w:rPr>
          <w:rtl/>
        </w:rPr>
        <w:t xml:space="preserve"> ص 70. </w:t>
      </w:r>
    </w:p>
    <w:p w:rsidR="00EE5CBA" w:rsidRDefault="00556A70" w:rsidP="00662201">
      <w:pPr>
        <w:pStyle w:val="libNormal"/>
        <w:rPr>
          <w:rtl/>
        </w:rPr>
      </w:pPr>
      <w:r>
        <w:rPr>
          <w:rtl/>
        </w:rPr>
        <w:br w:type="page"/>
      </w:r>
      <w:r w:rsidR="00EE5CBA">
        <w:rPr>
          <w:rtl/>
        </w:rPr>
        <w:lastRenderedPageBreak/>
        <w:t xml:space="preserve">7003 / 29 - </w:t>
      </w:r>
      <w:r w:rsidR="003B0815">
        <w:rPr>
          <w:rtl/>
        </w:rPr>
        <w:t>قال رحمه الله: صلاة أ</w:t>
      </w:r>
      <w:r w:rsidR="00662201">
        <w:rPr>
          <w:rFonts w:hint="cs"/>
          <w:rtl/>
        </w:rPr>
        <w:t>ُ</w:t>
      </w:r>
      <w:r w:rsidR="003B0815">
        <w:rPr>
          <w:rtl/>
        </w:rPr>
        <w:t>خرى يوم ال</w:t>
      </w:r>
      <w:r w:rsidR="00662201">
        <w:rPr>
          <w:rFonts w:hint="cs"/>
          <w:rtl/>
        </w:rPr>
        <w:t>إ</w:t>
      </w:r>
      <w:r w:rsidR="003B0815">
        <w:rPr>
          <w:rtl/>
        </w:rPr>
        <w:t>ثنين: هي أربع ركعات، في كل ركعة: الحمد، وآية الكرسي، مرة مرة، وإنا أعطيناك الكوثر مائة مرة، ثم تسلم وتخر ساجدا</w:t>
      </w:r>
      <w:r w:rsidR="00662201">
        <w:rPr>
          <w:rFonts w:hint="cs"/>
          <w:rtl/>
        </w:rPr>
        <w:t>ً</w:t>
      </w:r>
      <w:r w:rsidR="003B0815">
        <w:rPr>
          <w:rtl/>
        </w:rPr>
        <w:t xml:space="preserve">، فتقول في سجودك: يا حسن التقدير، يا لطيف التدبير، يا من لا يحتاج إلى تفسير، يا حنان يا منان، صل على </w:t>
      </w:r>
      <w:r w:rsidR="00152F9D">
        <w:rPr>
          <w:rtl/>
        </w:rPr>
        <w:t>محمّد</w:t>
      </w:r>
      <w:r w:rsidR="003B0815">
        <w:rPr>
          <w:rtl/>
        </w:rPr>
        <w:t xml:space="preserve"> وآل </w:t>
      </w:r>
      <w:r w:rsidR="00152F9D">
        <w:rPr>
          <w:rtl/>
        </w:rPr>
        <w:t>محمّد</w:t>
      </w:r>
      <w:r w:rsidR="003B0815">
        <w:rPr>
          <w:rtl/>
        </w:rPr>
        <w:t xml:space="preserve">، وافعل بي ما أنت أهله، فإنك أهل التقوى والرحمة </w:t>
      </w:r>
      <w:r w:rsidR="002465B3" w:rsidRPr="002465B3">
        <w:rPr>
          <w:rStyle w:val="libFootnotenumChar"/>
          <w:rtl/>
        </w:rPr>
        <w:t>(1)</w:t>
      </w:r>
      <w:r w:rsidR="003B0815">
        <w:rPr>
          <w:rtl/>
        </w:rPr>
        <w:t xml:space="preserve">، وولي الرضوان والمغفرة. </w:t>
      </w:r>
    </w:p>
    <w:p w:rsidR="00EE5CBA" w:rsidRDefault="00EE5CBA" w:rsidP="00662201">
      <w:pPr>
        <w:pStyle w:val="libNormal"/>
        <w:rPr>
          <w:rtl/>
        </w:rPr>
      </w:pPr>
      <w:r>
        <w:rPr>
          <w:rtl/>
        </w:rPr>
        <w:t xml:space="preserve">7004 / 30 -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662201">
        <w:rPr>
          <w:rFonts w:hint="cs"/>
          <w:rtl/>
        </w:rPr>
        <w:t>إ</w:t>
      </w:r>
      <w:r w:rsidR="003B0815">
        <w:rPr>
          <w:rtl/>
        </w:rPr>
        <w:t>ثنين أربع ركعات، يقرأ في كل ركعة: فاتحة الكتاب، وآية الكرسي مرة، وإنا أعطيناك الكوثر مرة، وقل هو الله أحد مرة، واستغفر لوالديه عشر مرات، كتب الله له الحسنات، وبنى له قصرا</w:t>
      </w:r>
      <w:r w:rsidR="00662201">
        <w:rPr>
          <w:rFonts w:hint="cs"/>
          <w:rtl/>
        </w:rPr>
        <w:t>ً</w:t>
      </w:r>
      <w:r w:rsidR="003B0815">
        <w:rPr>
          <w:rtl/>
        </w:rPr>
        <w:t xml:space="preserve"> في الجنة من درة بيضاء، فيها سبعة بيوت، طول كل بيت سبعمائة ذراع، البيت ال</w:t>
      </w:r>
      <w:r w:rsidR="00662201">
        <w:rPr>
          <w:rFonts w:hint="cs"/>
          <w:rtl/>
        </w:rPr>
        <w:t>أ</w:t>
      </w:r>
      <w:r w:rsidR="003B0815">
        <w:rPr>
          <w:rtl/>
        </w:rPr>
        <w:t>ول من فضة، والثاني من ذهب، والثالث من لؤلؤ، والرابع من زبرجد، والخامس من ياقوت، والسادس من در، والسابع من نور يتل</w:t>
      </w:r>
      <w:r w:rsidR="00662201">
        <w:rPr>
          <w:rFonts w:hint="cs"/>
          <w:rtl/>
        </w:rPr>
        <w:t>أ</w:t>
      </w:r>
      <w:r w:rsidR="003B0815">
        <w:rPr>
          <w:rtl/>
        </w:rPr>
        <w:t>ل</w:t>
      </w:r>
      <w:r w:rsidR="00662201">
        <w:rPr>
          <w:rFonts w:hint="cs"/>
          <w:rtl/>
        </w:rPr>
        <w:t>أ</w:t>
      </w:r>
      <w:r w:rsidR="003B0815">
        <w:rPr>
          <w:rtl/>
        </w:rPr>
        <w:t xml:space="preserve">، وترابها من عنبر أشهب وأبوابها، في كل بيت سرير عليه ألوان الفرش، فوق ذلك جارية من جاءها أفلح، وبين رأسها إلى رجليها من الزعفران الرطب </w:t>
      </w:r>
      <w:r w:rsidR="002465B3" w:rsidRPr="002465B3">
        <w:rPr>
          <w:rStyle w:val="libFootnotenumChar"/>
          <w:rtl/>
        </w:rPr>
        <w:t>(1)</w:t>
      </w:r>
      <w:r w:rsidR="003B0815">
        <w:rPr>
          <w:rtl/>
        </w:rPr>
        <w:t xml:space="preserve"> ومن ثدييها إلى عنقها من عنبر أشهب، ومن فوق ذلك من الكافور ال</w:t>
      </w:r>
      <w:r w:rsidR="00662201">
        <w:rPr>
          <w:rFonts w:hint="cs"/>
          <w:rtl/>
        </w:rPr>
        <w:t>أ</w:t>
      </w:r>
      <w:r w:rsidR="003B0815">
        <w:rPr>
          <w:rtl/>
        </w:rPr>
        <w:t>بيض، عليها الحلي والحلل</w:t>
      </w:r>
      <w:r w:rsidR="00E85503">
        <w:rPr>
          <w:rtl/>
        </w:rPr>
        <w:t xml:space="preserve"> »</w:t>
      </w:r>
      <w:r w:rsidR="003B0815">
        <w:rPr>
          <w:rtl/>
        </w:rPr>
        <w:t xml:space="preserve">. </w:t>
      </w:r>
    </w:p>
    <w:p w:rsidR="003B0815" w:rsidRDefault="00EE5CBA" w:rsidP="003B0815">
      <w:pPr>
        <w:pStyle w:val="libNormal"/>
        <w:rPr>
          <w:rtl/>
        </w:rPr>
      </w:pPr>
      <w:r>
        <w:rPr>
          <w:rtl/>
        </w:rPr>
        <w:t xml:space="preserve">7005 / 31 -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29 -</w:t>
      </w:r>
      <w:r w:rsidR="003B0815">
        <w:rPr>
          <w:rtl/>
        </w:rPr>
        <w:t xml:space="preserve"> جمال </w:t>
      </w:r>
      <w:r w:rsidR="009F5A1A">
        <w:rPr>
          <w:rtl/>
        </w:rPr>
        <w:t>الأُسبوع</w:t>
      </w:r>
      <w:r w:rsidR="003B0815">
        <w:rPr>
          <w:rtl/>
        </w:rPr>
        <w:t xml:space="preserve"> ص 70. </w:t>
      </w:r>
    </w:p>
    <w:p w:rsidR="002465B3" w:rsidRDefault="002465B3" w:rsidP="00662201">
      <w:pPr>
        <w:pStyle w:val="libFootnote"/>
        <w:rPr>
          <w:rtl/>
        </w:rPr>
      </w:pPr>
      <w:r>
        <w:rPr>
          <w:rtl/>
        </w:rPr>
        <w:t>(1)</w:t>
      </w:r>
      <w:r w:rsidR="003B0815">
        <w:rPr>
          <w:rtl/>
        </w:rPr>
        <w:t xml:space="preserve"> في المصدر: و</w:t>
      </w:r>
      <w:r w:rsidR="00662201">
        <w:rPr>
          <w:rFonts w:hint="cs"/>
          <w:rtl/>
        </w:rPr>
        <w:t>أ</w:t>
      </w:r>
      <w:r w:rsidR="003B0815">
        <w:rPr>
          <w:rtl/>
        </w:rPr>
        <w:t xml:space="preserve">هل الرحمة. </w:t>
      </w:r>
    </w:p>
    <w:p w:rsidR="002465B3" w:rsidRDefault="002465B3" w:rsidP="002465B3">
      <w:pPr>
        <w:pStyle w:val="libFootnote0"/>
        <w:rPr>
          <w:rtl/>
        </w:rPr>
      </w:pPr>
      <w:r>
        <w:rPr>
          <w:rtl/>
        </w:rPr>
        <w:t>30 -</w:t>
      </w:r>
      <w:r w:rsidR="003B0815">
        <w:rPr>
          <w:rtl/>
        </w:rPr>
        <w:t xml:space="preserve"> جمال </w:t>
      </w:r>
      <w:r w:rsidR="009F5A1A">
        <w:rPr>
          <w:rtl/>
        </w:rPr>
        <w:t>الأُسبوع</w:t>
      </w:r>
      <w:r w:rsidR="003B0815">
        <w:rPr>
          <w:rtl/>
        </w:rPr>
        <w:t xml:space="preserve"> ص 71. </w:t>
      </w:r>
    </w:p>
    <w:p w:rsidR="002465B3" w:rsidRDefault="002465B3" w:rsidP="00662201">
      <w:pPr>
        <w:pStyle w:val="libFootnote"/>
        <w:rPr>
          <w:rtl/>
        </w:rPr>
      </w:pPr>
      <w:r>
        <w:rPr>
          <w:rtl/>
        </w:rPr>
        <w:t>(1)</w:t>
      </w:r>
      <w:r w:rsidR="003B0815">
        <w:rPr>
          <w:rtl/>
        </w:rPr>
        <w:t xml:space="preserve"> في المصدر زيادة: وثدييها من المسك ال</w:t>
      </w:r>
      <w:r w:rsidR="00662201">
        <w:rPr>
          <w:rFonts w:hint="cs"/>
          <w:rtl/>
        </w:rPr>
        <w:t>أ</w:t>
      </w:r>
      <w:r w:rsidR="003B0815">
        <w:rPr>
          <w:rtl/>
        </w:rPr>
        <w:t xml:space="preserve">خضر. </w:t>
      </w:r>
    </w:p>
    <w:p w:rsidR="003B0815" w:rsidRDefault="002465B3" w:rsidP="002465B3">
      <w:pPr>
        <w:pStyle w:val="libFootnote0"/>
        <w:rPr>
          <w:rtl/>
        </w:rPr>
      </w:pPr>
      <w:r>
        <w:rPr>
          <w:rtl/>
        </w:rPr>
        <w:t>31 -</w:t>
      </w:r>
      <w:r w:rsidR="003B0815">
        <w:rPr>
          <w:rtl/>
        </w:rPr>
        <w:t xml:space="preserve"> جمال </w:t>
      </w:r>
      <w:r w:rsidR="009F5A1A">
        <w:rPr>
          <w:rtl/>
        </w:rPr>
        <w:t>الأُسبوع</w:t>
      </w:r>
      <w:r w:rsidR="003B0815">
        <w:rPr>
          <w:rtl/>
        </w:rPr>
        <w:t xml:space="preserve"> ص 71. </w:t>
      </w:r>
    </w:p>
    <w:p w:rsidR="00662201" w:rsidRDefault="003B0815" w:rsidP="00662201">
      <w:pPr>
        <w:pStyle w:val="libNormal0"/>
        <w:rPr>
          <w:rtl/>
        </w:rPr>
      </w:pPr>
      <w:r>
        <w:rPr>
          <w:rtl/>
        </w:rPr>
        <w:br w:type="page"/>
      </w:r>
      <w:r>
        <w:rPr>
          <w:rtl/>
        </w:rPr>
        <w:lastRenderedPageBreak/>
        <w:t>الاثنين أربع ركعات، يقرأ في كل ركعة: فاتحة الكتاب سبع مرات، وإنا أنزلناه في ليلة القدر مر</w:t>
      </w:r>
      <w:r w:rsidR="00662201">
        <w:rPr>
          <w:rFonts w:hint="cs"/>
          <w:rtl/>
        </w:rPr>
        <w:t>ّ</w:t>
      </w:r>
      <w:r>
        <w:rPr>
          <w:rtl/>
        </w:rPr>
        <w:t xml:space="preserve">ة، ويفصل بينهما بتسليمة، فإذا فرغ يقول مائة مرة: اللهم صل على </w:t>
      </w:r>
      <w:r w:rsidR="00152F9D">
        <w:rPr>
          <w:rtl/>
        </w:rPr>
        <w:t>محمّد</w:t>
      </w:r>
      <w:r>
        <w:rPr>
          <w:rtl/>
        </w:rPr>
        <w:t xml:space="preserve"> وآل </w:t>
      </w:r>
      <w:r w:rsidR="00152F9D">
        <w:rPr>
          <w:rtl/>
        </w:rPr>
        <w:t>محمّد</w:t>
      </w:r>
      <w:r>
        <w:rPr>
          <w:rtl/>
        </w:rPr>
        <w:t>، ومائة مرة: اللهم صل على جبرائيل، ويلعن الظالمين مائه مرة، وقرأ آية الكرسي، ثم يضع خده ال</w:t>
      </w:r>
      <w:r w:rsidR="00662201">
        <w:rPr>
          <w:rFonts w:hint="cs"/>
          <w:rtl/>
        </w:rPr>
        <w:t>أ</w:t>
      </w:r>
      <w:r>
        <w:rPr>
          <w:rtl/>
        </w:rPr>
        <w:t>يمن على ال</w:t>
      </w:r>
      <w:r w:rsidR="00662201">
        <w:rPr>
          <w:rFonts w:hint="cs"/>
          <w:rtl/>
        </w:rPr>
        <w:t>أ</w:t>
      </w:r>
      <w:r>
        <w:rPr>
          <w:rtl/>
        </w:rPr>
        <w:t>رض مكان سجوده، ويقول: الله ربي حقا</w:t>
      </w:r>
      <w:r w:rsidR="00662201">
        <w:rPr>
          <w:rFonts w:hint="cs"/>
          <w:rtl/>
        </w:rPr>
        <w:t>ً</w:t>
      </w:r>
      <w:r>
        <w:rPr>
          <w:rtl/>
        </w:rPr>
        <w:t xml:space="preserve"> </w:t>
      </w:r>
      <w:r w:rsidR="00662201">
        <w:rPr>
          <w:rFonts w:hint="cs"/>
          <w:rtl/>
        </w:rPr>
        <w:t>(</w:t>
      </w:r>
      <w:r>
        <w:rPr>
          <w:rtl/>
        </w:rPr>
        <w:t>حقا</w:t>
      </w:r>
      <w:r w:rsidR="00662201">
        <w:rPr>
          <w:rFonts w:hint="cs"/>
          <w:rtl/>
        </w:rPr>
        <w:t>ً)</w:t>
      </w:r>
      <w:r>
        <w:rPr>
          <w:rtl/>
        </w:rPr>
        <w:t xml:space="preserve"> </w:t>
      </w:r>
      <w:r w:rsidR="002465B3" w:rsidRPr="002465B3">
        <w:rPr>
          <w:rStyle w:val="libFootnotenumChar"/>
          <w:rtl/>
        </w:rPr>
        <w:t>(1)</w:t>
      </w:r>
      <w:r>
        <w:rPr>
          <w:rtl/>
        </w:rPr>
        <w:t>، حتى ينقطع النفس، ثم يقول: لا أ</w:t>
      </w:r>
      <w:r w:rsidR="00662201">
        <w:rPr>
          <w:rFonts w:hint="cs"/>
          <w:rtl/>
        </w:rPr>
        <w:t>ُ</w:t>
      </w:r>
      <w:r>
        <w:rPr>
          <w:rtl/>
        </w:rPr>
        <w:t>شرك به شيئا</w:t>
      </w:r>
      <w:r w:rsidR="00662201">
        <w:rPr>
          <w:rFonts w:hint="cs"/>
          <w:rtl/>
        </w:rPr>
        <w:t>ً</w:t>
      </w:r>
      <w:r>
        <w:rPr>
          <w:rtl/>
        </w:rPr>
        <w:t>، ولا اتخذ من دونه وليا</w:t>
      </w:r>
      <w:r w:rsidR="00662201">
        <w:rPr>
          <w:rFonts w:hint="cs"/>
          <w:rtl/>
        </w:rPr>
        <w:t>ً</w:t>
      </w:r>
      <w:r>
        <w:rPr>
          <w:rtl/>
        </w:rPr>
        <w:t xml:space="preserve">، اللهم إني أسألك بمعاقد العز من عرشك، وبموضع الرحمة من كتابك، أن تصلي على </w:t>
      </w:r>
      <w:r w:rsidR="00152F9D">
        <w:rPr>
          <w:rtl/>
        </w:rPr>
        <w:t>محمّد</w:t>
      </w:r>
      <w:r>
        <w:rPr>
          <w:rtl/>
        </w:rPr>
        <w:t xml:space="preserve"> وآل </w:t>
      </w:r>
      <w:r w:rsidR="00152F9D">
        <w:rPr>
          <w:rtl/>
        </w:rPr>
        <w:t>محمّد</w:t>
      </w:r>
      <w:r>
        <w:rPr>
          <w:rtl/>
        </w:rPr>
        <w:t>، وأن تفعل بي كذا وكذا، ويسأل حاجته، ثم يقلب خده ال</w:t>
      </w:r>
      <w:r w:rsidR="00662201">
        <w:rPr>
          <w:rFonts w:hint="cs"/>
          <w:rtl/>
        </w:rPr>
        <w:t>أ</w:t>
      </w:r>
      <w:r>
        <w:rPr>
          <w:rtl/>
        </w:rPr>
        <w:t>يسر على ال</w:t>
      </w:r>
      <w:r w:rsidR="00662201">
        <w:rPr>
          <w:rFonts w:hint="cs"/>
          <w:rtl/>
        </w:rPr>
        <w:t>أ</w:t>
      </w:r>
      <w:r>
        <w:rPr>
          <w:rtl/>
        </w:rPr>
        <w:t xml:space="preserve">رض، ويقول: يا </w:t>
      </w:r>
      <w:r w:rsidR="00152F9D">
        <w:rPr>
          <w:rtl/>
        </w:rPr>
        <w:t>محمّد</w:t>
      </w:r>
      <w:r>
        <w:rPr>
          <w:rtl/>
        </w:rPr>
        <w:t xml:space="preserve"> يا علي يا جبرئيل، بكم أتوسل إلى الله، ثم يسجد ويكرر هذا القول ويسأل حاجته، أعطاه الله سبعين ألف قصر في الجنة، في كل قصر سبعون ألف دار، في كل دار سبعون ألف بيت، في كل بيت سبعون ألف جارية</w:t>
      </w:r>
      <w:r w:rsidR="00E85503">
        <w:rPr>
          <w:rtl/>
        </w:rPr>
        <w:t xml:space="preserve"> »</w:t>
      </w:r>
      <w:r>
        <w:rPr>
          <w:rtl/>
        </w:rPr>
        <w:t xml:space="preserve">. </w:t>
      </w:r>
    </w:p>
    <w:p w:rsidR="003B0815" w:rsidRDefault="003B0815" w:rsidP="00662201">
      <w:pPr>
        <w:pStyle w:val="libNormal"/>
        <w:rPr>
          <w:rtl/>
        </w:rPr>
      </w:pPr>
      <w:r>
        <w:rPr>
          <w:rtl/>
        </w:rPr>
        <w:t xml:space="preserve">ورواه </w:t>
      </w:r>
      <w:r w:rsidR="002465B3" w:rsidRPr="002465B3">
        <w:rPr>
          <w:rStyle w:val="libFootnotenumChar"/>
          <w:rtl/>
        </w:rPr>
        <w:t>(2)</w:t>
      </w:r>
      <w:r>
        <w:rPr>
          <w:rtl/>
        </w:rPr>
        <w:t xml:space="preserve"> عن أبي الحسن </w:t>
      </w:r>
      <w:r w:rsidR="00152F9D">
        <w:rPr>
          <w:rtl/>
        </w:rPr>
        <w:t>محمّد</w:t>
      </w:r>
      <w:r>
        <w:rPr>
          <w:rtl/>
        </w:rPr>
        <w:t xml:space="preserve"> بن أحمد بن شاذان </w:t>
      </w:r>
      <w:r w:rsidR="002465B3" w:rsidRPr="002465B3">
        <w:rPr>
          <w:rStyle w:val="libFootnotenumChar"/>
          <w:rtl/>
        </w:rPr>
        <w:t>(3)</w:t>
      </w:r>
      <w:r>
        <w:rPr>
          <w:rtl/>
        </w:rPr>
        <w:t xml:space="preserve">، قال: حدثنا أحمد بن الحسن، قال: حدثنا </w:t>
      </w:r>
      <w:r w:rsidR="00152F9D">
        <w:rPr>
          <w:rtl/>
        </w:rPr>
        <w:t>محمّد</w:t>
      </w:r>
      <w:r>
        <w:rPr>
          <w:rtl/>
        </w:rPr>
        <w:t xml:space="preserve"> بن الحسين ال</w:t>
      </w:r>
      <w:r w:rsidR="00662201">
        <w:rPr>
          <w:rFonts w:hint="cs"/>
          <w:rtl/>
        </w:rPr>
        <w:t>آ</w:t>
      </w:r>
      <w:r>
        <w:rPr>
          <w:rtl/>
        </w:rPr>
        <w:t xml:space="preserve">جري </w:t>
      </w:r>
      <w:r w:rsidR="002465B3" w:rsidRPr="002465B3">
        <w:rPr>
          <w:rStyle w:val="libFootnotenumChar"/>
          <w:rtl/>
        </w:rPr>
        <w:t>(4)</w:t>
      </w:r>
      <w:r>
        <w:rPr>
          <w:rtl/>
        </w:rPr>
        <w:t xml:space="preserve"> بمكة، قال: حدثنا أحمد بن </w:t>
      </w:r>
      <w:r w:rsidR="00152F9D">
        <w:rPr>
          <w:rtl/>
        </w:rPr>
        <w:t>محمّد</w:t>
      </w:r>
      <w:r>
        <w:rPr>
          <w:rtl/>
        </w:rPr>
        <w:t xml:space="preserve">، قال: حدثنا </w:t>
      </w:r>
      <w:r w:rsidR="00152F9D">
        <w:rPr>
          <w:rtl/>
        </w:rPr>
        <w:t>محمّد</w:t>
      </w:r>
      <w:r>
        <w:rPr>
          <w:rtl/>
        </w:rPr>
        <w:t xml:space="preserve"> بن الحسن البلخي، قال: حدثنا </w:t>
      </w:r>
      <w:r w:rsidR="00152F9D">
        <w:rPr>
          <w:rtl/>
        </w:rPr>
        <w:t>عبدالله</w:t>
      </w:r>
      <w:r>
        <w:rPr>
          <w:rtl/>
        </w:rPr>
        <w:t xml:space="preserve"> بن المبارك، عن أبي جعفر </w:t>
      </w:r>
      <w:r w:rsidR="002465B3" w:rsidRPr="002465B3">
        <w:rPr>
          <w:rStyle w:val="libFootnotenumChar"/>
          <w:rtl/>
        </w:rPr>
        <w:t>(5)</w:t>
      </w:r>
      <w:r>
        <w:rPr>
          <w:rtl/>
        </w:rPr>
        <w:t>، عن حميد</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
        <w:rPr>
          <w:rtl/>
        </w:rPr>
      </w:pPr>
      <w:r>
        <w:rPr>
          <w:rtl/>
        </w:rPr>
        <w:t>(2)</w:t>
      </w:r>
      <w:r w:rsidR="003B0815">
        <w:rPr>
          <w:rtl/>
        </w:rPr>
        <w:t xml:space="preserve"> نفس المصدر ص 136. </w:t>
      </w:r>
    </w:p>
    <w:p w:rsidR="002465B3" w:rsidRDefault="002465B3" w:rsidP="002465B3">
      <w:pPr>
        <w:pStyle w:val="libFootnote"/>
        <w:rPr>
          <w:rtl/>
        </w:rPr>
      </w:pPr>
      <w:r>
        <w:rPr>
          <w:rtl/>
        </w:rPr>
        <w:t>(3)</w:t>
      </w:r>
      <w:r w:rsidR="003B0815">
        <w:rPr>
          <w:rtl/>
        </w:rPr>
        <w:t xml:space="preserve"> في المصدر: (الفامي</w:t>
      </w:r>
      <w:r w:rsidR="00662201">
        <w:rPr>
          <w:rFonts w:hint="cs"/>
          <w:rtl/>
        </w:rPr>
        <w:t>ّ</w:t>
      </w:r>
      <w:r w:rsidR="003B0815">
        <w:rPr>
          <w:rtl/>
        </w:rPr>
        <w:t>) بدلا</w:t>
      </w:r>
      <w:r w:rsidR="00662201">
        <w:rPr>
          <w:rFonts w:hint="cs"/>
          <w:rtl/>
        </w:rPr>
        <w:t>ً</w:t>
      </w:r>
      <w:r w:rsidR="003B0815">
        <w:rPr>
          <w:rtl/>
        </w:rPr>
        <w:t xml:space="preserve"> من (بن شاذان)، وكلاهما صحيح، راجع تنقيح المقال ج 3 ص 10، 55. </w:t>
      </w:r>
    </w:p>
    <w:p w:rsidR="002465B3" w:rsidRDefault="002465B3" w:rsidP="00662201">
      <w:pPr>
        <w:pStyle w:val="libFootnote"/>
        <w:rPr>
          <w:rtl/>
        </w:rPr>
      </w:pPr>
      <w:r>
        <w:rPr>
          <w:rtl/>
        </w:rPr>
        <w:t>(4)</w:t>
      </w:r>
      <w:r w:rsidR="003B0815">
        <w:rPr>
          <w:rtl/>
        </w:rPr>
        <w:t xml:space="preserve"> هذا هو الصحيح كما في المصدر، وكان في ال</w:t>
      </w:r>
      <w:r w:rsidR="00662201">
        <w:rPr>
          <w:rFonts w:hint="cs"/>
          <w:rtl/>
        </w:rPr>
        <w:t>أ</w:t>
      </w:r>
      <w:r w:rsidR="003B0815">
        <w:rPr>
          <w:rtl/>
        </w:rPr>
        <w:t>صل المخطوط:... الحسن ال</w:t>
      </w:r>
      <w:r w:rsidR="00662201">
        <w:rPr>
          <w:rFonts w:hint="cs"/>
          <w:rtl/>
        </w:rPr>
        <w:t>أ</w:t>
      </w:r>
      <w:r w:rsidR="003B0815">
        <w:rPr>
          <w:rtl/>
        </w:rPr>
        <w:t xml:space="preserve">جرمي، راجع تاريخ بغداد ج 2 ص 243. </w:t>
      </w:r>
    </w:p>
    <w:p w:rsidR="003B0815" w:rsidRDefault="002465B3" w:rsidP="00662201">
      <w:pPr>
        <w:pStyle w:val="libFootnote"/>
        <w:rPr>
          <w:rtl/>
        </w:rPr>
      </w:pPr>
      <w:r>
        <w:rPr>
          <w:rtl/>
        </w:rPr>
        <w:t>(5)</w:t>
      </w:r>
      <w:r w:rsidR="003B0815">
        <w:rPr>
          <w:rtl/>
        </w:rPr>
        <w:t xml:space="preserve"> الظاهر </w:t>
      </w:r>
      <w:r w:rsidR="00662201">
        <w:rPr>
          <w:rFonts w:hint="cs"/>
          <w:rtl/>
        </w:rPr>
        <w:t>أ</w:t>
      </w:r>
      <w:r w:rsidR="003B0815">
        <w:rPr>
          <w:rtl/>
        </w:rPr>
        <w:t xml:space="preserve">نه: </w:t>
      </w:r>
      <w:r w:rsidR="00662201">
        <w:rPr>
          <w:rFonts w:hint="cs"/>
          <w:rtl/>
        </w:rPr>
        <w:t>أ</w:t>
      </w:r>
      <w:r w:rsidR="003B0815">
        <w:rPr>
          <w:rtl/>
        </w:rPr>
        <w:t xml:space="preserve">بو حفص، راجع هامش الحديث 23. </w:t>
      </w:r>
    </w:p>
    <w:p w:rsidR="00EE5CBA" w:rsidRDefault="003B0815" w:rsidP="00662201">
      <w:pPr>
        <w:pStyle w:val="libNormal0"/>
        <w:rPr>
          <w:rtl/>
        </w:rPr>
      </w:pPr>
      <w:r>
        <w:rPr>
          <w:rtl/>
        </w:rPr>
        <w:br w:type="page"/>
      </w:r>
      <w:r>
        <w:rPr>
          <w:rtl/>
        </w:rPr>
        <w:lastRenderedPageBreak/>
        <w:t xml:space="preserve">الطويل، عن أنس بن مالك، قال: قال رسول الله </w:t>
      </w:r>
      <w:r w:rsidR="00FD0467" w:rsidRPr="00FD0467">
        <w:rPr>
          <w:rStyle w:val="libAlaemChar"/>
          <w:rtl/>
        </w:rPr>
        <w:t>صلى‌الله‌عليه‌وآله‌</w:t>
      </w:r>
      <w:r>
        <w:rPr>
          <w:rtl/>
        </w:rPr>
        <w:t>: مثله إلى قوله: ومائة مرة: اللهم صل على جبرئيل، أعطاه سبعين ألف قصر</w:t>
      </w:r>
      <w:r w:rsidR="00662201">
        <w:rPr>
          <w:rFonts w:hint="cs"/>
          <w:rtl/>
        </w:rPr>
        <w:t xml:space="preserve"> </w:t>
      </w:r>
      <w:r>
        <w:rPr>
          <w:rtl/>
        </w:rPr>
        <w:t xml:space="preserve">... إلى آخره. </w:t>
      </w:r>
    </w:p>
    <w:p w:rsidR="00EE5CBA" w:rsidRDefault="00EE5CBA" w:rsidP="00662201">
      <w:pPr>
        <w:pStyle w:val="libNormal"/>
        <w:rPr>
          <w:rtl/>
        </w:rPr>
      </w:pPr>
      <w:r>
        <w:rPr>
          <w:rtl/>
        </w:rPr>
        <w:t xml:space="preserve">7006 / 32 -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الثلاثاء ركعتين، يقرأ في الركعة ال</w:t>
      </w:r>
      <w:r w:rsidR="00662201">
        <w:rPr>
          <w:rFonts w:hint="cs"/>
          <w:rtl/>
        </w:rPr>
        <w:t>أُ</w:t>
      </w:r>
      <w:r w:rsidR="003B0815">
        <w:rPr>
          <w:rtl/>
        </w:rPr>
        <w:t>ولى: الحمد، وإنا أنزلناه في ليلة القدر، مرة مرة، ويقرأ في الثانية: الحمد مرة، وسبع مرات قل هو الله أحد، يغفر الله له، ويرفع له الدرجات، ويؤتى من لدن الله في الجنة، خيمة من درة، كأوسع مدينة في الدنيا</w:t>
      </w:r>
      <w:r w:rsidR="00E85503">
        <w:rPr>
          <w:rtl/>
        </w:rPr>
        <w:t xml:space="preserve"> »</w:t>
      </w:r>
      <w:r w:rsidR="003B0815">
        <w:rPr>
          <w:rtl/>
        </w:rPr>
        <w:t xml:space="preserve">. </w:t>
      </w:r>
    </w:p>
    <w:p w:rsidR="00EE5CBA" w:rsidRDefault="00EE5CBA" w:rsidP="00662201">
      <w:pPr>
        <w:pStyle w:val="libNormal"/>
        <w:rPr>
          <w:rtl/>
        </w:rPr>
      </w:pPr>
      <w:r>
        <w:rPr>
          <w:rtl/>
        </w:rPr>
        <w:t xml:space="preserve">7007 / 33 -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الثلاثاء عشر ركعات، يقرأ في كل ركعة: الحمد مرة، وآية الكرسي ثلاث مرات، وقل هو الله أحد عشر مرات، وقل أعوذ برب الفلق ثلاث مرات، لا يخرج من الدنيا حتى يرضى الله عنه، ويدخل الجنة، ويعطيه الله من الثواب، عن كل ركعة، مثل رمل عالج، وقطر الامطار، وورق ال</w:t>
      </w:r>
      <w:r w:rsidR="00662201">
        <w:rPr>
          <w:rFonts w:hint="cs"/>
          <w:rtl/>
        </w:rPr>
        <w:t>أ</w:t>
      </w:r>
      <w:r w:rsidR="003B0815">
        <w:rPr>
          <w:rtl/>
        </w:rPr>
        <w:t>شجار، ويقوم يوم القيامة في صف ال</w:t>
      </w:r>
      <w:r w:rsidR="00662201">
        <w:rPr>
          <w:rFonts w:hint="cs"/>
          <w:rtl/>
        </w:rPr>
        <w:t>أ</w:t>
      </w:r>
      <w:r w:rsidR="003B0815">
        <w:rPr>
          <w:rtl/>
        </w:rPr>
        <w:t xml:space="preserve">نبياء، ويركب على نجيب من در وياقوت، لباسه السندس والاستبرق، وهو ينادي بشهادة أن لا إله إلا الله، وأن </w:t>
      </w:r>
      <w:r w:rsidR="00152F9D">
        <w:rPr>
          <w:rtl/>
        </w:rPr>
        <w:t>محمّد</w:t>
      </w:r>
      <w:r w:rsidR="003B0815">
        <w:rPr>
          <w:rtl/>
        </w:rPr>
        <w:t>ا</w:t>
      </w:r>
      <w:r w:rsidR="00662201">
        <w:rPr>
          <w:rFonts w:hint="cs"/>
          <w:rtl/>
        </w:rPr>
        <w:t>ً</w:t>
      </w:r>
      <w:r w:rsidR="003B0815">
        <w:rPr>
          <w:rtl/>
        </w:rPr>
        <w:t xml:space="preserve"> رسول الله، حتى يدخل الجنة، ويستقبله سبعون ألف ملك، يقولون: هذه هدية من الله الملك الجبار، وهذا جزاء من صلى هذه الصلاة</w:t>
      </w:r>
      <w:r w:rsidR="00E85503">
        <w:rPr>
          <w:rtl/>
        </w:rPr>
        <w:t xml:space="preserve"> »</w:t>
      </w:r>
      <w:r w:rsidR="003B0815">
        <w:rPr>
          <w:rtl/>
        </w:rPr>
        <w:t xml:space="preserve">. </w:t>
      </w:r>
    </w:p>
    <w:p w:rsidR="003B0815" w:rsidRDefault="00EE5CBA" w:rsidP="003B0815">
      <w:pPr>
        <w:pStyle w:val="libNormal"/>
        <w:rPr>
          <w:rtl/>
        </w:rPr>
      </w:pPr>
      <w:r>
        <w:rPr>
          <w:rtl/>
        </w:rPr>
        <w:t xml:space="preserve">7008 / 34 -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الثلاثاء أربع ركعات، يقرأ في كل ركعة: فاتحة الكتاب، وقل يا أيها</w:t>
      </w:r>
    </w:p>
    <w:p w:rsidR="00EE5CBA" w:rsidRDefault="00152F9D" w:rsidP="00152F9D">
      <w:pPr>
        <w:pStyle w:val="libLine"/>
        <w:rPr>
          <w:rtl/>
        </w:rPr>
      </w:pPr>
      <w:r>
        <w:rPr>
          <w:rtl/>
        </w:rPr>
        <w:t>____________________________</w:t>
      </w:r>
    </w:p>
    <w:p w:rsidR="002465B3" w:rsidRDefault="00EE5CBA" w:rsidP="00662201">
      <w:pPr>
        <w:pStyle w:val="libFootnote0"/>
        <w:rPr>
          <w:rtl/>
        </w:rPr>
      </w:pPr>
      <w:r>
        <w:rPr>
          <w:rtl/>
        </w:rPr>
        <w:t>3</w:t>
      </w:r>
      <w:r w:rsidR="003B0815">
        <w:rPr>
          <w:rtl/>
        </w:rPr>
        <w:t xml:space="preserve">2 و </w:t>
      </w:r>
      <w:r w:rsidR="002465B3">
        <w:rPr>
          <w:rtl/>
        </w:rPr>
        <w:t>33 -</w:t>
      </w:r>
      <w:r w:rsidR="003B0815">
        <w:rPr>
          <w:rtl/>
        </w:rPr>
        <w:t xml:space="preserve"> جمال </w:t>
      </w:r>
      <w:r w:rsidR="009F5A1A">
        <w:rPr>
          <w:rtl/>
        </w:rPr>
        <w:t>الأُسبوع</w:t>
      </w:r>
      <w:r w:rsidR="003B0815">
        <w:rPr>
          <w:rtl/>
        </w:rPr>
        <w:t xml:space="preserve"> ص 77. </w:t>
      </w:r>
    </w:p>
    <w:p w:rsidR="003B0815" w:rsidRDefault="002465B3" w:rsidP="002465B3">
      <w:pPr>
        <w:pStyle w:val="libFootnote0"/>
        <w:rPr>
          <w:rtl/>
        </w:rPr>
      </w:pPr>
      <w:r>
        <w:rPr>
          <w:rtl/>
        </w:rPr>
        <w:t>34 -</w:t>
      </w:r>
      <w:r w:rsidR="003B0815">
        <w:rPr>
          <w:rtl/>
        </w:rPr>
        <w:t xml:space="preserve"> جمال </w:t>
      </w:r>
      <w:r w:rsidR="009F5A1A">
        <w:rPr>
          <w:rtl/>
        </w:rPr>
        <w:t>الأُسبوع</w:t>
      </w:r>
      <w:r w:rsidR="003B0815">
        <w:rPr>
          <w:rtl/>
        </w:rPr>
        <w:t xml:space="preserve"> ص 78. </w:t>
      </w:r>
    </w:p>
    <w:p w:rsidR="00EE5CBA" w:rsidRDefault="003B0815" w:rsidP="004B44CD">
      <w:pPr>
        <w:pStyle w:val="libNormal0"/>
        <w:rPr>
          <w:rtl/>
        </w:rPr>
      </w:pPr>
      <w:r>
        <w:rPr>
          <w:rtl/>
        </w:rPr>
        <w:br w:type="page"/>
      </w:r>
      <w:r>
        <w:rPr>
          <w:rtl/>
        </w:rPr>
        <w:lastRenderedPageBreak/>
        <w:t xml:space="preserve">الكافرون أربع مرات، ويقول </w:t>
      </w:r>
      <w:r w:rsidR="002465B3" w:rsidRPr="002465B3">
        <w:rPr>
          <w:rStyle w:val="libFootnotenumChar"/>
          <w:rtl/>
        </w:rPr>
        <w:t>(1)</w:t>
      </w:r>
      <w:r>
        <w:rPr>
          <w:rtl/>
        </w:rPr>
        <w:t>: يا حي يا قيوم، يا ذا الجلال وال</w:t>
      </w:r>
      <w:r w:rsidR="004B44CD">
        <w:rPr>
          <w:rFonts w:hint="cs"/>
          <w:rtl/>
        </w:rPr>
        <w:t>إ</w:t>
      </w:r>
      <w:r>
        <w:rPr>
          <w:rtl/>
        </w:rPr>
        <w:t xml:space="preserve">كرام، يا وهاب يا تواب، سبع مرات، نادى </w:t>
      </w:r>
      <w:r w:rsidR="002465B3" w:rsidRPr="002465B3">
        <w:rPr>
          <w:rStyle w:val="libFootnotenumChar"/>
          <w:rtl/>
        </w:rPr>
        <w:t>(2)</w:t>
      </w:r>
      <w:r>
        <w:rPr>
          <w:rtl/>
        </w:rPr>
        <w:t xml:space="preserve"> مناد من تحت العرش: يا </w:t>
      </w:r>
      <w:r w:rsidR="00152F9D">
        <w:rPr>
          <w:rtl/>
        </w:rPr>
        <w:t>عبدالله</w:t>
      </w:r>
      <w:r>
        <w:rPr>
          <w:rtl/>
        </w:rPr>
        <w:t xml:space="preserve"> استأنف العمل، فقد غفر لك ما تقدم من ذنبك وما تأخر، وكأنما أدرك النبي </w:t>
      </w:r>
      <w:r w:rsidR="00FD0467" w:rsidRPr="00FD0467">
        <w:rPr>
          <w:rStyle w:val="libAlaemChar"/>
          <w:rtl/>
        </w:rPr>
        <w:t>صلى‌الله‌عليه‌وآله‌</w:t>
      </w:r>
      <w:r>
        <w:rPr>
          <w:rtl/>
        </w:rPr>
        <w:t>، فأعانه بماله ونفسه، ورفع من يومه عبادة سنة</w:t>
      </w:r>
      <w:r w:rsidR="00E85503">
        <w:rPr>
          <w:rtl/>
        </w:rPr>
        <w:t xml:space="preserve"> »</w:t>
      </w:r>
      <w:r>
        <w:rPr>
          <w:rtl/>
        </w:rPr>
        <w:t xml:space="preserve">. </w:t>
      </w:r>
    </w:p>
    <w:p w:rsidR="00EE5CBA" w:rsidRDefault="00EE5CBA" w:rsidP="004B44CD">
      <w:pPr>
        <w:pStyle w:val="libNormal"/>
        <w:rPr>
          <w:rtl/>
        </w:rPr>
      </w:pPr>
      <w:r>
        <w:rPr>
          <w:rtl/>
        </w:rPr>
        <w:t xml:space="preserve">7009 / 35 -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الثلاثاء، عند ارتفاع النهار، أربع ركعات، يقرأ في الركعة ال</w:t>
      </w:r>
      <w:r w:rsidR="004B44CD">
        <w:rPr>
          <w:rFonts w:hint="cs"/>
          <w:rtl/>
        </w:rPr>
        <w:t>أُ</w:t>
      </w:r>
      <w:r w:rsidR="003B0815">
        <w:rPr>
          <w:rtl/>
        </w:rPr>
        <w:t>ولى: الحمد مرة، وإذا زلزلت ثلاث مرات، ويس، وفي الثانية: الحمد مرة، وإذا زلزلت ثلاث مرات، وحم السجدة، وفي الثالثة: الحمد مرة، وإذا زلزلت ثلاث مرات، وحم الدخان، وفي الركعة الرابعة: الحمد مرة، وإذا زلزلت ال</w:t>
      </w:r>
      <w:r w:rsidR="004B44CD">
        <w:rPr>
          <w:rFonts w:hint="cs"/>
          <w:rtl/>
        </w:rPr>
        <w:t>أ</w:t>
      </w:r>
      <w:r w:rsidR="003B0815">
        <w:rPr>
          <w:rtl/>
        </w:rPr>
        <w:t xml:space="preserve">رض ثلاث مرات، وتبارك الذي بيده الملك، </w:t>
      </w:r>
      <w:r w:rsidR="00FD0467">
        <w:rPr>
          <w:rtl/>
        </w:rPr>
        <w:t>[</w:t>
      </w:r>
      <w:r w:rsidR="003B0815">
        <w:rPr>
          <w:rtl/>
        </w:rPr>
        <w:t xml:space="preserve"> مرة </w:t>
      </w:r>
      <w:r w:rsidR="00FD0467">
        <w:rPr>
          <w:rtl/>
        </w:rPr>
        <w:t>]</w:t>
      </w:r>
      <w:r w:rsidR="003B0815">
        <w:rPr>
          <w:rtl/>
        </w:rPr>
        <w:t xml:space="preserve"> </w:t>
      </w:r>
      <w:r w:rsidR="002465B3" w:rsidRPr="002465B3">
        <w:rPr>
          <w:rStyle w:val="libFootnotenumChar"/>
          <w:rtl/>
        </w:rPr>
        <w:t>(1)</w:t>
      </w:r>
      <w:r w:rsidR="003B0815">
        <w:rPr>
          <w:rtl/>
        </w:rPr>
        <w:t xml:space="preserve"> وأية سورة لا يقرأها من ال</w:t>
      </w:r>
      <w:r w:rsidR="004B44CD">
        <w:rPr>
          <w:rFonts w:hint="cs"/>
          <w:rtl/>
        </w:rPr>
        <w:t>أ</w:t>
      </w:r>
      <w:r w:rsidR="003B0815">
        <w:rPr>
          <w:rtl/>
        </w:rPr>
        <w:t>ربع سور: من يس وحم السجدة وحم الدخان وتبارك، يقرأ في كل ركعة: الحمد مرة، و إذا زلزلت ثلاث مرات، وقل هو الله أحد خمسين مرة، رفع الله له عمل نبي ممن بل</w:t>
      </w:r>
      <w:r w:rsidR="004B44CD">
        <w:rPr>
          <w:rFonts w:hint="cs"/>
          <w:rtl/>
        </w:rPr>
        <w:t>ّ</w:t>
      </w:r>
      <w:r w:rsidR="003B0815">
        <w:rPr>
          <w:rtl/>
        </w:rPr>
        <w:t>غ رسالة ربه، وكأنما أعتق ألف رقبة من ولد اسماعيل، وكأنما أنفق ملء ال</w:t>
      </w:r>
      <w:r w:rsidR="004B44CD">
        <w:rPr>
          <w:rFonts w:hint="cs"/>
          <w:rtl/>
        </w:rPr>
        <w:t>أ</w:t>
      </w:r>
      <w:r w:rsidR="003B0815">
        <w:rPr>
          <w:rtl/>
        </w:rPr>
        <w:t>رض ذهبا</w:t>
      </w:r>
      <w:r w:rsidR="004B44CD">
        <w:rPr>
          <w:rFonts w:hint="cs"/>
          <w:rtl/>
        </w:rPr>
        <w:t>ً</w:t>
      </w:r>
      <w:r w:rsidR="003B0815">
        <w:rPr>
          <w:rtl/>
        </w:rPr>
        <w:t xml:space="preserve"> في سبيل الله، وله ثواب ألف عبد، وكتب له عبادة سبعين سنة، وكأنما حج ألف حجة وألف عمرة</w:t>
      </w:r>
      <w:r w:rsidR="00E85503">
        <w:rPr>
          <w:rtl/>
        </w:rPr>
        <w:t xml:space="preserve"> »</w:t>
      </w:r>
      <w:r w:rsidR="003B0815">
        <w:rPr>
          <w:rtl/>
        </w:rPr>
        <w:t xml:space="preserve">. </w:t>
      </w:r>
    </w:p>
    <w:p w:rsidR="003B0815" w:rsidRDefault="00EE5CBA" w:rsidP="003B0815">
      <w:pPr>
        <w:pStyle w:val="libNormal"/>
        <w:rPr>
          <w:rtl/>
        </w:rPr>
      </w:pPr>
      <w:r>
        <w:rPr>
          <w:rtl/>
        </w:rPr>
        <w:t xml:space="preserve">7010 / 36 -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زيادة: بعد التسليم. </w:t>
      </w:r>
    </w:p>
    <w:p w:rsidR="002465B3" w:rsidRDefault="002465B3" w:rsidP="002465B3">
      <w:pPr>
        <w:pStyle w:val="libFootnote"/>
        <w:rPr>
          <w:rtl/>
        </w:rPr>
      </w:pPr>
      <w:r>
        <w:rPr>
          <w:rtl/>
        </w:rPr>
        <w:t>(2)</w:t>
      </w:r>
      <w:r w:rsidR="003B0815">
        <w:rPr>
          <w:rtl/>
        </w:rPr>
        <w:t xml:space="preserve"> وفيه: ناداه. </w:t>
      </w:r>
    </w:p>
    <w:p w:rsidR="002465B3" w:rsidRDefault="002465B3" w:rsidP="002465B3">
      <w:pPr>
        <w:pStyle w:val="libFootnote0"/>
        <w:rPr>
          <w:rtl/>
        </w:rPr>
      </w:pPr>
      <w:r>
        <w:rPr>
          <w:rtl/>
        </w:rPr>
        <w:t>35 -</w:t>
      </w:r>
      <w:r w:rsidR="003B0815">
        <w:rPr>
          <w:rtl/>
        </w:rPr>
        <w:t xml:space="preserve"> جمال </w:t>
      </w:r>
      <w:r w:rsidR="009F5A1A">
        <w:rPr>
          <w:rtl/>
        </w:rPr>
        <w:t>الأُسبوع</w:t>
      </w:r>
      <w:r w:rsidR="003B0815">
        <w:rPr>
          <w:rtl/>
        </w:rPr>
        <w:t xml:space="preserve"> ص 81.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36 -</w:t>
      </w:r>
      <w:r w:rsidR="003B0815">
        <w:rPr>
          <w:rtl/>
        </w:rPr>
        <w:t xml:space="preserve"> جمال </w:t>
      </w:r>
      <w:r w:rsidR="009F5A1A">
        <w:rPr>
          <w:rtl/>
        </w:rPr>
        <w:t>الأُسبوع</w:t>
      </w:r>
      <w:r w:rsidR="003B0815">
        <w:rPr>
          <w:rtl/>
        </w:rPr>
        <w:t xml:space="preserve"> ص 82. </w:t>
      </w:r>
    </w:p>
    <w:p w:rsidR="00EE5CBA" w:rsidRDefault="003B0815" w:rsidP="004B44CD">
      <w:pPr>
        <w:pStyle w:val="libNormal0"/>
        <w:rPr>
          <w:rtl/>
        </w:rPr>
      </w:pPr>
      <w:r>
        <w:rPr>
          <w:rtl/>
        </w:rPr>
        <w:br w:type="page"/>
      </w:r>
      <w:r>
        <w:rPr>
          <w:rtl/>
        </w:rPr>
        <w:lastRenderedPageBreak/>
        <w:t>الثلاثاء، عند ارتفاع النهار، عشر ركعات، يقرأ في كل ركعة: الحمد مرة، وآية الكرسي مرة، وسبع مرات قل هو الله أحد، لم تكتب عليه خطيئة إلى سبعين يوما</w:t>
      </w:r>
      <w:r w:rsidR="004B44CD">
        <w:rPr>
          <w:rFonts w:hint="cs"/>
          <w:rtl/>
        </w:rPr>
        <w:t>ً</w:t>
      </w:r>
      <w:r>
        <w:rPr>
          <w:rtl/>
        </w:rPr>
        <w:t>، وغفر له ذنوب سبعين سنة، فإن مات إلى تسعين، مات شهيدا</w:t>
      </w:r>
      <w:r w:rsidR="004B44CD">
        <w:rPr>
          <w:rFonts w:hint="cs"/>
          <w:rtl/>
        </w:rPr>
        <w:t>ً</w:t>
      </w:r>
      <w:r>
        <w:rPr>
          <w:rtl/>
        </w:rPr>
        <w:t>، وكتب له بكل قطرة تقطر في تلك السنة ألف حسنة، وبني له بكل ورقة مدينة في الجنة، وكتب له بكل شيطان عبادة سنة، وغلقت عنه أبواب جهنم، وفتحت له ثمانية أبواب الجنة، يدخل من أيها شاء، وكتب له مائة ألف تاج، وتلقاه ألف ملك، بيد كل ملك شراب وهدية، ويشرب من ذلك الشراب، ويأكل من تلك الهدية، ويخرج مع الملائكة حتى يطوف به على مدائن من نور، في كل مدينة داران من نور، في كل دار ألف حجرة من نور، في كل حجرة ألف بيت، في كل بيت ألف فراش، على كل فراش حورية، بين يدي كل حورية وصيفة</w:t>
      </w:r>
      <w:r w:rsidR="00E85503">
        <w:rPr>
          <w:rtl/>
        </w:rPr>
        <w:t xml:space="preserve"> »</w:t>
      </w:r>
      <w:r>
        <w:rPr>
          <w:rtl/>
        </w:rPr>
        <w:t xml:space="preserve">. </w:t>
      </w:r>
    </w:p>
    <w:p w:rsidR="00EE5CBA" w:rsidRDefault="00EE5CBA" w:rsidP="003B0815">
      <w:pPr>
        <w:pStyle w:val="libNormal"/>
        <w:rPr>
          <w:rtl/>
        </w:rPr>
      </w:pPr>
      <w:r>
        <w:rPr>
          <w:rtl/>
        </w:rPr>
        <w:t xml:space="preserve">7011 / 37 -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من صلى يوم الثلاثاء ركعتين، يقرأ في كل ركعة: فاتحة الكتاب، والتين والزيتون، وقل هو الله أحد، مرة مرة، والمعوذتين مرة مرة، كتب الله له بكل قطرة من السماء </w:t>
      </w:r>
      <w:r w:rsidR="002465B3" w:rsidRPr="002465B3">
        <w:rPr>
          <w:rStyle w:val="libFootnotenumChar"/>
          <w:rtl/>
        </w:rPr>
        <w:t>(1)</w:t>
      </w:r>
      <w:r w:rsidR="003B0815">
        <w:rPr>
          <w:rtl/>
        </w:rPr>
        <w:t xml:space="preserve"> عشر حسنات، وكتب له بكل شيطان مريد مدينة من ذهب، وأغلق الله عنه سبعة أبواب جهنم، وأعطاه من الثواب مثل ما يعطى آدم وموسى وهارون وأيوب، وفتح له ثمانية أبواب الجنة، يدخل من أيها شاء</w:t>
      </w:r>
      <w:r w:rsidR="00E85503">
        <w:rPr>
          <w:rtl/>
        </w:rPr>
        <w:t xml:space="preserve"> »</w:t>
      </w:r>
      <w:r w:rsidR="003B0815">
        <w:rPr>
          <w:rtl/>
        </w:rPr>
        <w:t xml:space="preserve">. </w:t>
      </w:r>
    </w:p>
    <w:p w:rsidR="003B0815" w:rsidRDefault="00EE5CBA" w:rsidP="003B0815">
      <w:pPr>
        <w:pStyle w:val="libNormal"/>
        <w:rPr>
          <w:rtl/>
        </w:rPr>
      </w:pPr>
      <w:r>
        <w:rPr>
          <w:rtl/>
        </w:rPr>
        <w:t xml:space="preserve">7012 / 38 - </w:t>
      </w:r>
      <w:r w:rsidR="003B0815">
        <w:rPr>
          <w:rtl/>
        </w:rPr>
        <w:t>قال السيد: صلاة أ</w:t>
      </w:r>
      <w:r w:rsidR="004B44CD">
        <w:rPr>
          <w:rFonts w:hint="cs"/>
          <w:rtl/>
        </w:rPr>
        <w:t>ُ</w:t>
      </w:r>
      <w:r w:rsidR="003B0815">
        <w:rPr>
          <w:rtl/>
        </w:rPr>
        <w:t>خرى يوم الثلاثاء: وهي اثنتا عشرة</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37 -</w:t>
      </w:r>
      <w:r w:rsidR="003B0815">
        <w:rPr>
          <w:rtl/>
        </w:rPr>
        <w:t xml:space="preserve"> جمال </w:t>
      </w:r>
      <w:r w:rsidR="009F5A1A">
        <w:rPr>
          <w:rtl/>
        </w:rPr>
        <w:t>الأُسبوع</w:t>
      </w:r>
      <w:r w:rsidR="003B0815">
        <w:rPr>
          <w:rtl/>
        </w:rPr>
        <w:t xml:space="preserve"> ص 83. </w:t>
      </w:r>
    </w:p>
    <w:p w:rsidR="002465B3" w:rsidRDefault="002465B3" w:rsidP="002465B3">
      <w:pPr>
        <w:pStyle w:val="libFootnote"/>
        <w:rPr>
          <w:rtl/>
        </w:rPr>
      </w:pPr>
      <w:r>
        <w:rPr>
          <w:rtl/>
        </w:rPr>
        <w:t>(1)</w:t>
      </w:r>
      <w:r w:rsidR="003B0815">
        <w:rPr>
          <w:rtl/>
        </w:rPr>
        <w:t xml:space="preserve"> في المصدر: الماء. </w:t>
      </w:r>
    </w:p>
    <w:p w:rsidR="003B0815" w:rsidRDefault="002465B3" w:rsidP="002465B3">
      <w:pPr>
        <w:pStyle w:val="libFootnote0"/>
        <w:rPr>
          <w:rtl/>
        </w:rPr>
      </w:pPr>
      <w:r>
        <w:rPr>
          <w:rtl/>
        </w:rPr>
        <w:t>38 -</w:t>
      </w:r>
      <w:r w:rsidR="003B0815">
        <w:rPr>
          <w:rtl/>
        </w:rPr>
        <w:t xml:space="preserve"> جمال </w:t>
      </w:r>
      <w:r w:rsidR="009F5A1A">
        <w:rPr>
          <w:rtl/>
        </w:rPr>
        <w:t>الأُسبوع</w:t>
      </w:r>
      <w:r w:rsidR="003B0815">
        <w:rPr>
          <w:rtl/>
        </w:rPr>
        <w:t xml:space="preserve"> ص 84. </w:t>
      </w:r>
    </w:p>
    <w:p w:rsidR="00EE5CBA" w:rsidRDefault="003B0815" w:rsidP="004B44CD">
      <w:pPr>
        <w:pStyle w:val="libNormal0"/>
        <w:rPr>
          <w:rtl/>
        </w:rPr>
      </w:pPr>
      <w:r>
        <w:rPr>
          <w:rtl/>
        </w:rPr>
        <w:br w:type="page"/>
      </w:r>
      <w:r>
        <w:rPr>
          <w:rtl/>
        </w:rPr>
        <w:lastRenderedPageBreak/>
        <w:t xml:space="preserve">ركعة </w:t>
      </w:r>
      <w:r w:rsidR="00FD0467">
        <w:rPr>
          <w:rtl/>
        </w:rPr>
        <w:t>[</w:t>
      </w:r>
      <w:r>
        <w:rPr>
          <w:rtl/>
        </w:rPr>
        <w:t xml:space="preserve"> تقرأ </w:t>
      </w:r>
      <w:r w:rsidR="00FD0467">
        <w:rPr>
          <w:rtl/>
        </w:rPr>
        <w:t>]</w:t>
      </w:r>
      <w:r>
        <w:rPr>
          <w:rtl/>
        </w:rPr>
        <w:t xml:space="preserve"> في كل ركعة: فاتحة الكتاب، وما تيسر لك من سور القرآن، وتسأل الله تعالى عقيبها ما أحببت. </w:t>
      </w:r>
    </w:p>
    <w:p w:rsidR="00EE5CBA" w:rsidRDefault="00EE5CBA" w:rsidP="004B44CD">
      <w:pPr>
        <w:pStyle w:val="libNormal"/>
        <w:rPr>
          <w:rtl/>
        </w:rPr>
      </w:pPr>
      <w:r>
        <w:rPr>
          <w:rtl/>
        </w:rPr>
        <w:t xml:space="preserve">7013 / 39 -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4B44CD">
        <w:rPr>
          <w:rFonts w:hint="cs"/>
          <w:rtl/>
        </w:rPr>
        <w:t>أ</w:t>
      </w:r>
      <w:r w:rsidR="003B0815">
        <w:rPr>
          <w:rtl/>
        </w:rPr>
        <w:t>ربعاء أربع ركعات، يقرأ في كل ركعة: الحمد، وإذا السماء انشقت، فإذا بلغ السجدة سجد، خرج من ذنوبه كيوم ولدته أ</w:t>
      </w:r>
      <w:r w:rsidR="004B44CD">
        <w:rPr>
          <w:rFonts w:hint="cs"/>
          <w:rtl/>
        </w:rPr>
        <w:t>ُ</w:t>
      </w:r>
      <w:r w:rsidR="003B0815">
        <w:rPr>
          <w:rtl/>
        </w:rPr>
        <w:t>مه، وكتب الله له بكل آي</w:t>
      </w:r>
      <w:r w:rsidR="004B44CD">
        <w:rPr>
          <w:rFonts w:hint="cs"/>
          <w:rtl/>
        </w:rPr>
        <w:t>ة</w:t>
      </w:r>
      <w:r w:rsidR="003B0815">
        <w:rPr>
          <w:rtl/>
        </w:rPr>
        <w:t xml:space="preserve"> من القرآن، عبادة سنة</w:t>
      </w:r>
      <w:r w:rsidR="00E85503">
        <w:rPr>
          <w:rtl/>
        </w:rPr>
        <w:t xml:space="preserve"> »</w:t>
      </w:r>
      <w:r w:rsidR="003B0815">
        <w:rPr>
          <w:rtl/>
        </w:rPr>
        <w:t xml:space="preserve">. </w:t>
      </w:r>
    </w:p>
    <w:p w:rsidR="00EE5CBA" w:rsidRDefault="00EE5CBA" w:rsidP="004B44CD">
      <w:pPr>
        <w:pStyle w:val="libNormal"/>
        <w:rPr>
          <w:rtl/>
        </w:rPr>
      </w:pPr>
      <w:r>
        <w:rPr>
          <w:rtl/>
        </w:rPr>
        <w:t xml:space="preserve">7014 / 40 -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w:t>
      </w:r>
      <w:r w:rsidR="004B44CD">
        <w:rPr>
          <w:rFonts w:hint="cs"/>
          <w:rtl/>
        </w:rPr>
        <w:t>أ</w:t>
      </w:r>
      <w:r w:rsidR="003B0815">
        <w:rPr>
          <w:rtl/>
        </w:rPr>
        <w:t xml:space="preserve">ربعاء ثلاثين ركعة، يقرأ في كل ركعة: الحمد مرة، وآية الكرسي مرة، وسبع مرات قل هو الله أحد، أعطاه الله تعالى يوم القيامة، ثواب أيوب الصابر، وثواب يحيى بن زكريا، وثواب عيسى بن مريم، وبنى الله له في جنة الفردوس ألف مدينة من لؤلؤ، شرفها من ياقوت أحمر، في كل دار ألف سرير من نور، في كل قصر ألف دار من نور، في كل دار ألف سرير من نور، على كل سرير حجلة </w:t>
      </w:r>
      <w:r w:rsidR="002465B3" w:rsidRPr="002465B3">
        <w:rPr>
          <w:rStyle w:val="libFootnotenumChar"/>
          <w:rtl/>
        </w:rPr>
        <w:t>(1)</w:t>
      </w:r>
      <w:r w:rsidR="003B0815">
        <w:rPr>
          <w:rtl/>
        </w:rPr>
        <w:t>، في كل حجلة حورية من نور، عليها سبعون ألف حلة من نور، هذا جزاء من صلى هذه الصلاة</w:t>
      </w:r>
      <w:r w:rsidR="00E85503">
        <w:rPr>
          <w:rtl/>
        </w:rPr>
        <w:t xml:space="preserve"> »</w:t>
      </w:r>
      <w:r w:rsidR="003B0815">
        <w:rPr>
          <w:rtl/>
        </w:rPr>
        <w:t xml:space="preserve">. </w:t>
      </w:r>
    </w:p>
    <w:p w:rsidR="003B0815" w:rsidRDefault="00EE5CBA" w:rsidP="004B44CD">
      <w:pPr>
        <w:pStyle w:val="libNormal"/>
        <w:rPr>
          <w:rtl/>
        </w:rPr>
      </w:pPr>
      <w:r>
        <w:rPr>
          <w:rtl/>
        </w:rPr>
        <w:t xml:space="preserve">7015 / 41 - </w:t>
      </w:r>
      <w:r w:rsidR="003B0815">
        <w:rPr>
          <w:rtl/>
        </w:rPr>
        <w:t>قال السيد: صلاة أخرى ليلة ال</w:t>
      </w:r>
      <w:r w:rsidR="004B44CD">
        <w:rPr>
          <w:rFonts w:hint="cs"/>
          <w:rtl/>
        </w:rPr>
        <w:t>أ</w:t>
      </w:r>
      <w:r w:rsidR="003B0815">
        <w:rPr>
          <w:rtl/>
        </w:rPr>
        <w:t>ربعاء. وهي ركعتان، يقرأ في ركعة منها، الحمد مرة، وآية الكرسي، وإنا أنزلناه في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39 -</w:t>
      </w:r>
      <w:r w:rsidR="003B0815">
        <w:rPr>
          <w:rtl/>
        </w:rPr>
        <w:t xml:space="preserve"> جمال </w:t>
      </w:r>
      <w:r w:rsidR="009F5A1A">
        <w:rPr>
          <w:rtl/>
        </w:rPr>
        <w:t>الأُسبوع</w:t>
      </w:r>
      <w:r w:rsidR="003B0815">
        <w:rPr>
          <w:rtl/>
        </w:rPr>
        <w:t xml:space="preserve"> ص 89. </w:t>
      </w:r>
    </w:p>
    <w:p w:rsidR="002465B3" w:rsidRDefault="002465B3" w:rsidP="002465B3">
      <w:pPr>
        <w:pStyle w:val="libFootnote0"/>
        <w:rPr>
          <w:rtl/>
        </w:rPr>
      </w:pPr>
      <w:r>
        <w:rPr>
          <w:rtl/>
        </w:rPr>
        <w:t>40 -</w:t>
      </w:r>
      <w:r w:rsidR="003B0815">
        <w:rPr>
          <w:rtl/>
        </w:rPr>
        <w:t xml:space="preserve"> جمال </w:t>
      </w:r>
      <w:r w:rsidR="009F5A1A">
        <w:rPr>
          <w:rtl/>
        </w:rPr>
        <w:t>الأُسبوع</w:t>
      </w:r>
      <w:r w:rsidR="003B0815">
        <w:rPr>
          <w:rtl/>
        </w:rPr>
        <w:t xml:space="preserve"> ص 89. </w:t>
      </w:r>
    </w:p>
    <w:p w:rsidR="002465B3" w:rsidRDefault="002465B3" w:rsidP="004B44CD">
      <w:pPr>
        <w:pStyle w:val="libFootnote"/>
        <w:rPr>
          <w:rtl/>
        </w:rPr>
      </w:pPr>
      <w:r>
        <w:rPr>
          <w:rtl/>
        </w:rPr>
        <w:t>(1)</w:t>
      </w:r>
      <w:r w:rsidR="003B0815">
        <w:rPr>
          <w:rtl/>
        </w:rPr>
        <w:t xml:space="preserve"> الحجلة: مثل القبة، وحجلة العروس: بيت يزين بالثياب وال</w:t>
      </w:r>
      <w:r w:rsidR="004B44CD">
        <w:rPr>
          <w:rFonts w:hint="cs"/>
          <w:rtl/>
        </w:rPr>
        <w:t>أ</w:t>
      </w:r>
      <w:r w:rsidR="003B0815">
        <w:rPr>
          <w:rtl/>
        </w:rPr>
        <w:t xml:space="preserve">سرة والستور (لسان العرب - حجل - ج 11 ص 144). </w:t>
      </w:r>
    </w:p>
    <w:p w:rsidR="003B0815" w:rsidRDefault="002465B3" w:rsidP="004B44CD">
      <w:pPr>
        <w:pStyle w:val="libFootnote0"/>
        <w:rPr>
          <w:rtl/>
        </w:rPr>
      </w:pPr>
      <w:r>
        <w:rPr>
          <w:rtl/>
        </w:rPr>
        <w:t>41 -</w:t>
      </w:r>
      <w:r w:rsidR="003B0815">
        <w:rPr>
          <w:rtl/>
        </w:rPr>
        <w:t xml:space="preserve"> جمال </w:t>
      </w:r>
      <w:r w:rsidR="009F5A1A">
        <w:rPr>
          <w:rtl/>
        </w:rPr>
        <w:t>الأُسبوع</w:t>
      </w:r>
      <w:r w:rsidR="003B0815">
        <w:rPr>
          <w:rtl/>
        </w:rPr>
        <w:t xml:space="preserve"> ص </w:t>
      </w:r>
      <w:r>
        <w:rPr>
          <w:rtl/>
        </w:rPr>
        <w:t>90 -</w:t>
      </w:r>
      <w:r w:rsidR="003B0815">
        <w:rPr>
          <w:rtl/>
        </w:rPr>
        <w:t xml:space="preserve"> 91. </w:t>
      </w:r>
    </w:p>
    <w:p w:rsidR="00BD091A" w:rsidRDefault="003B0815" w:rsidP="00BD091A">
      <w:pPr>
        <w:pStyle w:val="libNormal0"/>
        <w:rPr>
          <w:rtl/>
        </w:rPr>
      </w:pPr>
      <w:r>
        <w:rPr>
          <w:rtl/>
        </w:rPr>
        <w:br w:type="page"/>
      </w:r>
      <w:r>
        <w:rPr>
          <w:rtl/>
        </w:rPr>
        <w:lastRenderedPageBreak/>
        <w:t xml:space="preserve">ليلة القدر، وإذا جاء نصر الله والفتح، مرة مرة، وسورة الاخلاص ثلاث مرات. </w:t>
      </w:r>
    </w:p>
    <w:p w:rsidR="00EE5CBA" w:rsidRDefault="003B0815" w:rsidP="00BD091A">
      <w:pPr>
        <w:pStyle w:val="libNormal"/>
        <w:rPr>
          <w:rtl/>
        </w:rPr>
      </w:pPr>
      <w:r>
        <w:rPr>
          <w:rtl/>
        </w:rPr>
        <w:t xml:space="preserve">قال: ويروى عن مولاتنا فاطمة </w:t>
      </w:r>
      <w:r w:rsidR="00FD0467" w:rsidRPr="00FD0467">
        <w:rPr>
          <w:rStyle w:val="libAlaemChar"/>
          <w:rtl/>
        </w:rPr>
        <w:t>عليها‌السلام</w:t>
      </w:r>
      <w:r>
        <w:rPr>
          <w:rtl/>
        </w:rPr>
        <w:t xml:space="preserve">، قالت: </w:t>
      </w:r>
      <w:r w:rsidR="00E85503">
        <w:rPr>
          <w:rtl/>
        </w:rPr>
        <w:t xml:space="preserve">« </w:t>
      </w:r>
      <w:r>
        <w:rPr>
          <w:rtl/>
        </w:rPr>
        <w:t xml:space="preserve">علمني رسول الله </w:t>
      </w:r>
      <w:r w:rsidR="00FD0467" w:rsidRPr="00FD0467">
        <w:rPr>
          <w:rStyle w:val="libAlaemChar"/>
          <w:rtl/>
        </w:rPr>
        <w:t>صلى‌الله‌عليه‌وآله‌</w:t>
      </w:r>
      <w:r>
        <w:rPr>
          <w:rtl/>
        </w:rPr>
        <w:t>، صلاة ليلة ال</w:t>
      </w:r>
      <w:r w:rsidR="00BD091A">
        <w:rPr>
          <w:rFonts w:hint="cs"/>
          <w:rtl/>
        </w:rPr>
        <w:t>أ</w:t>
      </w:r>
      <w:r>
        <w:rPr>
          <w:rtl/>
        </w:rPr>
        <w:t xml:space="preserve">ربعاء، فقال: من صلى ست ركعات، يقرأ في كل ركعة: الحمد، و </w:t>
      </w:r>
      <w:r w:rsidR="00BD091A" w:rsidRPr="00BD091A">
        <w:rPr>
          <w:rStyle w:val="libAlaemChar"/>
          <w:rFonts w:hint="cs"/>
          <w:rtl/>
        </w:rPr>
        <w:t>(</w:t>
      </w:r>
      <w:r w:rsidR="00E85503">
        <w:rPr>
          <w:rtl/>
        </w:rPr>
        <w:t xml:space="preserve"> </w:t>
      </w:r>
      <w:r w:rsidR="00BD091A" w:rsidRPr="00BD091A">
        <w:rPr>
          <w:rStyle w:val="libAieChar"/>
          <w:rtl/>
        </w:rPr>
        <w:t>قُلِ اللَّهُمَّ مَالِكَ الْمُلْكِ تُؤْتِي الْمُلْكَ مَن تَشَاءُ وَتَنزِعُ الْمُلْكَ مِمَّن تَشَاءُ</w:t>
      </w:r>
      <w:r w:rsidR="00BD091A" w:rsidRPr="00BD091A">
        <w:rPr>
          <w:rtl/>
        </w:rPr>
        <w:t xml:space="preserve"> </w:t>
      </w:r>
      <w:r>
        <w:rPr>
          <w:rtl/>
        </w:rPr>
        <w:t xml:space="preserve">- إلى قوله - </w:t>
      </w:r>
      <w:r w:rsidR="00BD091A" w:rsidRPr="00BD091A">
        <w:rPr>
          <w:rStyle w:val="libAieChar"/>
          <w:rtl/>
        </w:rPr>
        <w:t>بِغَيْرِ حِسَابٍ</w:t>
      </w:r>
      <w:r w:rsidR="00E85503" w:rsidRPr="00BD091A">
        <w:rPr>
          <w:rStyle w:val="libAieChar"/>
          <w:rtl/>
        </w:rPr>
        <w:t xml:space="preserve"> </w:t>
      </w:r>
      <w:r w:rsidR="00BD091A" w:rsidRPr="00BD091A">
        <w:rPr>
          <w:rStyle w:val="libAlaemChar"/>
          <w:rFonts w:hint="cs"/>
          <w:rtl/>
        </w:rPr>
        <w:t>)</w:t>
      </w:r>
      <w:r>
        <w:rPr>
          <w:rtl/>
        </w:rPr>
        <w:t xml:space="preserve"> </w:t>
      </w:r>
      <w:r w:rsidR="002465B3" w:rsidRPr="002465B3">
        <w:rPr>
          <w:rStyle w:val="libFootnotenumChar"/>
          <w:rtl/>
        </w:rPr>
        <w:t>(1)</w:t>
      </w:r>
      <w:r>
        <w:rPr>
          <w:rtl/>
        </w:rPr>
        <w:t xml:space="preserve"> فإذا فرغ من صلاته، قال: جزى الله </w:t>
      </w:r>
      <w:r w:rsidR="00152F9D">
        <w:rPr>
          <w:rtl/>
        </w:rPr>
        <w:t>محمّد</w:t>
      </w:r>
      <w:r>
        <w:rPr>
          <w:rtl/>
        </w:rPr>
        <w:t>ا</w:t>
      </w:r>
      <w:r w:rsidR="00BD091A">
        <w:rPr>
          <w:rFonts w:hint="cs"/>
          <w:rtl/>
        </w:rPr>
        <w:t>ً</w:t>
      </w:r>
      <w:r>
        <w:rPr>
          <w:rtl/>
        </w:rPr>
        <w:t xml:space="preserve"> ما هو أهله، غفر الله له كل ذنب إلى سبعين سنة، وأعطاه من الثواب ما لا يحصى</w:t>
      </w:r>
      <w:r w:rsidR="00E85503">
        <w:rPr>
          <w:rtl/>
        </w:rPr>
        <w:t xml:space="preserve"> »</w:t>
      </w:r>
      <w:r>
        <w:rPr>
          <w:rtl/>
        </w:rPr>
        <w:t xml:space="preserve">. </w:t>
      </w:r>
    </w:p>
    <w:p w:rsidR="00EE5CBA" w:rsidRDefault="00EE5CBA" w:rsidP="00BD091A">
      <w:pPr>
        <w:pStyle w:val="libNormal"/>
        <w:rPr>
          <w:rtl/>
        </w:rPr>
      </w:pPr>
      <w:r>
        <w:rPr>
          <w:rtl/>
        </w:rPr>
        <w:t xml:space="preserve">7016 / 42 -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BD091A">
        <w:rPr>
          <w:rFonts w:hint="cs"/>
          <w:rtl/>
        </w:rPr>
        <w:t>أ</w:t>
      </w:r>
      <w:r w:rsidR="003B0815">
        <w:rPr>
          <w:rtl/>
        </w:rPr>
        <w:t>ربعاء عند ارتفاع النهار، ركعتين، يفرأ في كل ركعة: الحمد مرة، وقل يا أيها الكافرون مرة، وقل هو الله أحد، والمعوذتين مرة مرة، استغفر له سبعون ألف ملك يوم القيامة، وأعطاه الله في الجنة قصرا</w:t>
      </w:r>
      <w:r w:rsidR="00BD091A">
        <w:rPr>
          <w:rFonts w:hint="cs"/>
          <w:rtl/>
        </w:rPr>
        <w:t>ً</w:t>
      </w:r>
      <w:r w:rsidR="003B0815">
        <w:rPr>
          <w:rtl/>
        </w:rPr>
        <w:t xml:space="preserve"> كأوسع مدينة في الدنيا</w:t>
      </w:r>
      <w:r w:rsidR="00E85503">
        <w:rPr>
          <w:rtl/>
        </w:rPr>
        <w:t xml:space="preserve"> »</w:t>
      </w:r>
      <w:r w:rsidR="003B0815">
        <w:rPr>
          <w:rtl/>
        </w:rPr>
        <w:t xml:space="preserve">. </w:t>
      </w:r>
    </w:p>
    <w:p w:rsidR="003B0815" w:rsidRDefault="00EE5CBA" w:rsidP="00BD091A">
      <w:pPr>
        <w:pStyle w:val="libNormal"/>
        <w:rPr>
          <w:rtl/>
        </w:rPr>
      </w:pPr>
      <w:r>
        <w:rPr>
          <w:rtl/>
        </w:rPr>
        <w:t xml:space="preserve">7017 / 43 -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w:t>
      </w:r>
      <w:r w:rsidR="00BD091A">
        <w:rPr>
          <w:rFonts w:hint="cs"/>
          <w:rtl/>
        </w:rPr>
        <w:t>أ</w:t>
      </w:r>
      <w:r w:rsidR="003B0815">
        <w:rPr>
          <w:rtl/>
        </w:rPr>
        <w:t>ربعاء ركعتين، يقرأ في كل ركعة: فاتحة الكتاب، وإذا زلزلت ال</w:t>
      </w:r>
      <w:r w:rsidR="00BD091A">
        <w:rPr>
          <w:rFonts w:hint="cs"/>
          <w:rtl/>
        </w:rPr>
        <w:t>أ</w:t>
      </w:r>
      <w:r w:rsidR="003B0815">
        <w:rPr>
          <w:rtl/>
        </w:rPr>
        <w:t>رض، مرة مرة، وقل هو الله أحد ثلاث مرات، رفع الله عنه ظلمة القبر إلى يوم القيامة، وأعطاه الله بكل آية مدينة، وأعطاه الله ألف ألف نور، وكتب له عبادة سنة، وبيض وجهه، وأعطاه كتابه بيمينه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آل عمران 3: 26 و 27. </w:t>
      </w:r>
    </w:p>
    <w:p w:rsidR="002465B3" w:rsidRDefault="002465B3" w:rsidP="002465B3">
      <w:pPr>
        <w:pStyle w:val="libFootnote0"/>
        <w:rPr>
          <w:rtl/>
        </w:rPr>
      </w:pPr>
      <w:r>
        <w:rPr>
          <w:rtl/>
        </w:rPr>
        <w:t>42 -</w:t>
      </w:r>
      <w:r w:rsidR="003B0815">
        <w:rPr>
          <w:rtl/>
        </w:rPr>
        <w:t xml:space="preserve"> جمال </w:t>
      </w:r>
      <w:r w:rsidR="009F5A1A">
        <w:rPr>
          <w:rtl/>
        </w:rPr>
        <w:t>الأُسبوع</w:t>
      </w:r>
      <w:r w:rsidR="003B0815">
        <w:rPr>
          <w:rtl/>
        </w:rPr>
        <w:t xml:space="preserve"> ص 92. </w:t>
      </w:r>
    </w:p>
    <w:p w:rsidR="003B0815" w:rsidRDefault="002465B3" w:rsidP="002465B3">
      <w:pPr>
        <w:pStyle w:val="libFootnote0"/>
        <w:rPr>
          <w:rtl/>
        </w:rPr>
      </w:pPr>
      <w:r>
        <w:rPr>
          <w:rtl/>
        </w:rPr>
        <w:t>43 -</w:t>
      </w:r>
      <w:r w:rsidR="003B0815">
        <w:rPr>
          <w:rtl/>
        </w:rPr>
        <w:t xml:space="preserve"> جمال </w:t>
      </w:r>
      <w:r w:rsidR="009F5A1A">
        <w:rPr>
          <w:rtl/>
        </w:rPr>
        <w:t>الأُسبوع</w:t>
      </w:r>
      <w:r w:rsidR="003B0815">
        <w:rPr>
          <w:rtl/>
        </w:rPr>
        <w:t xml:space="preserve"> ص 93. </w:t>
      </w:r>
    </w:p>
    <w:p w:rsidR="00EE5CBA" w:rsidRDefault="00556A70" w:rsidP="00BD091A">
      <w:pPr>
        <w:pStyle w:val="libNormal"/>
        <w:rPr>
          <w:rtl/>
        </w:rPr>
      </w:pPr>
      <w:r>
        <w:rPr>
          <w:rtl/>
        </w:rPr>
        <w:br w:type="page"/>
      </w:r>
      <w:r w:rsidR="00EE5CBA">
        <w:rPr>
          <w:rtl/>
        </w:rPr>
        <w:lastRenderedPageBreak/>
        <w:t xml:space="preserve">7018 / 44 - </w:t>
      </w:r>
      <w:r w:rsidR="003B0815">
        <w:rPr>
          <w:rtl/>
        </w:rPr>
        <w:t>قال السيد: صلاة أ</w:t>
      </w:r>
      <w:r w:rsidR="00BD091A">
        <w:rPr>
          <w:rFonts w:hint="cs"/>
          <w:rtl/>
        </w:rPr>
        <w:t>ُ</w:t>
      </w:r>
      <w:r w:rsidR="003B0815">
        <w:rPr>
          <w:rtl/>
        </w:rPr>
        <w:t>خرى ليوم ال</w:t>
      </w:r>
      <w:r w:rsidR="00BD091A">
        <w:rPr>
          <w:rFonts w:hint="cs"/>
          <w:rtl/>
        </w:rPr>
        <w:t>أ</w:t>
      </w:r>
      <w:r w:rsidR="003B0815">
        <w:rPr>
          <w:rtl/>
        </w:rPr>
        <w:t>ربعاء، وهي عشرون ركعة، تقرأ في كل ركعة: فاتحة الكتاب وسورة، فإذا فرغت من الصلاة، فسبح الله تعالى، واحمده، وهلله كثيرا</w:t>
      </w:r>
      <w:r w:rsidR="00BD091A">
        <w:rPr>
          <w:rFonts w:hint="cs"/>
          <w:rtl/>
        </w:rPr>
        <w:t>ً</w:t>
      </w:r>
      <w:r w:rsidR="003B0815">
        <w:rPr>
          <w:rtl/>
        </w:rPr>
        <w:t xml:space="preserve">. </w:t>
      </w:r>
    </w:p>
    <w:p w:rsidR="00BD091A" w:rsidRDefault="00EE5CBA" w:rsidP="00BD091A">
      <w:pPr>
        <w:pStyle w:val="libNormal"/>
        <w:rPr>
          <w:rtl/>
        </w:rPr>
      </w:pPr>
      <w:r>
        <w:rPr>
          <w:rtl/>
        </w:rPr>
        <w:t xml:space="preserve">7019 / 45 - </w:t>
      </w:r>
      <w:r w:rsidR="003B0815">
        <w:rPr>
          <w:rtl/>
        </w:rPr>
        <w:t xml:space="preserve">وعن أبي </w:t>
      </w:r>
      <w:r w:rsidR="00152F9D">
        <w:rPr>
          <w:rtl/>
        </w:rPr>
        <w:t>عبدالله</w:t>
      </w:r>
      <w:r w:rsidR="003B0815">
        <w:rPr>
          <w:rtl/>
        </w:rPr>
        <w:t xml:space="preserve"> </w:t>
      </w:r>
      <w:r w:rsidR="00152F9D">
        <w:rPr>
          <w:rtl/>
        </w:rPr>
        <w:t>محمّد</w:t>
      </w:r>
      <w:r w:rsidR="003B0815">
        <w:rPr>
          <w:rtl/>
        </w:rPr>
        <w:t xml:space="preserve"> بن علي بن </w:t>
      </w:r>
      <w:r w:rsidR="00152F9D">
        <w:rPr>
          <w:rtl/>
        </w:rPr>
        <w:t>محمّد</w:t>
      </w:r>
      <w:r w:rsidR="003B0815">
        <w:rPr>
          <w:rtl/>
        </w:rPr>
        <w:t xml:space="preserve"> اليزدابادي </w:t>
      </w:r>
      <w:r w:rsidR="002465B3" w:rsidRPr="002465B3">
        <w:rPr>
          <w:rStyle w:val="libFootnotenumChar"/>
          <w:rtl/>
        </w:rPr>
        <w:t>(1)</w:t>
      </w:r>
      <w:r w:rsidR="003B0815">
        <w:rPr>
          <w:rtl/>
        </w:rPr>
        <w:t xml:space="preserve">، قال: حدثنا </w:t>
      </w:r>
      <w:r w:rsidR="00152F9D">
        <w:rPr>
          <w:rtl/>
        </w:rPr>
        <w:t>محمّد</w:t>
      </w:r>
      <w:r w:rsidR="003B0815">
        <w:rPr>
          <w:rtl/>
        </w:rPr>
        <w:t xml:space="preserve"> </w:t>
      </w:r>
      <w:r w:rsidR="00BD091A">
        <w:rPr>
          <w:rFonts w:hint="cs"/>
          <w:rtl/>
        </w:rPr>
        <w:t>(</w:t>
      </w:r>
      <w:r w:rsidR="003B0815">
        <w:rPr>
          <w:rtl/>
        </w:rPr>
        <w:t>بن علي بن حيدر</w:t>
      </w:r>
      <w:r w:rsidR="00BD091A">
        <w:rPr>
          <w:rFonts w:hint="cs"/>
          <w:rtl/>
        </w:rPr>
        <w:t>)</w:t>
      </w:r>
      <w:r w:rsidR="003B0815">
        <w:rPr>
          <w:rtl/>
        </w:rPr>
        <w:t xml:space="preserve"> </w:t>
      </w:r>
      <w:r w:rsidR="002465B3" w:rsidRPr="002465B3">
        <w:rPr>
          <w:rStyle w:val="libFootnotenumChar"/>
          <w:rtl/>
        </w:rPr>
        <w:t>(2)</w:t>
      </w:r>
      <w:r w:rsidR="003B0815">
        <w:rPr>
          <w:rtl/>
        </w:rPr>
        <w:t xml:space="preserve">، قال: حدثنا </w:t>
      </w:r>
      <w:r w:rsidR="00152F9D">
        <w:rPr>
          <w:rtl/>
        </w:rPr>
        <w:t>محمّد</w:t>
      </w:r>
      <w:r w:rsidR="003B0815">
        <w:rPr>
          <w:rtl/>
        </w:rPr>
        <w:t xml:space="preserve"> بن أبي </w:t>
      </w:r>
      <w:r w:rsidR="00152F9D">
        <w:rPr>
          <w:rtl/>
        </w:rPr>
        <w:t>عبدالله</w:t>
      </w:r>
      <w:r w:rsidR="003B0815">
        <w:rPr>
          <w:rtl/>
        </w:rPr>
        <w:t xml:space="preserve"> ال</w:t>
      </w:r>
      <w:r w:rsidR="00BD091A">
        <w:rPr>
          <w:rFonts w:hint="cs"/>
          <w:rtl/>
        </w:rPr>
        <w:t>أ</w:t>
      </w:r>
      <w:r w:rsidR="003B0815">
        <w:rPr>
          <w:rtl/>
        </w:rPr>
        <w:t xml:space="preserve">نصاري، قال: حدثنا </w:t>
      </w:r>
      <w:r w:rsidR="00152F9D">
        <w:rPr>
          <w:rtl/>
        </w:rPr>
        <w:t>محمّد</w:t>
      </w:r>
      <w:r w:rsidR="003B0815">
        <w:rPr>
          <w:rtl/>
        </w:rPr>
        <w:t xml:space="preserve"> بن </w:t>
      </w:r>
      <w:r w:rsidR="00152F9D">
        <w:rPr>
          <w:rtl/>
        </w:rPr>
        <w:t>عبدالله</w:t>
      </w:r>
      <w:r w:rsidR="003B0815">
        <w:rPr>
          <w:rtl/>
        </w:rPr>
        <w:t xml:space="preserve"> ماجيلويه، قال: حدثنا </w:t>
      </w:r>
      <w:r w:rsidR="00152F9D">
        <w:rPr>
          <w:rtl/>
        </w:rPr>
        <w:t>محمّد</w:t>
      </w:r>
      <w:r w:rsidR="003B0815">
        <w:rPr>
          <w:rtl/>
        </w:rPr>
        <w:t xml:space="preserve"> بن علي الصيرفي أبو سمينة، عن علي بن الحسن، عن أبي </w:t>
      </w:r>
      <w:r w:rsidR="00152F9D">
        <w:rPr>
          <w:rtl/>
        </w:rPr>
        <w:t>محمّد</w:t>
      </w:r>
      <w:r w:rsidR="003B0815">
        <w:rPr>
          <w:rtl/>
        </w:rPr>
        <w:t xml:space="preserve"> العبدي، عن فضيل، عن إبراهيم النخعي، عن ابن مسعود،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صلى ليلة الخميس، بين المغرب والعشاء ركعتين، يقرأ في كل ركعة: فاتحة الكتاب مرة، وآية الكرسي خمس مرات، وقل يا أيها الكافرون، وقل هو الله أحد، والمعوذتين، كل واحدة منها خمس مرات، فإذا فرغ من صلاته، استغفر الله تعالى خمس عشرة مرة، وجعل ثوابه لوالديه فقد أد</w:t>
      </w:r>
      <w:r w:rsidR="00BD091A">
        <w:rPr>
          <w:rFonts w:hint="cs"/>
          <w:rtl/>
        </w:rPr>
        <w:t>ّ</w:t>
      </w:r>
      <w:r w:rsidR="003B0815">
        <w:rPr>
          <w:rtl/>
        </w:rPr>
        <w:t>ى حق</w:t>
      </w:r>
      <w:r w:rsidR="00BD091A">
        <w:rPr>
          <w:rFonts w:hint="cs"/>
          <w:rtl/>
        </w:rPr>
        <w:t>ّ</w:t>
      </w:r>
      <w:r w:rsidR="003B0815">
        <w:rPr>
          <w:rtl/>
        </w:rPr>
        <w:t xml:space="preserve"> والديه</w:t>
      </w:r>
      <w:r w:rsidR="00E85503">
        <w:rPr>
          <w:rtl/>
        </w:rPr>
        <w:t xml:space="preserve"> »</w:t>
      </w:r>
      <w:r w:rsidR="003B0815">
        <w:rPr>
          <w:rtl/>
        </w:rPr>
        <w:t xml:space="preserve">. </w:t>
      </w:r>
    </w:p>
    <w:p w:rsidR="003B0815" w:rsidRDefault="003B0815" w:rsidP="00BD091A">
      <w:pPr>
        <w:pStyle w:val="libNormal"/>
        <w:rPr>
          <w:rtl/>
        </w:rPr>
      </w:pPr>
      <w:r>
        <w:rPr>
          <w:rtl/>
        </w:rPr>
        <w:t>ووراه في موضع آخر مرسلا</w:t>
      </w:r>
      <w:r w:rsidR="00BD091A">
        <w:rPr>
          <w:rFonts w:hint="cs"/>
          <w:rtl/>
        </w:rPr>
        <w:t>ً</w:t>
      </w:r>
      <w:r>
        <w:rPr>
          <w:rtl/>
        </w:rPr>
        <w:t xml:space="preserve">: مثله، وزاد بعد قوله </w:t>
      </w:r>
      <w:r w:rsidR="00BD091A">
        <w:rPr>
          <w:rFonts w:hint="cs"/>
          <w:rtl/>
        </w:rPr>
        <w:t>(</w:t>
      </w:r>
      <w:r>
        <w:rPr>
          <w:rtl/>
        </w:rPr>
        <w:t>والديه</w:t>
      </w:r>
      <w:r w:rsidR="00BD091A">
        <w:rPr>
          <w:rFonts w:hint="cs"/>
          <w:rtl/>
        </w:rPr>
        <w:t>)</w:t>
      </w:r>
      <w:r>
        <w:rPr>
          <w:rtl/>
        </w:rPr>
        <w:t xml:space="preserve"> يقول: اللهم اجعل ثوابها لوالدي، فإذا فعل ذلك أدى حقهما، وأعطاه الله تعالى ما أعطى الشهداء</w:t>
      </w:r>
      <w:r w:rsidR="00BD091A">
        <w:rPr>
          <w:rFonts w:hint="cs"/>
          <w:rtl/>
        </w:rPr>
        <w:t xml:space="preserve"> </w:t>
      </w:r>
      <w:r>
        <w:rPr>
          <w:rtl/>
        </w:rPr>
        <w:t xml:space="preserve">... الخبر وهو طويل </w:t>
      </w:r>
      <w:r w:rsidR="002465B3" w:rsidRPr="002465B3">
        <w:rPr>
          <w:rStyle w:val="libFootnotenumChar"/>
          <w:rtl/>
        </w:rPr>
        <w:t>(3)</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44 -</w:t>
      </w:r>
      <w:r w:rsidR="003B0815">
        <w:rPr>
          <w:rtl/>
        </w:rPr>
        <w:t xml:space="preserve"> جمال </w:t>
      </w:r>
      <w:r w:rsidR="009F5A1A">
        <w:rPr>
          <w:rtl/>
        </w:rPr>
        <w:t>الأُسبوع</w:t>
      </w:r>
      <w:r w:rsidR="003B0815">
        <w:rPr>
          <w:rtl/>
        </w:rPr>
        <w:t xml:space="preserve"> ص 93. </w:t>
      </w:r>
    </w:p>
    <w:p w:rsidR="002465B3" w:rsidRDefault="002465B3" w:rsidP="002465B3">
      <w:pPr>
        <w:pStyle w:val="libFootnote0"/>
        <w:rPr>
          <w:rtl/>
        </w:rPr>
      </w:pPr>
      <w:r>
        <w:rPr>
          <w:rtl/>
        </w:rPr>
        <w:t>45 -</w:t>
      </w:r>
      <w:r w:rsidR="003B0815">
        <w:rPr>
          <w:rtl/>
        </w:rPr>
        <w:t xml:space="preserve"> جمال </w:t>
      </w:r>
      <w:r w:rsidR="009F5A1A">
        <w:rPr>
          <w:rtl/>
        </w:rPr>
        <w:t>الأُسبوع</w:t>
      </w:r>
      <w:r w:rsidR="003B0815">
        <w:rPr>
          <w:rtl/>
        </w:rPr>
        <w:t xml:space="preserve"> ص 141. </w:t>
      </w:r>
    </w:p>
    <w:p w:rsidR="002465B3" w:rsidRDefault="002465B3" w:rsidP="002465B3">
      <w:pPr>
        <w:pStyle w:val="libFootnote"/>
        <w:rPr>
          <w:rtl/>
        </w:rPr>
      </w:pPr>
      <w:r>
        <w:rPr>
          <w:rtl/>
        </w:rPr>
        <w:t>(1)</w:t>
      </w:r>
      <w:r w:rsidR="003B0815">
        <w:rPr>
          <w:rtl/>
        </w:rPr>
        <w:t xml:space="preserve"> في المصدر: البردآبادي. </w:t>
      </w:r>
    </w:p>
    <w:p w:rsidR="002465B3" w:rsidRDefault="002465B3" w:rsidP="002465B3">
      <w:pPr>
        <w:pStyle w:val="libFootnote"/>
        <w:rPr>
          <w:rtl/>
        </w:rPr>
      </w:pPr>
      <w:r>
        <w:rPr>
          <w:rtl/>
        </w:rPr>
        <w:t>(2)</w:t>
      </w:r>
      <w:r w:rsidR="003B0815">
        <w:rPr>
          <w:rtl/>
        </w:rPr>
        <w:t xml:space="preserve"> في المصدر: بن حيدر بن </w:t>
      </w:r>
      <w:r w:rsidR="00152F9D">
        <w:rPr>
          <w:rtl/>
        </w:rPr>
        <w:t>محمّد</w:t>
      </w:r>
      <w:r w:rsidR="003B0815">
        <w:rPr>
          <w:rtl/>
        </w:rPr>
        <w:t xml:space="preserve">. </w:t>
      </w:r>
    </w:p>
    <w:p w:rsidR="003B0815" w:rsidRDefault="002465B3" w:rsidP="002465B3">
      <w:pPr>
        <w:pStyle w:val="libFootnote"/>
        <w:rPr>
          <w:rtl/>
        </w:rPr>
      </w:pPr>
      <w:r>
        <w:rPr>
          <w:rtl/>
        </w:rPr>
        <w:t>(3)</w:t>
      </w:r>
      <w:r w:rsidR="003B0815">
        <w:rPr>
          <w:rtl/>
        </w:rPr>
        <w:t xml:space="preserve"> جمال </w:t>
      </w:r>
      <w:r w:rsidR="009F5A1A">
        <w:rPr>
          <w:rtl/>
        </w:rPr>
        <w:t>الأُسبوع</w:t>
      </w:r>
      <w:r w:rsidR="003B0815">
        <w:rPr>
          <w:rtl/>
        </w:rPr>
        <w:t xml:space="preserve"> ص 99 وفيه: كل</w:t>
      </w:r>
      <w:r w:rsidR="00BD091A">
        <w:rPr>
          <w:rFonts w:hint="cs"/>
          <w:rtl/>
        </w:rPr>
        <w:t>ّ</w:t>
      </w:r>
      <w:r w:rsidR="003B0815">
        <w:rPr>
          <w:rtl/>
        </w:rPr>
        <w:t xml:space="preserve"> واحد منهم خمس عشرة مر</w:t>
      </w:r>
      <w:r w:rsidR="00BD091A">
        <w:rPr>
          <w:rFonts w:hint="cs"/>
          <w:rtl/>
        </w:rPr>
        <w:t>ّ</w:t>
      </w:r>
      <w:r w:rsidR="003B0815">
        <w:rPr>
          <w:rtl/>
        </w:rPr>
        <w:t xml:space="preserve">ة بدل خمس مرات. </w:t>
      </w:r>
    </w:p>
    <w:p w:rsidR="00EE5CBA" w:rsidRDefault="00556A70" w:rsidP="00BD091A">
      <w:pPr>
        <w:pStyle w:val="libNormal"/>
        <w:rPr>
          <w:rtl/>
        </w:rPr>
      </w:pPr>
      <w:r>
        <w:rPr>
          <w:rtl/>
        </w:rPr>
        <w:br w:type="page"/>
      </w:r>
      <w:r w:rsidR="00EE5CBA">
        <w:rPr>
          <w:rtl/>
        </w:rPr>
        <w:lastRenderedPageBreak/>
        <w:t xml:space="preserve">7020 / 46 - </w:t>
      </w:r>
      <w:r w:rsidR="003B0815">
        <w:rPr>
          <w:rtl/>
        </w:rPr>
        <w:t xml:space="preserve">وعن </w:t>
      </w:r>
      <w:r w:rsidR="00152F9D">
        <w:rPr>
          <w:rtl/>
        </w:rPr>
        <w:t>محمّد</w:t>
      </w:r>
      <w:r w:rsidR="003B0815">
        <w:rPr>
          <w:rtl/>
        </w:rPr>
        <w:t xml:space="preserve"> بن أحمد بن علي بن الحسن، قال: حدثنا أحمد بن الحسن قدم علينا الري، قال: حدثنا </w:t>
      </w:r>
      <w:r w:rsidR="00152F9D">
        <w:rPr>
          <w:rtl/>
        </w:rPr>
        <w:t>محمّد</w:t>
      </w:r>
      <w:r w:rsidR="003B0815">
        <w:rPr>
          <w:rtl/>
        </w:rPr>
        <w:t xml:space="preserve"> بن الحسن </w:t>
      </w:r>
      <w:r w:rsidR="002465B3" w:rsidRPr="002465B3">
        <w:rPr>
          <w:rStyle w:val="libFootnotenumChar"/>
          <w:rtl/>
        </w:rPr>
        <w:t>(1)</w:t>
      </w:r>
      <w:r w:rsidR="003B0815">
        <w:rPr>
          <w:rtl/>
        </w:rPr>
        <w:t xml:space="preserve"> الاجري بمكة، قال: حدثنا أحمد بن </w:t>
      </w:r>
      <w:r w:rsidR="00152F9D">
        <w:rPr>
          <w:rtl/>
        </w:rPr>
        <w:t>محمّد</w:t>
      </w:r>
      <w:r w:rsidR="003B0815">
        <w:rPr>
          <w:rtl/>
        </w:rPr>
        <w:t xml:space="preserve">، قال: حدثنا </w:t>
      </w:r>
      <w:r w:rsidR="00152F9D">
        <w:rPr>
          <w:rtl/>
        </w:rPr>
        <w:t>محمّد</w:t>
      </w:r>
      <w:r w:rsidR="003B0815">
        <w:rPr>
          <w:rtl/>
        </w:rPr>
        <w:t xml:space="preserve"> بن الحسن البلخي، قال: حدثنا </w:t>
      </w:r>
      <w:r w:rsidR="00152F9D">
        <w:rPr>
          <w:rtl/>
        </w:rPr>
        <w:t>عبدالله</w:t>
      </w:r>
      <w:r w:rsidR="003B0815">
        <w:rPr>
          <w:rtl/>
        </w:rPr>
        <w:t xml:space="preserve"> بن المبارك، عن أبي حفص، عن حميد الطويل، عن أنس بن مالك،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صلى ليلة الخميس أربع ركعات، يقرأ في كل ركعة: فاتحة الكتاب سبع مرات، وإنا أنزلناه في ليلة القدر مرة، ويفصل بينهما بتسليمة، فإذا فرغ يقول مائة مرة: اللهم صل على </w:t>
      </w:r>
      <w:r w:rsidR="00152F9D">
        <w:rPr>
          <w:rtl/>
        </w:rPr>
        <w:t>محمّد</w:t>
      </w:r>
      <w:r w:rsidR="003B0815">
        <w:rPr>
          <w:rtl/>
        </w:rPr>
        <w:t xml:space="preserve"> وآل </w:t>
      </w:r>
      <w:r w:rsidR="00152F9D">
        <w:rPr>
          <w:rtl/>
        </w:rPr>
        <w:t>محمّد</w:t>
      </w:r>
      <w:r w:rsidR="003B0815">
        <w:rPr>
          <w:rtl/>
        </w:rPr>
        <w:t xml:space="preserve">، ومائة مرة: اللهم صل على جبرئيل، </w:t>
      </w:r>
      <w:r w:rsidR="00BD091A">
        <w:rPr>
          <w:rFonts w:hint="cs"/>
          <w:rtl/>
        </w:rPr>
        <w:t>(</w:t>
      </w:r>
      <w:r w:rsidR="003B0815">
        <w:rPr>
          <w:rtl/>
        </w:rPr>
        <w:t>ولعن الظالمين مائة مرة</w:t>
      </w:r>
      <w:r w:rsidR="00BD091A">
        <w:rPr>
          <w:rFonts w:hint="cs"/>
          <w:rtl/>
        </w:rPr>
        <w:t>)</w:t>
      </w:r>
      <w:r w:rsidR="003B0815">
        <w:rPr>
          <w:rtl/>
        </w:rPr>
        <w:t xml:space="preserve"> </w:t>
      </w:r>
      <w:r w:rsidR="002465B3" w:rsidRPr="002465B3">
        <w:rPr>
          <w:rStyle w:val="libFootnotenumChar"/>
          <w:rtl/>
        </w:rPr>
        <w:t>(2)</w:t>
      </w:r>
      <w:r w:rsidR="003B0815">
        <w:rPr>
          <w:rtl/>
        </w:rPr>
        <w:t>، أعطاه الله تعالى سبعين ألف قصر في الجنة، في كل قصر سبعون ألف دار، في كل دار سبعون ألف بيت، في كل سبعون ألف حوراء</w:t>
      </w:r>
      <w:r w:rsidR="00E85503">
        <w:rPr>
          <w:rtl/>
        </w:rPr>
        <w:t xml:space="preserve"> »</w:t>
      </w:r>
      <w:r w:rsidR="003B0815">
        <w:rPr>
          <w:rtl/>
        </w:rPr>
        <w:t xml:space="preserve">. </w:t>
      </w:r>
    </w:p>
    <w:p w:rsidR="003B0815" w:rsidRDefault="00EE5CBA" w:rsidP="00B252A0">
      <w:pPr>
        <w:pStyle w:val="libNormal"/>
        <w:rPr>
          <w:rtl/>
        </w:rPr>
      </w:pPr>
      <w:r>
        <w:rPr>
          <w:rtl/>
        </w:rPr>
        <w:t xml:space="preserve">7021 / 47 -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ليلة الخميس ست ركعات، يقرأ في كل ركعة: فاتحة الكتاب، وآية الكرسي، وقل يا أيها الكافرون، مرة مرة، وقل هو الله أحد ثلاث مرات، فإذا سلم قرأ آية الكرسي ثلاث مرات، فإن كان عند الله مكتوبا</w:t>
      </w:r>
      <w:r w:rsidR="00B252A0">
        <w:rPr>
          <w:rFonts w:hint="cs"/>
          <w:rtl/>
        </w:rPr>
        <w:t>ً</w:t>
      </w:r>
      <w:r w:rsidR="003B0815">
        <w:rPr>
          <w:rtl/>
        </w:rPr>
        <w:t xml:space="preserve"> شقيا</w:t>
      </w:r>
      <w:r w:rsidR="00B252A0">
        <w:rPr>
          <w:rFonts w:hint="cs"/>
          <w:rtl/>
        </w:rPr>
        <w:t>ً</w:t>
      </w:r>
      <w:r w:rsidR="003B0815">
        <w:rPr>
          <w:rtl/>
        </w:rPr>
        <w:t>، بعث الله ملكا</w:t>
      </w:r>
      <w:r w:rsidR="00B252A0">
        <w:rPr>
          <w:rFonts w:hint="cs"/>
          <w:rtl/>
        </w:rPr>
        <w:t>ً</w:t>
      </w:r>
      <w:r w:rsidR="003B0815">
        <w:rPr>
          <w:rtl/>
        </w:rPr>
        <w:t xml:space="preserve"> ليمحو شقوته، ويكتب مكانه سعادته، وذلك قول الله عزوجل: </w:t>
      </w:r>
      <w:r w:rsidR="00B252A0" w:rsidRPr="00B252A0">
        <w:rPr>
          <w:rStyle w:val="libAlaemChar"/>
          <w:rFonts w:hint="cs"/>
          <w:rtl/>
        </w:rPr>
        <w:t>(</w:t>
      </w:r>
      <w:r w:rsidR="00E85503">
        <w:rPr>
          <w:rtl/>
        </w:rPr>
        <w:t xml:space="preserve"> </w:t>
      </w:r>
      <w:r w:rsidR="00B252A0" w:rsidRPr="00B252A0">
        <w:rPr>
          <w:rStyle w:val="libAieChar"/>
          <w:rtl/>
        </w:rPr>
        <w:t>يَمْحُو اللَّـهُ مَا يَشَاءُ وَيُثْبِتُ وَعِندَهُ أُمُّ الْكِتَابِ</w:t>
      </w:r>
      <w:r w:rsidR="00B252A0">
        <w:rPr>
          <w:rFonts w:hint="cs"/>
          <w:rtl/>
        </w:rPr>
        <w:t xml:space="preserve"> </w:t>
      </w:r>
      <w:r w:rsidR="00B252A0" w:rsidRPr="00B252A0">
        <w:rPr>
          <w:rStyle w:val="libAlaemChar"/>
          <w:rFonts w:hint="cs"/>
          <w:rtl/>
        </w:rPr>
        <w:t>)</w:t>
      </w:r>
      <w:r w:rsidR="003B0815">
        <w:rPr>
          <w:rtl/>
        </w:rPr>
        <w:t xml:space="preserve"> </w:t>
      </w:r>
      <w:r w:rsidR="002465B3" w:rsidRPr="002465B3">
        <w:rPr>
          <w:rStyle w:val="libFootnotenumChar"/>
          <w:rtl/>
        </w:rPr>
        <w:t>(1)</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46 -</w:t>
      </w:r>
      <w:r w:rsidR="003B0815">
        <w:rPr>
          <w:rtl/>
        </w:rPr>
        <w:t xml:space="preserve"> جمال </w:t>
      </w:r>
      <w:r w:rsidR="009F5A1A">
        <w:rPr>
          <w:rtl/>
        </w:rPr>
        <w:t>الأُسبوع</w:t>
      </w:r>
      <w:r w:rsidR="003B0815">
        <w:rPr>
          <w:rtl/>
        </w:rPr>
        <w:t xml:space="preserve"> ص 142. </w:t>
      </w:r>
    </w:p>
    <w:p w:rsidR="002465B3" w:rsidRDefault="002465B3" w:rsidP="00EC645D">
      <w:pPr>
        <w:pStyle w:val="libFootnote"/>
        <w:rPr>
          <w:rtl/>
        </w:rPr>
      </w:pPr>
      <w:r>
        <w:rPr>
          <w:rtl/>
        </w:rPr>
        <w:t>(1)</w:t>
      </w:r>
      <w:r w:rsidR="003B0815">
        <w:rPr>
          <w:rtl/>
        </w:rPr>
        <w:t xml:space="preserve"> الظاهر </w:t>
      </w:r>
      <w:r w:rsidR="00EC645D">
        <w:rPr>
          <w:rFonts w:hint="cs"/>
          <w:rtl/>
        </w:rPr>
        <w:t>أ</w:t>
      </w:r>
      <w:r w:rsidR="003B0815">
        <w:rPr>
          <w:rtl/>
        </w:rPr>
        <w:t>ن</w:t>
      </w:r>
      <w:r w:rsidR="00EC645D">
        <w:rPr>
          <w:rFonts w:hint="cs"/>
          <w:rtl/>
        </w:rPr>
        <w:t>ّ</w:t>
      </w:r>
      <w:r w:rsidR="003B0815">
        <w:rPr>
          <w:rtl/>
        </w:rPr>
        <w:t>ه (</w:t>
      </w:r>
      <w:r w:rsidR="00152F9D">
        <w:rPr>
          <w:rtl/>
        </w:rPr>
        <w:t>محمّد</w:t>
      </w:r>
      <w:r w:rsidR="003B0815">
        <w:rPr>
          <w:rtl/>
        </w:rPr>
        <w:t xml:space="preserve"> بن الحسين) راجع تاريخ بغداد ج 2 ص 243. </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0"/>
        <w:rPr>
          <w:rtl/>
        </w:rPr>
      </w:pPr>
      <w:r>
        <w:rPr>
          <w:rtl/>
        </w:rPr>
        <w:t>47 -</w:t>
      </w:r>
      <w:r w:rsidR="003B0815">
        <w:rPr>
          <w:rtl/>
        </w:rPr>
        <w:t xml:space="preserve"> جمال </w:t>
      </w:r>
      <w:r w:rsidR="009F5A1A">
        <w:rPr>
          <w:rtl/>
        </w:rPr>
        <w:t>الأُسبوع</w:t>
      </w:r>
      <w:r w:rsidR="003B0815">
        <w:rPr>
          <w:rtl/>
        </w:rPr>
        <w:t xml:space="preserve"> ص 98. </w:t>
      </w:r>
    </w:p>
    <w:p w:rsidR="003B0815" w:rsidRDefault="002465B3" w:rsidP="002465B3">
      <w:pPr>
        <w:pStyle w:val="libFootnote"/>
        <w:rPr>
          <w:rtl/>
        </w:rPr>
      </w:pPr>
      <w:r>
        <w:rPr>
          <w:rtl/>
        </w:rPr>
        <w:t>(1)</w:t>
      </w:r>
      <w:r w:rsidR="003B0815">
        <w:rPr>
          <w:rtl/>
        </w:rPr>
        <w:t xml:space="preserve"> الرعد 13: 39. </w:t>
      </w:r>
    </w:p>
    <w:p w:rsidR="00EE5CBA" w:rsidRDefault="00556A70" w:rsidP="003B0815">
      <w:pPr>
        <w:pStyle w:val="libNormal"/>
        <w:rPr>
          <w:rtl/>
        </w:rPr>
      </w:pPr>
      <w:r>
        <w:rPr>
          <w:rtl/>
        </w:rPr>
        <w:br w:type="page"/>
      </w:r>
      <w:r w:rsidR="00EE5CBA">
        <w:rPr>
          <w:rtl/>
        </w:rPr>
        <w:lastRenderedPageBreak/>
        <w:t xml:space="preserve">7022 / 48 - </w:t>
      </w:r>
      <w:r w:rsidR="003B0815">
        <w:rPr>
          <w:rtl/>
        </w:rPr>
        <w:t>قال السيد: صلاة أ</w:t>
      </w:r>
      <w:r w:rsidR="00EC645D">
        <w:rPr>
          <w:rFonts w:hint="cs"/>
          <w:rtl/>
        </w:rPr>
        <w:t>ُ</w:t>
      </w:r>
      <w:r w:rsidR="003B0815">
        <w:rPr>
          <w:rtl/>
        </w:rPr>
        <w:t>خرى ليلة الخميس: أربع ركعات، يقرأ في كل ركعة: الحمد مرة، وقل يا أيها الكافرون أربعين مرة، فكأنما أعتق ألف الف رقبة مؤمنة، وأعطاه الله تعالى قصرا</w:t>
      </w:r>
      <w:r w:rsidR="00EC645D">
        <w:rPr>
          <w:rFonts w:hint="cs"/>
          <w:rtl/>
        </w:rPr>
        <w:t>ً</w:t>
      </w:r>
      <w:r w:rsidR="003B0815">
        <w:rPr>
          <w:rtl/>
        </w:rPr>
        <w:t xml:space="preserve"> كأوسع مدينة في الدنيا، في الجنة. </w:t>
      </w:r>
    </w:p>
    <w:p w:rsidR="00EE5CBA" w:rsidRDefault="00EE5CBA" w:rsidP="00EC645D">
      <w:pPr>
        <w:pStyle w:val="libNormal"/>
        <w:rPr>
          <w:rtl/>
        </w:rPr>
      </w:pPr>
      <w:r>
        <w:rPr>
          <w:rtl/>
        </w:rPr>
        <w:t xml:space="preserve">7023 / 49 -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الخميس ركعتين، يقرأ في الركعة ال</w:t>
      </w:r>
      <w:r w:rsidR="00EC645D">
        <w:rPr>
          <w:rFonts w:hint="cs"/>
          <w:rtl/>
        </w:rPr>
        <w:t>أُ</w:t>
      </w:r>
      <w:r w:rsidR="003B0815">
        <w:rPr>
          <w:rtl/>
        </w:rPr>
        <w:t>ولى: الحمد مرة، وثلاثمائة مرة قل هو الله أحد، وفي الثانية: الحمد مرة، ومائتي مرة قل هو الله أحد، بنى الله له ألف ألف مدينة في جنة الفردوس، ما لا عين رأت ولا أ</w:t>
      </w:r>
      <w:r w:rsidR="00EC645D">
        <w:rPr>
          <w:rFonts w:hint="cs"/>
          <w:rtl/>
        </w:rPr>
        <w:t>ُ</w:t>
      </w:r>
      <w:r w:rsidR="003B0815">
        <w:rPr>
          <w:rtl/>
        </w:rPr>
        <w:t>ذن سمعت، ولا خطر على قلوب المخلوقين، وخلق الله سبعين ألف ألف ملك في ذلك اليوم، يمحون عنه السيئات، ويثبتون له الحسنات، ويرفعون له الدرجات، في ذلك اليوم إلى أن يحول الحول</w:t>
      </w:r>
      <w:r w:rsidR="00E85503">
        <w:rPr>
          <w:rtl/>
        </w:rPr>
        <w:t xml:space="preserve"> »</w:t>
      </w:r>
      <w:r w:rsidR="003B0815">
        <w:rPr>
          <w:rtl/>
        </w:rPr>
        <w:t xml:space="preserve">. </w:t>
      </w:r>
    </w:p>
    <w:p w:rsidR="003B0815" w:rsidRDefault="00EE5CBA" w:rsidP="00EC645D">
      <w:pPr>
        <w:pStyle w:val="libNormal"/>
        <w:rPr>
          <w:rtl/>
        </w:rPr>
      </w:pPr>
      <w:r>
        <w:rPr>
          <w:rtl/>
        </w:rPr>
        <w:t xml:space="preserve">7024 / 50 -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يوم الخميس بين الظهر والعصر، أربع ركعات، يقرأ في الركعة ال</w:t>
      </w:r>
      <w:r w:rsidR="00EC645D">
        <w:rPr>
          <w:rFonts w:hint="cs"/>
          <w:rtl/>
        </w:rPr>
        <w:t>أُ</w:t>
      </w:r>
      <w:r w:rsidR="003B0815">
        <w:rPr>
          <w:rtl/>
        </w:rPr>
        <w:t xml:space="preserve">ولى: الحمد مرة، وقل هو الله أحد مائة مرة، وفي الثانية: مثل ذلك، وفي الثالثة: الحمد مرة، ومائة مرة آية الكرسي، وفي الرابعة: الحمد مرة، وقل هو الله أحد، فإذا سلم يقول: </w:t>
      </w:r>
      <w:r w:rsidR="00EC645D">
        <w:rPr>
          <w:rFonts w:hint="cs"/>
          <w:rtl/>
        </w:rPr>
        <w:t>(</w:t>
      </w:r>
      <w:r w:rsidR="003B0815">
        <w:rPr>
          <w:rtl/>
        </w:rPr>
        <w:t>لا إله إلا الله</w:t>
      </w:r>
      <w:r w:rsidR="00EC645D">
        <w:rPr>
          <w:rFonts w:hint="cs"/>
          <w:rtl/>
        </w:rPr>
        <w:t>)</w:t>
      </w:r>
      <w:r w:rsidR="003B0815">
        <w:rPr>
          <w:rtl/>
        </w:rPr>
        <w:t xml:space="preserve"> </w:t>
      </w:r>
      <w:r w:rsidR="002465B3" w:rsidRPr="002465B3">
        <w:rPr>
          <w:rStyle w:val="libFootnotenumChar"/>
          <w:rtl/>
        </w:rPr>
        <w:t>(1)</w:t>
      </w:r>
      <w:r w:rsidR="003B0815">
        <w:rPr>
          <w:rtl/>
        </w:rPr>
        <w:t xml:space="preserve"> وحده لا شريك له له الملك وله الحمد يحيي ويميت وهو حي لا يموت بيده الخير وهو على كل شئ قدير، أعطاه الله أجر من صام رجبا وشعبان وشهر رمضان، وكتب الله له حجة وعمرة، وكتب </w:t>
      </w:r>
      <w:r w:rsidR="00FD0467">
        <w:rPr>
          <w:rtl/>
        </w:rPr>
        <w:t>[</w:t>
      </w:r>
      <w:r w:rsidR="003B0815">
        <w:rPr>
          <w:rtl/>
        </w:rPr>
        <w:t xml:space="preserve"> الله </w:t>
      </w:r>
      <w:r w:rsidR="00FD0467">
        <w:rPr>
          <w:rtl/>
        </w:rPr>
        <w:t>]</w:t>
      </w:r>
      <w:r w:rsidR="003B0815">
        <w:rPr>
          <w:rtl/>
        </w:rPr>
        <w:t xml:space="preserve"> </w:t>
      </w:r>
      <w:r w:rsidR="002465B3" w:rsidRPr="002465B3">
        <w:rPr>
          <w:rStyle w:val="libFootnotenumChar"/>
          <w:rtl/>
        </w:rPr>
        <w:t>(2)</w:t>
      </w:r>
      <w:r w:rsidR="003B0815">
        <w:rPr>
          <w:rtl/>
        </w:rPr>
        <w:t xml:space="preserve"> له خمسين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48 -</w:t>
      </w:r>
      <w:r w:rsidR="003B0815">
        <w:rPr>
          <w:rtl/>
        </w:rPr>
        <w:t xml:space="preserve"> جمال </w:t>
      </w:r>
      <w:r w:rsidR="009F5A1A">
        <w:rPr>
          <w:rtl/>
        </w:rPr>
        <w:t>الأُسبوع</w:t>
      </w:r>
      <w:r w:rsidR="003B0815">
        <w:rPr>
          <w:rtl/>
        </w:rPr>
        <w:t xml:space="preserve"> ص 100. </w:t>
      </w:r>
    </w:p>
    <w:p w:rsidR="002465B3" w:rsidRDefault="002465B3" w:rsidP="002465B3">
      <w:pPr>
        <w:pStyle w:val="libFootnote0"/>
        <w:rPr>
          <w:rtl/>
        </w:rPr>
      </w:pPr>
      <w:r>
        <w:rPr>
          <w:rtl/>
        </w:rPr>
        <w:t>49 -</w:t>
      </w:r>
      <w:r w:rsidR="003B0815">
        <w:rPr>
          <w:rtl/>
        </w:rPr>
        <w:t xml:space="preserve"> جمال </w:t>
      </w:r>
      <w:r w:rsidR="009F5A1A">
        <w:rPr>
          <w:rtl/>
        </w:rPr>
        <w:t>الأُسبوع</w:t>
      </w:r>
      <w:r w:rsidR="003B0815">
        <w:rPr>
          <w:rtl/>
        </w:rPr>
        <w:t xml:space="preserve"> ص 104. </w:t>
      </w:r>
    </w:p>
    <w:p w:rsidR="002465B3" w:rsidRDefault="002465B3" w:rsidP="002465B3">
      <w:pPr>
        <w:pStyle w:val="libFootnote0"/>
        <w:rPr>
          <w:rtl/>
        </w:rPr>
      </w:pPr>
      <w:r>
        <w:rPr>
          <w:rtl/>
        </w:rPr>
        <w:t>50 -</w:t>
      </w:r>
      <w:r w:rsidR="003B0815">
        <w:rPr>
          <w:rtl/>
        </w:rPr>
        <w:t xml:space="preserve"> جمال </w:t>
      </w:r>
      <w:r w:rsidR="009F5A1A">
        <w:rPr>
          <w:rtl/>
        </w:rPr>
        <w:t>الأُسبوع</w:t>
      </w:r>
      <w:r w:rsidR="003B0815">
        <w:rPr>
          <w:rtl/>
        </w:rPr>
        <w:t xml:space="preserve"> ص 105. </w:t>
      </w:r>
    </w:p>
    <w:p w:rsidR="002465B3" w:rsidRDefault="002465B3" w:rsidP="00EC645D">
      <w:pPr>
        <w:pStyle w:val="libFootnote"/>
        <w:rPr>
          <w:rtl/>
        </w:rPr>
      </w:pPr>
      <w:r>
        <w:rPr>
          <w:rtl/>
        </w:rPr>
        <w:t>(1)</w:t>
      </w:r>
      <w:r w:rsidR="003B0815">
        <w:rPr>
          <w:rtl/>
        </w:rPr>
        <w:t xml:space="preserve"> في المصدر: الله الا </w:t>
      </w:r>
      <w:r w:rsidR="00EC645D">
        <w:rPr>
          <w:rFonts w:hint="cs"/>
          <w:rtl/>
        </w:rPr>
        <w:t>إ</w:t>
      </w:r>
      <w:r w:rsidR="003B0815">
        <w:rPr>
          <w:rtl/>
        </w:rPr>
        <w:t xml:space="preserve">له </w:t>
      </w:r>
      <w:r w:rsidR="00EC645D">
        <w:rPr>
          <w:rFonts w:hint="cs"/>
          <w:rtl/>
        </w:rPr>
        <w:t>إ</w:t>
      </w:r>
      <w:r w:rsidR="003B0815">
        <w:rPr>
          <w:rtl/>
        </w:rPr>
        <w:t>ل</w:t>
      </w:r>
      <w:r w:rsidR="00EC645D">
        <w:rPr>
          <w:rFonts w:hint="cs"/>
          <w:rtl/>
        </w:rPr>
        <w:t>ّ</w:t>
      </w:r>
      <w:r w:rsidR="003B0815">
        <w:rPr>
          <w:rtl/>
        </w:rPr>
        <w:t xml:space="preserve">ا هو. </w:t>
      </w:r>
    </w:p>
    <w:p w:rsidR="003B0815"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EE5CBA" w:rsidRDefault="003B0815" w:rsidP="00EC645D">
      <w:pPr>
        <w:pStyle w:val="libNormal0"/>
        <w:rPr>
          <w:rtl/>
        </w:rPr>
      </w:pPr>
      <w:r>
        <w:rPr>
          <w:rtl/>
        </w:rPr>
        <w:br w:type="page"/>
      </w:r>
      <w:r>
        <w:rPr>
          <w:rtl/>
        </w:rPr>
        <w:lastRenderedPageBreak/>
        <w:t>صلاة، وأعطاه الله بكل أية ثواب عابد، وكتب الله له بكل كافر مدينة في الجنة، وزوجه اله بكل آية من القرآن مائتي ألف زوجة، وكأنما اشترى أ</w:t>
      </w:r>
      <w:r w:rsidR="00EC645D">
        <w:rPr>
          <w:rFonts w:hint="cs"/>
          <w:rtl/>
        </w:rPr>
        <w:t>ُ</w:t>
      </w:r>
      <w:r>
        <w:rPr>
          <w:rtl/>
        </w:rPr>
        <w:t xml:space="preserve">مة </w:t>
      </w:r>
      <w:r w:rsidR="00152F9D">
        <w:rPr>
          <w:rtl/>
        </w:rPr>
        <w:t>محمّد</w:t>
      </w:r>
      <w:r>
        <w:rPr>
          <w:rtl/>
        </w:rPr>
        <w:t xml:space="preserve"> </w:t>
      </w:r>
      <w:r w:rsidR="00FD0467" w:rsidRPr="00FD0467">
        <w:rPr>
          <w:rStyle w:val="libAlaemChar"/>
          <w:rtl/>
        </w:rPr>
        <w:t>صلى‌الله‌عليه‌وآله‌</w:t>
      </w:r>
      <w:r>
        <w:rPr>
          <w:rtl/>
        </w:rPr>
        <w:t xml:space="preserve"> وأعتقهم، ولا يخرج من الدنيا حتى يرى في منامه مكانه في الجنة</w:t>
      </w:r>
      <w:r w:rsidR="00E85503">
        <w:rPr>
          <w:rtl/>
        </w:rPr>
        <w:t xml:space="preserve"> »</w:t>
      </w:r>
      <w:r>
        <w:rPr>
          <w:rtl/>
        </w:rPr>
        <w:t xml:space="preserve">. </w:t>
      </w:r>
    </w:p>
    <w:p w:rsidR="00EE5CBA" w:rsidRDefault="00EE5CBA" w:rsidP="003B0815">
      <w:pPr>
        <w:pStyle w:val="libNormal"/>
        <w:rPr>
          <w:rtl/>
        </w:rPr>
      </w:pPr>
      <w:r>
        <w:rPr>
          <w:rtl/>
        </w:rPr>
        <w:t xml:space="preserve">7025 / 51 - </w:t>
      </w:r>
      <w:r w:rsidR="003B0815">
        <w:rPr>
          <w:rtl/>
        </w:rPr>
        <w:t xml:space="preserve">وعن معاذ بن جبل، عن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من صلى يوم الخميس ركعتين، يقرأ في كل ركعة: فاتحة الكتاب مرة، وإذا جاء نصر اله والفتح خمس مرات، وانا أعطيناك الكوثر خمس مرات، ويقرأ في يومه بعد العصر، قل هو الله أحد أربعين مرة، ويستغفر الله أربعين مرة، أعطاه الله يوم القيامة بعدد ما في الجنة والنار حسنات، وأعطاه الله مدينة في الجنة، ورزقه مائتي </w:t>
      </w:r>
      <w:r w:rsidR="002465B3" w:rsidRPr="002465B3">
        <w:rPr>
          <w:rStyle w:val="libFootnotenumChar"/>
          <w:rtl/>
        </w:rPr>
        <w:t>(1)</w:t>
      </w:r>
      <w:r w:rsidR="003B0815">
        <w:rPr>
          <w:rtl/>
        </w:rPr>
        <w:t xml:space="preserve"> زوجة من الحور العين، وكتب الله له بعدد كل ملك عبادة سنة، وأعطاه الله بكل آية ثواب ألف شهيد</w:t>
      </w:r>
      <w:r w:rsidR="00E85503">
        <w:rPr>
          <w:rtl/>
        </w:rPr>
        <w:t xml:space="preserve"> »</w:t>
      </w:r>
      <w:r w:rsidR="003B0815">
        <w:rPr>
          <w:rtl/>
        </w:rPr>
        <w:t xml:space="preserve">. </w:t>
      </w:r>
    </w:p>
    <w:p w:rsidR="003B0815" w:rsidRDefault="00EE5CBA" w:rsidP="003B0815">
      <w:pPr>
        <w:pStyle w:val="libNormal"/>
        <w:rPr>
          <w:rtl/>
        </w:rPr>
      </w:pPr>
      <w:r>
        <w:rPr>
          <w:rtl/>
        </w:rPr>
        <w:t xml:space="preserve">7026 / 52 - </w:t>
      </w:r>
      <w:r w:rsidR="003B0815">
        <w:rPr>
          <w:rtl/>
        </w:rPr>
        <w:t xml:space="preserve">وعن أحمد بن </w:t>
      </w:r>
      <w:r w:rsidR="00152F9D">
        <w:rPr>
          <w:rtl/>
        </w:rPr>
        <w:t>محمّد</w:t>
      </w:r>
      <w:r w:rsidR="003B0815">
        <w:rPr>
          <w:rtl/>
        </w:rPr>
        <w:t xml:space="preserve"> بن الحسين، قال: حدثنا </w:t>
      </w:r>
      <w:r w:rsidR="00152F9D">
        <w:rPr>
          <w:rtl/>
        </w:rPr>
        <w:t>محمّد</w:t>
      </w:r>
      <w:r w:rsidR="003B0815">
        <w:rPr>
          <w:rtl/>
        </w:rPr>
        <w:t xml:space="preserve"> بن أحمد بن </w:t>
      </w:r>
      <w:r w:rsidR="00152F9D">
        <w:rPr>
          <w:rtl/>
        </w:rPr>
        <w:t>محمّد</w:t>
      </w:r>
      <w:r w:rsidR="003B0815">
        <w:rPr>
          <w:rtl/>
        </w:rPr>
        <w:t xml:space="preserve"> بن سنان بن عيسى المكتب، في كتابه إلي</w:t>
      </w:r>
      <w:r w:rsidR="00EC645D">
        <w:rPr>
          <w:rFonts w:hint="cs"/>
          <w:rtl/>
        </w:rPr>
        <w:t>َّ</w:t>
      </w:r>
      <w:r w:rsidR="003B0815">
        <w:rPr>
          <w:rtl/>
        </w:rPr>
        <w:t xml:space="preserve"> واجازته لي، قال: حدثني أبي، عن </w:t>
      </w:r>
      <w:r w:rsidR="00152F9D">
        <w:rPr>
          <w:rtl/>
        </w:rPr>
        <w:t>محمّد</w:t>
      </w:r>
      <w:r w:rsidR="003B0815">
        <w:rPr>
          <w:rtl/>
        </w:rPr>
        <w:t xml:space="preserve"> بن سنان، عن المفضل بن عمر، وحدثنا أبو الحسن علي بن أحمد الطوسي رحمه الله، قال: حدثنا </w:t>
      </w:r>
      <w:r w:rsidR="00152F9D">
        <w:rPr>
          <w:rtl/>
        </w:rPr>
        <w:t>محمّد</w:t>
      </w:r>
      <w:r w:rsidR="003B0815">
        <w:rPr>
          <w:rtl/>
        </w:rPr>
        <w:t xml:space="preserve"> بن علي الرازي، قال: حدثنا </w:t>
      </w:r>
      <w:r w:rsidR="00152F9D">
        <w:rPr>
          <w:rtl/>
        </w:rPr>
        <w:t>محمّد</w:t>
      </w:r>
      <w:r w:rsidR="003B0815">
        <w:rPr>
          <w:rtl/>
        </w:rPr>
        <w:t xml:space="preserve"> بن اسماعيل، عن </w:t>
      </w:r>
      <w:r w:rsidR="00152F9D">
        <w:rPr>
          <w:rtl/>
        </w:rPr>
        <w:t>عبدالله</w:t>
      </w:r>
      <w:r w:rsidR="003B0815">
        <w:rPr>
          <w:rtl/>
        </w:rPr>
        <w:t xml:space="preserve"> بن عثمان، عن عبد الرحمن بن أبي نجران، عن المفضل بن عمر، قال: كنت أنا وإسحاق بن عمار، وداود بن كثير الرقي، وداود بن أحيل، وسيف التمار، والمعلى بن خنيس، وحمران بن أعين، عند أبي عبد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51 -</w:t>
      </w:r>
      <w:r w:rsidR="003B0815">
        <w:rPr>
          <w:rtl/>
        </w:rPr>
        <w:t xml:space="preserve"> جمال </w:t>
      </w:r>
      <w:r w:rsidR="009F5A1A">
        <w:rPr>
          <w:rtl/>
        </w:rPr>
        <w:t>الأُسبوع</w:t>
      </w:r>
      <w:r w:rsidR="003B0815">
        <w:rPr>
          <w:rtl/>
        </w:rPr>
        <w:t xml:space="preserve"> ص 105. </w:t>
      </w:r>
    </w:p>
    <w:p w:rsidR="002465B3" w:rsidRDefault="002465B3" w:rsidP="002465B3">
      <w:pPr>
        <w:pStyle w:val="libFootnote"/>
        <w:rPr>
          <w:rtl/>
        </w:rPr>
      </w:pPr>
      <w:r>
        <w:rPr>
          <w:rtl/>
        </w:rPr>
        <w:t>(1)</w:t>
      </w:r>
      <w:r w:rsidR="003B0815">
        <w:rPr>
          <w:rtl/>
        </w:rPr>
        <w:t xml:space="preserve"> في نسخة: مائة، منه قد</w:t>
      </w:r>
      <w:r w:rsidR="00EC645D">
        <w:rPr>
          <w:rFonts w:hint="cs"/>
          <w:rtl/>
        </w:rPr>
        <w:t>ّ</w:t>
      </w:r>
      <w:r w:rsidR="003B0815">
        <w:rPr>
          <w:rtl/>
        </w:rPr>
        <w:t xml:space="preserve">ه. </w:t>
      </w:r>
    </w:p>
    <w:p w:rsidR="003B0815" w:rsidRDefault="002465B3" w:rsidP="002465B3">
      <w:pPr>
        <w:pStyle w:val="libFootnote0"/>
        <w:rPr>
          <w:rtl/>
        </w:rPr>
      </w:pPr>
      <w:r>
        <w:rPr>
          <w:rtl/>
        </w:rPr>
        <w:t>52 -</w:t>
      </w:r>
      <w:r w:rsidR="003B0815">
        <w:rPr>
          <w:rtl/>
        </w:rPr>
        <w:t xml:space="preserve"> جمال </w:t>
      </w:r>
      <w:r w:rsidR="009F5A1A">
        <w:rPr>
          <w:rtl/>
        </w:rPr>
        <w:t>الأُسبوع</w:t>
      </w:r>
      <w:r w:rsidR="003B0815">
        <w:rPr>
          <w:rtl/>
        </w:rPr>
        <w:t xml:space="preserve"> ص 106. </w:t>
      </w:r>
    </w:p>
    <w:p w:rsidR="003B0815" w:rsidRDefault="003B0815" w:rsidP="00EC645D">
      <w:pPr>
        <w:pStyle w:val="libNormal0"/>
        <w:rPr>
          <w:rtl/>
        </w:rPr>
      </w:pPr>
      <w:r>
        <w:rPr>
          <w:rtl/>
        </w:rPr>
        <w:br w:type="page"/>
      </w:r>
      <w:r>
        <w:rPr>
          <w:rtl/>
        </w:rPr>
        <w:lastRenderedPageBreak/>
        <w:t xml:space="preserve">الله </w:t>
      </w:r>
      <w:r w:rsidR="00FD0467" w:rsidRPr="00FD0467">
        <w:rPr>
          <w:rStyle w:val="libAlaemChar"/>
          <w:rtl/>
        </w:rPr>
        <w:t>عليه‌السلام</w:t>
      </w:r>
      <w:r>
        <w:rPr>
          <w:rtl/>
        </w:rPr>
        <w:t xml:space="preserve">، إذ دخل رجل يقال له: إسماعيل بن قيس الموصلي، ونحن نتكلم والصادق </w:t>
      </w:r>
      <w:r w:rsidR="00FD0467" w:rsidRPr="00FD0467">
        <w:rPr>
          <w:rStyle w:val="libAlaemChar"/>
          <w:rtl/>
        </w:rPr>
        <w:t>عليه‌السلام</w:t>
      </w:r>
      <w:r>
        <w:rPr>
          <w:rtl/>
        </w:rPr>
        <w:t xml:space="preserve"> ساجد، فلما رفع رأسه نظر إليه، فقال له: </w:t>
      </w:r>
      <w:r w:rsidR="00E85503">
        <w:rPr>
          <w:rtl/>
        </w:rPr>
        <w:t xml:space="preserve">« </w:t>
      </w:r>
      <w:r>
        <w:rPr>
          <w:rtl/>
        </w:rPr>
        <w:t>ما هذا الغم والنفس</w:t>
      </w:r>
      <w:r w:rsidR="00D63F21">
        <w:rPr>
          <w:rtl/>
        </w:rPr>
        <w:t>؟</w:t>
      </w:r>
      <w:r>
        <w:rPr>
          <w:rtl/>
        </w:rPr>
        <w:t xml:space="preserve"> فقال: يا مولاي - جعلت فداك - قد وحقك بلغ مجهودي، وضاق صدري، قال </w:t>
      </w:r>
      <w:r w:rsidR="00FD0467" w:rsidRPr="00FD0467">
        <w:rPr>
          <w:rStyle w:val="libAlaemChar"/>
          <w:rtl/>
        </w:rPr>
        <w:t>عليه‌السلام</w:t>
      </w:r>
      <w:r>
        <w:rPr>
          <w:rtl/>
        </w:rPr>
        <w:t xml:space="preserve">: </w:t>
      </w:r>
      <w:r w:rsidR="00E85503">
        <w:rPr>
          <w:rtl/>
        </w:rPr>
        <w:t xml:space="preserve">« </w:t>
      </w:r>
      <w:r>
        <w:rPr>
          <w:rtl/>
        </w:rPr>
        <w:t>أين أنت عن صلاة الحوائج</w:t>
      </w:r>
      <w:r w:rsidR="00D63F21">
        <w:rPr>
          <w:rtl/>
        </w:rPr>
        <w:t>؟</w:t>
      </w:r>
      <w:r w:rsidR="00E85503">
        <w:rPr>
          <w:rtl/>
        </w:rPr>
        <w:t xml:space="preserve"> »</w:t>
      </w:r>
      <w:r>
        <w:rPr>
          <w:rtl/>
        </w:rPr>
        <w:t xml:space="preserve"> قال: وكيف أ</w:t>
      </w:r>
      <w:r w:rsidR="00EC645D">
        <w:rPr>
          <w:rFonts w:hint="cs"/>
          <w:rtl/>
        </w:rPr>
        <w:t>ُ</w:t>
      </w:r>
      <w:r>
        <w:rPr>
          <w:rtl/>
        </w:rPr>
        <w:t>صليها جعلت فداك</w:t>
      </w:r>
      <w:r w:rsidR="00D63F21">
        <w:rPr>
          <w:rtl/>
        </w:rPr>
        <w:t>؟</w:t>
      </w:r>
      <w:r>
        <w:rPr>
          <w:rtl/>
        </w:rPr>
        <w:t xml:space="preserve"> قال: </w:t>
      </w:r>
      <w:r w:rsidR="00E85503">
        <w:rPr>
          <w:rtl/>
        </w:rPr>
        <w:t xml:space="preserve">« </w:t>
      </w:r>
      <w:r>
        <w:rPr>
          <w:rtl/>
        </w:rPr>
        <w:t xml:space="preserve">إذا كان يوم الخميس بعد الضحى، فاغتسل وائت مصلاك، وصل أربع ركعات، تقرأ في كل ركعة: الحمد مرة، وسورة القدر عشر مرات، فإذا سلمت فقل مائة مرة: اللهم صل على </w:t>
      </w:r>
      <w:r w:rsidR="00152F9D">
        <w:rPr>
          <w:rtl/>
        </w:rPr>
        <w:t>محمّد</w:t>
      </w:r>
      <w:r>
        <w:rPr>
          <w:rtl/>
        </w:rPr>
        <w:t xml:space="preserve"> وآل </w:t>
      </w:r>
      <w:r w:rsidR="00152F9D">
        <w:rPr>
          <w:rtl/>
        </w:rPr>
        <w:t>محمّد</w:t>
      </w:r>
      <w:r>
        <w:rPr>
          <w:rtl/>
        </w:rPr>
        <w:t xml:space="preserve">، ثم ارفع يديك نحو السماء وقل: يا الله يا الله عشر مرات، ثم تحرك مسبحتك </w:t>
      </w:r>
      <w:r w:rsidR="00FD0467">
        <w:rPr>
          <w:rtl/>
        </w:rPr>
        <w:t>[</w:t>
      </w:r>
      <w:r>
        <w:rPr>
          <w:rtl/>
        </w:rPr>
        <w:t xml:space="preserve"> و </w:t>
      </w:r>
      <w:r w:rsidR="00FD0467">
        <w:rPr>
          <w:rtl/>
        </w:rPr>
        <w:t>]</w:t>
      </w:r>
      <w:r>
        <w:rPr>
          <w:rtl/>
        </w:rPr>
        <w:t xml:space="preserve"> </w:t>
      </w:r>
      <w:r w:rsidR="002465B3" w:rsidRPr="002465B3">
        <w:rPr>
          <w:rStyle w:val="libFootnotenumChar"/>
          <w:rtl/>
        </w:rPr>
        <w:t>(1)</w:t>
      </w:r>
      <w:r>
        <w:rPr>
          <w:rtl/>
        </w:rPr>
        <w:t xml:space="preserve"> تقول: يا رب يا رب، حتى ينقطع النفس، ثم تبسط كفيك وترفعهما تلقاء وجهك، وتقول: يا الله يا الله عشر مرات، وقل: يا أفضل من رجي، ويا خير من دعي، ويا أجود من سمح، وأكرم من س</w:t>
      </w:r>
      <w:r w:rsidR="00EC645D">
        <w:rPr>
          <w:rFonts w:hint="cs"/>
          <w:rtl/>
        </w:rPr>
        <w:t>ُ</w:t>
      </w:r>
      <w:r>
        <w:rPr>
          <w:rtl/>
        </w:rPr>
        <w:t xml:space="preserve">ئل، يا من لا يعز </w:t>
      </w:r>
      <w:r w:rsidR="002465B3" w:rsidRPr="002465B3">
        <w:rPr>
          <w:rStyle w:val="libFootnotenumChar"/>
          <w:rtl/>
        </w:rPr>
        <w:t>(2)</w:t>
      </w:r>
      <w:r>
        <w:rPr>
          <w:rtl/>
        </w:rPr>
        <w:t xml:space="preserve"> عليه ما يفعله، يا من حيثما دعي أجاب، أسألك بموجبات رحمتك، وعزائم مغفرتك، وأسألك باسمائك العظام، وبكل اسم هو لك عظيم، وأسألك بوجهك الكريم، وبفضلك العظيم، وأسألك باسمك العظيم العظيم، ديان الدين، محيي العظام وهي رميم، وأسألك بأنك الله لا اله إلا أنت، ان تصلي على </w:t>
      </w:r>
      <w:r w:rsidR="00152F9D">
        <w:rPr>
          <w:rtl/>
        </w:rPr>
        <w:t>محمّد</w:t>
      </w:r>
      <w:r>
        <w:rPr>
          <w:rtl/>
        </w:rPr>
        <w:t xml:space="preserve"> وآل </w:t>
      </w:r>
      <w:r w:rsidR="00152F9D">
        <w:rPr>
          <w:rtl/>
        </w:rPr>
        <w:t>محمّد</w:t>
      </w:r>
      <w:r>
        <w:rPr>
          <w:rtl/>
        </w:rPr>
        <w:t>، وأن تقضي لي حاجتي، وتيسر لي من أمري، فلا تعسر علي، وتسهل لي مطلب رزقي من فضلك الواسع، يا قاضي الحاجات، يا قديرا</w:t>
      </w:r>
      <w:r w:rsidR="00EC645D">
        <w:rPr>
          <w:rFonts w:hint="cs"/>
          <w:rtl/>
        </w:rPr>
        <w:t>ً</w:t>
      </w:r>
      <w:r>
        <w:rPr>
          <w:rtl/>
        </w:rPr>
        <w:t xml:space="preserve"> على ما لا يقدر عليه غيرك، يا أرحم الراحمين، وأكرم ال</w:t>
      </w:r>
      <w:r w:rsidR="00EC645D">
        <w:rPr>
          <w:rFonts w:hint="cs"/>
          <w:rtl/>
        </w:rPr>
        <w:t>أ</w:t>
      </w:r>
      <w:r>
        <w:rPr>
          <w:rtl/>
        </w:rPr>
        <w:t xml:space="preserve">كرمين، قال الصادق </w:t>
      </w:r>
      <w:r w:rsidR="00FD0467" w:rsidRPr="00FD0467">
        <w:rPr>
          <w:rStyle w:val="libAlaemChar"/>
          <w:rtl/>
        </w:rPr>
        <w:t>عليه‌السلام</w:t>
      </w:r>
      <w:r>
        <w:rPr>
          <w:rtl/>
        </w:rPr>
        <w:t>: فقلها مرات</w:t>
      </w:r>
      <w:r w:rsidR="00E85503">
        <w:rPr>
          <w:rtl/>
        </w:rPr>
        <w:t xml:space="preserve"> »</w:t>
      </w:r>
      <w:r>
        <w:rPr>
          <w:rtl/>
        </w:rPr>
        <w:t xml:space="preserve"> فلما كان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
        <w:rPr>
          <w:rtl/>
        </w:rPr>
      </w:pPr>
      <w:r>
        <w:rPr>
          <w:rtl/>
        </w:rPr>
        <w:t>(2)</w:t>
      </w:r>
      <w:r w:rsidR="003B0815">
        <w:rPr>
          <w:rtl/>
        </w:rPr>
        <w:t xml:space="preserve"> وفيه: ي</w:t>
      </w:r>
      <w:r w:rsidR="00EC645D">
        <w:rPr>
          <w:rFonts w:hint="cs"/>
          <w:rtl/>
        </w:rPr>
        <w:t>َ</w:t>
      </w:r>
      <w:r w:rsidR="003B0815">
        <w:rPr>
          <w:rtl/>
        </w:rPr>
        <w:t>عز</w:t>
      </w:r>
      <w:r w:rsidR="00EC645D">
        <w:rPr>
          <w:rFonts w:hint="cs"/>
          <w:rtl/>
        </w:rPr>
        <w:t>ُ</w:t>
      </w:r>
      <w:r w:rsidR="003B0815">
        <w:rPr>
          <w:rtl/>
        </w:rPr>
        <w:t>ب</w:t>
      </w:r>
      <w:r w:rsidR="00EC645D">
        <w:rPr>
          <w:rFonts w:hint="cs"/>
          <w:rtl/>
        </w:rPr>
        <w:t>ُ</w:t>
      </w:r>
      <w:r w:rsidR="003B0815">
        <w:rPr>
          <w:rtl/>
        </w:rPr>
        <w:t xml:space="preserve">. </w:t>
      </w:r>
    </w:p>
    <w:p w:rsidR="00EE5CBA" w:rsidRDefault="003B0815" w:rsidP="00EC645D">
      <w:pPr>
        <w:pStyle w:val="libNormal0"/>
        <w:rPr>
          <w:rtl/>
        </w:rPr>
      </w:pPr>
      <w:r>
        <w:rPr>
          <w:rtl/>
        </w:rPr>
        <w:br w:type="page"/>
      </w:r>
      <w:r>
        <w:rPr>
          <w:rtl/>
        </w:rPr>
        <w:lastRenderedPageBreak/>
        <w:t xml:space="preserve">بعد الحول، وكنا في دار أبي </w:t>
      </w:r>
      <w:r w:rsidR="00152F9D">
        <w:rPr>
          <w:rtl/>
        </w:rPr>
        <w:t>عبدالله</w:t>
      </w:r>
      <w:r>
        <w:rPr>
          <w:rtl/>
        </w:rPr>
        <w:t xml:space="preserve"> </w:t>
      </w:r>
      <w:r w:rsidR="00FD0467" w:rsidRPr="00FD0467">
        <w:rPr>
          <w:rStyle w:val="libAlaemChar"/>
          <w:rtl/>
        </w:rPr>
        <w:t>عليه‌السلام</w:t>
      </w:r>
      <w:r>
        <w:rPr>
          <w:rtl/>
        </w:rPr>
        <w:t>، إذ دخل علينا داود، فأخرج من كمه كيسا</w:t>
      </w:r>
      <w:r w:rsidR="00EC645D">
        <w:rPr>
          <w:rFonts w:hint="cs"/>
          <w:rtl/>
        </w:rPr>
        <w:t>ً</w:t>
      </w:r>
      <w:r>
        <w:rPr>
          <w:rtl/>
        </w:rPr>
        <w:t>، فقال: جعلت فداك هذه خمسمائة دينار وجبت علي</w:t>
      </w:r>
      <w:r w:rsidR="00EC645D">
        <w:rPr>
          <w:rFonts w:hint="cs"/>
          <w:rtl/>
        </w:rPr>
        <w:t>ّ</w:t>
      </w:r>
      <w:r>
        <w:rPr>
          <w:rtl/>
        </w:rPr>
        <w:t xml:space="preserve"> ببركتك، وبما علمتني من الخير </w:t>
      </w:r>
      <w:r w:rsidR="002465B3" w:rsidRPr="002465B3">
        <w:rPr>
          <w:rStyle w:val="libFootnotenumChar"/>
          <w:rtl/>
        </w:rPr>
        <w:t>(3)</w:t>
      </w:r>
      <w:r>
        <w:rPr>
          <w:rtl/>
        </w:rPr>
        <w:t xml:space="preserve"> - وزاد الطوسي - حتى كان لي على رجل مال وقد حبسه علي</w:t>
      </w:r>
      <w:r w:rsidR="00EC645D">
        <w:rPr>
          <w:rFonts w:hint="cs"/>
          <w:rtl/>
        </w:rPr>
        <w:t>َّ</w:t>
      </w:r>
      <w:r>
        <w:rPr>
          <w:rtl/>
        </w:rPr>
        <w:t>، وحلف عليه عند بعض الحكام، فجاءني بعد ذلك وما صليت الا ثلاث مرات، وحمل الي</w:t>
      </w:r>
      <w:r w:rsidR="00EC645D">
        <w:rPr>
          <w:rFonts w:hint="cs"/>
          <w:rtl/>
        </w:rPr>
        <w:t>ّ</w:t>
      </w:r>
      <w:r>
        <w:rPr>
          <w:rtl/>
        </w:rPr>
        <w:t xml:space="preserve"> ما كان لي عليه، وسألني أن أجعله في حل مما دفعني، ففعلت ذلك، فقال الصادق </w:t>
      </w:r>
      <w:r w:rsidR="00FD0467" w:rsidRPr="00FD0467">
        <w:rPr>
          <w:rStyle w:val="libAlaemChar"/>
          <w:rtl/>
        </w:rPr>
        <w:t>عليه‌السلام</w:t>
      </w:r>
      <w:r>
        <w:rPr>
          <w:rtl/>
        </w:rPr>
        <w:t xml:space="preserve">: </w:t>
      </w:r>
      <w:r w:rsidR="00E85503">
        <w:rPr>
          <w:rtl/>
        </w:rPr>
        <w:t xml:space="preserve">« </w:t>
      </w:r>
      <w:r>
        <w:rPr>
          <w:rtl/>
        </w:rPr>
        <w:t>احمد ربك، ولا يشغلك عن عبادة ربك أحد، وتفقد إخوانك</w:t>
      </w:r>
      <w:r w:rsidR="00E85503">
        <w:rPr>
          <w:rtl/>
        </w:rPr>
        <w:t xml:space="preserve"> »</w:t>
      </w:r>
      <w:r>
        <w:rPr>
          <w:rtl/>
        </w:rPr>
        <w:t xml:space="preserve">. </w:t>
      </w:r>
    </w:p>
    <w:p w:rsidR="00EE5CBA" w:rsidRDefault="00EE5CBA" w:rsidP="003B0815">
      <w:pPr>
        <w:pStyle w:val="libNormal"/>
        <w:rPr>
          <w:rtl/>
        </w:rPr>
      </w:pPr>
      <w:r>
        <w:rPr>
          <w:rtl/>
        </w:rPr>
        <w:t xml:space="preserve">7027 / 53 - </w:t>
      </w:r>
      <w:r w:rsidR="003B0815">
        <w:rPr>
          <w:rtl/>
        </w:rPr>
        <w:t xml:space="preserve">قال السيد: صلاة اخرى في يوم الخميس للحاجة: من كانت له حاجة مهمة، فليغتسل يوم الخميس عند ارتفاع النهار قبل الزوال، فليصل ركعتين، يقرأ في الاولى منهما: الحمد، وآية الكرسي، وفي الثانية: الحمد، وآخر الحشر </w:t>
      </w:r>
      <w:r w:rsidR="002465B3" w:rsidRPr="002465B3">
        <w:rPr>
          <w:rStyle w:val="libFootnotenumChar"/>
          <w:rtl/>
        </w:rPr>
        <w:t>(1)</w:t>
      </w:r>
      <w:r w:rsidR="003B0815">
        <w:rPr>
          <w:rtl/>
        </w:rPr>
        <w:t xml:space="preserve">، وسورة القدر، فإذا سلم يأخذ المصحف فيرفعه فوق رأسه، ثم يقول: بحق من ارسلته به إلى خلقك، وبحق كل آية لك فيه، وبحق كل مؤمن مدحته فيه، وبحقك عليك، ولا أحد أعرف بحقك منك، يا سيدي يا الله عشر مرات، بحق </w:t>
      </w:r>
      <w:r w:rsidR="00152F9D">
        <w:rPr>
          <w:rtl/>
        </w:rPr>
        <w:t>محمّد</w:t>
      </w:r>
      <w:r w:rsidR="003B0815">
        <w:rPr>
          <w:rtl/>
        </w:rPr>
        <w:t xml:space="preserve"> عشر مرات، بحق علي عشرا</w:t>
      </w:r>
      <w:r w:rsidR="00EC645D">
        <w:rPr>
          <w:rFonts w:hint="cs"/>
          <w:rtl/>
        </w:rPr>
        <w:t>ً</w:t>
      </w:r>
      <w:r w:rsidR="003B0815">
        <w:rPr>
          <w:rtl/>
        </w:rPr>
        <w:t>، بحق فاطمة عشرا</w:t>
      </w:r>
      <w:r w:rsidR="00EC645D">
        <w:rPr>
          <w:rFonts w:hint="cs"/>
          <w:rtl/>
        </w:rPr>
        <w:t>ً</w:t>
      </w:r>
      <w:r w:rsidR="003B0815">
        <w:rPr>
          <w:rtl/>
        </w:rPr>
        <w:t>، ثم تعد</w:t>
      </w:r>
      <w:r w:rsidR="00EC645D">
        <w:rPr>
          <w:rFonts w:hint="cs"/>
          <w:rtl/>
        </w:rPr>
        <w:t>ّ</w:t>
      </w:r>
      <w:r w:rsidR="003B0815">
        <w:rPr>
          <w:rtl/>
        </w:rPr>
        <w:t xml:space="preserve"> كل امام عشر مرات، حتى تنتهي إلى امام زمانك، اصنع بي كذا وكذا، تقضى حاجتك إن شاء الله تعالى. </w:t>
      </w:r>
    </w:p>
    <w:p w:rsidR="003B0815" w:rsidRDefault="00EE5CBA" w:rsidP="003B0815">
      <w:pPr>
        <w:pStyle w:val="libNormal"/>
        <w:rPr>
          <w:rtl/>
        </w:rPr>
      </w:pPr>
      <w:r>
        <w:rPr>
          <w:rtl/>
        </w:rPr>
        <w:t xml:space="preserve">7028 / 54 - </w:t>
      </w:r>
      <w:r w:rsidR="003B0815">
        <w:rPr>
          <w:rtl/>
        </w:rPr>
        <w:t xml:space="preserve">وعن النبي </w:t>
      </w:r>
      <w:r w:rsidR="00FD0467" w:rsidRPr="00FD0467">
        <w:rPr>
          <w:rStyle w:val="libAlaemChar"/>
          <w:rtl/>
        </w:rPr>
        <w:t>صلى‌الله‌عليه‌وآله‌</w:t>
      </w:r>
      <w:r w:rsidR="003B0815">
        <w:rPr>
          <w:rtl/>
        </w:rPr>
        <w:t xml:space="preserve">، انه قال: </w:t>
      </w:r>
      <w:r w:rsidR="00E85503">
        <w:rPr>
          <w:rtl/>
        </w:rPr>
        <w:t xml:space="preserve">« </w:t>
      </w:r>
      <w:r w:rsidR="003B0815">
        <w:rPr>
          <w:rtl/>
        </w:rPr>
        <w:t xml:space="preserve">من صلى يوم الخميس اربع ركعات، يقرأ في الاولى منهن: </w:t>
      </w:r>
      <w:r w:rsidR="00E85503">
        <w:rPr>
          <w:rtl/>
        </w:rPr>
        <w:t xml:space="preserve">« </w:t>
      </w:r>
      <w:r w:rsidR="003B0815">
        <w:rPr>
          <w:rtl/>
        </w:rPr>
        <w:t>الحمد مرة، والاخلاص</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في المصدر زيادة: فتح الله علي</w:t>
      </w:r>
      <w:r w:rsidR="00EC645D">
        <w:rPr>
          <w:rFonts w:hint="cs"/>
          <w:rtl/>
        </w:rPr>
        <w:t>َّ</w:t>
      </w:r>
      <w:r w:rsidR="003B0815">
        <w:rPr>
          <w:rtl/>
        </w:rPr>
        <w:t xml:space="preserve">. </w:t>
      </w:r>
    </w:p>
    <w:p w:rsidR="002465B3" w:rsidRDefault="002465B3" w:rsidP="002465B3">
      <w:pPr>
        <w:pStyle w:val="libFootnote0"/>
        <w:rPr>
          <w:rtl/>
        </w:rPr>
      </w:pPr>
      <w:r>
        <w:rPr>
          <w:rtl/>
        </w:rPr>
        <w:t>53 -</w:t>
      </w:r>
      <w:r w:rsidR="003B0815">
        <w:rPr>
          <w:rtl/>
        </w:rPr>
        <w:t xml:space="preserve"> جمال </w:t>
      </w:r>
      <w:r w:rsidR="009F5A1A">
        <w:rPr>
          <w:rtl/>
        </w:rPr>
        <w:t>الأُسبوع</w:t>
      </w:r>
      <w:r w:rsidR="003B0815">
        <w:rPr>
          <w:rtl/>
        </w:rPr>
        <w:t xml:space="preserve"> ص 109. </w:t>
      </w:r>
    </w:p>
    <w:p w:rsidR="002465B3" w:rsidRDefault="002465B3" w:rsidP="00EC645D">
      <w:pPr>
        <w:pStyle w:val="libFootnote"/>
        <w:rPr>
          <w:rtl/>
        </w:rPr>
      </w:pPr>
      <w:r>
        <w:rPr>
          <w:rtl/>
        </w:rPr>
        <w:t>(1)</w:t>
      </w:r>
      <w:r w:rsidR="003B0815">
        <w:rPr>
          <w:rtl/>
        </w:rPr>
        <w:t xml:space="preserve"> </w:t>
      </w:r>
      <w:r w:rsidR="00EC645D">
        <w:rPr>
          <w:rFonts w:hint="cs"/>
          <w:rtl/>
        </w:rPr>
        <w:t>أ</w:t>
      </w:r>
      <w:r w:rsidR="003B0815">
        <w:rPr>
          <w:rtl/>
        </w:rPr>
        <w:t>ي ال</w:t>
      </w:r>
      <w:r w:rsidR="00EC645D">
        <w:rPr>
          <w:rFonts w:hint="cs"/>
          <w:rtl/>
        </w:rPr>
        <w:t>آ</w:t>
      </w:r>
      <w:r w:rsidR="003B0815">
        <w:rPr>
          <w:rtl/>
        </w:rPr>
        <w:t>يات الثلاث ال</w:t>
      </w:r>
      <w:r w:rsidR="00EC645D">
        <w:rPr>
          <w:rFonts w:hint="cs"/>
          <w:rtl/>
        </w:rPr>
        <w:t>أ</w:t>
      </w:r>
      <w:r w:rsidR="003B0815">
        <w:rPr>
          <w:rtl/>
        </w:rPr>
        <w:t xml:space="preserve">خيرة، كما في المصدر. </w:t>
      </w:r>
    </w:p>
    <w:p w:rsidR="003B0815" w:rsidRDefault="002465B3" w:rsidP="002465B3">
      <w:pPr>
        <w:pStyle w:val="libFootnote0"/>
        <w:rPr>
          <w:rtl/>
        </w:rPr>
      </w:pPr>
      <w:r>
        <w:rPr>
          <w:rtl/>
        </w:rPr>
        <w:t>54 -</w:t>
      </w:r>
      <w:r w:rsidR="003B0815">
        <w:rPr>
          <w:rtl/>
        </w:rPr>
        <w:t xml:space="preserve"> جمال </w:t>
      </w:r>
      <w:r w:rsidR="009F5A1A">
        <w:rPr>
          <w:rtl/>
        </w:rPr>
        <w:t>الأُسبوع</w:t>
      </w:r>
      <w:r w:rsidR="003B0815">
        <w:rPr>
          <w:rtl/>
        </w:rPr>
        <w:t xml:space="preserve"> ص 110. </w:t>
      </w:r>
    </w:p>
    <w:p w:rsidR="00EE5CBA" w:rsidRDefault="003B0815" w:rsidP="00EC645D">
      <w:pPr>
        <w:pStyle w:val="libNormal0"/>
        <w:rPr>
          <w:rtl/>
        </w:rPr>
      </w:pPr>
      <w:r>
        <w:rPr>
          <w:rtl/>
        </w:rPr>
        <w:br w:type="page"/>
      </w:r>
      <w:r>
        <w:rPr>
          <w:rtl/>
        </w:rPr>
        <w:lastRenderedPageBreak/>
        <w:t xml:space="preserve">احدى عشرة مرة، وفي الثانية: الحمد مرة، واحدى وعشرين مرة قل هو الله احد، وفي الثالثة: الحمد مرة واحدى وثلاثين مرة قل هو الله احد، وفي الرابعة: الحمد مرة، واحدى واربعين مرة قل هو الله احد، كل ركعتين بتسليم، فإذا سلم في الرابعة، قرأ قل هو الله احد، إحدى وخمسين مرة، وقال: اللهم صل على </w:t>
      </w:r>
      <w:r w:rsidR="00152F9D">
        <w:rPr>
          <w:rtl/>
        </w:rPr>
        <w:t>محمّد</w:t>
      </w:r>
      <w:r>
        <w:rPr>
          <w:rtl/>
        </w:rPr>
        <w:t xml:space="preserve"> وآل </w:t>
      </w:r>
      <w:r w:rsidR="00152F9D">
        <w:rPr>
          <w:rtl/>
        </w:rPr>
        <w:t>محمّد</w:t>
      </w:r>
      <w:r>
        <w:rPr>
          <w:rtl/>
        </w:rPr>
        <w:t xml:space="preserve">، إحدى وخمسين مرة، ثم يسجد ويقول في سجوده، يا الله يا الله مائة مرة، وتدعو بما شئت، وقال </w:t>
      </w:r>
      <w:r w:rsidR="00FD0467" w:rsidRPr="00FD0467">
        <w:rPr>
          <w:rStyle w:val="libAlaemChar"/>
          <w:rtl/>
        </w:rPr>
        <w:t>صلى‌الله‌عليه‌وآله‌</w:t>
      </w:r>
      <w:r>
        <w:rPr>
          <w:rtl/>
        </w:rPr>
        <w:t>: إن من صلى هذه الصلاة، وقال هذا القول، لو سأل الله في زوال الجبال لزالت، أو في نزول الغيث لنزل، وإنه لا يحجب ما بينه وبين الله، وإن الله تعالى ليغضب على من صلى هذه الصلاة، ولم يسأله حاجته</w:t>
      </w:r>
      <w:r w:rsidR="00E85503">
        <w:rPr>
          <w:rtl/>
        </w:rPr>
        <w:t xml:space="preserve"> »</w:t>
      </w:r>
      <w:r>
        <w:rPr>
          <w:rtl/>
        </w:rPr>
        <w:t xml:space="preserve">. </w:t>
      </w:r>
    </w:p>
    <w:p w:rsidR="003B0815" w:rsidRDefault="00EE5CBA" w:rsidP="003B0815">
      <w:pPr>
        <w:pStyle w:val="libNormal"/>
        <w:rPr>
          <w:rtl/>
        </w:rPr>
      </w:pPr>
      <w:r>
        <w:rPr>
          <w:rtl/>
        </w:rPr>
        <w:t xml:space="preserve">7029 / 55 - </w:t>
      </w:r>
      <w:r w:rsidR="003B0815">
        <w:rPr>
          <w:rtl/>
        </w:rPr>
        <w:t xml:space="preserve">وعن </w:t>
      </w:r>
      <w:r w:rsidR="00152F9D">
        <w:rPr>
          <w:rtl/>
        </w:rPr>
        <w:t>محمّد</w:t>
      </w:r>
      <w:r w:rsidR="003B0815">
        <w:rPr>
          <w:rtl/>
        </w:rPr>
        <w:t xml:space="preserve"> بن علي بن شاذان القزويني، قال: حدثنا علي بن احمد بن موسى ابو الحسن الجعفري، قال: حدثنا حمزة بن الحسين العباسي الرازي، قال: حدثنا جعفر بن مالك الفزاري، قال: حدثنا </w:t>
      </w:r>
      <w:r w:rsidR="00152F9D">
        <w:rPr>
          <w:rtl/>
        </w:rPr>
        <w:t>محمّد</w:t>
      </w:r>
      <w:r w:rsidR="003B0815">
        <w:rPr>
          <w:rtl/>
        </w:rPr>
        <w:t xml:space="preserve"> بن علي الصيرفي ابو سمينة، عن علي بن الحسين، عن ابي </w:t>
      </w:r>
      <w:r w:rsidR="00152F9D">
        <w:rPr>
          <w:rtl/>
        </w:rPr>
        <w:t>محمّد</w:t>
      </w:r>
      <w:r w:rsidR="003B0815">
        <w:rPr>
          <w:rtl/>
        </w:rPr>
        <w:t xml:space="preserve"> العبدي، عن فضيل بن عياض، عن ابراهيم النخعي، عن ابن مسعود،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صلى يوم الخميس، ما بين الظهر والعصر ركعتين، يقرأ في أول ركعة: بفاتحة لكتاب، وآية الكرسي مائة مرة، وفي الركعة الثانية: فاتحة الكتاب، وقل هو الله أحد مائة مرة، فإذا فرغ من صلاته، استغفر الله تعالى مائة مرة، وصل على النبي </w:t>
      </w:r>
      <w:r w:rsidR="00FD0467" w:rsidRPr="00FD0467">
        <w:rPr>
          <w:rStyle w:val="libAlaemChar"/>
          <w:rtl/>
        </w:rPr>
        <w:t>صلى‌الله‌عليه‌وآله‌</w:t>
      </w:r>
      <w:r w:rsidR="003B0815">
        <w:rPr>
          <w:rtl/>
        </w:rPr>
        <w:t xml:space="preserve"> مائة مرة، لا يقوم من مقامه </w:t>
      </w:r>
      <w:r w:rsidR="002465B3" w:rsidRPr="002465B3">
        <w:rPr>
          <w:rStyle w:val="libFootnotenumChar"/>
          <w:rtl/>
        </w:rPr>
        <w:t>(1)</w:t>
      </w:r>
      <w:r w:rsidR="003B0815">
        <w:rPr>
          <w:rtl/>
        </w:rPr>
        <w:t xml:space="preserve"> حتى يغفر الله له </w:t>
      </w:r>
      <w:r w:rsidR="002465B3" w:rsidRPr="002465B3">
        <w:rPr>
          <w:rStyle w:val="libFootnotenumChar"/>
          <w:rtl/>
        </w:rPr>
        <w:t>(2</w:t>
      </w:r>
      <w:r w:rsidR="002E7A42">
        <w:rPr>
          <w:rStyle w:val="libFootnotenumChar"/>
          <w:rtl/>
        </w:rPr>
        <w:t>)</w:t>
      </w:r>
      <w:r w:rsidR="00EC645D">
        <w:rPr>
          <w:rFonts w:hint="cs"/>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55 -</w:t>
      </w:r>
      <w:r w:rsidR="003B0815">
        <w:rPr>
          <w:rtl/>
        </w:rPr>
        <w:t xml:space="preserve"> جمال </w:t>
      </w:r>
      <w:r w:rsidR="009F5A1A">
        <w:rPr>
          <w:rtl/>
        </w:rPr>
        <w:t>الأُسبوع</w:t>
      </w:r>
      <w:r w:rsidR="003B0815">
        <w:rPr>
          <w:rtl/>
        </w:rPr>
        <w:t xml:space="preserve"> ص 143. </w:t>
      </w:r>
    </w:p>
    <w:p w:rsidR="002465B3" w:rsidRDefault="002465B3" w:rsidP="002465B3">
      <w:pPr>
        <w:pStyle w:val="libFootnote"/>
        <w:rPr>
          <w:rtl/>
        </w:rPr>
      </w:pPr>
      <w:r>
        <w:rPr>
          <w:rtl/>
        </w:rPr>
        <w:t>(1)</w:t>
      </w:r>
      <w:r w:rsidR="003B0815">
        <w:rPr>
          <w:rtl/>
        </w:rPr>
        <w:t xml:space="preserve"> في المصدر: مكانه. </w:t>
      </w:r>
    </w:p>
    <w:p w:rsidR="003B0815" w:rsidRDefault="002465B3" w:rsidP="002465B3">
      <w:pPr>
        <w:pStyle w:val="libFootnote"/>
        <w:rPr>
          <w:rtl/>
        </w:rPr>
      </w:pPr>
      <w:r>
        <w:rPr>
          <w:rtl/>
        </w:rPr>
        <w:t>(2)</w:t>
      </w:r>
      <w:r w:rsidR="003B0815">
        <w:rPr>
          <w:rtl/>
        </w:rPr>
        <w:t xml:space="preserve"> وفيه زيادة: البت</w:t>
      </w:r>
      <w:r w:rsidR="00EC645D">
        <w:rPr>
          <w:rFonts w:hint="cs"/>
          <w:rtl/>
        </w:rPr>
        <w:t>ّ</w:t>
      </w:r>
      <w:r w:rsidR="003B0815">
        <w:rPr>
          <w:rtl/>
        </w:rPr>
        <w:t xml:space="preserve">ة. </w:t>
      </w:r>
    </w:p>
    <w:p w:rsidR="00EE5CBA" w:rsidRDefault="003B0815" w:rsidP="00FD0467">
      <w:pPr>
        <w:pStyle w:val="Heading2Center"/>
        <w:rPr>
          <w:rtl/>
        </w:rPr>
      </w:pPr>
      <w:r>
        <w:rPr>
          <w:rtl/>
        </w:rPr>
        <w:br w:type="page"/>
      </w:r>
      <w:r w:rsidR="00FD0467">
        <w:rPr>
          <w:rtl/>
        </w:rPr>
        <w:lastRenderedPageBreak/>
        <w:t xml:space="preserve"> </w:t>
      </w:r>
      <w:bookmarkStart w:id="183" w:name="_Toc366285152"/>
      <w:r w:rsidR="00FD0467">
        <w:rPr>
          <w:rtl/>
        </w:rPr>
        <w:t xml:space="preserve">42 - </w:t>
      </w:r>
      <w:r w:rsidR="00556A70" w:rsidRPr="00556A70">
        <w:rPr>
          <w:rStyle w:val="libAlaemHeading2Char"/>
          <w:rtl/>
        </w:rPr>
        <w:t>(</w:t>
      </w:r>
      <w:r w:rsidR="00FD0467">
        <w:rPr>
          <w:rtl/>
        </w:rPr>
        <w:t xml:space="preserve"> </w:t>
      </w:r>
      <w:r>
        <w:rPr>
          <w:rtl/>
        </w:rPr>
        <w:t>باب استحباب صلاة أول المحرم وعاشره</w:t>
      </w:r>
      <w:r w:rsidR="00556A70" w:rsidRPr="00556A70">
        <w:rPr>
          <w:rStyle w:val="libAlaemHeading2Char"/>
          <w:rtl/>
        </w:rPr>
        <w:t xml:space="preserve"> )</w:t>
      </w:r>
      <w:bookmarkEnd w:id="183"/>
      <w:r>
        <w:rPr>
          <w:rtl/>
        </w:rPr>
        <w:t xml:space="preserve"> </w:t>
      </w:r>
    </w:p>
    <w:p w:rsidR="00EE5CBA" w:rsidRDefault="00EE5CBA" w:rsidP="00EC645D">
      <w:pPr>
        <w:pStyle w:val="libNormal"/>
        <w:rPr>
          <w:rtl/>
        </w:rPr>
      </w:pPr>
      <w:r>
        <w:rPr>
          <w:rtl/>
        </w:rPr>
        <w:t xml:space="preserve">7030 / 1 - </w:t>
      </w:r>
      <w:r w:rsidR="003B0815">
        <w:rPr>
          <w:rtl/>
        </w:rPr>
        <w:t xml:space="preserve">السيد علي بن طاووس في كتاب </w:t>
      </w:r>
      <w:r w:rsidR="00D672A1">
        <w:rPr>
          <w:rtl/>
        </w:rPr>
        <w:t>الإقبال</w:t>
      </w:r>
      <w:r w:rsidR="003B0815">
        <w:rPr>
          <w:rtl/>
        </w:rPr>
        <w:t>: عن عبد القادر بن أبي القاسمم ا</w:t>
      </w:r>
      <w:r w:rsidR="00EC645D">
        <w:rPr>
          <w:rFonts w:hint="cs"/>
          <w:rtl/>
        </w:rPr>
        <w:t>لأ</w:t>
      </w:r>
      <w:r w:rsidR="003B0815">
        <w:rPr>
          <w:rtl/>
        </w:rPr>
        <w:t xml:space="preserve">شتري، في كتابه بإسناده،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إن في المحرم ليلة، وهي أول ليلة منه، من صلى فيه ركعتين، يقرأ فيهما سورة الحمد، وقل هو الله إحدى عشرة مرة، وصام صبيحتها، وهي أول يوم من السنة، فهو كمن يدوم على الخير سنة </w:t>
      </w:r>
      <w:r w:rsidR="002465B3" w:rsidRPr="002465B3">
        <w:rPr>
          <w:rStyle w:val="libFootnotenumChar"/>
          <w:rtl/>
        </w:rPr>
        <w:t>(1)</w:t>
      </w:r>
      <w:r w:rsidR="003B0815">
        <w:rPr>
          <w:rtl/>
        </w:rPr>
        <w:t>، ولا يزال محفوظا من السنة إلى قابل، فإن مات قبل ذلك صار إلى الجنة</w:t>
      </w:r>
      <w:r w:rsidR="00E85503">
        <w:rPr>
          <w:rtl/>
        </w:rPr>
        <w:t xml:space="preserve"> »</w:t>
      </w:r>
      <w:r w:rsidR="003B0815">
        <w:rPr>
          <w:rtl/>
        </w:rPr>
        <w:t xml:space="preserve">. </w:t>
      </w:r>
    </w:p>
    <w:p w:rsidR="003B0815" w:rsidRDefault="00EE5CBA" w:rsidP="00EC645D">
      <w:pPr>
        <w:pStyle w:val="libNormal"/>
        <w:rPr>
          <w:rtl/>
        </w:rPr>
      </w:pPr>
      <w:r>
        <w:rPr>
          <w:rtl/>
        </w:rPr>
        <w:t xml:space="preserve">7031 / 2 - </w:t>
      </w:r>
      <w:r w:rsidR="003B0815">
        <w:rPr>
          <w:rtl/>
        </w:rPr>
        <w:t xml:space="preserve">وبإسناده إلى </w:t>
      </w:r>
      <w:r w:rsidR="00152F9D">
        <w:rPr>
          <w:rtl/>
        </w:rPr>
        <w:t>محمّد</w:t>
      </w:r>
      <w:r w:rsidR="003B0815">
        <w:rPr>
          <w:rtl/>
        </w:rPr>
        <w:t xml:space="preserve"> بن </w:t>
      </w:r>
      <w:r w:rsidR="00152F9D">
        <w:rPr>
          <w:rtl/>
        </w:rPr>
        <w:t>عبدالله</w:t>
      </w:r>
      <w:r w:rsidR="003B0815">
        <w:rPr>
          <w:rtl/>
        </w:rPr>
        <w:t xml:space="preserve"> الشيباني، بإسناده إلى </w:t>
      </w:r>
      <w:r w:rsidR="00152F9D">
        <w:rPr>
          <w:rtl/>
        </w:rPr>
        <w:t>محمّد</w:t>
      </w:r>
      <w:r w:rsidR="003B0815">
        <w:rPr>
          <w:rtl/>
        </w:rPr>
        <w:t xml:space="preserve"> بن فضيل الصيرفي، قال: حدثنا علي بن موسى الرضا </w:t>
      </w:r>
      <w:r w:rsidR="00FD0467" w:rsidRPr="00FD0467">
        <w:rPr>
          <w:rStyle w:val="libAlaemChar"/>
          <w:rtl/>
        </w:rPr>
        <w:t>عليه‌السلام</w:t>
      </w:r>
      <w:r w:rsidR="003B0815">
        <w:rPr>
          <w:rtl/>
        </w:rPr>
        <w:t xml:space="preserve">، عن أبيه، عن جده، عن آبائه،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يصلي أول يوم من المحرم ركعتين، فإذا فرغ رفع يديه ودعا بهذا الدع</w:t>
      </w:r>
      <w:r w:rsidR="00EC645D">
        <w:rPr>
          <w:rFonts w:hint="cs"/>
          <w:rtl/>
        </w:rPr>
        <w:t>آ</w:t>
      </w:r>
      <w:r w:rsidR="003B0815">
        <w:rPr>
          <w:rtl/>
        </w:rPr>
        <w:t>ء ثلاث مرات: اللهم أنت الاله القديم، وهذه سنة جديدة، فأسألك فيها العصمة من الشيطان، والقوة على هذه النفس الامارة بالسوء، وال</w:t>
      </w:r>
      <w:r w:rsidR="00EC645D">
        <w:rPr>
          <w:rFonts w:hint="cs"/>
          <w:rtl/>
        </w:rPr>
        <w:t>إ</w:t>
      </w:r>
      <w:r w:rsidR="003B0815">
        <w:rPr>
          <w:rtl/>
        </w:rPr>
        <w:t>شتغال بما يقربني إليك، يا كريم يا ذا الجلال وال</w:t>
      </w:r>
      <w:r w:rsidR="00EC645D">
        <w:rPr>
          <w:rFonts w:hint="cs"/>
          <w:rtl/>
        </w:rPr>
        <w:t>إ</w:t>
      </w:r>
      <w:r w:rsidR="003B0815">
        <w:rPr>
          <w:rtl/>
        </w:rPr>
        <w:t>كرام، يا عماد من لا عماد له، يا ذخيرة من لا ذخيرة له، يا حرز من لا حرز له، يا غياث من لا غياث له، يا سند من لا سند له، يا كنز من لا كنز، له يا حسن البلاء، يا عظيم الرجاء، يا عز الضعفاء، يا منقذ الغرقى، يا منجي الهلكى، يا منعم، يا مجمل، يا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- 42</w:t>
      </w:r>
      <w:r w:rsidR="003B0815">
        <w:rPr>
          <w:rtl/>
        </w:rPr>
        <w:t xml:space="preserve"> </w:t>
      </w:r>
    </w:p>
    <w:p w:rsidR="002465B3" w:rsidRDefault="002465B3" w:rsidP="002465B3">
      <w:pPr>
        <w:pStyle w:val="libFootnote0"/>
        <w:rPr>
          <w:rtl/>
        </w:rPr>
      </w:pPr>
      <w:r>
        <w:rPr>
          <w:rtl/>
        </w:rPr>
        <w:t>1 -</w:t>
      </w:r>
      <w:r w:rsidR="003B0815">
        <w:rPr>
          <w:rtl/>
        </w:rPr>
        <w:t xml:space="preserve"> </w:t>
      </w:r>
      <w:r w:rsidR="00D672A1">
        <w:rPr>
          <w:rtl/>
        </w:rPr>
        <w:t>الإقبال</w:t>
      </w:r>
      <w:r w:rsidR="003B0815">
        <w:rPr>
          <w:rtl/>
        </w:rPr>
        <w:t xml:space="preserve"> ص 553. </w:t>
      </w:r>
    </w:p>
    <w:p w:rsidR="002465B3" w:rsidRDefault="002465B3" w:rsidP="002465B3">
      <w:pPr>
        <w:pStyle w:val="libFootnote"/>
        <w:rPr>
          <w:rtl/>
        </w:rPr>
      </w:pPr>
      <w:r>
        <w:rPr>
          <w:rtl/>
        </w:rPr>
        <w:t>(1)</w:t>
      </w:r>
      <w:r w:rsidR="003B0815">
        <w:rPr>
          <w:rtl/>
        </w:rPr>
        <w:t xml:space="preserve"> في المصدر: سنته. </w:t>
      </w:r>
    </w:p>
    <w:p w:rsidR="003B0815" w:rsidRDefault="002465B3" w:rsidP="002465B3">
      <w:pPr>
        <w:pStyle w:val="libFootnote0"/>
        <w:rPr>
          <w:rtl/>
        </w:rPr>
      </w:pPr>
      <w:r>
        <w:rPr>
          <w:rtl/>
        </w:rPr>
        <w:t>2 -</w:t>
      </w:r>
      <w:r w:rsidR="003B0815">
        <w:rPr>
          <w:rtl/>
        </w:rPr>
        <w:t xml:space="preserve"> </w:t>
      </w:r>
      <w:r w:rsidR="00D672A1">
        <w:rPr>
          <w:rtl/>
        </w:rPr>
        <w:t>الإقبال</w:t>
      </w:r>
      <w:r w:rsidR="003B0815">
        <w:rPr>
          <w:rtl/>
        </w:rPr>
        <w:t xml:space="preserve"> ص 553. </w:t>
      </w:r>
    </w:p>
    <w:p w:rsidR="00EE5CBA" w:rsidRDefault="003B0815" w:rsidP="00EC645D">
      <w:pPr>
        <w:pStyle w:val="libNormal0"/>
        <w:rPr>
          <w:rtl/>
        </w:rPr>
      </w:pPr>
      <w:r>
        <w:rPr>
          <w:rtl/>
        </w:rPr>
        <w:br w:type="page"/>
      </w:r>
      <w:r>
        <w:rPr>
          <w:rtl/>
        </w:rPr>
        <w:lastRenderedPageBreak/>
        <w:t xml:space="preserve">مفضل، يا محسن، أنت الذي سجد لك سواد الليل، ونور </w:t>
      </w:r>
      <w:r w:rsidR="002465B3" w:rsidRPr="002465B3">
        <w:rPr>
          <w:rStyle w:val="libFootnotenumChar"/>
          <w:rtl/>
        </w:rPr>
        <w:t>(1)</w:t>
      </w:r>
      <w:r>
        <w:rPr>
          <w:rtl/>
        </w:rPr>
        <w:t xml:space="preserve"> النهار، وضوء القمر، وشعاع الشمس، ودوي الماء، وحفيف الشجر، يا الله لا شريك لك، اللهم اجعلنا خيرا مما يظنون، واغفر لنا ما لا يعلمون، ولا تؤاخدنا بما يقولون، حسبي الله لا إله الا هو، عليه توكلت وهو رب العرش العظيم، آمنا به كل من عند ربنا، وما يذكر الا أ</w:t>
      </w:r>
      <w:r w:rsidR="00EC645D">
        <w:rPr>
          <w:rFonts w:hint="cs"/>
          <w:rtl/>
        </w:rPr>
        <w:t>ُ</w:t>
      </w:r>
      <w:r>
        <w:rPr>
          <w:rtl/>
        </w:rPr>
        <w:t>ولوا ال</w:t>
      </w:r>
      <w:r w:rsidR="00EC645D">
        <w:rPr>
          <w:rFonts w:hint="cs"/>
          <w:rtl/>
        </w:rPr>
        <w:t>أ</w:t>
      </w:r>
      <w:r>
        <w:rPr>
          <w:rtl/>
        </w:rPr>
        <w:t>لباب، ربنا لا تزغ قلوبنا بعد إذ هديتنا، وهب لنا من لدنك رحمة إنك أنت الوهاب</w:t>
      </w:r>
      <w:r w:rsidR="00E85503">
        <w:rPr>
          <w:rtl/>
        </w:rPr>
        <w:t xml:space="preserve"> »</w:t>
      </w:r>
      <w:r>
        <w:rPr>
          <w:rtl/>
        </w:rPr>
        <w:t xml:space="preserve">. </w:t>
      </w:r>
    </w:p>
    <w:p w:rsidR="003B0815" w:rsidRDefault="00EE5CBA" w:rsidP="003B0815">
      <w:pPr>
        <w:pStyle w:val="libNormal"/>
        <w:rPr>
          <w:rtl/>
        </w:rPr>
      </w:pPr>
      <w:r>
        <w:rPr>
          <w:rtl/>
        </w:rPr>
        <w:t xml:space="preserve">7032 / 3 - </w:t>
      </w:r>
      <w:r w:rsidR="003B0815">
        <w:rPr>
          <w:rtl/>
        </w:rPr>
        <w:t>وعن كتاب المختصر: من المنتخب مرسلا</w:t>
      </w:r>
      <w:r w:rsidR="00EC645D">
        <w:rPr>
          <w:rFonts w:hint="cs"/>
          <w:rtl/>
        </w:rPr>
        <w:t>ً</w:t>
      </w:r>
      <w:r w:rsidR="003B0815">
        <w:rPr>
          <w:rtl/>
        </w:rPr>
        <w:t xml:space="preserve">: ما لفظه، الدعاء في ليلة عاشورا، يصلي عشر ركعات، يقرأ في كل ركعة: فاتحة الكتاب مائة مرة، وقل هو الله أحد مائة مرة، وقد روي: ان يصلي مائة ركعة، يقرأ في كل ركعة: الحمد مرة، وقل هو الله أحد ثلاث مرات، فإذا فرغت منهن وسلمت، تقول: سبحان الله والحمد لله ولا اله الا الله والله أكبر، ولا حول ولا قوة إلا بالله العلي العظيم، مائة مرة، وقد روي سبعين مرة، واستغفر الله مائة مرة، وقد روي سبعين مرة، وصلى الله على </w:t>
      </w:r>
      <w:r w:rsidR="00152F9D">
        <w:rPr>
          <w:rtl/>
        </w:rPr>
        <w:t>محمّد</w:t>
      </w:r>
      <w:r w:rsidR="003B0815">
        <w:rPr>
          <w:rtl/>
        </w:rPr>
        <w:t xml:space="preserve"> وآل </w:t>
      </w:r>
      <w:r w:rsidR="00152F9D">
        <w:rPr>
          <w:rtl/>
        </w:rPr>
        <w:t>محمّد</w:t>
      </w:r>
      <w:r w:rsidR="003B0815">
        <w:rPr>
          <w:rtl/>
        </w:rPr>
        <w:t>، مائة مرة، وقد روي سبعين مرة، وتقول:</w:t>
      </w:r>
      <w:r w:rsidR="00EC645D">
        <w:rPr>
          <w:rFonts w:hint="cs"/>
          <w:rtl/>
        </w:rPr>
        <w:t xml:space="preserve"> </w:t>
      </w:r>
      <w:r w:rsidR="003B0815">
        <w:rPr>
          <w:rtl/>
        </w:rPr>
        <w:t>..</w:t>
      </w:r>
      <w:r w:rsidR="00E85503">
        <w:rPr>
          <w:rtl/>
        </w:rPr>
        <w:t xml:space="preserve"> »</w:t>
      </w:r>
      <w:r w:rsidR="003B0815">
        <w:rPr>
          <w:rtl/>
        </w:rPr>
        <w:t xml:space="preserve"> دعاء فيه فضل عظيم وهو طويل.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(نور) ليس في المصدر. </w:t>
      </w:r>
    </w:p>
    <w:p w:rsidR="003B0815" w:rsidRDefault="002465B3" w:rsidP="002465B3">
      <w:pPr>
        <w:pStyle w:val="libFootnote0"/>
        <w:rPr>
          <w:rtl/>
        </w:rPr>
      </w:pPr>
      <w:r>
        <w:rPr>
          <w:rtl/>
        </w:rPr>
        <w:t>3 -</w:t>
      </w:r>
      <w:r w:rsidR="003B0815">
        <w:rPr>
          <w:rtl/>
        </w:rPr>
        <w:t xml:space="preserve"> </w:t>
      </w:r>
      <w:r w:rsidR="00D672A1">
        <w:rPr>
          <w:rtl/>
        </w:rPr>
        <w:t>الإقبال</w:t>
      </w:r>
      <w:r w:rsidR="003B0815">
        <w:rPr>
          <w:rtl/>
        </w:rPr>
        <w:t xml:space="preserve"> ص 556. </w:t>
      </w:r>
    </w:p>
    <w:p w:rsidR="00EE5CBA" w:rsidRDefault="003B0815" w:rsidP="00EC645D">
      <w:pPr>
        <w:pStyle w:val="Heading2Center"/>
        <w:rPr>
          <w:rtl/>
        </w:rPr>
      </w:pPr>
      <w:r>
        <w:rPr>
          <w:rtl/>
        </w:rPr>
        <w:br w:type="page"/>
      </w:r>
      <w:r w:rsidR="00FD0467">
        <w:rPr>
          <w:rtl/>
        </w:rPr>
        <w:lastRenderedPageBreak/>
        <w:t xml:space="preserve"> </w:t>
      </w:r>
      <w:bookmarkStart w:id="184" w:name="_Toc366285153"/>
      <w:r w:rsidR="00FD0467">
        <w:rPr>
          <w:rtl/>
        </w:rPr>
        <w:t xml:space="preserve">43 - </w:t>
      </w:r>
      <w:r w:rsidR="00556A70" w:rsidRPr="00556A70">
        <w:rPr>
          <w:rStyle w:val="libAlaemHeading2Char"/>
          <w:rtl/>
        </w:rPr>
        <w:t>(</w:t>
      </w:r>
      <w:r w:rsidR="00FD0467">
        <w:rPr>
          <w:rtl/>
        </w:rPr>
        <w:t xml:space="preserve"> </w:t>
      </w:r>
      <w:r>
        <w:rPr>
          <w:rtl/>
        </w:rPr>
        <w:t>باب استحباب التطوع بصلوات ال</w:t>
      </w:r>
      <w:r w:rsidR="00EC645D">
        <w:rPr>
          <w:rFonts w:hint="cs"/>
          <w:rtl/>
        </w:rPr>
        <w:t>أ</w:t>
      </w:r>
      <w:r>
        <w:rPr>
          <w:rtl/>
        </w:rPr>
        <w:t xml:space="preserve">ئمة </w:t>
      </w:r>
      <w:r w:rsidR="00FD0467" w:rsidRPr="00EC645D">
        <w:rPr>
          <w:rStyle w:val="libAlaemHeading2Char"/>
          <w:rtl/>
        </w:rPr>
        <w:t>عليهم‌السلام</w:t>
      </w:r>
      <w:r>
        <w:rPr>
          <w:rtl/>
        </w:rPr>
        <w:t xml:space="preserve"> </w:t>
      </w:r>
      <w:r w:rsidR="00EC645D" w:rsidRPr="00EC645D">
        <w:rPr>
          <w:rStyle w:val="libAlaemHeading2Char"/>
          <w:rFonts w:hint="cs"/>
          <w:rtl/>
        </w:rPr>
        <w:t>)</w:t>
      </w:r>
      <w:bookmarkEnd w:id="184"/>
      <w:r w:rsidR="00EC645D">
        <w:rPr>
          <w:rFonts w:hint="cs"/>
          <w:rtl/>
        </w:rPr>
        <w:t xml:space="preserve"> </w:t>
      </w:r>
    </w:p>
    <w:p w:rsidR="00EE5CBA" w:rsidRDefault="00EE5CBA" w:rsidP="00EC645D">
      <w:pPr>
        <w:pStyle w:val="libNormal"/>
        <w:rPr>
          <w:rtl/>
        </w:rPr>
      </w:pPr>
      <w:r>
        <w:rPr>
          <w:rtl/>
        </w:rPr>
        <w:t xml:space="preserve">7033 / 1 - </w:t>
      </w:r>
      <w:r w:rsidR="003B0815">
        <w:rPr>
          <w:rtl/>
        </w:rPr>
        <w:t>القطب الراوندي في دعواته بعد ذكر صلوات النبي، و</w:t>
      </w:r>
      <w:r w:rsidR="00152F9D">
        <w:rPr>
          <w:rtl/>
        </w:rPr>
        <w:t>أميرالمؤمنين</w:t>
      </w:r>
      <w:r w:rsidR="003B0815">
        <w:rPr>
          <w:rtl/>
        </w:rPr>
        <w:t xml:space="preserve">، والزهراء </w:t>
      </w:r>
      <w:r w:rsidR="00FD0467" w:rsidRPr="00FD0467">
        <w:rPr>
          <w:rStyle w:val="libAlaemChar"/>
          <w:rtl/>
        </w:rPr>
        <w:t>عليهم‌السلام</w:t>
      </w:r>
      <w:r w:rsidR="003B0815">
        <w:rPr>
          <w:rtl/>
        </w:rPr>
        <w:t xml:space="preserve">، كما مر، قال: وصلاة الحسن والحسين </w:t>
      </w:r>
      <w:r w:rsidR="00EC645D">
        <w:rPr>
          <w:rFonts w:hint="cs"/>
          <w:rtl/>
        </w:rPr>
        <w:t>(</w:t>
      </w:r>
      <w:r w:rsidR="003B0815">
        <w:rPr>
          <w:rtl/>
        </w:rPr>
        <w:t>عليهما الصلاة والسلام</w:t>
      </w:r>
      <w:r w:rsidR="00EC645D">
        <w:rPr>
          <w:rFonts w:hint="cs"/>
          <w:rtl/>
        </w:rPr>
        <w:t>)</w:t>
      </w:r>
      <w:r w:rsidR="003B0815">
        <w:rPr>
          <w:rtl/>
        </w:rPr>
        <w:t xml:space="preserve">، ركعتان، يقرأ في كل ركعة: الحمد مرة، وقل هو الله أحد خمسا وعشرين مرة. </w:t>
      </w:r>
    </w:p>
    <w:p w:rsidR="00EE5CBA" w:rsidRDefault="00EE5CBA" w:rsidP="00EC645D">
      <w:pPr>
        <w:pStyle w:val="libNormal"/>
        <w:rPr>
          <w:rtl/>
        </w:rPr>
      </w:pPr>
      <w:r>
        <w:rPr>
          <w:rtl/>
        </w:rPr>
        <w:t xml:space="preserve">7034 / 2 - </w:t>
      </w:r>
      <w:r w:rsidR="003B0815">
        <w:rPr>
          <w:rtl/>
        </w:rPr>
        <w:t xml:space="preserve">صلاة زين العابدين </w:t>
      </w:r>
      <w:r w:rsidR="00EC645D">
        <w:rPr>
          <w:rFonts w:hint="cs"/>
          <w:rtl/>
        </w:rPr>
        <w:t>(</w:t>
      </w:r>
      <w:r w:rsidR="003B0815">
        <w:rPr>
          <w:rtl/>
        </w:rPr>
        <w:t>عليه الصلاة والسلام</w:t>
      </w:r>
      <w:r w:rsidR="00EC645D">
        <w:rPr>
          <w:rFonts w:hint="cs"/>
          <w:rtl/>
        </w:rPr>
        <w:t>)</w:t>
      </w:r>
      <w:r w:rsidR="003B0815">
        <w:rPr>
          <w:rtl/>
        </w:rPr>
        <w:t xml:space="preserve">، ركعتان، يقرأ في كل ركعة: الحمد مرة، وآية الكرسي مائة مرة. </w:t>
      </w:r>
    </w:p>
    <w:p w:rsidR="00EE5CBA" w:rsidRDefault="00EE5CBA" w:rsidP="003B0815">
      <w:pPr>
        <w:pStyle w:val="libNormal"/>
        <w:rPr>
          <w:rtl/>
        </w:rPr>
      </w:pPr>
      <w:r>
        <w:rPr>
          <w:rtl/>
        </w:rPr>
        <w:t xml:space="preserve">7035 / 3 - </w:t>
      </w:r>
      <w:r w:rsidR="003B0815">
        <w:rPr>
          <w:rtl/>
        </w:rPr>
        <w:t xml:space="preserve">صلاة الباقر </w:t>
      </w:r>
      <w:r w:rsidR="00FD0467" w:rsidRPr="00FD0467">
        <w:rPr>
          <w:rStyle w:val="libAlaemChar"/>
          <w:rtl/>
        </w:rPr>
        <w:t>عليه‌السلام</w:t>
      </w:r>
      <w:r w:rsidR="003B0815">
        <w:rPr>
          <w:rtl/>
        </w:rPr>
        <w:t xml:space="preserve">، ركعتان، في كل ركعة: فاتحة الكتاب مرة، وشهد الله مائة مرة. </w:t>
      </w:r>
    </w:p>
    <w:p w:rsidR="00EE5CBA" w:rsidRDefault="00EE5CBA" w:rsidP="00EC645D">
      <w:pPr>
        <w:pStyle w:val="libNormal"/>
        <w:rPr>
          <w:rtl/>
        </w:rPr>
      </w:pPr>
      <w:r>
        <w:rPr>
          <w:rtl/>
        </w:rPr>
        <w:t xml:space="preserve">7036 / 4 - </w:t>
      </w:r>
      <w:r w:rsidR="003B0815">
        <w:rPr>
          <w:rtl/>
        </w:rPr>
        <w:t xml:space="preserve">صلاة الصادق </w:t>
      </w:r>
      <w:r w:rsidR="00EC645D">
        <w:rPr>
          <w:rFonts w:hint="cs"/>
          <w:rtl/>
        </w:rPr>
        <w:t>(</w:t>
      </w:r>
      <w:r w:rsidR="003B0815">
        <w:rPr>
          <w:rtl/>
        </w:rPr>
        <w:t>عليه الصلاة والسلام</w:t>
      </w:r>
      <w:r w:rsidR="00EC645D">
        <w:rPr>
          <w:rFonts w:hint="cs"/>
          <w:rtl/>
        </w:rPr>
        <w:t>)</w:t>
      </w:r>
      <w:r w:rsidR="003B0815">
        <w:rPr>
          <w:rtl/>
        </w:rPr>
        <w:t xml:space="preserve">، أربع ركعات، في كل ركعة الحمد مرة، ومائة مرة </w:t>
      </w:r>
      <w:r w:rsidR="00EC645D">
        <w:rPr>
          <w:rFonts w:hint="cs"/>
          <w:rtl/>
        </w:rPr>
        <w:t>(</w:t>
      </w:r>
      <w:r w:rsidR="003B0815">
        <w:rPr>
          <w:rtl/>
        </w:rPr>
        <w:t>سبحان الله والحمد لله ولا إله إلا الله والله أكبر</w:t>
      </w:r>
      <w:r w:rsidR="00EC645D">
        <w:rPr>
          <w:rFonts w:hint="cs"/>
          <w:rtl/>
        </w:rPr>
        <w:t>)</w:t>
      </w:r>
      <w:r w:rsidR="003B0815">
        <w:rPr>
          <w:rtl/>
        </w:rPr>
        <w:t xml:space="preserve">. </w:t>
      </w:r>
    </w:p>
    <w:p w:rsidR="00EE5CBA" w:rsidRDefault="00EE5CBA" w:rsidP="00EC645D">
      <w:pPr>
        <w:pStyle w:val="libNormal"/>
        <w:rPr>
          <w:rtl/>
        </w:rPr>
      </w:pPr>
      <w:r>
        <w:rPr>
          <w:rtl/>
        </w:rPr>
        <w:t xml:space="preserve">7037 / 5 - </w:t>
      </w:r>
      <w:r w:rsidR="003B0815">
        <w:rPr>
          <w:rtl/>
        </w:rPr>
        <w:t xml:space="preserve">صلاة الكاظم </w:t>
      </w:r>
      <w:r w:rsidR="00EC645D">
        <w:rPr>
          <w:rFonts w:hint="cs"/>
          <w:rtl/>
        </w:rPr>
        <w:t>(</w:t>
      </w:r>
      <w:r w:rsidR="003B0815">
        <w:rPr>
          <w:rtl/>
        </w:rPr>
        <w:t>صلوات الله وسلامه عليه</w:t>
      </w:r>
      <w:r w:rsidR="00EC645D">
        <w:rPr>
          <w:rFonts w:hint="cs"/>
          <w:rtl/>
        </w:rPr>
        <w:t>)</w:t>
      </w:r>
      <w:r w:rsidR="003B0815">
        <w:rPr>
          <w:rtl/>
        </w:rPr>
        <w:t xml:space="preserve">، ركعتان، في كل ركعة الحمد مرة، واثنتا عشرة مرة قل هو الله أحد. </w:t>
      </w:r>
    </w:p>
    <w:p w:rsidR="003B0815" w:rsidRDefault="00EE5CBA" w:rsidP="00EC645D">
      <w:pPr>
        <w:pStyle w:val="libNormal"/>
        <w:rPr>
          <w:rtl/>
        </w:rPr>
      </w:pPr>
      <w:r>
        <w:rPr>
          <w:rtl/>
        </w:rPr>
        <w:t xml:space="preserve">7038 / 6 - </w:t>
      </w:r>
      <w:r w:rsidR="003B0815">
        <w:rPr>
          <w:rtl/>
        </w:rPr>
        <w:t xml:space="preserve">صلاة الرضا </w:t>
      </w:r>
      <w:r w:rsidR="00EC645D">
        <w:rPr>
          <w:rFonts w:hint="cs"/>
          <w:rtl/>
        </w:rPr>
        <w:t>(</w:t>
      </w:r>
      <w:r w:rsidR="003B0815">
        <w:rPr>
          <w:rtl/>
        </w:rPr>
        <w:t>صلوات الله وسلامه عليه</w:t>
      </w:r>
      <w:r w:rsidR="00EC645D">
        <w:rPr>
          <w:rFonts w:hint="cs"/>
          <w:rtl/>
        </w:rPr>
        <w:t>)</w:t>
      </w:r>
      <w:r w:rsidR="003B0815">
        <w:rPr>
          <w:rtl/>
        </w:rPr>
        <w:t>، ست ركعات، في</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- 43</w:t>
      </w:r>
      <w:r w:rsidR="003B0815">
        <w:rPr>
          <w:rtl/>
        </w:rPr>
        <w:t xml:space="preserve"> </w:t>
      </w:r>
    </w:p>
    <w:p w:rsidR="002465B3" w:rsidRDefault="002465B3" w:rsidP="002465B3">
      <w:pPr>
        <w:pStyle w:val="libFootnote0"/>
        <w:rPr>
          <w:rtl/>
        </w:rPr>
      </w:pPr>
      <w:r>
        <w:rPr>
          <w:rtl/>
        </w:rPr>
        <w:t>1 -</w:t>
      </w:r>
      <w:r w:rsidR="003B0815">
        <w:rPr>
          <w:rtl/>
        </w:rPr>
        <w:t xml:space="preserve"> دعوات الراوندي ص 32، ورواه عنه في البحار ج 91 ص 191 ح 12. </w:t>
      </w:r>
    </w:p>
    <w:p w:rsidR="002465B3" w:rsidRDefault="002465B3" w:rsidP="002465B3">
      <w:pPr>
        <w:pStyle w:val="libFootnote0"/>
        <w:rPr>
          <w:rtl/>
        </w:rPr>
      </w:pPr>
      <w:r>
        <w:rPr>
          <w:rtl/>
        </w:rPr>
        <w:t>2 -</w:t>
      </w:r>
      <w:r w:rsidR="003B0815">
        <w:rPr>
          <w:rtl/>
        </w:rPr>
        <w:t xml:space="preserve"> دعوات الراوندي ص 32، ورواه عنه في البحار ج 91 ص 191 ح 12. </w:t>
      </w:r>
    </w:p>
    <w:p w:rsidR="002465B3" w:rsidRDefault="002465B3" w:rsidP="002465B3">
      <w:pPr>
        <w:pStyle w:val="libFootnote0"/>
        <w:rPr>
          <w:rtl/>
        </w:rPr>
      </w:pPr>
      <w:r>
        <w:rPr>
          <w:rtl/>
        </w:rPr>
        <w:t>3 -</w:t>
      </w:r>
      <w:r w:rsidR="003B0815">
        <w:rPr>
          <w:rtl/>
        </w:rPr>
        <w:t xml:space="preserve"> دعوات الراوندي ص 32. </w:t>
      </w:r>
    </w:p>
    <w:p w:rsidR="002465B3" w:rsidRDefault="002465B3" w:rsidP="002465B3">
      <w:pPr>
        <w:pStyle w:val="libFootnote0"/>
        <w:rPr>
          <w:rtl/>
        </w:rPr>
      </w:pPr>
      <w:r>
        <w:rPr>
          <w:rtl/>
        </w:rPr>
        <w:t>4 -</w:t>
      </w:r>
      <w:r w:rsidR="003B0815">
        <w:rPr>
          <w:rtl/>
        </w:rPr>
        <w:t xml:space="preserve"> دعوات الراوندي ص 32، ورواه عنه في البحار ج 91 ص 191 ح 12. </w:t>
      </w:r>
    </w:p>
    <w:p w:rsidR="002465B3" w:rsidRDefault="002465B3" w:rsidP="002465B3">
      <w:pPr>
        <w:pStyle w:val="libFootnote0"/>
        <w:rPr>
          <w:rtl/>
        </w:rPr>
      </w:pPr>
      <w:r>
        <w:rPr>
          <w:rtl/>
        </w:rPr>
        <w:t>5 -</w:t>
      </w:r>
      <w:r w:rsidR="003B0815">
        <w:rPr>
          <w:rtl/>
        </w:rPr>
        <w:t xml:space="preserve"> دعوات الراوندي ص 32، والبحار ج 91 ص 188 ح 11 عن جمال </w:t>
      </w:r>
      <w:r w:rsidR="009F5A1A">
        <w:rPr>
          <w:rtl/>
        </w:rPr>
        <w:t>الأُسبوع</w:t>
      </w:r>
      <w:r w:rsidR="003B0815">
        <w:rPr>
          <w:rtl/>
        </w:rPr>
        <w:t xml:space="preserve">. </w:t>
      </w:r>
    </w:p>
    <w:p w:rsidR="003B0815" w:rsidRDefault="002465B3" w:rsidP="002465B3">
      <w:pPr>
        <w:pStyle w:val="libFootnote0"/>
        <w:rPr>
          <w:rtl/>
        </w:rPr>
      </w:pPr>
      <w:r>
        <w:rPr>
          <w:rtl/>
        </w:rPr>
        <w:t>6 -</w:t>
      </w:r>
      <w:r w:rsidR="003B0815">
        <w:rPr>
          <w:rtl/>
        </w:rPr>
        <w:t xml:space="preserve"> دعوات الراوندي ص 32. </w:t>
      </w:r>
    </w:p>
    <w:p w:rsidR="00EE5CBA" w:rsidRDefault="003B0815" w:rsidP="00311F39">
      <w:pPr>
        <w:pStyle w:val="libNormal0"/>
        <w:rPr>
          <w:rtl/>
        </w:rPr>
      </w:pPr>
      <w:r>
        <w:rPr>
          <w:rtl/>
        </w:rPr>
        <w:br w:type="page"/>
      </w:r>
      <w:r>
        <w:rPr>
          <w:rtl/>
        </w:rPr>
        <w:lastRenderedPageBreak/>
        <w:t xml:space="preserve">كل ركعة الحمد مرة، وعشر مرات </w:t>
      </w:r>
      <w:r w:rsidR="00311F39" w:rsidRPr="00311F39">
        <w:rPr>
          <w:rStyle w:val="libAlaemChar"/>
          <w:rFonts w:hint="cs"/>
          <w:rtl/>
        </w:rPr>
        <w:t>(</w:t>
      </w:r>
      <w:r w:rsidR="00311F39">
        <w:rPr>
          <w:rFonts w:hint="cs"/>
          <w:rtl/>
        </w:rPr>
        <w:t xml:space="preserve"> </w:t>
      </w:r>
      <w:r w:rsidR="00311F39" w:rsidRPr="00311F39">
        <w:rPr>
          <w:rStyle w:val="libAieChar"/>
          <w:rtl/>
        </w:rPr>
        <w:t>هَلْ أَتَىٰ عَلَى الْإِنسَانِ</w:t>
      </w:r>
      <w:r w:rsidR="00E85503">
        <w:rPr>
          <w:rtl/>
        </w:rPr>
        <w:t xml:space="preserve"> </w:t>
      </w:r>
      <w:r w:rsidR="00311F39" w:rsidRPr="00311F39">
        <w:rPr>
          <w:rStyle w:val="libAlaemChar"/>
          <w:rFonts w:hint="cs"/>
          <w:rtl/>
        </w:rPr>
        <w:t>)</w:t>
      </w:r>
      <w:r>
        <w:rPr>
          <w:rtl/>
        </w:rPr>
        <w:t xml:space="preserve">. </w:t>
      </w:r>
    </w:p>
    <w:p w:rsidR="00EE5CBA" w:rsidRDefault="00EE5CBA" w:rsidP="00311F39">
      <w:pPr>
        <w:pStyle w:val="libNormal"/>
        <w:rPr>
          <w:rtl/>
        </w:rPr>
      </w:pPr>
      <w:r>
        <w:rPr>
          <w:rtl/>
        </w:rPr>
        <w:t xml:space="preserve">7039 / 7 - </w:t>
      </w:r>
      <w:r w:rsidR="003B0815">
        <w:rPr>
          <w:rtl/>
        </w:rPr>
        <w:t xml:space="preserve">صلاة التقي </w:t>
      </w:r>
      <w:r w:rsidR="00311F39">
        <w:rPr>
          <w:rFonts w:hint="cs"/>
          <w:rtl/>
        </w:rPr>
        <w:t>(</w:t>
      </w:r>
      <w:r w:rsidR="003B0815">
        <w:rPr>
          <w:rtl/>
        </w:rPr>
        <w:t>عليه الصلاة والسلام</w:t>
      </w:r>
      <w:r w:rsidR="00311F39">
        <w:rPr>
          <w:rFonts w:hint="cs"/>
          <w:rtl/>
        </w:rPr>
        <w:t>)</w:t>
      </w:r>
      <w:r w:rsidR="003B0815">
        <w:rPr>
          <w:rtl/>
        </w:rPr>
        <w:t xml:space="preserve">، أربع ركعات، في كل ركعة: الحمد مرة، وقل هو الله أحد أربع مرات. </w:t>
      </w:r>
    </w:p>
    <w:p w:rsidR="00EE5CBA" w:rsidRDefault="00EE5CBA" w:rsidP="00311F39">
      <w:pPr>
        <w:pStyle w:val="libNormal"/>
        <w:rPr>
          <w:rtl/>
        </w:rPr>
      </w:pPr>
      <w:r>
        <w:rPr>
          <w:rtl/>
        </w:rPr>
        <w:t xml:space="preserve">7040 / 8 - </w:t>
      </w:r>
      <w:r w:rsidR="003B0815">
        <w:rPr>
          <w:rtl/>
        </w:rPr>
        <w:t xml:space="preserve">صلاة النقي </w:t>
      </w:r>
      <w:r w:rsidR="00311F39">
        <w:rPr>
          <w:rFonts w:hint="cs"/>
          <w:rtl/>
        </w:rPr>
        <w:t>(</w:t>
      </w:r>
      <w:r w:rsidR="003B0815">
        <w:rPr>
          <w:rtl/>
        </w:rPr>
        <w:t>صلوات الله عليه</w:t>
      </w:r>
      <w:r w:rsidR="00311F39">
        <w:rPr>
          <w:rFonts w:hint="cs"/>
          <w:rtl/>
        </w:rPr>
        <w:t>)</w:t>
      </w:r>
      <w:r w:rsidR="003B0815">
        <w:rPr>
          <w:rtl/>
        </w:rPr>
        <w:t xml:space="preserve">، ركعتان، في كل ركعة: الحمد مرة، وسبعون مرة قل هو الله أحد. </w:t>
      </w:r>
    </w:p>
    <w:p w:rsidR="00EE5CBA" w:rsidRDefault="00EE5CBA" w:rsidP="00311F39">
      <w:pPr>
        <w:pStyle w:val="libNormal"/>
        <w:rPr>
          <w:rtl/>
        </w:rPr>
      </w:pPr>
      <w:r>
        <w:rPr>
          <w:rtl/>
        </w:rPr>
        <w:t xml:space="preserve">7041 / 9 - </w:t>
      </w:r>
      <w:r w:rsidR="003B0815">
        <w:rPr>
          <w:rtl/>
        </w:rPr>
        <w:t xml:space="preserve">صلاة الزكي </w:t>
      </w:r>
      <w:r w:rsidR="00311F39">
        <w:rPr>
          <w:rFonts w:hint="cs"/>
          <w:rtl/>
        </w:rPr>
        <w:t>(</w:t>
      </w:r>
      <w:r w:rsidR="003B0815">
        <w:rPr>
          <w:rtl/>
        </w:rPr>
        <w:t>عليه الصلاة والسلام</w:t>
      </w:r>
      <w:r w:rsidR="00311F39">
        <w:rPr>
          <w:rFonts w:hint="cs"/>
          <w:rtl/>
        </w:rPr>
        <w:t>)</w:t>
      </w:r>
      <w:r w:rsidR="003B0815">
        <w:rPr>
          <w:rtl/>
        </w:rPr>
        <w:t xml:space="preserve">، ركعتان، في كل ركعة: الحمد مرة، وقل هو الله أحد مائة مرة. </w:t>
      </w:r>
    </w:p>
    <w:p w:rsidR="00FD0467" w:rsidRDefault="00EE5CBA" w:rsidP="00311F39">
      <w:pPr>
        <w:pStyle w:val="libNormal"/>
        <w:rPr>
          <w:rtl/>
        </w:rPr>
      </w:pPr>
      <w:r>
        <w:rPr>
          <w:rtl/>
        </w:rPr>
        <w:t xml:space="preserve">7042 / 10 - </w:t>
      </w:r>
      <w:r w:rsidR="003B0815">
        <w:rPr>
          <w:rtl/>
        </w:rPr>
        <w:t xml:space="preserve">صلاة المهدي </w:t>
      </w:r>
      <w:r w:rsidR="00311F39">
        <w:rPr>
          <w:rFonts w:hint="cs"/>
          <w:rtl/>
        </w:rPr>
        <w:t>(</w:t>
      </w:r>
      <w:r w:rsidR="003B0815">
        <w:rPr>
          <w:rtl/>
        </w:rPr>
        <w:t>صلوات الله وسلامه عليه</w:t>
      </w:r>
      <w:r w:rsidR="00311F39">
        <w:rPr>
          <w:rFonts w:hint="cs"/>
          <w:rtl/>
        </w:rPr>
        <w:t>)</w:t>
      </w:r>
      <w:r w:rsidR="003B0815">
        <w:rPr>
          <w:rtl/>
        </w:rPr>
        <w:t xml:space="preserve"> ركعتان، في كل ركعة: الحمد مرة، ومائة مرة إياك نعبد وإياك نستعين، ويصلي على النبي </w:t>
      </w:r>
      <w:r w:rsidR="00FD0467" w:rsidRPr="00FD0467">
        <w:rPr>
          <w:rStyle w:val="libAlaemChar"/>
          <w:rtl/>
        </w:rPr>
        <w:t>صلى‌الله‌عليه‌وآله‌</w:t>
      </w:r>
      <w:r w:rsidR="003B0815">
        <w:rPr>
          <w:rtl/>
        </w:rPr>
        <w:t xml:space="preserve"> مائة مرة، بعد كل صلاة من هذه الصلوات، ثم يسأل الله حاجته.</w:t>
      </w:r>
      <w:r w:rsidR="00FD0467">
        <w:rPr>
          <w:rtl/>
        </w:rPr>
        <w:t xml:space="preserve"> </w:t>
      </w:r>
    </w:p>
    <w:p w:rsidR="00EE5CBA" w:rsidRDefault="00FD0467" w:rsidP="00FD0467">
      <w:pPr>
        <w:pStyle w:val="Heading2Center"/>
        <w:rPr>
          <w:rtl/>
        </w:rPr>
      </w:pPr>
      <w:r>
        <w:rPr>
          <w:rtl/>
        </w:rPr>
        <w:t xml:space="preserve"> </w:t>
      </w:r>
      <w:bookmarkStart w:id="185" w:name="_Toc366285154"/>
      <w:r>
        <w:rPr>
          <w:rtl/>
        </w:rPr>
        <w:t xml:space="preserve">44 - </w:t>
      </w:r>
      <w:r w:rsidR="00556A70" w:rsidRPr="00556A70">
        <w:rPr>
          <w:rStyle w:val="libAlaemHeading2Char"/>
          <w:rtl/>
        </w:rPr>
        <w:t>(</w:t>
      </w:r>
      <w:r>
        <w:rPr>
          <w:rtl/>
        </w:rPr>
        <w:t xml:space="preserve"> </w:t>
      </w:r>
      <w:r w:rsidR="003B0815">
        <w:rPr>
          <w:rtl/>
        </w:rPr>
        <w:t>باب نوادر ما يتعلق بأبواب بقية الصلوات المندوبة</w:t>
      </w:r>
      <w:r w:rsidR="00556A70" w:rsidRPr="00556A70">
        <w:rPr>
          <w:rStyle w:val="libAlaemHeading2Char"/>
          <w:rtl/>
        </w:rPr>
        <w:t xml:space="preserve"> )</w:t>
      </w:r>
      <w:bookmarkEnd w:id="185"/>
      <w:r w:rsidR="003B0815">
        <w:rPr>
          <w:rtl/>
        </w:rPr>
        <w:t xml:space="preserve"> </w:t>
      </w:r>
    </w:p>
    <w:p w:rsidR="003B0815" w:rsidRDefault="00EE5CBA" w:rsidP="00311F39">
      <w:pPr>
        <w:pStyle w:val="libNormal"/>
        <w:rPr>
          <w:rtl/>
        </w:rPr>
      </w:pPr>
      <w:r>
        <w:rPr>
          <w:rtl/>
        </w:rPr>
        <w:t xml:space="preserve">7043 / 1 - </w:t>
      </w:r>
      <w:r w:rsidR="003B0815">
        <w:rPr>
          <w:rtl/>
        </w:rPr>
        <w:t>الحسن بن فضل الطبرسي في مكارم ال</w:t>
      </w:r>
      <w:r w:rsidR="00311F39">
        <w:rPr>
          <w:rFonts w:hint="cs"/>
          <w:rtl/>
        </w:rPr>
        <w:t>أ</w:t>
      </w:r>
      <w:r w:rsidR="003B0815">
        <w:rPr>
          <w:rtl/>
        </w:rPr>
        <w:t>خلاق: صلاة العفو، إذا أحسست من نفسك بفترة، فلا تدع عند ذلك صلاة العفو: وهي</w:t>
      </w:r>
    </w:p>
    <w:p w:rsidR="002465B3" w:rsidRDefault="00152F9D" w:rsidP="00152F9D">
      <w:pPr>
        <w:pStyle w:val="libLine"/>
        <w:rPr>
          <w:rtl/>
        </w:rPr>
      </w:pPr>
      <w:r>
        <w:rPr>
          <w:rtl/>
        </w:rPr>
        <w:t>____________________________</w:t>
      </w:r>
    </w:p>
    <w:p w:rsidR="002465B3" w:rsidRDefault="002465B3" w:rsidP="00311F39">
      <w:pPr>
        <w:pStyle w:val="libFootnote0"/>
        <w:rPr>
          <w:rtl/>
        </w:rPr>
      </w:pPr>
      <w:r>
        <w:rPr>
          <w:rtl/>
        </w:rPr>
        <w:t>7 -</w:t>
      </w:r>
      <w:r w:rsidR="003B0815">
        <w:rPr>
          <w:rtl/>
        </w:rPr>
        <w:t xml:space="preserve"> دعوات الراوندي ص 32، وحكاه عنه في البحار ج 91 ص 191 ح 12 وذكر </w:t>
      </w:r>
      <w:r w:rsidR="00311F39">
        <w:rPr>
          <w:rFonts w:hint="cs"/>
          <w:rtl/>
        </w:rPr>
        <w:t>أ</w:t>
      </w:r>
      <w:r w:rsidR="003B0815">
        <w:rPr>
          <w:rtl/>
        </w:rPr>
        <w:t xml:space="preserve">نها صلاة النقي. </w:t>
      </w:r>
    </w:p>
    <w:p w:rsidR="002465B3" w:rsidRDefault="002465B3" w:rsidP="002465B3">
      <w:pPr>
        <w:pStyle w:val="libFootnote0"/>
        <w:rPr>
          <w:rtl/>
        </w:rPr>
      </w:pPr>
      <w:r>
        <w:rPr>
          <w:rtl/>
        </w:rPr>
        <w:t>8 -</w:t>
      </w:r>
      <w:r w:rsidR="003B0815">
        <w:rPr>
          <w:rtl/>
        </w:rPr>
        <w:t xml:space="preserve"> دعوات الراوندي ص 32. </w:t>
      </w:r>
    </w:p>
    <w:p w:rsidR="002465B3" w:rsidRDefault="002465B3" w:rsidP="002465B3">
      <w:pPr>
        <w:pStyle w:val="libFootnote0"/>
        <w:rPr>
          <w:rtl/>
        </w:rPr>
      </w:pPr>
      <w:r>
        <w:rPr>
          <w:rtl/>
        </w:rPr>
        <w:t>9 -</w:t>
      </w:r>
      <w:r w:rsidR="003B0815">
        <w:rPr>
          <w:rtl/>
        </w:rPr>
        <w:t xml:space="preserve"> دعوات الراوندي ص 32، ورواه عنه في البحار ج 91 ص 191 ح 12. </w:t>
      </w:r>
    </w:p>
    <w:p w:rsidR="002465B3" w:rsidRDefault="002465B3" w:rsidP="002465B3">
      <w:pPr>
        <w:pStyle w:val="libFootnote0"/>
        <w:rPr>
          <w:rtl/>
        </w:rPr>
      </w:pPr>
      <w:r>
        <w:rPr>
          <w:rtl/>
        </w:rPr>
        <w:t>10 -</w:t>
      </w:r>
      <w:r w:rsidR="003B0815">
        <w:rPr>
          <w:rtl/>
        </w:rPr>
        <w:t xml:space="preserve"> دعوات الراوندي ص 33، ورواه عنه في البحار ج 91 ص 192 ح 12. </w:t>
      </w:r>
    </w:p>
    <w:p w:rsidR="002465B3" w:rsidRDefault="00FD0467" w:rsidP="00FD0467">
      <w:pPr>
        <w:pStyle w:val="libFootnoteCenterBold"/>
        <w:rPr>
          <w:rtl/>
        </w:rPr>
      </w:pPr>
      <w:r>
        <w:rPr>
          <w:rtl/>
        </w:rPr>
        <w:t>الباب - 44</w:t>
      </w:r>
      <w:r w:rsidR="003B0815">
        <w:rPr>
          <w:rtl/>
        </w:rPr>
        <w:t xml:space="preserve"> </w:t>
      </w:r>
    </w:p>
    <w:p w:rsidR="003B0815" w:rsidRDefault="002465B3" w:rsidP="00311F39">
      <w:pPr>
        <w:pStyle w:val="libFootnote0"/>
        <w:rPr>
          <w:rtl/>
        </w:rPr>
      </w:pPr>
      <w:r>
        <w:rPr>
          <w:rtl/>
        </w:rPr>
        <w:t>1 -</w:t>
      </w:r>
      <w:r w:rsidR="003B0815">
        <w:rPr>
          <w:rtl/>
        </w:rPr>
        <w:t xml:space="preserve"> مكارم ال</w:t>
      </w:r>
      <w:r w:rsidR="00311F39">
        <w:rPr>
          <w:rFonts w:hint="cs"/>
          <w:rtl/>
        </w:rPr>
        <w:t>أ</w:t>
      </w:r>
      <w:r w:rsidR="003B0815">
        <w:rPr>
          <w:rtl/>
        </w:rPr>
        <w:t xml:space="preserve">خلاق ص 328. </w:t>
      </w:r>
    </w:p>
    <w:p w:rsidR="00EE5CBA" w:rsidRDefault="003B0815" w:rsidP="00311F39">
      <w:pPr>
        <w:pStyle w:val="libNormal0"/>
        <w:rPr>
          <w:rtl/>
        </w:rPr>
      </w:pPr>
      <w:r>
        <w:rPr>
          <w:rtl/>
        </w:rPr>
        <w:br w:type="page"/>
      </w:r>
      <w:r>
        <w:rPr>
          <w:rtl/>
        </w:rPr>
        <w:lastRenderedPageBreak/>
        <w:t xml:space="preserve">ركعتان: بالحمد، وانا أنزلناه مرة واحدة، في كل ركعة، وتقول بعد القراءة رب عفوك عفوك خمس عشرة مرة، ثم تركع </w:t>
      </w:r>
      <w:r w:rsidR="00311F39">
        <w:rPr>
          <w:rFonts w:hint="cs"/>
          <w:rtl/>
        </w:rPr>
        <w:t>(</w:t>
      </w:r>
      <w:r>
        <w:rPr>
          <w:rtl/>
        </w:rPr>
        <w:t xml:space="preserve">وتقول - بعد </w:t>
      </w:r>
      <w:r w:rsidR="00311F39">
        <w:rPr>
          <w:rFonts w:hint="cs"/>
          <w:rtl/>
        </w:rPr>
        <w:t>-</w:t>
      </w:r>
      <w:r>
        <w:rPr>
          <w:rtl/>
        </w:rPr>
        <w:t xml:space="preserve"> ذلك</w:t>
      </w:r>
      <w:r w:rsidR="00311F39">
        <w:rPr>
          <w:rFonts w:hint="cs"/>
          <w:rtl/>
        </w:rPr>
        <w:t>)</w:t>
      </w:r>
      <w:r>
        <w:rPr>
          <w:rtl/>
        </w:rPr>
        <w:t xml:space="preserve"> </w:t>
      </w:r>
      <w:r w:rsidR="002465B3" w:rsidRPr="002465B3">
        <w:rPr>
          <w:rStyle w:val="libFootnotenumChar"/>
          <w:rtl/>
        </w:rPr>
        <w:t>(1)</w:t>
      </w:r>
      <w:r>
        <w:rPr>
          <w:rtl/>
        </w:rPr>
        <w:t xml:space="preserve"> عشرا</w:t>
      </w:r>
      <w:r w:rsidR="00311F39">
        <w:rPr>
          <w:rFonts w:hint="cs"/>
          <w:rtl/>
        </w:rPr>
        <w:t>ً</w:t>
      </w:r>
      <w:r>
        <w:rPr>
          <w:rtl/>
        </w:rPr>
        <w:t xml:space="preserve"> وتتم الصلاة كمثل صلاة جعفر. </w:t>
      </w:r>
    </w:p>
    <w:p w:rsidR="00EE5CBA" w:rsidRDefault="00EE5CBA" w:rsidP="003B0815">
      <w:pPr>
        <w:pStyle w:val="libNormal"/>
        <w:rPr>
          <w:rtl/>
        </w:rPr>
      </w:pPr>
      <w:r>
        <w:rPr>
          <w:rtl/>
        </w:rPr>
        <w:t xml:space="preserve">7044 / 2 - </w:t>
      </w:r>
      <w:r w:rsidR="003B0815">
        <w:rPr>
          <w:rtl/>
        </w:rPr>
        <w:t xml:space="preserve">صلاة حديث النفس: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ليس من مؤمن يمر عليه أربعون صباحا إلا حدث نفسه، فليصل ركعتين، وليستعذ بالله من ذلك</w:t>
      </w:r>
      <w:r w:rsidR="00E85503">
        <w:rPr>
          <w:rtl/>
        </w:rPr>
        <w:t xml:space="preserve"> »</w:t>
      </w:r>
      <w:r w:rsidR="003B0815">
        <w:rPr>
          <w:rtl/>
        </w:rPr>
        <w:t xml:space="preserve">. </w:t>
      </w:r>
    </w:p>
    <w:p w:rsidR="00EE5CBA" w:rsidRDefault="00EE5CBA" w:rsidP="003B0815">
      <w:pPr>
        <w:pStyle w:val="libNormal"/>
        <w:rPr>
          <w:rtl/>
        </w:rPr>
      </w:pPr>
      <w:r>
        <w:rPr>
          <w:rtl/>
        </w:rPr>
        <w:t xml:space="preserve">7045 / 3 - </w:t>
      </w:r>
      <w:r w:rsidR="003B0815">
        <w:rPr>
          <w:rtl/>
        </w:rPr>
        <w:t xml:space="preserve">صلاة الكفاية: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تصلي ركعتين، وتسلم وتسجد وتثني على الله تعالى وتحمده، وتصلي على النبي </w:t>
      </w:r>
      <w:r w:rsidR="00152F9D">
        <w:rPr>
          <w:rtl/>
        </w:rPr>
        <w:t>محمّد</w:t>
      </w:r>
      <w:r w:rsidR="003B0815">
        <w:rPr>
          <w:rtl/>
        </w:rPr>
        <w:t xml:space="preserve"> وآله وتقول: يا </w:t>
      </w:r>
      <w:r w:rsidR="00152F9D">
        <w:rPr>
          <w:rtl/>
        </w:rPr>
        <w:t>محمّد</w:t>
      </w:r>
      <w:r w:rsidR="003B0815">
        <w:rPr>
          <w:rtl/>
        </w:rPr>
        <w:t xml:space="preserve"> يا جبرئيل: يا جبرئيل يا </w:t>
      </w:r>
      <w:r w:rsidR="00152F9D">
        <w:rPr>
          <w:rtl/>
        </w:rPr>
        <w:t>محمّد</w:t>
      </w:r>
      <w:r w:rsidR="003B0815">
        <w:rPr>
          <w:rtl/>
        </w:rPr>
        <w:t>، اكفياني مما أنا فيه فإنكما كافيان، احفظاني بإذن الله فإنكما حافظان</w:t>
      </w:r>
      <w:r w:rsidR="00E85503">
        <w:rPr>
          <w:rtl/>
        </w:rPr>
        <w:t xml:space="preserve"> »</w:t>
      </w:r>
      <w:r w:rsidR="003B0815">
        <w:rPr>
          <w:rtl/>
        </w:rPr>
        <w:t xml:space="preserve"> </w:t>
      </w:r>
      <w:r w:rsidR="002465B3" w:rsidRPr="002465B3">
        <w:rPr>
          <w:rStyle w:val="libFootnotenumChar"/>
          <w:rtl/>
        </w:rPr>
        <w:t>(1)</w:t>
      </w:r>
      <w:r w:rsidR="003B0815">
        <w:rPr>
          <w:rtl/>
        </w:rPr>
        <w:t xml:space="preserve">. </w:t>
      </w:r>
    </w:p>
    <w:p w:rsidR="003B0815" w:rsidRDefault="00EE5CBA" w:rsidP="00311F39">
      <w:pPr>
        <w:pStyle w:val="libNormal"/>
        <w:rPr>
          <w:rtl/>
        </w:rPr>
      </w:pPr>
      <w:r>
        <w:rPr>
          <w:rtl/>
        </w:rPr>
        <w:t xml:space="preserve">7046 / 4 - </w:t>
      </w:r>
      <w:r w:rsidR="003B0815">
        <w:rPr>
          <w:rtl/>
        </w:rPr>
        <w:t xml:space="preserve">صلاة الفرج: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تصلي ركعتين، تقرأ في الاولى: الحمد، وقل هو الله أحد ألف مرة، وفي الثانية: الحمد وقل هو الله أحد مرة واحدة، ثم تتشهد وتسلم، وتدعو بدعاء الفرج وتقول: </w:t>
      </w:r>
      <w:r w:rsidR="00311F39">
        <w:rPr>
          <w:rFonts w:hint="cs"/>
          <w:rtl/>
        </w:rPr>
        <w:t xml:space="preserve">« </w:t>
      </w:r>
      <w:r w:rsidR="003B0815">
        <w:rPr>
          <w:rtl/>
        </w:rPr>
        <w:t>اللهم يا من لا تراه العيون، ولا تخالطه الظنون، يا من لا يصفه الواصفون، يا من لا تغيره الدهور، يا من لا يخشى الدوائر، يا من لا يذوق الموت، يا من لا يخشى الفوت، يا من لا تضره الذنوب، ولا تنقصه المغفرة، يا من يعلم مثاقيل الجبال، وكيل البحور، وعدد ال</w:t>
      </w:r>
      <w:r w:rsidR="00311F39">
        <w:rPr>
          <w:rFonts w:hint="cs"/>
          <w:rtl/>
        </w:rPr>
        <w:t>أ</w:t>
      </w:r>
      <w:r w:rsidR="003B0815">
        <w:rPr>
          <w:rtl/>
        </w:rPr>
        <w:t>مطار، وورق ال</w:t>
      </w:r>
      <w:r w:rsidR="00311F39">
        <w:rPr>
          <w:rFonts w:hint="cs"/>
          <w:rtl/>
        </w:rPr>
        <w:t>أ</w:t>
      </w:r>
      <w:r w:rsidR="003B0815">
        <w:rPr>
          <w:rtl/>
        </w:rPr>
        <w:t>شجار، ودبيب الذر، ولا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وتقولها. </w:t>
      </w:r>
    </w:p>
    <w:p w:rsidR="002465B3" w:rsidRDefault="002465B3" w:rsidP="00311F39">
      <w:pPr>
        <w:pStyle w:val="libFootnote0"/>
        <w:rPr>
          <w:rtl/>
        </w:rPr>
      </w:pPr>
      <w:r>
        <w:rPr>
          <w:rtl/>
        </w:rPr>
        <w:t>2 -</w:t>
      </w:r>
      <w:r w:rsidR="003B0815">
        <w:rPr>
          <w:rtl/>
        </w:rPr>
        <w:t xml:space="preserve"> مكارم ال</w:t>
      </w:r>
      <w:r w:rsidR="00311F39">
        <w:rPr>
          <w:rFonts w:hint="cs"/>
          <w:rtl/>
        </w:rPr>
        <w:t>أ</w:t>
      </w:r>
      <w:r w:rsidR="003B0815">
        <w:rPr>
          <w:rtl/>
        </w:rPr>
        <w:t xml:space="preserve">خلاق ص 328. </w:t>
      </w:r>
    </w:p>
    <w:p w:rsidR="002465B3" w:rsidRDefault="002465B3" w:rsidP="00311F39">
      <w:pPr>
        <w:pStyle w:val="libFootnote0"/>
        <w:rPr>
          <w:rtl/>
        </w:rPr>
      </w:pPr>
      <w:r>
        <w:rPr>
          <w:rtl/>
        </w:rPr>
        <w:t>3 -</w:t>
      </w:r>
      <w:r w:rsidR="003B0815">
        <w:rPr>
          <w:rtl/>
        </w:rPr>
        <w:t xml:space="preserve"> مكارم ال</w:t>
      </w:r>
      <w:r w:rsidR="00311F39">
        <w:rPr>
          <w:rFonts w:hint="cs"/>
          <w:rtl/>
        </w:rPr>
        <w:t>أ</w:t>
      </w:r>
      <w:r w:rsidR="003B0815">
        <w:rPr>
          <w:rtl/>
        </w:rPr>
        <w:t xml:space="preserve">خلاق ص 329. </w:t>
      </w:r>
    </w:p>
    <w:p w:rsidR="002465B3" w:rsidRDefault="002465B3" w:rsidP="002465B3">
      <w:pPr>
        <w:pStyle w:val="libFootnote"/>
        <w:rPr>
          <w:rtl/>
        </w:rPr>
      </w:pPr>
      <w:r>
        <w:rPr>
          <w:rtl/>
        </w:rPr>
        <w:t>(1)</w:t>
      </w:r>
      <w:r w:rsidR="003B0815">
        <w:rPr>
          <w:rtl/>
        </w:rPr>
        <w:t xml:space="preserve"> في المصدر: مائة مر</w:t>
      </w:r>
      <w:r w:rsidR="00311F39">
        <w:rPr>
          <w:rFonts w:hint="cs"/>
          <w:rtl/>
        </w:rPr>
        <w:t>ّ</w:t>
      </w:r>
      <w:r w:rsidR="003B0815">
        <w:rPr>
          <w:rtl/>
        </w:rPr>
        <w:t xml:space="preserve">ة. </w:t>
      </w:r>
    </w:p>
    <w:p w:rsidR="003B0815" w:rsidRDefault="002465B3" w:rsidP="00311F39">
      <w:pPr>
        <w:pStyle w:val="libFootnote0"/>
        <w:rPr>
          <w:rtl/>
        </w:rPr>
      </w:pPr>
      <w:r>
        <w:rPr>
          <w:rtl/>
        </w:rPr>
        <w:t>4 -</w:t>
      </w:r>
      <w:r w:rsidR="003B0815">
        <w:rPr>
          <w:rtl/>
        </w:rPr>
        <w:t xml:space="preserve"> مكارم ال</w:t>
      </w:r>
      <w:r w:rsidR="00311F39">
        <w:rPr>
          <w:rFonts w:hint="cs"/>
          <w:rtl/>
        </w:rPr>
        <w:t>أ</w:t>
      </w:r>
      <w:r w:rsidR="003B0815">
        <w:rPr>
          <w:rtl/>
        </w:rPr>
        <w:t xml:space="preserve">خلاق ص 329. </w:t>
      </w:r>
    </w:p>
    <w:p w:rsidR="00EE5CBA" w:rsidRDefault="003B0815" w:rsidP="00311F39">
      <w:pPr>
        <w:pStyle w:val="libNormal0"/>
        <w:rPr>
          <w:rtl/>
        </w:rPr>
      </w:pPr>
      <w:r>
        <w:rPr>
          <w:rtl/>
        </w:rPr>
        <w:br w:type="page"/>
      </w:r>
      <w:r>
        <w:rPr>
          <w:rtl/>
        </w:rPr>
        <w:lastRenderedPageBreak/>
        <w:t xml:space="preserve">يوارى منه سماء سماء، ولا أرض أرضا، ولا بحر ما في قعره، ولا جبل ما في وعره، ويعلم </w:t>
      </w:r>
      <w:r w:rsidR="002465B3" w:rsidRPr="002465B3">
        <w:rPr>
          <w:rStyle w:val="libFootnotenumChar"/>
          <w:rtl/>
        </w:rPr>
        <w:t>(1)</w:t>
      </w:r>
      <w:r>
        <w:rPr>
          <w:rtl/>
        </w:rPr>
        <w:t xml:space="preserve"> خائنة ال</w:t>
      </w:r>
      <w:r w:rsidR="00311F39">
        <w:rPr>
          <w:rFonts w:hint="cs"/>
          <w:rtl/>
        </w:rPr>
        <w:t>أ</w:t>
      </w:r>
      <w:r>
        <w:rPr>
          <w:rtl/>
        </w:rPr>
        <w:t xml:space="preserve">عين وما تخفي الصدور، وما أظلم عليه الليل وأشرق عنه </w:t>
      </w:r>
      <w:r w:rsidR="002465B3" w:rsidRPr="002465B3">
        <w:rPr>
          <w:rStyle w:val="libFootnotenumChar"/>
          <w:rtl/>
        </w:rPr>
        <w:t>(2)</w:t>
      </w:r>
      <w:r>
        <w:rPr>
          <w:rtl/>
        </w:rPr>
        <w:t xml:space="preserve"> النهار، أسألك باسمك المخزون المكنون، الذي في علم الغيب عندك، واختصصت به لنفسك، وشققت منه اسمك، فإنك أنت الله لا إله إلا أنت، وحدك وحدك </w:t>
      </w:r>
      <w:r w:rsidR="002465B3" w:rsidRPr="002465B3">
        <w:rPr>
          <w:rStyle w:val="libFootnotenumChar"/>
          <w:rtl/>
        </w:rPr>
        <w:t>(3)</w:t>
      </w:r>
      <w:r>
        <w:rPr>
          <w:rtl/>
        </w:rPr>
        <w:t xml:space="preserve"> وحدك لا شريك لك، </w:t>
      </w:r>
      <w:r w:rsidR="00FD0467">
        <w:rPr>
          <w:rtl/>
        </w:rPr>
        <w:t>[</w:t>
      </w:r>
      <w:r>
        <w:rPr>
          <w:rtl/>
        </w:rPr>
        <w:t xml:space="preserve"> وباسمك </w:t>
      </w:r>
      <w:r w:rsidR="00FD0467">
        <w:rPr>
          <w:rtl/>
        </w:rPr>
        <w:t>]</w:t>
      </w:r>
      <w:r>
        <w:rPr>
          <w:rtl/>
        </w:rPr>
        <w:t xml:space="preserve"> </w:t>
      </w:r>
      <w:r w:rsidR="002465B3" w:rsidRPr="002465B3">
        <w:rPr>
          <w:rStyle w:val="libFootnotenumChar"/>
          <w:rtl/>
        </w:rPr>
        <w:t>(4)</w:t>
      </w:r>
      <w:r>
        <w:rPr>
          <w:rtl/>
        </w:rPr>
        <w:t xml:space="preserve"> الذي إذا دعيت به أجبت، وإذا سألت به أعطيت، وأسألك بحق أنبيائك المرسلين، وبحق حملة العرش </w:t>
      </w:r>
      <w:r w:rsidR="002465B3" w:rsidRPr="002465B3">
        <w:rPr>
          <w:rStyle w:val="libFootnotenumChar"/>
          <w:rtl/>
        </w:rPr>
        <w:t>(5)</w:t>
      </w:r>
      <w:r>
        <w:rPr>
          <w:rtl/>
        </w:rPr>
        <w:t xml:space="preserve">، وبحق ملائكتك المقربين، وبحق جبرئيل وميكائيل وإسرافيل </w:t>
      </w:r>
      <w:r w:rsidR="002465B3" w:rsidRPr="002465B3">
        <w:rPr>
          <w:rStyle w:val="libFootnotenumChar"/>
          <w:rtl/>
        </w:rPr>
        <w:t>(6)</w:t>
      </w:r>
      <w:r>
        <w:rPr>
          <w:rtl/>
        </w:rPr>
        <w:t xml:space="preserve">، وبحق </w:t>
      </w:r>
      <w:r w:rsidR="00152F9D">
        <w:rPr>
          <w:rtl/>
        </w:rPr>
        <w:t>محمّد</w:t>
      </w:r>
      <w:r>
        <w:rPr>
          <w:rtl/>
        </w:rPr>
        <w:t xml:space="preserve"> </w:t>
      </w:r>
      <w:r w:rsidR="00FD0467">
        <w:rPr>
          <w:rtl/>
        </w:rPr>
        <w:t>[</w:t>
      </w:r>
      <w:r>
        <w:rPr>
          <w:rtl/>
        </w:rPr>
        <w:t xml:space="preserve"> وآله </w:t>
      </w:r>
      <w:r w:rsidR="00FD0467">
        <w:rPr>
          <w:rtl/>
        </w:rPr>
        <w:t>]</w:t>
      </w:r>
      <w:r>
        <w:rPr>
          <w:rtl/>
        </w:rPr>
        <w:t xml:space="preserve"> </w:t>
      </w:r>
      <w:r w:rsidR="002465B3" w:rsidRPr="002465B3">
        <w:rPr>
          <w:rStyle w:val="libFootnotenumChar"/>
          <w:rtl/>
        </w:rPr>
        <w:t>(7)</w:t>
      </w:r>
      <w:r>
        <w:rPr>
          <w:rtl/>
        </w:rPr>
        <w:t xml:space="preserve"> وعترته، </w:t>
      </w:r>
      <w:r w:rsidR="00311F39">
        <w:rPr>
          <w:rFonts w:hint="cs"/>
          <w:rtl/>
        </w:rPr>
        <w:t>(</w:t>
      </w:r>
      <w:r>
        <w:rPr>
          <w:rtl/>
        </w:rPr>
        <w:t>صلواتك عليهم</w:t>
      </w:r>
      <w:r w:rsidR="00311F39">
        <w:rPr>
          <w:rFonts w:hint="cs"/>
          <w:rtl/>
        </w:rPr>
        <w:t>)</w:t>
      </w:r>
      <w:r>
        <w:rPr>
          <w:rtl/>
        </w:rPr>
        <w:t xml:space="preserve">، أن تصلي على </w:t>
      </w:r>
      <w:r w:rsidR="00152F9D">
        <w:rPr>
          <w:rtl/>
        </w:rPr>
        <w:t>محمّد</w:t>
      </w:r>
      <w:r>
        <w:rPr>
          <w:rtl/>
        </w:rPr>
        <w:t xml:space="preserve"> وآل </w:t>
      </w:r>
      <w:r w:rsidR="00152F9D">
        <w:rPr>
          <w:rtl/>
        </w:rPr>
        <w:t>محمّد</w:t>
      </w:r>
      <w:r>
        <w:rPr>
          <w:rtl/>
        </w:rPr>
        <w:t>، وأن تجعل خير عمري آخره، وخير أعمالي خواتيمها، وأسألك مغفرتك ورضوانك، يا أرحم الراحمين</w:t>
      </w:r>
      <w:r w:rsidR="00E85503">
        <w:rPr>
          <w:rtl/>
        </w:rPr>
        <w:t xml:space="preserve"> »</w:t>
      </w:r>
      <w:r>
        <w:rPr>
          <w:rtl/>
        </w:rPr>
        <w:t xml:space="preserve">. </w:t>
      </w:r>
    </w:p>
    <w:p w:rsidR="00EE5CBA" w:rsidRDefault="00EE5CBA" w:rsidP="00311F39">
      <w:pPr>
        <w:pStyle w:val="libNormal"/>
        <w:rPr>
          <w:rtl/>
        </w:rPr>
      </w:pPr>
      <w:r>
        <w:rPr>
          <w:rtl/>
        </w:rPr>
        <w:t xml:space="preserve">7047 / 5 - </w:t>
      </w:r>
      <w:r w:rsidR="003B0815">
        <w:rPr>
          <w:rtl/>
        </w:rPr>
        <w:t>صلاة المكروب: تصلي ركعتين، وتأخذ المصحف فترفعه إلى الله تعالى، وتقول: اللهم إني أتوجه إليك بما فيه، وفيه اسمك ال</w:t>
      </w:r>
      <w:r w:rsidR="00311F39">
        <w:rPr>
          <w:rFonts w:hint="cs"/>
          <w:rtl/>
        </w:rPr>
        <w:t>أ</w:t>
      </w:r>
      <w:r w:rsidR="003B0815">
        <w:rPr>
          <w:rtl/>
        </w:rPr>
        <w:t xml:space="preserve">كبر، واسماؤك الحسنى، وما به تخاف وترجى، أسألك أن تصلي على </w:t>
      </w:r>
      <w:r w:rsidR="00152F9D">
        <w:rPr>
          <w:rtl/>
        </w:rPr>
        <w:t>محمّد</w:t>
      </w:r>
      <w:r w:rsidR="003B0815">
        <w:rPr>
          <w:rtl/>
        </w:rPr>
        <w:t xml:space="preserve"> وآل </w:t>
      </w:r>
      <w:r w:rsidR="00152F9D">
        <w:rPr>
          <w:rtl/>
        </w:rPr>
        <w:t>محمّد</w:t>
      </w:r>
      <w:r w:rsidR="003B0815">
        <w:rPr>
          <w:rtl/>
        </w:rPr>
        <w:t xml:space="preserve">، وتقضي حاجتي، وتسميها. </w:t>
      </w:r>
    </w:p>
    <w:p w:rsidR="003B0815" w:rsidRDefault="00EE5CBA" w:rsidP="003B0815">
      <w:pPr>
        <w:pStyle w:val="libNormal"/>
        <w:rPr>
          <w:rtl/>
        </w:rPr>
      </w:pPr>
      <w:r>
        <w:rPr>
          <w:rtl/>
        </w:rPr>
        <w:t xml:space="preserve">7048 / 6 - </w:t>
      </w:r>
      <w:r w:rsidR="003B0815">
        <w:rPr>
          <w:rtl/>
        </w:rPr>
        <w:t xml:space="preserve">صلاة الغياث: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إذا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وتعلم. </w:t>
      </w:r>
    </w:p>
    <w:p w:rsidR="002465B3" w:rsidRDefault="002465B3" w:rsidP="002465B3">
      <w:pPr>
        <w:pStyle w:val="libFootnote"/>
        <w:rPr>
          <w:rtl/>
        </w:rPr>
      </w:pPr>
      <w:r>
        <w:rPr>
          <w:rtl/>
        </w:rPr>
        <w:t>(2)</w:t>
      </w:r>
      <w:r w:rsidR="003B0815">
        <w:rPr>
          <w:rtl/>
        </w:rPr>
        <w:t xml:space="preserve"> في المصدر: عليه. </w:t>
      </w:r>
    </w:p>
    <w:p w:rsidR="002465B3" w:rsidRDefault="002465B3" w:rsidP="002465B3">
      <w:pPr>
        <w:pStyle w:val="libFootnote"/>
        <w:rPr>
          <w:rtl/>
        </w:rPr>
      </w:pPr>
      <w:r>
        <w:rPr>
          <w:rtl/>
        </w:rPr>
        <w:t>(3)</w:t>
      </w:r>
      <w:r w:rsidR="003B0815">
        <w:rPr>
          <w:rtl/>
        </w:rPr>
        <w:t xml:space="preserve"> ليس في المصدر. </w:t>
      </w:r>
    </w:p>
    <w:p w:rsidR="002465B3" w:rsidRDefault="002465B3" w:rsidP="002465B3">
      <w:pPr>
        <w:pStyle w:val="libFootnote"/>
        <w:rPr>
          <w:rtl/>
        </w:rPr>
      </w:pPr>
      <w:r>
        <w:rPr>
          <w:rtl/>
        </w:rPr>
        <w:t>(4)</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(5)</w:t>
      </w:r>
      <w:r w:rsidR="003B0815">
        <w:rPr>
          <w:rtl/>
        </w:rPr>
        <w:t xml:space="preserve"> في المصدر: عرشك. </w:t>
      </w:r>
    </w:p>
    <w:p w:rsidR="002465B3" w:rsidRDefault="002465B3" w:rsidP="002465B3">
      <w:pPr>
        <w:pStyle w:val="libFootnote0"/>
        <w:rPr>
          <w:rtl/>
        </w:rPr>
      </w:pPr>
      <w:r>
        <w:rPr>
          <w:rtl/>
        </w:rPr>
        <w:t>6 -</w:t>
      </w:r>
      <w:r w:rsidR="003B0815">
        <w:rPr>
          <w:rtl/>
        </w:rPr>
        <w:t xml:space="preserve"> في المصدر زيادة: وعزرائيل. </w:t>
      </w:r>
    </w:p>
    <w:p w:rsidR="002465B3" w:rsidRDefault="002465B3" w:rsidP="002465B3">
      <w:pPr>
        <w:pStyle w:val="libFootnote"/>
        <w:rPr>
          <w:rtl/>
        </w:rPr>
      </w:pPr>
      <w:r>
        <w:rPr>
          <w:rtl/>
        </w:rPr>
        <w:t>(7)</w:t>
      </w:r>
      <w:r w:rsidR="003B0815">
        <w:rPr>
          <w:rtl/>
        </w:rPr>
        <w:t xml:space="preserve"> </w:t>
      </w:r>
      <w:r w:rsidR="00876312">
        <w:rPr>
          <w:rtl/>
        </w:rPr>
        <w:t>أثبتناه</w:t>
      </w:r>
      <w:r w:rsidR="003B0815">
        <w:rPr>
          <w:rtl/>
        </w:rPr>
        <w:t xml:space="preserve"> من المصدر. </w:t>
      </w:r>
    </w:p>
    <w:p w:rsidR="002465B3" w:rsidRDefault="002465B3" w:rsidP="00311F39">
      <w:pPr>
        <w:pStyle w:val="libFootnote0"/>
        <w:rPr>
          <w:rtl/>
        </w:rPr>
      </w:pPr>
      <w:r>
        <w:rPr>
          <w:rtl/>
        </w:rPr>
        <w:t>5 -</w:t>
      </w:r>
      <w:r w:rsidR="003B0815">
        <w:rPr>
          <w:rtl/>
        </w:rPr>
        <w:t xml:space="preserve"> مكارم ال</w:t>
      </w:r>
      <w:r w:rsidR="00311F39">
        <w:rPr>
          <w:rFonts w:hint="cs"/>
          <w:rtl/>
        </w:rPr>
        <w:t>أ</w:t>
      </w:r>
      <w:r w:rsidR="003B0815">
        <w:rPr>
          <w:rtl/>
        </w:rPr>
        <w:t xml:space="preserve">خلاق ص 330. </w:t>
      </w:r>
    </w:p>
    <w:p w:rsidR="003B0815" w:rsidRDefault="002465B3" w:rsidP="00311F39">
      <w:pPr>
        <w:pStyle w:val="libFootnote0"/>
        <w:rPr>
          <w:rtl/>
        </w:rPr>
      </w:pPr>
      <w:r>
        <w:rPr>
          <w:rtl/>
        </w:rPr>
        <w:t>6 -</w:t>
      </w:r>
      <w:r w:rsidR="003B0815">
        <w:rPr>
          <w:rtl/>
        </w:rPr>
        <w:t xml:space="preserve"> مكارم ال</w:t>
      </w:r>
      <w:r w:rsidR="00311F39">
        <w:rPr>
          <w:rFonts w:hint="cs"/>
          <w:rtl/>
        </w:rPr>
        <w:t>أ</w:t>
      </w:r>
      <w:r w:rsidR="003B0815">
        <w:rPr>
          <w:rtl/>
        </w:rPr>
        <w:t xml:space="preserve">خلاق ص 330. </w:t>
      </w:r>
    </w:p>
    <w:p w:rsidR="00EE5CBA" w:rsidRDefault="003B0815" w:rsidP="00311F39">
      <w:pPr>
        <w:pStyle w:val="libNormal0"/>
        <w:rPr>
          <w:rtl/>
        </w:rPr>
      </w:pPr>
      <w:r>
        <w:rPr>
          <w:rtl/>
        </w:rPr>
        <w:br w:type="page"/>
      </w:r>
      <w:r>
        <w:rPr>
          <w:rtl/>
        </w:rPr>
        <w:lastRenderedPageBreak/>
        <w:t xml:space="preserve">كانت لاحدكم استغاثة إلى الله تعالى، فليصل ركعتين، ثم يسجد ويقول: يا </w:t>
      </w:r>
      <w:r w:rsidR="00152F9D">
        <w:rPr>
          <w:rtl/>
        </w:rPr>
        <w:t>محمّد</w:t>
      </w:r>
      <w:r>
        <w:rPr>
          <w:rtl/>
        </w:rPr>
        <w:t xml:space="preserve"> يا رسول الله، يا علي، يا سيد المؤمنين والمؤمنات، بكما أستغيث إلى الله تعالى، </w:t>
      </w:r>
      <w:r w:rsidR="00311F39">
        <w:rPr>
          <w:rFonts w:hint="cs"/>
          <w:rtl/>
        </w:rPr>
        <w:t>(</w:t>
      </w:r>
      <w:r>
        <w:rPr>
          <w:rtl/>
        </w:rPr>
        <w:t>يا الله</w:t>
      </w:r>
      <w:r w:rsidR="00311F39">
        <w:rPr>
          <w:rFonts w:hint="cs"/>
          <w:rtl/>
        </w:rPr>
        <w:t>)</w:t>
      </w:r>
      <w:r>
        <w:rPr>
          <w:rtl/>
        </w:rPr>
        <w:t xml:space="preserve"> </w:t>
      </w:r>
      <w:r w:rsidR="002465B3" w:rsidRPr="002465B3">
        <w:rPr>
          <w:rStyle w:val="libFootnotenumChar"/>
          <w:rtl/>
        </w:rPr>
        <w:t>(1)</w:t>
      </w:r>
      <w:r>
        <w:rPr>
          <w:rtl/>
        </w:rPr>
        <w:t xml:space="preserve"> يا </w:t>
      </w:r>
      <w:r w:rsidR="00152F9D">
        <w:rPr>
          <w:rtl/>
        </w:rPr>
        <w:t>محمّد</w:t>
      </w:r>
      <w:r>
        <w:rPr>
          <w:rtl/>
        </w:rPr>
        <w:t xml:space="preserve"> يا علي، أستغيث بكما، يا غوثاه بالله وب</w:t>
      </w:r>
      <w:r w:rsidR="00152F9D">
        <w:rPr>
          <w:rtl/>
        </w:rPr>
        <w:t>محمّد</w:t>
      </w:r>
      <w:r>
        <w:rPr>
          <w:rtl/>
        </w:rPr>
        <w:t>ه وعلي وفاطمة - وتعد ال</w:t>
      </w:r>
      <w:r w:rsidR="00311F39">
        <w:rPr>
          <w:rFonts w:hint="cs"/>
          <w:rtl/>
        </w:rPr>
        <w:t>أ</w:t>
      </w:r>
      <w:r>
        <w:rPr>
          <w:rtl/>
        </w:rPr>
        <w:t xml:space="preserve">ئمة </w:t>
      </w:r>
      <w:r w:rsidR="00FD0467" w:rsidRPr="00FD0467">
        <w:rPr>
          <w:rStyle w:val="libAlaemChar"/>
          <w:rtl/>
        </w:rPr>
        <w:t>عليهم‌السلام</w:t>
      </w:r>
      <w:r>
        <w:rPr>
          <w:rtl/>
        </w:rPr>
        <w:t xml:space="preserve"> - بكم أتوسل إلى الله عز</w:t>
      </w:r>
      <w:r w:rsidR="00311F39">
        <w:rPr>
          <w:rFonts w:hint="cs"/>
          <w:rtl/>
        </w:rPr>
        <w:t>ّ</w:t>
      </w:r>
      <w:r>
        <w:rPr>
          <w:rtl/>
        </w:rPr>
        <w:t>وجل</w:t>
      </w:r>
      <w:r w:rsidR="00311F39">
        <w:rPr>
          <w:rFonts w:hint="cs"/>
          <w:rtl/>
        </w:rPr>
        <w:t>ّ</w:t>
      </w:r>
      <w:r>
        <w:rPr>
          <w:rtl/>
        </w:rPr>
        <w:t>، فإنك تغاث من ساعتك، بإذن الله تعالى</w:t>
      </w:r>
      <w:r w:rsidR="00E85503">
        <w:rPr>
          <w:rtl/>
        </w:rPr>
        <w:t xml:space="preserve"> »</w:t>
      </w:r>
      <w:r>
        <w:rPr>
          <w:rtl/>
        </w:rPr>
        <w:t xml:space="preserve">. </w:t>
      </w:r>
    </w:p>
    <w:p w:rsidR="00EE5CBA" w:rsidRDefault="00EE5CBA" w:rsidP="00311F39">
      <w:pPr>
        <w:pStyle w:val="libNormal"/>
        <w:rPr>
          <w:rtl/>
        </w:rPr>
      </w:pPr>
      <w:r>
        <w:rPr>
          <w:rtl/>
        </w:rPr>
        <w:t xml:space="preserve">7049 / 7 - </w:t>
      </w:r>
      <w:r w:rsidR="003B0815">
        <w:rPr>
          <w:rtl/>
        </w:rPr>
        <w:t>صلاة ال</w:t>
      </w:r>
      <w:r w:rsidR="00311F39">
        <w:rPr>
          <w:rFonts w:hint="cs"/>
          <w:rtl/>
        </w:rPr>
        <w:t>إ</w:t>
      </w:r>
      <w:r w:rsidR="003B0815">
        <w:rPr>
          <w:rtl/>
        </w:rPr>
        <w:t>ستغاثة: إذا هممت بالنوم في الليل، فضع عند رأسك إناء نظيفا فيه ماء طاهر، وغطه بخرقة نظيفة، فإذا انتبهت لصلاتك في آخر الليل، فاشرب من الماء ثلاث جرع، ثم توضأ بباقيه، وتوجه إلى القبلة، وأذن وأقم، وصل ركعتين، تقرأ فيهما ما تيسر من القرآن، فإذا فرغت من القراءة، قلت في الركوع: يا غياث المستغيثين خمسا وعشرين مرة، ثم ترفع رأسك وتقول مثل ذلك، وتسجد وتقول مثل ذلك، ثم تجلس وتقوله، وتسجد وتقوله، وتجلس وتقوله، وتنهض إلى الثانية، وتفعل كفعلك في ال</w:t>
      </w:r>
      <w:r w:rsidR="00311F39">
        <w:rPr>
          <w:rFonts w:hint="cs"/>
          <w:rtl/>
        </w:rPr>
        <w:t>أُ</w:t>
      </w:r>
      <w:r w:rsidR="003B0815">
        <w:rPr>
          <w:rtl/>
        </w:rPr>
        <w:t>ولى، وتسلم وقد أكملت ثلاثمائة مرة ما تقوله، وترفع رأسك إلى السماء، وتقول ثلاثين مرة: من العبد الذليل إلى المولى الجليل، وتذكر حاجتك، فإن ال</w:t>
      </w:r>
      <w:r w:rsidR="00311F39">
        <w:rPr>
          <w:rFonts w:hint="cs"/>
          <w:rtl/>
        </w:rPr>
        <w:t>إ</w:t>
      </w:r>
      <w:r w:rsidR="003B0815">
        <w:rPr>
          <w:rtl/>
        </w:rPr>
        <w:t xml:space="preserve">جابة تسرع بإذن الله تعالى. </w:t>
      </w:r>
    </w:p>
    <w:p w:rsidR="003B0815" w:rsidRDefault="00EE5CBA" w:rsidP="00311F39">
      <w:pPr>
        <w:pStyle w:val="libNormal"/>
        <w:rPr>
          <w:rtl/>
        </w:rPr>
      </w:pPr>
      <w:r>
        <w:rPr>
          <w:rtl/>
        </w:rPr>
        <w:t xml:space="preserve">7050 / 8 - </w:t>
      </w:r>
      <w:r w:rsidR="003B0815">
        <w:rPr>
          <w:rtl/>
        </w:rPr>
        <w:t xml:space="preserve">صلاة العسرة: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FD0467">
        <w:rPr>
          <w:rtl/>
        </w:rPr>
        <w:t>[</w:t>
      </w:r>
      <w:r w:rsidR="003B0815">
        <w:rPr>
          <w:rtl/>
        </w:rPr>
        <w:t xml:space="preserve"> قال: </w:t>
      </w:r>
      <w:r w:rsidR="00FD0467">
        <w:rPr>
          <w:rtl/>
        </w:rPr>
        <w:t>]</w:t>
      </w:r>
      <w:r w:rsidR="003B0815">
        <w:rPr>
          <w:rtl/>
        </w:rPr>
        <w:t xml:space="preserve"> </w:t>
      </w:r>
      <w:r w:rsidR="002465B3" w:rsidRPr="002465B3">
        <w:rPr>
          <w:rStyle w:val="libFootnotenumChar"/>
          <w:rtl/>
        </w:rPr>
        <w:t>(1)</w:t>
      </w:r>
      <w:r w:rsidR="003B0815">
        <w:rPr>
          <w:rtl/>
        </w:rPr>
        <w:t xml:space="preserve"> إذا عسر عليك أمر، فصل</w:t>
      </w:r>
      <w:r w:rsidR="00311F39">
        <w:rPr>
          <w:rFonts w:hint="cs"/>
          <w:rtl/>
        </w:rPr>
        <w:t>ّ</w:t>
      </w:r>
      <w:r w:rsidR="003B0815">
        <w:rPr>
          <w:rtl/>
        </w:rPr>
        <w:t xml:space="preserve"> عند الزوال ركعتين، تقرأ في ال</w:t>
      </w:r>
      <w:r w:rsidR="00311F39">
        <w:rPr>
          <w:rFonts w:hint="cs"/>
          <w:rtl/>
        </w:rPr>
        <w:t>أُ</w:t>
      </w:r>
      <w:r w:rsidR="003B0815">
        <w:rPr>
          <w:rtl/>
        </w:rPr>
        <w:t>ولى: بفاتحة</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ليس في المصدر. </w:t>
      </w:r>
    </w:p>
    <w:p w:rsidR="002465B3" w:rsidRDefault="002465B3" w:rsidP="00311F39">
      <w:pPr>
        <w:pStyle w:val="libFootnote0"/>
        <w:rPr>
          <w:rtl/>
        </w:rPr>
      </w:pPr>
      <w:r>
        <w:rPr>
          <w:rtl/>
        </w:rPr>
        <w:t>7 -</w:t>
      </w:r>
      <w:r w:rsidR="003B0815">
        <w:rPr>
          <w:rtl/>
        </w:rPr>
        <w:t xml:space="preserve"> مكارم ال</w:t>
      </w:r>
      <w:r w:rsidR="00311F39">
        <w:rPr>
          <w:rFonts w:hint="cs"/>
          <w:rtl/>
        </w:rPr>
        <w:t>أ</w:t>
      </w:r>
      <w:r w:rsidR="003B0815">
        <w:rPr>
          <w:rtl/>
        </w:rPr>
        <w:t xml:space="preserve">خلاق ص 330. </w:t>
      </w:r>
    </w:p>
    <w:p w:rsidR="002465B3" w:rsidRDefault="002465B3" w:rsidP="00311F39">
      <w:pPr>
        <w:pStyle w:val="libFootnote0"/>
        <w:rPr>
          <w:rtl/>
        </w:rPr>
      </w:pPr>
      <w:r>
        <w:rPr>
          <w:rtl/>
        </w:rPr>
        <w:t>8 -</w:t>
      </w:r>
      <w:r w:rsidR="003B0815">
        <w:rPr>
          <w:rtl/>
        </w:rPr>
        <w:t xml:space="preserve"> مكارم ال</w:t>
      </w:r>
      <w:r w:rsidR="00311F39">
        <w:rPr>
          <w:rFonts w:hint="cs"/>
          <w:rtl/>
        </w:rPr>
        <w:t>أ</w:t>
      </w:r>
      <w:r w:rsidR="003B0815">
        <w:rPr>
          <w:rtl/>
        </w:rPr>
        <w:t xml:space="preserve">خلاق ص 332.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EE5CBA" w:rsidRDefault="003B0815" w:rsidP="007D65CA">
      <w:pPr>
        <w:pStyle w:val="libNormal"/>
        <w:rPr>
          <w:rtl/>
        </w:rPr>
      </w:pPr>
      <w:r>
        <w:rPr>
          <w:rtl/>
        </w:rPr>
        <w:br w:type="page"/>
      </w:r>
      <w:r>
        <w:rPr>
          <w:rtl/>
        </w:rPr>
        <w:lastRenderedPageBreak/>
        <w:t xml:space="preserve">الكتاب، وقل هو الله أحد، و </w:t>
      </w:r>
      <w:r w:rsidR="007D65CA" w:rsidRPr="007D65CA">
        <w:rPr>
          <w:rStyle w:val="libAlaemChar"/>
          <w:rFonts w:hint="cs"/>
          <w:rtl/>
        </w:rPr>
        <w:t>(</w:t>
      </w:r>
      <w:r w:rsidR="00E85503">
        <w:rPr>
          <w:rtl/>
        </w:rPr>
        <w:t xml:space="preserve"> </w:t>
      </w:r>
      <w:r w:rsidR="007D65CA" w:rsidRPr="007D65CA">
        <w:rPr>
          <w:rStyle w:val="libAieChar"/>
          <w:rtl/>
        </w:rPr>
        <w:t>إِنَّا فَتَحْنَا لَكَ فَتْحًا مُّبِينًا</w:t>
      </w:r>
      <w:r>
        <w:rPr>
          <w:rtl/>
        </w:rPr>
        <w:t xml:space="preserve"> - إلى قوله - </w:t>
      </w:r>
      <w:r w:rsidR="007D65CA" w:rsidRPr="007D65CA">
        <w:rPr>
          <w:rStyle w:val="libAieChar"/>
          <w:rtl/>
        </w:rPr>
        <w:t>وَيَنصُرَكَ اللَّـهُ نَصْرًا عَزِيزًا</w:t>
      </w:r>
      <w:r w:rsidR="00E85503">
        <w:rPr>
          <w:rtl/>
        </w:rPr>
        <w:t xml:space="preserve"> </w:t>
      </w:r>
      <w:r w:rsidR="007D65CA" w:rsidRPr="007D65CA">
        <w:rPr>
          <w:rStyle w:val="libAlaemChar"/>
          <w:rFonts w:hint="cs"/>
          <w:rtl/>
        </w:rPr>
        <w:t>)</w:t>
      </w:r>
      <w:r>
        <w:rPr>
          <w:rtl/>
        </w:rPr>
        <w:t xml:space="preserve"> </w:t>
      </w:r>
      <w:r w:rsidR="002465B3" w:rsidRPr="002465B3">
        <w:rPr>
          <w:rStyle w:val="libFootnotenumChar"/>
          <w:rtl/>
        </w:rPr>
        <w:t>(2)</w:t>
      </w:r>
      <w:r>
        <w:rPr>
          <w:rtl/>
        </w:rPr>
        <w:t xml:space="preserve"> وفي الثانية: بفاتحة الكتاب، و </w:t>
      </w:r>
      <w:r w:rsidR="007D65CA" w:rsidRPr="007D65CA">
        <w:rPr>
          <w:rStyle w:val="libAlaemChar"/>
          <w:rFonts w:hint="cs"/>
          <w:rtl/>
        </w:rPr>
        <w:t>(</w:t>
      </w:r>
      <w:r w:rsidR="00E85503">
        <w:rPr>
          <w:rtl/>
        </w:rPr>
        <w:t xml:space="preserve"> </w:t>
      </w:r>
      <w:r w:rsidR="007D65CA" w:rsidRPr="007D65CA">
        <w:rPr>
          <w:rStyle w:val="libAieChar"/>
          <w:rtl/>
        </w:rPr>
        <w:t>قُلْ هُوَ اللَّـهُ أَحَدٌ</w:t>
      </w:r>
      <w:r w:rsidR="00E85503">
        <w:rPr>
          <w:rtl/>
        </w:rPr>
        <w:t xml:space="preserve"> </w:t>
      </w:r>
      <w:r w:rsidR="007D65CA" w:rsidRPr="007D65CA">
        <w:rPr>
          <w:rStyle w:val="libAlaemChar"/>
          <w:rFonts w:hint="cs"/>
          <w:rtl/>
        </w:rPr>
        <w:t>)</w:t>
      </w:r>
      <w:r>
        <w:rPr>
          <w:rtl/>
        </w:rPr>
        <w:t>،</w:t>
      </w:r>
      <w:r w:rsidR="007D65CA">
        <w:rPr>
          <w:rFonts w:hint="cs"/>
          <w:rtl/>
        </w:rPr>
        <w:t xml:space="preserve"> و</w:t>
      </w:r>
      <w:r>
        <w:rPr>
          <w:rtl/>
        </w:rPr>
        <w:t xml:space="preserve"> </w:t>
      </w:r>
      <w:r w:rsidR="007D65CA" w:rsidRPr="007D65CA">
        <w:rPr>
          <w:rStyle w:val="libAlaemChar"/>
          <w:rFonts w:hint="cs"/>
          <w:rtl/>
        </w:rPr>
        <w:t>(</w:t>
      </w:r>
      <w:r w:rsidR="00E85503">
        <w:rPr>
          <w:rtl/>
        </w:rPr>
        <w:t xml:space="preserve"> </w:t>
      </w:r>
      <w:r w:rsidR="007D65CA" w:rsidRPr="007D65CA">
        <w:rPr>
          <w:rStyle w:val="libAieChar"/>
          <w:rtl/>
        </w:rPr>
        <w:t>أَلَمْ نَشْرَحْ لَكَ صَدْرَكَ</w:t>
      </w:r>
      <w:r w:rsidR="00E85503">
        <w:rPr>
          <w:rtl/>
        </w:rPr>
        <w:t xml:space="preserve"> </w:t>
      </w:r>
      <w:r w:rsidR="007D65CA" w:rsidRPr="007D65CA">
        <w:rPr>
          <w:rStyle w:val="libAlaemChar"/>
          <w:rFonts w:hint="cs"/>
          <w:rtl/>
        </w:rPr>
        <w:t>)</w:t>
      </w:r>
      <w:r>
        <w:rPr>
          <w:rtl/>
        </w:rPr>
        <w:t xml:space="preserve">، وقد جرب. </w:t>
      </w:r>
    </w:p>
    <w:p w:rsidR="00EE5CBA" w:rsidRDefault="00EE5CBA" w:rsidP="004663E9">
      <w:pPr>
        <w:pStyle w:val="libNormal"/>
        <w:rPr>
          <w:rtl/>
        </w:rPr>
      </w:pPr>
      <w:r>
        <w:rPr>
          <w:rtl/>
        </w:rPr>
        <w:t xml:space="preserve">7051 / 9 - </w:t>
      </w:r>
      <w:r w:rsidR="003B0815">
        <w:rPr>
          <w:rtl/>
        </w:rPr>
        <w:t>صلاة لمن أصابته مصيبة: تصلي أربع ركعات، بفاتحة الكتاب مرة، وال</w:t>
      </w:r>
      <w:r w:rsidR="004663E9">
        <w:rPr>
          <w:rFonts w:hint="cs"/>
          <w:rtl/>
        </w:rPr>
        <w:t>إ</w:t>
      </w:r>
      <w:r w:rsidR="003B0815">
        <w:rPr>
          <w:rtl/>
        </w:rPr>
        <w:t xml:space="preserve">خلاص سبع مرات، وآية الكرسي مرة، فإذا سلم يقول: </w:t>
      </w:r>
      <w:r w:rsidR="00E85503">
        <w:rPr>
          <w:rtl/>
        </w:rPr>
        <w:t xml:space="preserve">« </w:t>
      </w:r>
      <w:r w:rsidR="003B0815">
        <w:rPr>
          <w:rtl/>
        </w:rPr>
        <w:t xml:space="preserve">صلى الله عليه </w:t>
      </w:r>
      <w:r w:rsidR="00152F9D">
        <w:rPr>
          <w:rtl/>
        </w:rPr>
        <w:t>محمّد</w:t>
      </w:r>
      <w:r w:rsidR="003B0815">
        <w:rPr>
          <w:rtl/>
        </w:rPr>
        <w:t xml:space="preserve"> النبي ال</w:t>
      </w:r>
      <w:r w:rsidR="004663E9">
        <w:rPr>
          <w:rFonts w:hint="cs"/>
          <w:rtl/>
        </w:rPr>
        <w:t>أُ</w:t>
      </w:r>
      <w:r w:rsidR="003B0815">
        <w:rPr>
          <w:rtl/>
        </w:rPr>
        <w:t xml:space="preserve">مي وآله، </w:t>
      </w:r>
      <w:r w:rsidR="004663E9">
        <w:rPr>
          <w:rFonts w:hint="cs"/>
          <w:rtl/>
        </w:rPr>
        <w:t>(</w:t>
      </w:r>
      <w:r w:rsidR="003B0815" w:rsidRPr="004663E9">
        <w:rPr>
          <w:rtl/>
        </w:rPr>
        <w:t>عليه و</w:t>
      </w:r>
      <w:r w:rsidR="00FD0467" w:rsidRPr="004663E9">
        <w:rPr>
          <w:rtl/>
        </w:rPr>
        <w:t>عليهم</w:t>
      </w:r>
      <w:r w:rsidR="004663E9">
        <w:rPr>
          <w:rFonts w:hint="cs"/>
          <w:rtl/>
        </w:rPr>
        <w:t xml:space="preserve"> </w:t>
      </w:r>
      <w:r w:rsidR="00FD0467" w:rsidRPr="004663E9">
        <w:rPr>
          <w:rtl/>
        </w:rPr>
        <w:t>السلام</w:t>
      </w:r>
      <w:r w:rsidR="004663E9">
        <w:rPr>
          <w:rFonts w:hint="cs"/>
          <w:rtl/>
        </w:rPr>
        <w:t>) »</w:t>
      </w:r>
      <w:r w:rsidR="003B0815">
        <w:rPr>
          <w:rtl/>
        </w:rPr>
        <w:t xml:space="preserve">، ثم يسبح ويحمد ويهلل ويكبر، فيعطيه الله ما وعد. </w:t>
      </w:r>
    </w:p>
    <w:p w:rsidR="00EE5CBA" w:rsidRDefault="00EE5CBA" w:rsidP="00604F10">
      <w:pPr>
        <w:pStyle w:val="libNormal"/>
        <w:rPr>
          <w:rtl/>
        </w:rPr>
      </w:pPr>
      <w:r>
        <w:rPr>
          <w:rtl/>
        </w:rPr>
        <w:t xml:space="preserve">7052 / 10 - </w:t>
      </w:r>
      <w:r w:rsidR="003B0815">
        <w:rPr>
          <w:rtl/>
        </w:rPr>
        <w:t xml:space="preserve">صلاة الغنية: ركعتان في كل ركعة: الفاتحة، وعشر مرات </w:t>
      </w:r>
      <w:r w:rsidR="00604F10" w:rsidRPr="00604F10">
        <w:rPr>
          <w:rStyle w:val="libAlaemChar"/>
          <w:rFonts w:hint="cs"/>
          <w:rtl/>
        </w:rPr>
        <w:t>(</w:t>
      </w:r>
      <w:r w:rsidR="00E85503">
        <w:rPr>
          <w:rtl/>
        </w:rPr>
        <w:t xml:space="preserve"> </w:t>
      </w:r>
      <w:r w:rsidR="00604F10" w:rsidRPr="00604F10">
        <w:rPr>
          <w:rStyle w:val="libAieChar"/>
          <w:rtl/>
        </w:rPr>
        <w:t>قُلِ اللَّـهُمَّ مَالِكَ الْمُلْكِ</w:t>
      </w:r>
      <w:r w:rsidR="00604F10" w:rsidRPr="00604F10">
        <w:rPr>
          <w:rtl/>
        </w:rPr>
        <w:t xml:space="preserve"> </w:t>
      </w:r>
      <w:r w:rsidR="00604F10" w:rsidRPr="00604F10">
        <w:rPr>
          <w:rStyle w:val="libAlaemChar"/>
          <w:rFonts w:hint="cs"/>
          <w:rtl/>
        </w:rPr>
        <w:t>)</w:t>
      </w:r>
      <w:r w:rsidR="003B0815">
        <w:rPr>
          <w:rtl/>
        </w:rPr>
        <w:t xml:space="preserve"> </w:t>
      </w:r>
      <w:r w:rsidR="002465B3" w:rsidRPr="002465B3">
        <w:rPr>
          <w:rStyle w:val="libFootnotenumChar"/>
          <w:rtl/>
        </w:rPr>
        <w:t>(1)</w:t>
      </w:r>
      <w:r w:rsidR="003B0815">
        <w:rPr>
          <w:rtl/>
        </w:rPr>
        <w:t xml:space="preserve"> ال</w:t>
      </w:r>
      <w:r w:rsidR="00604F10">
        <w:rPr>
          <w:rFonts w:hint="cs"/>
          <w:rtl/>
        </w:rPr>
        <w:t>آ</w:t>
      </w:r>
      <w:r w:rsidR="003B0815">
        <w:rPr>
          <w:rtl/>
        </w:rPr>
        <w:t>ية، فإذا سلم يقول عشرا</w:t>
      </w:r>
      <w:r w:rsidR="00604F10">
        <w:rPr>
          <w:rFonts w:hint="cs"/>
          <w:rtl/>
        </w:rPr>
        <w:t>ً</w:t>
      </w:r>
      <w:r w:rsidR="003B0815">
        <w:rPr>
          <w:rtl/>
        </w:rPr>
        <w:t xml:space="preserve">: </w:t>
      </w:r>
      <w:r w:rsidR="00604F10" w:rsidRPr="00604F10">
        <w:rPr>
          <w:rStyle w:val="libAlaemChar"/>
          <w:rFonts w:hint="cs"/>
          <w:rtl/>
        </w:rPr>
        <w:t>(</w:t>
      </w:r>
      <w:r w:rsidR="00E85503">
        <w:rPr>
          <w:rtl/>
        </w:rPr>
        <w:t xml:space="preserve"> </w:t>
      </w:r>
      <w:r w:rsidR="00604F10" w:rsidRPr="00604F10">
        <w:rPr>
          <w:rStyle w:val="libAieChar"/>
          <w:rtl/>
        </w:rPr>
        <w:t>رَّبِّ اغْفِرْ وَارْحَمْ وَأَنتَ خَيْرُ الرَّاحِمِينَ</w:t>
      </w:r>
      <w:r w:rsidR="00E85503">
        <w:rPr>
          <w:rtl/>
        </w:rPr>
        <w:t xml:space="preserve"> </w:t>
      </w:r>
      <w:r w:rsidR="00604F10" w:rsidRPr="00604F10">
        <w:rPr>
          <w:rStyle w:val="libAlaemChar"/>
          <w:rFonts w:hint="cs"/>
          <w:rtl/>
        </w:rPr>
        <w:t>)</w:t>
      </w:r>
      <w:r w:rsidR="003B0815">
        <w:rPr>
          <w:rtl/>
        </w:rPr>
        <w:t xml:space="preserve"> </w:t>
      </w:r>
      <w:r w:rsidR="002465B3" w:rsidRPr="002465B3">
        <w:rPr>
          <w:rStyle w:val="libFootnotenumChar"/>
          <w:rtl/>
        </w:rPr>
        <w:t>(2)</w:t>
      </w:r>
      <w:r w:rsidR="003B0815">
        <w:rPr>
          <w:rtl/>
        </w:rPr>
        <w:t xml:space="preserve">، وعشر مرات: </w:t>
      </w:r>
      <w:r w:rsidR="00E85503">
        <w:rPr>
          <w:rtl/>
        </w:rPr>
        <w:t xml:space="preserve">« </w:t>
      </w:r>
      <w:r w:rsidR="003B0815">
        <w:rPr>
          <w:rtl/>
        </w:rPr>
        <w:t xml:space="preserve">اللهم صل على </w:t>
      </w:r>
      <w:r w:rsidR="00152F9D">
        <w:rPr>
          <w:rtl/>
        </w:rPr>
        <w:t>محمّد</w:t>
      </w:r>
      <w:r w:rsidR="003B0815">
        <w:rPr>
          <w:rtl/>
        </w:rPr>
        <w:t xml:space="preserve"> وآل </w:t>
      </w:r>
      <w:r w:rsidR="00152F9D">
        <w:rPr>
          <w:rtl/>
        </w:rPr>
        <w:t>محمّد</w:t>
      </w:r>
      <w:r w:rsidR="00E85503">
        <w:rPr>
          <w:rtl/>
        </w:rPr>
        <w:t xml:space="preserve"> »</w:t>
      </w:r>
      <w:r w:rsidR="003B0815">
        <w:rPr>
          <w:rtl/>
        </w:rPr>
        <w:t xml:space="preserve">، ثم يسجد ويقول: </w:t>
      </w:r>
      <w:r w:rsidR="00604F10" w:rsidRPr="00604F10">
        <w:rPr>
          <w:rStyle w:val="libAlaemChar"/>
          <w:rFonts w:hint="cs"/>
          <w:rtl/>
        </w:rPr>
        <w:t>(</w:t>
      </w:r>
      <w:r w:rsidR="00E85503">
        <w:rPr>
          <w:rtl/>
        </w:rPr>
        <w:t xml:space="preserve"> </w:t>
      </w:r>
      <w:r w:rsidR="00604F10" w:rsidRPr="00604F10">
        <w:rPr>
          <w:rStyle w:val="libAieChar"/>
          <w:rtl/>
        </w:rPr>
        <w:t>رَبِّ اغْفِرْ لِي وَهَبْ لِي مُلْكًا لَّا يَنبَغِي لِأَحَدٍ مِّن بَعْدِي إِنَّكَ أَنتَ الْوَهَّابُ</w:t>
      </w:r>
      <w:r w:rsidR="00E85503">
        <w:rPr>
          <w:rtl/>
        </w:rPr>
        <w:t xml:space="preserve"> </w:t>
      </w:r>
      <w:r w:rsidR="00604F10" w:rsidRPr="00604F10">
        <w:rPr>
          <w:rStyle w:val="libAlaemChar"/>
          <w:rFonts w:hint="cs"/>
          <w:rtl/>
        </w:rPr>
        <w:t>)</w:t>
      </w:r>
      <w:r w:rsidR="003B0815">
        <w:rPr>
          <w:rtl/>
        </w:rPr>
        <w:t xml:space="preserve"> </w:t>
      </w:r>
      <w:r w:rsidR="002465B3" w:rsidRPr="002465B3">
        <w:rPr>
          <w:rStyle w:val="libFootnotenumChar"/>
          <w:rtl/>
        </w:rPr>
        <w:t>(3)</w:t>
      </w:r>
      <w:r w:rsidR="003B0815">
        <w:rPr>
          <w:rtl/>
        </w:rPr>
        <w:t xml:space="preserve">. </w:t>
      </w:r>
    </w:p>
    <w:p w:rsidR="003B0815" w:rsidRDefault="00EE5CBA" w:rsidP="003B0815">
      <w:pPr>
        <w:pStyle w:val="libNormal"/>
        <w:rPr>
          <w:rtl/>
        </w:rPr>
      </w:pPr>
      <w:r>
        <w:rPr>
          <w:rtl/>
        </w:rPr>
        <w:t xml:space="preserve">7053 / 11 - </w:t>
      </w:r>
      <w:r w:rsidR="003B0815">
        <w:rPr>
          <w:rtl/>
        </w:rPr>
        <w:t>صلاة اخرى: ركعتان في كل ركعة: فاتحة الكتاب، وخمس عشرة مرة سورة قريش، وبعد التسليم يصلي عشر مرات على النبي وآله، ثم يسجد ويقول عشر مرات: اللهم أغنني بفضلك عن خلقك.</w:t>
      </w:r>
    </w:p>
    <w:p w:rsidR="002465B3" w:rsidRDefault="00152F9D" w:rsidP="00152F9D">
      <w:pPr>
        <w:pStyle w:val="libLine"/>
        <w:rPr>
          <w:rtl/>
        </w:rPr>
      </w:pPr>
      <w:r>
        <w:rPr>
          <w:rtl/>
        </w:rPr>
        <w:t>____________________________</w:t>
      </w:r>
    </w:p>
    <w:p w:rsidR="002465B3" w:rsidRDefault="002465B3" w:rsidP="00604F10">
      <w:pPr>
        <w:pStyle w:val="libFootnote"/>
        <w:rPr>
          <w:rtl/>
        </w:rPr>
      </w:pPr>
      <w:r>
        <w:rPr>
          <w:rtl/>
        </w:rPr>
        <w:t>(2)</w:t>
      </w:r>
      <w:r w:rsidR="003B0815">
        <w:rPr>
          <w:rtl/>
        </w:rPr>
        <w:t xml:space="preserve"> الفتح 48: </w:t>
      </w:r>
      <w:r>
        <w:rPr>
          <w:rtl/>
        </w:rPr>
        <w:t>1 -</w:t>
      </w:r>
      <w:r w:rsidR="003B0815">
        <w:rPr>
          <w:rtl/>
        </w:rPr>
        <w:t xml:space="preserve"> 3. </w:t>
      </w:r>
    </w:p>
    <w:p w:rsidR="002465B3" w:rsidRDefault="002465B3" w:rsidP="00604F10">
      <w:pPr>
        <w:pStyle w:val="libFootnote0"/>
        <w:rPr>
          <w:rtl/>
        </w:rPr>
      </w:pPr>
      <w:r>
        <w:rPr>
          <w:rtl/>
        </w:rPr>
        <w:t>9 -</w:t>
      </w:r>
      <w:r w:rsidR="003B0815">
        <w:rPr>
          <w:rtl/>
        </w:rPr>
        <w:t xml:space="preserve"> مكارم ال</w:t>
      </w:r>
      <w:r w:rsidR="00604F10">
        <w:rPr>
          <w:rFonts w:hint="cs"/>
          <w:rtl/>
        </w:rPr>
        <w:t>أ</w:t>
      </w:r>
      <w:r w:rsidR="003B0815">
        <w:rPr>
          <w:rtl/>
        </w:rPr>
        <w:t xml:space="preserve">خلاق ص 333. </w:t>
      </w:r>
    </w:p>
    <w:p w:rsidR="002465B3" w:rsidRDefault="002465B3" w:rsidP="00604F10">
      <w:pPr>
        <w:pStyle w:val="libFootnote0"/>
        <w:rPr>
          <w:rtl/>
        </w:rPr>
      </w:pPr>
      <w:r>
        <w:rPr>
          <w:rtl/>
        </w:rPr>
        <w:t>10 -</w:t>
      </w:r>
      <w:r w:rsidR="003B0815">
        <w:rPr>
          <w:rtl/>
        </w:rPr>
        <w:t xml:space="preserve"> مكارم ال</w:t>
      </w:r>
      <w:r w:rsidR="00604F10">
        <w:rPr>
          <w:rFonts w:hint="cs"/>
          <w:rtl/>
        </w:rPr>
        <w:t>أ</w:t>
      </w:r>
      <w:r w:rsidR="003B0815">
        <w:rPr>
          <w:rtl/>
        </w:rPr>
        <w:t xml:space="preserve">خلاق ص 335. </w:t>
      </w:r>
    </w:p>
    <w:p w:rsidR="002465B3" w:rsidRDefault="002465B3" w:rsidP="002465B3">
      <w:pPr>
        <w:pStyle w:val="libFootnote"/>
        <w:rPr>
          <w:rtl/>
        </w:rPr>
      </w:pPr>
      <w:r>
        <w:rPr>
          <w:rtl/>
        </w:rPr>
        <w:t>(1)</w:t>
      </w:r>
      <w:r w:rsidR="003B0815">
        <w:rPr>
          <w:rtl/>
        </w:rPr>
        <w:t xml:space="preserve"> آل عمران 3: 26. </w:t>
      </w:r>
    </w:p>
    <w:p w:rsidR="002465B3" w:rsidRDefault="002465B3" w:rsidP="002465B3">
      <w:pPr>
        <w:pStyle w:val="libFootnote"/>
        <w:rPr>
          <w:rtl/>
        </w:rPr>
      </w:pPr>
      <w:r>
        <w:rPr>
          <w:rtl/>
        </w:rPr>
        <w:t>(2)</w:t>
      </w:r>
      <w:r w:rsidR="003B0815">
        <w:rPr>
          <w:rtl/>
        </w:rPr>
        <w:t xml:space="preserve"> المؤمنون 23: 118. </w:t>
      </w:r>
    </w:p>
    <w:p w:rsidR="002465B3" w:rsidRDefault="002465B3" w:rsidP="002465B3">
      <w:pPr>
        <w:pStyle w:val="libFootnote"/>
        <w:rPr>
          <w:rtl/>
        </w:rPr>
      </w:pPr>
      <w:r>
        <w:rPr>
          <w:rtl/>
        </w:rPr>
        <w:t>(3)</w:t>
      </w:r>
      <w:r w:rsidR="003B0815">
        <w:rPr>
          <w:rtl/>
        </w:rPr>
        <w:t xml:space="preserve"> ص 38: 35. </w:t>
      </w:r>
    </w:p>
    <w:p w:rsidR="003B0815" w:rsidRDefault="002465B3" w:rsidP="00604F10">
      <w:pPr>
        <w:pStyle w:val="libFootnote0"/>
        <w:rPr>
          <w:rtl/>
        </w:rPr>
      </w:pPr>
      <w:r>
        <w:rPr>
          <w:rtl/>
        </w:rPr>
        <w:t>11 -</w:t>
      </w:r>
      <w:r w:rsidR="003B0815">
        <w:rPr>
          <w:rtl/>
        </w:rPr>
        <w:t xml:space="preserve"> مكارم ال</w:t>
      </w:r>
      <w:r w:rsidR="00604F10">
        <w:rPr>
          <w:rFonts w:hint="cs"/>
          <w:rtl/>
        </w:rPr>
        <w:t>أ</w:t>
      </w:r>
      <w:r w:rsidR="003B0815">
        <w:rPr>
          <w:rtl/>
        </w:rPr>
        <w:t xml:space="preserve">خلاق ص 335. </w:t>
      </w:r>
    </w:p>
    <w:p w:rsidR="00EE5CBA" w:rsidRDefault="00556A70" w:rsidP="00802A5D">
      <w:pPr>
        <w:pStyle w:val="libNormal"/>
        <w:rPr>
          <w:rtl/>
        </w:rPr>
      </w:pPr>
      <w:r>
        <w:rPr>
          <w:rtl/>
        </w:rPr>
        <w:br w:type="page"/>
      </w:r>
      <w:r w:rsidR="00EE5CBA">
        <w:rPr>
          <w:rtl/>
        </w:rPr>
        <w:lastRenderedPageBreak/>
        <w:t xml:space="preserve">7054 / 12 - </w:t>
      </w:r>
      <w:r w:rsidR="003B0815">
        <w:rPr>
          <w:rtl/>
        </w:rPr>
        <w:t>صلاة الشد</w:t>
      </w:r>
      <w:r w:rsidR="00802A5D">
        <w:rPr>
          <w:rFonts w:hint="cs"/>
          <w:rtl/>
        </w:rPr>
        <w:t>ّ</w:t>
      </w:r>
      <w:r w:rsidR="003B0815">
        <w:rPr>
          <w:rtl/>
        </w:rPr>
        <w:t xml:space="preserve">ة: قال الكاظم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تصلي ما بدا لك، فإذا فرغت فالصق خدك </w:t>
      </w:r>
      <w:r w:rsidR="002465B3" w:rsidRPr="002465B3">
        <w:rPr>
          <w:rStyle w:val="libFootnotenumChar"/>
          <w:rtl/>
        </w:rPr>
        <w:t>(1)</w:t>
      </w:r>
      <w:r w:rsidR="003B0815">
        <w:rPr>
          <w:rtl/>
        </w:rPr>
        <w:t xml:space="preserve"> بال</w:t>
      </w:r>
      <w:r w:rsidR="00802A5D">
        <w:rPr>
          <w:rFonts w:hint="cs"/>
          <w:rtl/>
        </w:rPr>
        <w:t>أ</w:t>
      </w:r>
      <w:r w:rsidR="003B0815">
        <w:rPr>
          <w:rtl/>
        </w:rPr>
        <w:t>رض، وقل: يا قوة كل ضعيف، يا مذل كل جبار، قد وحق</w:t>
      </w:r>
      <w:r w:rsidR="00802A5D">
        <w:rPr>
          <w:rFonts w:hint="cs"/>
          <w:rtl/>
        </w:rPr>
        <w:t>ّ</w:t>
      </w:r>
      <w:r w:rsidR="003B0815">
        <w:rPr>
          <w:rtl/>
        </w:rPr>
        <w:t xml:space="preserve">ك بلغ خوفك </w:t>
      </w:r>
      <w:r w:rsidR="002465B3" w:rsidRPr="002465B3">
        <w:rPr>
          <w:rStyle w:val="libFootnotenumChar"/>
          <w:rtl/>
        </w:rPr>
        <w:t>(2)</w:t>
      </w:r>
      <w:r w:rsidR="003B0815">
        <w:rPr>
          <w:rtl/>
        </w:rPr>
        <w:t xml:space="preserve"> مجهودي، ففرج عني، ثلاث مرات، ثم ضع خدك ال</w:t>
      </w:r>
      <w:r w:rsidR="00802A5D">
        <w:rPr>
          <w:rFonts w:hint="cs"/>
          <w:rtl/>
        </w:rPr>
        <w:t>أ</w:t>
      </w:r>
      <w:r w:rsidR="003B0815">
        <w:rPr>
          <w:rtl/>
        </w:rPr>
        <w:t>يمن على ال</w:t>
      </w:r>
      <w:r w:rsidR="00802A5D">
        <w:rPr>
          <w:rFonts w:hint="cs"/>
          <w:rtl/>
        </w:rPr>
        <w:t>أ</w:t>
      </w:r>
      <w:r w:rsidR="003B0815">
        <w:rPr>
          <w:rtl/>
        </w:rPr>
        <w:t xml:space="preserve">رض، وقل: </w:t>
      </w:r>
      <w:r w:rsidR="00E85503">
        <w:rPr>
          <w:rtl/>
        </w:rPr>
        <w:t xml:space="preserve">« </w:t>
      </w:r>
      <w:r w:rsidR="003B0815">
        <w:rPr>
          <w:rtl/>
        </w:rPr>
        <w:t>يا مذل</w:t>
      </w:r>
      <w:r w:rsidR="00802A5D">
        <w:rPr>
          <w:rFonts w:hint="cs"/>
          <w:rtl/>
        </w:rPr>
        <w:t>ّ</w:t>
      </w:r>
      <w:r w:rsidR="003B0815">
        <w:rPr>
          <w:rtl/>
        </w:rPr>
        <w:t xml:space="preserve"> كل جبار، يا معز كل ذليل، قد وحق</w:t>
      </w:r>
      <w:r w:rsidR="00802A5D">
        <w:rPr>
          <w:rFonts w:hint="cs"/>
          <w:rtl/>
        </w:rPr>
        <w:t>ّ</w:t>
      </w:r>
      <w:r w:rsidR="003B0815">
        <w:rPr>
          <w:rtl/>
        </w:rPr>
        <w:t>ك أعيا صبري، ففرج عني،</w:t>
      </w:r>
      <w:r w:rsidR="00E85503">
        <w:rPr>
          <w:rtl/>
        </w:rPr>
        <w:t xml:space="preserve"> »</w:t>
      </w:r>
      <w:r w:rsidR="003B0815">
        <w:rPr>
          <w:rtl/>
        </w:rPr>
        <w:t>، ثلاث مرات، ثم تقلب خد</w:t>
      </w:r>
      <w:r w:rsidR="00802A5D">
        <w:rPr>
          <w:rFonts w:hint="cs"/>
          <w:rtl/>
        </w:rPr>
        <w:t>ّ</w:t>
      </w:r>
      <w:r w:rsidR="003B0815">
        <w:rPr>
          <w:rtl/>
        </w:rPr>
        <w:t>ك ال</w:t>
      </w:r>
      <w:r w:rsidR="00802A5D">
        <w:rPr>
          <w:rFonts w:hint="cs"/>
          <w:rtl/>
        </w:rPr>
        <w:t>أ</w:t>
      </w:r>
      <w:r w:rsidR="003B0815">
        <w:rPr>
          <w:rtl/>
        </w:rPr>
        <w:t>يسر، وتقول: مثل ذلك ثلاث مرات، ثم تضع جبهتك على ال</w:t>
      </w:r>
      <w:r w:rsidR="00802A5D">
        <w:rPr>
          <w:rFonts w:hint="cs"/>
          <w:rtl/>
        </w:rPr>
        <w:t>أ</w:t>
      </w:r>
      <w:r w:rsidR="003B0815">
        <w:rPr>
          <w:rtl/>
        </w:rPr>
        <w:t xml:space="preserve">رض، وتقول: </w:t>
      </w:r>
      <w:r w:rsidR="00E85503">
        <w:rPr>
          <w:rtl/>
        </w:rPr>
        <w:t xml:space="preserve">« </w:t>
      </w:r>
      <w:r w:rsidR="003B0815">
        <w:rPr>
          <w:rtl/>
        </w:rPr>
        <w:t xml:space="preserve">اشهد أن كل معبود، من دون </w:t>
      </w:r>
      <w:r w:rsidR="002465B3" w:rsidRPr="002465B3">
        <w:rPr>
          <w:rStyle w:val="libFootnotenumChar"/>
          <w:rtl/>
        </w:rPr>
        <w:t>(3)</w:t>
      </w:r>
      <w:r w:rsidR="003B0815">
        <w:rPr>
          <w:rtl/>
        </w:rPr>
        <w:t xml:space="preserve"> عرشك إلى قرار أرضك، باطل إل</w:t>
      </w:r>
      <w:r w:rsidR="00802A5D">
        <w:rPr>
          <w:rFonts w:hint="cs"/>
          <w:rtl/>
        </w:rPr>
        <w:t>ّ</w:t>
      </w:r>
      <w:r w:rsidR="003B0815">
        <w:rPr>
          <w:rtl/>
        </w:rPr>
        <w:t>ا وجهك، تعلم كربتي ففرج عني</w:t>
      </w:r>
      <w:r w:rsidR="00E85503">
        <w:rPr>
          <w:rtl/>
        </w:rPr>
        <w:t xml:space="preserve"> »</w:t>
      </w:r>
      <w:r w:rsidR="003B0815">
        <w:rPr>
          <w:rtl/>
        </w:rPr>
        <w:t xml:space="preserve">، ثلاث مرات، ثم اجلس وأنت مترسل </w:t>
      </w:r>
      <w:r w:rsidR="002465B3" w:rsidRPr="002465B3">
        <w:rPr>
          <w:rStyle w:val="libFootnotenumChar"/>
          <w:rtl/>
        </w:rPr>
        <w:t>(4)</w:t>
      </w:r>
      <w:r w:rsidR="003B0815">
        <w:rPr>
          <w:rtl/>
        </w:rPr>
        <w:t>، وقل: اللهم أنت الحي القيوم، العلي العظيم، الخالق الباري، المحيي المميت، البدي البديع، لك لكرم، ولك الحمد، ولك المن، ولك الجود، وحدك لا شريك لك، يا واحد يا أحد يا صمد، يا من لم يلد ولم يولد، ولم يكن له كفوا أحد، كذلك الله ربي</w:t>
      </w:r>
      <w:r w:rsidR="00E85503">
        <w:rPr>
          <w:rtl/>
        </w:rPr>
        <w:t xml:space="preserve"> »</w:t>
      </w:r>
      <w:r w:rsidR="003B0815">
        <w:rPr>
          <w:rtl/>
        </w:rPr>
        <w:t xml:space="preserve"> - ثلاث مرات - صل</w:t>
      </w:r>
      <w:r w:rsidR="00802A5D">
        <w:rPr>
          <w:rFonts w:hint="cs"/>
          <w:rtl/>
        </w:rPr>
        <w:t>ّ</w:t>
      </w:r>
      <w:r w:rsidR="003B0815">
        <w:rPr>
          <w:rtl/>
        </w:rPr>
        <w:t xml:space="preserve"> على </w:t>
      </w:r>
      <w:r w:rsidR="00152F9D">
        <w:rPr>
          <w:rtl/>
        </w:rPr>
        <w:t>محمّد</w:t>
      </w:r>
      <w:r w:rsidR="003B0815">
        <w:rPr>
          <w:rtl/>
        </w:rPr>
        <w:t xml:space="preserve"> وآله الصادقين، وافعل بي كذا وكذا</w:t>
      </w:r>
      <w:r w:rsidR="00E85503">
        <w:rPr>
          <w:rtl/>
        </w:rPr>
        <w:t xml:space="preserve"> »</w:t>
      </w:r>
      <w:r w:rsidR="003B0815">
        <w:rPr>
          <w:rtl/>
        </w:rPr>
        <w:t xml:space="preserve">. </w:t>
      </w:r>
    </w:p>
    <w:p w:rsidR="003B0815" w:rsidRDefault="00EE5CBA" w:rsidP="003B0815">
      <w:pPr>
        <w:pStyle w:val="libNormal"/>
        <w:rPr>
          <w:rtl/>
        </w:rPr>
      </w:pPr>
      <w:r>
        <w:rPr>
          <w:rtl/>
        </w:rPr>
        <w:t xml:space="preserve">7055 / 13 - </w:t>
      </w:r>
      <w:r w:rsidR="003B0815">
        <w:rPr>
          <w:rtl/>
        </w:rPr>
        <w:t xml:space="preserve">صلاة الشفاء من كل علة، خصوصا السلعة </w:t>
      </w:r>
      <w:r w:rsidR="002465B3" w:rsidRPr="002465B3">
        <w:rPr>
          <w:rStyle w:val="libFootnotenumChar"/>
          <w:rtl/>
        </w:rPr>
        <w:t>(1)</w:t>
      </w:r>
      <w:r w:rsidR="003B0815">
        <w:rPr>
          <w:rtl/>
        </w:rPr>
        <w:t>: تصوم ثلاثة</w:t>
      </w:r>
    </w:p>
    <w:p w:rsidR="002465B3" w:rsidRDefault="00152F9D" w:rsidP="00152F9D">
      <w:pPr>
        <w:pStyle w:val="libLine"/>
        <w:rPr>
          <w:rtl/>
        </w:rPr>
      </w:pPr>
      <w:r>
        <w:rPr>
          <w:rtl/>
        </w:rPr>
        <w:t>____________________________</w:t>
      </w:r>
    </w:p>
    <w:p w:rsidR="002465B3" w:rsidRDefault="002465B3" w:rsidP="00802A5D">
      <w:pPr>
        <w:pStyle w:val="libFootnote0"/>
        <w:rPr>
          <w:rtl/>
        </w:rPr>
      </w:pPr>
      <w:r>
        <w:rPr>
          <w:rtl/>
        </w:rPr>
        <w:t>12 -</w:t>
      </w:r>
      <w:r w:rsidR="003B0815">
        <w:rPr>
          <w:rtl/>
        </w:rPr>
        <w:t xml:space="preserve"> مكارم ال</w:t>
      </w:r>
      <w:r w:rsidR="00802A5D">
        <w:rPr>
          <w:rFonts w:hint="cs"/>
          <w:rtl/>
        </w:rPr>
        <w:t>أ</w:t>
      </w:r>
      <w:r w:rsidR="003B0815">
        <w:rPr>
          <w:rtl/>
        </w:rPr>
        <w:t xml:space="preserve">خلاق ص 337. </w:t>
      </w:r>
    </w:p>
    <w:p w:rsidR="002465B3" w:rsidRDefault="002465B3" w:rsidP="002465B3">
      <w:pPr>
        <w:pStyle w:val="libFootnote"/>
        <w:rPr>
          <w:rtl/>
        </w:rPr>
      </w:pPr>
      <w:r>
        <w:rPr>
          <w:rtl/>
        </w:rPr>
        <w:t>(1)</w:t>
      </w:r>
      <w:r w:rsidR="003B0815">
        <w:rPr>
          <w:rtl/>
        </w:rPr>
        <w:t xml:space="preserve"> في المصدر زيادة: وجبينك. </w:t>
      </w:r>
    </w:p>
    <w:p w:rsidR="002465B3" w:rsidRDefault="002465B3" w:rsidP="002465B3">
      <w:pPr>
        <w:pStyle w:val="libFootnote"/>
        <w:rPr>
          <w:rtl/>
        </w:rPr>
      </w:pPr>
      <w:r>
        <w:rPr>
          <w:rtl/>
        </w:rPr>
        <w:t>(2)</w:t>
      </w:r>
      <w:r w:rsidR="003B0815">
        <w:rPr>
          <w:rtl/>
        </w:rPr>
        <w:t xml:space="preserve"> وفيه: الخوف. </w:t>
      </w:r>
    </w:p>
    <w:p w:rsidR="002465B3" w:rsidRDefault="002465B3" w:rsidP="002465B3">
      <w:pPr>
        <w:pStyle w:val="libFootnote"/>
        <w:rPr>
          <w:rtl/>
        </w:rPr>
      </w:pPr>
      <w:r>
        <w:rPr>
          <w:rtl/>
        </w:rPr>
        <w:t>(3)</w:t>
      </w:r>
      <w:r w:rsidR="003B0815">
        <w:rPr>
          <w:rtl/>
        </w:rPr>
        <w:t xml:space="preserve"> في المصدر: تحت. </w:t>
      </w:r>
    </w:p>
    <w:p w:rsidR="002465B3" w:rsidRDefault="002465B3" w:rsidP="002465B3">
      <w:pPr>
        <w:pStyle w:val="libFootnote"/>
        <w:rPr>
          <w:rtl/>
        </w:rPr>
      </w:pPr>
      <w:r>
        <w:rPr>
          <w:rtl/>
        </w:rPr>
        <w:t>(4)</w:t>
      </w:r>
      <w:r w:rsidR="003B0815">
        <w:rPr>
          <w:rtl/>
        </w:rPr>
        <w:t xml:space="preserve"> وفيه: مسترسل. </w:t>
      </w:r>
    </w:p>
    <w:p w:rsidR="002465B3" w:rsidRDefault="002465B3" w:rsidP="00802A5D">
      <w:pPr>
        <w:pStyle w:val="libFootnote0"/>
        <w:rPr>
          <w:rtl/>
        </w:rPr>
      </w:pPr>
      <w:r>
        <w:rPr>
          <w:rtl/>
        </w:rPr>
        <w:t>13 -</w:t>
      </w:r>
      <w:r w:rsidR="003B0815">
        <w:rPr>
          <w:rtl/>
        </w:rPr>
        <w:t xml:space="preserve"> مكارم ال</w:t>
      </w:r>
      <w:r w:rsidR="00802A5D">
        <w:rPr>
          <w:rFonts w:hint="cs"/>
          <w:rtl/>
        </w:rPr>
        <w:t>أ</w:t>
      </w:r>
      <w:r w:rsidR="003B0815">
        <w:rPr>
          <w:rtl/>
        </w:rPr>
        <w:t xml:space="preserve">خلاق ص 394. </w:t>
      </w:r>
    </w:p>
    <w:p w:rsidR="003B0815" w:rsidRDefault="002465B3" w:rsidP="002465B3">
      <w:pPr>
        <w:pStyle w:val="libFootnote"/>
        <w:rPr>
          <w:rtl/>
        </w:rPr>
      </w:pPr>
      <w:r>
        <w:rPr>
          <w:rtl/>
        </w:rPr>
        <w:t>(1)</w:t>
      </w:r>
      <w:r w:rsidR="003B0815">
        <w:rPr>
          <w:rtl/>
        </w:rPr>
        <w:t xml:space="preserve"> السلعة: زيادة تحدث في الجسد مثل الغد</w:t>
      </w:r>
      <w:r w:rsidR="00802A5D">
        <w:rPr>
          <w:rFonts w:hint="cs"/>
          <w:rtl/>
        </w:rPr>
        <w:t>ّ</w:t>
      </w:r>
      <w:r w:rsidR="003B0815">
        <w:rPr>
          <w:rtl/>
        </w:rPr>
        <w:t xml:space="preserve">ة، وقد تكون من حمصة إلى بطيخة في الحجم. (لسان العرب - سلع - ج 8 ص 160). </w:t>
      </w:r>
    </w:p>
    <w:p w:rsidR="00EE5CBA" w:rsidRDefault="003B0815" w:rsidP="00802A5D">
      <w:pPr>
        <w:pStyle w:val="libNormal0"/>
        <w:rPr>
          <w:rtl/>
        </w:rPr>
      </w:pPr>
      <w:r>
        <w:rPr>
          <w:rtl/>
        </w:rPr>
        <w:br w:type="page"/>
      </w:r>
      <w:r>
        <w:rPr>
          <w:rtl/>
        </w:rPr>
        <w:lastRenderedPageBreak/>
        <w:t>أيام، وتغتسل في اليوم الثالث عند الزوال، وابرز لربك وليكن معك خرقة نظيفة، وصل</w:t>
      </w:r>
      <w:r w:rsidR="00802A5D">
        <w:rPr>
          <w:rFonts w:hint="cs"/>
          <w:rtl/>
        </w:rPr>
        <w:t>ّ</w:t>
      </w:r>
      <w:r>
        <w:rPr>
          <w:rtl/>
        </w:rPr>
        <w:t xml:space="preserve"> أربع ركعات، تقرأ فيهن ما تيسر من القرآن، واخضع بجهدك، فإذا فرغت من صلاتك، فألق ثيابك واتزر بالخرقة، وألصق خدك ال</w:t>
      </w:r>
      <w:r w:rsidR="00802A5D">
        <w:rPr>
          <w:rFonts w:hint="cs"/>
          <w:rtl/>
        </w:rPr>
        <w:t>أ</w:t>
      </w:r>
      <w:r>
        <w:rPr>
          <w:rtl/>
        </w:rPr>
        <w:t>يمن بال</w:t>
      </w:r>
      <w:r w:rsidR="00802A5D">
        <w:rPr>
          <w:rFonts w:hint="cs"/>
          <w:rtl/>
        </w:rPr>
        <w:t>أ</w:t>
      </w:r>
      <w:r>
        <w:rPr>
          <w:rtl/>
        </w:rPr>
        <w:t xml:space="preserve">رض، ثم قل: يا واحد يا ماجد، يا كريم يا حنان، يا قريب يا مجيب، يا أرحم الراحمين، صل على </w:t>
      </w:r>
      <w:r w:rsidR="00152F9D">
        <w:rPr>
          <w:rtl/>
        </w:rPr>
        <w:t>محمّد</w:t>
      </w:r>
      <w:r>
        <w:rPr>
          <w:rtl/>
        </w:rPr>
        <w:t xml:space="preserve"> وآل </w:t>
      </w:r>
      <w:r w:rsidR="00152F9D">
        <w:rPr>
          <w:rtl/>
        </w:rPr>
        <w:t>محمّد</w:t>
      </w:r>
      <w:r>
        <w:rPr>
          <w:rtl/>
        </w:rPr>
        <w:t>، واكشف ما بي من ضر ومعرة، وألبسني العافية في الدنيا والاخرة، وامنن علي</w:t>
      </w:r>
      <w:r w:rsidR="00802A5D">
        <w:rPr>
          <w:rFonts w:hint="cs"/>
          <w:rtl/>
        </w:rPr>
        <w:t>ّ</w:t>
      </w:r>
      <w:r>
        <w:rPr>
          <w:rtl/>
        </w:rPr>
        <w:t xml:space="preserve"> بتمام النعمة، وأذهب ما بي، فإنه قد آذاني وغمني، وقال الصادق </w:t>
      </w:r>
      <w:r w:rsidR="00FD0467" w:rsidRPr="00FD0467">
        <w:rPr>
          <w:rStyle w:val="libAlaemChar"/>
          <w:rtl/>
        </w:rPr>
        <w:t>عليه‌السلام</w:t>
      </w:r>
      <w:r>
        <w:rPr>
          <w:rtl/>
        </w:rPr>
        <w:t xml:space="preserve">: إنه لا ينفعك، حتى تتيقن انه ينفعك، فتبرأ منها. </w:t>
      </w:r>
    </w:p>
    <w:p w:rsidR="003B0815" w:rsidRDefault="00EE5CBA" w:rsidP="00802A5D">
      <w:pPr>
        <w:pStyle w:val="libNormal"/>
        <w:rPr>
          <w:rtl/>
        </w:rPr>
      </w:pPr>
      <w:r>
        <w:rPr>
          <w:rtl/>
        </w:rPr>
        <w:t xml:space="preserve">7056 / 14 - </w:t>
      </w:r>
      <w:r w:rsidR="003B0815">
        <w:rPr>
          <w:rtl/>
        </w:rPr>
        <w:t>صلاة لجميع ال</w:t>
      </w:r>
      <w:r w:rsidR="00802A5D">
        <w:rPr>
          <w:rFonts w:hint="cs"/>
          <w:rtl/>
        </w:rPr>
        <w:t>أ</w:t>
      </w:r>
      <w:r w:rsidR="003B0815">
        <w:rPr>
          <w:rtl/>
        </w:rPr>
        <w:t>مراض: رواها أبو أ</w:t>
      </w:r>
      <w:r w:rsidR="00802A5D">
        <w:rPr>
          <w:rFonts w:hint="cs"/>
          <w:rtl/>
        </w:rPr>
        <w:t>ُ</w:t>
      </w:r>
      <w:r w:rsidR="003B0815">
        <w:rPr>
          <w:rtl/>
        </w:rPr>
        <w:t xml:space="preserve">مامة،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تكتب في إناء نظيف بزعفران، ثم تغسل </w:t>
      </w:r>
      <w:r w:rsidR="00FD0467">
        <w:rPr>
          <w:rtl/>
        </w:rPr>
        <w:t>[</w:t>
      </w:r>
      <w:r w:rsidR="003B0815">
        <w:rPr>
          <w:rtl/>
        </w:rPr>
        <w:t xml:space="preserve"> وتشرب </w:t>
      </w:r>
      <w:r w:rsidR="00FD0467">
        <w:rPr>
          <w:rtl/>
        </w:rPr>
        <w:t>]</w:t>
      </w:r>
      <w:r w:rsidR="003B0815">
        <w:rPr>
          <w:rtl/>
        </w:rPr>
        <w:t xml:space="preserve"> </w:t>
      </w:r>
      <w:r w:rsidR="002465B3" w:rsidRPr="002465B3">
        <w:rPr>
          <w:rStyle w:val="libFootnotenumChar"/>
          <w:rtl/>
        </w:rPr>
        <w:t>(1)</w:t>
      </w:r>
      <w:r w:rsidR="003B0815">
        <w:rPr>
          <w:rtl/>
        </w:rPr>
        <w:t xml:space="preserve">: أعوذ بكلمات الله التامات، وأسمائه </w:t>
      </w:r>
      <w:r w:rsidR="00FD0467">
        <w:rPr>
          <w:rtl/>
        </w:rPr>
        <w:t>[</w:t>
      </w:r>
      <w:r w:rsidR="003B0815">
        <w:rPr>
          <w:rtl/>
        </w:rPr>
        <w:t xml:space="preserve"> الحسنى </w:t>
      </w:r>
      <w:r w:rsidR="00FD0467">
        <w:rPr>
          <w:rtl/>
        </w:rPr>
        <w:t>]</w:t>
      </w:r>
      <w:r w:rsidR="003B0815">
        <w:rPr>
          <w:rtl/>
        </w:rPr>
        <w:t xml:space="preserve"> </w:t>
      </w:r>
      <w:r w:rsidR="002465B3" w:rsidRPr="002465B3">
        <w:rPr>
          <w:rStyle w:val="libFootnotenumChar"/>
          <w:rtl/>
        </w:rPr>
        <w:t>(2)</w:t>
      </w:r>
      <w:r w:rsidR="003B0815">
        <w:rPr>
          <w:rtl/>
        </w:rPr>
        <w:t xml:space="preserve"> كلها عامة، من شر السامة والهامة، و </w:t>
      </w:r>
      <w:r w:rsidR="00FD0467">
        <w:rPr>
          <w:rtl/>
        </w:rPr>
        <w:t>[</w:t>
      </w:r>
      <w:r w:rsidR="003B0815">
        <w:rPr>
          <w:rtl/>
        </w:rPr>
        <w:t xml:space="preserve"> من شر</w:t>
      </w:r>
      <w:r w:rsidR="00802A5D">
        <w:rPr>
          <w:rFonts w:hint="cs"/>
          <w:rtl/>
        </w:rPr>
        <w:t>ّ</w:t>
      </w:r>
      <w:r w:rsidR="003B0815">
        <w:rPr>
          <w:rtl/>
        </w:rPr>
        <w:t xml:space="preserve"> </w:t>
      </w:r>
      <w:r w:rsidR="00FD0467">
        <w:rPr>
          <w:rtl/>
        </w:rPr>
        <w:t>]</w:t>
      </w:r>
      <w:r w:rsidR="003B0815">
        <w:rPr>
          <w:rtl/>
        </w:rPr>
        <w:t xml:space="preserve"> </w:t>
      </w:r>
      <w:r w:rsidR="002465B3" w:rsidRPr="002465B3">
        <w:rPr>
          <w:rStyle w:val="libFootnotenumChar"/>
          <w:rtl/>
        </w:rPr>
        <w:t>(3)</w:t>
      </w:r>
      <w:r w:rsidR="003B0815">
        <w:rPr>
          <w:rtl/>
        </w:rPr>
        <w:t xml:space="preserve"> العين اللامة، ومن شر حاسد إذا حسد، بسم الله الرحمن الرحيم الحمد لله رب العالمين.... السورة، وسورة ال</w:t>
      </w:r>
      <w:r w:rsidR="00802A5D">
        <w:rPr>
          <w:rFonts w:hint="cs"/>
          <w:rtl/>
        </w:rPr>
        <w:t>إ</w:t>
      </w:r>
      <w:r w:rsidR="003B0815">
        <w:rPr>
          <w:rtl/>
        </w:rPr>
        <w:t xml:space="preserve">خلاص، والمعوذتين، وثالث آيات من سورة البقرة قوله: </w:t>
      </w:r>
      <w:r w:rsidR="00802A5D" w:rsidRPr="00802A5D">
        <w:rPr>
          <w:rStyle w:val="libAlaemChar"/>
          <w:rFonts w:hint="cs"/>
          <w:rtl/>
        </w:rPr>
        <w:t>(</w:t>
      </w:r>
      <w:r w:rsidR="00802A5D">
        <w:rPr>
          <w:rFonts w:hint="cs"/>
          <w:rtl/>
        </w:rPr>
        <w:t xml:space="preserve"> </w:t>
      </w:r>
      <w:r w:rsidR="00802A5D">
        <w:rPr>
          <w:rStyle w:val="libAieChar"/>
          <w:rtl/>
        </w:rPr>
        <w:t>وَإِلَ</w:t>
      </w:r>
      <w:r w:rsidR="00802A5D" w:rsidRPr="00802A5D">
        <w:rPr>
          <w:rStyle w:val="libAieChar"/>
          <w:rtl/>
        </w:rPr>
        <w:t>هُكُمْ إ</w:t>
      </w:r>
      <w:r w:rsidR="00802A5D">
        <w:rPr>
          <w:rStyle w:val="libAieChar"/>
          <w:rtl/>
        </w:rPr>
        <w:t>ِلَ</w:t>
      </w:r>
      <w:r w:rsidR="00802A5D" w:rsidRPr="00802A5D">
        <w:rPr>
          <w:rStyle w:val="libAieChar"/>
          <w:rtl/>
        </w:rPr>
        <w:t>هٌ وَاحدٌ</w:t>
      </w:r>
      <w:r w:rsidR="00802A5D" w:rsidRPr="00802A5D">
        <w:rPr>
          <w:rtl/>
        </w:rPr>
        <w:t xml:space="preserve"> </w:t>
      </w:r>
      <w:r w:rsidR="003B0815">
        <w:rPr>
          <w:rtl/>
        </w:rPr>
        <w:t xml:space="preserve">- إلى قوله </w:t>
      </w:r>
      <w:r w:rsidR="00802A5D">
        <w:rPr>
          <w:rFonts w:hint="cs"/>
          <w:rtl/>
        </w:rPr>
        <w:t>-</w:t>
      </w:r>
      <w:r w:rsidR="003B0815">
        <w:rPr>
          <w:rtl/>
        </w:rPr>
        <w:t xml:space="preserve"> </w:t>
      </w:r>
      <w:r w:rsidR="00802A5D" w:rsidRPr="00802A5D">
        <w:rPr>
          <w:rStyle w:val="libAieChar"/>
          <w:rtl/>
        </w:rPr>
        <w:t>يَعْقِلُونَ</w:t>
      </w:r>
      <w:r w:rsidR="00802A5D">
        <w:rPr>
          <w:rFonts w:hint="cs"/>
          <w:rtl/>
        </w:rPr>
        <w:t xml:space="preserve"> </w:t>
      </w:r>
      <w:r w:rsidR="00802A5D" w:rsidRPr="00604F10">
        <w:rPr>
          <w:rStyle w:val="libAlaemChar"/>
          <w:rFonts w:hint="cs"/>
          <w:rtl/>
        </w:rPr>
        <w:t>)</w:t>
      </w:r>
      <w:r w:rsidR="003B0815">
        <w:rPr>
          <w:rtl/>
        </w:rPr>
        <w:t xml:space="preserve"> </w:t>
      </w:r>
      <w:r w:rsidR="002465B3" w:rsidRPr="002465B3">
        <w:rPr>
          <w:rStyle w:val="libFootnotenumChar"/>
          <w:rtl/>
        </w:rPr>
        <w:t>(4)</w:t>
      </w:r>
      <w:r w:rsidR="003B0815">
        <w:rPr>
          <w:rtl/>
        </w:rPr>
        <w:t xml:space="preserve"> وآية الكرسي، و </w:t>
      </w:r>
      <w:r w:rsidR="00802A5D" w:rsidRPr="00802A5D">
        <w:rPr>
          <w:rStyle w:val="libAlaemChar"/>
          <w:rFonts w:hint="cs"/>
          <w:rtl/>
        </w:rPr>
        <w:t>(</w:t>
      </w:r>
      <w:r w:rsidR="00802A5D">
        <w:rPr>
          <w:rFonts w:hint="cs"/>
          <w:rtl/>
        </w:rPr>
        <w:t xml:space="preserve"> </w:t>
      </w:r>
      <w:r w:rsidR="00802A5D" w:rsidRPr="00802A5D">
        <w:rPr>
          <w:rStyle w:val="libAieChar"/>
          <w:rtl/>
        </w:rPr>
        <w:t>آمَنَ الرَّسُولُ</w:t>
      </w:r>
      <w:r w:rsidR="003B0815" w:rsidRPr="00802A5D">
        <w:rPr>
          <w:rStyle w:val="libAieChar"/>
          <w:rtl/>
        </w:rPr>
        <w:t>...</w:t>
      </w:r>
      <w:r w:rsidR="00E85503">
        <w:rPr>
          <w:rtl/>
        </w:rPr>
        <w:t xml:space="preserve"> </w:t>
      </w:r>
      <w:r w:rsidR="00802A5D" w:rsidRPr="00604F10">
        <w:rPr>
          <w:rStyle w:val="libAlaemChar"/>
          <w:rFonts w:hint="cs"/>
          <w:rtl/>
        </w:rPr>
        <w:t>)</w:t>
      </w:r>
      <w:r w:rsidR="003B0815">
        <w:rPr>
          <w:rtl/>
        </w:rPr>
        <w:t xml:space="preserve"> إلى آخر السورة و، عشر آيات من سورة آل عمران من أولها، وعشر من آخرها </w:t>
      </w:r>
      <w:r w:rsidR="00802A5D" w:rsidRPr="00802A5D">
        <w:rPr>
          <w:rStyle w:val="libAlaemChar"/>
          <w:rFonts w:hint="cs"/>
          <w:rtl/>
        </w:rPr>
        <w:t>(</w:t>
      </w:r>
      <w:r w:rsidR="00802A5D">
        <w:rPr>
          <w:rFonts w:hint="cs"/>
          <w:rtl/>
        </w:rPr>
        <w:t xml:space="preserve"> </w:t>
      </w:r>
      <w:r w:rsidR="00802A5D" w:rsidRPr="00802A5D">
        <w:rPr>
          <w:rStyle w:val="libAieChar"/>
          <w:rtl/>
        </w:rPr>
        <w:t>إِنَّ فِي خَلْقِ السَّمَاوَاتِ وَالْأَرْضِ</w:t>
      </w:r>
      <w:r w:rsidR="00E85503">
        <w:rPr>
          <w:rtl/>
        </w:rPr>
        <w:t xml:space="preserve"> </w:t>
      </w:r>
      <w:r w:rsidR="00802A5D" w:rsidRPr="00604F10">
        <w:rPr>
          <w:rStyle w:val="libAlaemChar"/>
          <w:rFonts w:hint="cs"/>
          <w:rtl/>
        </w:rPr>
        <w:t>)</w:t>
      </w:r>
      <w:r w:rsidR="003B0815">
        <w:rPr>
          <w:rtl/>
        </w:rPr>
        <w:t xml:space="preserve"> وأول آية من النساء </w:t>
      </w:r>
      <w:r w:rsidR="00FD0467">
        <w:rPr>
          <w:rtl/>
        </w:rPr>
        <w:t>[</w:t>
      </w:r>
      <w:r w:rsidR="003B0815">
        <w:rPr>
          <w:rtl/>
        </w:rPr>
        <w:t xml:space="preserve"> وأول آية من المائدة وأو</w:t>
      </w:r>
      <w:r w:rsidR="00802A5D">
        <w:rPr>
          <w:rFonts w:hint="cs"/>
          <w:rtl/>
        </w:rPr>
        <w:t>ّ</w:t>
      </w:r>
      <w:r w:rsidR="003B0815">
        <w:rPr>
          <w:rtl/>
        </w:rPr>
        <w:t>ل آية من ال</w:t>
      </w:r>
      <w:r w:rsidR="00802A5D">
        <w:rPr>
          <w:rFonts w:hint="cs"/>
          <w:rtl/>
        </w:rPr>
        <w:t>أ</w:t>
      </w:r>
      <w:r w:rsidR="003B0815">
        <w:rPr>
          <w:rtl/>
        </w:rPr>
        <w:t xml:space="preserve">نعام </w:t>
      </w:r>
      <w:r w:rsidR="00FD0467">
        <w:rPr>
          <w:rtl/>
        </w:rPr>
        <w:t>]</w:t>
      </w:r>
      <w:r w:rsidR="003B0815">
        <w:rPr>
          <w:rtl/>
        </w:rPr>
        <w:t xml:space="preserve"> </w:t>
      </w:r>
      <w:r w:rsidR="002465B3" w:rsidRPr="002465B3">
        <w:rPr>
          <w:rStyle w:val="libFootnotenumChar"/>
          <w:rtl/>
        </w:rPr>
        <w:t>(5)</w:t>
      </w:r>
      <w:r w:rsidR="003B0815">
        <w:rPr>
          <w:rtl/>
        </w:rPr>
        <w:t xml:space="preserve"> وأول آية من ال</w:t>
      </w:r>
      <w:r w:rsidR="00802A5D">
        <w:rPr>
          <w:rFonts w:hint="cs"/>
          <w:rtl/>
        </w:rPr>
        <w:t>أ</w:t>
      </w:r>
      <w:r w:rsidR="003B0815">
        <w:rPr>
          <w:rtl/>
        </w:rPr>
        <w:t xml:space="preserve">عراف، وقوله تعالى: </w:t>
      </w:r>
      <w:r w:rsidR="00802A5D" w:rsidRPr="00802A5D">
        <w:rPr>
          <w:rStyle w:val="libAlaemChar"/>
          <w:rFonts w:hint="cs"/>
          <w:rtl/>
        </w:rPr>
        <w:t>(</w:t>
      </w:r>
      <w:r w:rsidR="00802A5D">
        <w:rPr>
          <w:rFonts w:hint="cs"/>
          <w:rtl/>
        </w:rPr>
        <w:t xml:space="preserve"> </w:t>
      </w:r>
      <w:r w:rsidR="00802A5D" w:rsidRPr="00802A5D">
        <w:rPr>
          <w:rStyle w:val="libAieChar"/>
          <w:rtl/>
        </w:rPr>
        <w:t>إِنَّ رَبَّكُمُ اللَّـهُ الَّذِي خَلَقَ</w:t>
      </w:r>
      <w:r w:rsidR="00802A5D">
        <w:rPr>
          <w:rStyle w:val="libAieChar"/>
          <w:rFonts w:hint="cs"/>
          <w:rtl/>
        </w:rPr>
        <w:t xml:space="preserve"> -</w:t>
      </w:r>
      <w:r w:rsidR="003B0815">
        <w:rPr>
          <w:rtl/>
        </w:rPr>
        <w:t xml:space="preserve"> إلى قوله - </w:t>
      </w:r>
      <w:r w:rsidR="00802A5D" w:rsidRPr="00802A5D">
        <w:rPr>
          <w:rStyle w:val="libAieChar"/>
          <w:rtl/>
        </w:rPr>
        <w:t xml:space="preserve">رَبُّ </w:t>
      </w:r>
    </w:p>
    <w:p w:rsidR="00EE5CBA" w:rsidRDefault="00152F9D" w:rsidP="00152F9D">
      <w:pPr>
        <w:pStyle w:val="libLine"/>
        <w:rPr>
          <w:rtl/>
        </w:rPr>
      </w:pPr>
      <w:r>
        <w:rPr>
          <w:rtl/>
        </w:rPr>
        <w:t>____________________________</w:t>
      </w:r>
    </w:p>
    <w:p w:rsidR="002465B3" w:rsidRDefault="002465B3" w:rsidP="002465B3">
      <w:pPr>
        <w:pStyle w:val="libFootnote0"/>
        <w:rPr>
          <w:rtl/>
        </w:rPr>
      </w:pPr>
      <w:r>
        <w:rPr>
          <w:rtl/>
        </w:rPr>
        <w:t>14 -</w:t>
      </w:r>
      <w:r w:rsidR="003B0815">
        <w:rPr>
          <w:rtl/>
        </w:rPr>
        <w:t xml:space="preserve"> مكارم </w:t>
      </w:r>
      <w:r w:rsidR="00802A5D">
        <w:rPr>
          <w:rtl/>
        </w:rPr>
        <w:t xml:space="preserve">الأخلاق </w:t>
      </w:r>
      <w:r w:rsidR="003B0815">
        <w:rPr>
          <w:rtl/>
        </w:rPr>
        <w:t xml:space="preserve">ص 395. </w:t>
      </w:r>
    </w:p>
    <w:p w:rsidR="002465B3" w:rsidRDefault="002465B3" w:rsidP="00802A5D">
      <w:pPr>
        <w:pStyle w:val="libFootnote"/>
        <w:rPr>
          <w:rtl/>
        </w:rPr>
      </w:pPr>
      <w:r>
        <w:rPr>
          <w:rtl/>
        </w:rPr>
        <w:t>(1)</w:t>
      </w:r>
      <w:r w:rsidR="003B0815">
        <w:rPr>
          <w:rtl/>
        </w:rPr>
        <w:t xml:space="preserve"> و </w:t>
      </w:r>
      <w:r>
        <w:rPr>
          <w:rtl/>
        </w:rPr>
        <w:t>(2)</w:t>
      </w:r>
      <w:r w:rsidR="003B0815">
        <w:rPr>
          <w:rtl/>
        </w:rPr>
        <w:t xml:space="preserve"> و </w:t>
      </w:r>
      <w:r>
        <w:rPr>
          <w:rtl/>
        </w:rPr>
        <w:t>(3)</w:t>
      </w:r>
      <w:r w:rsidR="003B0815">
        <w:rPr>
          <w:rtl/>
        </w:rPr>
        <w:t xml:space="preserve"> </w:t>
      </w:r>
      <w:r w:rsidR="00876312">
        <w:rPr>
          <w:rtl/>
        </w:rPr>
        <w:t>أثبتناه</w:t>
      </w:r>
      <w:r w:rsidR="003B0815">
        <w:rPr>
          <w:rtl/>
        </w:rPr>
        <w:t xml:space="preserve">ا من المصدر. </w:t>
      </w:r>
    </w:p>
    <w:p w:rsidR="002465B3" w:rsidRDefault="002465B3" w:rsidP="00802A5D">
      <w:pPr>
        <w:pStyle w:val="libFootnote"/>
        <w:rPr>
          <w:rtl/>
        </w:rPr>
      </w:pPr>
      <w:r>
        <w:rPr>
          <w:rtl/>
        </w:rPr>
        <w:t>(4)</w:t>
      </w:r>
      <w:r w:rsidR="003B0815">
        <w:rPr>
          <w:rtl/>
        </w:rPr>
        <w:t xml:space="preserve"> البقرة 2: 163 و 164، وفي المصدر ذكر تمام ال</w:t>
      </w:r>
      <w:r w:rsidR="00802A5D">
        <w:rPr>
          <w:rFonts w:hint="cs"/>
          <w:rtl/>
        </w:rPr>
        <w:t>آ</w:t>
      </w:r>
      <w:r w:rsidR="003B0815">
        <w:rPr>
          <w:rtl/>
        </w:rPr>
        <w:t xml:space="preserve">ية. </w:t>
      </w:r>
    </w:p>
    <w:p w:rsidR="003B0815" w:rsidRDefault="002465B3" w:rsidP="002465B3">
      <w:pPr>
        <w:pStyle w:val="libFootnote"/>
        <w:rPr>
          <w:rtl/>
        </w:rPr>
      </w:pPr>
      <w:r>
        <w:rPr>
          <w:rtl/>
        </w:rPr>
        <w:t>(5)</w:t>
      </w:r>
      <w:r w:rsidR="003B0815">
        <w:rPr>
          <w:rtl/>
        </w:rPr>
        <w:t xml:space="preserve"> </w:t>
      </w:r>
      <w:r w:rsidR="00876312">
        <w:rPr>
          <w:rtl/>
        </w:rPr>
        <w:t>أثبتناه</w:t>
      </w:r>
      <w:r w:rsidR="003B0815">
        <w:rPr>
          <w:rtl/>
        </w:rPr>
        <w:t xml:space="preserve"> من المصدر. </w:t>
      </w:r>
    </w:p>
    <w:p w:rsidR="00EE5CBA" w:rsidRDefault="003B0815" w:rsidP="00802A5D">
      <w:pPr>
        <w:pStyle w:val="libNormal0"/>
        <w:rPr>
          <w:rtl/>
        </w:rPr>
      </w:pPr>
      <w:r>
        <w:rPr>
          <w:rtl/>
        </w:rPr>
        <w:br w:type="page"/>
      </w:r>
      <w:r w:rsidR="00802A5D" w:rsidRPr="00802A5D">
        <w:rPr>
          <w:rStyle w:val="libAieChar"/>
          <w:rtl/>
        </w:rPr>
        <w:lastRenderedPageBreak/>
        <w:t>الْعَالَمِينَ</w:t>
      </w:r>
      <w:r w:rsidR="00802A5D">
        <w:rPr>
          <w:rStyle w:val="libAieChar"/>
          <w:rFonts w:hint="cs"/>
          <w:rtl/>
        </w:rPr>
        <w:t xml:space="preserve"> </w:t>
      </w:r>
      <w:r w:rsidR="00802A5D" w:rsidRPr="00604F10">
        <w:rPr>
          <w:rStyle w:val="libAlaemChar"/>
          <w:rFonts w:hint="cs"/>
          <w:rtl/>
        </w:rPr>
        <w:t>)</w:t>
      </w:r>
      <w:r>
        <w:rPr>
          <w:rtl/>
        </w:rPr>
        <w:t xml:space="preserve"> </w:t>
      </w:r>
      <w:r w:rsidR="002465B3" w:rsidRPr="002465B3">
        <w:rPr>
          <w:rStyle w:val="libFootnotenumChar"/>
          <w:rtl/>
        </w:rPr>
        <w:t>(6)</w:t>
      </w:r>
      <w:r>
        <w:rPr>
          <w:rtl/>
        </w:rPr>
        <w:t xml:space="preserve"> و </w:t>
      </w:r>
      <w:r w:rsidR="00802A5D" w:rsidRPr="00802A5D">
        <w:rPr>
          <w:rStyle w:val="libAlaemChar"/>
          <w:rFonts w:hint="cs"/>
          <w:rtl/>
        </w:rPr>
        <w:t>(</w:t>
      </w:r>
      <w:r w:rsidR="00802A5D">
        <w:rPr>
          <w:rFonts w:hint="cs"/>
          <w:rtl/>
        </w:rPr>
        <w:t xml:space="preserve"> </w:t>
      </w:r>
      <w:r w:rsidR="00802A5D" w:rsidRPr="00802A5D">
        <w:rPr>
          <w:rStyle w:val="libAieChar"/>
          <w:rtl/>
        </w:rPr>
        <w:t>قَالَ مُوسَىٰ مَا جِئْتُم بِهِ السِّحْرُ إِنَّ اللَّـهَ سَيُبْطِلُهُ</w:t>
      </w:r>
      <w:r w:rsidRPr="00802A5D">
        <w:rPr>
          <w:rStyle w:val="libAieChar"/>
          <w:rtl/>
        </w:rPr>
        <w:t>..</w:t>
      </w:r>
      <w:r w:rsidR="00E85503">
        <w:rPr>
          <w:rtl/>
        </w:rPr>
        <w:t xml:space="preserve"> </w:t>
      </w:r>
      <w:r w:rsidR="00802A5D" w:rsidRPr="00604F10">
        <w:rPr>
          <w:rStyle w:val="libAlaemChar"/>
          <w:rFonts w:hint="cs"/>
          <w:rtl/>
        </w:rPr>
        <w:t>)</w:t>
      </w:r>
      <w:r>
        <w:rPr>
          <w:rtl/>
        </w:rPr>
        <w:t xml:space="preserve"> </w:t>
      </w:r>
      <w:r w:rsidR="002465B3" w:rsidRPr="002465B3">
        <w:rPr>
          <w:rStyle w:val="libFootnotenumChar"/>
          <w:rtl/>
        </w:rPr>
        <w:t>(7)</w:t>
      </w:r>
      <w:r>
        <w:rPr>
          <w:rtl/>
        </w:rPr>
        <w:t xml:space="preserve"> الاية، </w:t>
      </w:r>
      <w:r w:rsidR="00802A5D" w:rsidRPr="00802A5D">
        <w:rPr>
          <w:rStyle w:val="libAlaemChar"/>
          <w:rFonts w:hint="cs"/>
          <w:rtl/>
        </w:rPr>
        <w:t>(</w:t>
      </w:r>
      <w:r w:rsidR="00802A5D">
        <w:rPr>
          <w:rFonts w:hint="cs"/>
          <w:rtl/>
        </w:rPr>
        <w:t xml:space="preserve"> </w:t>
      </w:r>
      <w:r w:rsidR="00802A5D" w:rsidRPr="00802A5D">
        <w:rPr>
          <w:rStyle w:val="libAieChar"/>
          <w:rtl/>
        </w:rPr>
        <w:t>وَأَلْقِ مَا فِي يَمِينِكَ تَلْقَفْ مَا صَنَعُوا</w:t>
      </w:r>
      <w:r>
        <w:rPr>
          <w:rtl/>
        </w:rPr>
        <w:t xml:space="preserve"> - إلى قوله - </w:t>
      </w:r>
      <w:r w:rsidR="00802A5D" w:rsidRPr="00802A5D">
        <w:rPr>
          <w:rStyle w:val="libAieChar"/>
          <w:rtl/>
        </w:rPr>
        <w:t>حَيْثُ أَتَىٰ</w:t>
      </w:r>
      <w:r w:rsidR="00E85503" w:rsidRPr="00802A5D">
        <w:rPr>
          <w:rStyle w:val="libAieChar"/>
          <w:rtl/>
        </w:rPr>
        <w:t xml:space="preserve"> </w:t>
      </w:r>
      <w:r w:rsidR="00802A5D" w:rsidRPr="00604F10">
        <w:rPr>
          <w:rStyle w:val="libAlaemChar"/>
          <w:rFonts w:hint="cs"/>
          <w:rtl/>
        </w:rPr>
        <w:t>)</w:t>
      </w:r>
      <w:r>
        <w:rPr>
          <w:rtl/>
        </w:rPr>
        <w:t xml:space="preserve"> </w:t>
      </w:r>
      <w:r w:rsidR="002465B3" w:rsidRPr="002465B3">
        <w:rPr>
          <w:rStyle w:val="libFootnotenumChar"/>
          <w:rtl/>
        </w:rPr>
        <w:t>(8)</w:t>
      </w:r>
      <w:r>
        <w:rPr>
          <w:rtl/>
        </w:rPr>
        <w:t xml:space="preserve"> وعشر آيات من أول الصافات، ثم تغسله ثلاث مرات، وتتوضأ وضوء الصلاة، وتحسون منه ثلاث حسوات، وتمسح به وجهك وسائر جسدك، ثم تصلي ركعتين، وتستشفي الله، تفعل ذلك ثلاثة ايام</w:t>
      </w:r>
      <w:r w:rsidR="00E85503">
        <w:rPr>
          <w:rtl/>
        </w:rPr>
        <w:t xml:space="preserve"> »</w:t>
      </w:r>
      <w:r>
        <w:rPr>
          <w:rtl/>
        </w:rPr>
        <w:t xml:space="preserve"> قال حسان: قد جربناه، فوجدناه ينفع بإذن الله. </w:t>
      </w:r>
    </w:p>
    <w:p w:rsidR="00EE5CBA" w:rsidRDefault="00EE5CBA" w:rsidP="00313417">
      <w:pPr>
        <w:pStyle w:val="libNormal"/>
        <w:rPr>
          <w:rtl/>
        </w:rPr>
      </w:pPr>
      <w:r>
        <w:rPr>
          <w:rtl/>
        </w:rPr>
        <w:t xml:space="preserve">7057 / 15 - </w:t>
      </w:r>
      <w:r w:rsidR="003B0815">
        <w:rPr>
          <w:rtl/>
        </w:rPr>
        <w:t xml:space="preserve">صلاة الحمى: </w:t>
      </w:r>
      <w:r w:rsidR="00152F9D">
        <w:rPr>
          <w:rtl/>
        </w:rPr>
        <w:t>محمّد</w:t>
      </w:r>
      <w:r w:rsidR="003B0815">
        <w:rPr>
          <w:rtl/>
        </w:rPr>
        <w:t xml:space="preserve"> بن الحسن الصفار، يرفعه قال: دخلت على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وأنا محموم، فقال لي: </w:t>
      </w:r>
      <w:r w:rsidR="00E85503">
        <w:rPr>
          <w:rtl/>
        </w:rPr>
        <w:t xml:space="preserve">« </w:t>
      </w:r>
      <w:r w:rsidR="003B0815">
        <w:rPr>
          <w:rtl/>
        </w:rPr>
        <w:t>مالي أراك منقبضا</w:t>
      </w:r>
      <w:r w:rsidR="00E85503">
        <w:rPr>
          <w:rtl/>
        </w:rPr>
        <w:t xml:space="preserve"> »</w:t>
      </w:r>
      <w:r w:rsidR="003B0815">
        <w:rPr>
          <w:rtl/>
        </w:rPr>
        <w:t xml:space="preserve"> </w:t>
      </w:r>
      <w:r w:rsidR="002465B3" w:rsidRPr="002465B3">
        <w:rPr>
          <w:rStyle w:val="libFootnotenumChar"/>
          <w:rtl/>
        </w:rPr>
        <w:t>(1)</w:t>
      </w:r>
      <w:r w:rsidR="003B0815">
        <w:rPr>
          <w:rtl/>
        </w:rPr>
        <w:t xml:space="preserve"> فقلت: جعلت فداك، حمى أصابتني، فقال: </w:t>
      </w:r>
      <w:r w:rsidR="00E85503">
        <w:rPr>
          <w:rtl/>
        </w:rPr>
        <w:t xml:space="preserve">« </w:t>
      </w:r>
      <w:r w:rsidR="003B0815">
        <w:rPr>
          <w:rtl/>
        </w:rPr>
        <w:t>إذا حم أحدكم، فليدخل البيت وحده، ويصلي ركعتين ويضع خده ال</w:t>
      </w:r>
      <w:r w:rsidR="00313417">
        <w:rPr>
          <w:rFonts w:hint="cs"/>
          <w:rtl/>
        </w:rPr>
        <w:t>أ</w:t>
      </w:r>
      <w:r w:rsidR="003B0815">
        <w:rPr>
          <w:rtl/>
        </w:rPr>
        <w:t>يمن على ال</w:t>
      </w:r>
      <w:r w:rsidR="00313417">
        <w:rPr>
          <w:rFonts w:hint="cs"/>
          <w:rtl/>
        </w:rPr>
        <w:t>أ</w:t>
      </w:r>
      <w:r w:rsidR="003B0815">
        <w:rPr>
          <w:rtl/>
        </w:rPr>
        <w:t xml:space="preserve">رض، ويقول: يا فاطمة بنت </w:t>
      </w:r>
      <w:r w:rsidR="00152F9D">
        <w:rPr>
          <w:rtl/>
        </w:rPr>
        <w:t>محمّد</w:t>
      </w:r>
      <w:r w:rsidR="003B0815">
        <w:rPr>
          <w:rtl/>
        </w:rPr>
        <w:t xml:space="preserve"> - عشر مرات - أتشفع </w:t>
      </w:r>
      <w:r w:rsidR="002465B3" w:rsidRPr="002465B3">
        <w:rPr>
          <w:rStyle w:val="libFootnotenumChar"/>
          <w:rtl/>
        </w:rPr>
        <w:t>(2)</w:t>
      </w:r>
      <w:r w:rsidR="003B0815">
        <w:rPr>
          <w:rtl/>
        </w:rPr>
        <w:t xml:space="preserve"> بك إلى الله، فيما نزل بي، فإنه يبرأ إن شاء الله</w:t>
      </w:r>
      <w:r w:rsidR="00E85503">
        <w:rPr>
          <w:rtl/>
        </w:rPr>
        <w:t xml:space="preserve"> »</w:t>
      </w:r>
      <w:r w:rsidR="003B0815">
        <w:rPr>
          <w:rtl/>
        </w:rPr>
        <w:t xml:space="preserve">. </w:t>
      </w:r>
    </w:p>
    <w:p w:rsidR="00EE5CBA" w:rsidRDefault="00EE5CBA" w:rsidP="00802A5D">
      <w:pPr>
        <w:pStyle w:val="libNormal"/>
        <w:rPr>
          <w:rtl/>
        </w:rPr>
      </w:pPr>
      <w:r>
        <w:rPr>
          <w:rtl/>
        </w:rPr>
        <w:t xml:space="preserve">7058 / 16 - </w:t>
      </w:r>
      <w:r w:rsidR="003B0815">
        <w:rPr>
          <w:rtl/>
        </w:rPr>
        <w:t xml:space="preserve">صلاة الحمى: ركعتين يقرأ في كل ركعة: سورة الفاتحة ثلاث مرات، وقوله تعالى: </w:t>
      </w:r>
      <w:r w:rsidR="00802A5D" w:rsidRPr="00802A5D">
        <w:rPr>
          <w:rStyle w:val="libAlaemChar"/>
          <w:rFonts w:hint="cs"/>
          <w:rtl/>
        </w:rPr>
        <w:t>(</w:t>
      </w:r>
      <w:r w:rsidR="00802A5D">
        <w:rPr>
          <w:rFonts w:hint="cs"/>
          <w:rtl/>
        </w:rPr>
        <w:t xml:space="preserve"> </w:t>
      </w:r>
      <w:r w:rsidR="00802A5D" w:rsidRPr="00802A5D">
        <w:rPr>
          <w:rStyle w:val="libAieChar"/>
          <w:rtl/>
        </w:rPr>
        <w:t>أَلَا لَهُ الْخَلْقُ وَالْأَمْرُ تَبَارَكَ اللَّـهُ رَبُّ الْعَالَمِينَ</w:t>
      </w:r>
      <w:r w:rsidR="00E85503">
        <w:rPr>
          <w:rtl/>
        </w:rPr>
        <w:t xml:space="preserve"> </w:t>
      </w:r>
      <w:r w:rsidR="00802A5D" w:rsidRPr="00604F10">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3B0815" w:rsidRDefault="00EE5CBA" w:rsidP="003B0815">
      <w:pPr>
        <w:pStyle w:val="libNormal"/>
        <w:rPr>
          <w:rtl/>
        </w:rPr>
      </w:pPr>
      <w:r>
        <w:rPr>
          <w:rtl/>
        </w:rPr>
        <w:t xml:space="preserve">7059 / 17 - </w:t>
      </w:r>
      <w:r w:rsidR="003B0815">
        <w:rPr>
          <w:rtl/>
        </w:rPr>
        <w:t>صلاة للصداع: ركعتين يقرأ في كل ركعة: فاتحة الكتاب</w:t>
      </w:r>
    </w:p>
    <w:p w:rsidR="002465B3" w:rsidRDefault="00152F9D" w:rsidP="00152F9D">
      <w:pPr>
        <w:pStyle w:val="libLine"/>
        <w:rPr>
          <w:rtl/>
        </w:rPr>
      </w:pPr>
      <w:r>
        <w:rPr>
          <w:rtl/>
        </w:rPr>
        <w:t>____________________________</w:t>
      </w:r>
    </w:p>
    <w:p w:rsidR="002465B3" w:rsidRDefault="002465B3" w:rsidP="00313417">
      <w:pPr>
        <w:pStyle w:val="libFootnote"/>
        <w:rPr>
          <w:rtl/>
        </w:rPr>
      </w:pPr>
      <w:r>
        <w:rPr>
          <w:rtl/>
        </w:rPr>
        <w:t>(6)</w:t>
      </w:r>
      <w:r w:rsidR="003B0815">
        <w:rPr>
          <w:rtl/>
        </w:rPr>
        <w:t xml:space="preserve"> ال</w:t>
      </w:r>
      <w:r w:rsidR="00313417">
        <w:rPr>
          <w:rFonts w:hint="cs"/>
          <w:rtl/>
        </w:rPr>
        <w:t>أ</w:t>
      </w:r>
      <w:r w:rsidR="003B0815">
        <w:rPr>
          <w:rtl/>
        </w:rPr>
        <w:t xml:space="preserve">عراف 7: 54. </w:t>
      </w:r>
    </w:p>
    <w:p w:rsidR="002465B3" w:rsidRDefault="002465B3" w:rsidP="002465B3">
      <w:pPr>
        <w:pStyle w:val="libFootnote"/>
        <w:rPr>
          <w:rtl/>
        </w:rPr>
      </w:pPr>
      <w:r>
        <w:rPr>
          <w:rtl/>
        </w:rPr>
        <w:t>(7)</w:t>
      </w:r>
      <w:r w:rsidR="003B0815">
        <w:rPr>
          <w:rtl/>
        </w:rPr>
        <w:t xml:space="preserve"> يونس 10: 81. </w:t>
      </w:r>
    </w:p>
    <w:p w:rsidR="002465B3" w:rsidRDefault="002465B3" w:rsidP="002465B3">
      <w:pPr>
        <w:pStyle w:val="libFootnote"/>
        <w:rPr>
          <w:rtl/>
        </w:rPr>
      </w:pPr>
      <w:r>
        <w:rPr>
          <w:rtl/>
        </w:rPr>
        <w:t>(8)</w:t>
      </w:r>
      <w:r w:rsidR="003B0815">
        <w:rPr>
          <w:rtl/>
        </w:rPr>
        <w:t xml:space="preserve"> طه 20: 69. </w:t>
      </w:r>
    </w:p>
    <w:p w:rsidR="002465B3" w:rsidRDefault="002465B3" w:rsidP="002465B3">
      <w:pPr>
        <w:pStyle w:val="libFootnote0"/>
        <w:rPr>
          <w:rtl/>
        </w:rPr>
      </w:pPr>
      <w:r>
        <w:rPr>
          <w:rtl/>
        </w:rPr>
        <w:t>15 -</w:t>
      </w:r>
      <w:r w:rsidR="003B0815">
        <w:rPr>
          <w:rtl/>
        </w:rPr>
        <w:t xml:space="preserve"> مكارم </w:t>
      </w:r>
      <w:r w:rsidR="00802A5D">
        <w:rPr>
          <w:rtl/>
        </w:rPr>
        <w:t xml:space="preserve">الأخلاق </w:t>
      </w:r>
      <w:r w:rsidR="003B0815">
        <w:rPr>
          <w:rtl/>
        </w:rPr>
        <w:t xml:space="preserve">ص 369. </w:t>
      </w:r>
    </w:p>
    <w:p w:rsidR="002465B3" w:rsidRDefault="002465B3" w:rsidP="002465B3">
      <w:pPr>
        <w:pStyle w:val="libFootnote"/>
        <w:rPr>
          <w:rtl/>
        </w:rPr>
      </w:pPr>
      <w:r>
        <w:rPr>
          <w:rtl/>
        </w:rPr>
        <w:t>(1)</w:t>
      </w:r>
      <w:r w:rsidR="003B0815">
        <w:rPr>
          <w:rtl/>
        </w:rPr>
        <w:t xml:space="preserve"> في المصدر: ضعيفا</w:t>
      </w:r>
      <w:r w:rsidR="00313417">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وفيه: استشفع. </w:t>
      </w:r>
    </w:p>
    <w:p w:rsidR="002465B3" w:rsidRDefault="002465B3" w:rsidP="002465B3">
      <w:pPr>
        <w:pStyle w:val="libFootnote0"/>
        <w:rPr>
          <w:rtl/>
        </w:rPr>
      </w:pPr>
      <w:r>
        <w:rPr>
          <w:rtl/>
        </w:rPr>
        <w:t>16 -</w:t>
      </w:r>
      <w:r w:rsidR="003B0815">
        <w:rPr>
          <w:rtl/>
        </w:rPr>
        <w:t xml:space="preserve"> مكام </w:t>
      </w:r>
      <w:r w:rsidR="00802A5D">
        <w:rPr>
          <w:rtl/>
        </w:rPr>
        <w:t xml:space="preserve">الأخلاق </w:t>
      </w:r>
      <w:r w:rsidR="003B0815">
        <w:rPr>
          <w:rtl/>
        </w:rPr>
        <w:t xml:space="preserve">ص 396. </w:t>
      </w:r>
    </w:p>
    <w:p w:rsidR="002465B3" w:rsidRDefault="002465B3" w:rsidP="00313417">
      <w:pPr>
        <w:pStyle w:val="libFootnote"/>
        <w:rPr>
          <w:rtl/>
        </w:rPr>
      </w:pPr>
      <w:r>
        <w:rPr>
          <w:rtl/>
        </w:rPr>
        <w:t>(1)</w:t>
      </w:r>
      <w:r w:rsidR="003B0815">
        <w:rPr>
          <w:rtl/>
        </w:rPr>
        <w:t xml:space="preserve"> ال</w:t>
      </w:r>
      <w:r w:rsidR="00313417">
        <w:rPr>
          <w:rFonts w:hint="cs"/>
          <w:rtl/>
        </w:rPr>
        <w:t>أ</w:t>
      </w:r>
      <w:r w:rsidR="003B0815">
        <w:rPr>
          <w:rtl/>
        </w:rPr>
        <w:t xml:space="preserve">عراف 7: 54. </w:t>
      </w:r>
    </w:p>
    <w:p w:rsidR="003B0815" w:rsidRDefault="002465B3" w:rsidP="002465B3">
      <w:pPr>
        <w:pStyle w:val="libFootnote0"/>
        <w:rPr>
          <w:rtl/>
        </w:rPr>
      </w:pPr>
      <w:r>
        <w:rPr>
          <w:rtl/>
        </w:rPr>
        <w:t>17 -</w:t>
      </w:r>
      <w:r w:rsidR="003B0815">
        <w:rPr>
          <w:rtl/>
        </w:rPr>
        <w:t xml:space="preserve"> مكارم </w:t>
      </w:r>
      <w:r w:rsidR="00802A5D">
        <w:rPr>
          <w:rtl/>
        </w:rPr>
        <w:t xml:space="preserve">الأخلاق </w:t>
      </w:r>
      <w:r w:rsidR="003B0815">
        <w:rPr>
          <w:rtl/>
        </w:rPr>
        <w:t xml:space="preserve">ص 369. </w:t>
      </w:r>
    </w:p>
    <w:p w:rsidR="00EE5CBA" w:rsidRDefault="003B0815" w:rsidP="00CF730A">
      <w:pPr>
        <w:pStyle w:val="libNormal0"/>
        <w:rPr>
          <w:rtl/>
        </w:rPr>
      </w:pPr>
      <w:r>
        <w:rPr>
          <w:rtl/>
        </w:rPr>
        <w:br w:type="page"/>
      </w:r>
      <w:r>
        <w:rPr>
          <w:rtl/>
        </w:rPr>
        <w:lastRenderedPageBreak/>
        <w:t>مرة، وال</w:t>
      </w:r>
      <w:r w:rsidR="00CF730A">
        <w:rPr>
          <w:rFonts w:hint="cs"/>
          <w:rtl/>
        </w:rPr>
        <w:t>إ</w:t>
      </w:r>
      <w:r>
        <w:rPr>
          <w:rtl/>
        </w:rPr>
        <w:t xml:space="preserve">خلاص ثلاث مرات، وقوله تعالى: </w:t>
      </w:r>
      <w:r w:rsidR="00CF730A" w:rsidRPr="00802A5D">
        <w:rPr>
          <w:rStyle w:val="libAlaemChar"/>
          <w:rFonts w:hint="cs"/>
          <w:rtl/>
        </w:rPr>
        <w:t>(</w:t>
      </w:r>
      <w:r w:rsidR="00E85503">
        <w:rPr>
          <w:rtl/>
        </w:rPr>
        <w:t xml:space="preserve"> </w:t>
      </w:r>
      <w:r w:rsidR="00CF730A" w:rsidRPr="00CF730A">
        <w:rPr>
          <w:rStyle w:val="libAieChar"/>
          <w:rtl/>
        </w:rPr>
        <w:t>رَبِّ إِنِّي وَهَنَ الْعَظْمُ مِنِّي وَاشْتَعَلَ الرَّأْسُ شَيْبًا وَلَمْ أَكُن بِدُعَائِكَ رَبِّ شَقِيًّا</w:t>
      </w:r>
      <w:r w:rsidR="00E85503" w:rsidRPr="00CF730A">
        <w:rPr>
          <w:rStyle w:val="libAieChar"/>
          <w:rtl/>
        </w:rPr>
        <w:t xml:space="preserve"> </w:t>
      </w:r>
      <w:r w:rsidR="00CF730A" w:rsidRPr="00604F10">
        <w:rPr>
          <w:rStyle w:val="libAlaemChar"/>
          <w:rFonts w:hint="cs"/>
          <w:rtl/>
        </w:rPr>
        <w:t>)</w:t>
      </w:r>
      <w:r>
        <w:rPr>
          <w:rtl/>
        </w:rPr>
        <w:t xml:space="preserve"> </w:t>
      </w:r>
      <w:r w:rsidR="002465B3" w:rsidRPr="002465B3">
        <w:rPr>
          <w:rStyle w:val="libFootnotenumChar"/>
          <w:rtl/>
        </w:rPr>
        <w:t>(1)</w:t>
      </w:r>
      <w:r>
        <w:rPr>
          <w:rtl/>
        </w:rPr>
        <w:t xml:space="preserve">. </w:t>
      </w:r>
    </w:p>
    <w:p w:rsidR="00EE5CBA" w:rsidRDefault="00EE5CBA" w:rsidP="00CF730A">
      <w:pPr>
        <w:pStyle w:val="libNormal"/>
        <w:rPr>
          <w:rtl/>
        </w:rPr>
      </w:pPr>
      <w:r>
        <w:rPr>
          <w:rtl/>
        </w:rPr>
        <w:t xml:space="preserve">7060 / 18 - </w:t>
      </w:r>
      <w:r w:rsidR="003B0815">
        <w:rPr>
          <w:rtl/>
        </w:rPr>
        <w:t xml:space="preserve">صلاة لوجع العين: ركعتين يقرأ في كل ركعة: فاتحة الكتاب </w:t>
      </w:r>
      <w:r w:rsidR="00FD0467">
        <w:rPr>
          <w:rtl/>
        </w:rPr>
        <w:t>[</w:t>
      </w:r>
      <w:r w:rsidR="003B0815">
        <w:rPr>
          <w:rtl/>
        </w:rPr>
        <w:t xml:space="preserve"> مرة </w:t>
      </w:r>
      <w:r w:rsidR="00FD0467">
        <w:rPr>
          <w:rtl/>
        </w:rPr>
        <w:t>]</w:t>
      </w:r>
      <w:r w:rsidR="003B0815">
        <w:rPr>
          <w:rtl/>
        </w:rPr>
        <w:t xml:space="preserve"> </w:t>
      </w:r>
      <w:r w:rsidR="002465B3" w:rsidRPr="002465B3">
        <w:rPr>
          <w:rStyle w:val="libFootnotenumChar"/>
          <w:rtl/>
        </w:rPr>
        <w:t>(1)</w:t>
      </w:r>
      <w:r w:rsidR="003B0815">
        <w:rPr>
          <w:rtl/>
        </w:rPr>
        <w:t xml:space="preserve">، وقل يا أيها الكافرون ثلاث مرات، وقوله تعالى: </w:t>
      </w:r>
      <w:r w:rsidR="00CF730A" w:rsidRPr="00802A5D">
        <w:rPr>
          <w:rStyle w:val="libAlaemChar"/>
          <w:rFonts w:hint="cs"/>
          <w:rtl/>
        </w:rPr>
        <w:t>(</w:t>
      </w:r>
      <w:r w:rsidR="00CF730A">
        <w:rPr>
          <w:rFonts w:hint="cs"/>
          <w:rtl/>
        </w:rPr>
        <w:t xml:space="preserve"> </w:t>
      </w:r>
      <w:r w:rsidR="00CF730A" w:rsidRPr="00CF730A">
        <w:rPr>
          <w:rStyle w:val="libAieChar"/>
          <w:rtl/>
        </w:rPr>
        <w:t>وَعِندَهُ مَفَاتِحُ الْغَيْبِ لَا يَعْلَمُهَا إِلَّا هُوَ</w:t>
      </w:r>
      <w:r w:rsidR="00E85503">
        <w:rPr>
          <w:rtl/>
        </w:rPr>
        <w:t xml:space="preserve"> </w:t>
      </w:r>
      <w:r w:rsidR="00CF730A" w:rsidRPr="00604F10">
        <w:rPr>
          <w:rStyle w:val="libAlaemChar"/>
          <w:rFonts w:hint="cs"/>
          <w:rtl/>
        </w:rPr>
        <w:t>)</w:t>
      </w:r>
      <w:r w:rsidR="003B0815">
        <w:rPr>
          <w:rtl/>
        </w:rPr>
        <w:t xml:space="preserve"> الاية </w:t>
      </w:r>
      <w:r w:rsidR="002465B3" w:rsidRPr="002465B3">
        <w:rPr>
          <w:rStyle w:val="libFootnotenumChar"/>
          <w:rtl/>
        </w:rPr>
        <w:t>(2)</w:t>
      </w:r>
      <w:r w:rsidR="003B0815">
        <w:rPr>
          <w:rtl/>
        </w:rPr>
        <w:t xml:space="preserve">. </w:t>
      </w:r>
    </w:p>
    <w:p w:rsidR="00EE5CBA" w:rsidRDefault="00EE5CBA" w:rsidP="00CF730A">
      <w:pPr>
        <w:pStyle w:val="libNormal"/>
        <w:rPr>
          <w:rtl/>
        </w:rPr>
      </w:pPr>
      <w:r>
        <w:rPr>
          <w:rtl/>
        </w:rPr>
        <w:t xml:space="preserve">7061 / 19 - </w:t>
      </w:r>
      <w:r w:rsidR="003B0815">
        <w:rPr>
          <w:rtl/>
        </w:rPr>
        <w:t>صلاة ال</w:t>
      </w:r>
      <w:r w:rsidR="00CF730A">
        <w:rPr>
          <w:rFonts w:hint="cs"/>
          <w:rtl/>
        </w:rPr>
        <w:t>أ</w:t>
      </w:r>
      <w:r w:rsidR="003B0815">
        <w:rPr>
          <w:rtl/>
        </w:rPr>
        <w:t xml:space="preserve">عمى: عن أبي حمزة الثمالي،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مر أعمى على رسول الله </w:t>
      </w:r>
      <w:r w:rsidR="00FD0467" w:rsidRPr="00FD0467">
        <w:rPr>
          <w:rStyle w:val="libAlaemChar"/>
          <w:rtl/>
        </w:rPr>
        <w:t>صلى‌الله‌عليه‌وآله‌</w:t>
      </w:r>
      <w:r w:rsidR="003B0815">
        <w:rPr>
          <w:rtl/>
        </w:rPr>
        <w:t xml:space="preserve">، فقال النبي </w:t>
      </w:r>
      <w:r w:rsidR="00FD0467" w:rsidRPr="00FD0467">
        <w:rPr>
          <w:rStyle w:val="libAlaemChar"/>
          <w:rtl/>
        </w:rPr>
        <w:t>صلى‌الله‌عليه‌وآله‌</w:t>
      </w:r>
      <w:r w:rsidR="003B0815">
        <w:rPr>
          <w:rtl/>
        </w:rPr>
        <w:t xml:space="preserve">: تشتهي أن يرد الله عليك بصرك، قال: نعم، فقال له: توضأ وأسبغ الوضوء، ثم صل ركعتين وقل: اللهم إني أسألك، وأرغب اليك، وأتوجه </w:t>
      </w:r>
      <w:r w:rsidR="00FD0467">
        <w:rPr>
          <w:rtl/>
        </w:rPr>
        <w:t>[</w:t>
      </w:r>
      <w:r w:rsidR="003B0815">
        <w:rPr>
          <w:rtl/>
        </w:rPr>
        <w:t xml:space="preserve"> إليك </w:t>
      </w:r>
      <w:r w:rsidR="00FD0467">
        <w:rPr>
          <w:rtl/>
        </w:rPr>
        <w:t>]</w:t>
      </w:r>
      <w:r w:rsidR="003B0815">
        <w:rPr>
          <w:rtl/>
        </w:rPr>
        <w:t xml:space="preserve"> </w:t>
      </w:r>
      <w:r w:rsidR="002465B3" w:rsidRPr="002465B3">
        <w:rPr>
          <w:rStyle w:val="libFootnotenumChar"/>
          <w:rtl/>
        </w:rPr>
        <w:t>(1)</w:t>
      </w:r>
      <w:r w:rsidR="003B0815">
        <w:rPr>
          <w:rtl/>
        </w:rPr>
        <w:t xml:space="preserve"> بنبيك نبي الرحمة، يا </w:t>
      </w:r>
      <w:r w:rsidR="00152F9D">
        <w:rPr>
          <w:rtl/>
        </w:rPr>
        <w:t>محمّد</w:t>
      </w:r>
      <w:r w:rsidR="003B0815">
        <w:rPr>
          <w:rtl/>
        </w:rPr>
        <w:t xml:space="preserve"> إني أتوجه بك إلى الله ربي وربك، أن يرد علي</w:t>
      </w:r>
      <w:r w:rsidR="00CF730A">
        <w:rPr>
          <w:rFonts w:hint="cs"/>
          <w:rtl/>
        </w:rPr>
        <w:t>ّ</w:t>
      </w:r>
      <w:r w:rsidR="003B0815">
        <w:rPr>
          <w:rtl/>
        </w:rPr>
        <w:t xml:space="preserve"> بصري، قال: فما قام </w:t>
      </w:r>
      <w:r w:rsidR="00FD0467" w:rsidRPr="00FD0467">
        <w:rPr>
          <w:rStyle w:val="libAlaemChar"/>
          <w:rtl/>
        </w:rPr>
        <w:t>عليه‌السلام</w:t>
      </w:r>
      <w:r w:rsidR="003B0815">
        <w:rPr>
          <w:rtl/>
        </w:rPr>
        <w:t xml:space="preserve"> </w:t>
      </w:r>
      <w:r w:rsidR="002465B3" w:rsidRPr="002465B3">
        <w:rPr>
          <w:rStyle w:val="libFootnotenumChar"/>
          <w:rtl/>
        </w:rPr>
        <w:t>(2)</w:t>
      </w:r>
      <w:r w:rsidR="003B0815">
        <w:rPr>
          <w:rtl/>
        </w:rPr>
        <w:t>، حتى رجع ال</w:t>
      </w:r>
      <w:r w:rsidR="00CF730A">
        <w:rPr>
          <w:rFonts w:hint="cs"/>
          <w:rtl/>
        </w:rPr>
        <w:t>أ</w:t>
      </w:r>
      <w:r w:rsidR="003B0815">
        <w:rPr>
          <w:rtl/>
        </w:rPr>
        <w:t xml:space="preserve">عمى، وقد رد الله عليه بصره. </w:t>
      </w:r>
    </w:p>
    <w:p w:rsidR="003B0815" w:rsidRDefault="00EE5CBA" w:rsidP="00CF730A">
      <w:pPr>
        <w:pStyle w:val="libNormal"/>
        <w:rPr>
          <w:rtl/>
        </w:rPr>
      </w:pPr>
      <w:r>
        <w:rPr>
          <w:rtl/>
        </w:rPr>
        <w:t xml:space="preserve">7062 / 20 - </w:t>
      </w:r>
      <w:r w:rsidR="003B0815">
        <w:rPr>
          <w:rtl/>
        </w:rPr>
        <w:t xml:space="preserve">وقال رسول الله </w:t>
      </w:r>
      <w:r w:rsidR="00FD0467" w:rsidRPr="00FD0467">
        <w:rPr>
          <w:rStyle w:val="libAlaemChar"/>
          <w:rtl/>
        </w:rPr>
        <w:t>صلى‌الله‌عليه‌وآله‌</w:t>
      </w:r>
      <w:r w:rsidR="003B0815">
        <w:rPr>
          <w:rtl/>
        </w:rPr>
        <w:t xml:space="preserve"> لسلمان: </w:t>
      </w:r>
      <w:r w:rsidR="00E85503">
        <w:rPr>
          <w:rtl/>
        </w:rPr>
        <w:t xml:space="preserve">« </w:t>
      </w:r>
      <w:r w:rsidR="003B0815">
        <w:rPr>
          <w:rtl/>
        </w:rPr>
        <w:t xml:space="preserve">يا سلمان </w:t>
      </w:r>
      <w:r w:rsidR="00CF730A">
        <w:rPr>
          <w:rFonts w:hint="cs"/>
          <w:rtl/>
        </w:rPr>
        <w:t>(</w:t>
      </w:r>
      <w:r w:rsidR="003B0815">
        <w:rPr>
          <w:rtl/>
        </w:rPr>
        <w:t>اشكمت درد</w:t>
      </w:r>
      <w:r w:rsidR="00CF730A">
        <w:rPr>
          <w:rFonts w:hint="cs"/>
          <w:rtl/>
        </w:rPr>
        <w:t>)</w:t>
      </w:r>
      <w:r w:rsidR="003B0815">
        <w:rPr>
          <w:rtl/>
        </w:rPr>
        <w:t xml:space="preserve"> </w:t>
      </w:r>
      <w:r w:rsidR="002465B3" w:rsidRPr="002465B3">
        <w:rPr>
          <w:rStyle w:val="libFootnotenumChar"/>
          <w:rtl/>
        </w:rPr>
        <w:t>(1)</w:t>
      </w:r>
      <w:r w:rsidR="003B0815">
        <w:rPr>
          <w:rtl/>
        </w:rPr>
        <w:t xml:space="preserve"> قم فصل، فإن في الصلاة شفاء</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مريم 19: 4. </w:t>
      </w:r>
    </w:p>
    <w:p w:rsidR="002465B3" w:rsidRDefault="002465B3" w:rsidP="002465B3">
      <w:pPr>
        <w:pStyle w:val="libFootnote0"/>
        <w:rPr>
          <w:rtl/>
        </w:rPr>
      </w:pPr>
      <w:r>
        <w:rPr>
          <w:rtl/>
        </w:rPr>
        <w:t>18 -</w:t>
      </w:r>
      <w:r w:rsidR="003B0815">
        <w:rPr>
          <w:rtl/>
        </w:rPr>
        <w:t xml:space="preserve"> مكارم </w:t>
      </w:r>
      <w:r w:rsidR="00802A5D">
        <w:rPr>
          <w:rtl/>
        </w:rPr>
        <w:t xml:space="preserve">الأخلاق </w:t>
      </w:r>
      <w:r w:rsidR="003B0815">
        <w:rPr>
          <w:rtl/>
        </w:rPr>
        <w:t xml:space="preserve">ص 396.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CF730A">
      <w:pPr>
        <w:pStyle w:val="libFootnote"/>
        <w:rPr>
          <w:rtl/>
        </w:rPr>
      </w:pPr>
      <w:r>
        <w:rPr>
          <w:rtl/>
        </w:rPr>
        <w:t>(2)</w:t>
      </w:r>
      <w:r w:rsidR="003B0815">
        <w:rPr>
          <w:rtl/>
        </w:rPr>
        <w:t xml:space="preserve"> ال</w:t>
      </w:r>
      <w:r w:rsidR="00CF730A">
        <w:rPr>
          <w:rFonts w:hint="cs"/>
          <w:rtl/>
        </w:rPr>
        <w:t>أ</w:t>
      </w:r>
      <w:r w:rsidR="003B0815">
        <w:rPr>
          <w:rtl/>
        </w:rPr>
        <w:t xml:space="preserve">نعام 6: 59. </w:t>
      </w:r>
    </w:p>
    <w:p w:rsidR="002465B3" w:rsidRDefault="002465B3" w:rsidP="002465B3">
      <w:pPr>
        <w:pStyle w:val="libFootnote0"/>
        <w:rPr>
          <w:rtl/>
        </w:rPr>
      </w:pPr>
      <w:r>
        <w:rPr>
          <w:rtl/>
        </w:rPr>
        <w:t>19 -</w:t>
      </w:r>
      <w:r w:rsidR="003B0815">
        <w:rPr>
          <w:rtl/>
        </w:rPr>
        <w:t xml:space="preserve"> مكارم </w:t>
      </w:r>
      <w:r w:rsidR="00802A5D">
        <w:rPr>
          <w:rtl/>
        </w:rPr>
        <w:t xml:space="preserve">الأخلاق </w:t>
      </w:r>
      <w:r w:rsidR="003B0815">
        <w:rPr>
          <w:rtl/>
        </w:rPr>
        <w:t xml:space="preserve">ص 369.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رسول الله </w:t>
      </w:r>
      <w:r w:rsidR="00FD0467" w:rsidRPr="00FD0467">
        <w:rPr>
          <w:rStyle w:val="libFootnoteAlaemChar"/>
          <w:rtl/>
        </w:rPr>
        <w:t>صلى‌الله‌عليه‌وآله‌</w:t>
      </w:r>
      <w:r w:rsidR="003B0815">
        <w:rPr>
          <w:rtl/>
        </w:rPr>
        <w:t xml:space="preserve">. </w:t>
      </w:r>
    </w:p>
    <w:p w:rsidR="002465B3" w:rsidRDefault="002465B3" w:rsidP="002465B3">
      <w:pPr>
        <w:pStyle w:val="libFootnote0"/>
        <w:rPr>
          <w:rtl/>
        </w:rPr>
      </w:pPr>
      <w:r>
        <w:rPr>
          <w:rtl/>
        </w:rPr>
        <w:t>20 -</w:t>
      </w:r>
      <w:r w:rsidR="003B0815">
        <w:rPr>
          <w:rtl/>
        </w:rPr>
        <w:t xml:space="preserve"> مكارم </w:t>
      </w:r>
      <w:r w:rsidR="00802A5D">
        <w:rPr>
          <w:rtl/>
        </w:rPr>
        <w:t xml:space="preserve">الأخلاق </w:t>
      </w:r>
      <w:r w:rsidR="003B0815">
        <w:rPr>
          <w:rtl/>
        </w:rPr>
        <w:t xml:space="preserve">ص 397، وعنه في البحار ج 91 ص 373 ح 28. </w:t>
      </w:r>
    </w:p>
    <w:p w:rsidR="003B0815" w:rsidRDefault="002465B3" w:rsidP="002465B3">
      <w:pPr>
        <w:pStyle w:val="libFootnote"/>
        <w:rPr>
          <w:rtl/>
        </w:rPr>
      </w:pPr>
      <w:r>
        <w:rPr>
          <w:rtl/>
        </w:rPr>
        <w:t>(1)</w:t>
      </w:r>
      <w:r w:rsidR="003B0815">
        <w:rPr>
          <w:rtl/>
        </w:rPr>
        <w:t xml:space="preserve"> في المصدر: إشكم تو درد. </w:t>
      </w:r>
    </w:p>
    <w:p w:rsidR="00EE5CBA" w:rsidRDefault="003B0815" w:rsidP="003B0815">
      <w:pPr>
        <w:pStyle w:val="libNormal"/>
        <w:rPr>
          <w:rtl/>
        </w:rPr>
      </w:pPr>
      <w:r>
        <w:rPr>
          <w:rtl/>
        </w:rPr>
        <w:br w:type="page"/>
      </w:r>
      <w:r w:rsidR="00FD0467">
        <w:rPr>
          <w:rtl/>
        </w:rPr>
        <w:lastRenderedPageBreak/>
        <w:t>[</w:t>
      </w:r>
      <w:r>
        <w:rPr>
          <w:rtl/>
        </w:rPr>
        <w:t xml:space="preserve"> ورواه الشيخ أبو الفتوح في تفسيره: مثله، وزاد في أوله إنه </w:t>
      </w:r>
      <w:r w:rsidR="00FD0467" w:rsidRPr="00FD0467">
        <w:rPr>
          <w:rStyle w:val="libAlaemChar"/>
          <w:rtl/>
        </w:rPr>
        <w:t>صلى‌الله‌عليه‌وآله‌</w:t>
      </w:r>
      <w:r>
        <w:rPr>
          <w:rtl/>
        </w:rPr>
        <w:t xml:space="preserve">، رآه مكبوبا على وجهه من وجع البطن، فقال:... إلى آخره </w:t>
      </w:r>
      <w:r w:rsidR="00FD0467">
        <w:rPr>
          <w:rtl/>
        </w:rPr>
        <w:t>]</w:t>
      </w:r>
      <w:r>
        <w:rPr>
          <w:rtl/>
        </w:rPr>
        <w:t xml:space="preserve"> </w:t>
      </w:r>
      <w:r w:rsidR="002465B3" w:rsidRPr="002465B3">
        <w:rPr>
          <w:rStyle w:val="libFootnotenumChar"/>
          <w:rtl/>
        </w:rPr>
        <w:t>(2)</w:t>
      </w:r>
      <w:r>
        <w:rPr>
          <w:rtl/>
        </w:rPr>
        <w:t xml:space="preserve"> </w:t>
      </w:r>
    </w:p>
    <w:p w:rsidR="00EE5CBA" w:rsidRDefault="00EE5CBA" w:rsidP="003B0815">
      <w:pPr>
        <w:pStyle w:val="libNormal"/>
        <w:rPr>
          <w:rtl/>
        </w:rPr>
      </w:pPr>
      <w:r>
        <w:rPr>
          <w:rtl/>
        </w:rPr>
        <w:t xml:space="preserve">7063 / 21 - </w:t>
      </w:r>
      <w:r w:rsidR="003B0815">
        <w:rPr>
          <w:rtl/>
        </w:rPr>
        <w:t xml:space="preserve">صلاة لوجع الرقبة: تصلي ركعتين، تقرأ في كل ركعة: الحمد مرة، وإذا زلزلت ثلاث مرات. </w:t>
      </w:r>
    </w:p>
    <w:p w:rsidR="00EE5CBA" w:rsidRDefault="00EE5CBA" w:rsidP="00CF730A">
      <w:pPr>
        <w:pStyle w:val="libNormal"/>
        <w:rPr>
          <w:rtl/>
        </w:rPr>
      </w:pPr>
      <w:r>
        <w:rPr>
          <w:rtl/>
        </w:rPr>
        <w:t xml:space="preserve">7064 / 22 - </w:t>
      </w:r>
      <w:r w:rsidR="003B0815">
        <w:rPr>
          <w:rtl/>
        </w:rPr>
        <w:t>صلاة لوجع الصدر: أربع ركعات، تقرأ في كل ركعة: الحمد مرة، وبعدها في ال</w:t>
      </w:r>
      <w:r w:rsidR="00CF730A">
        <w:rPr>
          <w:rFonts w:hint="cs"/>
          <w:rtl/>
        </w:rPr>
        <w:t>أُ</w:t>
      </w:r>
      <w:r w:rsidR="003B0815">
        <w:rPr>
          <w:rtl/>
        </w:rPr>
        <w:t xml:space="preserve">ولى </w:t>
      </w:r>
      <w:r w:rsidR="00CF730A" w:rsidRPr="00802A5D">
        <w:rPr>
          <w:rStyle w:val="libAlaemChar"/>
          <w:rFonts w:hint="cs"/>
          <w:rtl/>
        </w:rPr>
        <w:t>(</w:t>
      </w:r>
      <w:r w:rsidR="00E85503">
        <w:rPr>
          <w:rtl/>
        </w:rPr>
        <w:t xml:space="preserve"> </w:t>
      </w:r>
      <w:r w:rsidR="003B0815" w:rsidRPr="00CF730A">
        <w:rPr>
          <w:rStyle w:val="libBold2Char"/>
          <w:rtl/>
        </w:rPr>
        <w:t>الم نشرح</w:t>
      </w:r>
      <w:r w:rsidR="00E85503">
        <w:rPr>
          <w:rtl/>
        </w:rPr>
        <w:t xml:space="preserve"> </w:t>
      </w:r>
      <w:r w:rsidR="00CF730A" w:rsidRPr="00604F10">
        <w:rPr>
          <w:rStyle w:val="libAlaemChar"/>
          <w:rFonts w:hint="cs"/>
          <w:rtl/>
        </w:rPr>
        <w:t>)</w:t>
      </w:r>
      <w:r w:rsidR="003B0815">
        <w:rPr>
          <w:rtl/>
        </w:rPr>
        <w:t xml:space="preserve"> مرة، وفي الثانية </w:t>
      </w:r>
      <w:r w:rsidR="00CF730A" w:rsidRPr="00802A5D">
        <w:rPr>
          <w:rStyle w:val="libAlaemChar"/>
          <w:rFonts w:hint="cs"/>
          <w:rtl/>
        </w:rPr>
        <w:t>(</w:t>
      </w:r>
      <w:r w:rsidR="00E85503">
        <w:rPr>
          <w:rtl/>
        </w:rPr>
        <w:t xml:space="preserve"> </w:t>
      </w:r>
      <w:r w:rsidR="003B0815" w:rsidRPr="00CF730A">
        <w:rPr>
          <w:rStyle w:val="libBold2Char"/>
          <w:rtl/>
        </w:rPr>
        <w:t>الاخلاص</w:t>
      </w:r>
      <w:r w:rsidR="00E85503">
        <w:rPr>
          <w:rtl/>
        </w:rPr>
        <w:t xml:space="preserve"> </w:t>
      </w:r>
      <w:r w:rsidR="00CF730A" w:rsidRPr="00604F10">
        <w:rPr>
          <w:rStyle w:val="libAlaemChar"/>
          <w:rFonts w:hint="cs"/>
          <w:rtl/>
        </w:rPr>
        <w:t>)</w:t>
      </w:r>
      <w:r w:rsidR="003B0815">
        <w:rPr>
          <w:rtl/>
        </w:rPr>
        <w:t xml:space="preserve"> ثلاث مرات، وفي الثالثة </w:t>
      </w:r>
      <w:r w:rsidR="00CF730A" w:rsidRPr="00802A5D">
        <w:rPr>
          <w:rStyle w:val="libAlaemChar"/>
          <w:rFonts w:hint="cs"/>
          <w:rtl/>
        </w:rPr>
        <w:t>(</w:t>
      </w:r>
      <w:r w:rsidR="00E85503">
        <w:rPr>
          <w:rtl/>
        </w:rPr>
        <w:t xml:space="preserve"> </w:t>
      </w:r>
      <w:r w:rsidR="003B0815" w:rsidRPr="00CF730A">
        <w:rPr>
          <w:rStyle w:val="libBold2Char"/>
          <w:rtl/>
        </w:rPr>
        <w:t>الضحى</w:t>
      </w:r>
      <w:r w:rsidR="00E85503">
        <w:rPr>
          <w:rtl/>
        </w:rPr>
        <w:t xml:space="preserve"> </w:t>
      </w:r>
      <w:r w:rsidR="00CF730A" w:rsidRPr="00604F10">
        <w:rPr>
          <w:rStyle w:val="libAlaemChar"/>
          <w:rFonts w:hint="cs"/>
          <w:rtl/>
        </w:rPr>
        <w:t>)</w:t>
      </w:r>
      <w:r w:rsidR="003B0815">
        <w:rPr>
          <w:rtl/>
        </w:rPr>
        <w:t xml:space="preserve"> مرة، وفي الرابعة </w:t>
      </w:r>
      <w:r w:rsidR="00CF730A" w:rsidRPr="00802A5D">
        <w:rPr>
          <w:rStyle w:val="libAlaemChar"/>
          <w:rFonts w:hint="cs"/>
          <w:rtl/>
        </w:rPr>
        <w:t>(</w:t>
      </w:r>
      <w:r w:rsidR="00CF730A">
        <w:rPr>
          <w:rFonts w:hint="cs"/>
          <w:rtl/>
        </w:rPr>
        <w:t xml:space="preserve"> </w:t>
      </w:r>
      <w:r w:rsidR="00CF730A" w:rsidRPr="00CF730A">
        <w:rPr>
          <w:rStyle w:val="libAieChar"/>
          <w:rtl/>
        </w:rPr>
        <w:t>يَعْلَمُ خَائِنَةَ الْأَعْيُنِ وَمَا تُخْفِي الصُّدُورُ</w:t>
      </w:r>
      <w:r w:rsidR="00E85503">
        <w:rPr>
          <w:rtl/>
        </w:rPr>
        <w:t xml:space="preserve"> </w:t>
      </w:r>
      <w:r w:rsidR="00CF730A" w:rsidRPr="00604F10">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EE5CBA" w:rsidRDefault="00EE5CBA" w:rsidP="00CF730A">
      <w:pPr>
        <w:pStyle w:val="libNormal"/>
        <w:rPr>
          <w:rtl/>
        </w:rPr>
      </w:pPr>
      <w:r>
        <w:rPr>
          <w:rtl/>
        </w:rPr>
        <w:t xml:space="preserve">7065 / 23 - </w:t>
      </w:r>
      <w:r w:rsidR="003B0815">
        <w:rPr>
          <w:rtl/>
        </w:rPr>
        <w:t xml:space="preserve">صلاة للقولنج: ركعتين يقرأ في كل ركعة: الحمد مرة، وقوله </w:t>
      </w:r>
      <w:r w:rsidR="00CF730A" w:rsidRPr="00802A5D">
        <w:rPr>
          <w:rStyle w:val="libAlaemChar"/>
          <w:rFonts w:hint="cs"/>
          <w:rtl/>
        </w:rPr>
        <w:t>(</w:t>
      </w:r>
      <w:r w:rsidR="00CF730A">
        <w:rPr>
          <w:rFonts w:hint="cs"/>
          <w:rtl/>
        </w:rPr>
        <w:t xml:space="preserve"> </w:t>
      </w:r>
      <w:r w:rsidR="00CF730A" w:rsidRPr="00CF730A">
        <w:rPr>
          <w:rStyle w:val="libAieChar"/>
          <w:rtl/>
        </w:rPr>
        <w:t>فَفَتَحْنَا أَبْوَابَ السَّمَاءِ بِمَاءٍ مُّنْهَمِرٍ</w:t>
      </w:r>
      <w:r w:rsidR="00E85503">
        <w:rPr>
          <w:rtl/>
        </w:rPr>
        <w:t xml:space="preserve"> </w:t>
      </w:r>
      <w:r w:rsidR="00CF730A" w:rsidRPr="00604F10">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EE5CBA" w:rsidRDefault="00EE5CBA" w:rsidP="00CF730A">
      <w:pPr>
        <w:pStyle w:val="libNormal"/>
        <w:rPr>
          <w:rtl/>
        </w:rPr>
      </w:pPr>
      <w:r>
        <w:rPr>
          <w:rtl/>
        </w:rPr>
        <w:t xml:space="preserve">7066 / 24 - </w:t>
      </w:r>
      <w:r w:rsidR="003B0815">
        <w:rPr>
          <w:rtl/>
        </w:rPr>
        <w:t xml:space="preserve">صلاة لوجع الرجل: ركعتين يقرأ في كل ركعة: الحمد مرة، وقوله سبحانه </w:t>
      </w:r>
      <w:r w:rsidR="00CF730A" w:rsidRPr="00802A5D">
        <w:rPr>
          <w:rStyle w:val="libAlaemChar"/>
          <w:rFonts w:hint="cs"/>
          <w:rtl/>
        </w:rPr>
        <w:t>(</w:t>
      </w:r>
      <w:r w:rsidR="00CF730A">
        <w:rPr>
          <w:rFonts w:hint="cs"/>
          <w:rtl/>
        </w:rPr>
        <w:t xml:space="preserve"> </w:t>
      </w:r>
      <w:r w:rsidR="00CF730A" w:rsidRPr="00CF730A">
        <w:rPr>
          <w:rStyle w:val="libAieChar"/>
          <w:rtl/>
        </w:rPr>
        <w:t>آمَنَ الرَّسُولُ</w:t>
      </w:r>
      <w:r w:rsidR="00CF730A" w:rsidRPr="00CF730A">
        <w:rPr>
          <w:rtl/>
        </w:rPr>
        <w:t xml:space="preserve"> </w:t>
      </w:r>
      <w:r w:rsidR="00CF730A" w:rsidRPr="00604F10">
        <w:rPr>
          <w:rStyle w:val="libAlaemChar"/>
          <w:rFonts w:hint="cs"/>
          <w:rtl/>
        </w:rPr>
        <w:t>)</w:t>
      </w:r>
      <w:r w:rsidR="003B0815">
        <w:rPr>
          <w:rtl/>
        </w:rPr>
        <w:t xml:space="preserve"> تمام البقرة. </w:t>
      </w:r>
    </w:p>
    <w:p w:rsidR="003B0815" w:rsidRDefault="00EE5CBA" w:rsidP="003B0815">
      <w:pPr>
        <w:pStyle w:val="libNormal"/>
        <w:rPr>
          <w:rtl/>
        </w:rPr>
      </w:pPr>
      <w:r>
        <w:rPr>
          <w:rtl/>
        </w:rPr>
        <w:t xml:space="preserve">7067 / 25 - </w:t>
      </w:r>
      <w:r w:rsidR="003B0815">
        <w:rPr>
          <w:rtl/>
        </w:rPr>
        <w:t xml:space="preserve">صلاة للقوة: تصلي ركعتين، وتضع يدك على وجهك، وتستشفع إلى الله تعالى، برسوله </w:t>
      </w:r>
      <w:r w:rsidR="00152F9D">
        <w:rPr>
          <w:rtl/>
        </w:rPr>
        <w:t>محمّد</w:t>
      </w:r>
      <w:r w:rsidR="003B0815">
        <w:rPr>
          <w:rtl/>
        </w:rPr>
        <w:t xml:space="preserve"> </w:t>
      </w:r>
      <w:r w:rsidR="00FD0467" w:rsidRPr="00FD0467">
        <w:rPr>
          <w:rStyle w:val="libAlaemChar"/>
          <w:rtl/>
        </w:rPr>
        <w:t>صلى‌الله‌عليه‌وآله‌</w:t>
      </w:r>
      <w:r w:rsidR="003B0815">
        <w:rPr>
          <w:rtl/>
        </w:rPr>
        <w:t>،</w:t>
      </w:r>
    </w:p>
    <w:p w:rsidR="002465B3" w:rsidRDefault="00152F9D" w:rsidP="00152F9D">
      <w:pPr>
        <w:pStyle w:val="libLine"/>
        <w:rPr>
          <w:rtl/>
        </w:rPr>
      </w:pPr>
      <w:r>
        <w:rPr>
          <w:rtl/>
        </w:rPr>
        <w:t>____________________________</w:t>
      </w:r>
    </w:p>
    <w:p w:rsidR="002465B3" w:rsidRDefault="002465B3" w:rsidP="00CF730A">
      <w:pPr>
        <w:pStyle w:val="libFootnote"/>
        <w:rPr>
          <w:rtl/>
        </w:rPr>
      </w:pPr>
      <w:r>
        <w:rPr>
          <w:rtl/>
        </w:rPr>
        <w:t>(2)</w:t>
      </w:r>
      <w:r w:rsidR="003B0815">
        <w:rPr>
          <w:rtl/>
        </w:rPr>
        <w:t xml:space="preserve"> ما</w:t>
      </w:r>
      <w:r w:rsidR="00CF730A">
        <w:rPr>
          <w:rFonts w:hint="cs"/>
          <w:rtl/>
        </w:rPr>
        <w:t xml:space="preserve"> </w:t>
      </w:r>
      <w:r w:rsidR="003B0815">
        <w:rPr>
          <w:rtl/>
        </w:rPr>
        <w:t>بين المعقوفتين ليس في ال</w:t>
      </w:r>
      <w:r w:rsidR="00CF730A">
        <w:rPr>
          <w:rFonts w:hint="cs"/>
          <w:rtl/>
        </w:rPr>
        <w:t>أ</w:t>
      </w:r>
      <w:r w:rsidR="003B0815">
        <w:rPr>
          <w:rtl/>
        </w:rPr>
        <w:t>صل المخطوط و</w:t>
      </w:r>
      <w:r w:rsidR="00876312">
        <w:rPr>
          <w:rtl/>
        </w:rPr>
        <w:t>أثبتناه</w:t>
      </w:r>
      <w:r w:rsidR="003B0815">
        <w:rPr>
          <w:rtl/>
        </w:rPr>
        <w:t xml:space="preserve"> من الطبعة الحجرية، وتجد الرواية في تفسير </w:t>
      </w:r>
      <w:r w:rsidR="00CF730A">
        <w:rPr>
          <w:rFonts w:hint="cs"/>
          <w:rtl/>
        </w:rPr>
        <w:t>أ</w:t>
      </w:r>
      <w:r w:rsidR="003B0815">
        <w:rPr>
          <w:rtl/>
        </w:rPr>
        <w:t xml:space="preserve">بي الفتوح ج 1 ص 108 من دون الزيادة المذكورة. </w:t>
      </w:r>
    </w:p>
    <w:p w:rsidR="002465B3" w:rsidRDefault="002465B3" w:rsidP="002465B3">
      <w:pPr>
        <w:pStyle w:val="libFootnote0"/>
        <w:rPr>
          <w:rtl/>
        </w:rPr>
      </w:pPr>
      <w:r>
        <w:rPr>
          <w:rtl/>
        </w:rPr>
        <w:t>21 -</w:t>
      </w:r>
      <w:r w:rsidR="003B0815">
        <w:rPr>
          <w:rtl/>
        </w:rPr>
        <w:t xml:space="preserve"> مكارم </w:t>
      </w:r>
      <w:r w:rsidR="00802A5D">
        <w:rPr>
          <w:rtl/>
        </w:rPr>
        <w:t xml:space="preserve">الأخلاق </w:t>
      </w:r>
      <w:r w:rsidR="003B0815">
        <w:rPr>
          <w:rtl/>
        </w:rPr>
        <w:t xml:space="preserve">ص 397، وعنه في البحار ج 91 ص 373 ح 28. </w:t>
      </w:r>
    </w:p>
    <w:p w:rsidR="002465B3" w:rsidRDefault="002465B3" w:rsidP="002465B3">
      <w:pPr>
        <w:pStyle w:val="libFootnote0"/>
        <w:rPr>
          <w:rtl/>
        </w:rPr>
      </w:pPr>
      <w:r>
        <w:rPr>
          <w:rtl/>
        </w:rPr>
        <w:t>22 -</w:t>
      </w:r>
      <w:r w:rsidR="003B0815">
        <w:rPr>
          <w:rtl/>
        </w:rPr>
        <w:t xml:space="preserve"> مكارم </w:t>
      </w:r>
      <w:r w:rsidR="00802A5D">
        <w:rPr>
          <w:rtl/>
        </w:rPr>
        <w:t xml:space="preserve">الأخلاق </w:t>
      </w:r>
      <w:r w:rsidR="003B0815">
        <w:rPr>
          <w:rtl/>
        </w:rPr>
        <w:t xml:space="preserve">ص 397، وعنه في البحار ج 91 ص 373 ح 28. </w:t>
      </w:r>
    </w:p>
    <w:p w:rsidR="002465B3" w:rsidRDefault="002465B3" w:rsidP="002465B3">
      <w:pPr>
        <w:pStyle w:val="libFootnote"/>
        <w:rPr>
          <w:rtl/>
        </w:rPr>
      </w:pPr>
      <w:r>
        <w:rPr>
          <w:rtl/>
        </w:rPr>
        <w:t>(1)</w:t>
      </w:r>
      <w:r w:rsidR="003B0815">
        <w:rPr>
          <w:rtl/>
        </w:rPr>
        <w:t xml:space="preserve"> غافر 40: 19. </w:t>
      </w:r>
    </w:p>
    <w:p w:rsidR="002465B3" w:rsidRDefault="002465B3" w:rsidP="002465B3">
      <w:pPr>
        <w:pStyle w:val="libFootnote0"/>
        <w:rPr>
          <w:rtl/>
        </w:rPr>
      </w:pPr>
      <w:r>
        <w:rPr>
          <w:rtl/>
        </w:rPr>
        <w:t>23 -</w:t>
      </w:r>
      <w:r w:rsidR="003B0815">
        <w:rPr>
          <w:rtl/>
        </w:rPr>
        <w:t xml:space="preserve"> مكارم </w:t>
      </w:r>
      <w:r w:rsidR="00802A5D">
        <w:rPr>
          <w:rtl/>
        </w:rPr>
        <w:t xml:space="preserve">الأخلاق </w:t>
      </w:r>
      <w:r w:rsidR="003B0815">
        <w:rPr>
          <w:rtl/>
        </w:rPr>
        <w:t xml:space="preserve">ص 397، وعنه في البحار ج 91 ص 373 ح 28. </w:t>
      </w:r>
    </w:p>
    <w:p w:rsidR="00CF730A" w:rsidRDefault="002465B3" w:rsidP="002465B3">
      <w:pPr>
        <w:pStyle w:val="libFootnote"/>
        <w:rPr>
          <w:rtl/>
        </w:rPr>
      </w:pPr>
      <w:r>
        <w:rPr>
          <w:rtl/>
        </w:rPr>
        <w:t>(1)</w:t>
      </w:r>
      <w:r w:rsidR="003B0815">
        <w:rPr>
          <w:rtl/>
        </w:rPr>
        <w:t xml:space="preserve"> القمر 54: 11</w:t>
      </w:r>
      <w:r w:rsidR="00CF730A">
        <w:rPr>
          <w:rFonts w:hint="cs"/>
          <w:rtl/>
        </w:rPr>
        <w:t>.</w:t>
      </w:r>
      <w:r w:rsidR="003B0815">
        <w:rPr>
          <w:rtl/>
        </w:rPr>
        <w:t xml:space="preserve"> </w:t>
      </w:r>
    </w:p>
    <w:p w:rsidR="003B0815" w:rsidRDefault="003B0815" w:rsidP="00CF730A">
      <w:pPr>
        <w:pStyle w:val="libFootnote0"/>
        <w:rPr>
          <w:rtl/>
        </w:rPr>
      </w:pPr>
      <w:r>
        <w:rPr>
          <w:rtl/>
        </w:rPr>
        <w:t xml:space="preserve">24 و </w:t>
      </w:r>
      <w:r w:rsidR="002465B3">
        <w:rPr>
          <w:rtl/>
        </w:rPr>
        <w:t>25 -</w:t>
      </w:r>
      <w:r>
        <w:rPr>
          <w:rtl/>
        </w:rPr>
        <w:t xml:space="preserve"> مكارم </w:t>
      </w:r>
      <w:r w:rsidR="00802A5D">
        <w:rPr>
          <w:rtl/>
        </w:rPr>
        <w:t xml:space="preserve">الأخلاق </w:t>
      </w:r>
      <w:r>
        <w:rPr>
          <w:rtl/>
        </w:rPr>
        <w:t xml:space="preserve">ص 397، وعنه في البحار ج 91 ص 373 ح 28. </w:t>
      </w:r>
    </w:p>
    <w:p w:rsidR="00EE5CBA" w:rsidRDefault="003B0815" w:rsidP="00CF730A">
      <w:pPr>
        <w:pStyle w:val="libNormal0"/>
        <w:rPr>
          <w:rtl/>
        </w:rPr>
      </w:pPr>
      <w:r>
        <w:rPr>
          <w:rtl/>
        </w:rPr>
        <w:br w:type="page"/>
      </w:r>
      <w:r>
        <w:rPr>
          <w:rtl/>
        </w:rPr>
        <w:lastRenderedPageBreak/>
        <w:t xml:space="preserve">وتقول: بسم الله احرج عليك يا وجع، من عين إنس أو عين جن، أحرج عليك بالذي اتخذ ابراهيم خليلا، وكلم موسى تكليما، وخلق عيسى من روح القدس، لما هدأت وطفئت، كما طفئت نار إبراهيم، بإذن الله، وتقول ذلك، ثلاث مرات. </w:t>
      </w:r>
    </w:p>
    <w:p w:rsidR="00CF730A" w:rsidRDefault="00EE5CBA" w:rsidP="00CF730A">
      <w:pPr>
        <w:pStyle w:val="libNormal"/>
        <w:rPr>
          <w:rtl/>
        </w:rPr>
      </w:pPr>
      <w:r>
        <w:rPr>
          <w:rtl/>
        </w:rPr>
        <w:t xml:space="preserve">7068 / 26 - </w:t>
      </w:r>
      <w:r w:rsidR="003B0815">
        <w:rPr>
          <w:rtl/>
        </w:rPr>
        <w:t>علي بن عيسى ال</w:t>
      </w:r>
      <w:r w:rsidR="00CF730A">
        <w:rPr>
          <w:rFonts w:hint="cs"/>
          <w:rtl/>
        </w:rPr>
        <w:t>أ</w:t>
      </w:r>
      <w:r w:rsidR="003B0815">
        <w:rPr>
          <w:rtl/>
        </w:rPr>
        <w:t xml:space="preserve">ربلي في كشف الغمة: عن معالم العترة للجنابذي، قال أبو حمزة الثمالي: أخبرنا </w:t>
      </w:r>
      <w:r w:rsidR="00152F9D">
        <w:rPr>
          <w:rtl/>
        </w:rPr>
        <w:t>محمّد</w:t>
      </w:r>
      <w:r w:rsidR="003B0815">
        <w:rPr>
          <w:rtl/>
        </w:rPr>
        <w:t xml:space="preserve"> بن علي بن الحسين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كان </w:t>
      </w:r>
      <w:r w:rsidR="00FD0467">
        <w:rPr>
          <w:rtl/>
        </w:rPr>
        <w:t>[</w:t>
      </w:r>
      <w:r w:rsidR="003B0815">
        <w:rPr>
          <w:rtl/>
        </w:rPr>
        <w:t xml:space="preserve"> أبي </w:t>
      </w:r>
      <w:r w:rsidR="00FD0467">
        <w:rPr>
          <w:rtl/>
        </w:rPr>
        <w:t>]</w:t>
      </w:r>
      <w:r w:rsidR="003B0815">
        <w:rPr>
          <w:rtl/>
        </w:rPr>
        <w:t xml:space="preserve"> </w:t>
      </w:r>
      <w:r w:rsidR="002465B3" w:rsidRPr="002465B3">
        <w:rPr>
          <w:rStyle w:val="libFootnotenumChar"/>
          <w:rtl/>
        </w:rPr>
        <w:t>(1)</w:t>
      </w:r>
      <w:r w:rsidR="003B0815">
        <w:rPr>
          <w:rtl/>
        </w:rPr>
        <w:t xml:space="preserve"> يقول لولده: يا بني إذا أصابتكم مصيبة من الدنيا، و </w:t>
      </w:r>
      <w:r w:rsidR="002465B3" w:rsidRPr="002465B3">
        <w:rPr>
          <w:rStyle w:val="libFootnotenumChar"/>
          <w:rtl/>
        </w:rPr>
        <w:t>(2)</w:t>
      </w:r>
      <w:r w:rsidR="003B0815">
        <w:rPr>
          <w:rtl/>
        </w:rPr>
        <w:t xml:space="preserve"> نزلت بكم فاقة، فليتوضأ الرجل فليحسن وضوءه، فليصل أربع ركعات أو ركعتين، فإذا انصرف من صلاته، فليقل: يا موضع كل شكوى، يا سامع كل نجوى، يا شافي كل بلاء، يا عالم كل خفية، ويا كاشف ما يشاء من بلية، يا نجي موسى، يا مصطفي </w:t>
      </w:r>
      <w:r w:rsidR="00152F9D">
        <w:rPr>
          <w:rtl/>
        </w:rPr>
        <w:t>محمّد</w:t>
      </w:r>
      <w:r w:rsidR="003B0815">
        <w:rPr>
          <w:rtl/>
        </w:rPr>
        <w:t xml:space="preserve"> </w:t>
      </w:r>
      <w:r w:rsidR="00FD0467" w:rsidRPr="00FD0467">
        <w:rPr>
          <w:rStyle w:val="libAlaemChar"/>
          <w:rtl/>
        </w:rPr>
        <w:t>صلى‌الله‌عليه‌وآله‌</w:t>
      </w:r>
      <w:r w:rsidR="003B0815">
        <w:rPr>
          <w:rtl/>
        </w:rPr>
        <w:t xml:space="preserve">، يا خليل ابراهيم، أدعوك دعاء من اشتدت فاقته، وضعفت قوته، وقلت حيلته، دعاء الغريب الغريق الفقير، الذي لا يجد لكشف ما هو فيه إلا أنت يا أرحم الراحمين، لا إله إلا أنت سبحانك إني كنت من الظالمين. قال علي بن الحسين </w:t>
      </w:r>
      <w:r w:rsidR="00FD0467" w:rsidRPr="00FD0467">
        <w:rPr>
          <w:rStyle w:val="libAlaemChar"/>
          <w:rtl/>
        </w:rPr>
        <w:t>عليهما‌السلام</w:t>
      </w:r>
      <w:r w:rsidR="003B0815">
        <w:rPr>
          <w:rtl/>
        </w:rPr>
        <w:t>: لا يدعو بها رجل أصابه بلاء، إلا فرج الله تعالى عنه</w:t>
      </w:r>
      <w:r w:rsidR="00E85503">
        <w:rPr>
          <w:rtl/>
        </w:rPr>
        <w:t xml:space="preserve"> »</w:t>
      </w:r>
      <w:r w:rsidR="003B0815">
        <w:rPr>
          <w:rtl/>
        </w:rPr>
        <w:t xml:space="preserve">. </w:t>
      </w:r>
    </w:p>
    <w:p w:rsidR="003B0815" w:rsidRDefault="003B0815" w:rsidP="00CF730A">
      <w:pPr>
        <w:pStyle w:val="libNormal"/>
        <w:rPr>
          <w:rtl/>
        </w:rPr>
      </w:pPr>
      <w:r>
        <w:rPr>
          <w:rtl/>
        </w:rPr>
        <w:t xml:space="preserve">القطب الراوندي في الدعوات </w:t>
      </w:r>
      <w:r w:rsidR="002465B3" w:rsidRPr="002465B3">
        <w:rPr>
          <w:rStyle w:val="libFootnotenumChar"/>
          <w:rtl/>
        </w:rPr>
        <w:t>(3)</w:t>
      </w:r>
      <w:r>
        <w:rPr>
          <w:rtl/>
        </w:rPr>
        <w:t>: عن أبي حمزة الثمالي، مثله - إلى قوله - ويا كاشف ما يشاء من بلية، يا خليل إبراهيم، ويا نجي</w:t>
      </w:r>
    </w:p>
    <w:p w:rsidR="002465B3" w:rsidRDefault="00152F9D" w:rsidP="00152F9D">
      <w:pPr>
        <w:pStyle w:val="libLine"/>
        <w:rPr>
          <w:rtl/>
        </w:rPr>
      </w:pPr>
      <w:r>
        <w:rPr>
          <w:rtl/>
        </w:rPr>
        <w:t>____________________________</w:t>
      </w:r>
    </w:p>
    <w:p w:rsidR="002465B3" w:rsidRDefault="002465B3" w:rsidP="00CF730A">
      <w:pPr>
        <w:pStyle w:val="libFootnote0"/>
        <w:rPr>
          <w:rtl/>
        </w:rPr>
      </w:pPr>
      <w:r>
        <w:rPr>
          <w:rtl/>
        </w:rPr>
        <w:t>26 -</w:t>
      </w:r>
      <w:r w:rsidR="003B0815">
        <w:rPr>
          <w:rtl/>
        </w:rPr>
        <w:t xml:space="preserve"> كشف الغم</w:t>
      </w:r>
      <w:r w:rsidR="00CF730A">
        <w:rPr>
          <w:rFonts w:hint="cs"/>
          <w:rtl/>
        </w:rPr>
        <w:t>ّ</w:t>
      </w:r>
      <w:r w:rsidR="003B0815">
        <w:rPr>
          <w:rtl/>
        </w:rPr>
        <w:t xml:space="preserve">ة: ونقله عنه في البحار ج 91 ص 374 ح 21.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البحار. </w:t>
      </w:r>
    </w:p>
    <w:p w:rsidR="002465B3" w:rsidRDefault="002465B3" w:rsidP="002465B3">
      <w:pPr>
        <w:pStyle w:val="libFootnote"/>
        <w:rPr>
          <w:rtl/>
        </w:rPr>
      </w:pPr>
      <w:r>
        <w:rPr>
          <w:rtl/>
        </w:rPr>
        <w:t>(2)</w:t>
      </w:r>
      <w:r w:rsidR="003B0815">
        <w:rPr>
          <w:rtl/>
        </w:rPr>
        <w:t xml:space="preserve"> في البحار: أو. </w:t>
      </w:r>
    </w:p>
    <w:p w:rsidR="003B0815" w:rsidRDefault="002465B3" w:rsidP="002465B3">
      <w:pPr>
        <w:pStyle w:val="libFootnote"/>
        <w:rPr>
          <w:rtl/>
        </w:rPr>
      </w:pPr>
      <w:r>
        <w:rPr>
          <w:rtl/>
        </w:rPr>
        <w:t>(3)</w:t>
      </w:r>
      <w:r w:rsidR="003B0815">
        <w:rPr>
          <w:rtl/>
        </w:rPr>
        <w:t xml:space="preserve"> دعوات الراوندي ص 55، وعنه في البحار ج 91 ص 375 ح 31. </w:t>
      </w:r>
    </w:p>
    <w:p w:rsidR="00EE5CBA" w:rsidRDefault="003B0815" w:rsidP="00AE29A1">
      <w:pPr>
        <w:pStyle w:val="libNormal0"/>
        <w:rPr>
          <w:rtl/>
        </w:rPr>
      </w:pPr>
      <w:r>
        <w:rPr>
          <w:rtl/>
        </w:rPr>
        <w:br w:type="page"/>
      </w:r>
      <w:r>
        <w:rPr>
          <w:rtl/>
        </w:rPr>
        <w:lastRenderedPageBreak/>
        <w:t xml:space="preserve">موسى، ويا صفي آدم، ويا مصطفي </w:t>
      </w:r>
      <w:r w:rsidR="00152F9D">
        <w:rPr>
          <w:rtl/>
        </w:rPr>
        <w:t>محمّد</w:t>
      </w:r>
      <w:r>
        <w:rPr>
          <w:rtl/>
        </w:rPr>
        <w:t xml:space="preserve"> </w:t>
      </w:r>
      <w:r w:rsidR="00FD0467" w:rsidRPr="00FD0467">
        <w:rPr>
          <w:rStyle w:val="libAlaemChar"/>
          <w:rtl/>
        </w:rPr>
        <w:t>صلى‌الله‌عليه‌وآله‌</w:t>
      </w:r>
      <w:r>
        <w:rPr>
          <w:rtl/>
        </w:rPr>
        <w:t>، أدعوك دع</w:t>
      </w:r>
      <w:r w:rsidR="00AE29A1">
        <w:rPr>
          <w:rFonts w:hint="cs"/>
          <w:rtl/>
        </w:rPr>
        <w:t>آ</w:t>
      </w:r>
      <w:r>
        <w:rPr>
          <w:rtl/>
        </w:rPr>
        <w:t xml:space="preserve">ء من اشتدت فاقته، وقلت حيلته، دعاء الغريب الغريق المضطر، الذي لا يجد لكشف ما هو فيه، إلا إياك يا أرحم الراحمين. </w:t>
      </w:r>
    </w:p>
    <w:p w:rsidR="00EE5CBA" w:rsidRDefault="00EE5CBA" w:rsidP="00AE29A1">
      <w:pPr>
        <w:pStyle w:val="libNormal"/>
        <w:rPr>
          <w:rtl/>
        </w:rPr>
      </w:pPr>
      <w:r>
        <w:rPr>
          <w:rtl/>
        </w:rPr>
        <w:t xml:space="preserve">7069 / 27 - </w:t>
      </w:r>
      <w:r w:rsidR="003B0815">
        <w:rPr>
          <w:rtl/>
        </w:rPr>
        <w:t>ابنا بسطام في طب ال</w:t>
      </w:r>
      <w:r w:rsidR="00AE29A1">
        <w:rPr>
          <w:rFonts w:hint="cs"/>
          <w:rtl/>
        </w:rPr>
        <w:t>أ</w:t>
      </w:r>
      <w:r w:rsidR="003B0815">
        <w:rPr>
          <w:rtl/>
        </w:rPr>
        <w:t xml:space="preserve">ئمة </w:t>
      </w:r>
      <w:r w:rsidR="00FD0467" w:rsidRPr="00FD0467">
        <w:rPr>
          <w:rStyle w:val="libAlaemChar"/>
          <w:rtl/>
        </w:rPr>
        <w:t>عليهم‌السلام</w:t>
      </w:r>
      <w:r w:rsidR="003B0815">
        <w:rPr>
          <w:rtl/>
        </w:rPr>
        <w:t xml:space="preserve">: عن </w:t>
      </w:r>
      <w:r w:rsidR="00152F9D">
        <w:rPr>
          <w:rtl/>
        </w:rPr>
        <w:t>محمّد</w:t>
      </w:r>
      <w:r w:rsidR="003B0815">
        <w:rPr>
          <w:rtl/>
        </w:rPr>
        <w:t xml:space="preserve"> بن عامر، عن </w:t>
      </w:r>
      <w:r w:rsidR="00152F9D">
        <w:rPr>
          <w:rtl/>
        </w:rPr>
        <w:t>محمّد</w:t>
      </w:r>
      <w:r w:rsidR="003B0815">
        <w:rPr>
          <w:rtl/>
        </w:rPr>
        <w:t xml:space="preserve"> بن عليم الثقفي، عن عمار بن عيسى الكلابي، عن </w:t>
      </w:r>
      <w:r w:rsidR="00152F9D">
        <w:rPr>
          <w:rtl/>
        </w:rPr>
        <w:t>عبدالله</w:t>
      </w:r>
      <w:r w:rsidR="003B0815">
        <w:rPr>
          <w:rtl/>
        </w:rPr>
        <w:t xml:space="preserve"> 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شكا إليه رجل من الشيعة: سلعة ظهرت به، فقال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صم ثلاثة أيام، ثم اغتسل في اليوم الرابع عند زوال الشمس، وابرز لربك وليكن معك خرقة نظيفة، فصل أربع ركعات، واقرأ فيها ما تيسر من القرآن، واخضع بجهدك، فإذا فرغت من صلاتك، فألق ثيابك واتزر </w:t>
      </w:r>
      <w:r w:rsidR="002465B3" w:rsidRPr="002465B3">
        <w:rPr>
          <w:rStyle w:val="libFootnotenumChar"/>
          <w:rtl/>
        </w:rPr>
        <w:t>(1)</w:t>
      </w:r>
      <w:r w:rsidR="003B0815">
        <w:rPr>
          <w:rtl/>
        </w:rPr>
        <w:t xml:space="preserve"> بالخرقة، والزق خدك ال</w:t>
      </w:r>
      <w:r w:rsidR="00AE29A1">
        <w:rPr>
          <w:rFonts w:hint="cs"/>
          <w:rtl/>
        </w:rPr>
        <w:t>أ</w:t>
      </w:r>
      <w:r w:rsidR="003B0815">
        <w:rPr>
          <w:rtl/>
        </w:rPr>
        <w:t>يمن على ال</w:t>
      </w:r>
      <w:r w:rsidR="00AE29A1">
        <w:rPr>
          <w:rFonts w:hint="cs"/>
          <w:rtl/>
        </w:rPr>
        <w:t>أ</w:t>
      </w:r>
      <w:r w:rsidR="003B0815">
        <w:rPr>
          <w:rtl/>
        </w:rPr>
        <w:t xml:space="preserve">رض، ثم قل بابتهال وتضرع وخشوع: يا واحد يا أحد، يا كريم </w:t>
      </w:r>
      <w:r w:rsidR="002465B3" w:rsidRPr="002465B3">
        <w:rPr>
          <w:rStyle w:val="libFootnotenumChar"/>
          <w:rtl/>
        </w:rPr>
        <w:t>(2)</w:t>
      </w:r>
      <w:r w:rsidR="003B0815">
        <w:rPr>
          <w:rtl/>
        </w:rPr>
        <w:t xml:space="preserve"> يا جبار، يا قريب يا مجيب، يا أرحم الراحمين، صل</w:t>
      </w:r>
      <w:r w:rsidR="00AE29A1">
        <w:rPr>
          <w:rFonts w:hint="cs"/>
          <w:rtl/>
        </w:rPr>
        <w:t>ّ</w:t>
      </w:r>
      <w:r w:rsidR="003B0815">
        <w:rPr>
          <w:rtl/>
        </w:rPr>
        <w:t xml:space="preserve"> على </w:t>
      </w:r>
      <w:r w:rsidR="00152F9D">
        <w:rPr>
          <w:rtl/>
        </w:rPr>
        <w:t>محمّد</w:t>
      </w:r>
      <w:r w:rsidR="003B0815">
        <w:rPr>
          <w:rtl/>
        </w:rPr>
        <w:t xml:space="preserve"> وآل </w:t>
      </w:r>
      <w:r w:rsidR="00152F9D">
        <w:rPr>
          <w:rtl/>
        </w:rPr>
        <w:t>محمّد</w:t>
      </w:r>
      <w:r w:rsidR="003B0815">
        <w:rPr>
          <w:rtl/>
        </w:rPr>
        <w:t>، واكشف ما بي من مرض، وألبسني العافية الكافية الشافية، في الدنيا وال</w:t>
      </w:r>
      <w:r w:rsidR="00AE29A1">
        <w:rPr>
          <w:rFonts w:hint="cs"/>
          <w:rtl/>
        </w:rPr>
        <w:t>آ</w:t>
      </w:r>
      <w:r w:rsidR="003B0815">
        <w:rPr>
          <w:rtl/>
        </w:rPr>
        <w:t>خرة، وامنن علي</w:t>
      </w:r>
      <w:r w:rsidR="00AE29A1">
        <w:rPr>
          <w:rFonts w:hint="cs"/>
          <w:rtl/>
        </w:rPr>
        <w:t>ّ</w:t>
      </w:r>
      <w:r w:rsidR="003B0815">
        <w:rPr>
          <w:rtl/>
        </w:rPr>
        <w:t xml:space="preserve"> بتمام النعمة، وأذهب مابي فقد آذاني وغمني، فقال له أبو </w:t>
      </w:r>
      <w:r w:rsidR="00152F9D">
        <w:rPr>
          <w:rtl/>
        </w:rPr>
        <w:t>عبدالله</w:t>
      </w:r>
      <w:r w:rsidR="003B0815">
        <w:rPr>
          <w:rtl/>
        </w:rPr>
        <w:t xml:space="preserve"> </w:t>
      </w:r>
      <w:r w:rsidR="00FD0467" w:rsidRPr="00FD0467">
        <w:rPr>
          <w:rStyle w:val="libAlaemChar"/>
          <w:rtl/>
        </w:rPr>
        <w:t>عليه‌السلام</w:t>
      </w:r>
      <w:r w:rsidR="003B0815">
        <w:rPr>
          <w:rtl/>
        </w:rPr>
        <w:t>: واعلم أنه لا ينفعك، حتى لا يخالج في قلبك خلافه، وتعلم أنه ينفعك</w:t>
      </w:r>
      <w:r w:rsidR="00E85503">
        <w:rPr>
          <w:rtl/>
        </w:rPr>
        <w:t xml:space="preserve"> »</w:t>
      </w:r>
      <w:r w:rsidR="003B0815">
        <w:rPr>
          <w:rtl/>
        </w:rPr>
        <w:t xml:space="preserve"> قال: ففعل الرجل، ما أمر به جعفر الصادق </w:t>
      </w:r>
      <w:r w:rsidR="00FD0467" w:rsidRPr="00FD0467">
        <w:rPr>
          <w:rStyle w:val="libAlaemChar"/>
          <w:rtl/>
        </w:rPr>
        <w:t>عليه‌السلام</w:t>
      </w:r>
      <w:r w:rsidR="003B0815">
        <w:rPr>
          <w:rtl/>
        </w:rPr>
        <w:t xml:space="preserve">، فعوفي منها. </w:t>
      </w:r>
    </w:p>
    <w:p w:rsidR="003B0815" w:rsidRDefault="00EE5CBA" w:rsidP="00AE29A1">
      <w:pPr>
        <w:pStyle w:val="libNormal"/>
        <w:rPr>
          <w:rtl/>
        </w:rPr>
      </w:pPr>
      <w:r>
        <w:rPr>
          <w:rtl/>
        </w:rPr>
        <w:t xml:space="preserve">7070 / 28 - </w:t>
      </w:r>
      <w:r w:rsidR="003B0815">
        <w:rPr>
          <w:rtl/>
        </w:rPr>
        <w:t xml:space="preserve">رأيت في بعض المجاميع، مرويا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إني إذا اشتقت إلى رسول الله </w:t>
      </w:r>
      <w:r w:rsidR="00AE29A1" w:rsidRPr="00FD0467">
        <w:rPr>
          <w:rStyle w:val="libAlaemChar"/>
          <w:rtl/>
        </w:rPr>
        <w:t>صلى‌الله‌عليه‌وآله‌</w:t>
      </w:r>
      <w:r w:rsidR="00AE29A1">
        <w:rPr>
          <w:rFonts w:hint="cs"/>
          <w:rtl/>
        </w:rPr>
        <w:t>،</w:t>
      </w:r>
    </w:p>
    <w:p w:rsidR="002465B3" w:rsidRDefault="00152F9D" w:rsidP="00152F9D">
      <w:pPr>
        <w:pStyle w:val="libLine"/>
        <w:rPr>
          <w:rtl/>
        </w:rPr>
      </w:pPr>
      <w:r>
        <w:rPr>
          <w:rtl/>
        </w:rPr>
        <w:t>____________________________</w:t>
      </w:r>
    </w:p>
    <w:p w:rsidR="002465B3" w:rsidRDefault="002465B3" w:rsidP="00AE29A1">
      <w:pPr>
        <w:pStyle w:val="libFootnote0"/>
        <w:rPr>
          <w:rtl/>
        </w:rPr>
      </w:pPr>
      <w:r>
        <w:rPr>
          <w:rtl/>
        </w:rPr>
        <w:t>27 -</w:t>
      </w:r>
      <w:r w:rsidR="003B0815">
        <w:rPr>
          <w:rtl/>
        </w:rPr>
        <w:t xml:space="preserve"> طب ال</w:t>
      </w:r>
      <w:r w:rsidR="00AE29A1">
        <w:rPr>
          <w:rFonts w:hint="cs"/>
          <w:rtl/>
        </w:rPr>
        <w:t>أ</w:t>
      </w:r>
      <w:r w:rsidR="003B0815">
        <w:rPr>
          <w:rtl/>
        </w:rPr>
        <w:t xml:space="preserve">ئمة ص 109، وعنه في البحار ج 91 ص 377 ح 36. </w:t>
      </w:r>
    </w:p>
    <w:p w:rsidR="002465B3" w:rsidRDefault="002465B3" w:rsidP="002465B3">
      <w:pPr>
        <w:pStyle w:val="libFootnote"/>
        <w:rPr>
          <w:rtl/>
        </w:rPr>
      </w:pPr>
      <w:r>
        <w:rPr>
          <w:rtl/>
        </w:rPr>
        <w:t>(1)</w:t>
      </w:r>
      <w:r w:rsidR="003B0815">
        <w:rPr>
          <w:rtl/>
        </w:rPr>
        <w:t xml:space="preserve"> في المصدر: وابرز. </w:t>
      </w:r>
    </w:p>
    <w:p w:rsidR="002465B3" w:rsidRDefault="002465B3" w:rsidP="002465B3">
      <w:pPr>
        <w:pStyle w:val="libFootnote"/>
        <w:rPr>
          <w:rtl/>
        </w:rPr>
      </w:pPr>
      <w:r>
        <w:rPr>
          <w:rtl/>
        </w:rPr>
        <w:t>(2)</w:t>
      </w:r>
      <w:r w:rsidR="003B0815">
        <w:rPr>
          <w:rtl/>
        </w:rPr>
        <w:t xml:space="preserve"> وفيه زيادة: يا حنان. </w:t>
      </w:r>
    </w:p>
    <w:p w:rsidR="003B0815" w:rsidRDefault="002465B3" w:rsidP="002465B3">
      <w:pPr>
        <w:pStyle w:val="libFootnote0"/>
        <w:rPr>
          <w:rtl/>
        </w:rPr>
      </w:pPr>
      <w:r>
        <w:rPr>
          <w:rtl/>
        </w:rPr>
        <w:t>28 -</w:t>
      </w:r>
      <w:r w:rsidR="003B0815">
        <w:rPr>
          <w:rtl/>
        </w:rPr>
        <w:t xml:space="preserve"> </w:t>
      </w:r>
    </w:p>
    <w:p w:rsidR="00EE5CBA" w:rsidRDefault="003B0815" w:rsidP="00AE29A1">
      <w:pPr>
        <w:pStyle w:val="libNormal0"/>
        <w:rPr>
          <w:rtl/>
        </w:rPr>
      </w:pPr>
      <w:r>
        <w:rPr>
          <w:rtl/>
        </w:rPr>
        <w:br w:type="page"/>
      </w:r>
      <w:r>
        <w:rPr>
          <w:rtl/>
        </w:rPr>
        <w:lastRenderedPageBreak/>
        <w:t xml:space="preserve">أصلي صلاة العبهر </w:t>
      </w:r>
      <w:r w:rsidR="002465B3" w:rsidRPr="002465B3">
        <w:rPr>
          <w:rStyle w:val="libFootnotenumChar"/>
          <w:rtl/>
        </w:rPr>
        <w:t>(1)</w:t>
      </w:r>
      <w:r>
        <w:rPr>
          <w:rtl/>
        </w:rPr>
        <w:t xml:space="preserve"> في أي يوم كان، فلا أبرح من مكاني حتى أرى رسول الله </w:t>
      </w:r>
      <w:r w:rsidR="00FD0467" w:rsidRPr="00FD0467">
        <w:rPr>
          <w:rStyle w:val="libAlaemChar"/>
          <w:rtl/>
        </w:rPr>
        <w:t>صلى‌الله‌عليه‌وآله‌</w:t>
      </w:r>
      <w:r>
        <w:rPr>
          <w:rtl/>
        </w:rPr>
        <w:t xml:space="preserve"> في المنام</w:t>
      </w:r>
      <w:r w:rsidR="00E85503">
        <w:rPr>
          <w:rtl/>
        </w:rPr>
        <w:t xml:space="preserve"> »</w:t>
      </w:r>
      <w:r>
        <w:rPr>
          <w:rtl/>
        </w:rPr>
        <w:t xml:space="preserve"> قال علي بن منهال: جربته سبع مرات، وهي أربع ركعات، يقرأ في كل ركعة: فاتحة الكتاب مرة، وإنا أنزلناه عشر مرات، ويسبح خمس عشرة مرة </w:t>
      </w:r>
      <w:r w:rsidR="00AE29A1">
        <w:rPr>
          <w:rFonts w:hint="cs"/>
          <w:rtl/>
        </w:rPr>
        <w:t>(</w:t>
      </w:r>
      <w:r>
        <w:rPr>
          <w:rtl/>
        </w:rPr>
        <w:t>سبحان الله والحمد لله ولا إله إلا الله والله أكبر</w:t>
      </w:r>
      <w:r w:rsidR="00AE29A1">
        <w:rPr>
          <w:rFonts w:hint="cs"/>
          <w:rtl/>
        </w:rPr>
        <w:t>)</w:t>
      </w:r>
      <w:r>
        <w:rPr>
          <w:rtl/>
        </w:rPr>
        <w:t xml:space="preserve"> ثم يركع ويقول ثلاث مرات: سبحان ربي العظيم، ويسبح عشر مرات، ثم يرفع رأسه ويسبح ثلاث مرات، ثم يسجد ويسبح خمس عشرة مرة، ثم يرفع رأسه، وليس فيما بين السجدتين شئ، ثم يسجد ثانيا كما وصفت إلى أن يتم أربع ركعات، بتسليمة واحدة، فإذا فرغ لا ي</w:t>
      </w:r>
      <w:r w:rsidR="00AE29A1">
        <w:rPr>
          <w:rFonts w:hint="cs"/>
          <w:rtl/>
        </w:rPr>
        <w:t>ُ</w:t>
      </w:r>
      <w:r>
        <w:rPr>
          <w:rtl/>
        </w:rPr>
        <w:t>كل</w:t>
      </w:r>
      <w:r w:rsidR="00AE29A1">
        <w:rPr>
          <w:rFonts w:hint="cs"/>
          <w:rtl/>
        </w:rPr>
        <w:t>ّ</w:t>
      </w:r>
      <w:r>
        <w:rPr>
          <w:rtl/>
        </w:rPr>
        <w:t>م أحدا، حتى يقرأ فاتحة الكتاب عشر مرات، وإنا أنزلناه عشر مرات، ويسبح ثلاثا وثلاثين مرة، ثم يقول: صلى الله على النبي ال</w:t>
      </w:r>
      <w:r w:rsidR="00AE29A1">
        <w:rPr>
          <w:rFonts w:hint="cs"/>
          <w:rtl/>
        </w:rPr>
        <w:t>أُ</w:t>
      </w:r>
      <w:r>
        <w:rPr>
          <w:rtl/>
        </w:rPr>
        <w:t xml:space="preserve">مي، جزى الله </w:t>
      </w:r>
      <w:r w:rsidR="00152F9D">
        <w:rPr>
          <w:rtl/>
        </w:rPr>
        <w:t>محمّد</w:t>
      </w:r>
      <w:r>
        <w:rPr>
          <w:rtl/>
        </w:rPr>
        <w:t xml:space="preserve">ا عنا ما هو اهله ومستحقه، ثلاثا وثلاثين مرة، من فعل هذا وجد ملك الموت وهو ريان، وذكر </w:t>
      </w:r>
      <w:r w:rsidR="00FD0467" w:rsidRPr="00FD0467">
        <w:rPr>
          <w:rStyle w:val="libAlaemChar"/>
          <w:rtl/>
        </w:rPr>
        <w:t>عليه‌السلام</w:t>
      </w:r>
      <w:r>
        <w:rPr>
          <w:rtl/>
        </w:rPr>
        <w:t xml:space="preserve"> له ثوابا جزيلا، ذكرناه في دار السلام </w:t>
      </w:r>
      <w:r w:rsidR="002465B3" w:rsidRPr="002465B3">
        <w:rPr>
          <w:rStyle w:val="libFootnotenumChar"/>
          <w:rtl/>
        </w:rPr>
        <w:t>(2)</w:t>
      </w:r>
      <w:r>
        <w:rPr>
          <w:rtl/>
        </w:rPr>
        <w:t xml:space="preserve">. </w:t>
      </w:r>
    </w:p>
    <w:p w:rsidR="00EE5CBA" w:rsidRDefault="00EE5CBA" w:rsidP="003B0815">
      <w:pPr>
        <w:pStyle w:val="libNormal"/>
        <w:rPr>
          <w:rtl/>
        </w:rPr>
      </w:pPr>
      <w:r>
        <w:rPr>
          <w:rtl/>
        </w:rPr>
        <w:t xml:space="preserve">7071 / 29 - </w:t>
      </w:r>
      <w:r w:rsidR="003B0815">
        <w:rPr>
          <w:rtl/>
        </w:rPr>
        <w:t xml:space="preserve">نهج البلاغة: 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ما أهمني ذنب، أمهلت بعده، حتى أ</w:t>
      </w:r>
      <w:r w:rsidR="00AE29A1">
        <w:rPr>
          <w:rFonts w:hint="cs"/>
          <w:rtl/>
        </w:rPr>
        <w:t>ُ</w:t>
      </w:r>
      <w:r w:rsidR="003B0815">
        <w:rPr>
          <w:rtl/>
        </w:rPr>
        <w:t>صلي ركعتين</w:t>
      </w:r>
      <w:r w:rsidR="00E85503">
        <w:rPr>
          <w:rtl/>
        </w:rPr>
        <w:t xml:space="preserve"> »</w:t>
      </w:r>
      <w:r w:rsidR="003B0815">
        <w:rPr>
          <w:rtl/>
        </w:rPr>
        <w:t xml:space="preserve">. </w:t>
      </w:r>
    </w:p>
    <w:p w:rsidR="003B0815" w:rsidRDefault="00EE5CBA" w:rsidP="003B0815">
      <w:pPr>
        <w:pStyle w:val="libNormal"/>
        <w:rPr>
          <w:rtl/>
        </w:rPr>
      </w:pPr>
      <w:r>
        <w:rPr>
          <w:rtl/>
        </w:rPr>
        <w:t xml:space="preserve">7072 / 30 -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قال رسول</w:t>
      </w:r>
    </w:p>
    <w:p w:rsidR="002465B3" w:rsidRDefault="00152F9D" w:rsidP="00152F9D">
      <w:pPr>
        <w:pStyle w:val="libLine"/>
        <w:rPr>
          <w:rtl/>
        </w:rPr>
      </w:pPr>
      <w:r>
        <w:rPr>
          <w:rtl/>
        </w:rPr>
        <w:t>____________________________</w:t>
      </w:r>
    </w:p>
    <w:p w:rsidR="002465B3" w:rsidRDefault="002465B3" w:rsidP="00AE29A1">
      <w:pPr>
        <w:pStyle w:val="libFootnote"/>
        <w:rPr>
          <w:rtl/>
        </w:rPr>
      </w:pPr>
      <w:r>
        <w:rPr>
          <w:rtl/>
        </w:rPr>
        <w:t>(1)</w:t>
      </w:r>
      <w:r w:rsidR="003B0815">
        <w:rPr>
          <w:rtl/>
        </w:rPr>
        <w:t xml:space="preserve"> العبهر: الياسمين والنرجس (لسان العرب ج 4 ص 536)، وعند ال</w:t>
      </w:r>
      <w:r w:rsidR="00AE29A1">
        <w:rPr>
          <w:rFonts w:hint="cs"/>
          <w:rtl/>
        </w:rPr>
        <w:t>إ</w:t>
      </w:r>
      <w:r w:rsidR="003B0815">
        <w:rPr>
          <w:rtl/>
        </w:rPr>
        <w:t xml:space="preserve">طلاع على تتمة هذا الحديث في كتاب دار السلام يتبين وجه تسمية هذه الصلاة بصلاة العبهر. </w:t>
      </w:r>
    </w:p>
    <w:p w:rsidR="002465B3" w:rsidRDefault="002465B3" w:rsidP="002465B3">
      <w:pPr>
        <w:pStyle w:val="libFootnote"/>
        <w:rPr>
          <w:rtl/>
        </w:rPr>
      </w:pPr>
      <w:r>
        <w:rPr>
          <w:rtl/>
        </w:rPr>
        <w:t>(2)</w:t>
      </w:r>
      <w:r w:rsidR="003B0815">
        <w:rPr>
          <w:rtl/>
        </w:rPr>
        <w:t xml:space="preserve"> دار السلام ج 3 ص 5. </w:t>
      </w:r>
    </w:p>
    <w:p w:rsidR="002465B3" w:rsidRDefault="002465B3" w:rsidP="002465B3">
      <w:pPr>
        <w:pStyle w:val="libFootnote0"/>
        <w:rPr>
          <w:rtl/>
        </w:rPr>
      </w:pPr>
      <w:r>
        <w:rPr>
          <w:rtl/>
        </w:rPr>
        <w:t>29 -</w:t>
      </w:r>
      <w:r w:rsidR="003B0815">
        <w:rPr>
          <w:rtl/>
        </w:rPr>
        <w:t xml:space="preserve"> نهج البلاغة ج 3 ص 225 (</w:t>
      </w:r>
      <w:r w:rsidR="00152F9D">
        <w:rPr>
          <w:rtl/>
        </w:rPr>
        <w:t>محمّد</w:t>
      </w:r>
      <w:r w:rsidR="003B0815">
        <w:rPr>
          <w:rtl/>
        </w:rPr>
        <w:t xml:space="preserve"> عبده) حكم 299، وعنه في البحار ج 91 ص 382 ح 4. </w:t>
      </w:r>
    </w:p>
    <w:p w:rsidR="003B0815" w:rsidRDefault="002465B3" w:rsidP="002465B3">
      <w:pPr>
        <w:pStyle w:val="libFootnote0"/>
        <w:rPr>
          <w:rtl/>
        </w:rPr>
      </w:pPr>
      <w:r>
        <w:rPr>
          <w:rtl/>
        </w:rPr>
        <w:t>30 -</w:t>
      </w:r>
      <w:r w:rsidR="003B0815">
        <w:rPr>
          <w:rtl/>
        </w:rPr>
        <w:t xml:space="preserve"> دعائم </w:t>
      </w:r>
      <w:r w:rsidR="00152F9D">
        <w:rPr>
          <w:rtl/>
        </w:rPr>
        <w:t>الإسلام</w:t>
      </w:r>
      <w:r w:rsidR="003B0815">
        <w:rPr>
          <w:rtl/>
        </w:rPr>
        <w:t xml:space="preserve"> ج 1 ص 135، وعنه في البحار ج 91 ص 382 ح 5. </w:t>
      </w:r>
    </w:p>
    <w:p w:rsidR="00EE5CBA" w:rsidRDefault="003B0815" w:rsidP="00AE29A1">
      <w:pPr>
        <w:pStyle w:val="libNormal0"/>
        <w:rPr>
          <w:rtl/>
        </w:rPr>
      </w:pPr>
      <w:r>
        <w:rPr>
          <w:rtl/>
        </w:rPr>
        <w:br w:type="page"/>
      </w:r>
      <w:r>
        <w:rPr>
          <w:rtl/>
        </w:rPr>
        <w:lastRenderedPageBreak/>
        <w:t xml:space="preserve">الله </w:t>
      </w:r>
      <w:r w:rsidR="00FD0467" w:rsidRPr="00FD0467">
        <w:rPr>
          <w:rStyle w:val="libAlaemChar"/>
          <w:rtl/>
        </w:rPr>
        <w:t>صلى‌الله‌عليه‌وآله‌</w:t>
      </w:r>
      <w:r>
        <w:rPr>
          <w:rtl/>
        </w:rPr>
        <w:t xml:space="preserve">: من أذنب ذنبا فأشفق منه، فليسبغ الوضوء ثم ليخرج إلى براز </w:t>
      </w:r>
      <w:r w:rsidR="002465B3" w:rsidRPr="002465B3">
        <w:rPr>
          <w:rStyle w:val="libFootnotenumChar"/>
          <w:rtl/>
        </w:rPr>
        <w:t>(1)</w:t>
      </w:r>
      <w:r>
        <w:rPr>
          <w:rtl/>
        </w:rPr>
        <w:t xml:space="preserve"> من ال</w:t>
      </w:r>
      <w:r w:rsidR="00AE29A1">
        <w:rPr>
          <w:rFonts w:hint="cs"/>
          <w:rtl/>
        </w:rPr>
        <w:t>أ</w:t>
      </w:r>
      <w:r>
        <w:rPr>
          <w:rtl/>
        </w:rPr>
        <w:t xml:space="preserve">رض، حيث لا يراه أحد، فيصلي ركعتين، ثم يقول: اللهم اغفر لي ذنب كذا كذا، </w:t>
      </w:r>
      <w:r w:rsidR="00AE29A1">
        <w:rPr>
          <w:rFonts w:hint="cs"/>
          <w:rtl/>
        </w:rPr>
        <w:t>ف</w:t>
      </w:r>
      <w:r>
        <w:rPr>
          <w:rtl/>
        </w:rPr>
        <w:t>إنه كفارة له</w:t>
      </w:r>
      <w:r w:rsidR="00E85503">
        <w:rPr>
          <w:rtl/>
        </w:rPr>
        <w:t xml:space="preserve"> »</w:t>
      </w:r>
      <w:r>
        <w:rPr>
          <w:rtl/>
        </w:rPr>
        <w:t xml:space="preserve">. </w:t>
      </w:r>
    </w:p>
    <w:p w:rsidR="00EE5CBA" w:rsidRDefault="00EE5CBA" w:rsidP="00AE29A1">
      <w:pPr>
        <w:pStyle w:val="libNormal"/>
        <w:rPr>
          <w:rtl/>
        </w:rPr>
      </w:pPr>
      <w:r>
        <w:rPr>
          <w:rtl/>
        </w:rPr>
        <w:t xml:space="preserve">7073 / 31 - </w:t>
      </w:r>
      <w:r w:rsidR="003B0815">
        <w:rPr>
          <w:rtl/>
        </w:rPr>
        <w:t xml:space="preserve">الشهيد الثاني في مسكن الفؤاد: عن يوسف بن </w:t>
      </w:r>
      <w:r w:rsidR="00152F9D">
        <w:rPr>
          <w:rtl/>
        </w:rPr>
        <w:t>عبدالله</w:t>
      </w:r>
      <w:r w:rsidR="003B0815">
        <w:rPr>
          <w:rtl/>
        </w:rPr>
        <w:t xml:space="preserve"> بن سلام أن النبي </w:t>
      </w:r>
      <w:r w:rsidR="00FD0467" w:rsidRPr="00FD0467">
        <w:rPr>
          <w:rStyle w:val="libAlaemChar"/>
          <w:rtl/>
        </w:rPr>
        <w:t>صلى‌الله‌عليه‌وآله‌</w:t>
      </w:r>
      <w:r w:rsidR="003B0815">
        <w:rPr>
          <w:rtl/>
        </w:rPr>
        <w:t xml:space="preserve">، كان إذا نزل بأهله شدة، أمرهم بالصلاة، ثم قرأ </w:t>
      </w:r>
      <w:r w:rsidR="00AE29A1" w:rsidRPr="00AE29A1">
        <w:rPr>
          <w:rStyle w:val="libAlaemChar"/>
          <w:rFonts w:hint="cs"/>
          <w:rtl/>
        </w:rPr>
        <w:t>(</w:t>
      </w:r>
      <w:r w:rsidR="00AE29A1">
        <w:rPr>
          <w:rFonts w:hint="cs"/>
          <w:rtl/>
        </w:rPr>
        <w:t xml:space="preserve"> </w:t>
      </w:r>
      <w:r w:rsidR="00AE29A1" w:rsidRPr="00AE29A1">
        <w:rPr>
          <w:rStyle w:val="libAieChar"/>
          <w:rtl/>
        </w:rPr>
        <w:t>وَأْمُرْ أَهْلَكَ بِالصَّلَاةِ وَاصْطَبِرْ عَلَيْهَا</w:t>
      </w:r>
      <w:r w:rsidR="00E85503">
        <w:rPr>
          <w:rtl/>
        </w:rPr>
        <w:t xml:space="preserve"> </w:t>
      </w:r>
      <w:r w:rsidR="00AE29A1" w:rsidRPr="00AE29A1">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EE5CBA" w:rsidRDefault="00EE5CBA" w:rsidP="00AE29A1">
      <w:pPr>
        <w:pStyle w:val="libNormal"/>
        <w:rPr>
          <w:rtl/>
        </w:rPr>
      </w:pPr>
      <w:r>
        <w:rPr>
          <w:rtl/>
        </w:rPr>
        <w:t xml:space="preserve">7074 / 32 - </w:t>
      </w:r>
      <w:r w:rsidR="003B0815">
        <w:rPr>
          <w:rtl/>
        </w:rPr>
        <w:t xml:space="preserve">وعن ابن عباس، أنه نعي إليه أخوه قثم، وهو في سفر، فاسترجع ثم تنحى عن الطريق، فأناخ فصلى ركعتين أطال فيهما الجلوس، ثم قام يمشي إلى راحلته، وهو يقول: </w:t>
      </w:r>
      <w:r w:rsidR="00AE29A1" w:rsidRPr="00AE29A1">
        <w:rPr>
          <w:rStyle w:val="libAlaemChar"/>
          <w:rFonts w:hint="cs"/>
          <w:rtl/>
        </w:rPr>
        <w:t>(</w:t>
      </w:r>
      <w:r w:rsidR="00AE29A1">
        <w:rPr>
          <w:rFonts w:hint="cs"/>
          <w:rtl/>
        </w:rPr>
        <w:t xml:space="preserve"> </w:t>
      </w:r>
      <w:r w:rsidR="00AE29A1" w:rsidRPr="00AE29A1">
        <w:rPr>
          <w:rStyle w:val="libAieChar"/>
          <w:rtl/>
        </w:rPr>
        <w:t>وَاسْتَعِينُوا بِالصَّبْرِ وَالصَّلَاةِ وَإِنَّهَا لَكَبِيرَةٌ إِلَّا عَلَى الْخَاشِعِينَ</w:t>
      </w:r>
      <w:r w:rsidR="00AE29A1">
        <w:rPr>
          <w:rFonts w:hint="cs"/>
          <w:rtl/>
        </w:rPr>
        <w:t xml:space="preserve"> </w:t>
      </w:r>
      <w:r w:rsidR="00AE29A1" w:rsidRPr="00AE29A1">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EE5CBA" w:rsidRDefault="00EE5CBA" w:rsidP="003B0815">
      <w:pPr>
        <w:pStyle w:val="libNormal"/>
        <w:rPr>
          <w:rtl/>
        </w:rPr>
      </w:pPr>
      <w:r>
        <w:rPr>
          <w:rtl/>
        </w:rPr>
        <w:t xml:space="preserve">7075 / 33 - </w:t>
      </w:r>
      <w:r w:rsidR="003B0815">
        <w:rPr>
          <w:rtl/>
        </w:rPr>
        <w:t xml:space="preserve">وعنه </w:t>
      </w:r>
      <w:r w:rsidR="00FD0467" w:rsidRPr="00FD0467">
        <w:rPr>
          <w:rStyle w:val="libAlaemChar"/>
          <w:rtl/>
        </w:rPr>
        <w:t>صلى‌الله‌عليه‌وآله‌</w:t>
      </w:r>
      <w:r w:rsidR="003B0815">
        <w:rPr>
          <w:rtl/>
        </w:rPr>
        <w:t>، أنه كان إذا أ</w:t>
      </w:r>
      <w:r w:rsidR="00AE29A1">
        <w:rPr>
          <w:rFonts w:hint="cs"/>
          <w:rtl/>
        </w:rPr>
        <w:t>ُ</w:t>
      </w:r>
      <w:r w:rsidR="003B0815">
        <w:rPr>
          <w:rtl/>
        </w:rPr>
        <w:t xml:space="preserve">صيب بمصيبة، قام فتوضأ وصلى ركعتين، وقال: </w:t>
      </w:r>
      <w:r w:rsidR="00E85503">
        <w:rPr>
          <w:rtl/>
        </w:rPr>
        <w:t xml:space="preserve">« </w:t>
      </w:r>
      <w:r w:rsidR="003B0815">
        <w:rPr>
          <w:rtl/>
        </w:rPr>
        <w:t>اللهم قد فعلت ما أمرتنا، فأنجز لنا ما وعدتنا</w:t>
      </w:r>
      <w:r w:rsidR="00E85503">
        <w:rPr>
          <w:rtl/>
        </w:rPr>
        <w:t xml:space="preserve"> »</w:t>
      </w:r>
      <w:r w:rsidR="003B0815">
        <w:rPr>
          <w:rtl/>
        </w:rPr>
        <w:t xml:space="preserve">. </w:t>
      </w:r>
    </w:p>
    <w:p w:rsidR="003B0815" w:rsidRDefault="00EE5CBA" w:rsidP="00AE29A1">
      <w:pPr>
        <w:pStyle w:val="libNormal"/>
        <w:rPr>
          <w:rtl/>
        </w:rPr>
      </w:pPr>
      <w:r>
        <w:rPr>
          <w:rtl/>
        </w:rPr>
        <w:t xml:space="preserve">7076 / 34 - </w:t>
      </w:r>
      <w:r w:rsidR="003B0815">
        <w:rPr>
          <w:rtl/>
        </w:rPr>
        <w:t>سبط الشيخ الطبرسي في مشكاة ال</w:t>
      </w:r>
      <w:r w:rsidR="00AE29A1">
        <w:rPr>
          <w:rFonts w:hint="cs"/>
          <w:rtl/>
        </w:rPr>
        <w:t>أ</w:t>
      </w:r>
      <w:r w:rsidR="003B0815">
        <w:rPr>
          <w:rtl/>
        </w:rPr>
        <w:t>نوار: نقلا</w:t>
      </w:r>
      <w:r w:rsidR="00AE29A1">
        <w:rPr>
          <w:rFonts w:hint="cs"/>
          <w:rtl/>
        </w:rPr>
        <w:t>ً</w:t>
      </w:r>
      <w:r w:rsidR="003B0815">
        <w:rPr>
          <w:rtl/>
        </w:rPr>
        <w:t xml:space="preserve"> من كتاب المحاسن، عن أخي حماد بن بشير، قال: كنت عند </w:t>
      </w:r>
      <w:r w:rsidR="00152F9D">
        <w:rPr>
          <w:rtl/>
        </w:rPr>
        <w:t>عبدالله</w:t>
      </w:r>
      <w:r w:rsidR="003B0815">
        <w:rPr>
          <w:rtl/>
        </w:rPr>
        <w:t xml:space="preserve"> بن</w:t>
      </w:r>
    </w:p>
    <w:p w:rsidR="002465B3" w:rsidRDefault="00152F9D" w:rsidP="00152F9D">
      <w:pPr>
        <w:pStyle w:val="libLine"/>
        <w:rPr>
          <w:rtl/>
        </w:rPr>
      </w:pPr>
      <w:r>
        <w:rPr>
          <w:rtl/>
        </w:rPr>
        <w:t>____________________________</w:t>
      </w:r>
    </w:p>
    <w:p w:rsidR="002465B3" w:rsidRDefault="002465B3" w:rsidP="00AE29A1">
      <w:pPr>
        <w:pStyle w:val="libFootnote"/>
        <w:rPr>
          <w:rtl/>
        </w:rPr>
      </w:pPr>
      <w:r>
        <w:rPr>
          <w:rtl/>
        </w:rPr>
        <w:t>(1)</w:t>
      </w:r>
      <w:r w:rsidR="003B0815">
        <w:rPr>
          <w:rtl/>
        </w:rPr>
        <w:t xml:space="preserve"> البراز بالفتح: المكان الفضاء من ال</w:t>
      </w:r>
      <w:r w:rsidR="00AE29A1">
        <w:rPr>
          <w:rFonts w:hint="cs"/>
          <w:rtl/>
        </w:rPr>
        <w:t>أ</w:t>
      </w:r>
      <w:r w:rsidR="003B0815">
        <w:rPr>
          <w:rtl/>
        </w:rPr>
        <w:t xml:space="preserve">رض البعيد الواسع. (لسان العرب - برز - ج 5 ص 309). </w:t>
      </w:r>
    </w:p>
    <w:p w:rsidR="002465B3" w:rsidRDefault="002465B3" w:rsidP="002465B3">
      <w:pPr>
        <w:pStyle w:val="libFootnote0"/>
        <w:rPr>
          <w:rtl/>
        </w:rPr>
      </w:pPr>
      <w:r>
        <w:rPr>
          <w:rtl/>
        </w:rPr>
        <w:t>31 -</w:t>
      </w:r>
      <w:r w:rsidR="003B0815">
        <w:rPr>
          <w:rtl/>
        </w:rPr>
        <w:t xml:space="preserve"> مسك</w:t>
      </w:r>
      <w:r w:rsidR="00AE29A1">
        <w:rPr>
          <w:rFonts w:hint="cs"/>
          <w:rtl/>
        </w:rPr>
        <w:t>ّ</w:t>
      </w:r>
      <w:r w:rsidR="003B0815">
        <w:rPr>
          <w:rtl/>
        </w:rPr>
        <w:t xml:space="preserve">ن الفؤاد ص 50، وعنه في البحار ج 91 ص 383 ح 10. </w:t>
      </w:r>
    </w:p>
    <w:p w:rsidR="002465B3" w:rsidRDefault="002465B3" w:rsidP="002465B3">
      <w:pPr>
        <w:pStyle w:val="libFootnote"/>
        <w:rPr>
          <w:rtl/>
        </w:rPr>
      </w:pPr>
      <w:r>
        <w:rPr>
          <w:rtl/>
        </w:rPr>
        <w:t>(1)</w:t>
      </w:r>
      <w:r w:rsidR="003B0815">
        <w:rPr>
          <w:rtl/>
        </w:rPr>
        <w:t xml:space="preserve"> طه 20: 132. </w:t>
      </w:r>
    </w:p>
    <w:p w:rsidR="002465B3" w:rsidRDefault="002465B3" w:rsidP="002465B3">
      <w:pPr>
        <w:pStyle w:val="libFootnote0"/>
        <w:rPr>
          <w:rtl/>
        </w:rPr>
      </w:pPr>
      <w:r>
        <w:rPr>
          <w:rtl/>
        </w:rPr>
        <w:t>32 -</w:t>
      </w:r>
      <w:r w:rsidR="003B0815">
        <w:rPr>
          <w:rtl/>
        </w:rPr>
        <w:t xml:space="preserve"> مسك</w:t>
      </w:r>
      <w:r w:rsidR="00AE29A1">
        <w:rPr>
          <w:rFonts w:hint="cs"/>
          <w:rtl/>
        </w:rPr>
        <w:t>ّ</w:t>
      </w:r>
      <w:r w:rsidR="003B0815">
        <w:rPr>
          <w:rtl/>
        </w:rPr>
        <w:t xml:space="preserve">ن الفؤاد ص 50، وعنه في البحار ج 91 ص 383 ح 10. </w:t>
      </w:r>
    </w:p>
    <w:p w:rsidR="002465B3" w:rsidRDefault="002465B3" w:rsidP="002465B3">
      <w:pPr>
        <w:pStyle w:val="libFootnote"/>
        <w:rPr>
          <w:rtl/>
        </w:rPr>
      </w:pPr>
      <w:r>
        <w:rPr>
          <w:rtl/>
        </w:rPr>
        <w:t>(1)</w:t>
      </w:r>
      <w:r w:rsidR="003B0815">
        <w:rPr>
          <w:rtl/>
        </w:rPr>
        <w:t xml:space="preserve"> البقرة 2: 45. </w:t>
      </w:r>
    </w:p>
    <w:p w:rsidR="002465B3" w:rsidRDefault="002465B3" w:rsidP="002465B3">
      <w:pPr>
        <w:pStyle w:val="libFootnote0"/>
        <w:rPr>
          <w:rtl/>
        </w:rPr>
      </w:pPr>
      <w:r>
        <w:rPr>
          <w:rtl/>
        </w:rPr>
        <w:t>33 -</w:t>
      </w:r>
      <w:r w:rsidR="003B0815">
        <w:rPr>
          <w:rtl/>
        </w:rPr>
        <w:t xml:space="preserve"> مسك</w:t>
      </w:r>
      <w:r w:rsidR="00AE29A1">
        <w:rPr>
          <w:rFonts w:hint="cs"/>
          <w:rtl/>
        </w:rPr>
        <w:t>ّ</w:t>
      </w:r>
      <w:r w:rsidR="003B0815">
        <w:rPr>
          <w:rtl/>
        </w:rPr>
        <w:t xml:space="preserve">ن الفؤاد ص 50، وعنه في البحار ج 91 ص 383 ح 10. </w:t>
      </w:r>
    </w:p>
    <w:p w:rsidR="003B0815" w:rsidRDefault="002465B3" w:rsidP="00AE29A1">
      <w:pPr>
        <w:pStyle w:val="libFootnote0"/>
        <w:rPr>
          <w:rtl/>
        </w:rPr>
      </w:pPr>
      <w:r>
        <w:rPr>
          <w:rtl/>
        </w:rPr>
        <w:t>34 -</w:t>
      </w:r>
      <w:r w:rsidR="003B0815">
        <w:rPr>
          <w:rtl/>
        </w:rPr>
        <w:t xml:space="preserve"> مشكاة ال</w:t>
      </w:r>
      <w:r w:rsidR="00AE29A1">
        <w:rPr>
          <w:rFonts w:hint="cs"/>
          <w:rtl/>
        </w:rPr>
        <w:t>أ</w:t>
      </w:r>
      <w:r w:rsidR="003B0815">
        <w:rPr>
          <w:rtl/>
        </w:rPr>
        <w:t xml:space="preserve">نوار ص 216، وعنه في البحار ج 91 ص 385 ح 16. </w:t>
      </w:r>
    </w:p>
    <w:p w:rsidR="00EE5CBA" w:rsidRDefault="003B0815" w:rsidP="00AE29A1">
      <w:pPr>
        <w:pStyle w:val="libNormal0"/>
        <w:rPr>
          <w:rtl/>
        </w:rPr>
      </w:pPr>
      <w:r>
        <w:rPr>
          <w:rtl/>
        </w:rPr>
        <w:br w:type="page"/>
      </w:r>
      <w:r>
        <w:rPr>
          <w:rtl/>
        </w:rPr>
        <w:lastRenderedPageBreak/>
        <w:t xml:space="preserve">الحسن، وعنده اخوه الحسن بن الحسن، قدكرنا أبا </w:t>
      </w:r>
      <w:r w:rsidR="00152F9D">
        <w:rPr>
          <w:rtl/>
        </w:rPr>
        <w:t>عبدالله</w:t>
      </w:r>
      <w:r>
        <w:rPr>
          <w:rtl/>
        </w:rPr>
        <w:t xml:space="preserve"> </w:t>
      </w:r>
      <w:r w:rsidR="00FD0467" w:rsidRPr="00FD0467">
        <w:rPr>
          <w:rStyle w:val="libAlaemChar"/>
          <w:rtl/>
        </w:rPr>
        <w:t>عليه‌السلام</w:t>
      </w:r>
      <w:r>
        <w:rPr>
          <w:rtl/>
        </w:rPr>
        <w:t xml:space="preserve">، فنال منه، فقمت من ذلك المجلس، فأتيت أبا </w:t>
      </w:r>
      <w:r w:rsidR="00152F9D">
        <w:rPr>
          <w:rtl/>
        </w:rPr>
        <w:t>عبدالله</w:t>
      </w:r>
      <w:r>
        <w:rPr>
          <w:rtl/>
        </w:rPr>
        <w:t xml:space="preserve"> </w:t>
      </w:r>
      <w:r w:rsidR="00FD0467" w:rsidRPr="00FD0467">
        <w:rPr>
          <w:rStyle w:val="libAlaemChar"/>
          <w:rtl/>
        </w:rPr>
        <w:t>عليه‌السلام</w:t>
      </w:r>
      <w:r>
        <w:rPr>
          <w:rtl/>
        </w:rPr>
        <w:t xml:space="preserve"> ليلا، فدخلت عليه وهو في فراشه، قد اخذ الشعار، فخبرته بالمجلس الذي كنا فيه، وما يقول حسن، فقال: </w:t>
      </w:r>
      <w:r w:rsidR="00E85503">
        <w:rPr>
          <w:rtl/>
        </w:rPr>
        <w:t xml:space="preserve">« </w:t>
      </w:r>
      <w:r>
        <w:rPr>
          <w:rtl/>
        </w:rPr>
        <w:t>يا جارية، ضعي لي ماء</w:t>
      </w:r>
      <w:r w:rsidR="00E85503">
        <w:rPr>
          <w:rtl/>
        </w:rPr>
        <w:t xml:space="preserve"> »</w:t>
      </w:r>
      <w:r>
        <w:rPr>
          <w:rtl/>
        </w:rPr>
        <w:t xml:space="preserve"> فأتي به فتوضأ، وقام في مسجد بيته فصلى ركعتين، ثم قال: </w:t>
      </w:r>
      <w:r w:rsidR="00E85503">
        <w:rPr>
          <w:rtl/>
        </w:rPr>
        <w:t xml:space="preserve">« </w:t>
      </w:r>
      <w:r>
        <w:rPr>
          <w:rtl/>
        </w:rPr>
        <w:t xml:space="preserve">يا رب إن فلانا أتاني </w:t>
      </w:r>
      <w:r w:rsidR="002465B3" w:rsidRPr="002465B3">
        <w:rPr>
          <w:rStyle w:val="libFootnotenumChar"/>
          <w:rtl/>
        </w:rPr>
        <w:t>(1)</w:t>
      </w:r>
      <w:r>
        <w:rPr>
          <w:rtl/>
        </w:rPr>
        <w:t xml:space="preserve"> بالذي أتاني، عن الحسن، وهو يظلمني، وقد غفرت له، فلا تأخذه ولا تقايسه يا رب - قال فلم يزل يلح في الدعاء على ربه، ثم التفت إلي</w:t>
      </w:r>
      <w:r w:rsidR="00AE29A1">
        <w:rPr>
          <w:rFonts w:hint="cs"/>
          <w:rtl/>
        </w:rPr>
        <w:t>ّ</w:t>
      </w:r>
      <w:r>
        <w:rPr>
          <w:rtl/>
        </w:rPr>
        <w:t xml:space="preserve"> فقال - إنصرف رحمك الله</w:t>
      </w:r>
      <w:r w:rsidR="00E85503">
        <w:rPr>
          <w:rtl/>
        </w:rPr>
        <w:t xml:space="preserve"> »</w:t>
      </w:r>
      <w:r>
        <w:rPr>
          <w:rtl/>
        </w:rPr>
        <w:t xml:space="preserve"> فانصرفت، ثم زاره بعد ذلك</w:t>
      </w:r>
      <w:r w:rsidR="00AE29A1">
        <w:rPr>
          <w:rFonts w:hint="cs"/>
          <w:rtl/>
        </w:rPr>
        <w:t>.</w:t>
      </w:r>
      <w:r>
        <w:rPr>
          <w:rtl/>
        </w:rPr>
        <w:t xml:space="preserve"> </w:t>
      </w:r>
    </w:p>
    <w:p w:rsidR="00EE5CBA" w:rsidRDefault="00EE5CBA" w:rsidP="003B0815">
      <w:pPr>
        <w:pStyle w:val="libNormal"/>
        <w:rPr>
          <w:rtl/>
        </w:rPr>
      </w:pPr>
      <w:r>
        <w:rPr>
          <w:rtl/>
        </w:rPr>
        <w:t xml:space="preserve">7077 / 35 - </w:t>
      </w:r>
      <w:r w:rsidR="003B0815">
        <w:rPr>
          <w:rtl/>
        </w:rPr>
        <w:t xml:space="preserve">ومنه عن حماد اللحام، قال أتي رجل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فقال: إن فلانا ابن عمك ذكرك، فما ترك شيئا من الوقيعة والشتيمة، إلا قاله فيك، فقال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للجارية: </w:t>
      </w:r>
      <w:r w:rsidR="00E85503">
        <w:rPr>
          <w:rtl/>
        </w:rPr>
        <w:t xml:space="preserve">« </w:t>
      </w:r>
      <w:r w:rsidR="003B0815">
        <w:rPr>
          <w:rtl/>
        </w:rPr>
        <w:t>إئتيني بوضوء</w:t>
      </w:r>
      <w:r w:rsidR="00E85503">
        <w:rPr>
          <w:rtl/>
        </w:rPr>
        <w:t xml:space="preserve"> »</w:t>
      </w:r>
      <w:r w:rsidR="003B0815">
        <w:rPr>
          <w:rtl/>
        </w:rPr>
        <w:t xml:space="preserve"> فتوضأو دخل، فقلت في نفسي: يدعو عليه، فصلى ركعتين، فقال: </w:t>
      </w:r>
      <w:r w:rsidR="00E85503">
        <w:rPr>
          <w:rtl/>
        </w:rPr>
        <w:t xml:space="preserve">« </w:t>
      </w:r>
      <w:r w:rsidR="003B0815">
        <w:rPr>
          <w:rtl/>
        </w:rPr>
        <w:t>يا رب هو حقي قد وهبته له، وأنت أجود مني وأكرم، فهبه لي، ولا تؤاخذه بي، ولا تقايسه</w:t>
      </w:r>
      <w:r w:rsidR="00E85503">
        <w:rPr>
          <w:rtl/>
        </w:rPr>
        <w:t xml:space="preserve"> »</w:t>
      </w:r>
      <w:r w:rsidR="003B0815">
        <w:rPr>
          <w:rtl/>
        </w:rPr>
        <w:t xml:space="preserve"> ثم رق فلم يزل يدعو، فجعلت أتعجب. </w:t>
      </w:r>
    </w:p>
    <w:p w:rsidR="003B0815" w:rsidRDefault="00EE5CBA" w:rsidP="00AE29A1">
      <w:pPr>
        <w:pStyle w:val="libNormal"/>
        <w:rPr>
          <w:rtl/>
        </w:rPr>
      </w:pPr>
      <w:r>
        <w:rPr>
          <w:rtl/>
        </w:rPr>
        <w:t xml:space="preserve">7078 / 36 - </w:t>
      </w:r>
      <w:r w:rsidR="003B0815">
        <w:rPr>
          <w:rtl/>
        </w:rPr>
        <w:t xml:space="preserve">السيد علي بن طاووس في </w:t>
      </w:r>
      <w:r w:rsidR="00D672A1">
        <w:rPr>
          <w:rtl/>
        </w:rPr>
        <w:t>الإقبال</w:t>
      </w:r>
      <w:r w:rsidR="003B0815">
        <w:rPr>
          <w:rtl/>
        </w:rPr>
        <w:t xml:space="preserve">: عن خط الشيخ علي بن يحيى الخياط وغيره، عن أحمد بن </w:t>
      </w:r>
      <w:r w:rsidR="00152F9D">
        <w:rPr>
          <w:rtl/>
        </w:rPr>
        <w:t>عبدالله</w:t>
      </w:r>
      <w:r w:rsidR="003B0815">
        <w:rPr>
          <w:rtl/>
        </w:rPr>
        <w:t>، عن منصور بن عبد الحميد، عن أبي أ</w:t>
      </w:r>
      <w:r w:rsidR="00AE29A1">
        <w:rPr>
          <w:rFonts w:hint="cs"/>
          <w:rtl/>
        </w:rPr>
        <w:t>ُ</w:t>
      </w:r>
      <w:r w:rsidR="003B0815">
        <w:rPr>
          <w:rtl/>
        </w:rPr>
        <w:t xml:space="preserve">مامة، عن أنس بن مالك، قال: خرج رسول الله </w:t>
      </w:r>
      <w:r w:rsidR="00FD0467" w:rsidRPr="00FD0467">
        <w:rPr>
          <w:rStyle w:val="libAlaemChar"/>
          <w:rtl/>
        </w:rPr>
        <w:t>صلى‌الله‌عليه‌وآله‌</w:t>
      </w:r>
      <w:r w:rsidR="003B0815">
        <w:rPr>
          <w:rtl/>
        </w:rPr>
        <w:t>، يوم ال</w:t>
      </w:r>
      <w:r w:rsidR="00AE29A1">
        <w:rPr>
          <w:rFonts w:hint="cs"/>
          <w:rtl/>
        </w:rPr>
        <w:t>أ</w:t>
      </w:r>
      <w:r w:rsidR="003B0815">
        <w:rPr>
          <w:rtl/>
        </w:rPr>
        <w:t xml:space="preserve">حد في شهر ذي القعدة، فقال: </w:t>
      </w:r>
      <w:r w:rsidR="00E85503">
        <w:rPr>
          <w:rtl/>
        </w:rPr>
        <w:t xml:space="preserve">« </w:t>
      </w:r>
      <w:r w:rsidR="003B0815">
        <w:rPr>
          <w:rtl/>
        </w:rPr>
        <w:t>يا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ليس في المصدر. </w:t>
      </w:r>
    </w:p>
    <w:p w:rsidR="002465B3" w:rsidRDefault="002465B3" w:rsidP="00AE29A1">
      <w:pPr>
        <w:pStyle w:val="libFootnote0"/>
        <w:rPr>
          <w:rtl/>
        </w:rPr>
      </w:pPr>
      <w:r>
        <w:rPr>
          <w:rtl/>
        </w:rPr>
        <w:t>35 -</w:t>
      </w:r>
      <w:r w:rsidR="003B0815">
        <w:rPr>
          <w:rtl/>
        </w:rPr>
        <w:t xml:space="preserve"> مشكاة ال</w:t>
      </w:r>
      <w:r w:rsidR="00AE29A1">
        <w:rPr>
          <w:rFonts w:hint="cs"/>
          <w:rtl/>
        </w:rPr>
        <w:t>أ</w:t>
      </w:r>
      <w:r w:rsidR="003B0815">
        <w:rPr>
          <w:rtl/>
        </w:rPr>
        <w:t xml:space="preserve">نوار ص 217، وعنه في البحار ج 91 ص 385 ح 16. </w:t>
      </w:r>
    </w:p>
    <w:p w:rsidR="003B0815" w:rsidRDefault="002465B3" w:rsidP="002465B3">
      <w:pPr>
        <w:pStyle w:val="libFootnote0"/>
        <w:rPr>
          <w:rtl/>
        </w:rPr>
      </w:pPr>
      <w:r>
        <w:rPr>
          <w:rtl/>
        </w:rPr>
        <w:t>36 -</w:t>
      </w:r>
      <w:r w:rsidR="003B0815">
        <w:rPr>
          <w:rtl/>
        </w:rPr>
        <w:t xml:space="preserve"> </w:t>
      </w:r>
      <w:r w:rsidR="00D672A1">
        <w:rPr>
          <w:rtl/>
        </w:rPr>
        <w:t>الإقبال</w:t>
      </w:r>
      <w:r w:rsidR="003B0815">
        <w:rPr>
          <w:rtl/>
        </w:rPr>
        <w:t xml:space="preserve"> ص 308. </w:t>
      </w:r>
    </w:p>
    <w:p w:rsidR="00EE5CBA" w:rsidRDefault="003B0815" w:rsidP="00AE29A1">
      <w:pPr>
        <w:pStyle w:val="libNormal0"/>
        <w:rPr>
          <w:rtl/>
        </w:rPr>
      </w:pPr>
      <w:r>
        <w:rPr>
          <w:rtl/>
        </w:rPr>
        <w:br w:type="page"/>
      </w:r>
      <w:r>
        <w:rPr>
          <w:rtl/>
        </w:rPr>
        <w:lastRenderedPageBreak/>
        <w:t>أيها الناس، من كان منكم يريد التوبة</w:t>
      </w:r>
      <w:r w:rsidR="00D63F21">
        <w:rPr>
          <w:rtl/>
        </w:rPr>
        <w:t>؟</w:t>
      </w:r>
      <w:r w:rsidR="00E85503">
        <w:rPr>
          <w:rtl/>
        </w:rPr>
        <w:t xml:space="preserve"> »</w:t>
      </w:r>
      <w:r>
        <w:rPr>
          <w:rtl/>
        </w:rPr>
        <w:t xml:space="preserve"> قلنا: كلنا نريد التوبة يا رسول الله، فقال </w:t>
      </w:r>
      <w:r w:rsidR="00FD0467" w:rsidRPr="00FD0467">
        <w:rPr>
          <w:rStyle w:val="libAlaemChar"/>
          <w:rtl/>
        </w:rPr>
        <w:t>صلى‌الله‌عليه‌وآله‌</w:t>
      </w:r>
      <w:r>
        <w:rPr>
          <w:rtl/>
        </w:rPr>
        <w:t xml:space="preserve">: </w:t>
      </w:r>
      <w:r w:rsidR="00E85503">
        <w:rPr>
          <w:rtl/>
        </w:rPr>
        <w:t xml:space="preserve">« </w:t>
      </w:r>
      <w:r>
        <w:rPr>
          <w:rtl/>
        </w:rPr>
        <w:t>إغتسلوا وتوضأوا، وصلوا أربع ركعات، واقرؤوا في كل ركعة: فاتحة الكتاب مرة، وقل هو الله أحد ثلاث مرات، والمعوذتين مرة، ثم استغفروا سبعين مرة، ثم اختموا بلا حول ولا قوة إلا بالله العلي العظيم، ثم قولوا: يا عزيز يا غفار، اغفر لي ذنوبي، وذنوب جميع المؤمنين والمؤمنات، فإنه لا يغفر الذنوب إلا أنت - ثم قال - ما من عبد من أ</w:t>
      </w:r>
      <w:r w:rsidR="00AE29A1">
        <w:rPr>
          <w:rFonts w:hint="cs"/>
          <w:rtl/>
        </w:rPr>
        <w:t>ُ</w:t>
      </w:r>
      <w:r>
        <w:rPr>
          <w:rtl/>
        </w:rPr>
        <w:t xml:space="preserve">متي، فعل هذا، إلا نودي من السماء، يا </w:t>
      </w:r>
      <w:r w:rsidR="00152F9D">
        <w:rPr>
          <w:rtl/>
        </w:rPr>
        <w:t>عبدالله</w:t>
      </w:r>
      <w:r>
        <w:rPr>
          <w:rtl/>
        </w:rPr>
        <w:t xml:space="preserve"> استأنف العمل، فإنك مقبول التوبة، مغفور الذنب، وينادي ملك من تحت العرش: أيها العبد، بورك عليك، وعلى أهلك وذريتك، وينادي مناد آخر: أيها العبد، ترضى خصماؤك يوم القيامة، وينادي ملك آخر: أيها العبد، تموت على ال</w:t>
      </w:r>
      <w:r w:rsidR="00AE29A1">
        <w:rPr>
          <w:rFonts w:hint="cs"/>
          <w:rtl/>
        </w:rPr>
        <w:t>إ</w:t>
      </w:r>
      <w:r>
        <w:rPr>
          <w:rtl/>
        </w:rPr>
        <w:t xml:space="preserve">يمان، ولا يسلب منك الدين، ويفسح في قبرك، وينور فيه، وينادي مناد آخر: أيها العبد، يرضى أبواك وإن كانا ساخطين، وغفر لابويك لك </w:t>
      </w:r>
      <w:r w:rsidR="002465B3" w:rsidRPr="002465B3">
        <w:rPr>
          <w:rStyle w:val="libFootnotenumChar"/>
          <w:rtl/>
        </w:rPr>
        <w:t>(1)</w:t>
      </w:r>
      <w:r>
        <w:rPr>
          <w:rtl/>
        </w:rPr>
        <w:t xml:space="preserve"> وذريتك، وأنت في سعة من الرزق في الدنيا وال</w:t>
      </w:r>
      <w:r w:rsidR="00AE29A1">
        <w:rPr>
          <w:rFonts w:hint="cs"/>
          <w:rtl/>
        </w:rPr>
        <w:t>آ</w:t>
      </w:r>
      <w:r>
        <w:rPr>
          <w:rtl/>
        </w:rPr>
        <w:t>خرة، وينادي جبرئيل: أنا الذي آتيك مع ملك الموت، أن يرفق بك، ولا يخدشك أثر الموت، إنما تخرج الروح من جسدك سلا</w:t>
      </w:r>
      <w:r w:rsidR="00E85503">
        <w:rPr>
          <w:rtl/>
        </w:rPr>
        <w:t xml:space="preserve"> »</w:t>
      </w:r>
      <w:r>
        <w:rPr>
          <w:rtl/>
        </w:rPr>
        <w:t xml:space="preserve"> قلنا: يا رسول الله، لو أن عبدا يقول هذا في غير الشهر، فقال </w:t>
      </w:r>
      <w:r w:rsidR="00FD0467" w:rsidRPr="00FD0467">
        <w:rPr>
          <w:rStyle w:val="libAlaemChar"/>
          <w:rtl/>
        </w:rPr>
        <w:t>صلى‌الله‌عليه‌وآله‌</w:t>
      </w:r>
      <w:r>
        <w:rPr>
          <w:rtl/>
        </w:rPr>
        <w:t xml:space="preserve">: </w:t>
      </w:r>
      <w:r w:rsidR="00E85503">
        <w:rPr>
          <w:rtl/>
        </w:rPr>
        <w:t xml:space="preserve">« </w:t>
      </w:r>
      <w:r>
        <w:rPr>
          <w:rtl/>
        </w:rPr>
        <w:t>مثل ما وصفت، وإنما علمني جبرئيل هذه الكلمات، أيام أسرى بي</w:t>
      </w:r>
      <w:r w:rsidR="00E85503">
        <w:rPr>
          <w:rtl/>
        </w:rPr>
        <w:t xml:space="preserve"> »</w:t>
      </w:r>
      <w:r>
        <w:rPr>
          <w:rtl/>
        </w:rPr>
        <w:t xml:space="preserve">. </w:t>
      </w:r>
    </w:p>
    <w:p w:rsidR="003B0815" w:rsidRDefault="00EE5CBA" w:rsidP="003B0815">
      <w:pPr>
        <w:pStyle w:val="libNormal"/>
        <w:rPr>
          <w:rtl/>
        </w:rPr>
      </w:pPr>
      <w:r>
        <w:rPr>
          <w:rtl/>
        </w:rPr>
        <w:t xml:space="preserve">7079 / 37 - </w:t>
      </w:r>
      <w:r w:rsidR="003B0815">
        <w:rPr>
          <w:rtl/>
        </w:rPr>
        <w:t>وفيه، مرسلا في عمل آخر يوم من ذي الحجة: يصلي ركعتين، بفاتحة الكتاب، وعشر دفعات سورة قل هو الله أحد، وعشر</w:t>
      </w:r>
    </w:p>
    <w:p w:rsidR="002465B3" w:rsidRDefault="00152F9D" w:rsidP="00152F9D">
      <w:pPr>
        <w:pStyle w:val="libLine"/>
        <w:rPr>
          <w:rtl/>
        </w:rPr>
      </w:pPr>
      <w:r>
        <w:rPr>
          <w:rtl/>
        </w:rPr>
        <w:t>____________________________</w:t>
      </w:r>
    </w:p>
    <w:p w:rsidR="002465B3" w:rsidRDefault="002465B3" w:rsidP="00AE29A1">
      <w:pPr>
        <w:pStyle w:val="libFootnote"/>
        <w:rPr>
          <w:rtl/>
        </w:rPr>
      </w:pPr>
      <w:r>
        <w:rPr>
          <w:rtl/>
        </w:rPr>
        <w:t>(1)</w:t>
      </w:r>
      <w:r w:rsidR="003B0815">
        <w:rPr>
          <w:rtl/>
        </w:rPr>
        <w:t xml:space="preserve"> كذا في الطبعة الحجرية وفي ال</w:t>
      </w:r>
      <w:r w:rsidR="00AE29A1">
        <w:rPr>
          <w:rFonts w:hint="cs"/>
          <w:rtl/>
        </w:rPr>
        <w:t>أ</w:t>
      </w:r>
      <w:r w:rsidR="003B0815">
        <w:rPr>
          <w:rtl/>
        </w:rPr>
        <w:t xml:space="preserve">صل المخطوط: ذلك. </w:t>
      </w:r>
    </w:p>
    <w:p w:rsidR="003B0815" w:rsidRDefault="002465B3" w:rsidP="002465B3">
      <w:pPr>
        <w:pStyle w:val="libFootnote0"/>
        <w:rPr>
          <w:rtl/>
        </w:rPr>
      </w:pPr>
      <w:r>
        <w:rPr>
          <w:rtl/>
        </w:rPr>
        <w:t>37 -</w:t>
      </w:r>
      <w:r w:rsidR="003B0815">
        <w:rPr>
          <w:rtl/>
        </w:rPr>
        <w:t xml:space="preserve"> </w:t>
      </w:r>
      <w:r w:rsidR="00D672A1">
        <w:rPr>
          <w:rtl/>
        </w:rPr>
        <w:t>الإقبال</w:t>
      </w:r>
      <w:r w:rsidR="003B0815">
        <w:rPr>
          <w:rtl/>
        </w:rPr>
        <w:t xml:space="preserve"> ص 530. </w:t>
      </w:r>
    </w:p>
    <w:p w:rsidR="00EE5CBA" w:rsidRDefault="003B0815" w:rsidP="00AE29A1">
      <w:pPr>
        <w:pStyle w:val="libNormal0"/>
        <w:rPr>
          <w:rtl/>
        </w:rPr>
      </w:pPr>
      <w:r>
        <w:rPr>
          <w:rtl/>
        </w:rPr>
        <w:br w:type="page"/>
      </w:r>
      <w:r>
        <w:rPr>
          <w:rtl/>
        </w:rPr>
        <w:lastRenderedPageBreak/>
        <w:t xml:space="preserve">دفعات آية الكرسي، ثم تدعو وتقول: اللهم ما عملت في هذه السنة، من عمل نهيتني عنه، ولم ترضه، ونسيته ولم تنسه، دعوتني إلى التوبة بعد اجترائي عليك، اللهم فإني استغفرك منه فاغفر لي، وما عملت من عمل يقربني اليك، فاقبله مني، ولا تقطع رجائي منك يا كريم، قال فإذا قلت هذا، قال الشيطان: يا ويله ما تعبت فيه هذه السنة، هدمه أجمع هذه الكلمات، وشهدت له السنة الماضية، أنه قد ختمها بخير. </w:t>
      </w:r>
    </w:p>
    <w:p w:rsidR="003B0815" w:rsidRDefault="00EE5CBA" w:rsidP="00AE29A1">
      <w:pPr>
        <w:pStyle w:val="libNormal"/>
        <w:rPr>
          <w:rtl/>
        </w:rPr>
      </w:pPr>
      <w:r>
        <w:rPr>
          <w:rtl/>
        </w:rPr>
        <w:t xml:space="preserve">7080 / 38 - </w:t>
      </w:r>
      <w:r w:rsidR="003B0815">
        <w:rPr>
          <w:rtl/>
        </w:rPr>
        <w:t>وفيه: صلاة تصلى في جمادى ال</w:t>
      </w:r>
      <w:r w:rsidR="00AE29A1">
        <w:rPr>
          <w:rFonts w:hint="cs"/>
          <w:rtl/>
        </w:rPr>
        <w:t>آ</w:t>
      </w:r>
      <w:r w:rsidR="003B0815">
        <w:rPr>
          <w:rtl/>
        </w:rPr>
        <w:t>خرة، رأيت في كتاب روضة العابدين ومأنس الراغبين، لابراهيم بن عمرو بن فرج الواسطي، حديثا في كتاب جمادي ال</w:t>
      </w:r>
      <w:r w:rsidR="00AE29A1">
        <w:rPr>
          <w:rFonts w:hint="cs"/>
          <w:rtl/>
        </w:rPr>
        <w:t>آ</w:t>
      </w:r>
      <w:r w:rsidR="003B0815">
        <w:rPr>
          <w:rtl/>
        </w:rPr>
        <w:t>خرة، ولم يذكر أي وقت منه، فنذكرها في أوله، وهي أن تصلي أربع ركعات، تقرأ الحمد في ال</w:t>
      </w:r>
      <w:r w:rsidR="00AE29A1">
        <w:rPr>
          <w:rFonts w:hint="cs"/>
          <w:rtl/>
        </w:rPr>
        <w:t>أُ</w:t>
      </w:r>
      <w:r w:rsidR="003B0815">
        <w:rPr>
          <w:rtl/>
        </w:rPr>
        <w:t>ولى مرة، وآية الكرسي مرة، وسورة إنا أنزلناه خمسا وعشرين مرة، وفي الثانية الحمد مرة، وسورة الهاكم التكاثر مرة، وقل هو الله أحد خمسا وعشرين مرة، وفي الثالثة الحمد مرة، وقل يا أيها الكافرون مرة، وقل اعوذ برب الفلق خمسا وعشرين مرة، وفي الرابعة: الحمد مرة، وإذا جاء نصر الله والفتح مرة، وقل أعوذ برب الناس خمسا وعشرين مرة، فإذا سلمت فقل: سبحان الله، والحمد لله، ولا إله إلا الله، والله أكبر، سبعين مرة، وصل</w:t>
      </w:r>
      <w:r w:rsidR="00AE29A1">
        <w:rPr>
          <w:rFonts w:hint="cs"/>
          <w:rtl/>
        </w:rPr>
        <w:t>ّ</w:t>
      </w:r>
      <w:r w:rsidR="003B0815">
        <w:rPr>
          <w:rtl/>
        </w:rPr>
        <w:t xml:space="preserve"> على النبي </w:t>
      </w:r>
      <w:r w:rsidR="00FD0467" w:rsidRPr="00FD0467">
        <w:rPr>
          <w:rStyle w:val="libAlaemChar"/>
          <w:rtl/>
        </w:rPr>
        <w:t>صلى‌الله‌عليه‌وآله‌</w:t>
      </w:r>
      <w:r w:rsidR="003B0815">
        <w:rPr>
          <w:rtl/>
        </w:rPr>
        <w:t xml:space="preserve"> سبعين مره، ثم قل ثلاث مرات، اللهم اغفر للمؤمنين والمؤمنات، ثم تسجد وتقول في سجودك ثلاث مرات: يا حي يا قيوم، يا ذا الجلال وال</w:t>
      </w:r>
      <w:r w:rsidR="00AE29A1">
        <w:rPr>
          <w:rFonts w:hint="cs"/>
          <w:rtl/>
        </w:rPr>
        <w:t>إ</w:t>
      </w:r>
      <w:r w:rsidR="003B0815">
        <w:rPr>
          <w:rtl/>
        </w:rPr>
        <w:t>كرام، يا الله يا رحمن يا رحيم يا أرحم الراحمين، ثم يسأل الله تعالى حاجته، من فعل ذلك، فإنه يصان نفسه وماله وأهله وولده، ودينه ودنياه، إلى</w:t>
      </w:r>
    </w:p>
    <w:p w:rsidR="002465B3" w:rsidRDefault="00152F9D" w:rsidP="00152F9D">
      <w:pPr>
        <w:pStyle w:val="libLine"/>
        <w:rPr>
          <w:rtl/>
        </w:rPr>
      </w:pPr>
      <w:r>
        <w:rPr>
          <w:rtl/>
        </w:rPr>
        <w:t>____________________________</w:t>
      </w:r>
    </w:p>
    <w:p w:rsidR="003B0815" w:rsidRDefault="002465B3" w:rsidP="002465B3">
      <w:pPr>
        <w:pStyle w:val="libFootnote0"/>
        <w:rPr>
          <w:rtl/>
        </w:rPr>
      </w:pPr>
      <w:r>
        <w:rPr>
          <w:rtl/>
        </w:rPr>
        <w:t>38 -</w:t>
      </w:r>
      <w:r w:rsidR="003B0815">
        <w:rPr>
          <w:rtl/>
        </w:rPr>
        <w:t xml:space="preserve"> </w:t>
      </w:r>
      <w:r w:rsidR="00D672A1">
        <w:rPr>
          <w:rtl/>
        </w:rPr>
        <w:t>الإقبال</w:t>
      </w:r>
      <w:r w:rsidR="003B0815">
        <w:rPr>
          <w:rtl/>
        </w:rPr>
        <w:t xml:space="preserve"> ص 622، وعنه في البحار ج 98 ص 374 ح 2. </w:t>
      </w:r>
    </w:p>
    <w:p w:rsidR="00EE5CBA" w:rsidRDefault="003B0815" w:rsidP="00AE29A1">
      <w:pPr>
        <w:pStyle w:val="libNormal0"/>
        <w:rPr>
          <w:rtl/>
        </w:rPr>
      </w:pPr>
      <w:r>
        <w:rPr>
          <w:rtl/>
        </w:rPr>
        <w:br w:type="page"/>
      </w:r>
      <w:r>
        <w:rPr>
          <w:rtl/>
        </w:rPr>
        <w:lastRenderedPageBreak/>
        <w:t xml:space="preserve">مثلها في السنة القابلة، وإن مات في تلك السنة، مات على الشهادة. </w:t>
      </w:r>
    </w:p>
    <w:p w:rsidR="003B0815" w:rsidRDefault="00EE5CBA" w:rsidP="00AE29A1">
      <w:pPr>
        <w:pStyle w:val="libNormal"/>
        <w:rPr>
          <w:rtl/>
        </w:rPr>
      </w:pPr>
      <w:r>
        <w:rPr>
          <w:rtl/>
        </w:rPr>
        <w:t xml:space="preserve">7081 / 39 -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ثلاثة ينزلون الجنة حيث يشاؤون - إلى أن قال - ورجل يصلي ركعتين، يقرأ في إحداهما: فاتحة الكتاب مرة، وقل يا أيها الكافرون مرة، وفي ال</w:t>
      </w:r>
      <w:r w:rsidR="00AE29A1">
        <w:rPr>
          <w:rFonts w:hint="cs"/>
          <w:rtl/>
        </w:rPr>
        <w:t>أُ</w:t>
      </w:r>
      <w:r w:rsidR="003B0815">
        <w:rPr>
          <w:rtl/>
        </w:rPr>
        <w:t>خرى: فاتحة الكتاب مرة، ومن سورة ال</w:t>
      </w:r>
      <w:r w:rsidR="00AE29A1">
        <w:rPr>
          <w:rFonts w:hint="cs"/>
          <w:rtl/>
        </w:rPr>
        <w:t>أ</w:t>
      </w:r>
      <w:r w:rsidR="003B0815">
        <w:rPr>
          <w:rtl/>
        </w:rPr>
        <w:t>نعام ثلاث آيات</w:t>
      </w:r>
      <w:r w:rsidR="00E85503">
        <w:rPr>
          <w:rtl/>
        </w:rPr>
        <w:t xml:space="preserve"> »</w:t>
      </w:r>
      <w:r w:rsidR="003B0815">
        <w:rPr>
          <w:rtl/>
        </w:rPr>
        <w:t>.</w:t>
      </w:r>
    </w:p>
    <w:p w:rsidR="002465B3" w:rsidRDefault="00152F9D" w:rsidP="00152F9D">
      <w:pPr>
        <w:pStyle w:val="libLine"/>
        <w:rPr>
          <w:rtl/>
        </w:rPr>
      </w:pPr>
      <w:r>
        <w:rPr>
          <w:rtl/>
        </w:rPr>
        <w:t>____________________________</w:t>
      </w:r>
    </w:p>
    <w:p w:rsidR="003B0815" w:rsidRDefault="002465B3" w:rsidP="00AE29A1">
      <w:pPr>
        <w:pStyle w:val="libFootnote0"/>
        <w:rPr>
          <w:rtl/>
        </w:rPr>
      </w:pPr>
      <w:r>
        <w:rPr>
          <w:rtl/>
        </w:rPr>
        <w:t>39 -</w:t>
      </w:r>
      <w:r w:rsidR="003B0815">
        <w:rPr>
          <w:rtl/>
        </w:rPr>
        <w:t xml:space="preserve"> لب</w:t>
      </w:r>
      <w:r w:rsidR="00AE29A1">
        <w:rPr>
          <w:rFonts w:hint="cs"/>
          <w:rtl/>
        </w:rPr>
        <w:t>ّ</w:t>
      </w:r>
      <w:r w:rsidR="003B0815">
        <w:rPr>
          <w:rtl/>
        </w:rPr>
        <w:t xml:space="preserve"> اللباب: مخطوط. </w:t>
      </w:r>
    </w:p>
    <w:p w:rsidR="00AE29A1" w:rsidRDefault="00D85C4F" w:rsidP="00AE29A1">
      <w:pPr>
        <w:pStyle w:val="Heading1Center"/>
        <w:rPr>
          <w:rtl/>
        </w:rPr>
      </w:pPr>
      <w:r>
        <w:rPr>
          <w:rtl/>
        </w:rPr>
        <w:br w:type="page"/>
      </w:r>
      <w:r w:rsidR="003B0815">
        <w:rPr>
          <w:rtl/>
        </w:rPr>
        <w:lastRenderedPageBreak/>
        <w:br w:type="page"/>
      </w:r>
      <w:bookmarkStart w:id="186" w:name="_Toc366285155"/>
      <w:r w:rsidR="003B0815">
        <w:rPr>
          <w:rtl/>
        </w:rPr>
        <w:lastRenderedPageBreak/>
        <w:t>أبواب الخلل الواقع في الصلاة</w:t>
      </w:r>
      <w:bookmarkEnd w:id="186"/>
      <w:r w:rsidR="003B0815">
        <w:rPr>
          <w:rtl/>
        </w:rPr>
        <w:t xml:space="preserve"> </w:t>
      </w:r>
    </w:p>
    <w:p w:rsidR="00FD0467" w:rsidRDefault="003B0815" w:rsidP="00AE29A1">
      <w:pPr>
        <w:pStyle w:val="libNormal"/>
        <w:rPr>
          <w:rtl/>
        </w:rPr>
      </w:pPr>
      <w:r>
        <w:rPr>
          <w:rtl/>
        </w:rPr>
        <w:t>قلت: قد تقدم ما يدل على كثير من هذه ال</w:t>
      </w:r>
      <w:r w:rsidR="00AE29A1">
        <w:rPr>
          <w:rFonts w:hint="cs"/>
          <w:rtl/>
        </w:rPr>
        <w:t>أ</w:t>
      </w:r>
      <w:r>
        <w:rPr>
          <w:rtl/>
        </w:rPr>
        <w:t>حكام، في النية، والتحريمة، والقراءة، والقنوت، والركوع، والسجود، والتشهد، والتسليم، وفي قواطع الصلاة، وغير ذلك.</w:t>
      </w:r>
      <w:r w:rsidR="00FD0467">
        <w:rPr>
          <w:rtl/>
        </w:rPr>
        <w:t xml:space="preserve"> </w:t>
      </w:r>
    </w:p>
    <w:p w:rsidR="00EE5CBA" w:rsidRDefault="00FD0467" w:rsidP="00AE29A1">
      <w:pPr>
        <w:pStyle w:val="Heading2Center"/>
        <w:rPr>
          <w:rtl/>
        </w:rPr>
      </w:pPr>
      <w:r>
        <w:rPr>
          <w:rtl/>
        </w:rPr>
        <w:t xml:space="preserve"> </w:t>
      </w:r>
      <w:bookmarkStart w:id="187" w:name="_Toc366285156"/>
      <w:r>
        <w:rPr>
          <w:rtl/>
        </w:rPr>
        <w:t xml:space="preserve">1 - </w:t>
      </w:r>
      <w:r w:rsidR="00556A70" w:rsidRPr="00556A70">
        <w:rPr>
          <w:rStyle w:val="libAlaemHeading2Char"/>
          <w:rtl/>
        </w:rPr>
        <w:t>(</w:t>
      </w:r>
      <w:r>
        <w:rPr>
          <w:rtl/>
        </w:rPr>
        <w:t xml:space="preserve"> </w:t>
      </w:r>
      <w:r w:rsidR="003B0815">
        <w:rPr>
          <w:rtl/>
        </w:rPr>
        <w:t>باب بطلان الصلاة، بالشك في عدد ال</w:t>
      </w:r>
      <w:r w:rsidR="00AE29A1">
        <w:rPr>
          <w:rFonts w:hint="cs"/>
          <w:rtl/>
        </w:rPr>
        <w:t>أ</w:t>
      </w:r>
      <w:r w:rsidR="003B0815">
        <w:rPr>
          <w:rtl/>
        </w:rPr>
        <w:t>ولتين من الفريضة، دون ال</w:t>
      </w:r>
      <w:r w:rsidR="00AE29A1">
        <w:rPr>
          <w:rFonts w:hint="cs"/>
          <w:rtl/>
        </w:rPr>
        <w:t>أ</w:t>
      </w:r>
      <w:r w:rsidR="003B0815">
        <w:rPr>
          <w:rtl/>
        </w:rPr>
        <w:t>خيرتين، ودون النافلة</w:t>
      </w:r>
      <w:r w:rsidR="00556A70" w:rsidRPr="00556A70">
        <w:rPr>
          <w:rStyle w:val="libAlaemHeading2Char"/>
          <w:rtl/>
        </w:rPr>
        <w:t xml:space="preserve"> )</w:t>
      </w:r>
      <w:bookmarkEnd w:id="187"/>
      <w:r w:rsidR="003B0815">
        <w:rPr>
          <w:rtl/>
        </w:rPr>
        <w:t xml:space="preserve"> </w:t>
      </w:r>
    </w:p>
    <w:p w:rsidR="00AE29A1" w:rsidRDefault="00EE5CBA" w:rsidP="00AE29A1">
      <w:pPr>
        <w:pStyle w:val="libNormal"/>
        <w:rPr>
          <w:rtl/>
        </w:rPr>
      </w:pPr>
      <w:r>
        <w:rPr>
          <w:rtl/>
        </w:rPr>
        <w:t xml:space="preserve">7082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وان شككت في الركعة ال</w:t>
      </w:r>
      <w:r w:rsidR="00AE29A1">
        <w:rPr>
          <w:rFonts w:hint="cs"/>
          <w:rtl/>
        </w:rPr>
        <w:t>أُ</w:t>
      </w:r>
      <w:r w:rsidR="003B0815">
        <w:rPr>
          <w:rtl/>
        </w:rPr>
        <w:t>ولى والثانية، فأعد صلاتك</w:t>
      </w:r>
      <w:r w:rsidR="00E85503">
        <w:rPr>
          <w:rtl/>
        </w:rPr>
        <w:t xml:space="preserve"> »</w:t>
      </w:r>
      <w:r w:rsidR="00AE29A1">
        <w:rPr>
          <w:rFonts w:hint="cs"/>
          <w:rtl/>
        </w:rPr>
        <w:t>.</w:t>
      </w:r>
      <w:r w:rsidR="003B0815">
        <w:rPr>
          <w:rtl/>
        </w:rPr>
        <w:t xml:space="preserve"> </w:t>
      </w:r>
    </w:p>
    <w:p w:rsidR="00AE29A1" w:rsidRDefault="003B0815" w:rsidP="00AE29A1">
      <w:pPr>
        <w:pStyle w:val="libNormal"/>
        <w:rPr>
          <w:rtl/>
        </w:rPr>
      </w:pPr>
      <w:r>
        <w:rPr>
          <w:rtl/>
        </w:rPr>
        <w:t xml:space="preserve">وقال </w:t>
      </w:r>
      <w:r w:rsidR="00FD0467" w:rsidRPr="00FD0467">
        <w:rPr>
          <w:rStyle w:val="libAlaemChar"/>
          <w:rtl/>
        </w:rPr>
        <w:t>عليه‌السلام</w:t>
      </w:r>
      <w:r>
        <w:rPr>
          <w:rtl/>
        </w:rPr>
        <w:t xml:space="preserve"> في موضع آخر </w:t>
      </w:r>
      <w:r w:rsidR="002465B3" w:rsidRPr="002465B3">
        <w:rPr>
          <w:rStyle w:val="libFootnotenumChar"/>
          <w:rtl/>
        </w:rPr>
        <w:t>(1)</w:t>
      </w:r>
      <w:r>
        <w:rPr>
          <w:rtl/>
        </w:rPr>
        <w:t xml:space="preserve">: </w:t>
      </w:r>
      <w:r w:rsidR="00E85503">
        <w:rPr>
          <w:rtl/>
        </w:rPr>
        <w:t xml:space="preserve">« </w:t>
      </w:r>
      <w:r>
        <w:rPr>
          <w:rtl/>
        </w:rPr>
        <w:t>وإذا سهوت في الركعتين ال</w:t>
      </w:r>
      <w:r w:rsidR="00AE29A1">
        <w:rPr>
          <w:rFonts w:hint="cs"/>
          <w:rtl/>
        </w:rPr>
        <w:t>أ</w:t>
      </w:r>
      <w:r>
        <w:rPr>
          <w:rtl/>
        </w:rPr>
        <w:t>ولتين، فلم تعلم ركعة صليت أم ركعتين، أعد الصلاة</w:t>
      </w:r>
      <w:r w:rsidR="00E85503">
        <w:rPr>
          <w:rtl/>
        </w:rPr>
        <w:t xml:space="preserve"> »</w:t>
      </w:r>
      <w:r>
        <w:rPr>
          <w:rtl/>
        </w:rPr>
        <w:t xml:space="preserve"> إلى آخره. </w:t>
      </w:r>
    </w:p>
    <w:p w:rsidR="003B0815" w:rsidRDefault="003B0815" w:rsidP="00AE29A1">
      <w:pPr>
        <w:pStyle w:val="libNormal"/>
        <w:rPr>
          <w:rtl/>
        </w:rPr>
      </w:pPr>
      <w:r>
        <w:rPr>
          <w:rtl/>
        </w:rPr>
        <w:t xml:space="preserve">وقال في موضع آخر </w:t>
      </w:r>
      <w:r w:rsidR="002465B3" w:rsidRPr="002465B3">
        <w:rPr>
          <w:rStyle w:val="libFootnotenumChar"/>
          <w:rtl/>
        </w:rPr>
        <w:t>(2)</w:t>
      </w:r>
      <w:r>
        <w:rPr>
          <w:rtl/>
        </w:rPr>
        <w:t xml:space="preserve">: </w:t>
      </w:r>
      <w:r w:rsidR="00E85503">
        <w:rPr>
          <w:rtl/>
        </w:rPr>
        <w:t xml:space="preserve">« </w:t>
      </w:r>
      <w:r>
        <w:rPr>
          <w:rtl/>
        </w:rPr>
        <w:t xml:space="preserve">وان نسيت فلم تدر اركعة ركعت </w:t>
      </w:r>
      <w:r w:rsidR="002465B3" w:rsidRPr="002465B3">
        <w:rPr>
          <w:rStyle w:val="libFootnotenumChar"/>
          <w:rtl/>
        </w:rPr>
        <w:t>(3)</w:t>
      </w:r>
      <w:r>
        <w:rPr>
          <w:rtl/>
        </w:rPr>
        <w:t xml:space="preserve"> أم ثنتين، فإن كانت الاولتين من الفريضة، فأعد</w:t>
      </w:r>
      <w:r w:rsidR="00E85503">
        <w:rPr>
          <w:rtl/>
        </w:rPr>
        <w:t xml:space="preserve"> »</w:t>
      </w:r>
      <w:r>
        <w:rPr>
          <w:rtl/>
        </w:rPr>
        <w:t>.</w:t>
      </w:r>
    </w:p>
    <w:p w:rsidR="002465B3" w:rsidRDefault="00152F9D" w:rsidP="00152F9D">
      <w:pPr>
        <w:pStyle w:val="libLine"/>
        <w:rPr>
          <w:rtl/>
        </w:rPr>
      </w:pPr>
      <w:r>
        <w:rPr>
          <w:rtl/>
        </w:rPr>
        <w:t>____________________________</w:t>
      </w:r>
    </w:p>
    <w:p w:rsidR="002465B3" w:rsidRDefault="00AE29A1" w:rsidP="00AE29A1">
      <w:pPr>
        <w:pStyle w:val="libFootnoteCenterBold"/>
        <w:rPr>
          <w:rtl/>
        </w:rPr>
      </w:pPr>
      <w:r>
        <w:rPr>
          <w:rFonts w:hint="cs"/>
          <w:rtl/>
        </w:rPr>
        <w:t>أ</w:t>
      </w:r>
      <w:r w:rsidR="003B0815">
        <w:rPr>
          <w:rtl/>
        </w:rPr>
        <w:t xml:space="preserve">بواب الخلل الواقع في الصلاة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
        <w:rPr>
          <w:rtl/>
        </w:rPr>
      </w:pPr>
      <w:r>
        <w:rPr>
          <w:rtl/>
        </w:rPr>
        <w:t>(1)</w:t>
      </w:r>
      <w:r w:rsidR="003B0815">
        <w:rPr>
          <w:rtl/>
        </w:rPr>
        <w:t xml:space="preserve"> نفس المصدر ص 9. </w:t>
      </w:r>
    </w:p>
    <w:p w:rsidR="002465B3" w:rsidRDefault="002465B3" w:rsidP="002465B3">
      <w:pPr>
        <w:pStyle w:val="libFootnote"/>
        <w:rPr>
          <w:rtl/>
        </w:rPr>
      </w:pPr>
      <w:r>
        <w:rPr>
          <w:rtl/>
        </w:rPr>
        <w:t>(2)</w:t>
      </w:r>
      <w:r w:rsidR="003B0815">
        <w:rPr>
          <w:rtl/>
        </w:rPr>
        <w:t xml:space="preserve"> نفس المصدر ص 10. </w:t>
      </w:r>
    </w:p>
    <w:p w:rsidR="003B0815" w:rsidRDefault="002465B3" w:rsidP="002465B3">
      <w:pPr>
        <w:pStyle w:val="libFootnote"/>
        <w:rPr>
          <w:rtl/>
        </w:rPr>
      </w:pPr>
      <w:r>
        <w:rPr>
          <w:rtl/>
        </w:rPr>
        <w:t>(3)</w:t>
      </w:r>
      <w:r w:rsidR="003B0815">
        <w:rPr>
          <w:rtl/>
        </w:rPr>
        <w:t xml:space="preserve"> ليس في المصدر. </w:t>
      </w:r>
    </w:p>
    <w:p w:rsidR="00E34F39" w:rsidRDefault="00556A70" w:rsidP="003B0815">
      <w:pPr>
        <w:pStyle w:val="libNormal"/>
        <w:rPr>
          <w:rtl/>
        </w:rPr>
      </w:pPr>
      <w:r>
        <w:rPr>
          <w:rtl/>
        </w:rPr>
        <w:br w:type="page"/>
      </w:r>
      <w:r w:rsidR="00EE5CBA">
        <w:rPr>
          <w:rtl/>
        </w:rPr>
        <w:lastRenderedPageBreak/>
        <w:t xml:space="preserve">7083 / 2 - </w:t>
      </w:r>
      <w:r w:rsidR="003B0815">
        <w:rPr>
          <w:rtl/>
        </w:rPr>
        <w:t xml:space="preserve">الصدوق في المقنع: إذا لم تدر واحدة صليت أم اثنتين، فأعد الصلاة. </w:t>
      </w:r>
    </w:p>
    <w:p w:rsidR="00FD0467" w:rsidRDefault="003B0815" w:rsidP="00E34F39">
      <w:pPr>
        <w:pStyle w:val="libNormal"/>
        <w:rPr>
          <w:rtl/>
        </w:rPr>
      </w:pPr>
      <w:r>
        <w:rPr>
          <w:rtl/>
        </w:rPr>
        <w:t>وروي: ابن</w:t>
      </w:r>
      <w:r w:rsidR="00E34F39">
        <w:rPr>
          <w:rFonts w:hint="cs"/>
          <w:rtl/>
        </w:rPr>
        <w:t>ِ</w:t>
      </w:r>
      <w:r>
        <w:rPr>
          <w:rtl/>
        </w:rPr>
        <w:t xml:space="preserve"> على ركعة. قال </w:t>
      </w:r>
      <w:r w:rsidR="002465B3" w:rsidRPr="002465B3">
        <w:rPr>
          <w:rStyle w:val="libFootnotenumChar"/>
          <w:rtl/>
        </w:rPr>
        <w:t>(1)</w:t>
      </w:r>
      <w:r>
        <w:rPr>
          <w:rtl/>
        </w:rPr>
        <w:t xml:space="preserve">: وان لم تدر كم صليت، </w:t>
      </w:r>
      <w:r w:rsidR="00E34F39">
        <w:rPr>
          <w:rFonts w:hint="cs"/>
          <w:rtl/>
        </w:rPr>
        <w:t>(</w:t>
      </w:r>
      <w:r>
        <w:rPr>
          <w:rtl/>
        </w:rPr>
        <w:t>ولم يذهب وهمك إلى</w:t>
      </w:r>
      <w:r w:rsidR="00E34F39">
        <w:rPr>
          <w:rFonts w:hint="cs"/>
          <w:rtl/>
        </w:rPr>
        <w:t>)</w:t>
      </w:r>
      <w:r>
        <w:rPr>
          <w:rtl/>
        </w:rPr>
        <w:t xml:space="preserve"> </w:t>
      </w:r>
      <w:r w:rsidR="002465B3" w:rsidRPr="002465B3">
        <w:rPr>
          <w:rStyle w:val="libFootnotenumChar"/>
          <w:rtl/>
        </w:rPr>
        <w:t>(2)</w:t>
      </w:r>
      <w:r>
        <w:rPr>
          <w:rtl/>
        </w:rPr>
        <w:t xml:space="preserve"> شئ، فأعد الصلاة، وقال </w:t>
      </w:r>
      <w:r w:rsidR="002465B3" w:rsidRPr="002465B3">
        <w:rPr>
          <w:rStyle w:val="libFootnotenumChar"/>
          <w:rtl/>
        </w:rPr>
        <w:t>(3)</w:t>
      </w:r>
      <w:r>
        <w:rPr>
          <w:rtl/>
        </w:rPr>
        <w:t>: ولا سهو في نافلة.</w:t>
      </w:r>
      <w:r w:rsidR="00FD0467">
        <w:rPr>
          <w:rtl/>
        </w:rPr>
        <w:t xml:space="preserve"> </w:t>
      </w:r>
    </w:p>
    <w:p w:rsidR="00EE5CBA" w:rsidRDefault="00FD0467" w:rsidP="00FD0467">
      <w:pPr>
        <w:pStyle w:val="Heading2Center"/>
        <w:rPr>
          <w:rtl/>
        </w:rPr>
      </w:pPr>
      <w:r>
        <w:rPr>
          <w:rtl/>
        </w:rPr>
        <w:t xml:space="preserve"> </w:t>
      </w:r>
      <w:bookmarkStart w:id="188" w:name="_Toc366285157"/>
      <w:r>
        <w:rPr>
          <w:rtl/>
        </w:rPr>
        <w:t xml:space="preserve">2 - </w:t>
      </w:r>
      <w:r w:rsidR="00556A70" w:rsidRPr="00556A70">
        <w:rPr>
          <w:rStyle w:val="libAlaemHeading2Char"/>
          <w:rtl/>
        </w:rPr>
        <w:t>(</w:t>
      </w:r>
      <w:r>
        <w:rPr>
          <w:rtl/>
        </w:rPr>
        <w:t xml:space="preserve"> </w:t>
      </w:r>
      <w:r w:rsidR="003B0815">
        <w:rPr>
          <w:rtl/>
        </w:rPr>
        <w:t>باب بطلان الصبح والجمعة والمغرب وصلاة السفر، بالشك في عدد الركعات</w:t>
      </w:r>
      <w:r w:rsidR="00556A70" w:rsidRPr="00556A70">
        <w:rPr>
          <w:rStyle w:val="libAlaemHeading2Char"/>
          <w:rtl/>
        </w:rPr>
        <w:t xml:space="preserve"> )</w:t>
      </w:r>
      <w:bookmarkEnd w:id="188"/>
      <w:r w:rsidR="003B0815">
        <w:rPr>
          <w:rtl/>
        </w:rPr>
        <w:t xml:space="preserve"> </w:t>
      </w:r>
    </w:p>
    <w:p w:rsidR="00E34F39" w:rsidRDefault="00EE5CBA" w:rsidP="00E34F39">
      <w:pPr>
        <w:pStyle w:val="libNormal"/>
        <w:rPr>
          <w:rtl/>
        </w:rPr>
      </w:pPr>
      <w:r>
        <w:rPr>
          <w:rtl/>
        </w:rPr>
        <w:t xml:space="preserve">7084 / 1 - </w:t>
      </w:r>
      <w:r w:rsidR="003B0815">
        <w:rPr>
          <w:rtl/>
        </w:rPr>
        <w:t>الصدوق في المقنع: إذا شككت في المغرب فاعدها وروي إذا شككت في المغرب ول تدر واحدة صليت أم ثنتين، فسلم ثم قم فصل ركعة، وإن شككت في المغرب، فلم تدر في ثلاث أنت أم في أربع، وقد أحرزت ال</w:t>
      </w:r>
      <w:r w:rsidR="00E34F39">
        <w:rPr>
          <w:rFonts w:hint="cs"/>
          <w:rtl/>
        </w:rPr>
        <w:t>إ</w:t>
      </w:r>
      <w:r w:rsidR="003B0815">
        <w:rPr>
          <w:rtl/>
        </w:rPr>
        <w:t>ثنتين في نفسك، وأنت في شك من الثلاث وال</w:t>
      </w:r>
      <w:r w:rsidR="00E34F39">
        <w:rPr>
          <w:rFonts w:hint="cs"/>
          <w:rtl/>
        </w:rPr>
        <w:t>أ</w:t>
      </w:r>
      <w:r w:rsidR="003B0815">
        <w:rPr>
          <w:rtl/>
        </w:rPr>
        <w:t xml:space="preserve">ربع، فسلم وصل ركعتين وأربع سجدات. </w:t>
      </w:r>
    </w:p>
    <w:p w:rsidR="003B0815" w:rsidRDefault="003B0815" w:rsidP="00E34F39">
      <w:pPr>
        <w:pStyle w:val="libNormal"/>
        <w:rPr>
          <w:rtl/>
        </w:rPr>
      </w:pPr>
      <w:r>
        <w:rPr>
          <w:rtl/>
        </w:rPr>
        <w:t xml:space="preserve">وقال: وليس في المغرب، ولا في الفجر، ولا في الركعتين الاولتين، من كل صلاة، سهو </w:t>
      </w:r>
      <w:r w:rsidR="002465B3" w:rsidRPr="002465B3">
        <w:rPr>
          <w:rStyle w:val="libFootnotenumChar"/>
          <w:rtl/>
        </w:rPr>
        <w:t>(1)</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المقنع ص 30. </w:t>
      </w:r>
    </w:p>
    <w:p w:rsidR="002465B3" w:rsidRDefault="002465B3" w:rsidP="002465B3">
      <w:pPr>
        <w:pStyle w:val="libFootnote"/>
        <w:rPr>
          <w:rtl/>
        </w:rPr>
      </w:pPr>
      <w:r>
        <w:rPr>
          <w:rtl/>
        </w:rPr>
        <w:t>(1)</w:t>
      </w:r>
      <w:r w:rsidR="003B0815">
        <w:rPr>
          <w:rtl/>
        </w:rPr>
        <w:t xml:space="preserve"> نفس المصدر ص 31. </w:t>
      </w:r>
    </w:p>
    <w:p w:rsidR="002465B3" w:rsidRDefault="002465B3" w:rsidP="002465B3">
      <w:pPr>
        <w:pStyle w:val="libFootnote"/>
        <w:rPr>
          <w:rtl/>
        </w:rPr>
      </w:pPr>
      <w:r>
        <w:rPr>
          <w:rtl/>
        </w:rPr>
        <w:t>(2)</w:t>
      </w:r>
      <w:r w:rsidR="003B0815">
        <w:rPr>
          <w:rtl/>
        </w:rPr>
        <w:t xml:space="preserve"> في المصدر: ولم يقع وهمك على. </w:t>
      </w:r>
    </w:p>
    <w:p w:rsidR="002465B3" w:rsidRDefault="002465B3" w:rsidP="002465B3">
      <w:pPr>
        <w:pStyle w:val="libFootnote"/>
        <w:rPr>
          <w:rtl/>
        </w:rPr>
      </w:pPr>
      <w:r>
        <w:rPr>
          <w:rtl/>
        </w:rPr>
        <w:t>(3)</w:t>
      </w:r>
      <w:r w:rsidR="003B0815">
        <w:rPr>
          <w:rtl/>
        </w:rPr>
        <w:t xml:space="preserve"> نفس المصدر ص 33.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المقنع ص 30. </w:t>
      </w:r>
    </w:p>
    <w:p w:rsidR="003B0815" w:rsidRDefault="002465B3" w:rsidP="002465B3">
      <w:pPr>
        <w:pStyle w:val="libFootnote"/>
        <w:rPr>
          <w:rtl/>
        </w:rPr>
      </w:pPr>
      <w:r>
        <w:rPr>
          <w:rtl/>
        </w:rPr>
        <w:t>(1)</w:t>
      </w:r>
      <w:r w:rsidR="003B0815">
        <w:rPr>
          <w:rtl/>
        </w:rPr>
        <w:t xml:space="preserve"> نفس المصدر ص 33. </w:t>
      </w:r>
    </w:p>
    <w:p w:rsidR="00FD0467" w:rsidRDefault="00556A70" w:rsidP="003B0815">
      <w:pPr>
        <w:pStyle w:val="libNormal"/>
        <w:rPr>
          <w:rtl/>
        </w:rPr>
      </w:pPr>
      <w:r>
        <w:rPr>
          <w:rtl/>
        </w:rPr>
        <w:br w:type="page"/>
      </w:r>
      <w:r w:rsidR="00EE5CBA">
        <w:rPr>
          <w:rtl/>
        </w:rPr>
        <w:lastRenderedPageBreak/>
        <w:t xml:space="preserve">7085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في المغرب فأعد، وإن شككت في الفجر فأعد، وإن شككت فيهما فأعدهما</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189" w:name="_Toc366285158"/>
      <w:r>
        <w:rPr>
          <w:rtl/>
        </w:rPr>
        <w:t xml:space="preserve">3 - </w:t>
      </w:r>
      <w:r w:rsidR="00556A70" w:rsidRPr="00556A70">
        <w:rPr>
          <w:rStyle w:val="libAlaemHeading2Char"/>
          <w:rtl/>
        </w:rPr>
        <w:t>(</w:t>
      </w:r>
      <w:r>
        <w:rPr>
          <w:rtl/>
        </w:rPr>
        <w:t xml:space="preserve"> </w:t>
      </w:r>
      <w:r w:rsidR="003B0815">
        <w:rPr>
          <w:rtl/>
        </w:rPr>
        <w:t>باب عدم بطلان صلاة من نسي ركعة أو أكثر، أو سلم في غير محله ثم يتيقن، أو تكلم ناسيا</w:t>
      </w:r>
      <w:r w:rsidR="00E34F39">
        <w:rPr>
          <w:rFonts w:hint="cs"/>
          <w:rtl/>
        </w:rPr>
        <w:t>ً</w:t>
      </w:r>
      <w:r w:rsidR="003B0815">
        <w:rPr>
          <w:rtl/>
        </w:rPr>
        <w:t>، أو مع ظن الفراغ، وبطلانها باستدبار القبلة، ونحوها</w:t>
      </w:r>
      <w:r w:rsidR="00556A70" w:rsidRPr="00556A70">
        <w:rPr>
          <w:rStyle w:val="libAlaemHeading2Char"/>
          <w:rtl/>
        </w:rPr>
        <w:t xml:space="preserve"> )</w:t>
      </w:r>
      <w:bookmarkEnd w:id="189"/>
      <w:r w:rsidR="003B0815">
        <w:rPr>
          <w:rtl/>
        </w:rPr>
        <w:t xml:space="preserve"> </w:t>
      </w:r>
    </w:p>
    <w:p w:rsidR="00E34F39" w:rsidRDefault="00EE5CBA" w:rsidP="003B0815">
      <w:pPr>
        <w:pStyle w:val="libNormal"/>
        <w:rPr>
          <w:rtl/>
        </w:rPr>
      </w:pPr>
      <w:r>
        <w:rPr>
          <w:rtl/>
        </w:rPr>
        <w:t xml:space="preserve">7086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وكنت يوما عند العالم </w:t>
      </w:r>
      <w:r w:rsidR="00FD0467" w:rsidRPr="00FD0467">
        <w:rPr>
          <w:rStyle w:val="libAlaemChar"/>
          <w:rtl/>
        </w:rPr>
        <w:t>عليه‌السلام</w:t>
      </w:r>
      <w:r w:rsidR="003B0815">
        <w:rPr>
          <w:rtl/>
        </w:rPr>
        <w:t>، ورجل سأله عن رجل، سها فسلم في ركعتين من المكتوبة، ثم ذكر أنه لم يتم صلاته، قال: فليتمها وليسجد سجدتي السهو</w:t>
      </w:r>
      <w:r w:rsidR="00E85503">
        <w:rPr>
          <w:rtl/>
        </w:rPr>
        <w:t xml:space="preserve"> »</w:t>
      </w:r>
      <w:r w:rsidR="003B0815">
        <w:rPr>
          <w:rtl/>
        </w:rPr>
        <w:t xml:space="preserve">. </w:t>
      </w:r>
    </w:p>
    <w:p w:rsidR="00EE5CBA" w:rsidRDefault="003B0815" w:rsidP="003B0815">
      <w:pPr>
        <w:pStyle w:val="libNormal"/>
        <w:rPr>
          <w:rtl/>
        </w:rPr>
      </w:pPr>
      <w:r>
        <w:rPr>
          <w:rtl/>
        </w:rPr>
        <w:t xml:space="preserve">وقال: إن رسول الله </w:t>
      </w:r>
      <w:r w:rsidR="00FD0467" w:rsidRPr="00FD0467">
        <w:rPr>
          <w:rStyle w:val="libAlaemChar"/>
          <w:rtl/>
        </w:rPr>
        <w:t>صلى‌الله‌عليه‌وآله‌</w:t>
      </w:r>
      <w:r>
        <w:rPr>
          <w:rtl/>
        </w:rPr>
        <w:t>، صلى يوما الظهر فسلم في ركعتين، فقال ذو اليدين: يا رسول الله، أمرت بتقصير الصلاة أم نسيت</w:t>
      </w:r>
      <w:r w:rsidR="00D63F21">
        <w:rPr>
          <w:rtl/>
        </w:rPr>
        <w:t>؟</w:t>
      </w:r>
      <w:r>
        <w:rPr>
          <w:rtl/>
        </w:rPr>
        <w:t xml:space="preserve"> فقال رسول الله </w:t>
      </w:r>
      <w:r w:rsidR="00FD0467" w:rsidRPr="00FD0467">
        <w:rPr>
          <w:rStyle w:val="libAlaemChar"/>
          <w:rtl/>
        </w:rPr>
        <w:t>صلى‌الله‌عليه‌وآله‌</w:t>
      </w:r>
      <w:r>
        <w:rPr>
          <w:rtl/>
        </w:rPr>
        <w:t xml:space="preserve"> للقوم: صدق ذو اليدين</w:t>
      </w:r>
      <w:r w:rsidR="00D63F21">
        <w:rPr>
          <w:rtl/>
        </w:rPr>
        <w:t>؟</w:t>
      </w:r>
      <w:r>
        <w:rPr>
          <w:rtl/>
        </w:rPr>
        <w:t xml:space="preserve"> فقالوا: نعم يا رسول الله، لم تصل إلا ركعتين، فقام فصلى إليهما ركعتين، ثم سلم وسجد سجدتي السهو</w:t>
      </w:r>
      <w:r w:rsidR="00E85503">
        <w:rPr>
          <w:rtl/>
        </w:rPr>
        <w:t xml:space="preserve"> »</w:t>
      </w:r>
      <w:r>
        <w:rPr>
          <w:rtl/>
        </w:rPr>
        <w:t xml:space="preserve">. </w:t>
      </w:r>
    </w:p>
    <w:p w:rsidR="003B0815" w:rsidRDefault="00EE5CBA" w:rsidP="003B0815">
      <w:pPr>
        <w:pStyle w:val="libNormal"/>
        <w:rPr>
          <w:rtl/>
        </w:rPr>
      </w:pPr>
      <w:r>
        <w:rPr>
          <w:rtl/>
        </w:rPr>
        <w:t xml:space="preserve">7087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سئل عن المصلي يسهو فيسلم من ركعتين، يرى أنه قد اكمل الصلاة، فقال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إن رسول الله </w:t>
      </w:r>
      <w:r w:rsidR="00FD0467" w:rsidRPr="00FD0467">
        <w:rPr>
          <w:rStyle w:val="libAlaemChar"/>
          <w:rtl/>
        </w:rPr>
        <w:t>صلى‌الله‌عليه‌وآله‌</w:t>
      </w:r>
      <w:r w:rsidR="003B0815">
        <w:rPr>
          <w:rtl/>
        </w:rPr>
        <w:t>، صلى بالناس فسلم من ركعتين، فقال له ذو اليدين لما انصرف: أقصرت</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189. </w:t>
      </w:r>
    </w:p>
    <w:p w:rsidR="00EE5CBA" w:rsidRDefault="003B0815" w:rsidP="00E34F39">
      <w:pPr>
        <w:pStyle w:val="libNormal0"/>
        <w:rPr>
          <w:rtl/>
        </w:rPr>
      </w:pPr>
      <w:r>
        <w:rPr>
          <w:rtl/>
        </w:rPr>
        <w:br w:type="page"/>
      </w:r>
      <w:r>
        <w:rPr>
          <w:rtl/>
        </w:rPr>
        <w:lastRenderedPageBreak/>
        <w:t>الصلاة أم نسيت يا رسول الله</w:t>
      </w:r>
      <w:r w:rsidR="00D63F21">
        <w:rPr>
          <w:rtl/>
        </w:rPr>
        <w:t>؟</w:t>
      </w:r>
      <w:r>
        <w:rPr>
          <w:rtl/>
        </w:rPr>
        <w:t xml:space="preserve"> قال: وما ذاك</w:t>
      </w:r>
      <w:r w:rsidR="00D63F21">
        <w:rPr>
          <w:rtl/>
        </w:rPr>
        <w:t>؟</w:t>
      </w:r>
      <w:r>
        <w:rPr>
          <w:rtl/>
        </w:rPr>
        <w:t xml:space="preserve"> قال: إنما صليت ركعتين، فقال رسول الله </w:t>
      </w:r>
      <w:r w:rsidR="00FD0467" w:rsidRPr="00FD0467">
        <w:rPr>
          <w:rStyle w:val="libAlaemChar"/>
          <w:rtl/>
        </w:rPr>
        <w:t>صلى‌الله‌عليه‌وآله‌</w:t>
      </w:r>
      <w:r>
        <w:rPr>
          <w:rtl/>
        </w:rPr>
        <w:t xml:space="preserve"> للناس: أحقا ما قال ذو اليدين</w:t>
      </w:r>
      <w:r w:rsidR="00D63F21">
        <w:rPr>
          <w:rtl/>
        </w:rPr>
        <w:t>؟</w:t>
      </w:r>
      <w:r>
        <w:rPr>
          <w:rtl/>
        </w:rPr>
        <w:t xml:space="preserve"> قالوا: بلى يا رسول الله، فصلى رسول الله </w:t>
      </w:r>
      <w:r w:rsidR="00FD0467" w:rsidRPr="00FD0467">
        <w:rPr>
          <w:rStyle w:val="libAlaemChar"/>
          <w:rtl/>
        </w:rPr>
        <w:t>صلى‌الله‌عليه‌وآله‌</w:t>
      </w:r>
      <w:r>
        <w:rPr>
          <w:rtl/>
        </w:rPr>
        <w:t xml:space="preserve"> ركعتين، ثم سلم، ثم سجد سجدتي السهو، وتشهد تشهدا خفيفا، وسلم</w:t>
      </w:r>
      <w:r w:rsidR="00E85503">
        <w:rPr>
          <w:rtl/>
        </w:rPr>
        <w:t xml:space="preserve"> »</w:t>
      </w:r>
      <w:r>
        <w:rPr>
          <w:rtl/>
        </w:rPr>
        <w:t xml:space="preserve">. </w:t>
      </w:r>
    </w:p>
    <w:p w:rsidR="00E34F39" w:rsidRDefault="00EE5CBA" w:rsidP="003B0815">
      <w:pPr>
        <w:pStyle w:val="libNormal"/>
        <w:rPr>
          <w:rtl/>
        </w:rPr>
      </w:pPr>
      <w:r>
        <w:rPr>
          <w:rtl/>
        </w:rPr>
        <w:t xml:space="preserve">7088 / 3 - </w:t>
      </w:r>
      <w:r w:rsidR="003B0815">
        <w:rPr>
          <w:rtl/>
        </w:rPr>
        <w:t xml:space="preserve">الصدوق في المقنع: وإن صليت ركعتين، ثم قمت فذهبت في حاجة لك، فأعد الصلاة، ولا تبن على ركعتين. </w:t>
      </w:r>
    </w:p>
    <w:p w:rsidR="00FD0467" w:rsidRDefault="003B0815" w:rsidP="003B0815">
      <w:pPr>
        <w:pStyle w:val="libNormal"/>
        <w:rPr>
          <w:rtl/>
        </w:rPr>
      </w:pPr>
      <w:r>
        <w:rPr>
          <w:rtl/>
        </w:rPr>
        <w:t xml:space="preserve">وقيل لابي </w:t>
      </w:r>
      <w:r w:rsidR="00152F9D">
        <w:rPr>
          <w:rtl/>
        </w:rPr>
        <w:t>عبدالله</w:t>
      </w:r>
      <w:r>
        <w:rPr>
          <w:rtl/>
        </w:rPr>
        <w:t xml:space="preserve"> </w:t>
      </w:r>
      <w:r w:rsidR="00FD0467" w:rsidRPr="00FD0467">
        <w:rPr>
          <w:rStyle w:val="libAlaemChar"/>
          <w:rtl/>
        </w:rPr>
        <w:t>عليه‌السلام</w:t>
      </w:r>
      <w:r>
        <w:rPr>
          <w:rtl/>
        </w:rPr>
        <w:t>: ما بال رسول الله صلى ركعتين وبنى عليهما</w:t>
      </w:r>
      <w:r w:rsidR="00D63F21">
        <w:rPr>
          <w:rtl/>
        </w:rPr>
        <w:t>؟</w:t>
      </w:r>
      <w:r>
        <w:rPr>
          <w:rtl/>
        </w:rPr>
        <w:t xml:space="preserve"> قال إن رسول الله </w:t>
      </w:r>
      <w:r w:rsidR="00FD0467" w:rsidRPr="00FD0467">
        <w:rPr>
          <w:rStyle w:val="libAlaemChar"/>
          <w:rtl/>
        </w:rPr>
        <w:t>صلى‌الله‌عليه‌وآله‌</w:t>
      </w:r>
      <w:r>
        <w:rPr>
          <w:rtl/>
        </w:rPr>
        <w:t>، لم يقم من مجلسه</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190" w:name="_Toc366285159"/>
      <w:r>
        <w:rPr>
          <w:rtl/>
        </w:rPr>
        <w:t xml:space="preserve">4 - </w:t>
      </w:r>
      <w:r w:rsidR="00556A70" w:rsidRPr="00556A70">
        <w:rPr>
          <w:rStyle w:val="libAlaemHeading2Char"/>
          <w:rtl/>
        </w:rPr>
        <w:t>(</w:t>
      </w:r>
      <w:r>
        <w:rPr>
          <w:rtl/>
        </w:rPr>
        <w:t xml:space="preserve"> </w:t>
      </w:r>
      <w:r w:rsidR="003B0815">
        <w:rPr>
          <w:rtl/>
        </w:rPr>
        <w:t>باب وجوب سجدتي السهو، على من تكلم ناسيا</w:t>
      </w:r>
      <w:r w:rsidR="00E34F39">
        <w:rPr>
          <w:rFonts w:hint="cs"/>
          <w:rtl/>
        </w:rPr>
        <w:t>ً</w:t>
      </w:r>
      <w:r w:rsidR="003B0815">
        <w:rPr>
          <w:rtl/>
        </w:rPr>
        <w:t xml:space="preserve"> في الصلاة، أو مع ظن الفراغ</w:t>
      </w:r>
      <w:r w:rsidR="00556A70" w:rsidRPr="00556A70">
        <w:rPr>
          <w:rStyle w:val="libAlaemHeading2Char"/>
          <w:rtl/>
        </w:rPr>
        <w:t xml:space="preserve"> )</w:t>
      </w:r>
      <w:bookmarkEnd w:id="190"/>
      <w:r w:rsidR="003B0815">
        <w:rPr>
          <w:rtl/>
        </w:rPr>
        <w:t xml:space="preserve"> </w:t>
      </w:r>
    </w:p>
    <w:p w:rsidR="00FD0467" w:rsidRDefault="00EE5CBA" w:rsidP="003B0815">
      <w:pPr>
        <w:pStyle w:val="libNormal"/>
        <w:rPr>
          <w:rtl/>
        </w:rPr>
      </w:pPr>
      <w:r>
        <w:rPr>
          <w:rtl/>
        </w:rPr>
        <w:t xml:space="preserve">7089 / 1 - </w:t>
      </w:r>
      <w:r w:rsidR="003B0815">
        <w:rPr>
          <w:rtl/>
        </w:rPr>
        <w:t>الصدوق في المقنع: فإن تكلمت في صلاتك ناسيا</w:t>
      </w:r>
      <w:r w:rsidR="00E34F39">
        <w:rPr>
          <w:rFonts w:hint="cs"/>
          <w:rtl/>
        </w:rPr>
        <w:t>ً</w:t>
      </w:r>
      <w:r w:rsidR="003B0815">
        <w:rPr>
          <w:rtl/>
        </w:rPr>
        <w:t>، فقلت: أقيموا صفوفكم، فأتم صلاتك، واسجد سجدتي السهو.</w:t>
      </w:r>
      <w:r w:rsidR="00FD0467">
        <w:rPr>
          <w:rtl/>
        </w:rPr>
        <w:t xml:space="preserve"> </w:t>
      </w:r>
    </w:p>
    <w:p w:rsidR="00EE5CBA" w:rsidRDefault="00FD0467" w:rsidP="00FD0467">
      <w:pPr>
        <w:pStyle w:val="Heading2Center"/>
        <w:rPr>
          <w:rtl/>
        </w:rPr>
      </w:pPr>
      <w:r>
        <w:rPr>
          <w:rtl/>
        </w:rPr>
        <w:t xml:space="preserve"> </w:t>
      </w:r>
      <w:bookmarkStart w:id="191" w:name="_Toc366285160"/>
      <w:r>
        <w:rPr>
          <w:rtl/>
        </w:rPr>
        <w:t xml:space="preserve">5 - </w:t>
      </w:r>
      <w:r w:rsidR="00556A70" w:rsidRPr="00556A70">
        <w:rPr>
          <w:rStyle w:val="libAlaemHeading2Char"/>
          <w:rtl/>
        </w:rPr>
        <w:t>(</w:t>
      </w:r>
      <w:r>
        <w:rPr>
          <w:rtl/>
        </w:rPr>
        <w:t xml:space="preserve"> </w:t>
      </w:r>
      <w:r w:rsidR="003B0815">
        <w:rPr>
          <w:rtl/>
        </w:rPr>
        <w:t>باب وجوب كون سجود السهو بعد التسليم، وقبل الكلام</w:t>
      </w:r>
      <w:r w:rsidR="00556A70" w:rsidRPr="00556A70">
        <w:rPr>
          <w:rStyle w:val="libAlaemHeading2Char"/>
          <w:rtl/>
        </w:rPr>
        <w:t xml:space="preserve"> )</w:t>
      </w:r>
      <w:bookmarkEnd w:id="191"/>
      <w:r w:rsidR="003B0815">
        <w:rPr>
          <w:rtl/>
        </w:rPr>
        <w:t xml:space="preserve"> </w:t>
      </w:r>
    </w:p>
    <w:p w:rsidR="003B0815" w:rsidRDefault="00EE5CBA" w:rsidP="003B0815">
      <w:pPr>
        <w:pStyle w:val="libNormal"/>
        <w:rPr>
          <w:rtl/>
        </w:rPr>
      </w:pPr>
      <w:r>
        <w:rPr>
          <w:rtl/>
        </w:rPr>
        <w:t xml:space="preserve">7090 / 1 - </w:t>
      </w:r>
      <w:r w:rsidR="003B0815">
        <w:rPr>
          <w:rtl/>
        </w:rPr>
        <w:t xml:space="preserve">فقه الرضا </w:t>
      </w:r>
      <w:r w:rsidR="00FD0467" w:rsidRPr="00FD0467">
        <w:rPr>
          <w:rStyle w:val="libAlaemChar"/>
          <w:rtl/>
        </w:rPr>
        <w:t>عليه‌السلام</w:t>
      </w:r>
      <w:r w:rsidR="003B0815">
        <w:rPr>
          <w:rtl/>
        </w:rPr>
        <w:t xml:space="preserve">، في نسيان التشهد: </w:t>
      </w:r>
      <w:r w:rsidR="00E85503">
        <w:rPr>
          <w:rtl/>
        </w:rPr>
        <w:t xml:space="preserve">« </w:t>
      </w:r>
      <w:r w:rsidR="003B0815">
        <w:rPr>
          <w:rtl/>
        </w:rPr>
        <w:t>حتى إذا فرغت فاسجد سجدتي السهو، بعد ما تسلم، قبل ان تتكلم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المقنع ص 31. </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المقنع ص 32. </w:t>
      </w:r>
    </w:p>
    <w:p w:rsidR="002465B3" w:rsidRDefault="00FD0467" w:rsidP="00FD0467">
      <w:pPr>
        <w:pStyle w:val="libFootnoteCenterBold"/>
        <w:rPr>
          <w:rtl/>
        </w:rPr>
      </w:pPr>
      <w:r>
        <w:rPr>
          <w:rtl/>
        </w:rPr>
        <w:t>الباب - 5</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EE5CBA" w:rsidRDefault="003B0815" w:rsidP="003B0815">
      <w:pPr>
        <w:pStyle w:val="libNormal"/>
        <w:rPr>
          <w:rtl/>
        </w:rPr>
      </w:pPr>
      <w:r>
        <w:rPr>
          <w:rtl/>
        </w:rPr>
        <w:br w:type="page"/>
      </w:r>
      <w:r>
        <w:rPr>
          <w:rtl/>
        </w:rPr>
        <w:lastRenderedPageBreak/>
        <w:t xml:space="preserve">وفي موضع آخر في الشك في الركعات: </w:t>
      </w:r>
      <w:r w:rsidR="00E85503">
        <w:rPr>
          <w:rtl/>
        </w:rPr>
        <w:t xml:space="preserve">« </w:t>
      </w:r>
      <w:r>
        <w:rPr>
          <w:rtl/>
        </w:rPr>
        <w:t>ثم اسجد سجدتي السهو، بعد التسليم</w:t>
      </w:r>
      <w:r w:rsidR="00E85503">
        <w:rPr>
          <w:rtl/>
        </w:rPr>
        <w:t xml:space="preserve"> »</w:t>
      </w:r>
      <w:r>
        <w:rPr>
          <w:rtl/>
        </w:rPr>
        <w:t xml:space="preserve">. </w:t>
      </w:r>
    </w:p>
    <w:p w:rsidR="00FD0467" w:rsidRDefault="00EE5CBA" w:rsidP="003B0815">
      <w:pPr>
        <w:pStyle w:val="libNormal"/>
        <w:rPr>
          <w:rtl/>
        </w:rPr>
      </w:pPr>
      <w:r>
        <w:rPr>
          <w:rtl/>
        </w:rPr>
        <w:t xml:space="preserve">7090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في خبر يأتي </w:t>
      </w:r>
      <w:r w:rsidR="002465B3" w:rsidRPr="002465B3">
        <w:rPr>
          <w:rStyle w:val="libFootnotenumChar"/>
          <w:rtl/>
        </w:rPr>
        <w:t>(1)</w:t>
      </w:r>
      <w:r w:rsidR="003B0815">
        <w:rPr>
          <w:rtl/>
        </w:rPr>
        <w:t xml:space="preserve">: </w:t>
      </w:r>
      <w:r w:rsidR="00E85503">
        <w:rPr>
          <w:rtl/>
        </w:rPr>
        <w:t xml:space="preserve">« </w:t>
      </w:r>
      <w:r w:rsidR="003B0815">
        <w:rPr>
          <w:rtl/>
        </w:rPr>
        <w:t xml:space="preserve">فإذا سلم سجد سجدتي السهو، وإن لم يذكر إلا بعد الركوع </w:t>
      </w:r>
      <w:r w:rsidR="002465B3" w:rsidRPr="002465B3">
        <w:rPr>
          <w:rStyle w:val="libFootnotenumChar"/>
          <w:rtl/>
        </w:rPr>
        <w:t>(2)</w:t>
      </w:r>
      <w:r w:rsidR="003B0815">
        <w:rPr>
          <w:rtl/>
        </w:rPr>
        <w:t>، مضى في صلاته، وسجد سجدتي السهو، بعد السلام</w:t>
      </w:r>
      <w:r w:rsidR="00E85503">
        <w:rPr>
          <w:rtl/>
        </w:rPr>
        <w:t xml:space="preserve"> »</w:t>
      </w:r>
      <w:r w:rsidR="003B0815">
        <w:rPr>
          <w:rtl/>
        </w:rPr>
        <w:t>.</w:t>
      </w:r>
      <w:r w:rsidR="00FD0467">
        <w:rPr>
          <w:rtl/>
        </w:rPr>
        <w:t xml:space="preserve"> </w:t>
      </w:r>
    </w:p>
    <w:p w:rsidR="00EE5CBA" w:rsidRDefault="00FD0467" w:rsidP="00E34F39">
      <w:pPr>
        <w:pStyle w:val="Heading2Center"/>
        <w:rPr>
          <w:rtl/>
        </w:rPr>
      </w:pPr>
      <w:r>
        <w:rPr>
          <w:rtl/>
        </w:rPr>
        <w:t xml:space="preserve"> </w:t>
      </w:r>
      <w:bookmarkStart w:id="192" w:name="_Toc366285161"/>
      <w:r>
        <w:rPr>
          <w:rtl/>
        </w:rPr>
        <w:t xml:space="preserve">6 - </w:t>
      </w:r>
      <w:r w:rsidR="00556A70" w:rsidRPr="00556A70">
        <w:rPr>
          <w:rStyle w:val="libAlaemHeading2Char"/>
          <w:rtl/>
        </w:rPr>
        <w:t>(</w:t>
      </w:r>
      <w:r>
        <w:rPr>
          <w:rtl/>
        </w:rPr>
        <w:t xml:space="preserve"> </w:t>
      </w:r>
      <w:r w:rsidR="003B0815">
        <w:rPr>
          <w:rtl/>
        </w:rPr>
        <w:t>باب عدم بطلان الصبح بالتسليم في ال</w:t>
      </w:r>
      <w:r w:rsidR="00E34F39">
        <w:rPr>
          <w:rFonts w:hint="cs"/>
          <w:rtl/>
        </w:rPr>
        <w:t>أُ</w:t>
      </w:r>
      <w:r w:rsidR="003B0815">
        <w:rPr>
          <w:rtl/>
        </w:rPr>
        <w:t>ولى، إذا ظن التمام، ثم تيقن ولم يستدبر القبلة، ووجوب اكمالها، وكذا المغرب</w:t>
      </w:r>
      <w:r w:rsidR="00556A70" w:rsidRPr="00556A70">
        <w:rPr>
          <w:rStyle w:val="libAlaemHeading2Char"/>
          <w:rtl/>
        </w:rPr>
        <w:t xml:space="preserve"> )</w:t>
      </w:r>
      <w:bookmarkEnd w:id="192"/>
      <w:r w:rsidR="003B0815">
        <w:rPr>
          <w:rtl/>
        </w:rPr>
        <w:t xml:space="preserve"> </w:t>
      </w:r>
    </w:p>
    <w:p w:rsidR="00E34F39" w:rsidRDefault="00EE5CBA" w:rsidP="003B0815">
      <w:pPr>
        <w:pStyle w:val="libNormal"/>
        <w:rPr>
          <w:rtl/>
        </w:rPr>
      </w:pPr>
      <w:r>
        <w:rPr>
          <w:rtl/>
        </w:rPr>
        <w:t xml:space="preserve">7092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رجل سبقه </w:t>
      </w:r>
      <w:r w:rsidR="00AA1F1C">
        <w:rPr>
          <w:rtl/>
        </w:rPr>
        <w:t>الإمام</w:t>
      </w:r>
      <w:r w:rsidR="003B0815">
        <w:rPr>
          <w:rtl/>
        </w:rPr>
        <w:t xml:space="preserve"> بركعة، فلما سلم </w:t>
      </w:r>
      <w:r w:rsidR="00AA1F1C">
        <w:rPr>
          <w:rtl/>
        </w:rPr>
        <w:t>الإمام</w:t>
      </w:r>
      <w:r w:rsidR="003B0815">
        <w:rPr>
          <w:rtl/>
        </w:rPr>
        <w:t xml:space="preserve"> سها عن قضاء ما فاته، فسلم وانصرف مع الناس قال: </w:t>
      </w:r>
      <w:r w:rsidR="00E85503">
        <w:rPr>
          <w:rtl/>
        </w:rPr>
        <w:t xml:space="preserve">« </w:t>
      </w:r>
      <w:r w:rsidR="003B0815">
        <w:rPr>
          <w:rtl/>
        </w:rPr>
        <w:t>يصلي الركعة التي فاتته وحدها، ويتشهد ويسلم وينصرف</w:t>
      </w:r>
      <w:r w:rsidR="00E85503">
        <w:rPr>
          <w:rtl/>
        </w:rPr>
        <w:t xml:space="preserve"> »</w:t>
      </w:r>
      <w:r w:rsidR="003B0815">
        <w:rPr>
          <w:rtl/>
        </w:rPr>
        <w:t xml:space="preserve">. </w:t>
      </w:r>
    </w:p>
    <w:p w:rsidR="003B0815" w:rsidRDefault="003B0815" w:rsidP="00E34F39">
      <w:pPr>
        <w:pStyle w:val="libNormal"/>
        <w:rPr>
          <w:rtl/>
        </w:rPr>
      </w:pPr>
      <w:r>
        <w:rPr>
          <w:rtl/>
        </w:rPr>
        <w:t>قلت: لا يبعد أن يكون المراد من ال</w:t>
      </w:r>
      <w:r w:rsidR="00E34F39">
        <w:rPr>
          <w:rFonts w:hint="cs"/>
          <w:rtl/>
        </w:rPr>
        <w:t>إ</w:t>
      </w:r>
      <w:r>
        <w:rPr>
          <w:rtl/>
        </w:rPr>
        <w:t xml:space="preserve">نصراف، في قوله </w:t>
      </w:r>
      <w:r w:rsidR="00FD0467" w:rsidRPr="00FD0467">
        <w:rPr>
          <w:rStyle w:val="libAlaemChar"/>
          <w:rtl/>
        </w:rPr>
        <w:t>عليه‌السلام</w:t>
      </w:r>
      <w:r>
        <w:rPr>
          <w:rtl/>
        </w:rPr>
        <w:t xml:space="preserve"> وانصرف، ال</w:t>
      </w:r>
      <w:r w:rsidR="00E34F39">
        <w:rPr>
          <w:rFonts w:hint="cs"/>
          <w:rtl/>
        </w:rPr>
        <w:t>إ</w:t>
      </w:r>
      <w:r>
        <w:rPr>
          <w:rtl/>
        </w:rPr>
        <w:t>نصراف من الصلاة، لا من المكان الذي صلى فيه، فلا مخالفة فيه.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189. </w:t>
      </w:r>
    </w:p>
    <w:p w:rsidR="002465B3" w:rsidRDefault="002465B3" w:rsidP="00E34F39">
      <w:pPr>
        <w:pStyle w:val="libFootnote"/>
        <w:rPr>
          <w:rtl/>
        </w:rPr>
      </w:pPr>
      <w:r>
        <w:rPr>
          <w:rtl/>
        </w:rPr>
        <w:t>(1)</w:t>
      </w:r>
      <w:r w:rsidR="003B0815">
        <w:rPr>
          <w:rtl/>
        </w:rPr>
        <w:t xml:space="preserve"> ياتي في الحديث 4 من </w:t>
      </w:r>
      <w:r w:rsidR="00FD0467">
        <w:rPr>
          <w:rtl/>
        </w:rPr>
        <w:t>الباب 23</w:t>
      </w:r>
      <w:r w:rsidR="003B0815">
        <w:rPr>
          <w:rtl/>
        </w:rPr>
        <w:t xml:space="preserve"> من ه</w:t>
      </w:r>
      <w:r w:rsidR="00E34F39">
        <w:rPr>
          <w:rFonts w:hint="cs"/>
          <w:rtl/>
        </w:rPr>
        <w:t>ذ</w:t>
      </w:r>
      <w:r w:rsidR="003B0815">
        <w:rPr>
          <w:rtl/>
        </w:rPr>
        <w:t>ه ال</w:t>
      </w:r>
      <w:r w:rsidR="00E34F39">
        <w:rPr>
          <w:rFonts w:hint="cs"/>
          <w:rtl/>
        </w:rPr>
        <w:t>أ</w:t>
      </w:r>
      <w:r w:rsidR="003B0815">
        <w:rPr>
          <w:rtl/>
        </w:rPr>
        <w:t xml:space="preserve">بواب. </w:t>
      </w:r>
    </w:p>
    <w:p w:rsidR="002465B3" w:rsidRDefault="002465B3" w:rsidP="00E34F39">
      <w:pPr>
        <w:pStyle w:val="libFootnote"/>
        <w:rPr>
          <w:rtl/>
        </w:rPr>
      </w:pPr>
      <w:r>
        <w:rPr>
          <w:rtl/>
        </w:rPr>
        <w:t>(2)</w:t>
      </w:r>
      <w:r w:rsidR="003B0815">
        <w:rPr>
          <w:rtl/>
        </w:rPr>
        <w:t xml:space="preserve"> في المصدر: بعد </w:t>
      </w:r>
      <w:r w:rsidR="00E34F39">
        <w:rPr>
          <w:rFonts w:hint="cs"/>
          <w:rtl/>
        </w:rPr>
        <w:t>أ</w:t>
      </w:r>
      <w:r w:rsidR="003B0815">
        <w:rPr>
          <w:rtl/>
        </w:rPr>
        <w:t xml:space="preserve">ن ركع. </w:t>
      </w:r>
    </w:p>
    <w:p w:rsidR="002465B3" w:rsidRDefault="00FD0467" w:rsidP="00FD0467">
      <w:pPr>
        <w:pStyle w:val="libFootnoteCenterBold"/>
        <w:rPr>
          <w:rtl/>
        </w:rPr>
      </w:pPr>
      <w:r>
        <w:rPr>
          <w:rtl/>
        </w:rPr>
        <w:t>الباب - 6</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193. </w:t>
      </w:r>
    </w:p>
    <w:p w:rsidR="00EE5CBA" w:rsidRDefault="003B0815" w:rsidP="00FD0467">
      <w:pPr>
        <w:pStyle w:val="Heading2Center"/>
        <w:rPr>
          <w:rtl/>
        </w:rPr>
      </w:pPr>
      <w:r>
        <w:rPr>
          <w:rtl/>
        </w:rPr>
        <w:br w:type="page"/>
      </w:r>
      <w:r w:rsidR="00FD0467">
        <w:rPr>
          <w:rtl/>
        </w:rPr>
        <w:lastRenderedPageBreak/>
        <w:t xml:space="preserve"> </w:t>
      </w:r>
      <w:bookmarkStart w:id="193" w:name="_Toc366285162"/>
      <w:r w:rsidR="00FD0467">
        <w:rPr>
          <w:rtl/>
        </w:rPr>
        <w:t xml:space="preserve">7 - </w:t>
      </w:r>
      <w:r w:rsidR="00556A70" w:rsidRPr="00556A70">
        <w:rPr>
          <w:rStyle w:val="libAlaemHeading2Char"/>
          <w:rtl/>
        </w:rPr>
        <w:t>(</w:t>
      </w:r>
      <w:r w:rsidR="00FD0467">
        <w:rPr>
          <w:rtl/>
        </w:rPr>
        <w:t xml:space="preserve"> </w:t>
      </w:r>
      <w:r>
        <w:rPr>
          <w:rtl/>
        </w:rPr>
        <w:t>باب وجوب العمل بغلبة الظن، عند الشك في عدد الركعات، ثم يتم ويسجد للسهو، ندبا</w:t>
      </w:r>
      <w:r w:rsidR="00E34F39">
        <w:rPr>
          <w:rFonts w:hint="cs"/>
          <w:rtl/>
        </w:rPr>
        <w:t>ً</w:t>
      </w:r>
      <w:r w:rsidR="00556A70" w:rsidRPr="00556A70">
        <w:rPr>
          <w:rStyle w:val="libAlaemHeading2Char"/>
          <w:rtl/>
        </w:rPr>
        <w:t xml:space="preserve"> )</w:t>
      </w:r>
      <w:bookmarkEnd w:id="193"/>
      <w:r>
        <w:rPr>
          <w:rtl/>
        </w:rPr>
        <w:t xml:space="preserve"> </w:t>
      </w:r>
    </w:p>
    <w:p w:rsidR="00E34F39" w:rsidRDefault="00EE5CBA" w:rsidP="00E34F39">
      <w:pPr>
        <w:pStyle w:val="libNormal"/>
        <w:rPr>
          <w:rtl/>
        </w:rPr>
      </w:pPr>
      <w:r>
        <w:rPr>
          <w:rtl/>
        </w:rPr>
        <w:t xml:space="preserve">7093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فلم تدر اثنتين صليت أم ثلاثا</w:t>
      </w:r>
      <w:r w:rsidR="00D63F21">
        <w:rPr>
          <w:rtl/>
        </w:rPr>
        <w:t>؟</w:t>
      </w:r>
      <w:r w:rsidR="003B0815">
        <w:rPr>
          <w:rtl/>
        </w:rPr>
        <w:t xml:space="preserve"> وذهب وهمك إلى الثالثة، فأضف إليها الرابعة - إلى أن قال - وإن ذهب وهمك إلى ال</w:t>
      </w:r>
      <w:r w:rsidR="00E34F39">
        <w:rPr>
          <w:rFonts w:hint="cs"/>
          <w:rtl/>
        </w:rPr>
        <w:t>أ</w:t>
      </w:r>
      <w:r w:rsidR="003B0815">
        <w:rPr>
          <w:rtl/>
        </w:rPr>
        <w:t>قل، فابن عليه</w:t>
      </w:r>
      <w:r w:rsidR="00E85503">
        <w:rPr>
          <w:rtl/>
        </w:rPr>
        <w:t xml:space="preserve"> »</w:t>
      </w:r>
      <w:r w:rsidR="003B0815">
        <w:rPr>
          <w:rtl/>
        </w:rPr>
        <w:t xml:space="preserve">. </w:t>
      </w:r>
    </w:p>
    <w:p w:rsidR="00E34F39" w:rsidRDefault="003B0815" w:rsidP="00E34F39">
      <w:pPr>
        <w:pStyle w:val="libNormal"/>
        <w:rPr>
          <w:rtl/>
        </w:rPr>
      </w:pPr>
      <w:r>
        <w:rPr>
          <w:rtl/>
        </w:rPr>
        <w:t xml:space="preserve">وقال </w:t>
      </w:r>
      <w:r w:rsidR="00FD0467" w:rsidRPr="00FD0467">
        <w:rPr>
          <w:rStyle w:val="libAlaemChar"/>
          <w:rtl/>
        </w:rPr>
        <w:t>عليه‌السلام</w:t>
      </w:r>
      <w:r>
        <w:rPr>
          <w:rtl/>
        </w:rPr>
        <w:t xml:space="preserve">: </w:t>
      </w:r>
      <w:r w:rsidR="00E85503">
        <w:rPr>
          <w:rtl/>
        </w:rPr>
        <w:t xml:space="preserve">« </w:t>
      </w:r>
      <w:r>
        <w:rPr>
          <w:rtl/>
        </w:rPr>
        <w:t>وإن شككت فلم تدر ثلاثا صليت أم أربعا</w:t>
      </w:r>
      <w:r w:rsidR="00D63F21">
        <w:rPr>
          <w:rtl/>
        </w:rPr>
        <w:t>؟</w:t>
      </w:r>
      <w:r>
        <w:rPr>
          <w:rtl/>
        </w:rPr>
        <w:t xml:space="preserve"> وذهب وهمك إلى الثالثة، فاضف إليها ركعة من قيام</w:t>
      </w:r>
      <w:r w:rsidR="00E85503">
        <w:rPr>
          <w:rtl/>
        </w:rPr>
        <w:t xml:space="preserve"> »</w:t>
      </w:r>
      <w:r>
        <w:rPr>
          <w:rtl/>
        </w:rPr>
        <w:t xml:space="preserve">. </w:t>
      </w:r>
    </w:p>
    <w:p w:rsidR="00E34F39" w:rsidRDefault="003B0815" w:rsidP="00E34F39">
      <w:pPr>
        <w:pStyle w:val="libNormal"/>
        <w:rPr>
          <w:rtl/>
        </w:rPr>
      </w:pPr>
      <w:r>
        <w:rPr>
          <w:rtl/>
        </w:rPr>
        <w:t xml:space="preserve">وقال </w:t>
      </w:r>
      <w:r w:rsidR="00FD0467" w:rsidRPr="00FD0467">
        <w:rPr>
          <w:rStyle w:val="libAlaemChar"/>
          <w:rtl/>
        </w:rPr>
        <w:t>عليه‌السلام</w:t>
      </w:r>
      <w:r>
        <w:rPr>
          <w:rtl/>
        </w:rPr>
        <w:t xml:space="preserve"> في الشك بين الواحدة والثلاث وال</w:t>
      </w:r>
      <w:r w:rsidR="00E34F39">
        <w:rPr>
          <w:rFonts w:hint="cs"/>
          <w:rtl/>
        </w:rPr>
        <w:t>أ</w:t>
      </w:r>
      <w:r>
        <w:rPr>
          <w:rtl/>
        </w:rPr>
        <w:t xml:space="preserve">ربع: </w:t>
      </w:r>
      <w:r w:rsidR="00E85503">
        <w:rPr>
          <w:rtl/>
        </w:rPr>
        <w:t xml:space="preserve">« </w:t>
      </w:r>
      <w:r>
        <w:rPr>
          <w:rtl/>
        </w:rPr>
        <w:t>وإن ذهب وهمك إلى واحدة، فاجعلها واحدة</w:t>
      </w:r>
      <w:r w:rsidR="00E85503">
        <w:rPr>
          <w:rtl/>
        </w:rPr>
        <w:t xml:space="preserve"> »</w:t>
      </w:r>
      <w:r>
        <w:rPr>
          <w:rtl/>
        </w:rPr>
        <w:t xml:space="preserve">. </w:t>
      </w:r>
    </w:p>
    <w:p w:rsidR="00EE5CBA" w:rsidRDefault="003B0815" w:rsidP="00E34F39">
      <w:pPr>
        <w:pStyle w:val="libNormal"/>
        <w:rPr>
          <w:rtl/>
        </w:rPr>
      </w:pPr>
      <w:r>
        <w:rPr>
          <w:rtl/>
        </w:rPr>
        <w:t xml:space="preserve">وقال في موضع آخر: </w:t>
      </w:r>
      <w:r w:rsidR="00E85503">
        <w:rPr>
          <w:rtl/>
        </w:rPr>
        <w:t xml:space="preserve">« </w:t>
      </w:r>
      <w:r>
        <w:rPr>
          <w:rtl/>
        </w:rPr>
        <w:t>وإن ذهب وهمك إلى ال</w:t>
      </w:r>
      <w:r w:rsidR="00E34F39">
        <w:rPr>
          <w:rFonts w:hint="cs"/>
          <w:rtl/>
        </w:rPr>
        <w:t>أ</w:t>
      </w:r>
      <w:r>
        <w:rPr>
          <w:rtl/>
        </w:rPr>
        <w:t>قل أو أكثر، فعلت ما بينت لك فيما تقدم</w:t>
      </w:r>
      <w:r w:rsidR="00E85503">
        <w:rPr>
          <w:rtl/>
        </w:rPr>
        <w:t xml:space="preserve"> »</w:t>
      </w:r>
      <w:r>
        <w:rPr>
          <w:rtl/>
        </w:rPr>
        <w:t xml:space="preserve"> إلى غير ذلك من المواضع، التي يأتي ذكرها. </w:t>
      </w:r>
    </w:p>
    <w:p w:rsidR="00EE5CBA" w:rsidRDefault="00EE5CBA" w:rsidP="003B0815">
      <w:pPr>
        <w:pStyle w:val="libNormal"/>
        <w:rPr>
          <w:rtl/>
        </w:rPr>
      </w:pPr>
      <w:r>
        <w:rPr>
          <w:rtl/>
        </w:rPr>
        <w:t xml:space="preserve">7094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خبر: </w:t>
      </w:r>
      <w:r w:rsidR="00E85503">
        <w:rPr>
          <w:rtl/>
        </w:rPr>
        <w:t xml:space="preserve">« </w:t>
      </w:r>
      <w:r w:rsidR="003B0815">
        <w:rPr>
          <w:rtl/>
        </w:rPr>
        <w:t>وإن شك فلم يدر اثنتين صلى أم ثلاثا</w:t>
      </w:r>
      <w:r w:rsidR="00D63F21">
        <w:rPr>
          <w:rtl/>
        </w:rPr>
        <w:t>؟</w:t>
      </w:r>
      <w:r w:rsidR="003B0815">
        <w:rPr>
          <w:rtl/>
        </w:rPr>
        <w:t xml:space="preserve"> بنى على اليقين، مما يذهب وهمه إليه</w:t>
      </w:r>
      <w:r w:rsidR="00E85503">
        <w:rPr>
          <w:rtl/>
        </w:rPr>
        <w:t xml:space="preserve"> »</w:t>
      </w:r>
      <w:r w:rsidR="003B0815">
        <w:rPr>
          <w:rtl/>
        </w:rPr>
        <w:t xml:space="preserve">. </w:t>
      </w:r>
    </w:p>
    <w:p w:rsidR="003B0815" w:rsidRDefault="00EE5CBA" w:rsidP="003B0815">
      <w:pPr>
        <w:pStyle w:val="libNormal"/>
        <w:rPr>
          <w:rtl/>
        </w:rPr>
      </w:pPr>
      <w:r>
        <w:rPr>
          <w:rtl/>
        </w:rPr>
        <w:t xml:space="preserve">7095 / 3 - </w:t>
      </w:r>
      <w:r w:rsidR="003B0815">
        <w:rPr>
          <w:rtl/>
        </w:rPr>
        <w:t xml:space="preserve">الصدوق في المقنع: في الشك بين الاثنتين والثلاث، وروي عن بعضهم </w:t>
      </w:r>
      <w:r w:rsidR="00FD0467" w:rsidRPr="00FD0467">
        <w:rPr>
          <w:rStyle w:val="libAlaemChar"/>
          <w:rtl/>
        </w:rPr>
        <w:t>عليهم‌السلام</w:t>
      </w:r>
      <w:r w:rsidR="003B0815">
        <w:rPr>
          <w:rtl/>
        </w:rPr>
        <w:t xml:space="preserve">: </w:t>
      </w:r>
      <w:r w:rsidR="00E85503">
        <w:rPr>
          <w:rtl/>
        </w:rPr>
        <w:t xml:space="preserve">« </w:t>
      </w:r>
      <w:r w:rsidR="003B0815">
        <w:rPr>
          <w:rtl/>
        </w:rPr>
        <w:t>يبني على الذي ذهب وهمه إليه</w:t>
      </w:r>
      <w:r w:rsidR="00E85503">
        <w:rPr>
          <w:rtl/>
        </w:rPr>
        <w:t xml:space="preserve"> »</w:t>
      </w:r>
      <w:r w:rsidR="003B0815">
        <w:rPr>
          <w:rtl/>
        </w:rPr>
        <w:t>. الخبر.</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188. </w:t>
      </w:r>
    </w:p>
    <w:p w:rsidR="003B0815" w:rsidRDefault="002465B3" w:rsidP="002465B3">
      <w:pPr>
        <w:pStyle w:val="libFootnote0"/>
        <w:rPr>
          <w:rtl/>
        </w:rPr>
      </w:pPr>
      <w:r>
        <w:rPr>
          <w:rtl/>
        </w:rPr>
        <w:t>3 -</w:t>
      </w:r>
      <w:r w:rsidR="003B0815">
        <w:rPr>
          <w:rtl/>
        </w:rPr>
        <w:t xml:space="preserve"> المقنع ص 31. </w:t>
      </w:r>
    </w:p>
    <w:p w:rsidR="00E34F39" w:rsidRDefault="003B0815" w:rsidP="003B0815">
      <w:pPr>
        <w:pStyle w:val="libNormal"/>
        <w:rPr>
          <w:rtl/>
        </w:rPr>
      </w:pPr>
      <w:r>
        <w:rPr>
          <w:rtl/>
        </w:rPr>
        <w:br w:type="page"/>
      </w:r>
      <w:r>
        <w:rPr>
          <w:rtl/>
        </w:rPr>
        <w:lastRenderedPageBreak/>
        <w:t>قال: وان لم تدر ثلاثا صليت ام اربعا</w:t>
      </w:r>
      <w:r w:rsidR="00D63F21">
        <w:rPr>
          <w:rtl/>
        </w:rPr>
        <w:t>؟</w:t>
      </w:r>
      <w:r>
        <w:rPr>
          <w:rtl/>
        </w:rPr>
        <w:t xml:space="preserve"> وذهب وهمك إلى الثالثة، فاضف إليها الرابعة، وإن ذهب وهمك إلى الرابعة فتشهد وتسلم </w:t>
      </w:r>
      <w:r w:rsidR="002465B3" w:rsidRPr="002465B3">
        <w:rPr>
          <w:rStyle w:val="libFootnotenumChar"/>
          <w:rtl/>
        </w:rPr>
        <w:t>(1)</w:t>
      </w:r>
      <w:r>
        <w:rPr>
          <w:rtl/>
        </w:rPr>
        <w:t xml:space="preserve">، واسجد سجدتي السهو. </w:t>
      </w:r>
    </w:p>
    <w:p w:rsidR="00FD0467" w:rsidRDefault="003B0815" w:rsidP="003B0815">
      <w:pPr>
        <w:pStyle w:val="libNormal"/>
        <w:rPr>
          <w:rtl/>
        </w:rPr>
      </w:pPr>
      <w:r>
        <w:rPr>
          <w:rtl/>
        </w:rPr>
        <w:t xml:space="preserve">وفي رواية </w:t>
      </w:r>
      <w:r w:rsidR="00152F9D">
        <w:rPr>
          <w:rtl/>
        </w:rPr>
        <w:t>محمّد</w:t>
      </w:r>
      <w:r>
        <w:rPr>
          <w:rtl/>
        </w:rPr>
        <w:t xml:space="preserve"> بن مسلم: إن ذهب وهمك إلى الثالثة، فصل ركعة واسجد سجدتي السهو، بغير قراءة.</w:t>
      </w:r>
      <w:r w:rsidR="00FD0467">
        <w:rPr>
          <w:rtl/>
        </w:rPr>
        <w:t xml:space="preserve"> </w:t>
      </w:r>
    </w:p>
    <w:p w:rsidR="00EE5CBA" w:rsidRDefault="00FD0467" w:rsidP="00E34F39">
      <w:pPr>
        <w:pStyle w:val="Heading2Center"/>
        <w:rPr>
          <w:rtl/>
        </w:rPr>
      </w:pPr>
      <w:r>
        <w:rPr>
          <w:rtl/>
        </w:rPr>
        <w:t xml:space="preserve"> </w:t>
      </w:r>
      <w:bookmarkStart w:id="194" w:name="_Toc366285163"/>
      <w:r>
        <w:rPr>
          <w:rtl/>
        </w:rPr>
        <w:t xml:space="preserve">8 - </w:t>
      </w:r>
      <w:r w:rsidR="00556A70" w:rsidRPr="00556A70">
        <w:rPr>
          <w:rStyle w:val="libAlaemHeading2Char"/>
          <w:rtl/>
        </w:rPr>
        <w:t>(</w:t>
      </w:r>
      <w:r>
        <w:rPr>
          <w:rtl/>
        </w:rPr>
        <w:t xml:space="preserve"> </w:t>
      </w:r>
      <w:r w:rsidR="003B0815">
        <w:rPr>
          <w:rtl/>
        </w:rPr>
        <w:t>باب وجوب البناء على ال</w:t>
      </w:r>
      <w:r w:rsidR="00E34F39">
        <w:rPr>
          <w:rFonts w:hint="cs"/>
          <w:rtl/>
        </w:rPr>
        <w:t>أ</w:t>
      </w:r>
      <w:r w:rsidR="003B0815">
        <w:rPr>
          <w:rtl/>
        </w:rPr>
        <w:t>كثر، عند الشك في عدد ال</w:t>
      </w:r>
      <w:r w:rsidR="00E34F39">
        <w:rPr>
          <w:rFonts w:hint="cs"/>
          <w:rtl/>
        </w:rPr>
        <w:t>أ</w:t>
      </w:r>
      <w:r w:rsidR="003B0815">
        <w:rPr>
          <w:rtl/>
        </w:rPr>
        <w:t>خيرتين، وإتمام ما ظن نقصه بعد التسليم، وعدم وجوب الاعادة بعد الاحتياط، ولو تيقن النقص</w:t>
      </w:r>
      <w:r w:rsidR="00556A70" w:rsidRPr="00556A70">
        <w:rPr>
          <w:rStyle w:val="libAlaemHeading2Char"/>
          <w:rtl/>
        </w:rPr>
        <w:t xml:space="preserve"> )</w:t>
      </w:r>
      <w:bookmarkEnd w:id="194"/>
      <w:r w:rsidR="003B0815">
        <w:rPr>
          <w:rtl/>
        </w:rPr>
        <w:t xml:space="preserve"> </w:t>
      </w:r>
    </w:p>
    <w:p w:rsidR="00EE5CBA" w:rsidRDefault="00EE5CBA" w:rsidP="00E34F39">
      <w:pPr>
        <w:pStyle w:val="libNormal"/>
        <w:rPr>
          <w:rtl/>
        </w:rPr>
      </w:pPr>
      <w:r>
        <w:rPr>
          <w:rtl/>
        </w:rPr>
        <w:t xml:space="preserve">7096 / 1 - </w:t>
      </w:r>
      <w:r w:rsidR="003B0815">
        <w:rPr>
          <w:rtl/>
        </w:rPr>
        <w:t xml:space="preserve">الصدوق في الهداية: قال الصادق </w:t>
      </w:r>
      <w:r w:rsidR="00FD0467" w:rsidRPr="00FD0467">
        <w:rPr>
          <w:rStyle w:val="libAlaemChar"/>
          <w:rtl/>
        </w:rPr>
        <w:t>عليه‌السلام</w:t>
      </w:r>
      <w:r w:rsidR="003B0815">
        <w:rPr>
          <w:rtl/>
        </w:rPr>
        <w:t xml:space="preserve"> لعمار بن موسى: </w:t>
      </w:r>
      <w:r w:rsidR="00E85503">
        <w:rPr>
          <w:rtl/>
        </w:rPr>
        <w:t xml:space="preserve">« </w:t>
      </w:r>
      <w:r w:rsidR="003B0815">
        <w:rPr>
          <w:rtl/>
        </w:rPr>
        <w:t xml:space="preserve">يا عمار اجمع لك السهو كله </w:t>
      </w:r>
      <w:r w:rsidR="002465B3" w:rsidRPr="002465B3">
        <w:rPr>
          <w:rStyle w:val="libFootnotenumChar"/>
          <w:rtl/>
        </w:rPr>
        <w:t>(1)</w:t>
      </w:r>
      <w:r w:rsidR="003B0815">
        <w:rPr>
          <w:rtl/>
        </w:rPr>
        <w:t xml:space="preserve"> في كلمتين، متى ما شككت فخذ بال</w:t>
      </w:r>
      <w:r w:rsidR="00E34F39">
        <w:rPr>
          <w:rFonts w:hint="cs"/>
          <w:rtl/>
        </w:rPr>
        <w:t>أ</w:t>
      </w:r>
      <w:r w:rsidR="003B0815">
        <w:rPr>
          <w:rtl/>
        </w:rPr>
        <w:t>كثر، فإذا سلمت، فأتم ما ظننت انك نقصت</w:t>
      </w:r>
      <w:r w:rsidR="00E85503">
        <w:rPr>
          <w:rtl/>
        </w:rPr>
        <w:t xml:space="preserve"> »</w:t>
      </w:r>
      <w:r w:rsidR="003B0815">
        <w:rPr>
          <w:rtl/>
        </w:rPr>
        <w:t xml:space="preserve">. </w:t>
      </w:r>
    </w:p>
    <w:p w:rsidR="00E34F39" w:rsidRDefault="00EE5CBA" w:rsidP="00E34F39">
      <w:pPr>
        <w:pStyle w:val="libNormal"/>
        <w:rPr>
          <w:rtl/>
        </w:rPr>
      </w:pPr>
      <w:r>
        <w:rPr>
          <w:rtl/>
        </w:rPr>
        <w:t xml:space="preserve">7097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اعتدل وهمك، أنت بالخيار، فإن شئت بنيت على ال</w:t>
      </w:r>
      <w:r w:rsidR="00E34F39">
        <w:rPr>
          <w:rFonts w:hint="cs"/>
          <w:rtl/>
        </w:rPr>
        <w:t>أ</w:t>
      </w:r>
      <w:r w:rsidR="003B0815">
        <w:rPr>
          <w:rtl/>
        </w:rPr>
        <w:t>قل، وتشهدت في كل ركعة، وإن شئت بنيت على ال</w:t>
      </w:r>
      <w:r w:rsidR="00E34F39">
        <w:rPr>
          <w:rFonts w:hint="cs"/>
          <w:rtl/>
        </w:rPr>
        <w:t>أ</w:t>
      </w:r>
      <w:r w:rsidR="003B0815">
        <w:rPr>
          <w:rtl/>
        </w:rPr>
        <w:t>كثر، وعلمت ما وصفناه لك</w:t>
      </w:r>
      <w:r w:rsidR="00E85503">
        <w:rPr>
          <w:rtl/>
        </w:rPr>
        <w:t xml:space="preserve"> »</w:t>
      </w:r>
      <w:r w:rsidR="003B0815">
        <w:rPr>
          <w:rtl/>
        </w:rPr>
        <w:t xml:space="preserve">. </w:t>
      </w:r>
    </w:p>
    <w:p w:rsidR="00E34F39" w:rsidRDefault="003B0815" w:rsidP="00E34F39">
      <w:pPr>
        <w:pStyle w:val="libNormal"/>
        <w:rPr>
          <w:rtl/>
        </w:rPr>
      </w:pPr>
      <w:r>
        <w:rPr>
          <w:rtl/>
        </w:rPr>
        <w:t xml:space="preserve">قلت: هذا قول الصدوق، ويحتمل ان يكون مستنده. </w:t>
      </w:r>
    </w:p>
    <w:p w:rsidR="00E34F39" w:rsidRDefault="003B0815" w:rsidP="00E34F39">
      <w:pPr>
        <w:pStyle w:val="libNormal"/>
        <w:rPr>
          <w:rtl/>
        </w:rPr>
      </w:pPr>
      <w:r>
        <w:rPr>
          <w:rtl/>
        </w:rPr>
        <w:t>قال في التذكرة بعد الحكم على البناء على ال</w:t>
      </w:r>
      <w:r w:rsidR="00E34F39">
        <w:rPr>
          <w:rFonts w:hint="cs"/>
          <w:rtl/>
        </w:rPr>
        <w:t>أ</w:t>
      </w:r>
      <w:r>
        <w:rPr>
          <w:rtl/>
        </w:rPr>
        <w:t xml:space="preserve">كثر: هذا عند اكثر علمائنا. </w:t>
      </w:r>
    </w:p>
    <w:p w:rsidR="003B0815" w:rsidRDefault="003B0815" w:rsidP="00E34F39">
      <w:pPr>
        <w:pStyle w:val="libNormal"/>
        <w:rPr>
          <w:rtl/>
        </w:rPr>
      </w:pPr>
      <w:r>
        <w:rPr>
          <w:rtl/>
        </w:rPr>
        <w:t>وقال الصدوق: يتخير بين ذلك، وبين البناء على ال</w:t>
      </w:r>
      <w:r w:rsidR="00E34F39">
        <w:rPr>
          <w:rFonts w:hint="cs"/>
          <w:rtl/>
        </w:rPr>
        <w:t>أ</w:t>
      </w:r>
      <w:r>
        <w:rPr>
          <w:rtl/>
        </w:rPr>
        <w:t>قل، لقول</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الظاهر صوابه: وسل</w:t>
      </w:r>
      <w:r w:rsidR="00E34F39">
        <w:rPr>
          <w:rFonts w:hint="cs"/>
          <w:rtl/>
        </w:rPr>
        <w:t>ِّ</w:t>
      </w:r>
      <w:r w:rsidR="003B0815">
        <w:rPr>
          <w:rtl/>
        </w:rPr>
        <w:t xml:space="preserve">م. </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الهداية ص 32. </w:t>
      </w:r>
    </w:p>
    <w:p w:rsidR="002465B3" w:rsidRDefault="002465B3" w:rsidP="002465B3">
      <w:pPr>
        <w:pStyle w:val="libFootnote"/>
        <w:rPr>
          <w:rtl/>
        </w:rPr>
      </w:pPr>
      <w:r>
        <w:rPr>
          <w:rtl/>
        </w:rPr>
        <w:t>(1)</w:t>
      </w:r>
      <w:r w:rsidR="003B0815">
        <w:rPr>
          <w:rtl/>
        </w:rPr>
        <w:t xml:space="preserve"> ليس في المصدر.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صدره في ص 10. </w:t>
      </w:r>
    </w:p>
    <w:p w:rsidR="00E34F39" w:rsidRDefault="003B0815" w:rsidP="00E34F39">
      <w:pPr>
        <w:pStyle w:val="libNormal"/>
        <w:rPr>
          <w:rtl/>
        </w:rPr>
      </w:pPr>
      <w:r>
        <w:rPr>
          <w:rtl/>
        </w:rPr>
        <w:br w:type="page"/>
      </w:r>
      <w:r>
        <w:rPr>
          <w:rtl/>
        </w:rPr>
        <w:lastRenderedPageBreak/>
        <w:t xml:space="preserve">الرضا </w:t>
      </w:r>
      <w:r w:rsidR="00FD0467" w:rsidRPr="00FD0467">
        <w:rPr>
          <w:rStyle w:val="libAlaemChar"/>
          <w:rtl/>
        </w:rPr>
        <w:t>عليه‌السلام</w:t>
      </w:r>
      <w:r>
        <w:rPr>
          <w:rtl/>
        </w:rPr>
        <w:t xml:space="preserve">: </w:t>
      </w:r>
      <w:r w:rsidR="00E85503">
        <w:rPr>
          <w:rtl/>
        </w:rPr>
        <w:t xml:space="preserve">« </w:t>
      </w:r>
      <w:r>
        <w:rPr>
          <w:rtl/>
        </w:rPr>
        <w:t>يبني على يقينه، ويسجد سجدتي السهو</w:t>
      </w:r>
      <w:r w:rsidR="00E85503">
        <w:rPr>
          <w:rtl/>
        </w:rPr>
        <w:t xml:space="preserve"> »</w:t>
      </w:r>
      <w:r>
        <w:rPr>
          <w:rtl/>
        </w:rPr>
        <w:t xml:space="preserve"> والمشهور ال</w:t>
      </w:r>
      <w:r w:rsidR="00E34F39">
        <w:rPr>
          <w:rFonts w:hint="cs"/>
          <w:rtl/>
        </w:rPr>
        <w:t>أ</w:t>
      </w:r>
      <w:r>
        <w:rPr>
          <w:rtl/>
        </w:rPr>
        <w:t xml:space="preserve">ول فيتعين المصير إليه، ويحمل الرواية على الظن.. انتهى </w:t>
      </w:r>
      <w:r w:rsidR="002465B3" w:rsidRPr="002465B3">
        <w:rPr>
          <w:rStyle w:val="libFootnotenumChar"/>
          <w:rtl/>
        </w:rPr>
        <w:t>(1)</w:t>
      </w:r>
      <w:r>
        <w:rPr>
          <w:rtl/>
        </w:rPr>
        <w:t xml:space="preserve">. </w:t>
      </w:r>
    </w:p>
    <w:p w:rsidR="00E34F39" w:rsidRDefault="003B0815" w:rsidP="00E34F39">
      <w:pPr>
        <w:pStyle w:val="libNormal"/>
        <w:rPr>
          <w:rtl/>
        </w:rPr>
      </w:pPr>
      <w:r>
        <w:rPr>
          <w:rtl/>
        </w:rPr>
        <w:t xml:space="preserve">والظاهر أن مستنده ما ذكرناه. </w:t>
      </w:r>
    </w:p>
    <w:p w:rsidR="00FD0467" w:rsidRDefault="003B0815" w:rsidP="00E34F39">
      <w:pPr>
        <w:pStyle w:val="libNormal"/>
        <w:rPr>
          <w:rtl/>
        </w:rPr>
      </w:pPr>
      <w:r>
        <w:rPr>
          <w:rtl/>
        </w:rPr>
        <w:t xml:space="preserve">وقال </w:t>
      </w:r>
      <w:r w:rsidR="00FD0467" w:rsidRPr="00FD0467">
        <w:rPr>
          <w:rStyle w:val="libAlaemChar"/>
          <w:rtl/>
        </w:rPr>
        <w:t>عليه‌السلام</w:t>
      </w:r>
      <w:r>
        <w:rPr>
          <w:rtl/>
        </w:rPr>
        <w:t xml:space="preserve"> في موضع آخر: </w:t>
      </w:r>
      <w:r w:rsidR="00E85503">
        <w:rPr>
          <w:rtl/>
        </w:rPr>
        <w:t xml:space="preserve">« </w:t>
      </w:r>
      <w:r>
        <w:rPr>
          <w:rtl/>
        </w:rPr>
        <w:t>وإن إستيقنت بعد ما سلمت، أن التي بنيت عليها واحدة، كانت ثانية، وزدت في صلاتك ركعة، لم يكن عليك شئ، لان التشهد حائل ببن الرابعة والخامسة</w:t>
      </w:r>
      <w:r w:rsidR="00E85503">
        <w:rPr>
          <w:rtl/>
        </w:rPr>
        <w:t xml:space="preserve"> »</w:t>
      </w:r>
      <w:r>
        <w:rPr>
          <w:rtl/>
        </w:rPr>
        <w:t xml:space="preserve"> </w:t>
      </w:r>
      <w:r w:rsidR="002465B3" w:rsidRPr="002465B3">
        <w:rPr>
          <w:rStyle w:val="libFootnotenumChar"/>
          <w:rtl/>
        </w:rPr>
        <w:t>(2)</w:t>
      </w:r>
      <w:r>
        <w:rPr>
          <w:rtl/>
        </w:rPr>
        <w:t>.</w:t>
      </w:r>
      <w:r w:rsidR="00FD0467">
        <w:rPr>
          <w:rtl/>
        </w:rPr>
        <w:t xml:space="preserve"> </w:t>
      </w:r>
    </w:p>
    <w:p w:rsidR="00EE5CBA" w:rsidRDefault="00FD0467" w:rsidP="00FD0467">
      <w:pPr>
        <w:pStyle w:val="Heading2Center"/>
        <w:rPr>
          <w:rtl/>
        </w:rPr>
      </w:pPr>
      <w:r>
        <w:rPr>
          <w:rtl/>
        </w:rPr>
        <w:t xml:space="preserve"> </w:t>
      </w:r>
      <w:bookmarkStart w:id="195" w:name="_Toc366285164"/>
      <w:r>
        <w:rPr>
          <w:rtl/>
        </w:rPr>
        <w:t xml:space="preserve">9 - </w:t>
      </w:r>
      <w:r w:rsidR="00556A70" w:rsidRPr="00556A70">
        <w:rPr>
          <w:rStyle w:val="libAlaemHeading2Char"/>
          <w:rtl/>
        </w:rPr>
        <w:t>(</w:t>
      </w:r>
      <w:r>
        <w:rPr>
          <w:rtl/>
        </w:rPr>
        <w:t xml:space="preserve"> </w:t>
      </w:r>
      <w:r w:rsidR="003B0815">
        <w:rPr>
          <w:rtl/>
        </w:rPr>
        <w:t>باب أن من شك بين الثنتين والثلاث، بعد إكمال السجدتين، وجب عليه البناء على الثلاث، وصلاة ركعة بعد التسليم</w:t>
      </w:r>
      <w:r w:rsidR="00556A70" w:rsidRPr="00556A70">
        <w:rPr>
          <w:rStyle w:val="libAlaemHeading2Char"/>
          <w:rtl/>
        </w:rPr>
        <w:t xml:space="preserve"> )</w:t>
      </w:r>
      <w:bookmarkEnd w:id="195"/>
      <w:r w:rsidR="003B0815">
        <w:rPr>
          <w:rtl/>
        </w:rPr>
        <w:t xml:space="preserve"> </w:t>
      </w:r>
    </w:p>
    <w:p w:rsidR="00EE5CBA" w:rsidRDefault="00EE5CBA" w:rsidP="003B0815">
      <w:pPr>
        <w:pStyle w:val="libNormal"/>
        <w:rPr>
          <w:rtl/>
        </w:rPr>
      </w:pPr>
      <w:r>
        <w:rPr>
          <w:rtl/>
        </w:rPr>
        <w:t xml:space="preserve">7098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انه قال في خبر: </w:t>
      </w:r>
      <w:r w:rsidR="00E85503">
        <w:rPr>
          <w:rtl/>
        </w:rPr>
        <w:t xml:space="preserve">« </w:t>
      </w:r>
      <w:r w:rsidR="003B0815">
        <w:rPr>
          <w:rtl/>
        </w:rPr>
        <w:t>وإن شك فلم يدر اثنتين صلى أم ثلاثا</w:t>
      </w:r>
      <w:r w:rsidR="00D63F21">
        <w:rPr>
          <w:rtl/>
        </w:rPr>
        <w:t>؟</w:t>
      </w:r>
      <w:r w:rsidR="003B0815">
        <w:rPr>
          <w:rtl/>
        </w:rPr>
        <w:t xml:space="preserve"> بنى على اليقين مما يذهب وهمه إليه</w:t>
      </w:r>
      <w:r w:rsidR="00E85503">
        <w:rPr>
          <w:rtl/>
        </w:rPr>
        <w:t xml:space="preserve"> »</w:t>
      </w:r>
      <w:r w:rsidR="003B0815">
        <w:rPr>
          <w:rtl/>
        </w:rPr>
        <w:t xml:space="preserve">. </w:t>
      </w:r>
    </w:p>
    <w:p w:rsidR="003B0815" w:rsidRDefault="00EE5CBA" w:rsidP="00E34F39">
      <w:pPr>
        <w:pStyle w:val="libNormal"/>
        <w:rPr>
          <w:rtl/>
        </w:rPr>
      </w:pPr>
      <w:r>
        <w:rPr>
          <w:rtl/>
        </w:rPr>
        <w:t xml:space="preserve">7099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فلم تدر اثنتين صليت أم ثلاثا</w:t>
      </w:r>
      <w:r w:rsidR="00D63F21">
        <w:rPr>
          <w:rtl/>
        </w:rPr>
        <w:t>؟</w:t>
      </w:r>
      <w:r w:rsidR="003B0815">
        <w:rPr>
          <w:rtl/>
        </w:rPr>
        <w:t xml:space="preserve"> وذهب وهمك إلى الثالثة، فاضف إليها الرابعة، فإذا سلمت صليت ركعة بالحمد وحدها، وإن ذهب وهمك إلى ال</w:t>
      </w:r>
      <w:r w:rsidR="00E34F39">
        <w:rPr>
          <w:rFonts w:hint="cs"/>
          <w:rtl/>
        </w:rPr>
        <w:t>أ</w:t>
      </w:r>
      <w:r w:rsidR="003B0815">
        <w:rPr>
          <w:rtl/>
        </w:rPr>
        <w:t>قل،</w:t>
      </w:r>
    </w:p>
    <w:p w:rsidR="002465B3" w:rsidRDefault="00152F9D" w:rsidP="00152F9D">
      <w:pPr>
        <w:pStyle w:val="libLine"/>
        <w:rPr>
          <w:rtl/>
        </w:rPr>
      </w:pPr>
      <w:r>
        <w:rPr>
          <w:rtl/>
        </w:rPr>
        <w:t>____________________________</w:t>
      </w:r>
    </w:p>
    <w:p w:rsidR="002465B3" w:rsidRDefault="002465B3" w:rsidP="00E34F39">
      <w:pPr>
        <w:pStyle w:val="libFootnote"/>
        <w:rPr>
          <w:rtl/>
        </w:rPr>
      </w:pPr>
      <w:r>
        <w:rPr>
          <w:rtl/>
        </w:rPr>
        <w:t>(1)</w:t>
      </w:r>
      <w:r w:rsidR="003B0815">
        <w:rPr>
          <w:rtl/>
        </w:rPr>
        <w:t xml:space="preserve"> التذكرة ج 1 ص 139</w:t>
      </w:r>
      <w:r w:rsidR="00E34F39">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88.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10 باختلاف. </w:t>
      </w:r>
    </w:p>
    <w:p w:rsidR="00E34F39" w:rsidRDefault="003B0815" w:rsidP="00E34F39">
      <w:pPr>
        <w:pStyle w:val="libNormal0"/>
        <w:rPr>
          <w:rtl/>
        </w:rPr>
      </w:pPr>
      <w:r>
        <w:rPr>
          <w:rtl/>
        </w:rPr>
        <w:br w:type="page"/>
      </w:r>
      <w:r>
        <w:rPr>
          <w:rtl/>
        </w:rPr>
        <w:lastRenderedPageBreak/>
        <w:t>فابن عليه، وتشهد في كل ركعة ثم اسجد سجدتي السهو بعد التسليم، وإن اعتدل وهمك، فأنت بالخيار، فإن شئت بنيت على ال</w:t>
      </w:r>
      <w:r w:rsidR="00E34F39">
        <w:rPr>
          <w:rFonts w:hint="cs"/>
          <w:rtl/>
        </w:rPr>
        <w:t>أ</w:t>
      </w:r>
      <w:r>
        <w:rPr>
          <w:rtl/>
        </w:rPr>
        <w:t>قل، وتشهدت في كل ركعة، وإن شئت بنيت على ال</w:t>
      </w:r>
      <w:r w:rsidR="00E34F39">
        <w:rPr>
          <w:rFonts w:hint="cs"/>
          <w:rtl/>
        </w:rPr>
        <w:t>أ</w:t>
      </w:r>
      <w:r>
        <w:rPr>
          <w:rtl/>
        </w:rPr>
        <w:t>كثر، وعملت ما وصفناه لك</w:t>
      </w:r>
      <w:r w:rsidR="00E85503">
        <w:rPr>
          <w:rtl/>
        </w:rPr>
        <w:t xml:space="preserve"> »</w:t>
      </w:r>
      <w:r>
        <w:rPr>
          <w:rtl/>
        </w:rPr>
        <w:t xml:space="preserve">. </w:t>
      </w:r>
    </w:p>
    <w:p w:rsidR="00FD0467" w:rsidRDefault="003B0815" w:rsidP="00E34F39">
      <w:pPr>
        <w:pStyle w:val="libNormal"/>
        <w:rPr>
          <w:rtl/>
        </w:rPr>
      </w:pPr>
      <w:r>
        <w:rPr>
          <w:rtl/>
        </w:rPr>
        <w:t>قلت: بل المتعين البناء على ال</w:t>
      </w:r>
      <w:r w:rsidR="00E34F39">
        <w:rPr>
          <w:rFonts w:hint="cs"/>
          <w:rtl/>
        </w:rPr>
        <w:t>أ</w:t>
      </w:r>
      <w:r>
        <w:rPr>
          <w:rtl/>
        </w:rPr>
        <w:t>كثر، لما مر من خبر عمار، المتلقى بالقبول عند ال</w:t>
      </w:r>
      <w:r w:rsidR="00E34F39">
        <w:rPr>
          <w:rFonts w:hint="cs"/>
          <w:rtl/>
        </w:rPr>
        <w:t>أ</w:t>
      </w:r>
      <w:r>
        <w:rPr>
          <w:rtl/>
        </w:rPr>
        <w:t>كثر، ولما في ال</w:t>
      </w:r>
      <w:r w:rsidR="00E34F39">
        <w:rPr>
          <w:rFonts w:hint="cs"/>
          <w:rtl/>
        </w:rPr>
        <w:t>أ</w:t>
      </w:r>
      <w:r>
        <w:rPr>
          <w:rtl/>
        </w:rPr>
        <w:t>صل من ال</w:t>
      </w:r>
      <w:r w:rsidR="00E34F39">
        <w:rPr>
          <w:rFonts w:hint="cs"/>
          <w:rtl/>
        </w:rPr>
        <w:t>أ</w:t>
      </w:r>
      <w:r>
        <w:rPr>
          <w:rtl/>
        </w:rPr>
        <w:t>خبار الخاصة، بل في الرضوي أيضا ما يؤيده، كما يأتي.</w:t>
      </w:r>
      <w:r w:rsidR="00FD0467">
        <w:rPr>
          <w:rtl/>
        </w:rPr>
        <w:t xml:space="preserve"> </w:t>
      </w:r>
    </w:p>
    <w:p w:rsidR="00EE5CBA" w:rsidRDefault="00FD0467" w:rsidP="00E34F39">
      <w:pPr>
        <w:pStyle w:val="Heading2Center"/>
        <w:rPr>
          <w:rtl/>
        </w:rPr>
      </w:pPr>
      <w:r>
        <w:rPr>
          <w:rtl/>
        </w:rPr>
        <w:t xml:space="preserve"> </w:t>
      </w:r>
      <w:bookmarkStart w:id="196" w:name="_Toc366285165"/>
      <w:r>
        <w:rPr>
          <w:rtl/>
        </w:rPr>
        <w:t xml:space="preserve">10 - </w:t>
      </w:r>
      <w:r w:rsidR="00556A70" w:rsidRPr="00556A70">
        <w:rPr>
          <w:rStyle w:val="libAlaemHeading2Char"/>
          <w:rtl/>
        </w:rPr>
        <w:t>(</w:t>
      </w:r>
      <w:r>
        <w:rPr>
          <w:rtl/>
        </w:rPr>
        <w:t xml:space="preserve"> </w:t>
      </w:r>
      <w:r w:rsidR="003B0815">
        <w:rPr>
          <w:rtl/>
        </w:rPr>
        <w:t>باب أن من شك بين الثلاث وال</w:t>
      </w:r>
      <w:r w:rsidR="00E34F39">
        <w:rPr>
          <w:rFonts w:hint="cs"/>
          <w:rtl/>
        </w:rPr>
        <w:t>أ</w:t>
      </w:r>
      <w:r w:rsidR="003B0815">
        <w:rPr>
          <w:rtl/>
        </w:rPr>
        <w:t>ربع، وجب عليه البناء على ال</w:t>
      </w:r>
      <w:r w:rsidR="00E34F39">
        <w:rPr>
          <w:rFonts w:hint="cs"/>
          <w:rtl/>
        </w:rPr>
        <w:t>أ</w:t>
      </w:r>
      <w:r w:rsidR="003B0815">
        <w:rPr>
          <w:rtl/>
        </w:rPr>
        <w:t>ربع والاتمام، ثم صلاة ركعة قائما</w:t>
      </w:r>
      <w:r w:rsidR="00E34F39">
        <w:rPr>
          <w:rFonts w:hint="cs"/>
          <w:rtl/>
        </w:rPr>
        <w:t>ً</w:t>
      </w:r>
      <w:r w:rsidR="003B0815">
        <w:rPr>
          <w:rtl/>
        </w:rPr>
        <w:t>، أو ركعتين جالسا</w:t>
      </w:r>
      <w:r w:rsidR="00E34F39">
        <w:rPr>
          <w:rFonts w:hint="cs"/>
          <w:rtl/>
        </w:rPr>
        <w:t>ً</w:t>
      </w:r>
      <w:r w:rsidR="003B0815">
        <w:rPr>
          <w:rtl/>
        </w:rPr>
        <w:t>، ويسجد للسهو</w:t>
      </w:r>
      <w:r w:rsidR="00556A70" w:rsidRPr="00556A70">
        <w:rPr>
          <w:rStyle w:val="libAlaemHeading2Char"/>
          <w:rtl/>
        </w:rPr>
        <w:t xml:space="preserve"> )</w:t>
      </w:r>
      <w:bookmarkEnd w:id="196"/>
      <w:r w:rsidR="003B0815">
        <w:rPr>
          <w:rtl/>
        </w:rPr>
        <w:t xml:space="preserve"> </w:t>
      </w:r>
    </w:p>
    <w:p w:rsidR="00E34F39" w:rsidRDefault="00EE5CBA" w:rsidP="003B0815">
      <w:pPr>
        <w:pStyle w:val="libNormal"/>
        <w:rPr>
          <w:rtl/>
        </w:rPr>
      </w:pPr>
      <w:r>
        <w:rPr>
          <w:rtl/>
        </w:rPr>
        <w:t xml:space="preserve">7100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فلم تدر ثلاثا صليت أم أربعا</w:t>
      </w:r>
      <w:r w:rsidR="00E34F39">
        <w:rPr>
          <w:rFonts w:hint="cs"/>
          <w:rtl/>
        </w:rPr>
        <w:t>ً</w:t>
      </w:r>
      <w:r w:rsidR="00D63F21">
        <w:rPr>
          <w:rtl/>
        </w:rPr>
        <w:t>؟</w:t>
      </w:r>
      <w:r w:rsidR="003B0815">
        <w:rPr>
          <w:rtl/>
        </w:rPr>
        <w:t xml:space="preserve"> وذهب وهمك إلى الثالثة، فاضف إليها ركعة من قيام، وإن اعتدل وهمك، فصل</w:t>
      </w:r>
      <w:r w:rsidR="00E34F39">
        <w:rPr>
          <w:rFonts w:hint="cs"/>
          <w:rtl/>
        </w:rPr>
        <w:t>ّ</w:t>
      </w:r>
      <w:r w:rsidR="003B0815">
        <w:rPr>
          <w:rtl/>
        </w:rPr>
        <w:t xml:space="preserve"> ركعتين وانت جالس</w:t>
      </w:r>
      <w:r w:rsidR="00E85503">
        <w:rPr>
          <w:rtl/>
        </w:rPr>
        <w:t xml:space="preserve"> »</w:t>
      </w:r>
      <w:r w:rsidR="003B0815">
        <w:rPr>
          <w:rtl/>
        </w:rPr>
        <w:t xml:space="preserve">. </w:t>
      </w:r>
    </w:p>
    <w:p w:rsidR="00EE5CBA" w:rsidRDefault="003B0815" w:rsidP="003B0815">
      <w:pPr>
        <w:pStyle w:val="libNormal"/>
        <w:rPr>
          <w:rtl/>
        </w:rPr>
      </w:pPr>
      <w:r>
        <w:rPr>
          <w:rtl/>
        </w:rPr>
        <w:t xml:space="preserve">وقال </w:t>
      </w:r>
      <w:r w:rsidR="00FD0467" w:rsidRPr="00FD0467">
        <w:rPr>
          <w:rStyle w:val="libAlaemChar"/>
          <w:rtl/>
        </w:rPr>
        <w:t>عليه‌السلام</w:t>
      </w:r>
      <w:r>
        <w:rPr>
          <w:rtl/>
        </w:rPr>
        <w:t xml:space="preserve"> في موضع آخر: </w:t>
      </w:r>
      <w:r w:rsidR="00E85503">
        <w:rPr>
          <w:rtl/>
        </w:rPr>
        <w:t xml:space="preserve">« </w:t>
      </w:r>
      <w:r>
        <w:rPr>
          <w:rtl/>
        </w:rPr>
        <w:t>وإن لم تدر أثلاثا صليت أم أربعا</w:t>
      </w:r>
      <w:r w:rsidR="00D63F21">
        <w:rPr>
          <w:rtl/>
        </w:rPr>
        <w:t>؟</w:t>
      </w:r>
      <w:r>
        <w:rPr>
          <w:rtl/>
        </w:rPr>
        <w:t xml:space="preserve"> ولم يذهب وهمك إلى شئ، فسلم ثم صل ركعتين وأربع سجدات، وانت جالس، تقرأ فيهما بام القرآن</w:t>
      </w:r>
      <w:r w:rsidR="00E85503">
        <w:rPr>
          <w:rtl/>
        </w:rPr>
        <w:t xml:space="preserve"> »</w:t>
      </w:r>
      <w:r>
        <w:rPr>
          <w:rtl/>
        </w:rPr>
        <w:t xml:space="preserve">. </w:t>
      </w:r>
    </w:p>
    <w:p w:rsidR="003B0815" w:rsidRDefault="00EE5CBA" w:rsidP="003B0815">
      <w:pPr>
        <w:pStyle w:val="libNormal"/>
        <w:rPr>
          <w:rtl/>
        </w:rPr>
      </w:pPr>
      <w:r>
        <w:rPr>
          <w:rtl/>
        </w:rPr>
        <w:t xml:space="preserve">7101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في خبر أنه قال: </w:t>
      </w:r>
      <w:r w:rsidR="00E85503">
        <w:rPr>
          <w:rtl/>
        </w:rPr>
        <w:t xml:space="preserve">« </w:t>
      </w:r>
      <w:r w:rsidR="003B0815">
        <w:rPr>
          <w:rtl/>
        </w:rPr>
        <w:t>وإن شك فلم يدر ثلاثا صلى أم أربعا</w:t>
      </w:r>
      <w:r w:rsidR="00D63F21">
        <w:rPr>
          <w:rtl/>
        </w:rPr>
        <w:t>؟</w:t>
      </w:r>
      <w:r w:rsidR="003B0815">
        <w:rPr>
          <w:rtl/>
        </w:rPr>
        <w:t xml:space="preserve"> فإنه يصلي ركعتين جالسا بعد أن يسلم، فإن كان قد صلى ثلاثا، كانتا </w:t>
      </w:r>
      <w:r w:rsidR="002465B3" w:rsidRPr="002465B3">
        <w:rPr>
          <w:rStyle w:val="libFootnotenumChar"/>
          <w:rtl/>
        </w:rPr>
        <w:t>(1)</w:t>
      </w:r>
      <w:r w:rsidR="003B0815">
        <w:rPr>
          <w:rtl/>
        </w:rPr>
        <w:t xml:space="preserve"> هاتان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188. </w:t>
      </w:r>
    </w:p>
    <w:p w:rsidR="003B0815" w:rsidRDefault="002465B3" w:rsidP="002465B3">
      <w:pPr>
        <w:pStyle w:val="libFootnote"/>
        <w:rPr>
          <w:rtl/>
        </w:rPr>
      </w:pPr>
      <w:r>
        <w:rPr>
          <w:rtl/>
        </w:rPr>
        <w:t>(1)</w:t>
      </w:r>
      <w:r w:rsidR="003B0815">
        <w:rPr>
          <w:rtl/>
        </w:rPr>
        <w:t xml:space="preserve"> في المصدر: كانت. </w:t>
      </w:r>
    </w:p>
    <w:p w:rsidR="004041A8" w:rsidRDefault="003B0815" w:rsidP="004041A8">
      <w:pPr>
        <w:pStyle w:val="libNormal0"/>
        <w:rPr>
          <w:rtl/>
        </w:rPr>
      </w:pPr>
      <w:r>
        <w:rPr>
          <w:rtl/>
        </w:rPr>
        <w:br w:type="page"/>
      </w:r>
      <w:r>
        <w:rPr>
          <w:rtl/>
        </w:rPr>
        <w:lastRenderedPageBreak/>
        <w:t>الركعتان اللتان صلاهما جالسا، مقام ركعة، فأتم الصلاة أربعا، وإن كان قد صلى أربعا، كانتا نافلة له</w:t>
      </w:r>
      <w:r w:rsidR="00E85503">
        <w:rPr>
          <w:rtl/>
        </w:rPr>
        <w:t xml:space="preserve"> »</w:t>
      </w:r>
      <w:r w:rsidR="004041A8">
        <w:rPr>
          <w:rFonts w:hint="cs"/>
          <w:rtl/>
        </w:rPr>
        <w:t>.</w:t>
      </w:r>
      <w:r>
        <w:rPr>
          <w:rtl/>
        </w:rPr>
        <w:t xml:space="preserve"> </w:t>
      </w:r>
    </w:p>
    <w:p w:rsidR="00FD0467" w:rsidRDefault="003B0815" w:rsidP="004041A8">
      <w:pPr>
        <w:pStyle w:val="libNormal"/>
        <w:rPr>
          <w:rtl/>
        </w:rPr>
      </w:pPr>
      <w:r>
        <w:rPr>
          <w:rtl/>
        </w:rPr>
        <w:t>قلت: قد نقل الشيخ في ال</w:t>
      </w:r>
      <w:r w:rsidR="004041A8">
        <w:rPr>
          <w:rFonts w:hint="cs"/>
          <w:rtl/>
        </w:rPr>
        <w:t>أ</w:t>
      </w:r>
      <w:r>
        <w:rPr>
          <w:rtl/>
        </w:rPr>
        <w:t xml:space="preserve">صل، في آخر هذا الباب، عن الصدوق في المقنع </w:t>
      </w:r>
      <w:r w:rsidR="002465B3" w:rsidRPr="002465B3">
        <w:rPr>
          <w:rStyle w:val="libFootnotenumChar"/>
          <w:rtl/>
        </w:rPr>
        <w:t>(2)</w:t>
      </w:r>
      <w:r>
        <w:rPr>
          <w:rtl/>
        </w:rPr>
        <w:t xml:space="preserve">، رواية </w:t>
      </w:r>
      <w:r w:rsidR="00152F9D">
        <w:rPr>
          <w:rtl/>
        </w:rPr>
        <w:t>محمّد</w:t>
      </w:r>
      <w:r>
        <w:rPr>
          <w:rtl/>
        </w:rPr>
        <w:t xml:space="preserve"> بن مسلم: إن ذهب وهمك إلى الثالثة، فصل ركعة واسجد سجدتي السهو، بغير قراءة، وإن اعتدل وهمك فانت بالخيار، إن شئت صليت ركعة من قيام، أو ركعتين من جلوس، فإن ذهب وهمك مرة إلى ثلاث، ومرة إلى أربع، فتشهد وسلم، وصل ركعتين واربع سجدات، وانت قاعد، تقرأ فيهما بأم القرآن والظاهر أن رواية </w:t>
      </w:r>
      <w:r w:rsidR="00152F9D">
        <w:rPr>
          <w:rtl/>
        </w:rPr>
        <w:t>محمّد</w:t>
      </w:r>
      <w:r>
        <w:rPr>
          <w:rtl/>
        </w:rPr>
        <w:t xml:space="preserve"> بن مسلم إلى قوله: بغير قراءة، والباقي خبر أو خبران غيرها، على ما نراه، وعلى معتقده، فهو من كلام الصدوق، فنقله في غير محله، وهذا ظاهر لمن تأمل في الكتاب.</w:t>
      </w:r>
      <w:r w:rsidR="00FD0467">
        <w:rPr>
          <w:rtl/>
        </w:rPr>
        <w:t xml:space="preserve"> </w:t>
      </w:r>
    </w:p>
    <w:p w:rsidR="00EE5CBA" w:rsidRDefault="00FD0467" w:rsidP="004041A8">
      <w:pPr>
        <w:pStyle w:val="Heading2Center"/>
        <w:rPr>
          <w:rtl/>
        </w:rPr>
      </w:pPr>
      <w:r>
        <w:rPr>
          <w:rtl/>
        </w:rPr>
        <w:t xml:space="preserve"> </w:t>
      </w:r>
      <w:bookmarkStart w:id="197" w:name="_Toc366285166"/>
      <w:r>
        <w:rPr>
          <w:rtl/>
        </w:rPr>
        <w:t xml:space="preserve">11 - </w:t>
      </w:r>
      <w:r w:rsidR="00556A70" w:rsidRPr="00556A70">
        <w:rPr>
          <w:rStyle w:val="libAlaemHeading2Char"/>
          <w:rtl/>
        </w:rPr>
        <w:t>(</w:t>
      </w:r>
      <w:r>
        <w:rPr>
          <w:rtl/>
        </w:rPr>
        <w:t xml:space="preserve"> </w:t>
      </w:r>
      <w:r w:rsidR="003B0815">
        <w:rPr>
          <w:rtl/>
        </w:rPr>
        <w:t>باب أن من شك بين الاثنتين وال</w:t>
      </w:r>
      <w:r w:rsidR="004041A8">
        <w:rPr>
          <w:rFonts w:hint="cs"/>
          <w:rtl/>
        </w:rPr>
        <w:t>أ</w:t>
      </w:r>
      <w:r w:rsidR="003B0815">
        <w:rPr>
          <w:rtl/>
        </w:rPr>
        <w:t>ربع، بعد إكمال السجدتين، وجب عليه البناء على ال</w:t>
      </w:r>
      <w:r w:rsidR="004041A8">
        <w:rPr>
          <w:rFonts w:hint="cs"/>
          <w:rtl/>
        </w:rPr>
        <w:t>أ</w:t>
      </w:r>
      <w:r w:rsidR="003B0815">
        <w:rPr>
          <w:rtl/>
        </w:rPr>
        <w:t>ربع، ثم صلاة ركعتين قائما</w:t>
      </w:r>
      <w:r w:rsidR="004041A8">
        <w:rPr>
          <w:rFonts w:hint="cs"/>
          <w:rtl/>
        </w:rPr>
        <w:t>ً</w:t>
      </w:r>
      <w:r w:rsidR="003B0815">
        <w:rPr>
          <w:rtl/>
        </w:rPr>
        <w:t>، بعد التسليم، ويسجد سجدتي السهو</w:t>
      </w:r>
      <w:r w:rsidR="00556A70" w:rsidRPr="00556A70">
        <w:rPr>
          <w:rStyle w:val="libAlaemHeading2Char"/>
          <w:rtl/>
        </w:rPr>
        <w:t xml:space="preserve"> )</w:t>
      </w:r>
      <w:bookmarkEnd w:id="197"/>
      <w:r w:rsidR="003B0815">
        <w:rPr>
          <w:rtl/>
        </w:rPr>
        <w:t xml:space="preserve"> </w:t>
      </w:r>
    </w:p>
    <w:p w:rsidR="003B0815" w:rsidRDefault="00EE5CBA" w:rsidP="004041A8">
      <w:pPr>
        <w:pStyle w:val="libNormal"/>
        <w:rPr>
          <w:rtl/>
        </w:rPr>
      </w:pPr>
      <w:r>
        <w:rPr>
          <w:rtl/>
        </w:rPr>
        <w:t xml:space="preserve">7102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وإذا لم تدر اثنتين صليت أم اربعا</w:t>
      </w:r>
      <w:r w:rsidR="00D63F21">
        <w:rPr>
          <w:rtl/>
        </w:rPr>
        <w:t>؟</w:t>
      </w:r>
      <w:r w:rsidR="003B0815">
        <w:rPr>
          <w:rtl/>
        </w:rPr>
        <w:t xml:space="preserve"> ولم يذهب وهمك إلى شئ، فتشهد ثم تصلي ركعتين وأربع سجدات، تقرأ فيهما بأ</w:t>
      </w:r>
      <w:r w:rsidR="004041A8">
        <w:rPr>
          <w:rFonts w:hint="cs"/>
          <w:rtl/>
        </w:rPr>
        <w:t>ُ</w:t>
      </w:r>
      <w:r w:rsidR="003B0815">
        <w:rPr>
          <w:rtl/>
        </w:rPr>
        <w:t>م الكتاب، ثم تشهد وتسلم، فإن كنت صليت ركعتين، كانتا هاتان تماما لل</w:t>
      </w:r>
      <w:r w:rsidR="004041A8">
        <w:rPr>
          <w:rFonts w:hint="cs"/>
          <w:rtl/>
        </w:rPr>
        <w:t>أ</w:t>
      </w:r>
      <w:r w:rsidR="003B0815">
        <w:rPr>
          <w:rtl/>
        </w:rPr>
        <w:t>ربع، وإن كنت صليت أربع، كانتا هاتان نافلة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المقنع ص 31. </w:t>
      </w:r>
    </w:p>
    <w:p w:rsidR="002465B3" w:rsidRDefault="00FD0467" w:rsidP="00FD0467">
      <w:pPr>
        <w:pStyle w:val="libFootnoteCenterBold"/>
        <w:rPr>
          <w:rtl/>
        </w:rPr>
      </w:pPr>
      <w:r>
        <w:rPr>
          <w:rtl/>
        </w:rPr>
        <w:t>الباب - 11</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EE5CBA" w:rsidRDefault="00556A70" w:rsidP="003B0815">
      <w:pPr>
        <w:pStyle w:val="libNormal"/>
        <w:rPr>
          <w:rtl/>
        </w:rPr>
      </w:pPr>
      <w:r>
        <w:rPr>
          <w:rtl/>
        </w:rPr>
        <w:br w:type="page"/>
      </w:r>
      <w:r w:rsidR="00EE5CBA">
        <w:rPr>
          <w:rtl/>
        </w:rPr>
        <w:lastRenderedPageBreak/>
        <w:t xml:space="preserve">7103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في خبر أنه قال: </w:t>
      </w:r>
      <w:r w:rsidR="00E85503">
        <w:rPr>
          <w:rtl/>
        </w:rPr>
        <w:t xml:space="preserve">« </w:t>
      </w:r>
      <w:r w:rsidR="003B0815">
        <w:rPr>
          <w:rtl/>
        </w:rPr>
        <w:t>وإن شك فلمم يدر اثنتين صلى أم أربعا</w:t>
      </w:r>
      <w:r w:rsidR="00D63F21">
        <w:rPr>
          <w:rtl/>
        </w:rPr>
        <w:t>؟</w:t>
      </w:r>
      <w:r w:rsidR="003B0815">
        <w:rPr>
          <w:rtl/>
        </w:rPr>
        <w:t xml:space="preserve"> سلم وصلى ركعتين، يقرأ فيهما بفاتحة الكتاب، فإن كان إنما صلى ركعتين، كانتا تمام صلاته، وإن كان صلى أربعا، كانتا له نافلة، وعليه في كل شئ من هذا، أن يسجد سجدتي السهو، بعد السلام</w:t>
      </w:r>
      <w:r w:rsidR="00E85503">
        <w:rPr>
          <w:rtl/>
        </w:rPr>
        <w:t xml:space="preserve"> »</w:t>
      </w:r>
      <w:r w:rsidR="003B0815">
        <w:rPr>
          <w:rtl/>
        </w:rPr>
        <w:t xml:space="preserve">. </w:t>
      </w:r>
    </w:p>
    <w:p w:rsidR="00FD0467" w:rsidRDefault="00EE5CBA" w:rsidP="004041A8">
      <w:pPr>
        <w:pStyle w:val="libNormal"/>
        <w:rPr>
          <w:rtl/>
        </w:rPr>
      </w:pPr>
      <w:r>
        <w:rPr>
          <w:rtl/>
        </w:rPr>
        <w:t xml:space="preserve">7104 / 3 - </w:t>
      </w:r>
      <w:r w:rsidR="003B0815">
        <w:rPr>
          <w:rtl/>
        </w:rPr>
        <w:t>الصدوق في المقنع: فإن لم تدر اثنتين صليت أم أربعا</w:t>
      </w:r>
      <w:r w:rsidR="00D63F21">
        <w:rPr>
          <w:rtl/>
        </w:rPr>
        <w:t>؟</w:t>
      </w:r>
      <w:r w:rsidR="003B0815">
        <w:rPr>
          <w:rtl/>
        </w:rPr>
        <w:t xml:space="preserve"> فأعد الصلاة، وروي: سلم ثم قم فصل ركعتين، ولا تكلم </w:t>
      </w:r>
      <w:r w:rsidR="002465B3" w:rsidRPr="002465B3">
        <w:rPr>
          <w:rStyle w:val="libFootnotenumChar"/>
          <w:rtl/>
        </w:rPr>
        <w:t>(1)</w:t>
      </w:r>
      <w:r w:rsidR="003B0815">
        <w:rPr>
          <w:rtl/>
        </w:rPr>
        <w:t>، وتقرأ فيهما بأ</w:t>
      </w:r>
      <w:r w:rsidR="004041A8">
        <w:rPr>
          <w:rFonts w:hint="cs"/>
          <w:rtl/>
        </w:rPr>
        <w:t>ُ</w:t>
      </w:r>
      <w:r w:rsidR="003B0815">
        <w:rPr>
          <w:rtl/>
        </w:rPr>
        <w:t>م الكتاب، فإن كنت صليت أربع ركعات، كانتا هاتان نافلة، وإن كنت صليت ركعتين، كانتا هاتان تمام ال</w:t>
      </w:r>
      <w:r w:rsidR="004041A8">
        <w:rPr>
          <w:rFonts w:hint="cs"/>
          <w:rtl/>
        </w:rPr>
        <w:t>أ</w:t>
      </w:r>
      <w:r w:rsidR="003B0815">
        <w:rPr>
          <w:rtl/>
        </w:rPr>
        <w:t>ربع ركعات وإن تكلمت، فاسجد سجدتي السهو.</w:t>
      </w:r>
      <w:r w:rsidR="00FD0467">
        <w:rPr>
          <w:rtl/>
        </w:rPr>
        <w:t xml:space="preserve"> </w:t>
      </w:r>
    </w:p>
    <w:p w:rsidR="00EE5CBA" w:rsidRDefault="00FD0467" w:rsidP="004041A8">
      <w:pPr>
        <w:pStyle w:val="Heading2Center"/>
        <w:rPr>
          <w:rtl/>
        </w:rPr>
      </w:pPr>
      <w:r>
        <w:rPr>
          <w:rtl/>
        </w:rPr>
        <w:t xml:space="preserve"> </w:t>
      </w:r>
      <w:bookmarkStart w:id="198" w:name="_Toc366285167"/>
      <w:r>
        <w:rPr>
          <w:rtl/>
        </w:rPr>
        <w:t xml:space="preserve">12 - </w:t>
      </w:r>
      <w:r w:rsidR="00556A70" w:rsidRPr="00556A70">
        <w:rPr>
          <w:rStyle w:val="libAlaemHeading2Char"/>
          <w:rtl/>
        </w:rPr>
        <w:t>(</w:t>
      </w:r>
      <w:r>
        <w:rPr>
          <w:rtl/>
        </w:rPr>
        <w:t xml:space="preserve"> </w:t>
      </w:r>
      <w:r w:rsidR="003B0815">
        <w:rPr>
          <w:rtl/>
        </w:rPr>
        <w:t>باب أن من شك بين الثنتين والثلاث وال</w:t>
      </w:r>
      <w:r w:rsidR="004041A8">
        <w:rPr>
          <w:rFonts w:hint="cs"/>
          <w:rtl/>
        </w:rPr>
        <w:t>أ</w:t>
      </w:r>
      <w:r w:rsidR="003B0815">
        <w:rPr>
          <w:rtl/>
        </w:rPr>
        <w:t>ربع، وجب على البناء على ال</w:t>
      </w:r>
      <w:r w:rsidR="004041A8">
        <w:rPr>
          <w:rFonts w:hint="cs"/>
          <w:rtl/>
        </w:rPr>
        <w:t>أ</w:t>
      </w:r>
      <w:r w:rsidR="003B0815">
        <w:rPr>
          <w:rtl/>
        </w:rPr>
        <w:t>ربع، ثم صلاة ركعتين قائما</w:t>
      </w:r>
      <w:r w:rsidR="004041A8">
        <w:rPr>
          <w:rFonts w:hint="cs"/>
          <w:rtl/>
        </w:rPr>
        <w:t>ً</w:t>
      </w:r>
      <w:r w:rsidR="003B0815">
        <w:rPr>
          <w:rtl/>
        </w:rPr>
        <w:t xml:space="preserve"> وركعتين جالسا</w:t>
      </w:r>
      <w:r w:rsidR="004041A8">
        <w:rPr>
          <w:rFonts w:hint="cs"/>
          <w:rtl/>
        </w:rPr>
        <w:t>ً</w:t>
      </w:r>
      <w:r w:rsidR="003B0815">
        <w:rPr>
          <w:rtl/>
        </w:rPr>
        <w:t>، أو ركعة قائما</w:t>
      </w:r>
      <w:r w:rsidR="004041A8">
        <w:rPr>
          <w:rFonts w:hint="cs"/>
          <w:rtl/>
        </w:rPr>
        <w:t>ً</w:t>
      </w:r>
      <w:r w:rsidR="003B0815">
        <w:rPr>
          <w:rtl/>
        </w:rPr>
        <w:t xml:space="preserve"> وركعتين جالسا</w:t>
      </w:r>
      <w:r w:rsidR="004041A8">
        <w:rPr>
          <w:rFonts w:hint="cs"/>
          <w:rtl/>
        </w:rPr>
        <w:t>ً</w:t>
      </w:r>
      <w:r w:rsidR="003B0815">
        <w:rPr>
          <w:rtl/>
        </w:rPr>
        <w:t>، ويسجد للسهو</w:t>
      </w:r>
      <w:r w:rsidR="00556A70" w:rsidRPr="00556A70">
        <w:rPr>
          <w:rStyle w:val="libAlaemHeading2Char"/>
          <w:rtl/>
        </w:rPr>
        <w:t xml:space="preserve"> )</w:t>
      </w:r>
      <w:bookmarkEnd w:id="198"/>
      <w:r w:rsidR="003B0815">
        <w:rPr>
          <w:rtl/>
        </w:rPr>
        <w:t xml:space="preserve"> </w:t>
      </w:r>
    </w:p>
    <w:p w:rsidR="003B0815" w:rsidRDefault="00EE5CBA" w:rsidP="003B0815">
      <w:pPr>
        <w:pStyle w:val="libNormal"/>
        <w:rPr>
          <w:rtl/>
        </w:rPr>
      </w:pPr>
      <w:r>
        <w:rPr>
          <w:rtl/>
        </w:rPr>
        <w:t xml:space="preserve">7105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فلم تدر ثنتين صليت أم ثلاثا أم أربعا</w:t>
      </w:r>
      <w:r w:rsidR="00D63F21">
        <w:rPr>
          <w:rtl/>
        </w:rPr>
        <w:t>؟</w:t>
      </w:r>
      <w:r w:rsidR="003B0815">
        <w:rPr>
          <w:rtl/>
        </w:rPr>
        <w:t xml:space="preserve"> فصل ركعة من قيام، وركعتين وأنت جالس</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188 باختلاف. </w:t>
      </w:r>
    </w:p>
    <w:p w:rsidR="002465B3" w:rsidRDefault="002465B3" w:rsidP="002465B3">
      <w:pPr>
        <w:pStyle w:val="libFootnote0"/>
        <w:rPr>
          <w:rtl/>
        </w:rPr>
      </w:pPr>
      <w:r>
        <w:rPr>
          <w:rtl/>
        </w:rPr>
        <w:t>3 -</w:t>
      </w:r>
      <w:r w:rsidR="003B0815">
        <w:rPr>
          <w:rtl/>
        </w:rPr>
        <w:t xml:space="preserve"> المقنع: ص 31. </w:t>
      </w:r>
    </w:p>
    <w:p w:rsidR="002465B3" w:rsidRDefault="002465B3" w:rsidP="002465B3">
      <w:pPr>
        <w:pStyle w:val="libFootnote"/>
        <w:rPr>
          <w:rtl/>
        </w:rPr>
      </w:pPr>
      <w:r>
        <w:rPr>
          <w:rtl/>
        </w:rPr>
        <w:t>(1)</w:t>
      </w:r>
      <w:r w:rsidR="003B0815">
        <w:rPr>
          <w:rtl/>
        </w:rPr>
        <w:t xml:space="preserve"> في المصدر: ولا تتكلم. </w:t>
      </w:r>
    </w:p>
    <w:p w:rsidR="002465B3" w:rsidRDefault="00FD0467" w:rsidP="00FD0467">
      <w:pPr>
        <w:pStyle w:val="libFootnoteCenterBold"/>
        <w:rPr>
          <w:rtl/>
        </w:rPr>
      </w:pPr>
      <w:r>
        <w:rPr>
          <w:rtl/>
        </w:rPr>
        <w:t>الباب - 12</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EE5CBA" w:rsidRDefault="003B0815" w:rsidP="004041A8">
      <w:pPr>
        <w:pStyle w:val="Heading2Center"/>
        <w:rPr>
          <w:rtl/>
        </w:rPr>
      </w:pPr>
      <w:r>
        <w:rPr>
          <w:rtl/>
        </w:rPr>
        <w:br w:type="page"/>
      </w:r>
      <w:r w:rsidR="00FD0467">
        <w:rPr>
          <w:rtl/>
        </w:rPr>
        <w:lastRenderedPageBreak/>
        <w:t xml:space="preserve"> </w:t>
      </w:r>
      <w:bookmarkStart w:id="199" w:name="_Toc366285168"/>
      <w:r w:rsidR="00FD0467">
        <w:rPr>
          <w:rtl/>
        </w:rPr>
        <w:t xml:space="preserve">13 - </w:t>
      </w:r>
      <w:r w:rsidR="00556A70" w:rsidRPr="00556A70">
        <w:rPr>
          <w:rStyle w:val="libAlaemHeading2Char"/>
          <w:rtl/>
        </w:rPr>
        <w:t>(</w:t>
      </w:r>
      <w:r w:rsidR="00FD0467">
        <w:rPr>
          <w:rtl/>
        </w:rPr>
        <w:t xml:space="preserve"> </w:t>
      </w:r>
      <w:r>
        <w:rPr>
          <w:rtl/>
        </w:rPr>
        <w:t>باب أن من شك بين ال</w:t>
      </w:r>
      <w:r w:rsidR="004041A8">
        <w:rPr>
          <w:rFonts w:hint="cs"/>
          <w:rtl/>
        </w:rPr>
        <w:t>أ</w:t>
      </w:r>
      <w:r>
        <w:rPr>
          <w:rtl/>
        </w:rPr>
        <w:t>ربع والخمس فصاعدا</w:t>
      </w:r>
      <w:r w:rsidR="004041A8">
        <w:rPr>
          <w:rFonts w:hint="cs"/>
          <w:rtl/>
        </w:rPr>
        <w:t>ً</w:t>
      </w:r>
      <w:r>
        <w:rPr>
          <w:rtl/>
        </w:rPr>
        <w:t>، وجب عليه البناء على ال</w:t>
      </w:r>
      <w:r w:rsidR="004041A8">
        <w:rPr>
          <w:rFonts w:hint="cs"/>
          <w:rtl/>
        </w:rPr>
        <w:t>أ</w:t>
      </w:r>
      <w:r>
        <w:rPr>
          <w:rtl/>
        </w:rPr>
        <w:t>ربع، وسجود السهو</w:t>
      </w:r>
      <w:r w:rsidR="00556A70" w:rsidRPr="00556A70">
        <w:rPr>
          <w:rStyle w:val="libAlaemHeading2Char"/>
          <w:rtl/>
        </w:rPr>
        <w:t xml:space="preserve"> )</w:t>
      </w:r>
      <w:bookmarkEnd w:id="199"/>
      <w:r>
        <w:rPr>
          <w:rtl/>
        </w:rPr>
        <w:t xml:space="preserve"> </w:t>
      </w:r>
    </w:p>
    <w:p w:rsidR="004041A8" w:rsidRDefault="00EE5CBA" w:rsidP="003B0815">
      <w:pPr>
        <w:pStyle w:val="libNormal"/>
        <w:rPr>
          <w:rtl/>
        </w:rPr>
      </w:pPr>
      <w:r>
        <w:rPr>
          <w:rtl/>
        </w:rPr>
        <w:t xml:space="preserve">7106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لم تدر اربعا صليت أم خمسا</w:t>
      </w:r>
      <w:r w:rsidR="00D63F21">
        <w:rPr>
          <w:rtl/>
        </w:rPr>
        <w:t>؟</w:t>
      </w:r>
      <w:r w:rsidR="003B0815">
        <w:rPr>
          <w:rtl/>
        </w:rPr>
        <w:t xml:space="preserve"> أو زدت أو نقصت</w:t>
      </w:r>
      <w:r w:rsidR="00D63F21">
        <w:rPr>
          <w:rtl/>
        </w:rPr>
        <w:t>؟</w:t>
      </w:r>
      <w:r w:rsidR="003B0815">
        <w:rPr>
          <w:rtl/>
        </w:rPr>
        <w:t xml:space="preserve"> فتشهد وسلم، وصل ركعتين واربع سجدات، وأنت جالس بعد تسليمك</w:t>
      </w:r>
      <w:r w:rsidR="00E85503">
        <w:rPr>
          <w:rtl/>
        </w:rPr>
        <w:t xml:space="preserve"> »</w:t>
      </w:r>
      <w:r w:rsidR="003B0815">
        <w:rPr>
          <w:rtl/>
        </w:rPr>
        <w:t xml:space="preserve">. </w:t>
      </w:r>
    </w:p>
    <w:p w:rsidR="004041A8" w:rsidRDefault="003B0815" w:rsidP="003B0815">
      <w:pPr>
        <w:pStyle w:val="libNormal"/>
        <w:rPr>
          <w:rtl/>
        </w:rPr>
      </w:pPr>
      <w:r>
        <w:rPr>
          <w:rtl/>
        </w:rPr>
        <w:t xml:space="preserve">وفي حديث آخر: </w:t>
      </w:r>
      <w:r w:rsidR="00E85503">
        <w:rPr>
          <w:rtl/>
        </w:rPr>
        <w:t xml:space="preserve">« </w:t>
      </w:r>
      <w:r>
        <w:rPr>
          <w:rtl/>
        </w:rPr>
        <w:t>تسجد سجدتين بعد ركوعك، ولا قراءة، وتشهد فيهما تشهدا خفيفا</w:t>
      </w:r>
      <w:r w:rsidR="00E85503">
        <w:rPr>
          <w:rtl/>
        </w:rPr>
        <w:t xml:space="preserve"> »</w:t>
      </w:r>
      <w:r>
        <w:rPr>
          <w:rtl/>
        </w:rPr>
        <w:t xml:space="preserve">. </w:t>
      </w:r>
    </w:p>
    <w:p w:rsidR="00EE5CBA" w:rsidRDefault="003B0815" w:rsidP="003B0815">
      <w:pPr>
        <w:pStyle w:val="libNormal"/>
        <w:rPr>
          <w:rtl/>
        </w:rPr>
      </w:pPr>
      <w:r>
        <w:rPr>
          <w:rtl/>
        </w:rPr>
        <w:t xml:space="preserve">المقنع للصدوق: مثله </w:t>
      </w:r>
      <w:r w:rsidR="002465B3" w:rsidRPr="002465B3">
        <w:rPr>
          <w:rStyle w:val="libFootnotenumChar"/>
          <w:rtl/>
        </w:rPr>
        <w:t>(1)</w:t>
      </w:r>
      <w:r>
        <w:rPr>
          <w:rtl/>
        </w:rPr>
        <w:t xml:space="preserve">. </w:t>
      </w:r>
    </w:p>
    <w:p w:rsidR="00FD0467" w:rsidRDefault="00EE5CBA" w:rsidP="003B0815">
      <w:pPr>
        <w:pStyle w:val="libNormal"/>
        <w:rPr>
          <w:rtl/>
        </w:rPr>
      </w:pPr>
      <w:r>
        <w:rPr>
          <w:rtl/>
        </w:rPr>
        <w:t xml:space="preserve">7107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من سها فلم يدر أزاد في صلاته أو نقص منها</w:t>
      </w:r>
      <w:r w:rsidR="00D63F21">
        <w:rPr>
          <w:rtl/>
        </w:rPr>
        <w:t>؟</w:t>
      </w:r>
      <w:r w:rsidR="003B0815">
        <w:rPr>
          <w:rtl/>
        </w:rPr>
        <w:t xml:space="preserve"> سجد سجدتي السهو</w:t>
      </w:r>
      <w:r w:rsidR="00E85503">
        <w:rPr>
          <w:rtl/>
        </w:rPr>
        <w:t xml:space="preserve"> »</w:t>
      </w:r>
      <w:r w:rsidR="003B0815">
        <w:rPr>
          <w:rtl/>
        </w:rPr>
        <w:t>.</w:t>
      </w:r>
      <w:r w:rsidR="00FD0467">
        <w:rPr>
          <w:rtl/>
        </w:rPr>
        <w:t xml:space="preserve"> </w:t>
      </w:r>
    </w:p>
    <w:p w:rsidR="00EE5CBA" w:rsidRDefault="00FD0467" w:rsidP="004041A8">
      <w:pPr>
        <w:pStyle w:val="Heading2Center"/>
        <w:rPr>
          <w:rtl/>
        </w:rPr>
      </w:pPr>
      <w:r>
        <w:rPr>
          <w:rtl/>
        </w:rPr>
        <w:t xml:space="preserve"> </w:t>
      </w:r>
      <w:bookmarkStart w:id="200" w:name="_Toc366285169"/>
      <w:r>
        <w:rPr>
          <w:rtl/>
        </w:rPr>
        <w:t xml:space="preserve">14 - </w:t>
      </w:r>
      <w:r w:rsidR="00556A70" w:rsidRPr="00556A70">
        <w:rPr>
          <w:rStyle w:val="libAlaemHeading2Char"/>
          <w:rtl/>
        </w:rPr>
        <w:t>(</w:t>
      </w:r>
      <w:r>
        <w:rPr>
          <w:rtl/>
        </w:rPr>
        <w:t xml:space="preserve"> </w:t>
      </w:r>
      <w:r w:rsidR="003B0815">
        <w:rPr>
          <w:rtl/>
        </w:rPr>
        <w:t>باب وجوب ال</w:t>
      </w:r>
      <w:r w:rsidR="004041A8">
        <w:rPr>
          <w:rFonts w:hint="cs"/>
          <w:rtl/>
        </w:rPr>
        <w:t>إ</w:t>
      </w:r>
      <w:r w:rsidR="003B0815">
        <w:rPr>
          <w:rtl/>
        </w:rPr>
        <w:t>عادة على من لم يدر كم صلى</w:t>
      </w:r>
      <w:r w:rsidR="00D63F21">
        <w:rPr>
          <w:rtl/>
        </w:rPr>
        <w:t>؟</w:t>
      </w:r>
      <w:r w:rsidR="003B0815">
        <w:rPr>
          <w:rtl/>
        </w:rPr>
        <w:t xml:space="preserve"> ولم يغلب على ظنه شئ، وعلى من لم يدر صلى شيئا</w:t>
      </w:r>
      <w:r w:rsidR="004041A8">
        <w:rPr>
          <w:rFonts w:hint="cs"/>
          <w:rtl/>
        </w:rPr>
        <w:t>ً</w:t>
      </w:r>
      <w:r w:rsidR="003B0815">
        <w:rPr>
          <w:rtl/>
        </w:rPr>
        <w:t xml:space="preserve"> أم لا</w:t>
      </w:r>
      <w:r w:rsidR="00D63F21">
        <w:rPr>
          <w:rtl/>
        </w:rPr>
        <w:t>؟</w:t>
      </w:r>
      <w:r w:rsidR="00556A70" w:rsidRPr="00556A70">
        <w:rPr>
          <w:rStyle w:val="libAlaemHeading2Char"/>
          <w:rtl/>
        </w:rPr>
        <w:t xml:space="preserve"> )</w:t>
      </w:r>
      <w:bookmarkEnd w:id="200"/>
      <w:r w:rsidR="003B0815">
        <w:rPr>
          <w:rtl/>
        </w:rPr>
        <w:t xml:space="preserve"> </w:t>
      </w:r>
    </w:p>
    <w:p w:rsidR="003B0815" w:rsidRDefault="00EE5CBA" w:rsidP="003B0815">
      <w:pPr>
        <w:pStyle w:val="libNormal"/>
        <w:rPr>
          <w:rtl/>
        </w:rPr>
      </w:pPr>
      <w:r>
        <w:rPr>
          <w:rtl/>
        </w:rPr>
        <w:t xml:space="preserve">7108 / 1 - </w:t>
      </w:r>
      <w:r w:rsidR="003B0815">
        <w:rPr>
          <w:rtl/>
        </w:rPr>
        <w:t>المقنع للصدوق: وإن لم تدر كم صليت</w:t>
      </w:r>
      <w:r w:rsidR="00D63F21">
        <w:rPr>
          <w:rtl/>
        </w:rPr>
        <w:t>؟</w:t>
      </w:r>
      <w:r w:rsidR="003B0815">
        <w:rPr>
          <w:rtl/>
        </w:rPr>
        <w:t xml:space="preserve"> ولم يقع وهمك على شئ، فأعد الصلاة.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- 13</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
        <w:rPr>
          <w:rtl/>
        </w:rPr>
      </w:pPr>
      <w:r>
        <w:rPr>
          <w:rtl/>
        </w:rPr>
        <w:t>(1)</w:t>
      </w:r>
      <w:r w:rsidR="003B0815">
        <w:rPr>
          <w:rtl/>
        </w:rPr>
        <w:t xml:space="preserve"> المقنع: ص 31.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189. </w:t>
      </w:r>
    </w:p>
    <w:p w:rsidR="002465B3" w:rsidRDefault="00FD0467" w:rsidP="00FD0467">
      <w:pPr>
        <w:pStyle w:val="libFootnoteCenterBold"/>
        <w:rPr>
          <w:rtl/>
        </w:rPr>
      </w:pPr>
      <w:r>
        <w:rPr>
          <w:rtl/>
        </w:rPr>
        <w:t>الباب - 14</w:t>
      </w:r>
      <w:r w:rsidR="003B0815">
        <w:rPr>
          <w:rtl/>
        </w:rPr>
        <w:t xml:space="preserve"> </w:t>
      </w:r>
    </w:p>
    <w:p w:rsidR="003B0815" w:rsidRDefault="002465B3" w:rsidP="002465B3">
      <w:pPr>
        <w:pStyle w:val="libFootnote0"/>
        <w:rPr>
          <w:rtl/>
        </w:rPr>
      </w:pPr>
      <w:r>
        <w:rPr>
          <w:rtl/>
        </w:rPr>
        <w:t>1 -</w:t>
      </w:r>
      <w:r w:rsidR="003B0815">
        <w:rPr>
          <w:rtl/>
        </w:rPr>
        <w:t xml:space="preserve"> المقنع ص 31. </w:t>
      </w:r>
    </w:p>
    <w:p w:rsidR="004041A8" w:rsidRDefault="00556A70" w:rsidP="003B0815">
      <w:pPr>
        <w:pStyle w:val="libNormal"/>
        <w:rPr>
          <w:rtl/>
        </w:rPr>
      </w:pPr>
      <w:r>
        <w:rPr>
          <w:rtl/>
        </w:rPr>
        <w:br w:type="page"/>
      </w:r>
      <w:r w:rsidR="00EE5CBA">
        <w:rPr>
          <w:rtl/>
        </w:rPr>
        <w:lastRenderedPageBreak/>
        <w:t xml:space="preserve">7109 / 2 - </w:t>
      </w:r>
      <w:r w:rsidR="003B0815">
        <w:rPr>
          <w:rtl/>
        </w:rPr>
        <w:t xml:space="preserve">الشيخ الطوسي في الاستبصار: عن الحسين بن عبيد الله، عن أحمد بن </w:t>
      </w:r>
      <w:r w:rsidR="00152F9D">
        <w:rPr>
          <w:rtl/>
        </w:rPr>
        <w:t>محمّد</w:t>
      </w:r>
      <w:r w:rsidR="003B0815">
        <w:rPr>
          <w:rtl/>
        </w:rPr>
        <w:t xml:space="preserve"> بن يحيى عن، أبيه عن </w:t>
      </w:r>
      <w:r w:rsidR="00152F9D">
        <w:rPr>
          <w:rtl/>
        </w:rPr>
        <w:t>محمّد</w:t>
      </w:r>
      <w:r w:rsidR="003B0815">
        <w:rPr>
          <w:rtl/>
        </w:rPr>
        <w:t xml:space="preserve"> بن أحمد بن يحيى، عن عباد بن سليمان، عن سعد بن سعد، عن صفوان، عن أبي الحسن </w:t>
      </w:r>
      <w:r w:rsidR="00FD0467" w:rsidRPr="00FD0467">
        <w:rPr>
          <w:rStyle w:val="libAlaemChar"/>
          <w:rtl/>
        </w:rPr>
        <w:t>عليه‌السلام</w:t>
      </w:r>
      <w:r w:rsidR="003B0815">
        <w:rPr>
          <w:rtl/>
        </w:rPr>
        <w:t xml:space="preserve">، قال: </w:t>
      </w:r>
      <w:r w:rsidR="00E85503">
        <w:rPr>
          <w:rtl/>
        </w:rPr>
        <w:t xml:space="preserve">« </w:t>
      </w:r>
      <w:r w:rsidR="003B0815">
        <w:rPr>
          <w:rtl/>
        </w:rPr>
        <w:t>إن كنت لا تدري كم صليت</w:t>
      </w:r>
      <w:r w:rsidR="00D63F21">
        <w:rPr>
          <w:rtl/>
        </w:rPr>
        <w:t>؟</w:t>
      </w:r>
      <w:r w:rsidR="003B0815">
        <w:rPr>
          <w:rtl/>
        </w:rPr>
        <w:t xml:space="preserve"> ولم يقع وهمك على شئ، فأعد الصلاة</w:t>
      </w:r>
      <w:r w:rsidR="00E85503">
        <w:rPr>
          <w:rtl/>
        </w:rPr>
        <w:t xml:space="preserve"> »</w:t>
      </w:r>
      <w:r w:rsidR="003B0815">
        <w:rPr>
          <w:rtl/>
        </w:rPr>
        <w:t xml:space="preserve">. </w:t>
      </w:r>
    </w:p>
    <w:p w:rsidR="00EE5CBA" w:rsidRDefault="003B0815" w:rsidP="004041A8">
      <w:pPr>
        <w:pStyle w:val="Heading2Center"/>
        <w:rPr>
          <w:rtl/>
        </w:rPr>
      </w:pPr>
      <w:bookmarkStart w:id="201" w:name="_Toc366285170"/>
      <w:r>
        <w:rPr>
          <w:rtl/>
        </w:rPr>
        <w:t xml:space="preserve">15 </w:t>
      </w:r>
      <w:r w:rsidR="004041A8">
        <w:rPr>
          <w:rtl/>
        </w:rPr>
        <w:t>–</w:t>
      </w:r>
      <w:r w:rsidR="004041A8">
        <w:rPr>
          <w:rFonts w:hint="cs"/>
          <w:rtl/>
        </w:rPr>
        <w:t xml:space="preserve"> </w:t>
      </w:r>
      <w:r w:rsidR="004041A8" w:rsidRPr="004041A8">
        <w:rPr>
          <w:rStyle w:val="libAlaemHeading2Char"/>
          <w:rFonts w:hint="cs"/>
          <w:rtl/>
        </w:rPr>
        <w:t>(</w:t>
      </w:r>
      <w:r>
        <w:rPr>
          <w:rtl/>
        </w:rPr>
        <w:t xml:space="preserve"> باب عدم وجوب ال</w:t>
      </w:r>
      <w:r w:rsidR="004041A8">
        <w:rPr>
          <w:rFonts w:hint="cs"/>
          <w:rtl/>
        </w:rPr>
        <w:t>إ</w:t>
      </w:r>
      <w:r>
        <w:rPr>
          <w:rtl/>
        </w:rPr>
        <w:t>حتياط، على من كثر سهوه، بل يمضي في صلاته، ويبني على وقوع ما شك فيه، حتى يتيقن الترك، وحد كثرة السهو</w:t>
      </w:r>
      <w:r w:rsidR="00E85503">
        <w:rPr>
          <w:rtl/>
        </w:rPr>
        <w:t xml:space="preserve"> </w:t>
      </w:r>
      <w:r w:rsidR="004041A8" w:rsidRPr="004041A8">
        <w:rPr>
          <w:rStyle w:val="libAlaemHeading2Char"/>
          <w:rFonts w:hint="cs"/>
          <w:rtl/>
        </w:rPr>
        <w:t>)</w:t>
      </w:r>
      <w:bookmarkEnd w:id="201"/>
      <w:r>
        <w:rPr>
          <w:rtl/>
        </w:rPr>
        <w:t xml:space="preserve"> </w:t>
      </w:r>
    </w:p>
    <w:p w:rsidR="00FD0467" w:rsidRDefault="00EE5CBA" w:rsidP="003B0815">
      <w:pPr>
        <w:pStyle w:val="libNormal"/>
        <w:rPr>
          <w:rtl/>
        </w:rPr>
      </w:pPr>
      <w:r>
        <w:rPr>
          <w:rtl/>
        </w:rPr>
        <w:t xml:space="preserve">7110 / 1 - </w:t>
      </w:r>
      <w:r w:rsidR="003B0815">
        <w:rPr>
          <w:rtl/>
        </w:rPr>
        <w:t xml:space="preserve">دعائم </w:t>
      </w:r>
      <w:r w:rsidR="00152F9D">
        <w:rPr>
          <w:rtl/>
        </w:rPr>
        <w:t>الإسلام</w:t>
      </w:r>
      <w:r w:rsidR="003B0815">
        <w:rPr>
          <w:rtl/>
        </w:rPr>
        <w:t xml:space="preserve">: عن أبي جعفر </w:t>
      </w:r>
      <w:r w:rsidR="00FD0467" w:rsidRPr="00FD0467">
        <w:rPr>
          <w:rStyle w:val="libAlaemChar"/>
          <w:rtl/>
        </w:rPr>
        <w:t>عليه‌السلام</w:t>
      </w:r>
      <w:r w:rsidR="003B0815">
        <w:rPr>
          <w:rtl/>
        </w:rPr>
        <w:t xml:space="preserve">، أنه سئل عن الرجل يشك في صلاته، قال: </w:t>
      </w:r>
      <w:r w:rsidR="00E85503">
        <w:rPr>
          <w:rtl/>
        </w:rPr>
        <w:t xml:space="preserve">« </w:t>
      </w:r>
      <w:r w:rsidR="003B0815">
        <w:rPr>
          <w:rtl/>
        </w:rPr>
        <w:t>يعيد</w:t>
      </w:r>
      <w:r w:rsidR="00E85503">
        <w:rPr>
          <w:rtl/>
        </w:rPr>
        <w:t xml:space="preserve"> »</w:t>
      </w:r>
      <w:r w:rsidR="003B0815">
        <w:rPr>
          <w:rtl/>
        </w:rPr>
        <w:t xml:space="preserve"> قيل فانه يكثر ذلك عليه، كلما أعاد شك، قال: يمضي في صلاته - وقال - لا تعو</w:t>
      </w:r>
      <w:r w:rsidR="004041A8">
        <w:rPr>
          <w:rFonts w:hint="cs"/>
          <w:rtl/>
        </w:rPr>
        <w:t>ّ</w:t>
      </w:r>
      <w:r w:rsidR="003B0815">
        <w:rPr>
          <w:rtl/>
        </w:rPr>
        <w:t xml:space="preserve">دوا الخبيث من انفسكم بقضاء </w:t>
      </w:r>
      <w:r w:rsidR="002465B3" w:rsidRPr="002465B3">
        <w:rPr>
          <w:rStyle w:val="libFootnotenumChar"/>
          <w:rtl/>
        </w:rPr>
        <w:t>(1)</w:t>
      </w:r>
      <w:r w:rsidR="003B0815">
        <w:rPr>
          <w:rtl/>
        </w:rPr>
        <w:t xml:space="preserve"> الصلاة فتطمعوه، فإنه ان فعل ذلك لم يعد إليه</w:t>
      </w:r>
      <w:r w:rsidR="00E85503">
        <w:rPr>
          <w:rtl/>
        </w:rPr>
        <w:t xml:space="preserve"> »</w:t>
      </w:r>
      <w:r w:rsidR="003B0815">
        <w:rPr>
          <w:rtl/>
        </w:rPr>
        <w:t>.</w:t>
      </w:r>
      <w:r w:rsidR="00FD0467">
        <w:rPr>
          <w:rtl/>
        </w:rPr>
        <w:t xml:space="preserve"> </w:t>
      </w:r>
    </w:p>
    <w:p w:rsidR="00EE5CBA" w:rsidRDefault="00FD0467" w:rsidP="004041A8">
      <w:pPr>
        <w:pStyle w:val="Heading2Center"/>
        <w:rPr>
          <w:rtl/>
        </w:rPr>
      </w:pPr>
      <w:r>
        <w:rPr>
          <w:rtl/>
        </w:rPr>
        <w:t xml:space="preserve"> </w:t>
      </w:r>
      <w:bookmarkStart w:id="202" w:name="_Toc366285171"/>
      <w:r>
        <w:rPr>
          <w:rtl/>
        </w:rPr>
        <w:t xml:space="preserve">16 - </w:t>
      </w:r>
      <w:r w:rsidR="00556A70" w:rsidRPr="00556A70">
        <w:rPr>
          <w:rStyle w:val="libAlaemHeading2Char"/>
          <w:rtl/>
        </w:rPr>
        <w:t>(</w:t>
      </w:r>
      <w:r>
        <w:rPr>
          <w:rtl/>
        </w:rPr>
        <w:t xml:space="preserve"> </w:t>
      </w:r>
      <w:r w:rsidR="003B0815">
        <w:rPr>
          <w:rtl/>
        </w:rPr>
        <w:t>باب عدم وجوب شئ بالسهو في النافلة، واستحباب البناء على ال</w:t>
      </w:r>
      <w:r w:rsidR="004041A8">
        <w:rPr>
          <w:rFonts w:hint="cs"/>
          <w:rtl/>
        </w:rPr>
        <w:t>أ</w:t>
      </w:r>
      <w:r w:rsidR="003B0815">
        <w:rPr>
          <w:rtl/>
        </w:rPr>
        <w:t>قل، وعدم بطلانها بزيادة ركعة سهوا</w:t>
      </w:r>
      <w:r w:rsidR="004041A8">
        <w:rPr>
          <w:rFonts w:hint="cs"/>
          <w:rtl/>
        </w:rPr>
        <w:t>ً</w:t>
      </w:r>
      <w:r w:rsidR="00556A70" w:rsidRPr="00556A70">
        <w:rPr>
          <w:rStyle w:val="libAlaemHeading2Char"/>
          <w:rtl/>
        </w:rPr>
        <w:t xml:space="preserve"> )</w:t>
      </w:r>
      <w:bookmarkEnd w:id="202"/>
      <w:r w:rsidR="003B0815">
        <w:rPr>
          <w:rtl/>
        </w:rPr>
        <w:t xml:space="preserve"> </w:t>
      </w:r>
    </w:p>
    <w:p w:rsidR="003B0815" w:rsidRDefault="00EE5CBA" w:rsidP="004041A8">
      <w:pPr>
        <w:pStyle w:val="libNormal"/>
        <w:rPr>
          <w:rtl/>
        </w:rPr>
      </w:pPr>
      <w:r>
        <w:rPr>
          <w:rtl/>
        </w:rPr>
        <w:t xml:space="preserve">7111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سئل عن السهو في النافلة، قال: </w:t>
      </w:r>
      <w:r w:rsidR="00E85503">
        <w:rPr>
          <w:rtl/>
        </w:rPr>
        <w:t xml:space="preserve">« </w:t>
      </w:r>
      <w:r w:rsidR="003B0815">
        <w:rPr>
          <w:rtl/>
        </w:rPr>
        <w:t>لا شئ عليه، ل</w:t>
      </w:r>
      <w:r w:rsidR="004041A8">
        <w:rPr>
          <w:rFonts w:hint="cs"/>
          <w:rtl/>
        </w:rPr>
        <w:t>أ</w:t>
      </w:r>
      <w:r w:rsidR="003B0815">
        <w:rPr>
          <w:rtl/>
        </w:rPr>
        <w:t xml:space="preserve">نه </w:t>
      </w:r>
      <w:r w:rsidR="002465B3" w:rsidRPr="002465B3">
        <w:rPr>
          <w:rStyle w:val="libFootnotenumChar"/>
          <w:rtl/>
        </w:rPr>
        <w:t>(1)</w:t>
      </w:r>
      <w:r w:rsidR="003B0815">
        <w:rPr>
          <w:rtl/>
        </w:rPr>
        <w:t xml:space="preserve"> يتطوع في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الاستبصار ج 1 ص 373 </w:t>
      </w:r>
    </w:p>
    <w:p w:rsidR="002465B3" w:rsidRDefault="00FD0467" w:rsidP="00FD0467">
      <w:pPr>
        <w:pStyle w:val="libFootnoteCenterBold"/>
        <w:rPr>
          <w:rtl/>
        </w:rPr>
      </w:pPr>
      <w:r>
        <w:rPr>
          <w:rtl/>
        </w:rPr>
        <w:t>الباب - 15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190. </w:t>
      </w:r>
    </w:p>
    <w:p w:rsidR="002465B3" w:rsidRDefault="002465B3" w:rsidP="002465B3">
      <w:pPr>
        <w:pStyle w:val="libFootnote"/>
        <w:rPr>
          <w:rtl/>
        </w:rPr>
      </w:pPr>
      <w:r>
        <w:rPr>
          <w:rtl/>
        </w:rPr>
        <w:t>(1)</w:t>
      </w:r>
      <w:r w:rsidR="003B0815">
        <w:rPr>
          <w:rtl/>
        </w:rPr>
        <w:t xml:space="preserve"> في المصدر: بنقض. </w:t>
      </w:r>
    </w:p>
    <w:p w:rsidR="002465B3" w:rsidRDefault="00FD0467" w:rsidP="00FD0467">
      <w:pPr>
        <w:pStyle w:val="libFootnoteCenterBold"/>
        <w:rPr>
          <w:rtl/>
        </w:rPr>
      </w:pPr>
      <w:r>
        <w:rPr>
          <w:rtl/>
        </w:rPr>
        <w:t>الباب - 16</w:t>
      </w:r>
      <w:r w:rsidR="003B0815">
        <w:rPr>
          <w:rtl/>
        </w:rPr>
        <w:t xml:space="preserve"> </w:t>
      </w:r>
    </w:p>
    <w:p w:rsidR="002465B3" w:rsidRDefault="002465B3" w:rsidP="002465B3">
      <w:pPr>
        <w:pStyle w:val="libFootnote0"/>
        <w:rPr>
          <w:rtl/>
        </w:rPr>
      </w:pPr>
      <w:r>
        <w:rPr>
          <w:rtl/>
        </w:rPr>
        <w:t>1 -</w:t>
      </w:r>
      <w:r w:rsidR="003B0815">
        <w:rPr>
          <w:rtl/>
        </w:rPr>
        <w:t xml:space="preserve"> المصدر السابق ج 1 ص 190. </w:t>
      </w:r>
    </w:p>
    <w:p w:rsidR="003B0815" w:rsidRDefault="002465B3" w:rsidP="004041A8">
      <w:pPr>
        <w:pStyle w:val="libFootnote"/>
        <w:rPr>
          <w:rtl/>
        </w:rPr>
      </w:pPr>
      <w:r>
        <w:rPr>
          <w:rtl/>
        </w:rPr>
        <w:t>(1)</w:t>
      </w:r>
      <w:r w:rsidR="003B0815">
        <w:rPr>
          <w:rtl/>
        </w:rPr>
        <w:t xml:space="preserve"> ل</w:t>
      </w:r>
      <w:r w:rsidR="004041A8">
        <w:rPr>
          <w:rFonts w:hint="cs"/>
          <w:rtl/>
        </w:rPr>
        <w:t>أ</w:t>
      </w:r>
      <w:r w:rsidR="003B0815">
        <w:rPr>
          <w:rtl/>
        </w:rPr>
        <w:t>ن</w:t>
      </w:r>
      <w:r w:rsidR="004041A8">
        <w:rPr>
          <w:rFonts w:hint="cs"/>
          <w:rtl/>
        </w:rPr>
        <w:t>ّ</w:t>
      </w:r>
      <w:r w:rsidR="003B0815">
        <w:rPr>
          <w:rtl/>
        </w:rPr>
        <w:t xml:space="preserve">ه: ليس في المصدر. </w:t>
      </w:r>
    </w:p>
    <w:p w:rsidR="00EE5CBA" w:rsidRDefault="003B0815" w:rsidP="004041A8">
      <w:pPr>
        <w:pStyle w:val="libNormal0"/>
        <w:rPr>
          <w:rtl/>
        </w:rPr>
      </w:pPr>
      <w:r>
        <w:rPr>
          <w:rtl/>
        </w:rPr>
        <w:br w:type="page"/>
      </w:r>
      <w:r>
        <w:rPr>
          <w:rtl/>
        </w:rPr>
        <w:lastRenderedPageBreak/>
        <w:t>النافلة، بركعة أو بسجدة أو بما شاء</w:t>
      </w:r>
      <w:r w:rsidR="00E85503">
        <w:rPr>
          <w:rtl/>
        </w:rPr>
        <w:t xml:space="preserve"> »</w:t>
      </w:r>
      <w:r>
        <w:rPr>
          <w:rtl/>
        </w:rPr>
        <w:t xml:space="preserve">. </w:t>
      </w:r>
    </w:p>
    <w:p w:rsidR="00FD0467" w:rsidRDefault="00EE5CBA" w:rsidP="003B0815">
      <w:pPr>
        <w:pStyle w:val="libNormal"/>
        <w:rPr>
          <w:rtl/>
        </w:rPr>
      </w:pPr>
      <w:r>
        <w:rPr>
          <w:rtl/>
        </w:rPr>
        <w:t xml:space="preserve">7112 / 2 - </w:t>
      </w:r>
      <w:r w:rsidR="003B0815">
        <w:rPr>
          <w:rtl/>
        </w:rPr>
        <w:t>المقنع للصدوق: واعلم أنه لا سهو في النافلة.</w:t>
      </w:r>
      <w:r w:rsidR="00FD0467">
        <w:rPr>
          <w:rtl/>
        </w:rPr>
        <w:t xml:space="preserve"> </w:t>
      </w:r>
    </w:p>
    <w:p w:rsidR="00EE5CBA" w:rsidRDefault="00FD0467" w:rsidP="00FD0467">
      <w:pPr>
        <w:pStyle w:val="Heading2Center"/>
        <w:rPr>
          <w:rtl/>
        </w:rPr>
      </w:pPr>
      <w:r>
        <w:rPr>
          <w:rtl/>
        </w:rPr>
        <w:t xml:space="preserve"> </w:t>
      </w:r>
      <w:bookmarkStart w:id="203" w:name="_Toc366285172"/>
      <w:r>
        <w:rPr>
          <w:rtl/>
        </w:rPr>
        <w:t xml:space="preserve">17 - </w:t>
      </w:r>
      <w:r w:rsidR="00556A70" w:rsidRPr="00556A70">
        <w:rPr>
          <w:rStyle w:val="libAlaemHeading2Char"/>
          <w:rtl/>
        </w:rPr>
        <w:t>(</w:t>
      </w:r>
      <w:r>
        <w:rPr>
          <w:rtl/>
        </w:rPr>
        <w:t xml:space="preserve"> </w:t>
      </w:r>
      <w:r w:rsidR="003B0815">
        <w:rPr>
          <w:rtl/>
        </w:rPr>
        <w:t>باب بطلان الفريضة بزيادة ركعه فصاعدا</w:t>
      </w:r>
      <w:r w:rsidR="004041A8">
        <w:rPr>
          <w:rFonts w:hint="cs"/>
          <w:rtl/>
        </w:rPr>
        <w:t>ً</w:t>
      </w:r>
      <w:r w:rsidR="003B0815">
        <w:rPr>
          <w:rtl/>
        </w:rPr>
        <w:t xml:space="preserve"> ولو سهوا</w:t>
      </w:r>
      <w:r w:rsidR="004041A8">
        <w:rPr>
          <w:rFonts w:hint="cs"/>
          <w:rtl/>
        </w:rPr>
        <w:t>ً</w:t>
      </w:r>
      <w:r w:rsidR="003B0815">
        <w:rPr>
          <w:rtl/>
        </w:rPr>
        <w:t>، إلا أن يجلس عقيب الرابعة بقدر التشهد، أو يشك جلس أم لا</w:t>
      </w:r>
      <w:r w:rsidR="00D63F21">
        <w:rPr>
          <w:rtl/>
        </w:rPr>
        <w:t>؟</w:t>
      </w:r>
      <w:r w:rsidR="00556A70" w:rsidRPr="00556A70">
        <w:rPr>
          <w:rStyle w:val="libAlaemHeading2Char"/>
          <w:rtl/>
        </w:rPr>
        <w:t xml:space="preserve"> )</w:t>
      </w:r>
      <w:bookmarkEnd w:id="203"/>
      <w:r w:rsidR="003B0815">
        <w:rPr>
          <w:rtl/>
        </w:rPr>
        <w:t xml:space="preserve"> </w:t>
      </w:r>
    </w:p>
    <w:p w:rsidR="00EE5CBA" w:rsidRDefault="00EE5CBA" w:rsidP="003B0815">
      <w:pPr>
        <w:pStyle w:val="libNormal"/>
        <w:rPr>
          <w:rtl/>
        </w:rPr>
      </w:pPr>
      <w:r>
        <w:rPr>
          <w:rtl/>
        </w:rPr>
        <w:t xml:space="preserve">7113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فيمن نسي فزاد في صلاته، قال: </w:t>
      </w:r>
      <w:r w:rsidR="00E85503">
        <w:rPr>
          <w:rtl/>
        </w:rPr>
        <w:t xml:space="preserve">« </w:t>
      </w:r>
      <w:r w:rsidR="003B0815">
        <w:rPr>
          <w:rtl/>
        </w:rPr>
        <w:t>إن كان جلس في الرابعة وتشهد، فقد تمت صلاته، ويسجد سجدتي السهو، فإن لم يجلس في الرابعة استقبل الصلاة</w:t>
      </w:r>
      <w:r w:rsidR="00E85503">
        <w:rPr>
          <w:rtl/>
        </w:rPr>
        <w:t xml:space="preserve"> »</w:t>
      </w:r>
      <w:r w:rsidR="003B0815">
        <w:rPr>
          <w:rtl/>
        </w:rPr>
        <w:t xml:space="preserve">. </w:t>
      </w:r>
    </w:p>
    <w:p w:rsidR="003B0815" w:rsidRDefault="00EE5CBA" w:rsidP="004041A8">
      <w:pPr>
        <w:pStyle w:val="libNormal"/>
        <w:rPr>
          <w:rtl/>
        </w:rPr>
      </w:pPr>
      <w:r>
        <w:rPr>
          <w:rtl/>
        </w:rPr>
        <w:t xml:space="preserve">7114 / 2 - </w:t>
      </w:r>
      <w:r w:rsidR="003B0815">
        <w:rPr>
          <w:rtl/>
        </w:rPr>
        <w:t xml:space="preserve">فقه الرضا </w:t>
      </w:r>
      <w:r w:rsidR="00FD0467" w:rsidRPr="00FD0467">
        <w:rPr>
          <w:rStyle w:val="libAlaemChar"/>
          <w:rtl/>
        </w:rPr>
        <w:t>عليه‌السلام</w:t>
      </w:r>
      <w:r w:rsidR="003B0815">
        <w:rPr>
          <w:rtl/>
        </w:rPr>
        <w:t>: في الشك في ال</w:t>
      </w:r>
      <w:r w:rsidR="004041A8">
        <w:rPr>
          <w:rFonts w:hint="cs"/>
          <w:rtl/>
        </w:rPr>
        <w:t>أُ</w:t>
      </w:r>
      <w:r w:rsidR="003B0815">
        <w:rPr>
          <w:rtl/>
        </w:rPr>
        <w:t xml:space="preserve">ولى والثانية: </w:t>
      </w:r>
      <w:r w:rsidR="00E85503">
        <w:rPr>
          <w:rtl/>
        </w:rPr>
        <w:t xml:space="preserve">« </w:t>
      </w:r>
      <w:r w:rsidR="003B0815">
        <w:rPr>
          <w:rtl/>
        </w:rPr>
        <w:t>وإن ذهب وهمك إلى ال</w:t>
      </w:r>
      <w:r w:rsidR="004041A8">
        <w:rPr>
          <w:rFonts w:hint="cs"/>
          <w:rtl/>
        </w:rPr>
        <w:t>أُ</w:t>
      </w:r>
      <w:r w:rsidR="003B0815">
        <w:rPr>
          <w:rtl/>
        </w:rPr>
        <w:t>ولى، جعلتها ال</w:t>
      </w:r>
      <w:r w:rsidR="004041A8">
        <w:rPr>
          <w:rFonts w:hint="cs"/>
          <w:rtl/>
        </w:rPr>
        <w:t>أُ</w:t>
      </w:r>
      <w:r w:rsidR="003B0815">
        <w:rPr>
          <w:rtl/>
        </w:rPr>
        <w:t xml:space="preserve">ولى وتشهدت في كل ركعة، وإن استيقنت بعد ما سلمت، أن التي بنيت </w:t>
      </w:r>
      <w:r w:rsidR="002465B3" w:rsidRPr="002465B3">
        <w:rPr>
          <w:rStyle w:val="libFootnotenumChar"/>
          <w:rtl/>
        </w:rPr>
        <w:t>(1)</w:t>
      </w:r>
      <w:r w:rsidR="003B0815">
        <w:rPr>
          <w:rtl/>
        </w:rPr>
        <w:t xml:space="preserve"> عليها واحدة، كانت </w:t>
      </w:r>
      <w:r w:rsidR="002465B3" w:rsidRPr="002465B3">
        <w:rPr>
          <w:rStyle w:val="libFootnotenumChar"/>
          <w:rtl/>
        </w:rPr>
        <w:t>(2)</w:t>
      </w:r>
      <w:r w:rsidR="003B0815">
        <w:rPr>
          <w:rtl/>
        </w:rPr>
        <w:t xml:space="preserve"> ثانية وزدت في صلاتك ركعة، فم يكن عليك شئ، ل</w:t>
      </w:r>
      <w:r w:rsidR="004041A8">
        <w:rPr>
          <w:rFonts w:hint="cs"/>
          <w:rtl/>
        </w:rPr>
        <w:t>أ</w:t>
      </w:r>
      <w:r w:rsidR="003B0815">
        <w:rPr>
          <w:rtl/>
        </w:rPr>
        <w:t>ن التشهد حائل بين الرابعة والخامسة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المقنع: ص 33. </w:t>
      </w:r>
    </w:p>
    <w:p w:rsidR="002465B3" w:rsidRDefault="00FD0467" w:rsidP="00FD0467">
      <w:pPr>
        <w:pStyle w:val="libFootnoteCenterBold"/>
        <w:rPr>
          <w:rtl/>
        </w:rPr>
      </w:pPr>
      <w:r>
        <w:rPr>
          <w:rtl/>
        </w:rPr>
        <w:t>الباب - 17</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189.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
        <w:rPr>
          <w:rtl/>
        </w:rPr>
      </w:pPr>
      <w:r>
        <w:rPr>
          <w:rtl/>
        </w:rPr>
        <w:t>(1)</w:t>
      </w:r>
      <w:r w:rsidR="003B0815">
        <w:rPr>
          <w:rtl/>
        </w:rPr>
        <w:t xml:space="preserve"> في المصدر: يثبت. </w:t>
      </w:r>
    </w:p>
    <w:p w:rsidR="003B0815" w:rsidRDefault="002465B3" w:rsidP="002465B3">
      <w:pPr>
        <w:pStyle w:val="libFootnote"/>
        <w:rPr>
          <w:rtl/>
        </w:rPr>
      </w:pPr>
      <w:r>
        <w:rPr>
          <w:rtl/>
        </w:rPr>
        <w:t>(2)</w:t>
      </w:r>
      <w:r w:rsidR="003B0815">
        <w:rPr>
          <w:rtl/>
        </w:rPr>
        <w:t xml:space="preserve"> وفيه زيادة: أو. </w:t>
      </w:r>
    </w:p>
    <w:p w:rsidR="00EE5CBA" w:rsidRDefault="003B0815" w:rsidP="00FD0467">
      <w:pPr>
        <w:pStyle w:val="Heading2Center"/>
        <w:rPr>
          <w:rtl/>
        </w:rPr>
      </w:pPr>
      <w:r>
        <w:rPr>
          <w:rtl/>
        </w:rPr>
        <w:br w:type="page"/>
      </w:r>
      <w:r w:rsidR="00FD0467">
        <w:rPr>
          <w:rtl/>
        </w:rPr>
        <w:lastRenderedPageBreak/>
        <w:t xml:space="preserve"> </w:t>
      </w:r>
      <w:bookmarkStart w:id="204" w:name="_Toc366285173"/>
      <w:r w:rsidR="00FD0467">
        <w:rPr>
          <w:rtl/>
        </w:rPr>
        <w:t xml:space="preserve">18 - </w:t>
      </w:r>
      <w:r w:rsidR="00556A70" w:rsidRPr="00556A70">
        <w:rPr>
          <w:rStyle w:val="libAlaemHeading2Char"/>
          <w:rtl/>
        </w:rPr>
        <w:t>(</w:t>
      </w:r>
      <w:r w:rsidR="00FD0467">
        <w:rPr>
          <w:rtl/>
        </w:rPr>
        <w:t xml:space="preserve"> </w:t>
      </w:r>
      <w:r>
        <w:rPr>
          <w:rtl/>
        </w:rPr>
        <w:t>باب كيفية سجدتي السهو، وما يقال فيهما</w:t>
      </w:r>
      <w:r w:rsidR="00556A70" w:rsidRPr="00556A70">
        <w:rPr>
          <w:rStyle w:val="libAlaemHeading2Char"/>
          <w:rtl/>
        </w:rPr>
        <w:t xml:space="preserve"> )</w:t>
      </w:r>
      <w:bookmarkEnd w:id="204"/>
      <w:r>
        <w:rPr>
          <w:rtl/>
        </w:rPr>
        <w:t xml:space="preserve"> </w:t>
      </w:r>
    </w:p>
    <w:p w:rsidR="004041A8" w:rsidRDefault="00EE5CBA" w:rsidP="003B0815">
      <w:pPr>
        <w:pStyle w:val="libNormal"/>
        <w:rPr>
          <w:rtl/>
        </w:rPr>
      </w:pPr>
      <w:r>
        <w:rPr>
          <w:rtl/>
        </w:rPr>
        <w:t xml:space="preserve">7115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كنت يوما عند العالم </w:t>
      </w:r>
      <w:r w:rsidR="00FD0467" w:rsidRPr="00FD0467">
        <w:rPr>
          <w:rStyle w:val="libAlaemChar"/>
          <w:rtl/>
        </w:rPr>
        <w:t>عليه‌السلام</w:t>
      </w:r>
      <w:r w:rsidR="003B0815">
        <w:rPr>
          <w:rtl/>
        </w:rPr>
        <w:t>، ورجل سأله عن رجل - إلى أن قال - وسأل عن رجل سها، فلم يدر أسجد سجدة أم اثنتين</w:t>
      </w:r>
      <w:r w:rsidR="00D63F21">
        <w:rPr>
          <w:rtl/>
        </w:rPr>
        <w:t>؟</w:t>
      </w:r>
      <w:r w:rsidR="003B0815">
        <w:rPr>
          <w:rtl/>
        </w:rPr>
        <w:t xml:space="preserve"> فقال: يسجد اخرى، وليس عليه سجدتا السهو، وقال: تقول في سجدتي السهو: بسم الله وبالله صلى الله على </w:t>
      </w:r>
      <w:r w:rsidR="00152F9D">
        <w:rPr>
          <w:rtl/>
        </w:rPr>
        <w:t>محمّد</w:t>
      </w:r>
      <w:r w:rsidR="003B0815">
        <w:rPr>
          <w:rtl/>
        </w:rPr>
        <w:t xml:space="preserve"> وعلى </w:t>
      </w:r>
      <w:r w:rsidR="002465B3" w:rsidRPr="002465B3">
        <w:rPr>
          <w:rStyle w:val="libFootnotenumChar"/>
          <w:rtl/>
        </w:rPr>
        <w:t>(1)</w:t>
      </w:r>
      <w:r w:rsidR="003B0815">
        <w:rPr>
          <w:rtl/>
        </w:rPr>
        <w:t xml:space="preserve"> آل </w:t>
      </w:r>
      <w:r w:rsidR="00152F9D">
        <w:rPr>
          <w:rtl/>
        </w:rPr>
        <w:t>محمّد</w:t>
      </w:r>
      <w:r w:rsidR="003B0815">
        <w:rPr>
          <w:rtl/>
        </w:rPr>
        <w:t xml:space="preserve"> وسلم، وسمعته مرة أ</w:t>
      </w:r>
      <w:r w:rsidR="004041A8">
        <w:rPr>
          <w:rFonts w:hint="cs"/>
          <w:rtl/>
        </w:rPr>
        <w:t>ُ</w:t>
      </w:r>
      <w:r w:rsidR="003B0815">
        <w:rPr>
          <w:rtl/>
        </w:rPr>
        <w:t>خرى يقول: بسم الله وبالله السلام عليك أيها النبي ورحمة الله وبركاته</w:t>
      </w:r>
      <w:r w:rsidR="00E85503">
        <w:rPr>
          <w:rtl/>
        </w:rPr>
        <w:t xml:space="preserve"> »</w:t>
      </w:r>
      <w:r w:rsidR="003B0815">
        <w:rPr>
          <w:rtl/>
        </w:rPr>
        <w:t xml:space="preserve">. </w:t>
      </w:r>
    </w:p>
    <w:p w:rsidR="00EE5CBA" w:rsidRDefault="003B0815" w:rsidP="003B0815">
      <w:pPr>
        <w:pStyle w:val="libNormal"/>
        <w:rPr>
          <w:rtl/>
        </w:rPr>
      </w:pPr>
      <w:r>
        <w:rPr>
          <w:rtl/>
        </w:rPr>
        <w:t xml:space="preserve">وقال في موضع آخر: </w:t>
      </w:r>
      <w:r w:rsidR="00E85503">
        <w:rPr>
          <w:rtl/>
        </w:rPr>
        <w:t xml:space="preserve">« </w:t>
      </w:r>
      <w:r>
        <w:rPr>
          <w:rtl/>
        </w:rPr>
        <w:t>وفي حديث آخر، تسجد سجدتين بعد ركوعك ولا قراءة، تشهد فيهما تشهدا خفيفا</w:t>
      </w:r>
      <w:r w:rsidR="00E85503">
        <w:rPr>
          <w:rtl/>
        </w:rPr>
        <w:t xml:space="preserve"> »</w:t>
      </w:r>
      <w:r>
        <w:rPr>
          <w:rtl/>
        </w:rPr>
        <w:t xml:space="preserve">. </w:t>
      </w:r>
    </w:p>
    <w:p w:rsidR="00EE5CBA" w:rsidRDefault="00EE5CBA" w:rsidP="003B0815">
      <w:pPr>
        <w:pStyle w:val="libNormal"/>
        <w:rPr>
          <w:rtl/>
        </w:rPr>
      </w:pPr>
      <w:r>
        <w:rPr>
          <w:rtl/>
        </w:rPr>
        <w:t xml:space="preserve">7116 / 2 - </w:t>
      </w:r>
      <w:r w:rsidR="003B0815">
        <w:rPr>
          <w:rtl/>
        </w:rPr>
        <w:t xml:space="preserve">المقنع للصدوق: فإذا سجدت سجدتي السهو، فقل فيهما: بسم الله، وبالله السلام عليك أيها النبي ورحمة الله وبركاته. </w:t>
      </w:r>
    </w:p>
    <w:p w:rsidR="004041A8" w:rsidRDefault="00EE5CBA" w:rsidP="003B0815">
      <w:pPr>
        <w:pStyle w:val="libNormal"/>
        <w:rPr>
          <w:rtl/>
        </w:rPr>
      </w:pPr>
      <w:r>
        <w:rPr>
          <w:rtl/>
        </w:rPr>
        <w:t xml:space="preserve">7117 / 3 - </w:t>
      </w:r>
      <w:r w:rsidR="003B0815">
        <w:rPr>
          <w:rtl/>
        </w:rPr>
        <w:t xml:space="preserve">ثقة </w:t>
      </w:r>
      <w:r w:rsidR="00152F9D">
        <w:rPr>
          <w:rtl/>
        </w:rPr>
        <w:t>الإسلام</w:t>
      </w:r>
      <w:r w:rsidR="003B0815">
        <w:rPr>
          <w:rtl/>
        </w:rPr>
        <w:t xml:space="preserve"> في الكافي عن: علي بن إبراهيم، عن أبيه، عن ابن أبي عمير، عن حماد، عن الحلبي،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يقول في سجدتي السهو: بسم الله وبالله، اللهم صل على </w:t>
      </w:r>
      <w:r w:rsidR="00152F9D">
        <w:rPr>
          <w:rtl/>
        </w:rPr>
        <w:t>محمّد</w:t>
      </w:r>
      <w:r w:rsidR="003B0815">
        <w:rPr>
          <w:rtl/>
        </w:rPr>
        <w:t xml:space="preserve"> وآل </w:t>
      </w:r>
      <w:r w:rsidR="00152F9D">
        <w:rPr>
          <w:rtl/>
        </w:rPr>
        <w:t>محمّد</w:t>
      </w:r>
      <w:r w:rsidR="00E85503">
        <w:rPr>
          <w:rtl/>
        </w:rPr>
        <w:t xml:space="preserve"> »</w:t>
      </w:r>
      <w:r w:rsidR="003B0815">
        <w:rPr>
          <w:rtl/>
        </w:rPr>
        <w:t xml:space="preserve"> قال الحلبي: وسمعته مرة اخرى يقول: </w:t>
      </w:r>
      <w:r w:rsidR="00E85503">
        <w:rPr>
          <w:rtl/>
        </w:rPr>
        <w:t xml:space="preserve">« </w:t>
      </w:r>
      <w:r w:rsidR="003B0815">
        <w:rPr>
          <w:rtl/>
        </w:rPr>
        <w:t>بسم الله وبالله، السلام عليك أيها النبي ور حمة الله وبركاته</w:t>
      </w:r>
      <w:r w:rsidR="00E85503">
        <w:rPr>
          <w:rtl/>
        </w:rPr>
        <w:t xml:space="preserve"> »</w:t>
      </w:r>
      <w:r w:rsidR="003B0815">
        <w:rPr>
          <w:rtl/>
        </w:rPr>
        <w:t xml:space="preserve">. </w:t>
      </w:r>
    </w:p>
    <w:p w:rsidR="003B0815" w:rsidRDefault="003B0815" w:rsidP="004041A8">
      <w:pPr>
        <w:pStyle w:val="libNormal"/>
        <w:rPr>
          <w:rtl/>
        </w:rPr>
      </w:pPr>
      <w:r>
        <w:rPr>
          <w:rtl/>
        </w:rPr>
        <w:t>قلت: نقل الشيخ في ال</w:t>
      </w:r>
      <w:r w:rsidR="004041A8">
        <w:rPr>
          <w:rFonts w:hint="cs"/>
          <w:rtl/>
        </w:rPr>
        <w:t>أ</w:t>
      </w:r>
      <w:r>
        <w:rPr>
          <w:rtl/>
        </w:rPr>
        <w:t xml:space="preserve">صل متن هذا الخبر، عن الفقيه </w:t>
      </w:r>
      <w:r w:rsidR="002465B3" w:rsidRPr="002465B3">
        <w:rPr>
          <w:rStyle w:val="libFootnotenumChar"/>
          <w:rtl/>
        </w:rPr>
        <w:t>(1)</w:t>
      </w:r>
      <w:r>
        <w:rPr>
          <w:rtl/>
        </w:rPr>
        <w:t>، ثم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- 18</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
        <w:rPr>
          <w:rtl/>
        </w:rPr>
      </w:pPr>
      <w:r>
        <w:rPr>
          <w:rtl/>
        </w:rPr>
        <w:t>(1)</w:t>
      </w:r>
      <w:r w:rsidR="003B0815">
        <w:rPr>
          <w:rtl/>
        </w:rPr>
        <w:t xml:space="preserve"> على: ليس في المصدر. </w:t>
      </w:r>
    </w:p>
    <w:p w:rsidR="002465B3" w:rsidRDefault="002465B3" w:rsidP="002465B3">
      <w:pPr>
        <w:pStyle w:val="libFootnote0"/>
        <w:rPr>
          <w:rtl/>
        </w:rPr>
      </w:pPr>
      <w:r>
        <w:rPr>
          <w:rtl/>
        </w:rPr>
        <w:t>2 -</w:t>
      </w:r>
      <w:r w:rsidR="003B0815">
        <w:rPr>
          <w:rtl/>
        </w:rPr>
        <w:t xml:space="preserve"> المقنع ص 33. </w:t>
      </w:r>
    </w:p>
    <w:p w:rsidR="002465B3" w:rsidRDefault="002465B3" w:rsidP="002465B3">
      <w:pPr>
        <w:pStyle w:val="libFootnote0"/>
        <w:rPr>
          <w:rtl/>
        </w:rPr>
      </w:pPr>
      <w:r>
        <w:rPr>
          <w:rtl/>
        </w:rPr>
        <w:t>3 -</w:t>
      </w:r>
      <w:r w:rsidR="003B0815">
        <w:rPr>
          <w:rtl/>
        </w:rPr>
        <w:t xml:space="preserve"> الكافي ج 3: ص 356 ح 5. </w:t>
      </w:r>
    </w:p>
    <w:p w:rsidR="003B0815" w:rsidRDefault="002465B3" w:rsidP="002465B3">
      <w:pPr>
        <w:pStyle w:val="libFootnote"/>
        <w:rPr>
          <w:rtl/>
        </w:rPr>
      </w:pPr>
      <w:r>
        <w:rPr>
          <w:rtl/>
        </w:rPr>
        <w:t>(1)</w:t>
      </w:r>
      <w:r w:rsidR="003B0815">
        <w:rPr>
          <w:rtl/>
        </w:rPr>
        <w:t xml:space="preserve"> الفقيه ج 1 ص 226 ح 14. </w:t>
      </w:r>
    </w:p>
    <w:p w:rsidR="00FD0467" w:rsidRDefault="003B0815" w:rsidP="004041A8">
      <w:pPr>
        <w:pStyle w:val="libNormal0"/>
        <w:rPr>
          <w:rtl/>
        </w:rPr>
      </w:pPr>
      <w:r>
        <w:rPr>
          <w:rtl/>
        </w:rPr>
        <w:br w:type="page"/>
      </w:r>
      <w:r>
        <w:rPr>
          <w:rtl/>
        </w:rPr>
        <w:lastRenderedPageBreak/>
        <w:t xml:space="preserve">قال: ورواه الكليني، عن علي بن إبراهيم، عن أبيه، عن حماد، عن الحلبي، مثله، مع أن في الفقيه هكذا: إنه قال تقول في سجدتي السهو: بسم الله وبالله وصلى الله على </w:t>
      </w:r>
      <w:r w:rsidR="00152F9D">
        <w:rPr>
          <w:rtl/>
        </w:rPr>
        <w:t>محمّد</w:t>
      </w:r>
      <w:r>
        <w:rPr>
          <w:rtl/>
        </w:rPr>
        <w:t xml:space="preserve"> وآل </w:t>
      </w:r>
      <w:r w:rsidR="00152F9D">
        <w:rPr>
          <w:rtl/>
        </w:rPr>
        <w:t>محمّد</w:t>
      </w:r>
      <w:r>
        <w:rPr>
          <w:rtl/>
        </w:rPr>
        <w:t>.. إلى آخره، وفيهما من المخالفة غير المغتفرة في أمثال هذا المقام، مالا يخفى، ولهذا نقلناه في هذا الباب.</w:t>
      </w:r>
      <w:r w:rsidR="00FD0467">
        <w:rPr>
          <w:rtl/>
        </w:rPr>
        <w:t xml:space="preserve"> </w:t>
      </w:r>
    </w:p>
    <w:p w:rsidR="00EE5CBA" w:rsidRDefault="00FD0467" w:rsidP="004041A8">
      <w:pPr>
        <w:pStyle w:val="Heading2Center"/>
        <w:rPr>
          <w:rtl/>
        </w:rPr>
      </w:pPr>
      <w:r>
        <w:rPr>
          <w:rtl/>
        </w:rPr>
        <w:t xml:space="preserve"> </w:t>
      </w:r>
      <w:bookmarkStart w:id="205" w:name="_Toc366285174"/>
      <w:r>
        <w:rPr>
          <w:rtl/>
        </w:rPr>
        <w:t xml:space="preserve">19 - </w:t>
      </w:r>
      <w:r w:rsidR="00556A70" w:rsidRPr="00556A70">
        <w:rPr>
          <w:rStyle w:val="libAlaemHeading2Char"/>
          <w:rtl/>
        </w:rPr>
        <w:t>(</w:t>
      </w:r>
      <w:r>
        <w:rPr>
          <w:rtl/>
        </w:rPr>
        <w:t xml:space="preserve"> </w:t>
      </w:r>
      <w:r w:rsidR="003B0815">
        <w:rPr>
          <w:rtl/>
        </w:rPr>
        <w:t>باب وجوب التحفظ من السهو بقدر ال</w:t>
      </w:r>
      <w:r w:rsidR="004041A8">
        <w:rPr>
          <w:rFonts w:hint="cs"/>
          <w:rtl/>
        </w:rPr>
        <w:t>إ</w:t>
      </w:r>
      <w:r w:rsidR="003B0815">
        <w:rPr>
          <w:rtl/>
        </w:rPr>
        <w:t>مكان</w:t>
      </w:r>
      <w:r w:rsidR="00556A70" w:rsidRPr="00556A70">
        <w:rPr>
          <w:rStyle w:val="libAlaemHeading2Char"/>
          <w:rtl/>
        </w:rPr>
        <w:t xml:space="preserve"> )</w:t>
      </w:r>
      <w:bookmarkEnd w:id="205"/>
      <w:r w:rsidR="003B0815">
        <w:rPr>
          <w:rtl/>
        </w:rPr>
        <w:t xml:space="preserve"> </w:t>
      </w:r>
    </w:p>
    <w:p w:rsidR="00EE5CBA" w:rsidRDefault="00EE5CBA" w:rsidP="003B0815">
      <w:pPr>
        <w:pStyle w:val="libNormal"/>
        <w:rPr>
          <w:rtl/>
        </w:rPr>
      </w:pPr>
      <w:r>
        <w:rPr>
          <w:rtl/>
        </w:rPr>
        <w:t xml:space="preserve">7118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بلغه عن عمار الساباطي، أن روى عنه: أن السنة من الصلاة مفروضة، فأنكر ذلك، وقال: </w:t>
      </w:r>
      <w:r w:rsidR="00E85503">
        <w:rPr>
          <w:rtl/>
        </w:rPr>
        <w:t xml:space="preserve">« </w:t>
      </w:r>
      <w:r w:rsidR="003B0815">
        <w:rPr>
          <w:rtl/>
        </w:rPr>
        <w:t>أين ذهب</w:t>
      </w:r>
      <w:r w:rsidR="00D63F21">
        <w:rPr>
          <w:rtl/>
        </w:rPr>
        <w:t>؟</w:t>
      </w:r>
      <w:r w:rsidR="003B0815">
        <w:rPr>
          <w:rtl/>
        </w:rPr>
        <w:t xml:space="preserve"> وليس هكذا حدثته، إنما قلت: أنه </w:t>
      </w:r>
      <w:r w:rsidR="002465B3" w:rsidRPr="002465B3">
        <w:rPr>
          <w:rStyle w:val="libFootnotenumChar"/>
          <w:rtl/>
        </w:rPr>
        <w:t>(1)</w:t>
      </w:r>
      <w:r w:rsidR="003B0815">
        <w:rPr>
          <w:rtl/>
        </w:rPr>
        <w:t xml:space="preserve"> من صلى فأقبل على صلاته، ولم يحدث نفسه فيها، أقبل الله عليه ما أقبل عليها، فربما رفع من الصلاة ربعها أو نصفها أو خمسها أو ثلثها، وإنما أمر بالسنة ليكمل بها ما ذهب من المكتوبة</w:t>
      </w:r>
      <w:r w:rsidR="00E85503">
        <w:rPr>
          <w:rtl/>
        </w:rPr>
        <w:t xml:space="preserve"> »</w:t>
      </w:r>
      <w:r w:rsidR="003B0815">
        <w:rPr>
          <w:rtl/>
        </w:rPr>
        <w:t xml:space="preserve">. </w:t>
      </w:r>
    </w:p>
    <w:p w:rsidR="003B0815" w:rsidRDefault="00EE5CBA" w:rsidP="003B0815">
      <w:pPr>
        <w:pStyle w:val="libNormal"/>
        <w:rPr>
          <w:rtl/>
        </w:rPr>
      </w:pPr>
      <w:r>
        <w:rPr>
          <w:rtl/>
        </w:rPr>
        <w:t xml:space="preserve">7119 / 2 - </w:t>
      </w:r>
      <w:r w:rsidR="003B0815">
        <w:rPr>
          <w:rtl/>
        </w:rPr>
        <w:t xml:space="preserve">أحمد بن </w:t>
      </w:r>
      <w:r w:rsidR="00152F9D">
        <w:rPr>
          <w:rtl/>
        </w:rPr>
        <w:t>محمّد</w:t>
      </w:r>
      <w:r w:rsidR="003B0815">
        <w:rPr>
          <w:rtl/>
        </w:rPr>
        <w:t xml:space="preserve"> بن خالد البرقي في المحاسن: عن جعفر بن </w:t>
      </w:r>
      <w:r w:rsidR="00152F9D">
        <w:rPr>
          <w:rtl/>
        </w:rPr>
        <w:t>محمّد</w:t>
      </w:r>
      <w:r w:rsidR="003B0815">
        <w:rPr>
          <w:rtl/>
        </w:rPr>
        <w:t xml:space="preserve"> بن الاشعث، عن ابن القداح،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صلى النبي </w:t>
      </w:r>
      <w:r w:rsidR="00FD0467" w:rsidRPr="00FD0467">
        <w:rPr>
          <w:rStyle w:val="libAlaemChar"/>
          <w:rtl/>
        </w:rPr>
        <w:t>صلى‌الله‌عليه‌وآله‌</w:t>
      </w:r>
      <w:r w:rsidR="003B0815">
        <w:rPr>
          <w:rtl/>
        </w:rPr>
        <w:t xml:space="preserve">، صلاة وجهر فيها بالقراءة - إلى أن قال - فقال </w:t>
      </w:r>
      <w:r w:rsidR="00FD0467" w:rsidRPr="00FD0467">
        <w:rPr>
          <w:rStyle w:val="libAlaemChar"/>
          <w:rtl/>
        </w:rPr>
        <w:t>صلى‌الله‌عليه‌وآله‌</w:t>
      </w:r>
      <w:r w:rsidR="003B0815">
        <w:rPr>
          <w:rtl/>
        </w:rPr>
        <w:t>: ما بال أقوام يتلى عليهم كتاب الله، فلا يدرون ما يتلى عليهم منه، ولا ما يترك، هكذا هلكت بنو إسرائيل، حضرت أبدانهم وغابت قلوبهم، ولا يقبل الله صلاة عبد، لا يحضر قلبه مع بدنه</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- 19</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208. </w:t>
      </w:r>
    </w:p>
    <w:p w:rsidR="002465B3" w:rsidRDefault="002465B3" w:rsidP="002465B3">
      <w:pPr>
        <w:pStyle w:val="libFootnote"/>
        <w:rPr>
          <w:rtl/>
        </w:rPr>
      </w:pPr>
      <w:r>
        <w:rPr>
          <w:rtl/>
        </w:rPr>
        <w:t>(1)</w:t>
      </w:r>
      <w:r w:rsidR="003B0815">
        <w:rPr>
          <w:rtl/>
        </w:rPr>
        <w:t xml:space="preserve"> في المصدر: له. </w:t>
      </w:r>
    </w:p>
    <w:p w:rsidR="003B0815" w:rsidRDefault="002465B3" w:rsidP="002465B3">
      <w:pPr>
        <w:pStyle w:val="libFootnote0"/>
        <w:rPr>
          <w:rtl/>
        </w:rPr>
      </w:pPr>
      <w:r>
        <w:rPr>
          <w:rtl/>
        </w:rPr>
        <w:t>2 -</w:t>
      </w:r>
      <w:r w:rsidR="003B0815">
        <w:rPr>
          <w:rtl/>
        </w:rPr>
        <w:t xml:space="preserve"> المحاسن ص 260 ح 317. </w:t>
      </w:r>
    </w:p>
    <w:p w:rsidR="00EE5CBA" w:rsidRDefault="003B0815" w:rsidP="00FD0467">
      <w:pPr>
        <w:pStyle w:val="Heading2Center"/>
        <w:rPr>
          <w:rtl/>
        </w:rPr>
      </w:pPr>
      <w:r>
        <w:rPr>
          <w:rtl/>
        </w:rPr>
        <w:br w:type="page"/>
      </w:r>
      <w:r w:rsidR="00FD0467">
        <w:rPr>
          <w:rtl/>
        </w:rPr>
        <w:lastRenderedPageBreak/>
        <w:t xml:space="preserve"> </w:t>
      </w:r>
      <w:bookmarkStart w:id="206" w:name="_Toc366285175"/>
      <w:r w:rsidR="00FD0467">
        <w:rPr>
          <w:rtl/>
        </w:rPr>
        <w:t xml:space="preserve">20 - </w:t>
      </w:r>
      <w:r w:rsidR="00556A70" w:rsidRPr="00556A70">
        <w:rPr>
          <w:rStyle w:val="libAlaemHeading2Char"/>
          <w:rtl/>
        </w:rPr>
        <w:t>(</w:t>
      </w:r>
      <w:r w:rsidR="00FD0467">
        <w:rPr>
          <w:rtl/>
        </w:rPr>
        <w:t xml:space="preserve"> </w:t>
      </w:r>
      <w:r>
        <w:rPr>
          <w:rtl/>
        </w:rPr>
        <w:t>باب أن من شك في شئ من أفعال الصلاة بعد فوت محله، وجب عليه المضي فيها، ما لم يتيقن الترك، فيجب قضاؤه بعد الفراغ، إن كان مما يقضى، وإن ذكره في محله أو شك فيه، أتى به ولم يسجد للسهو</w:t>
      </w:r>
      <w:r w:rsidR="00556A70" w:rsidRPr="00556A70">
        <w:rPr>
          <w:rStyle w:val="libAlaemHeading2Char"/>
          <w:rtl/>
        </w:rPr>
        <w:t xml:space="preserve"> )</w:t>
      </w:r>
      <w:bookmarkEnd w:id="206"/>
      <w:r>
        <w:rPr>
          <w:rtl/>
        </w:rPr>
        <w:t xml:space="preserve"> </w:t>
      </w:r>
    </w:p>
    <w:p w:rsidR="00EE5CBA" w:rsidRDefault="00EE5CBA" w:rsidP="003B0815">
      <w:pPr>
        <w:pStyle w:val="libNormal"/>
        <w:rPr>
          <w:rtl/>
        </w:rPr>
      </w:pPr>
      <w:r>
        <w:rPr>
          <w:rtl/>
        </w:rPr>
        <w:t xml:space="preserve">7120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من شك في شئ من صلاته، بعد أن خرج منه، مضى في صلاته، إذا شك في التكبير بعد ما ركع مضى، وإن شك في الركوع بعد ما سجد مضى، وإن شك في السجود بعد ما قام أو جلس للتشهد مضى</w:t>
      </w:r>
      <w:r w:rsidR="00E85503">
        <w:rPr>
          <w:rtl/>
        </w:rPr>
        <w:t xml:space="preserve"> »</w:t>
      </w:r>
      <w:r w:rsidR="003B0815">
        <w:rPr>
          <w:rtl/>
        </w:rPr>
        <w:t xml:space="preserve">. </w:t>
      </w:r>
    </w:p>
    <w:p w:rsidR="004041A8" w:rsidRDefault="00EE5CBA" w:rsidP="004041A8">
      <w:pPr>
        <w:pStyle w:val="libNormal"/>
        <w:rPr>
          <w:rtl/>
        </w:rPr>
      </w:pPr>
      <w:r>
        <w:rPr>
          <w:rtl/>
        </w:rPr>
        <w:t xml:space="preserve">7121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شككت في أذانك، وقد أقمت الصلاة فامض، وإن شككت في ال</w:t>
      </w:r>
      <w:r w:rsidR="004041A8">
        <w:rPr>
          <w:rFonts w:hint="cs"/>
          <w:rtl/>
        </w:rPr>
        <w:t>إ</w:t>
      </w:r>
      <w:r w:rsidR="003B0815">
        <w:rPr>
          <w:rtl/>
        </w:rPr>
        <w:t xml:space="preserve">قامة بعد ما كبرت فامض، </w:t>
      </w:r>
      <w:r w:rsidR="004041A8">
        <w:rPr>
          <w:rFonts w:hint="cs"/>
          <w:rtl/>
        </w:rPr>
        <w:t>(</w:t>
      </w:r>
      <w:r w:rsidR="003B0815">
        <w:rPr>
          <w:rtl/>
        </w:rPr>
        <w:t>وإن شككت في القراءة بعد ما ركعت فامض</w:t>
      </w:r>
      <w:r w:rsidR="004041A8">
        <w:rPr>
          <w:rFonts w:hint="cs"/>
          <w:rtl/>
        </w:rPr>
        <w:t>)</w:t>
      </w:r>
      <w:r w:rsidR="003B0815">
        <w:rPr>
          <w:rtl/>
        </w:rPr>
        <w:t xml:space="preserve"> </w:t>
      </w:r>
      <w:r w:rsidR="002465B3" w:rsidRPr="002465B3">
        <w:rPr>
          <w:rStyle w:val="libFootnotenumChar"/>
          <w:rtl/>
        </w:rPr>
        <w:t>(1)</w:t>
      </w:r>
      <w:r w:rsidR="003B0815">
        <w:rPr>
          <w:rtl/>
        </w:rPr>
        <w:t xml:space="preserve">، وإن شككت في الركوع بعد ما سجدت فامض، وكل شئ تشك فيه وقد دخلت في حالة اخرى فامض، ولا تلتفت إلى الشك إلا أن تستيقن، فإنك </w:t>
      </w:r>
      <w:r w:rsidR="004041A8">
        <w:rPr>
          <w:rFonts w:hint="cs"/>
          <w:rtl/>
        </w:rPr>
        <w:t>(</w:t>
      </w:r>
      <w:r w:rsidR="003B0815">
        <w:rPr>
          <w:rtl/>
        </w:rPr>
        <w:t>إذا استيقنت أنك</w:t>
      </w:r>
      <w:r w:rsidR="004041A8">
        <w:rPr>
          <w:rFonts w:hint="cs"/>
          <w:rtl/>
        </w:rPr>
        <w:t>)</w:t>
      </w:r>
      <w:r w:rsidR="003B0815">
        <w:rPr>
          <w:rtl/>
        </w:rPr>
        <w:t xml:space="preserve"> </w:t>
      </w:r>
      <w:r w:rsidR="002465B3" w:rsidRPr="002465B3">
        <w:rPr>
          <w:rStyle w:val="libFootnotenumChar"/>
          <w:rtl/>
        </w:rPr>
        <w:t>(2)</w:t>
      </w:r>
      <w:r w:rsidR="003B0815">
        <w:rPr>
          <w:rtl/>
        </w:rPr>
        <w:t xml:space="preserve"> تركت ال</w:t>
      </w:r>
      <w:r w:rsidR="004041A8">
        <w:rPr>
          <w:rFonts w:hint="cs"/>
          <w:rtl/>
        </w:rPr>
        <w:t>أ</w:t>
      </w:r>
      <w:r w:rsidR="003B0815">
        <w:rPr>
          <w:rtl/>
        </w:rPr>
        <w:t xml:space="preserve">ذان - إلى أن قال - وإن نسيت الحمد حتى قرأت السورة، ثم ذكرت قبل ان تركع، فاقرأ الحمد وأعد </w:t>
      </w:r>
      <w:r w:rsidR="002465B3" w:rsidRPr="002465B3">
        <w:rPr>
          <w:rStyle w:val="libFootnotenumChar"/>
          <w:rtl/>
        </w:rPr>
        <w:t>(3)</w:t>
      </w:r>
      <w:r w:rsidR="003B0815">
        <w:rPr>
          <w:rtl/>
        </w:rPr>
        <w:t xml:space="preserve"> السورة، وإن ركعت فامض على حالتك</w:t>
      </w:r>
      <w:r w:rsidR="00E85503">
        <w:rPr>
          <w:rtl/>
        </w:rPr>
        <w:t xml:space="preserve"> »</w:t>
      </w:r>
      <w:r w:rsidR="003B0815">
        <w:rPr>
          <w:rtl/>
        </w:rPr>
        <w:t xml:space="preserve">. </w:t>
      </w:r>
    </w:p>
    <w:p w:rsidR="003B0815" w:rsidRDefault="003B0815" w:rsidP="004041A8">
      <w:pPr>
        <w:pStyle w:val="libNormal"/>
        <w:rPr>
          <w:rtl/>
        </w:rPr>
      </w:pPr>
      <w:r>
        <w:rPr>
          <w:rtl/>
        </w:rPr>
        <w:t xml:space="preserve">وعن العالم </w:t>
      </w:r>
      <w:r w:rsidR="00FD0467" w:rsidRPr="00FD0467">
        <w:rPr>
          <w:rStyle w:val="libAlaemChar"/>
          <w:rtl/>
        </w:rPr>
        <w:t>عليه‌السلام</w:t>
      </w:r>
      <w:r>
        <w:rPr>
          <w:rtl/>
        </w:rPr>
        <w:t xml:space="preserve"> انه قال: </w:t>
      </w:r>
      <w:r w:rsidR="00E85503">
        <w:rPr>
          <w:rtl/>
        </w:rPr>
        <w:t xml:space="preserve">« </w:t>
      </w:r>
      <w:r>
        <w:rPr>
          <w:rtl/>
        </w:rPr>
        <w:t>وإن فاتك شئ من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189. </w:t>
      </w:r>
    </w:p>
    <w:p w:rsidR="004041A8"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9. </w:t>
      </w:r>
    </w:p>
    <w:p w:rsidR="002465B3" w:rsidRDefault="003B0815" w:rsidP="004041A8">
      <w:pPr>
        <w:pStyle w:val="libFootnote"/>
        <w:rPr>
          <w:rtl/>
        </w:rPr>
      </w:pPr>
      <w:r>
        <w:rPr>
          <w:rtl/>
        </w:rPr>
        <w:t xml:space="preserve">(1 و 2) ما بين القوسين ليس في المصدر. </w:t>
      </w:r>
    </w:p>
    <w:p w:rsidR="003B0815" w:rsidRDefault="002465B3" w:rsidP="002465B3">
      <w:pPr>
        <w:pStyle w:val="libFootnote"/>
        <w:rPr>
          <w:rtl/>
        </w:rPr>
      </w:pPr>
      <w:r>
        <w:rPr>
          <w:rtl/>
        </w:rPr>
        <w:t>(3)</w:t>
      </w:r>
      <w:r w:rsidR="003B0815">
        <w:rPr>
          <w:rtl/>
        </w:rPr>
        <w:t xml:space="preserve"> في المصدر: عدا. </w:t>
      </w:r>
    </w:p>
    <w:p w:rsidR="00EE5CBA" w:rsidRDefault="003B0815" w:rsidP="004041A8">
      <w:pPr>
        <w:pStyle w:val="libNormal0"/>
        <w:rPr>
          <w:rtl/>
        </w:rPr>
      </w:pPr>
      <w:r>
        <w:rPr>
          <w:rtl/>
        </w:rPr>
        <w:br w:type="page"/>
      </w:r>
      <w:r>
        <w:rPr>
          <w:rtl/>
        </w:rPr>
        <w:lastRenderedPageBreak/>
        <w:t>صلاتك، مثل الركوع والسجود والتكبير، ثم ذكرك ذلك، فاقض الذي فاتك</w:t>
      </w:r>
      <w:r w:rsidR="00E85503">
        <w:rPr>
          <w:rtl/>
        </w:rPr>
        <w:t xml:space="preserve"> »</w:t>
      </w:r>
      <w:r>
        <w:rPr>
          <w:rtl/>
        </w:rPr>
        <w:t xml:space="preserve">. </w:t>
      </w:r>
    </w:p>
    <w:p w:rsidR="00EE5CBA" w:rsidRDefault="00EE5CBA" w:rsidP="003B0815">
      <w:pPr>
        <w:pStyle w:val="libNormal"/>
        <w:rPr>
          <w:rtl/>
        </w:rPr>
      </w:pPr>
      <w:r>
        <w:rPr>
          <w:rtl/>
        </w:rPr>
        <w:t xml:space="preserve">7122 / 3 - </w:t>
      </w:r>
      <w:r w:rsidR="003B0815">
        <w:rPr>
          <w:rtl/>
        </w:rPr>
        <w:t xml:space="preserve">كتاب درست بن أبي منصور: عن عبيد بن زرارة، قال: 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إذا شككت في شئ من صلاتك، وقد اخذت في مستأنف، فليس بشي، إمض</w:t>
      </w:r>
      <w:r w:rsidR="00E85503">
        <w:rPr>
          <w:rtl/>
        </w:rPr>
        <w:t xml:space="preserve"> »</w:t>
      </w:r>
      <w:r w:rsidR="003B0815">
        <w:rPr>
          <w:rtl/>
        </w:rPr>
        <w:t xml:space="preserve">. </w:t>
      </w:r>
    </w:p>
    <w:p w:rsidR="00FD0467" w:rsidRDefault="00EE5CBA" w:rsidP="003B0815">
      <w:pPr>
        <w:pStyle w:val="libNormal"/>
        <w:rPr>
          <w:rtl/>
        </w:rPr>
      </w:pPr>
      <w:r>
        <w:rPr>
          <w:rtl/>
        </w:rPr>
        <w:t xml:space="preserve">7123 / 4 - </w:t>
      </w:r>
      <w:r w:rsidR="003B0815">
        <w:rPr>
          <w:rtl/>
        </w:rPr>
        <w:t xml:space="preserve">الصدوق في الهداية: عن الصادق </w:t>
      </w:r>
      <w:r w:rsidR="00FD0467" w:rsidRPr="00FD0467">
        <w:rPr>
          <w:rStyle w:val="libAlaemChar"/>
          <w:rtl/>
        </w:rPr>
        <w:t>عليه‌السلام</w:t>
      </w:r>
      <w:r w:rsidR="003B0815">
        <w:rPr>
          <w:rtl/>
        </w:rPr>
        <w:t xml:space="preserve"> قال: </w:t>
      </w:r>
      <w:r w:rsidR="00E85503">
        <w:rPr>
          <w:rtl/>
        </w:rPr>
        <w:t xml:space="preserve">« </w:t>
      </w:r>
      <w:r w:rsidR="003B0815">
        <w:rPr>
          <w:rtl/>
        </w:rPr>
        <w:t>إنك إن شككت إن لم تؤذن وقد اقمت فامض، وإن شككت في الاقامة بعد ما كبرت فامض، وإن شككت في القراءة بعد ما ركعت فامض، وإن شككت في الركوع بعد ما سجدت فامض، وكل شئ شككت فيه وقد دخلت في حالة اخرى، فامض ولا تلتفت إلى الشك، إلا أن تستيقن</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07" w:name="_Toc366285176"/>
      <w:r>
        <w:rPr>
          <w:rtl/>
        </w:rPr>
        <w:t xml:space="preserve">21 - </w:t>
      </w:r>
      <w:r w:rsidR="00556A70" w:rsidRPr="00556A70">
        <w:rPr>
          <w:rStyle w:val="libAlaemHeading2Char"/>
          <w:rtl/>
        </w:rPr>
        <w:t>(</w:t>
      </w:r>
      <w:r>
        <w:rPr>
          <w:rtl/>
        </w:rPr>
        <w:t xml:space="preserve"> </w:t>
      </w:r>
      <w:r w:rsidR="003B0815">
        <w:rPr>
          <w:rtl/>
        </w:rPr>
        <w:t xml:space="preserve">باب عدم وجوب شئ لسهو </w:t>
      </w:r>
      <w:r w:rsidR="00AA1F1C">
        <w:rPr>
          <w:rtl/>
        </w:rPr>
        <w:t>الإمام</w:t>
      </w:r>
      <w:r w:rsidR="003B0815">
        <w:rPr>
          <w:rtl/>
        </w:rPr>
        <w:t xml:space="preserve"> مع حفظ المأموم، وكذا العكس ووجوب الاحتياط عليهم لو اشتركوا في السهو، أو سها </w:t>
      </w:r>
      <w:r w:rsidR="00AA1F1C">
        <w:rPr>
          <w:rtl/>
        </w:rPr>
        <w:t>الإمام</w:t>
      </w:r>
      <w:r w:rsidR="003B0815">
        <w:rPr>
          <w:rtl/>
        </w:rPr>
        <w:t xml:space="preserve"> مع اختلاف المأمومين</w:t>
      </w:r>
      <w:r w:rsidR="00556A70" w:rsidRPr="00556A70">
        <w:rPr>
          <w:rStyle w:val="libAlaemHeading2Char"/>
          <w:rtl/>
        </w:rPr>
        <w:t xml:space="preserve"> )</w:t>
      </w:r>
      <w:bookmarkEnd w:id="207"/>
      <w:r w:rsidR="003B0815">
        <w:rPr>
          <w:rtl/>
        </w:rPr>
        <w:t xml:space="preserve"> </w:t>
      </w:r>
    </w:p>
    <w:p w:rsidR="003B0815" w:rsidRDefault="00EE5CBA" w:rsidP="003B0815">
      <w:pPr>
        <w:pStyle w:val="libNormal"/>
        <w:rPr>
          <w:rtl/>
        </w:rPr>
      </w:pPr>
      <w:r>
        <w:rPr>
          <w:rtl/>
        </w:rPr>
        <w:t xml:space="preserve">7124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ليس على من خلف </w:t>
      </w:r>
      <w:r w:rsidR="00AA1F1C">
        <w:rPr>
          <w:rtl/>
        </w:rPr>
        <w:t>الإمام</w:t>
      </w:r>
      <w:r w:rsidR="003B0815">
        <w:rPr>
          <w:rtl/>
        </w:rPr>
        <w:t xml:space="preserve"> سهو</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درست بن ابى منصور ص 159. </w:t>
      </w:r>
    </w:p>
    <w:p w:rsidR="002465B3" w:rsidRDefault="002465B3" w:rsidP="002465B3">
      <w:pPr>
        <w:pStyle w:val="libFootnote0"/>
        <w:rPr>
          <w:rtl/>
        </w:rPr>
      </w:pPr>
      <w:r>
        <w:rPr>
          <w:rtl/>
        </w:rPr>
        <w:t>4 -</w:t>
      </w:r>
      <w:r w:rsidR="003B0815">
        <w:rPr>
          <w:rtl/>
        </w:rPr>
        <w:t xml:space="preserve"> الهداية ص 32. </w:t>
      </w:r>
    </w:p>
    <w:p w:rsidR="002465B3" w:rsidRDefault="00FD0467" w:rsidP="00FD0467">
      <w:pPr>
        <w:pStyle w:val="libFootnoteCenterBold"/>
        <w:rPr>
          <w:rtl/>
        </w:rPr>
      </w:pPr>
      <w:r>
        <w:rPr>
          <w:rtl/>
        </w:rPr>
        <w:t>الباب - 21</w:t>
      </w:r>
      <w:r w:rsidR="003B0815">
        <w:rPr>
          <w:rtl/>
        </w:rPr>
        <w:t xml:space="preserve"> </w:t>
      </w:r>
    </w:p>
    <w:p w:rsidR="003B0815" w:rsidRDefault="002465B3" w:rsidP="002465B3">
      <w:pPr>
        <w:pStyle w:val="libFootnote0"/>
        <w:rPr>
          <w:rtl/>
        </w:rPr>
      </w:pPr>
      <w:r>
        <w:rPr>
          <w:rtl/>
        </w:rPr>
        <w:t>1 -</w:t>
      </w:r>
      <w:r w:rsidR="003B0815">
        <w:rPr>
          <w:rtl/>
        </w:rPr>
        <w:t xml:space="preserve"> الجعفريات ص 51. </w:t>
      </w:r>
    </w:p>
    <w:p w:rsidR="004041A8" w:rsidRDefault="00556A70" w:rsidP="003B0815">
      <w:pPr>
        <w:pStyle w:val="libNormal"/>
        <w:rPr>
          <w:rtl/>
        </w:rPr>
      </w:pPr>
      <w:r>
        <w:rPr>
          <w:rtl/>
        </w:rPr>
        <w:br w:type="page"/>
      </w:r>
      <w:r w:rsidR="00EE5CBA">
        <w:rPr>
          <w:rtl/>
        </w:rPr>
        <w:lastRenderedPageBreak/>
        <w:t xml:space="preserve">7125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سئل عم</w:t>
      </w:r>
      <w:r w:rsidR="004041A8">
        <w:rPr>
          <w:rFonts w:hint="cs"/>
          <w:rtl/>
        </w:rPr>
        <w:t>ّ</w:t>
      </w:r>
      <w:r w:rsidR="003B0815">
        <w:rPr>
          <w:rtl/>
        </w:rPr>
        <w:t xml:space="preserve">ن سها خلف </w:t>
      </w:r>
      <w:r w:rsidR="00AA1F1C">
        <w:rPr>
          <w:rtl/>
        </w:rPr>
        <w:t>الإمام</w:t>
      </w:r>
      <w:r w:rsidR="003B0815">
        <w:rPr>
          <w:rtl/>
        </w:rPr>
        <w:t xml:space="preserve"> قال: </w:t>
      </w:r>
      <w:r w:rsidR="00E85503">
        <w:rPr>
          <w:rtl/>
        </w:rPr>
        <w:t xml:space="preserve">« </w:t>
      </w:r>
      <w:r w:rsidR="003B0815">
        <w:rPr>
          <w:rtl/>
        </w:rPr>
        <w:t xml:space="preserve">لا شئ عليه، </w:t>
      </w:r>
      <w:r w:rsidR="00AA1F1C">
        <w:rPr>
          <w:rtl/>
        </w:rPr>
        <w:t>الإمام</w:t>
      </w:r>
      <w:r w:rsidR="003B0815">
        <w:rPr>
          <w:rtl/>
        </w:rPr>
        <w:t xml:space="preserve"> يحمل عنه</w:t>
      </w:r>
      <w:r w:rsidR="00E85503">
        <w:rPr>
          <w:rtl/>
        </w:rPr>
        <w:t xml:space="preserve"> »</w:t>
      </w:r>
      <w:r w:rsidR="003B0815">
        <w:rPr>
          <w:rtl/>
        </w:rPr>
        <w:t xml:space="preserve">. </w:t>
      </w:r>
    </w:p>
    <w:p w:rsidR="004041A8" w:rsidRDefault="003B0815" w:rsidP="003B0815">
      <w:pPr>
        <w:pStyle w:val="libNormal"/>
        <w:rPr>
          <w:rtl/>
        </w:rPr>
      </w:pPr>
      <w:r>
        <w:rPr>
          <w:rtl/>
        </w:rPr>
        <w:t xml:space="preserve">الصدوق في المقنع </w:t>
      </w:r>
      <w:r w:rsidR="002465B3" w:rsidRPr="002465B3">
        <w:rPr>
          <w:rStyle w:val="libFootnotenumChar"/>
          <w:rtl/>
        </w:rPr>
        <w:t>(1)</w:t>
      </w:r>
      <w:r>
        <w:rPr>
          <w:rtl/>
        </w:rPr>
        <w:t xml:space="preserve">: واعلم أنه لا سهو على من </w:t>
      </w:r>
      <w:r w:rsidR="00FD0467">
        <w:rPr>
          <w:rtl/>
        </w:rPr>
        <w:t>[</w:t>
      </w:r>
      <w:r>
        <w:rPr>
          <w:rtl/>
        </w:rPr>
        <w:t xml:space="preserve"> صل</w:t>
      </w:r>
      <w:r w:rsidR="004041A8">
        <w:rPr>
          <w:rFonts w:hint="cs"/>
          <w:rtl/>
        </w:rPr>
        <w:t>ّ</w:t>
      </w:r>
      <w:r>
        <w:rPr>
          <w:rtl/>
        </w:rPr>
        <w:t xml:space="preserve">ى </w:t>
      </w:r>
      <w:r w:rsidR="00FD0467">
        <w:rPr>
          <w:rtl/>
        </w:rPr>
        <w:t>]</w:t>
      </w:r>
      <w:r>
        <w:rPr>
          <w:rtl/>
        </w:rPr>
        <w:t xml:space="preserve"> </w:t>
      </w:r>
      <w:r w:rsidR="002465B3" w:rsidRPr="002465B3">
        <w:rPr>
          <w:rStyle w:val="libFootnotenumChar"/>
          <w:rtl/>
        </w:rPr>
        <w:t>(2)</w:t>
      </w:r>
      <w:r>
        <w:rPr>
          <w:rtl/>
        </w:rPr>
        <w:t xml:space="preserve"> خلف </w:t>
      </w:r>
      <w:r w:rsidR="00AA1F1C">
        <w:rPr>
          <w:rtl/>
        </w:rPr>
        <w:t>الإمام</w:t>
      </w:r>
      <w:r>
        <w:rPr>
          <w:rtl/>
        </w:rPr>
        <w:t xml:space="preserve">، وهو أن يسلم قبل أن يسلم </w:t>
      </w:r>
      <w:r w:rsidR="00AA1F1C">
        <w:rPr>
          <w:rtl/>
        </w:rPr>
        <w:t>الإمام</w:t>
      </w:r>
      <w:r>
        <w:rPr>
          <w:rtl/>
        </w:rPr>
        <w:t xml:space="preserve">، أو يسهو فيتشهد ويسلم قبل أن يسلم </w:t>
      </w:r>
      <w:r w:rsidR="00AA1F1C">
        <w:rPr>
          <w:rtl/>
        </w:rPr>
        <w:t>الإمام</w:t>
      </w:r>
      <w:r>
        <w:rPr>
          <w:rtl/>
        </w:rPr>
        <w:t xml:space="preserve">. </w:t>
      </w:r>
    </w:p>
    <w:p w:rsidR="003B0815" w:rsidRDefault="003B0815" w:rsidP="00407247">
      <w:pPr>
        <w:pStyle w:val="libNormal"/>
        <w:rPr>
          <w:rtl/>
        </w:rPr>
      </w:pPr>
      <w:r>
        <w:rPr>
          <w:rtl/>
        </w:rPr>
        <w:t xml:space="preserve">وسئل أبو </w:t>
      </w:r>
      <w:r w:rsidR="00152F9D">
        <w:rPr>
          <w:rtl/>
        </w:rPr>
        <w:t>عبدالله</w:t>
      </w:r>
      <w:r>
        <w:rPr>
          <w:rtl/>
        </w:rPr>
        <w:t xml:space="preserve"> </w:t>
      </w:r>
      <w:r w:rsidR="00FD0467" w:rsidRPr="00FD0467">
        <w:rPr>
          <w:rStyle w:val="libAlaemChar"/>
          <w:rtl/>
        </w:rPr>
        <w:t>عليه‌السلام</w:t>
      </w:r>
      <w:r>
        <w:rPr>
          <w:rtl/>
        </w:rPr>
        <w:t xml:space="preserve">، عن </w:t>
      </w:r>
      <w:r w:rsidR="00AA1F1C">
        <w:rPr>
          <w:rtl/>
        </w:rPr>
        <w:t>الإمام</w:t>
      </w:r>
      <w:r>
        <w:rPr>
          <w:rtl/>
        </w:rPr>
        <w:t xml:space="preserve"> يصلي بأربع </w:t>
      </w:r>
      <w:r w:rsidR="002465B3" w:rsidRPr="002465B3">
        <w:rPr>
          <w:rStyle w:val="libFootnotenumChar"/>
          <w:rtl/>
        </w:rPr>
        <w:t>(3)</w:t>
      </w:r>
      <w:r>
        <w:rPr>
          <w:rtl/>
        </w:rPr>
        <w:t xml:space="preserve"> أنفس أو بخمس </w:t>
      </w:r>
      <w:r w:rsidR="002465B3" w:rsidRPr="002465B3">
        <w:rPr>
          <w:rStyle w:val="libFootnotenumChar"/>
          <w:rtl/>
        </w:rPr>
        <w:t>(4)</w:t>
      </w:r>
      <w:r>
        <w:rPr>
          <w:rtl/>
        </w:rPr>
        <w:t>، فيسبح اثنان على أنهم صلوا ثلاثا، ويسبح ثلاثة على أنهم صلوا اربعا، يقولون هؤلاء: قوموا، ويقولون هؤلاء: أ</w:t>
      </w:r>
      <w:r w:rsidR="00407247">
        <w:rPr>
          <w:rFonts w:hint="cs"/>
          <w:rtl/>
        </w:rPr>
        <w:t>ُ</w:t>
      </w:r>
      <w:r>
        <w:rPr>
          <w:rtl/>
        </w:rPr>
        <w:t>قعدوا، و</w:t>
      </w:r>
      <w:r w:rsidR="00AA1F1C">
        <w:rPr>
          <w:rtl/>
        </w:rPr>
        <w:t>الإمام</w:t>
      </w:r>
      <w:r>
        <w:rPr>
          <w:rtl/>
        </w:rPr>
        <w:t xml:space="preserve"> مائل مع احدهما، أو معتدل الوهم، فما يجب عليهم</w:t>
      </w:r>
      <w:r w:rsidR="00D63F21">
        <w:rPr>
          <w:rtl/>
        </w:rPr>
        <w:t>؟</w:t>
      </w:r>
      <w:r>
        <w:rPr>
          <w:rtl/>
        </w:rPr>
        <w:t xml:space="preserve"> قال: </w:t>
      </w:r>
      <w:r w:rsidR="00E85503">
        <w:rPr>
          <w:rtl/>
        </w:rPr>
        <w:t xml:space="preserve">« </w:t>
      </w:r>
      <w:r>
        <w:rPr>
          <w:rtl/>
        </w:rPr>
        <w:t xml:space="preserve">ليس على </w:t>
      </w:r>
      <w:r w:rsidR="00AA1F1C">
        <w:rPr>
          <w:rtl/>
        </w:rPr>
        <w:t>الإمام</w:t>
      </w:r>
      <w:r>
        <w:rPr>
          <w:rtl/>
        </w:rPr>
        <w:t xml:space="preserve"> سهو إذا حفظ عليه من خلفه سهوه باتفاق منهم، وليس على من خلف </w:t>
      </w:r>
      <w:r w:rsidR="00AA1F1C">
        <w:rPr>
          <w:rtl/>
        </w:rPr>
        <w:t>الإمام</w:t>
      </w:r>
      <w:r>
        <w:rPr>
          <w:rtl/>
        </w:rPr>
        <w:t xml:space="preserve"> سهو، إذا لم يسه </w:t>
      </w:r>
      <w:r w:rsidR="00AA1F1C">
        <w:rPr>
          <w:rtl/>
        </w:rPr>
        <w:t>الإمام</w:t>
      </w:r>
      <w:r>
        <w:rPr>
          <w:rtl/>
        </w:rPr>
        <w:t>، ولا سهو في سهو، وليس في المغرب، ولا في الفجر، ولا في الركعتين الاولتين من كل</w:t>
      </w:r>
      <w:r w:rsidR="00407247">
        <w:rPr>
          <w:rFonts w:hint="cs"/>
          <w:rtl/>
        </w:rPr>
        <w:t>ّ</w:t>
      </w:r>
      <w:r>
        <w:rPr>
          <w:rtl/>
        </w:rPr>
        <w:t xml:space="preserve"> صلاة سهو، ولا سهو في نافلة، فإذا اختلف على </w:t>
      </w:r>
      <w:r w:rsidR="00AA1F1C">
        <w:rPr>
          <w:rtl/>
        </w:rPr>
        <w:t>الإمام</w:t>
      </w:r>
      <w:r>
        <w:rPr>
          <w:rtl/>
        </w:rPr>
        <w:t xml:space="preserve"> من خلفه، فعليه وعليهم في الاحتياط ال</w:t>
      </w:r>
      <w:r w:rsidR="00407247">
        <w:rPr>
          <w:rFonts w:hint="cs"/>
          <w:rtl/>
        </w:rPr>
        <w:t>إ</w:t>
      </w:r>
      <w:r>
        <w:rPr>
          <w:rtl/>
        </w:rPr>
        <w:t>عادة وال</w:t>
      </w:r>
      <w:r w:rsidR="00407247">
        <w:rPr>
          <w:rFonts w:hint="cs"/>
          <w:rtl/>
        </w:rPr>
        <w:t>أ</w:t>
      </w:r>
      <w:r>
        <w:rPr>
          <w:rtl/>
        </w:rPr>
        <w:t xml:space="preserve">خذ </w:t>
      </w:r>
      <w:r w:rsidR="002465B3" w:rsidRPr="002465B3">
        <w:rPr>
          <w:rStyle w:val="libFootnotenumChar"/>
          <w:rtl/>
        </w:rPr>
        <w:t>(5)</w:t>
      </w:r>
      <w:r>
        <w:rPr>
          <w:rtl/>
        </w:rPr>
        <w:t xml:space="preserve"> بالجزم</w:t>
      </w:r>
      <w:r w:rsidR="00E85503">
        <w:rPr>
          <w:rtl/>
        </w:rPr>
        <w:t xml:space="preserve"> »</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190. </w:t>
      </w:r>
    </w:p>
    <w:p w:rsidR="002465B3" w:rsidRDefault="002465B3" w:rsidP="002465B3">
      <w:pPr>
        <w:pStyle w:val="libFootnote"/>
        <w:rPr>
          <w:rtl/>
        </w:rPr>
      </w:pPr>
      <w:r>
        <w:rPr>
          <w:rtl/>
        </w:rPr>
        <w:t>(1)</w:t>
      </w:r>
      <w:r w:rsidR="003B0815">
        <w:rPr>
          <w:rtl/>
        </w:rPr>
        <w:t xml:space="preserve"> المقنع ص 33.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407247">
      <w:pPr>
        <w:pStyle w:val="libFootnote"/>
        <w:rPr>
          <w:rtl/>
        </w:rPr>
      </w:pPr>
      <w:r>
        <w:rPr>
          <w:rtl/>
        </w:rPr>
        <w:t>(3)</w:t>
      </w:r>
      <w:r w:rsidR="003B0815">
        <w:rPr>
          <w:rtl/>
        </w:rPr>
        <w:t xml:space="preserve"> في نسخة (ب</w:t>
      </w:r>
      <w:r w:rsidR="00407247">
        <w:rPr>
          <w:rFonts w:hint="cs"/>
          <w:rtl/>
        </w:rPr>
        <w:t>أ</w:t>
      </w:r>
      <w:r w:rsidR="003B0815">
        <w:rPr>
          <w:rtl/>
        </w:rPr>
        <w:t xml:space="preserve">ربعة) - منه (قده). </w:t>
      </w:r>
    </w:p>
    <w:p w:rsidR="002465B3" w:rsidRDefault="002465B3" w:rsidP="002465B3">
      <w:pPr>
        <w:pStyle w:val="libFootnote"/>
        <w:rPr>
          <w:rtl/>
        </w:rPr>
      </w:pPr>
      <w:r>
        <w:rPr>
          <w:rtl/>
        </w:rPr>
        <w:t>(4)</w:t>
      </w:r>
      <w:r w:rsidR="003B0815">
        <w:rPr>
          <w:rtl/>
        </w:rPr>
        <w:t xml:space="preserve"> في نسخة (بخمسة) - منه (قده). </w:t>
      </w:r>
    </w:p>
    <w:p w:rsidR="003B0815" w:rsidRDefault="002465B3" w:rsidP="002465B3">
      <w:pPr>
        <w:pStyle w:val="libFootnote"/>
        <w:rPr>
          <w:rtl/>
        </w:rPr>
      </w:pPr>
      <w:r>
        <w:rPr>
          <w:rtl/>
        </w:rPr>
        <w:t>(5)</w:t>
      </w:r>
      <w:r w:rsidR="003B0815">
        <w:rPr>
          <w:rtl/>
        </w:rPr>
        <w:t xml:space="preserve"> في نسخة (والاعادة الاخذ) - منه (قده). </w:t>
      </w:r>
    </w:p>
    <w:p w:rsidR="00EE5CBA" w:rsidRDefault="003B0815" w:rsidP="00FD0467">
      <w:pPr>
        <w:pStyle w:val="Heading2Center"/>
        <w:rPr>
          <w:rtl/>
        </w:rPr>
      </w:pPr>
      <w:r>
        <w:rPr>
          <w:rtl/>
        </w:rPr>
        <w:br w:type="page"/>
      </w:r>
      <w:r w:rsidR="00FD0467">
        <w:rPr>
          <w:rtl/>
        </w:rPr>
        <w:lastRenderedPageBreak/>
        <w:t xml:space="preserve"> </w:t>
      </w:r>
      <w:bookmarkStart w:id="208" w:name="_Toc366285177"/>
      <w:r w:rsidR="00FD0467">
        <w:rPr>
          <w:rtl/>
        </w:rPr>
        <w:t xml:space="preserve">22 - </w:t>
      </w:r>
      <w:r w:rsidR="00556A70" w:rsidRPr="00556A70">
        <w:rPr>
          <w:rStyle w:val="libAlaemHeading2Char"/>
          <w:rtl/>
        </w:rPr>
        <w:t>(</w:t>
      </w:r>
      <w:r w:rsidR="00FD0467">
        <w:rPr>
          <w:rtl/>
        </w:rPr>
        <w:t xml:space="preserve"> </w:t>
      </w:r>
      <w:r>
        <w:rPr>
          <w:rtl/>
        </w:rPr>
        <w:t>باب عدم وجوب شئ على من سها في سهو</w:t>
      </w:r>
      <w:r w:rsidR="00556A70" w:rsidRPr="00556A70">
        <w:rPr>
          <w:rStyle w:val="libAlaemHeading2Char"/>
          <w:rtl/>
        </w:rPr>
        <w:t xml:space="preserve"> )</w:t>
      </w:r>
      <w:bookmarkEnd w:id="208"/>
      <w:r>
        <w:rPr>
          <w:rtl/>
        </w:rPr>
        <w:t xml:space="preserve"> </w:t>
      </w:r>
    </w:p>
    <w:p w:rsidR="00FD0467" w:rsidRDefault="00EE5CBA" w:rsidP="003B0815">
      <w:pPr>
        <w:pStyle w:val="libNormal"/>
        <w:rPr>
          <w:rtl/>
        </w:rPr>
      </w:pPr>
      <w:r>
        <w:rPr>
          <w:rtl/>
        </w:rPr>
        <w:t xml:space="preserve">7126 / 1 - </w:t>
      </w:r>
      <w:r w:rsidR="003B0815">
        <w:rPr>
          <w:rtl/>
        </w:rPr>
        <w:t xml:space="preserve">الصدوق في المقنع: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سهو في سهو</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09" w:name="_Toc366285178"/>
      <w:r>
        <w:rPr>
          <w:rtl/>
        </w:rPr>
        <w:t xml:space="preserve">23 - </w:t>
      </w:r>
      <w:r w:rsidR="00556A70" w:rsidRPr="00556A70">
        <w:rPr>
          <w:rStyle w:val="libAlaemHeading2Char"/>
          <w:rtl/>
        </w:rPr>
        <w:t>(</w:t>
      </w:r>
      <w:r>
        <w:rPr>
          <w:rtl/>
        </w:rPr>
        <w:t xml:space="preserve"> </w:t>
      </w:r>
      <w:r w:rsidR="003B0815">
        <w:rPr>
          <w:rtl/>
        </w:rPr>
        <w:t>باب وجوب قضاء التشهد والسجدة بعد التسليم، إذا نسيهما، ويسجد للسهو</w:t>
      </w:r>
      <w:r w:rsidR="00556A70" w:rsidRPr="00556A70">
        <w:rPr>
          <w:rStyle w:val="libAlaemHeading2Char"/>
          <w:rtl/>
        </w:rPr>
        <w:t xml:space="preserve"> )</w:t>
      </w:r>
      <w:bookmarkEnd w:id="209"/>
      <w:r w:rsidR="003B0815">
        <w:rPr>
          <w:rtl/>
        </w:rPr>
        <w:t xml:space="preserve"> </w:t>
      </w:r>
    </w:p>
    <w:p w:rsidR="00EE5CBA" w:rsidRDefault="00EE5CBA" w:rsidP="003B0815">
      <w:pPr>
        <w:pStyle w:val="libNormal"/>
        <w:rPr>
          <w:rtl/>
        </w:rPr>
      </w:pPr>
      <w:r>
        <w:rPr>
          <w:rtl/>
        </w:rPr>
        <w:t xml:space="preserve">7127 / 1 - </w:t>
      </w:r>
      <w:r w:rsidR="003B0815">
        <w:rPr>
          <w:rtl/>
        </w:rPr>
        <w:t xml:space="preserve">الصدوق في المقنع: وإن نسيت التشهد في الثانية، وذكرته في الثالثة، فأرسل نفسك وتشهد ما لم تركع، فإن ذكرت بعدما ركعت، فامض في صلاتك، فإذا سلمت سجدت سجدتي السهو، وتشهدت فيهما التشهد الذي فاتك. </w:t>
      </w:r>
    </w:p>
    <w:p w:rsidR="003B0815" w:rsidRDefault="00EE5CBA" w:rsidP="003B0815">
      <w:pPr>
        <w:pStyle w:val="libNormal"/>
        <w:rPr>
          <w:rtl/>
        </w:rPr>
      </w:pPr>
      <w:r>
        <w:rPr>
          <w:rtl/>
        </w:rPr>
        <w:t xml:space="preserve">7128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وإن نسيت سجدة من الركعة الثانية، وذكرتها في الثالثة قبل الركوع، فارسل نفسك واسجدها، فإن ذكرتها بعد الركوع، فاقضها في الركعة الرابعة، وإن كانت السجدة </w:t>
      </w:r>
      <w:r w:rsidR="002465B3" w:rsidRPr="002465B3">
        <w:rPr>
          <w:rStyle w:val="libFootnotenumChar"/>
          <w:rtl/>
        </w:rPr>
        <w:t>(1)</w:t>
      </w:r>
      <w:r w:rsidR="003B0815">
        <w:rPr>
          <w:rtl/>
        </w:rPr>
        <w:t xml:space="preserve"> من الركعة الثالثة، وذكرتها </w:t>
      </w:r>
      <w:r w:rsidR="002465B3" w:rsidRPr="002465B3">
        <w:rPr>
          <w:rStyle w:val="libFootnotenumChar"/>
          <w:rtl/>
        </w:rPr>
        <w:t>(2)</w:t>
      </w:r>
      <w:r w:rsidR="003B0815">
        <w:rPr>
          <w:rtl/>
        </w:rPr>
        <w:t xml:space="preserve"> في الرابعة، فارسل نفسك واسجدها </w:t>
      </w:r>
      <w:r w:rsidR="002465B3" w:rsidRPr="002465B3">
        <w:rPr>
          <w:rStyle w:val="libFootnotenumChar"/>
          <w:rtl/>
        </w:rPr>
        <w:t>(3)</w:t>
      </w:r>
      <w:r w:rsidR="003B0815">
        <w:rPr>
          <w:rtl/>
        </w:rPr>
        <w:t xml:space="preserve"> ما لم تركع، فإن ذكرتها </w:t>
      </w:r>
      <w:r w:rsidR="002465B3" w:rsidRPr="002465B3">
        <w:rPr>
          <w:rStyle w:val="libFootnotenumChar"/>
          <w:rtl/>
        </w:rPr>
        <w:t>(4)</w:t>
      </w:r>
      <w:r w:rsidR="003B0815">
        <w:rPr>
          <w:rtl/>
        </w:rPr>
        <w:t xml:space="preserve"> بعد الركوع، فامض في صلاتك واسجدها </w:t>
      </w:r>
      <w:r w:rsidR="002465B3" w:rsidRPr="002465B3">
        <w:rPr>
          <w:rStyle w:val="libFootnotenumChar"/>
          <w:rtl/>
        </w:rPr>
        <w:t>(5)</w:t>
      </w:r>
      <w:r w:rsidR="003B0815">
        <w:rPr>
          <w:rtl/>
        </w:rPr>
        <w:t xml:space="preserve"> بعد التسليم</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- 22</w:t>
      </w:r>
      <w:r w:rsidR="003B0815">
        <w:rPr>
          <w:rtl/>
        </w:rPr>
        <w:t xml:space="preserve"> </w:t>
      </w:r>
    </w:p>
    <w:p w:rsidR="002465B3" w:rsidRDefault="002465B3" w:rsidP="002465B3">
      <w:pPr>
        <w:pStyle w:val="libFootnote0"/>
        <w:rPr>
          <w:rtl/>
        </w:rPr>
      </w:pPr>
      <w:r>
        <w:rPr>
          <w:rtl/>
        </w:rPr>
        <w:t>1 -</w:t>
      </w:r>
      <w:r w:rsidR="003B0815">
        <w:rPr>
          <w:rtl/>
        </w:rPr>
        <w:t xml:space="preserve"> المقنع ص 33. </w:t>
      </w:r>
    </w:p>
    <w:p w:rsidR="002465B3" w:rsidRDefault="00FD0467" w:rsidP="00FD0467">
      <w:pPr>
        <w:pStyle w:val="libFootnoteCenterBold"/>
        <w:rPr>
          <w:rtl/>
        </w:rPr>
      </w:pPr>
      <w:r>
        <w:rPr>
          <w:rtl/>
        </w:rPr>
        <w:t>الباب - 23</w:t>
      </w:r>
      <w:r w:rsidR="003B0815">
        <w:rPr>
          <w:rtl/>
        </w:rPr>
        <w:t xml:space="preserve"> </w:t>
      </w:r>
    </w:p>
    <w:p w:rsidR="002465B3" w:rsidRDefault="002465B3" w:rsidP="002465B3">
      <w:pPr>
        <w:pStyle w:val="libFootnote0"/>
        <w:rPr>
          <w:rtl/>
        </w:rPr>
      </w:pPr>
      <w:r>
        <w:rPr>
          <w:rtl/>
        </w:rPr>
        <w:t>1 -</w:t>
      </w:r>
      <w:r w:rsidR="003B0815">
        <w:rPr>
          <w:rtl/>
        </w:rPr>
        <w:t xml:space="preserve"> المقنع ص 33. </w:t>
      </w:r>
    </w:p>
    <w:p w:rsidR="00407247"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10. </w:t>
      </w:r>
    </w:p>
    <w:p w:rsidR="003B0815" w:rsidRDefault="003B0815" w:rsidP="00407247">
      <w:pPr>
        <w:pStyle w:val="libFootnote"/>
        <w:rPr>
          <w:rtl/>
        </w:rPr>
      </w:pPr>
      <w:r>
        <w:rPr>
          <w:rtl/>
        </w:rPr>
        <w:t>(</w:t>
      </w:r>
      <w:r w:rsidR="002465B3">
        <w:rPr>
          <w:rtl/>
        </w:rPr>
        <w:t>1 -</w:t>
      </w:r>
      <w:r>
        <w:rPr>
          <w:rtl/>
        </w:rPr>
        <w:t xml:space="preserve"> 5) في احدى النسخ وردت هذه الكلمات بصيغة التثنية، كما في الطبعة الحجرية. </w:t>
      </w:r>
    </w:p>
    <w:p w:rsidR="00EE5CBA" w:rsidRDefault="003B0815" w:rsidP="003B0815">
      <w:pPr>
        <w:pStyle w:val="libNormal"/>
        <w:rPr>
          <w:rtl/>
        </w:rPr>
      </w:pPr>
      <w:r>
        <w:rPr>
          <w:rtl/>
        </w:rPr>
        <w:br w:type="page"/>
      </w:r>
      <w:r>
        <w:rPr>
          <w:rtl/>
        </w:rPr>
        <w:lastRenderedPageBreak/>
        <w:t xml:space="preserve">وعن العالم </w:t>
      </w:r>
      <w:r w:rsidR="00FD0467" w:rsidRPr="00FD0467">
        <w:rPr>
          <w:rStyle w:val="libAlaemChar"/>
          <w:rtl/>
        </w:rPr>
        <w:t>عليه‌السلام</w:t>
      </w:r>
      <w:r>
        <w:rPr>
          <w:rtl/>
        </w:rPr>
        <w:t xml:space="preserve"> أنه قال </w:t>
      </w:r>
      <w:r w:rsidR="002465B3" w:rsidRPr="002465B3">
        <w:rPr>
          <w:rStyle w:val="libFootnotenumChar"/>
          <w:rtl/>
        </w:rPr>
        <w:t>(6)</w:t>
      </w:r>
      <w:r>
        <w:rPr>
          <w:rtl/>
        </w:rPr>
        <w:t xml:space="preserve">: </w:t>
      </w:r>
      <w:r w:rsidR="00E85503">
        <w:rPr>
          <w:rtl/>
        </w:rPr>
        <w:t xml:space="preserve">« </w:t>
      </w:r>
      <w:r>
        <w:rPr>
          <w:rtl/>
        </w:rPr>
        <w:t xml:space="preserve">إذا قمت في الركعتين من الظهر أو غيرها، ونسيت ولم تشهد فيهما، فذكرت ذلك في الركعة الثالثة قبل أن تركع، فاجلس وتشهد، ثم قم فأتم صلاتك، وإن أنت لم تذكر حتى ركعت، فامض في صلاتك حتى إذا فرغت فاسجد سجدتي السهو، بعد ما تسلم، قبل أن تتكلم، وإن فاتك شئ من صلاتك إلى آخر ما تقدم. </w:t>
      </w:r>
    </w:p>
    <w:p w:rsidR="00EE5CBA" w:rsidRDefault="00EE5CBA" w:rsidP="003B0815">
      <w:pPr>
        <w:pStyle w:val="libNormal"/>
        <w:rPr>
          <w:rtl/>
        </w:rPr>
      </w:pPr>
      <w:r>
        <w:rPr>
          <w:rtl/>
        </w:rPr>
        <w:t xml:space="preserve">7129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2465B3" w:rsidRPr="002465B3">
        <w:rPr>
          <w:rStyle w:val="libFootnotenumChar"/>
          <w:rtl/>
        </w:rPr>
        <w:t>(1)</w:t>
      </w:r>
      <w:r w:rsidR="003B0815">
        <w:rPr>
          <w:rtl/>
        </w:rPr>
        <w:t xml:space="preserve">: </w:t>
      </w:r>
      <w:r w:rsidR="00E85503">
        <w:rPr>
          <w:rtl/>
        </w:rPr>
        <w:t xml:space="preserve">« </w:t>
      </w:r>
      <w:r w:rsidR="003B0815">
        <w:rPr>
          <w:rtl/>
        </w:rPr>
        <w:t>ومن سها عن السجود، يسجد بعدما يسلم حين يذكر، وإن سها عن التشهد، يسجد سجدتي السهو</w:t>
      </w:r>
      <w:r w:rsidR="00E85503">
        <w:rPr>
          <w:rtl/>
        </w:rPr>
        <w:t xml:space="preserve"> »</w:t>
      </w:r>
      <w:r w:rsidR="003B0815">
        <w:rPr>
          <w:rtl/>
        </w:rPr>
        <w:t xml:space="preserve">. </w:t>
      </w:r>
    </w:p>
    <w:p w:rsidR="003B0815" w:rsidRDefault="00EE5CBA" w:rsidP="00407247">
      <w:pPr>
        <w:pStyle w:val="libNormal"/>
        <w:rPr>
          <w:rtl/>
        </w:rPr>
      </w:pPr>
      <w:r>
        <w:rPr>
          <w:rtl/>
        </w:rPr>
        <w:t xml:space="preserve">7130 / 4 - </w:t>
      </w:r>
      <w:r w:rsidR="003B0815">
        <w:rPr>
          <w:rtl/>
        </w:rPr>
        <w:t xml:space="preserve">وعنه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من نسي أن يجلس </w:t>
      </w:r>
      <w:r w:rsidR="00407247">
        <w:rPr>
          <w:rFonts w:hint="cs"/>
          <w:rtl/>
        </w:rPr>
        <w:t>(</w:t>
      </w:r>
      <w:r w:rsidR="003B0815">
        <w:rPr>
          <w:rtl/>
        </w:rPr>
        <w:t>في التشهد</w:t>
      </w:r>
      <w:r w:rsidR="00407247">
        <w:rPr>
          <w:rFonts w:hint="cs"/>
          <w:rtl/>
        </w:rPr>
        <w:t>)</w:t>
      </w:r>
      <w:r w:rsidR="003B0815">
        <w:rPr>
          <w:rtl/>
        </w:rPr>
        <w:t xml:space="preserve"> </w:t>
      </w:r>
      <w:r w:rsidR="002465B3" w:rsidRPr="002465B3">
        <w:rPr>
          <w:rStyle w:val="libFootnotenumChar"/>
          <w:rtl/>
        </w:rPr>
        <w:t>(1)</w:t>
      </w:r>
      <w:r w:rsidR="003B0815">
        <w:rPr>
          <w:rtl/>
        </w:rPr>
        <w:t xml:space="preserve"> ال</w:t>
      </w:r>
      <w:r w:rsidR="00407247">
        <w:rPr>
          <w:rFonts w:hint="cs"/>
          <w:rtl/>
        </w:rPr>
        <w:t>أ</w:t>
      </w:r>
      <w:r w:rsidR="003B0815">
        <w:rPr>
          <w:rtl/>
        </w:rPr>
        <w:t xml:space="preserve">ول وقام في الثالثة، فذكر أنه لم يجلس قبل أن يركع، جلس فتشهد، فإذا سلمم سجد سجدتي السهو، وإن لم يذكر إلا بعد أن يركع </w:t>
      </w:r>
      <w:r w:rsidR="002465B3" w:rsidRPr="002465B3">
        <w:rPr>
          <w:rStyle w:val="libFootnotenumChar"/>
          <w:rtl/>
        </w:rPr>
        <w:t>(2)</w:t>
      </w:r>
      <w:r w:rsidR="003B0815">
        <w:rPr>
          <w:rtl/>
        </w:rPr>
        <w:t>، مضى في صلاته، وسجد سجدتي السهو بعد السلام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(6)</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188 </w:t>
      </w:r>
    </w:p>
    <w:p w:rsidR="002465B3" w:rsidRDefault="002465B3" w:rsidP="00407247">
      <w:pPr>
        <w:pStyle w:val="libFootnote"/>
        <w:rPr>
          <w:rtl/>
        </w:rPr>
      </w:pPr>
      <w:r>
        <w:rPr>
          <w:rtl/>
        </w:rPr>
        <w:t>(1)</w:t>
      </w:r>
      <w:r w:rsidR="003B0815">
        <w:rPr>
          <w:rtl/>
        </w:rPr>
        <w:t xml:space="preserve"> ورد في هذا الموضع من ال</w:t>
      </w:r>
      <w:r w:rsidR="00407247">
        <w:rPr>
          <w:rFonts w:hint="cs"/>
          <w:rtl/>
        </w:rPr>
        <w:t>أ</w:t>
      </w:r>
      <w:r w:rsidR="003B0815">
        <w:rPr>
          <w:rtl/>
        </w:rPr>
        <w:t>صل الخطوط والطبعة الحجرية منه (قد</w:t>
      </w:r>
      <w:r w:rsidR="00407247">
        <w:rPr>
          <w:rFonts w:hint="cs"/>
          <w:rtl/>
        </w:rPr>
        <w:t>ّ</w:t>
      </w:r>
      <w:r w:rsidR="003B0815">
        <w:rPr>
          <w:rtl/>
        </w:rPr>
        <w:t>ه) ما لفظه: (ظاهرا</w:t>
      </w:r>
      <w:r w:rsidR="00407247">
        <w:rPr>
          <w:rFonts w:hint="cs"/>
          <w:rtl/>
        </w:rPr>
        <w:t>ً</w:t>
      </w:r>
      <w:r w:rsidR="003B0815">
        <w:rPr>
          <w:rtl/>
        </w:rPr>
        <w:t>، ويحتمل كونه من كلام المؤلف). علما</w:t>
      </w:r>
      <w:r w:rsidR="00407247">
        <w:rPr>
          <w:rFonts w:hint="cs"/>
          <w:rtl/>
        </w:rPr>
        <w:t>ً</w:t>
      </w:r>
      <w:r w:rsidR="003B0815">
        <w:rPr>
          <w:rtl/>
        </w:rPr>
        <w:t xml:space="preserve"> </w:t>
      </w:r>
      <w:r w:rsidR="00407247">
        <w:rPr>
          <w:rFonts w:hint="cs"/>
          <w:rtl/>
        </w:rPr>
        <w:t>أ</w:t>
      </w:r>
      <w:r w:rsidR="003B0815">
        <w:rPr>
          <w:rtl/>
        </w:rPr>
        <w:t xml:space="preserve">ن الرواية المذكورة في المتن جاءت في المصدر في ذيل حديث طويل، والظاهر </w:t>
      </w:r>
      <w:r w:rsidR="00407247">
        <w:rPr>
          <w:rFonts w:hint="cs"/>
          <w:rtl/>
        </w:rPr>
        <w:t>أ</w:t>
      </w:r>
      <w:r w:rsidR="003B0815">
        <w:rPr>
          <w:rtl/>
        </w:rPr>
        <w:t>ن المصن</w:t>
      </w:r>
      <w:r w:rsidR="00407247">
        <w:rPr>
          <w:rFonts w:hint="cs"/>
          <w:rtl/>
        </w:rPr>
        <w:t>ّ</w:t>
      </w:r>
      <w:r w:rsidR="003B0815">
        <w:rPr>
          <w:rtl/>
        </w:rPr>
        <w:t>ف (قد</w:t>
      </w:r>
      <w:r w:rsidR="00407247">
        <w:rPr>
          <w:rFonts w:hint="cs"/>
          <w:rtl/>
        </w:rPr>
        <w:t>ّ</w:t>
      </w:r>
      <w:r w:rsidR="003B0815">
        <w:rPr>
          <w:rtl/>
        </w:rPr>
        <w:t xml:space="preserve">ه) عنى بهامشه هذا </w:t>
      </w:r>
      <w:r w:rsidR="00407247">
        <w:rPr>
          <w:rFonts w:hint="cs"/>
          <w:rtl/>
        </w:rPr>
        <w:t>أ</w:t>
      </w:r>
      <w:r w:rsidR="003B0815">
        <w:rPr>
          <w:rtl/>
        </w:rPr>
        <w:t xml:space="preserve">ن الرواية هذه من كلام مؤلف الدعائم لا من كلام </w:t>
      </w:r>
      <w:r w:rsidR="00AA1F1C">
        <w:rPr>
          <w:rtl/>
        </w:rPr>
        <w:t>الإمام</w:t>
      </w:r>
      <w:r w:rsidR="003B0815">
        <w:rPr>
          <w:rtl/>
        </w:rPr>
        <w:t xml:space="preserve"> </w:t>
      </w:r>
      <w:r w:rsidR="00FD0467" w:rsidRPr="00FD0467">
        <w:rPr>
          <w:rStyle w:val="libFootnoteAlaemChar"/>
          <w:rtl/>
        </w:rPr>
        <w:t>عليه‌السلام</w:t>
      </w:r>
      <w:r w:rsidR="003B0815">
        <w:rPr>
          <w:rtl/>
        </w:rPr>
        <w:t xml:space="preserve">. </w:t>
      </w:r>
    </w:p>
    <w:p w:rsidR="002465B3" w:rsidRDefault="002465B3" w:rsidP="002465B3">
      <w:pPr>
        <w:pStyle w:val="libFootnote0"/>
        <w:rPr>
          <w:rtl/>
        </w:rPr>
      </w:pPr>
      <w:r>
        <w:rPr>
          <w:rtl/>
        </w:rPr>
        <w:t>4 -</w:t>
      </w:r>
      <w:r w:rsidR="003B0815">
        <w:rPr>
          <w:rtl/>
        </w:rPr>
        <w:t xml:space="preserve"> المصدر السابق ج 1 ص 189. </w:t>
      </w:r>
    </w:p>
    <w:p w:rsidR="002465B3" w:rsidRDefault="002465B3" w:rsidP="002465B3">
      <w:pPr>
        <w:pStyle w:val="libFootnote"/>
        <w:rPr>
          <w:rtl/>
        </w:rPr>
      </w:pPr>
      <w:r>
        <w:rPr>
          <w:rtl/>
        </w:rPr>
        <w:t>(1)</w:t>
      </w:r>
      <w:r w:rsidR="003B0815">
        <w:rPr>
          <w:rtl/>
        </w:rPr>
        <w:t xml:space="preserve"> في المصدر: للتشهد. </w:t>
      </w:r>
    </w:p>
    <w:p w:rsidR="003B0815" w:rsidRDefault="002465B3" w:rsidP="002465B3">
      <w:pPr>
        <w:pStyle w:val="libFootnote"/>
        <w:rPr>
          <w:rtl/>
        </w:rPr>
      </w:pPr>
      <w:r>
        <w:rPr>
          <w:rtl/>
        </w:rPr>
        <w:t>(2)</w:t>
      </w:r>
      <w:r w:rsidR="003B0815">
        <w:rPr>
          <w:rtl/>
        </w:rPr>
        <w:t xml:space="preserve"> في المصدر: ركع. </w:t>
      </w:r>
    </w:p>
    <w:p w:rsidR="00EE5CBA" w:rsidRDefault="003B0815" w:rsidP="00FD0467">
      <w:pPr>
        <w:pStyle w:val="Heading2Center"/>
        <w:rPr>
          <w:rtl/>
        </w:rPr>
      </w:pPr>
      <w:r>
        <w:rPr>
          <w:rtl/>
        </w:rPr>
        <w:br w:type="page"/>
      </w:r>
      <w:r w:rsidR="00FD0467">
        <w:rPr>
          <w:rtl/>
        </w:rPr>
        <w:lastRenderedPageBreak/>
        <w:t xml:space="preserve"> </w:t>
      </w:r>
      <w:bookmarkStart w:id="210" w:name="_Toc366285179"/>
      <w:r w:rsidR="00FD0467">
        <w:rPr>
          <w:rtl/>
        </w:rPr>
        <w:t xml:space="preserve">24 - </w:t>
      </w:r>
      <w:r w:rsidR="00556A70" w:rsidRPr="00556A70">
        <w:rPr>
          <w:rStyle w:val="libAlaemHeading2Char"/>
          <w:rtl/>
        </w:rPr>
        <w:t>(</w:t>
      </w:r>
      <w:r w:rsidR="00FD0467">
        <w:rPr>
          <w:rtl/>
        </w:rPr>
        <w:t xml:space="preserve"> </w:t>
      </w:r>
      <w:r>
        <w:rPr>
          <w:rtl/>
        </w:rPr>
        <w:t>باب عدم بطلان الصلاة بالشك بعد الفراغ، وعدم وجوب شئ لذلك</w:t>
      </w:r>
      <w:r w:rsidR="00556A70" w:rsidRPr="00556A70">
        <w:rPr>
          <w:rStyle w:val="libAlaemHeading2Char"/>
          <w:rtl/>
        </w:rPr>
        <w:t xml:space="preserve"> )</w:t>
      </w:r>
      <w:bookmarkEnd w:id="210"/>
      <w:r>
        <w:rPr>
          <w:rtl/>
        </w:rPr>
        <w:t xml:space="preserve"> </w:t>
      </w:r>
    </w:p>
    <w:p w:rsidR="00EE5CBA" w:rsidRDefault="00EE5CBA" w:rsidP="003B0815">
      <w:pPr>
        <w:pStyle w:val="libNormal"/>
        <w:rPr>
          <w:rtl/>
        </w:rPr>
      </w:pPr>
      <w:r>
        <w:rPr>
          <w:rtl/>
        </w:rPr>
        <w:t xml:space="preserve">7131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w:t>
      </w:r>
      <w:r w:rsidR="00E85503">
        <w:rPr>
          <w:rtl/>
        </w:rPr>
        <w:t xml:space="preserve">« </w:t>
      </w:r>
      <w:r w:rsidR="003B0815">
        <w:rPr>
          <w:rtl/>
        </w:rPr>
        <w:t xml:space="preserve">أن من شك في صلاته بعد انصرافه، فلا شئ </w:t>
      </w:r>
      <w:r w:rsidR="002465B3" w:rsidRPr="002465B3">
        <w:rPr>
          <w:rStyle w:val="libFootnotenumChar"/>
          <w:rtl/>
        </w:rPr>
        <w:t>(1)</w:t>
      </w:r>
      <w:r w:rsidR="003B0815">
        <w:rPr>
          <w:rtl/>
        </w:rPr>
        <w:t xml:space="preserve"> عليه</w:t>
      </w:r>
      <w:r w:rsidR="00E85503">
        <w:rPr>
          <w:rtl/>
        </w:rPr>
        <w:t xml:space="preserve"> »</w:t>
      </w:r>
      <w:r w:rsidR="003B0815">
        <w:rPr>
          <w:rtl/>
        </w:rPr>
        <w:t xml:space="preserve">. </w:t>
      </w:r>
    </w:p>
    <w:p w:rsidR="00EE5CBA" w:rsidRDefault="00EE5CBA" w:rsidP="00407247">
      <w:pPr>
        <w:pStyle w:val="libNormal"/>
        <w:rPr>
          <w:rtl/>
        </w:rPr>
      </w:pPr>
      <w:r>
        <w:rPr>
          <w:rtl/>
        </w:rPr>
        <w:t xml:space="preserve">7132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وكل سهو بعد الخروج من الصلاة، فليس شئ </w:t>
      </w:r>
      <w:r w:rsidR="002465B3" w:rsidRPr="002465B3">
        <w:rPr>
          <w:rStyle w:val="libFootnotenumChar"/>
          <w:rtl/>
        </w:rPr>
        <w:t>(1)</w:t>
      </w:r>
      <w:r w:rsidR="003B0815">
        <w:rPr>
          <w:rtl/>
        </w:rPr>
        <w:t xml:space="preserve"> ولا إعادة فيه، ل</w:t>
      </w:r>
      <w:r w:rsidR="00407247">
        <w:rPr>
          <w:rFonts w:hint="cs"/>
          <w:rtl/>
        </w:rPr>
        <w:t>أ</w:t>
      </w:r>
      <w:r w:rsidR="003B0815">
        <w:rPr>
          <w:rtl/>
        </w:rPr>
        <w:t xml:space="preserve">نك قد </w:t>
      </w:r>
      <w:r w:rsidR="002465B3" w:rsidRPr="002465B3">
        <w:rPr>
          <w:rStyle w:val="libFootnotenumChar"/>
          <w:rtl/>
        </w:rPr>
        <w:t>(2)</w:t>
      </w:r>
      <w:r w:rsidR="003B0815">
        <w:rPr>
          <w:rtl/>
        </w:rPr>
        <w:t xml:space="preserve"> خرجت على يقين، والشك لا ينقض اليقين</w:t>
      </w:r>
      <w:r w:rsidR="00E85503">
        <w:rPr>
          <w:rtl/>
        </w:rPr>
        <w:t xml:space="preserve"> »</w:t>
      </w:r>
      <w:r w:rsidR="003B0815">
        <w:rPr>
          <w:rtl/>
        </w:rPr>
        <w:t xml:space="preserve">. </w:t>
      </w:r>
    </w:p>
    <w:p w:rsidR="00FD0467" w:rsidRDefault="00EE5CBA" w:rsidP="003B0815">
      <w:pPr>
        <w:pStyle w:val="libNormal"/>
        <w:rPr>
          <w:rtl/>
        </w:rPr>
      </w:pPr>
      <w:r>
        <w:rPr>
          <w:rtl/>
        </w:rPr>
        <w:t xml:space="preserve">7133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من شك في شئ من صلاته بعد أن خرج منه، مضى في صلاته - إلى أن قال - وإن شك في شئ من الصلاة بعد أن سلم منها، لم يكن عليه إعادة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11" w:name="_Toc366285180"/>
      <w:r>
        <w:rPr>
          <w:rtl/>
        </w:rPr>
        <w:t xml:space="preserve">25 - </w:t>
      </w:r>
      <w:r w:rsidR="00556A70" w:rsidRPr="00556A70">
        <w:rPr>
          <w:rStyle w:val="libAlaemHeading2Char"/>
          <w:rtl/>
        </w:rPr>
        <w:t>(</w:t>
      </w:r>
      <w:r>
        <w:rPr>
          <w:rtl/>
        </w:rPr>
        <w:t xml:space="preserve"> </w:t>
      </w:r>
      <w:r w:rsidR="003B0815">
        <w:rPr>
          <w:rtl/>
        </w:rPr>
        <w:t>باب جواز إحصاء الركعات بالحصى والخاتم، وتحويله من مكان إلى مكان لذلك</w:t>
      </w:r>
      <w:r w:rsidR="00556A70" w:rsidRPr="00556A70">
        <w:rPr>
          <w:rStyle w:val="libAlaemHeading2Char"/>
          <w:rtl/>
        </w:rPr>
        <w:t xml:space="preserve"> )</w:t>
      </w:r>
      <w:bookmarkEnd w:id="211"/>
      <w:r w:rsidR="003B0815">
        <w:rPr>
          <w:rtl/>
        </w:rPr>
        <w:t xml:space="preserve"> </w:t>
      </w:r>
    </w:p>
    <w:p w:rsidR="003B0815" w:rsidRDefault="00EE5CBA" w:rsidP="003B0815">
      <w:pPr>
        <w:pStyle w:val="libNormal"/>
        <w:rPr>
          <w:rtl/>
        </w:rPr>
      </w:pPr>
      <w:r>
        <w:rPr>
          <w:rtl/>
        </w:rPr>
        <w:t xml:space="preserve">7134 / 1 - </w:t>
      </w:r>
      <w:r w:rsidR="003B0815">
        <w:rPr>
          <w:rtl/>
        </w:rPr>
        <w:t>أحمد بن علي بن أبي طالب الطبرسي في الاحتجاج: قال: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- 24</w:t>
      </w:r>
      <w:r w:rsidR="003B0815">
        <w:rPr>
          <w:rtl/>
        </w:rPr>
        <w:t xml:space="preserve"> </w:t>
      </w:r>
    </w:p>
    <w:p w:rsidR="002465B3" w:rsidRDefault="002465B3" w:rsidP="002465B3">
      <w:pPr>
        <w:pStyle w:val="libFootnote0"/>
        <w:rPr>
          <w:rtl/>
        </w:rPr>
      </w:pPr>
      <w:r>
        <w:rPr>
          <w:rtl/>
        </w:rPr>
        <w:t>1 -</w:t>
      </w:r>
      <w:r w:rsidR="003B0815">
        <w:rPr>
          <w:rtl/>
        </w:rPr>
        <w:t xml:space="preserve"> الجعفريات ص 41. </w:t>
      </w:r>
    </w:p>
    <w:p w:rsidR="002465B3" w:rsidRDefault="002465B3" w:rsidP="002465B3">
      <w:pPr>
        <w:pStyle w:val="libFootnote"/>
        <w:rPr>
          <w:rtl/>
        </w:rPr>
      </w:pPr>
      <w:r>
        <w:rPr>
          <w:rtl/>
        </w:rPr>
        <w:t>(1)</w:t>
      </w:r>
      <w:r w:rsidR="003B0815">
        <w:rPr>
          <w:rtl/>
        </w:rPr>
        <w:t xml:space="preserve"> في المخطوط والمصدر: شك</w:t>
      </w:r>
      <w:r w:rsidR="00407247">
        <w:rPr>
          <w:rFonts w:hint="cs"/>
          <w:rtl/>
        </w:rPr>
        <w:t>ّ</w:t>
      </w:r>
      <w:r w:rsidR="003B0815">
        <w:rPr>
          <w:rtl/>
        </w:rPr>
        <w:t xml:space="preserve">، وما </w:t>
      </w:r>
      <w:r w:rsidR="00876312">
        <w:rPr>
          <w:rtl/>
        </w:rPr>
        <w:t>أثبتناه</w:t>
      </w:r>
      <w:r w:rsidR="003B0815">
        <w:rPr>
          <w:rtl/>
        </w:rPr>
        <w:t xml:space="preserve"> من الطبعة الحجرية للمستدرك.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9. </w:t>
      </w:r>
    </w:p>
    <w:p w:rsidR="002465B3" w:rsidRDefault="002465B3" w:rsidP="002465B3">
      <w:pPr>
        <w:pStyle w:val="libFootnote"/>
        <w:rPr>
          <w:rtl/>
        </w:rPr>
      </w:pPr>
      <w:r>
        <w:rPr>
          <w:rtl/>
        </w:rPr>
        <w:t>(1)</w:t>
      </w:r>
      <w:r w:rsidR="003B0815">
        <w:rPr>
          <w:rtl/>
        </w:rPr>
        <w:t xml:space="preserve"> في المصدر: بشئ. </w:t>
      </w:r>
    </w:p>
    <w:p w:rsidR="002465B3" w:rsidRDefault="002465B3" w:rsidP="002465B3">
      <w:pPr>
        <w:pStyle w:val="libFootnote"/>
        <w:rPr>
          <w:rtl/>
        </w:rPr>
      </w:pPr>
      <w:r>
        <w:rPr>
          <w:rtl/>
        </w:rPr>
        <w:t>(2)</w:t>
      </w:r>
      <w:r w:rsidR="003B0815">
        <w:rPr>
          <w:rtl/>
        </w:rPr>
        <w:t xml:space="preserve"> قد: ليس في المصدر.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189. </w:t>
      </w:r>
    </w:p>
    <w:p w:rsidR="002465B3" w:rsidRDefault="00FD0467" w:rsidP="00FD0467">
      <w:pPr>
        <w:pStyle w:val="libFootnoteCenterBold"/>
        <w:rPr>
          <w:rtl/>
        </w:rPr>
      </w:pPr>
      <w:r>
        <w:rPr>
          <w:rtl/>
        </w:rPr>
        <w:t>الباب - 25</w:t>
      </w:r>
      <w:r w:rsidR="003B0815">
        <w:rPr>
          <w:rtl/>
        </w:rPr>
        <w:t xml:space="preserve"> </w:t>
      </w:r>
    </w:p>
    <w:p w:rsidR="003B0815" w:rsidRDefault="002465B3" w:rsidP="002465B3">
      <w:pPr>
        <w:pStyle w:val="libFootnote0"/>
        <w:rPr>
          <w:rtl/>
        </w:rPr>
      </w:pPr>
      <w:r>
        <w:rPr>
          <w:rtl/>
        </w:rPr>
        <w:t>1 -</w:t>
      </w:r>
      <w:r w:rsidR="003B0815">
        <w:rPr>
          <w:rtl/>
        </w:rPr>
        <w:t xml:space="preserve"> الاحتجاج ص 490. </w:t>
      </w:r>
    </w:p>
    <w:p w:rsidR="00EE5CBA" w:rsidRDefault="003B0815" w:rsidP="00407247">
      <w:pPr>
        <w:pStyle w:val="libNormal0"/>
        <w:rPr>
          <w:rtl/>
        </w:rPr>
      </w:pPr>
      <w:r>
        <w:rPr>
          <w:rtl/>
        </w:rPr>
        <w:br w:type="page"/>
      </w:r>
      <w:r>
        <w:rPr>
          <w:rtl/>
        </w:rPr>
        <w:lastRenderedPageBreak/>
        <w:t xml:space="preserve">كتب الحميري إلى القائم </w:t>
      </w:r>
      <w:r w:rsidR="00FD0467" w:rsidRPr="00FD0467">
        <w:rPr>
          <w:rStyle w:val="libAlaemChar"/>
          <w:rtl/>
        </w:rPr>
        <w:t>عليه‌السلام</w:t>
      </w:r>
      <w:r>
        <w:rPr>
          <w:rtl/>
        </w:rPr>
        <w:t>: هل يجوز للرجل إذا صلى الفريضة أو النافلة، وبيده السبحة، أن يديرها وهو في الصلاة</w:t>
      </w:r>
      <w:r w:rsidR="00D63F21">
        <w:rPr>
          <w:rtl/>
        </w:rPr>
        <w:t>؟</w:t>
      </w:r>
      <w:r>
        <w:rPr>
          <w:rtl/>
        </w:rPr>
        <w:t xml:space="preserve"> فأجاب </w:t>
      </w:r>
      <w:r w:rsidR="00FD0467" w:rsidRPr="00FD0467">
        <w:rPr>
          <w:rStyle w:val="libAlaemChar"/>
          <w:rtl/>
        </w:rPr>
        <w:t>عليه‌السلام</w:t>
      </w:r>
      <w:r>
        <w:rPr>
          <w:rtl/>
        </w:rPr>
        <w:t xml:space="preserve">: </w:t>
      </w:r>
      <w:r w:rsidR="00E85503">
        <w:rPr>
          <w:rtl/>
        </w:rPr>
        <w:t xml:space="preserve">« </w:t>
      </w:r>
      <w:r>
        <w:rPr>
          <w:rtl/>
        </w:rPr>
        <w:t>يجوز ذلك إذا خاف السهو والغلط</w:t>
      </w:r>
      <w:r w:rsidR="00E85503">
        <w:rPr>
          <w:rtl/>
        </w:rPr>
        <w:t xml:space="preserve"> »</w:t>
      </w:r>
      <w:r>
        <w:rPr>
          <w:rtl/>
        </w:rPr>
        <w:t xml:space="preserve">. </w:t>
      </w:r>
    </w:p>
    <w:p w:rsidR="00FD0467" w:rsidRDefault="00EE5CBA" w:rsidP="003B0815">
      <w:pPr>
        <w:pStyle w:val="libNormal"/>
        <w:rPr>
          <w:rtl/>
        </w:rPr>
      </w:pPr>
      <w:r>
        <w:rPr>
          <w:rtl/>
        </w:rPr>
        <w:t xml:space="preserve">7135 / 2 - </w:t>
      </w:r>
      <w:r w:rsidR="003B0815">
        <w:rPr>
          <w:rtl/>
        </w:rPr>
        <w:t>الصدوق في المقنع: ولا بأس أن يعد</w:t>
      </w:r>
      <w:r w:rsidR="00407247">
        <w:rPr>
          <w:rFonts w:hint="cs"/>
          <w:rtl/>
        </w:rPr>
        <w:t>ّ</w:t>
      </w:r>
      <w:r w:rsidR="003B0815">
        <w:rPr>
          <w:rtl/>
        </w:rPr>
        <w:t xml:space="preserve"> الرجل صلاته بخاتمه، وبحصى يأخذه بيده، فيعد</w:t>
      </w:r>
      <w:r w:rsidR="00407247">
        <w:rPr>
          <w:rFonts w:hint="cs"/>
          <w:rtl/>
        </w:rPr>
        <w:t>ّ</w:t>
      </w:r>
      <w:r w:rsidR="003B0815">
        <w:rPr>
          <w:rtl/>
        </w:rPr>
        <w:t>ها به.</w:t>
      </w:r>
      <w:r w:rsidR="00FD0467">
        <w:rPr>
          <w:rtl/>
        </w:rPr>
        <w:t xml:space="preserve"> </w:t>
      </w:r>
    </w:p>
    <w:p w:rsidR="00EE5CBA" w:rsidRDefault="00FD0467" w:rsidP="00FD0467">
      <w:pPr>
        <w:pStyle w:val="Heading2Center"/>
        <w:rPr>
          <w:rtl/>
        </w:rPr>
      </w:pPr>
      <w:r>
        <w:rPr>
          <w:rtl/>
        </w:rPr>
        <w:t xml:space="preserve"> </w:t>
      </w:r>
      <w:bookmarkStart w:id="212" w:name="_Toc366285181"/>
      <w:r>
        <w:rPr>
          <w:rtl/>
        </w:rPr>
        <w:t xml:space="preserve">26 - </w:t>
      </w:r>
      <w:r w:rsidR="00556A70" w:rsidRPr="00556A70">
        <w:rPr>
          <w:rStyle w:val="libAlaemHeading2Char"/>
          <w:rtl/>
        </w:rPr>
        <w:t>(</w:t>
      </w:r>
      <w:r>
        <w:rPr>
          <w:rtl/>
        </w:rPr>
        <w:t xml:space="preserve"> </w:t>
      </w:r>
      <w:r w:rsidR="003B0815">
        <w:rPr>
          <w:rtl/>
        </w:rPr>
        <w:t>باب عدم بطلان الصلاة، بترك شئ من الواجبات، سهوا</w:t>
      </w:r>
      <w:r w:rsidR="00407247">
        <w:rPr>
          <w:rFonts w:hint="cs"/>
          <w:rtl/>
        </w:rPr>
        <w:t>ً</w:t>
      </w:r>
      <w:r w:rsidR="003B0815">
        <w:rPr>
          <w:rtl/>
        </w:rPr>
        <w:t xml:space="preserve"> أو نسيانا</w:t>
      </w:r>
      <w:r w:rsidR="00407247">
        <w:rPr>
          <w:rFonts w:hint="cs"/>
          <w:rtl/>
        </w:rPr>
        <w:t>ً</w:t>
      </w:r>
      <w:r w:rsidR="003B0815">
        <w:rPr>
          <w:rtl/>
        </w:rPr>
        <w:t>، أو جهلا</w:t>
      </w:r>
      <w:r w:rsidR="00407247">
        <w:rPr>
          <w:rFonts w:hint="cs"/>
          <w:rtl/>
        </w:rPr>
        <w:t>ً</w:t>
      </w:r>
      <w:r w:rsidR="003B0815">
        <w:rPr>
          <w:rtl/>
        </w:rPr>
        <w:t>، أو عجزا</w:t>
      </w:r>
      <w:r w:rsidR="00407247">
        <w:rPr>
          <w:rFonts w:hint="cs"/>
          <w:rtl/>
        </w:rPr>
        <w:t>ً</w:t>
      </w:r>
      <w:r w:rsidR="003B0815">
        <w:rPr>
          <w:rtl/>
        </w:rPr>
        <w:t xml:space="preserve"> عنه، أو خوفا</w:t>
      </w:r>
      <w:r w:rsidR="00407247">
        <w:rPr>
          <w:rFonts w:hint="cs"/>
          <w:rtl/>
        </w:rPr>
        <w:t>ً</w:t>
      </w:r>
      <w:r w:rsidR="003B0815">
        <w:rPr>
          <w:rtl/>
        </w:rPr>
        <w:t>، أو إكراها</w:t>
      </w:r>
      <w:r w:rsidR="00407247">
        <w:rPr>
          <w:rFonts w:hint="cs"/>
          <w:rtl/>
        </w:rPr>
        <w:t>ً</w:t>
      </w:r>
      <w:r w:rsidR="003B0815">
        <w:rPr>
          <w:rtl/>
        </w:rPr>
        <w:t>، عدا ما استثني بالنص</w:t>
      </w:r>
      <w:r w:rsidR="00556A70" w:rsidRPr="00556A70">
        <w:rPr>
          <w:rStyle w:val="libAlaemHeading2Char"/>
          <w:rtl/>
        </w:rPr>
        <w:t xml:space="preserve"> )</w:t>
      </w:r>
      <w:bookmarkEnd w:id="212"/>
      <w:r w:rsidR="003B0815">
        <w:rPr>
          <w:rtl/>
        </w:rPr>
        <w:t xml:space="preserve"> </w:t>
      </w:r>
    </w:p>
    <w:p w:rsidR="00EE5CBA" w:rsidRDefault="00EE5CBA" w:rsidP="003B0815">
      <w:pPr>
        <w:pStyle w:val="libNormal"/>
        <w:rPr>
          <w:rtl/>
        </w:rPr>
      </w:pPr>
      <w:r>
        <w:rPr>
          <w:rtl/>
        </w:rPr>
        <w:t xml:space="preserve">7136 / 1 - </w:t>
      </w:r>
      <w:r w:rsidR="003B0815">
        <w:rPr>
          <w:rtl/>
        </w:rPr>
        <w:t xml:space="preserve">الصدوق في التوحيد: عن أحمد بن </w:t>
      </w:r>
      <w:r w:rsidR="00152F9D">
        <w:rPr>
          <w:rtl/>
        </w:rPr>
        <w:t>محمّد</w:t>
      </w:r>
      <w:r w:rsidR="003B0815">
        <w:rPr>
          <w:rtl/>
        </w:rPr>
        <w:t xml:space="preserve"> بن يحيى العطار، عن سعد بن </w:t>
      </w:r>
      <w:r w:rsidR="00152F9D">
        <w:rPr>
          <w:rtl/>
        </w:rPr>
        <w:t>عبدالله</w:t>
      </w:r>
      <w:r w:rsidR="003B0815">
        <w:rPr>
          <w:rtl/>
        </w:rPr>
        <w:t xml:space="preserve">، عن يعقوب بن يزيد، عن حماد، عن حريز،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رفع عن أ</w:t>
      </w:r>
      <w:r w:rsidR="00407247">
        <w:rPr>
          <w:rFonts w:hint="cs"/>
          <w:rtl/>
        </w:rPr>
        <w:t>ُ</w:t>
      </w:r>
      <w:r w:rsidR="003B0815">
        <w:rPr>
          <w:rtl/>
        </w:rPr>
        <w:t>متي تسعة: الخطأ والنسيان، وما استكرهوا عليه، وما لا يطيقون، ومالا يعلمون، وما اضطروا إليه، والحسد، والطيرة، والتفكر في الوسوسة في الخلق، ما لم ينطق بشفة</w:t>
      </w:r>
      <w:r w:rsidR="00E85503">
        <w:rPr>
          <w:rtl/>
        </w:rPr>
        <w:t xml:space="preserve"> »</w:t>
      </w:r>
      <w:r w:rsidR="003B0815">
        <w:rPr>
          <w:rtl/>
        </w:rPr>
        <w:t xml:space="preserve">. </w:t>
      </w:r>
    </w:p>
    <w:p w:rsidR="003B0815" w:rsidRDefault="00EE5CBA" w:rsidP="00407247">
      <w:pPr>
        <w:pStyle w:val="libNormal"/>
        <w:rPr>
          <w:rtl/>
        </w:rPr>
      </w:pPr>
      <w:r>
        <w:rPr>
          <w:rtl/>
        </w:rPr>
        <w:t xml:space="preserve">7137 / 2 - </w:t>
      </w:r>
      <w:r w:rsidR="003B0815">
        <w:rPr>
          <w:rtl/>
        </w:rPr>
        <w:t>الشيخ المفيد في ال</w:t>
      </w:r>
      <w:r w:rsidR="00407247">
        <w:rPr>
          <w:rFonts w:hint="cs"/>
          <w:rtl/>
        </w:rPr>
        <w:t>إ</w:t>
      </w:r>
      <w:r w:rsidR="003B0815">
        <w:rPr>
          <w:rtl/>
        </w:rPr>
        <w:t xml:space="preserve">ختصاص: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رفع عن هذه ال</w:t>
      </w:r>
      <w:r w:rsidR="00407247">
        <w:rPr>
          <w:rFonts w:hint="cs"/>
          <w:rtl/>
        </w:rPr>
        <w:t>أُ</w:t>
      </w:r>
      <w:r w:rsidR="003B0815">
        <w:rPr>
          <w:rtl/>
        </w:rPr>
        <w:t xml:space="preserve">مة ست: الخطأ والنسيان، وما استكرهوا </w:t>
      </w:r>
      <w:r w:rsidR="002465B3" w:rsidRPr="002465B3">
        <w:rPr>
          <w:rStyle w:val="libFootnotenumChar"/>
          <w:rtl/>
        </w:rPr>
        <w:t>(1)</w:t>
      </w:r>
      <w:r w:rsidR="003B0815">
        <w:rPr>
          <w:rtl/>
        </w:rPr>
        <w:t xml:space="preserve"> عليه، ومالا يعلمون، ومالا يطيقون، وما اضطروا إليه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المقنع ص 34. </w:t>
      </w:r>
    </w:p>
    <w:p w:rsidR="002465B3" w:rsidRDefault="00FD0467" w:rsidP="00FD0467">
      <w:pPr>
        <w:pStyle w:val="libFootnoteCenterBold"/>
        <w:rPr>
          <w:rtl/>
        </w:rPr>
      </w:pPr>
      <w:r>
        <w:rPr>
          <w:rtl/>
        </w:rPr>
        <w:t>الباب - 26</w:t>
      </w:r>
      <w:r w:rsidR="003B0815">
        <w:rPr>
          <w:rtl/>
        </w:rPr>
        <w:t xml:space="preserve"> </w:t>
      </w:r>
    </w:p>
    <w:p w:rsidR="002465B3" w:rsidRDefault="002465B3" w:rsidP="002465B3">
      <w:pPr>
        <w:pStyle w:val="libFootnote0"/>
        <w:rPr>
          <w:rtl/>
        </w:rPr>
      </w:pPr>
      <w:r>
        <w:rPr>
          <w:rtl/>
        </w:rPr>
        <w:t>1 -</w:t>
      </w:r>
      <w:r w:rsidR="003B0815">
        <w:rPr>
          <w:rtl/>
        </w:rPr>
        <w:t xml:space="preserve"> التوحيد ص 353 ح 34. </w:t>
      </w:r>
    </w:p>
    <w:p w:rsidR="002465B3" w:rsidRDefault="002465B3" w:rsidP="002465B3">
      <w:pPr>
        <w:pStyle w:val="libFootnote0"/>
        <w:rPr>
          <w:rtl/>
        </w:rPr>
      </w:pPr>
      <w:r>
        <w:rPr>
          <w:rtl/>
        </w:rPr>
        <w:t>2 -</w:t>
      </w:r>
      <w:r w:rsidR="003B0815">
        <w:rPr>
          <w:rtl/>
        </w:rPr>
        <w:t xml:space="preserve"> الاختصاص ص 31. </w:t>
      </w:r>
    </w:p>
    <w:p w:rsidR="003B0815" w:rsidRDefault="002465B3" w:rsidP="00407247">
      <w:pPr>
        <w:pStyle w:val="libFootnote"/>
        <w:rPr>
          <w:rtl/>
        </w:rPr>
      </w:pPr>
      <w:r>
        <w:rPr>
          <w:rtl/>
        </w:rPr>
        <w:t>(1)</w:t>
      </w:r>
      <w:r w:rsidR="003B0815">
        <w:rPr>
          <w:rtl/>
        </w:rPr>
        <w:t xml:space="preserve"> في المصدر: </w:t>
      </w:r>
      <w:r w:rsidR="00407247">
        <w:rPr>
          <w:rFonts w:hint="cs"/>
          <w:rtl/>
        </w:rPr>
        <w:t>أُ</w:t>
      </w:r>
      <w:r w:rsidR="003B0815">
        <w:rPr>
          <w:rtl/>
        </w:rPr>
        <w:t xml:space="preserve">كرهوا. </w:t>
      </w:r>
    </w:p>
    <w:p w:rsidR="00FD0467" w:rsidRDefault="003B0815" w:rsidP="003B0815">
      <w:pPr>
        <w:pStyle w:val="libNormal"/>
        <w:rPr>
          <w:rtl/>
        </w:rPr>
      </w:pPr>
      <w:r>
        <w:rPr>
          <w:rtl/>
        </w:rPr>
        <w:br w:type="page"/>
      </w:r>
      <w:r>
        <w:rPr>
          <w:rtl/>
        </w:rPr>
        <w:lastRenderedPageBreak/>
        <w:t>قلت وباقي اخبار الباب، يأتي في أبواب جهاد النفس.</w:t>
      </w:r>
      <w:r w:rsidR="00FD0467">
        <w:rPr>
          <w:rtl/>
        </w:rPr>
        <w:t xml:space="preserve"> </w:t>
      </w:r>
    </w:p>
    <w:p w:rsidR="00EE5CBA" w:rsidRDefault="00FD0467" w:rsidP="00FD0467">
      <w:pPr>
        <w:pStyle w:val="Heading2Center"/>
        <w:rPr>
          <w:rtl/>
        </w:rPr>
      </w:pPr>
      <w:r>
        <w:rPr>
          <w:rtl/>
        </w:rPr>
        <w:t xml:space="preserve"> </w:t>
      </w:r>
      <w:bookmarkStart w:id="213" w:name="_Toc366285182"/>
      <w:r>
        <w:rPr>
          <w:rtl/>
        </w:rPr>
        <w:t xml:space="preserve">27 - </w:t>
      </w:r>
      <w:r w:rsidR="00556A70" w:rsidRPr="00556A70">
        <w:rPr>
          <w:rStyle w:val="libAlaemHeading2Char"/>
          <w:rtl/>
        </w:rPr>
        <w:t>(</w:t>
      </w:r>
      <w:r>
        <w:rPr>
          <w:rtl/>
        </w:rPr>
        <w:t xml:space="preserve"> </w:t>
      </w:r>
      <w:r w:rsidR="003B0815">
        <w:rPr>
          <w:rtl/>
        </w:rPr>
        <w:t>باب ما ينبغي فعله لدفع الوسوسة والسهو</w:t>
      </w:r>
      <w:r w:rsidR="00556A70" w:rsidRPr="00556A70">
        <w:rPr>
          <w:rStyle w:val="libAlaemHeading2Char"/>
          <w:rtl/>
        </w:rPr>
        <w:t xml:space="preserve"> )</w:t>
      </w:r>
      <w:bookmarkEnd w:id="213"/>
      <w:r w:rsidR="003B0815">
        <w:rPr>
          <w:rtl/>
        </w:rPr>
        <w:t xml:space="preserve"> </w:t>
      </w:r>
    </w:p>
    <w:p w:rsidR="00EE5CBA" w:rsidRDefault="00EE5CBA" w:rsidP="00407247">
      <w:pPr>
        <w:pStyle w:val="libNormal"/>
        <w:rPr>
          <w:rtl/>
        </w:rPr>
      </w:pPr>
      <w:r>
        <w:rPr>
          <w:rtl/>
        </w:rPr>
        <w:t xml:space="preserve">7138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عن النبي </w:t>
      </w:r>
      <w:r w:rsidR="00FD0467" w:rsidRPr="00FD0467">
        <w:rPr>
          <w:rStyle w:val="libAlaemChar"/>
          <w:rtl/>
        </w:rPr>
        <w:t>صلى‌الله‌عليه‌وآله‌</w:t>
      </w:r>
      <w:r w:rsidR="003B0815">
        <w:rPr>
          <w:rtl/>
        </w:rPr>
        <w:t>، أنه أتاه رجل من ال</w:t>
      </w:r>
      <w:r w:rsidR="00407247">
        <w:rPr>
          <w:rFonts w:hint="cs"/>
          <w:rtl/>
        </w:rPr>
        <w:t>أ</w:t>
      </w:r>
      <w:r w:rsidR="003B0815">
        <w:rPr>
          <w:rtl/>
        </w:rPr>
        <w:t xml:space="preserve">نصار فقال: يا رسول الله اليك أشكو ما ألقى من الوسوسة في صلواتي، حتى لا أعقل ما صليت، من زيادة أو نقصان، فقال له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إذا قمت إلى صلاتك فخذك </w:t>
      </w:r>
      <w:r w:rsidR="002465B3" w:rsidRPr="002465B3">
        <w:rPr>
          <w:rStyle w:val="libFootnotenumChar"/>
          <w:rtl/>
        </w:rPr>
        <w:t>(1)</w:t>
      </w:r>
      <w:r w:rsidR="003B0815">
        <w:rPr>
          <w:rtl/>
        </w:rPr>
        <w:t xml:space="preserve"> اليسرى فاطعن باصبعك اليمنى المسبحة، ثم قل: بسم الله وبالله، توكلت على الله، أعوذ بالسميع العليم، من الشيطان الرجيم، فإن تنحيه وتطرده عنك</w:t>
      </w:r>
      <w:r w:rsidR="00E85503">
        <w:rPr>
          <w:rtl/>
        </w:rPr>
        <w:t xml:space="preserve"> »</w:t>
      </w:r>
      <w:r w:rsidR="003B0815">
        <w:rPr>
          <w:rtl/>
        </w:rPr>
        <w:t xml:space="preserve">. </w:t>
      </w:r>
    </w:p>
    <w:p w:rsidR="00407247" w:rsidRDefault="00EE5CBA" w:rsidP="003B0815">
      <w:pPr>
        <w:pStyle w:val="libNormal"/>
        <w:rPr>
          <w:rtl/>
        </w:rPr>
      </w:pPr>
      <w:r>
        <w:rPr>
          <w:rtl/>
        </w:rPr>
        <w:t xml:space="preserve">7139 / 2 - </w:t>
      </w:r>
      <w:r w:rsidR="003B0815">
        <w:rPr>
          <w:rtl/>
        </w:rPr>
        <w:t xml:space="preserve">وبهذا </w:t>
      </w:r>
      <w:r w:rsidR="00152F9D">
        <w:rPr>
          <w:rtl/>
        </w:rPr>
        <w:t>الإسناد</w:t>
      </w:r>
      <w:r w:rsidR="003B0815">
        <w:rPr>
          <w:rtl/>
        </w:rPr>
        <w:t xml:space="preserve">: عن علي بن أبي طالب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إذا نسي الشئ، وضع جبهته في راحته، ثم يقول: اللهم لك الحمد، يا مذكر الشئ وفاعله، ذكرني ما نسيت</w:t>
      </w:r>
      <w:r w:rsidR="00E85503">
        <w:rPr>
          <w:rtl/>
        </w:rPr>
        <w:t xml:space="preserve"> »</w:t>
      </w:r>
      <w:r w:rsidR="003B0815">
        <w:rPr>
          <w:rtl/>
        </w:rPr>
        <w:t xml:space="preserve">. </w:t>
      </w:r>
    </w:p>
    <w:p w:rsidR="003B0815" w:rsidRDefault="003B0815" w:rsidP="00407247">
      <w:pPr>
        <w:pStyle w:val="libNormal"/>
        <w:rPr>
          <w:rtl/>
        </w:rPr>
      </w:pPr>
      <w:r>
        <w:rPr>
          <w:rtl/>
        </w:rPr>
        <w:t xml:space="preserve">دعائم </w:t>
      </w:r>
      <w:r w:rsidR="00152F9D">
        <w:rPr>
          <w:rtl/>
        </w:rPr>
        <w:t>الإسلام</w:t>
      </w:r>
      <w:r>
        <w:rPr>
          <w:rtl/>
        </w:rPr>
        <w:t xml:space="preserve"> </w:t>
      </w:r>
      <w:r w:rsidR="002465B3" w:rsidRPr="002465B3">
        <w:rPr>
          <w:rStyle w:val="libFootnotenumChar"/>
          <w:rtl/>
        </w:rPr>
        <w:t>(1)</w:t>
      </w:r>
      <w:r>
        <w:rPr>
          <w:rtl/>
        </w:rPr>
        <w:t xml:space="preserve">: عنه </w:t>
      </w:r>
      <w:r w:rsidR="00FD0467" w:rsidRPr="00FD0467">
        <w:rPr>
          <w:rStyle w:val="libAlaemChar"/>
          <w:rtl/>
        </w:rPr>
        <w:t>عليه‌السلام</w:t>
      </w:r>
      <w:r>
        <w:rPr>
          <w:rtl/>
        </w:rPr>
        <w:t xml:space="preserve">، مثله، إلا أن فيه </w:t>
      </w:r>
      <w:r w:rsidR="00407247">
        <w:rPr>
          <w:rFonts w:hint="cs"/>
          <w:rtl/>
        </w:rPr>
        <w:t>(</w:t>
      </w:r>
      <w:r>
        <w:rPr>
          <w:rtl/>
        </w:rPr>
        <w:t>فاطعن في فخذك</w:t>
      </w:r>
      <w:r w:rsidR="00407247">
        <w:rPr>
          <w:rFonts w:hint="cs"/>
          <w:rtl/>
        </w:rPr>
        <w:t>)</w:t>
      </w:r>
      <w:r>
        <w:rPr>
          <w:rtl/>
        </w:rPr>
        <w:t xml:space="preserve"> إلى آخره وفي آخره </w:t>
      </w:r>
      <w:r w:rsidR="00407247">
        <w:rPr>
          <w:rFonts w:hint="cs"/>
          <w:rtl/>
        </w:rPr>
        <w:t>(</w:t>
      </w:r>
      <w:r>
        <w:rPr>
          <w:rtl/>
        </w:rPr>
        <w:t>فإن ذلك يزجره ويطرده</w:t>
      </w:r>
      <w:r w:rsidR="00407247">
        <w:rPr>
          <w:rFonts w:hint="cs"/>
          <w:rtl/>
        </w:rPr>
        <w:t>)</w:t>
      </w:r>
      <w:r>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- 27</w:t>
      </w:r>
      <w:r w:rsidR="003B0815">
        <w:rPr>
          <w:rtl/>
        </w:rPr>
        <w:t xml:space="preserve"> </w:t>
      </w:r>
    </w:p>
    <w:p w:rsidR="002465B3" w:rsidRDefault="002465B3" w:rsidP="002465B3">
      <w:pPr>
        <w:pStyle w:val="libFootnote0"/>
        <w:rPr>
          <w:rtl/>
        </w:rPr>
      </w:pPr>
      <w:r>
        <w:rPr>
          <w:rtl/>
        </w:rPr>
        <w:t>1 -</w:t>
      </w:r>
      <w:r w:rsidR="003B0815">
        <w:rPr>
          <w:rtl/>
        </w:rPr>
        <w:t xml:space="preserve"> الجعفريات ص 37. </w:t>
      </w:r>
    </w:p>
    <w:p w:rsidR="002465B3" w:rsidRDefault="002465B3" w:rsidP="002465B3">
      <w:pPr>
        <w:pStyle w:val="libFootnote"/>
        <w:rPr>
          <w:rtl/>
        </w:rPr>
      </w:pPr>
      <w:r>
        <w:rPr>
          <w:rtl/>
        </w:rPr>
        <w:t>(1)</w:t>
      </w:r>
      <w:r w:rsidR="003B0815">
        <w:rPr>
          <w:rtl/>
        </w:rPr>
        <w:t xml:space="preserve"> وضع المصن</w:t>
      </w:r>
      <w:r w:rsidR="00407247">
        <w:rPr>
          <w:rFonts w:hint="cs"/>
          <w:rtl/>
        </w:rPr>
        <w:t>ّ</w:t>
      </w:r>
      <w:r w:rsidR="003B0815">
        <w:rPr>
          <w:rtl/>
        </w:rPr>
        <w:t xml:space="preserve">ف فوقها - كذا - وفي هامش المخطوط قال (قده) والظاهر: فاطعن فخذك - منه قدس سره. </w:t>
      </w:r>
    </w:p>
    <w:p w:rsidR="002465B3" w:rsidRDefault="002465B3" w:rsidP="002465B3">
      <w:pPr>
        <w:pStyle w:val="libFootnote0"/>
        <w:rPr>
          <w:rtl/>
        </w:rPr>
      </w:pPr>
      <w:r>
        <w:rPr>
          <w:rtl/>
        </w:rPr>
        <w:t>2 -</w:t>
      </w:r>
      <w:r w:rsidR="003B0815">
        <w:rPr>
          <w:rtl/>
        </w:rPr>
        <w:t xml:space="preserve"> الجعفريات ص 217. </w:t>
      </w:r>
    </w:p>
    <w:p w:rsidR="003B0815" w:rsidRDefault="002465B3" w:rsidP="002465B3">
      <w:pPr>
        <w:pStyle w:val="libFootnote"/>
        <w:rPr>
          <w:rtl/>
        </w:rPr>
      </w:pPr>
      <w:r>
        <w:rPr>
          <w:rtl/>
        </w:rPr>
        <w:t>(1)</w:t>
      </w:r>
      <w:r w:rsidR="003B0815">
        <w:rPr>
          <w:rtl/>
        </w:rPr>
        <w:t xml:space="preserve"> دعائم </w:t>
      </w:r>
      <w:r w:rsidR="00152F9D">
        <w:rPr>
          <w:rtl/>
        </w:rPr>
        <w:t>الإسلام</w:t>
      </w:r>
      <w:r w:rsidR="003B0815">
        <w:rPr>
          <w:rtl/>
        </w:rPr>
        <w:t xml:space="preserve"> ج 1 ص 190. </w:t>
      </w:r>
    </w:p>
    <w:p w:rsidR="00407247" w:rsidRDefault="00556A70" w:rsidP="003B0815">
      <w:pPr>
        <w:pStyle w:val="libNormal"/>
        <w:rPr>
          <w:rtl/>
        </w:rPr>
      </w:pPr>
      <w:r>
        <w:rPr>
          <w:rtl/>
        </w:rPr>
        <w:br w:type="page"/>
      </w:r>
      <w:r w:rsidR="00EE5CBA">
        <w:rPr>
          <w:rtl/>
        </w:rPr>
        <w:lastRenderedPageBreak/>
        <w:t xml:space="preserve">7140 / 3 - </w:t>
      </w:r>
      <w:r w:rsidR="003B0815">
        <w:rPr>
          <w:rtl/>
        </w:rPr>
        <w:t xml:space="preserve">الشيخ حسين بن عبد الصمد في العقد الحسيني: قال: رويت عن رسول الله </w:t>
      </w:r>
      <w:r w:rsidR="00FD0467" w:rsidRPr="00FD0467">
        <w:rPr>
          <w:rStyle w:val="libAlaemChar"/>
          <w:rtl/>
        </w:rPr>
        <w:t>صلى‌الله‌عليه‌وآله‌</w:t>
      </w:r>
      <w:r w:rsidR="003B0815">
        <w:rPr>
          <w:rtl/>
        </w:rPr>
        <w:t>، أن بعض الصحابة شكا إليه الوسوسة، فقال: يا رسول الله، إن الشيطان قد حال بيني وبين صلواتي، يلب</w:t>
      </w:r>
      <w:r w:rsidR="00407247">
        <w:rPr>
          <w:rFonts w:hint="cs"/>
          <w:rtl/>
        </w:rPr>
        <w:t>ّ</w:t>
      </w:r>
      <w:r w:rsidR="003B0815">
        <w:rPr>
          <w:rtl/>
        </w:rPr>
        <w:t>سها علي</w:t>
      </w:r>
      <w:r w:rsidR="00407247">
        <w:rPr>
          <w:rFonts w:hint="cs"/>
          <w:rtl/>
        </w:rPr>
        <w:t>ّ</w:t>
      </w:r>
      <w:r w:rsidR="003B0815">
        <w:rPr>
          <w:rtl/>
        </w:rPr>
        <w:t xml:space="preserve">، فقال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ذلك شيطان يقال له: خن</w:t>
      </w:r>
      <w:r w:rsidR="00407247">
        <w:rPr>
          <w:rFonts w:hint="cs"/>
          <w:rtl/>
        </w:rPr>
        <w:t>ـ</w:t>
      </w:r>
      <w:r w:rsidR="003B0815">
        <w:rPr>
          <w:rtl/>
        </w:rPr>
        <w:t xml:space="preserve">زب </w:t>
      </w:r>
      <w:r w:rsidR="002465B3" w:rsidRPr="002465B3">
        <w:rPr>
          <w:rStyle w:val="libFootnotenumChar"/>
          <w:rtl/>
        </w:rPr>
        <w:t>(1)</w:t>
      </w:r>
      <w:r w:rsidR="003B0815">
        <w:rPr>
          <w:rtl/>
        </w:rPr>
        <w:t xml:space="preserve"> فإذا أحسست به فتوذ بالله منه، واتفل عن يسارك ثلاثا</w:t>
      </w:r>
      <w:r w:rsidR="00E85503">
        <w:rPr>
          <w:rtl/>
        </w:rPr>
        <w:t xml:space="preserve"> »</w:t>
      </w:r>
      <w:r w:rsidR="003B0815">
        <w:rPr>
          <w:rtl/>
        </w:rPr>
        <w:t xml:space="preserve"> قال: ففعلت ذلك فاذهب الله عني. </w:t>
      </w:r>
    </w:p>
    <w:p w:rsidR="00EE5CBA" w:rsidRDefault="003B0815" w:rsidP="00407247">
      <w:pPr>
        <w:pStyle w:val="libNormal"/>
        <w:rPr>
          <w:rtl/>
        </w:rPr>
      </w:pPr>
      <w:r>
        <w:rPr>
          <w:rtl/>
        </w:rPr>
        <w:t>قال: ورويت عن ابن عباس أنه شكا إليه بعضهم الوسوسة، فقال: إذا وجدت في قلبك شيئا، فقل: هو ال</w:t>
      </w:r>
      <w:r w:rsidR="00407247">
        <w:rPr>
          <w:rFonts w:hint="cs"/>
          <w:rtl/>
        </w:rPr>
        <w:t>أ</w:t>
      </w:r>
      <w:r>
        <w:rPr>
          <w:rtl/>
        </w:rPr>
        <w:t>ول وال</w:t>
      </w:r>
      <w:r w:rsidR="00407247">
        <w:rPr>
          <w:rFonts w:hint="cs"/>
          <w:rtl/>
        </w:rPr>
        <w:t>آ</w:t>
      </w:r>
      <w:r>
        <w:rPr>
          <w:rtl/>
        </w:rPr>
        <w:t xml:space="preserve">خر والظاهر والباطن وهو بكل شئ عليم. </w:t>
      </w:r>
    </w:p>
    <w:p w:rsidR="003B0815" w:rsidRDefault="00EE5CBA" w:rsidP="003B0815">
      <w:pPr>
        <w:pStyle w:val="libNormal"/>
        <w:rPr>
          <w:rtl/>
        </w:rPr>
      </w:pPr>
      <w:r>
        <w:rPr>
          <w:rtl/>
        </w:rPr>
        <w:t xml:space="preserve">7141 / 4 - </w:t>
      </w:r>
      <w:r w:rsidR="003B0815">
        <w:rPr>
          <w:rtl/>
        </w:rPr>
        <w:t xml:space="preserve">عماد الدين الطبرسي في بشارة المصطفى: عن الشيخ أبي البقاء إبراهيم بن الحسين بن إبراهيم البصري، عن أبي طالب </w:t>
      </w:r>
      <w:r w:rsidR="00152F9D">
        <w:rPr>
          <w:rtl/>
        </w:rPr>
        <w:t>محمّد</w:t>
      </w:r>
      <w:r w:rsidR="003B0815">
        <w:rPr>
          <w:rtl/>
        </w:rPr>
        <w:t xml:space="preserve"> بن الحسن بن عتبة، عن أبي الحسن </w:t>
      </w:r>
      <w:r w:rsidR="00152F9D">
        <w:rPr>
          <w:rtl/>
        </w:rPr>
        <w:t>محمّد</w:t>
      </w:r>
      <w:r w:rsidR="003B0815">
        <w:rPr>
          <w:rtl/>
        </w:rPr>
        <w:t xml:space="preserve"> بن الحسين بن أحمد، عن </w:t>
      </w:r>
      <w:r w:rsidR="00152F9D">
        <w:rPr>
          <w:rtl/>
        </w:rPr>
        <w:t>محمّد</w:t>
      </w:r>
      <w:r w:rsidR="003B0815">
        <w:rPr>
          <w:rtl/>
        </w:rPr>
        <w:t xml:space="preserve"> ابن وهبان الدبيلي، عن علي بن أحمد بن كثير العسكري، عن احمد بن المفضل الاصفهاني، عن أبي علي راشد بن علي بن وائل القرشي، عن </w:t>
      </w:r>
      <w:r w:rsidR="00152F9D">
        <w:rPr>
          <w:rtl/>
        </w:rPr>
        <w:t>عبدالله</w:t>
      </w:r>
      <w:r w:rsidR="003B0815">
        <w:rPr>
          <w:rtl/>
        </w:rPr>
        <w:t xml:space="preserve"> بن حفص المدني، عن </w:t>
      </w:r>
      <w:r w:rsidR="00152F9D">
        <w:rPr>
          <w:rtl/>
        </w:rPr>
        <w:t>محمّد</w:t>
      </w:r>
      <w:r w:rsidR="003B0815">
        <w:rPr>
          <w:rtl/>
        </w:rPr>
        <w:t xml:space="preserve"> بن إسحاق، عن سعيد بن زيد ابن أرطاة، عن كميل بن زياد،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له في وصيته </w:t>
      </w:r>
      <w:r w:rsidR="00FD0467" w:rsidRPr="00FD0467">
        <w:rPr>
          <w:rStyle w:val="libAlaemChar"/>
          <w:rtl/>
        </w:rPr>
        <w:t>عليه‌السلام</w:t>
      </w:r>
      <w:r w:rsidR="003B0815">
        <w:rPr>
          <w:rtl/>
        </w:rPr>
        <w:t xml:space="preserve"> له: </w:t>
      </w:r>
      <w:r w:rsidR="00E85503">
        <w:rPr>
          <w:rtl/>
        </w:rPr>
        <w:t xml:space="preserve">« </w:t>
      </w:r>
      <w:r w:rsidR="003B0815">
        <w:rPr>
          <w:rtl/>
        </w:rPr>
        <w:t>يا كميل إذا وسوس</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العقد الحسيني: مخطوط. </w:t>
      </w:r>
    </w:p>
    <w:p w:rsidR="002465B3" w:rsidRDefault="002465B3" w:rsidP="002465B3">
      <w:pPr>
        <w:pStyle w:val="libFootnote"/>
        <w:rPr>
          <w:rtl/>
        </w:rPr>
      </w:pPr>
      <w:r>
        <w:rPr>
          <w:rtl/>
        </w:rPr>
        <w:t>(1)</w:t>
      </w:r>
      <w:r w:rsidR="003B0815">
        <w:rPr>
          <w:rtl/>
        </w:rPr>
        <w:t xml:space="preserve"> ورد في هامش المخطوط، منه قد</w:t>
      </w:r>
      <w:r w:rsidR="00407247">
        <w:rPr>
          <w:rFonts w:hint="cs"/>
          <w:rtl/>
        </w:rPr>
        <w:t>ّ</w:t>
      </w:r>
      <w:r w:rsidR="003B0815">
        <w:rPr>
          <w:rtl/>
        </w:rPr>
        <w:t>ه: (خن</w:t>
      </w:r>
      <w:r w:rsidR="00407247">
        <w:rPr>
          <w:rFonts w:hint="cs"/>
          <w:rtl/>
        </w:rPr>
        <w:t>ـ</w:t>
      </w:r>
      <w:r w:rsidR="003B0815">
        <w:rPr>
          <w:rtl/>
        </w:rPr>
        <w:t>زب، بخاء معجمة تفتح وتكسر ونون ساكنة وزاي مفتوحة وباء موحدة، كذا في العقد الحسيني). ويؤيد ذلك ما ورد في لسان العرب ج 1 ص 367، والنهاية ج 2 ص 83، اما في مجمع البحرين ج 2 ص 53 فقد ورد بلفظ (خ</w:t>
      </w:r>
      <w:r w:rsidR="00407247">
        <w:rPr>
          <w:rFonts w:hint="cs"/>
          <w:rtl/>
        </w:rPr>
        <w:t>َِ</w:t>
      </w:r>
      <w:r w:rsidR="003B0815">
        <w:rPr>
          <w:rtl/>
        </w:rPr>
        <w:t>ن</w:t>
      </w:r>
      <w:r w:rsidR="00407247">
        <w:rPr>
          <w:rFonts w:hint="cs"/>
          <w:rtl/>
        </w:rPr>
        <w:t>ْ</w:t>
      </w:r>
      <w:r w:rsidR="003B0815">
        <w:rPr>
          <w:rtl/>
        </w:rPr>
        <w:t>ر</w:t>
      </w:r>
      <w:r w:rsidR="00407247">
        <w:rPr>
          <w:rFonts w:hint="cs"/>
          <w:rtl/>
        </w:rPr>
        <w:t>َ</w:t>
      </w:r>
      <w:r w:rsidR="003B0815">
        <w:rPr>
          <w:rtl/>
        </w:rPr>
        <w:t>ب</w:t>
      </w:r>
      <w:r w:rsidR="00407247">
        <w:rPr>
          <w:rFonts w:hint="cs"/>
          <w:rtl/>
        </w:rPr>
        <w:t>ْ</w:t>
      </w:r>
      <w:r w:rsidR="003B0815">
        <w:rPr>
          <w:rtl/>
        </w:rPr>
        <w:t xml:space="preserve">) اي براء مفتوحة بدل الزاي المفتوحة. </w:t>
      </w:r>
    </w:p>
    <w:p w:rsidR="003B0815" w:rsidRDefault="002465B3" w:rsidP="002465B3">
      <w:pPr>
        <w:pStyle w:val="libFootnote0"/>
        <w:rPr>
          <w:rtl/>
        </w:rPr>
      </w:pPr>
      <w:r>
        <w:rPr>
          <w:rtl/>
        </w:rPr>
        <w:t>4 -</w:t>
      </w:r>
      <w:r w:rsidR="003B0815">
        <w:rPr>
          <w:rtl/>
        </w:rPr>
        <w:t xml:space="preserve"> بشارة المصطفى ص 27، وعنه في البحار ج 77 ص 271. </w:t>
      </w:r>
    </w:p>
    <w:p w:rsidR="00407247" w:rsidRDefault="003B0815" w:rsidP="00407247">
      <w:pPr>
        <w:pStyle w:val="libNormal0"/>
        <w:rPr>
          <w:rtl/>
        </w:rPr>
      </w:pPr>
      <w:r>
        <w:rPr>
          <w:rtl/>
        </w:rPr>
        <w:br w:type="page"/>
      </w:r>
      <w:r>
        <w:rPr>
          <w:rtl/>
        </w:rPr>
        <w:lastRenderedPageBreak/>
        <w:t>الشيطان في صدرك، فقل أعوذ بالله القوي، من الشيطان الغوي، وأعوذ ب</w:t>
      </w:r>
      <w:r w:rsidR="00152F9D">
        <w:rPr>
          <w:rtl/>
        </w:rPr>
        <w:t>محمّد</w:t>
      </w:r>
      <w:r>
        <w:rPr>
          <w:rtl/>
        </w:rPr>
        <w:t xml:space="preserve"> الرضي، من شر ما قدر وقضي، وأعوذ بإله الناس، من شر الجنة والناس أجمعين، وسلم تكف مؤونه إبليس والشياطين معه، ولو أنهم كلهم أبالسة مثله</w:t>
      </w:r>
      <w:r w:rsidR="00E85503">
        <w:rPr>
          <w:rtl/>
        </w:rPr>
        <w:t xml:space="preserve"> »</w:t>
      </w:r>
      <w:r>
        <w:rPr>
          <w:rtl/>
        </w:rPr>
        <w:t xml:space="preserve">. </w:t>
      </w:r>
    </w:p>
    <w:p w:rsidR="00407247" w:rsidRDefault="003B0815" w:rsidP="00407247">
      <w:pPr>
        <w:pStyle w:val="libNormal"/>
        <w:rPr>
          <w:rtl/>
        </w:rPr>
      </w:pPr>
      <w:r>
        <w:rPr>
          <w:rtl/>
        </w:rPr>
        <w:t xml:space="preserve">ورواه الحسن بن علي بن شعبة في تحف العقول: مثله </w:t>
      </w:r>
      <w:r w:rsidR="002465B3" w:rsidRPr="002465B3">
        <w:rPr>
          <w:rStyle w:val="libFootnotenumChar"/>
          <w:rtl/>
        </w:rPr>
        <w:t>(1)</w:t>
      </w:r>
      <w:r>
        <w:rPr>
          <w:rtl/>
        </w:rPr>
        <w:t xml:space="preserve">. </w:t>
      </w:r>
    </w:p>
    <w:p w:rsidR="00EE5CBA" w:rsidRDefault="003B0815" w:rsidP="00407247">
      <w:pPr>
        <w:pStyle w:val="libNormal"/>
        <w:rPr>
          <w:rtl/>
        </w:rPr>
      </w:pPr>
      <w:r>
        <w:rPr>
          <w:rtl/>
        </w:rPr>
        <w:t xml:space="preserve">ويوجد في بعض نسخ النهج وفيه: </w:t>
      </w:r>
      <w:r w:rsidR="00407247">
        <w:rPr>
          <w:rFonts w:hint="cs"/>
          <w:rtl/>
        </w:rPr>
        <w:t>(</w:t>
      </w:r>
      <w:r>
        <w:rPr>
          <w:rtl/>
        </w:rPr>
        <w:t>وأعوذ بإله الط</w:t>
      </w:r>
      <w:r w:rsidR="00407247">
        <w:rPr>
          <w:rFonts w:hint="cs"/>
          <w:rtl/>
        </w:rPr>
        <w:t>ي</w:t>
      </w:r>
      <w:r>
        <w:rPr>
          <w:rtl/>
        </w:rPr>
        <w:t>بين من شر</w:t>
      </w:r>
      <w:r w:rsidR="00407247">
        <w:rPr>
          <w:rFonts w:hint="cs"/>
          <w:rtl/>
        </w:rPr>
        <w:t>)</w:t>
      </w:r>
      <w:r>
        <w:rPr>
          <w:rtl/>
        </w:rPr>
        <w:t xml:space="preserve"> إلى آخره، وبعد قوله </w:t>
      </w:r>
      <w:r w:rsidR="00407247">
        <w:rPr>
          <w:rFonts w:hint="cs"/>
          <w:rtl/>
        </w:rPr>
        <w:t>(</w:t>
      </w:r>
      <w:r>
        <w:rPr>
          <w:rtl/>
        </w:rPr>
        <w:t>أجمعين</w:t>
      </w:r>
      <w:r w:rsidR="00407247">
        <w:rPr>
          <w:rFonts w:hint="cs"/>
          <w:rtl/>
        </w:rPr>
        <w:t>)</w:t>
      </w:r>
      <w:r>
        <w:rPr>
          <w:rtl/>
        </w:rPr>
        <w:t xml:space="preserve"> </w:t>
      </w:r>
      <w:r w:rsidR="00407247">
        <w:rPr>
          <w:rFonts w:hint="cs"/>
          <w:rtl/>
        </w:rPr>
        <w:t>(</w:t>
      </w:r>
      <w:r>
        <w:rPr>
          <w:rtl/>
        </w:rPr>
        <w:t xml:space="preserve">وعظم الله وصل على </w:t>
      </w:r>
      <w:r w:rsidR="00152F9D">
        <w:rPr>
          <w:rtl/>
        </w:rPr>
        <w:t>محمّد</w:t>
      </w:r>
      <w:r>
        <w:rPr>
          <w:rtl/>
        </w:rPr>
        <w:t xml:space="preserve"> وآله تكف</w:t>
      </w:r>
      <w:r w:rsidR="00407247">
        <w:rPr>
          <w:rFonts w:hint="cs"/>
          <w:rtl/>
        </w:rPr>
        <w:t>)</w:t>
      </w:r>
      <w:r>
        <w:rPr>
          <w:rtl/>
        </w:rPr>
        <w:t xml:space="preserve"> إلى آخره. </w:t>
      </w:r>
    </w:p>
    <w:p w:rsidR="00FD0467" w:rsidRDefault="00EE5CBA" w:rsidP="003B0815">
      <w:pPr>
        <w:pStyle w:val="libNormal"/>
        <w:rPr>
          <w:rtl/>
        </w:rPr>
      </w:pPr>
      <w:r>
        <w:rPr>
          <w:rtl/>
        </w:rPr>
        <w:t xml:space="preserve">7142 / 5 - </w:t>
      </w:r>
      <w:r w:rsidR="003B0815">
        <w:rPr>
          <w:rtl/>
        </w:rPr>
        <w:t>الصدوق في المقنع: وإن ابتلي رجل بالوسوسة، فلا شئ عليه، يقول: لا إله إلا الله.</w:t>
      </w:r>
      <w:r w:rsidR="00FD0467">
        <w:rPr>
          <w:rtl/>
        </w:rPr>
        <w:t xml:space="preserve"> </w:t>
      </w:r>
    </w:p>
    <w:p w:rsidR="00EE5CBA" w:rsidRDefault="00FD0467" w:rsidP="00FD0467">
      <w:pPr>
        <w:pStyle w:val="Heading2Center"/>
        <w:rPr>
          <w:rtl/>
        </w:rPr>
      </w:pPr>
      <w:r>
        <w:rPr>
          <w:rtl/>
        </w:rPr>
        <w:t xml:space="preserve"> </w:t>
      </w:r>
      <w:bookmarkStart w:id="214" w:name="_Toc366285183"/>
      <w:r>
        <w:rPr>
          <w:rtl/>
        </w:rPr>
        <w:t xml:space="preserve">28 - </w:t>
      </w:r>
      <w:r w:rsidR="00556A70" w:rsidRPr="00556A70">
        <w:rPr>
          <w:rStyle w:val="libAlaemHeading2Char"/>
          <w:rtl/>
        </w:rPr>
        <w:t>(</w:t>
      </w:r>
      <w:r>
        <w:rPr>
          <w:rtl/>
        </w:rPr>
        <w:t xml:space="preserve"> </w:t>
      </w:r>
      <w:r w:rsidR="003B0815">
        <w:rPr>
          <w:rtl/>
        </w:rPr>
        <w:t>باب المواضع التي تجب فيها سجدتا السهو، وحكم نسيانهما</w:t>
      </w:r>
      <w:r w:rsidR="00556A70" w:rsidRPr="00556A70">
        <w:rPr>
          <w:rStyle w:val="libAlaemHeading2Char"/>
          <w:rtl/>
        </w:rPr>
        <w:t xml:space="preserve"> )</w:t>
      </w:r>
      <w:bookmarkEnd w:id="214"/>
      <w:r w:rsidR="003B0815">
        <w:rPr>
          <w:rtl/>
        </w:rPr>
        <w:t xml:space="preserve"> </w:t>
      </w:r>
    </w:p>
    <w:p w:rsidR="00EE5CBA" w:rsidRDefault="00EE5CBA" w:rsidP="003B0815">
      <w:pPr>
        <w:pStyle w:val="libNormal"/>
        <w:rPr>
          <w:rtl/>
        </w:rPr>
      </w:pPr>
      <w:r>
        <w:rPr>
          <w:rtl/>
        </w:rPr>
        <w:t xml:space="preserve">7143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من سها، فلم يدر أزاد في صلواته أو نقص منها</w:t>
      </w:r>
      <w:r w:rsidR="00D63F21">
        <w:rPr>
          <w:rtl/>
        </w:rPr>
        <w:t>؟</w:t>
      </w:r>
      <w:r w:rsidR="003B0815">
        <w:rPr>
          <w:rtl/>
        </w:rPr>
        <w:t xml:space="preserve"> سجد سجدتي السهو</w:t>
      </w:r>
      <w:r w:rsidR="00E85503">
        <w:rPr>
          <w:rtl/>
        </w:rPr>
        <w:t xml:space="preserve"> »</w:t>
      </w:r>
      <w:r w:rsidR="003B0815">
        <w:rPr>
          <w:rtl/>
        </w:rPr>
        <w:t xml:space="preserve">. </w:t>
      </w:r>
    </w:p>
    <w:p w:rsidR="003B0815" w:rsidRDefault="00EE5CBA" w:rsidP="003B0815">
      <w:pPr>
        <w:pStyle w:val="libNormal"/>
        <w:rPr>
          <w:rtl/>
        </w:rPr>
      </w:pPr>
      <w:r>
        <w:rPr>
          <w:rtl/>
        </w:rPr>
        <w:t xml:space="preserve">7144 / 2 - </w:t>
      </w:r>
      <w:r w:rsidR="003B0815">
        <w:rPr>
          <w:rtl/>
        </w:rPr>
        <w:t>الصدوق في المقنع: فإن تكلمت في صلاتك ناسيا، فقلت: أقيموا صفوفكم فاتم صلاتك، واسجد سجدتي السهو.</w:t>
      </w:r>
    </w:p>
    <w:p w:rsidR="002465B3" w:rsidRDefault="00152F9D" w:rsidP="00152F9D">
      <w:pPr>
        <w:pStyle w:val="libLine"/>
        <w:rPr>
          <w:rtl/>
        </w:rPr>
      </w:pPr>
      <w:r>
        <w:rPr>
          <w:rtl/>
        </w:rPr>
        <w:t>____________________________</w:t>
      </w:r>
    </w:p>
    <w:p w:rsidR="002465B3" w:rsidRDefault="002465B3" w:rsidP="00407247">
      <w:pPr>
        <w:pStyle w:val="libFootnote"/>
        <w:rPr>
          <w:rtl/>
        </w:rPr>
      </w:pPr>
      <w:r>
        <w:rPr>
          <w:rtl/>
        </w:rPr>
        <w:t>(1)</w:t>
      </w:r>
      <w:r w:rsidR="003B0815">
        <w:rPr>
          <w:rtl/>
        </w:rPr>
        <w:t xml:space="preserve"> لقد وردت هذه ا</w:t>
      </w:r>
      <w:r w:rsidR="00407247">
        <w:rPr>
          <w:rFonts w:hint="cs"/>
          <w:rtl/>
        </w:rPr>
        <w:t>ل</w:t>
      </w:r>
      <w:r w:rsidR="003B0815">
        <w:rPr>
          <w:rtl/>
        </w:rPr>
        <w:t xml:space="preserve">وصية في تحف العقول ص 114 لكنها خالية من هذه القطعة، ونقلها العلامة المجلسي في البحار ج 77 ص 412 عن تحف العقول خالية من هذه القطعة </w:t>
      </w:r>
      <w:r w:rsidR="00407247">
        <w:rPr>
          <w:rFonts w:hint="cs"/>
          <w:rtl/>
        </w:rPr>
        <w:t>أ</w:t>
      </w:r>
      <w:r w:rsidR="003B0815">
        <w:rPr>
          <w:rtl/>
        </w:rPr>
        <w:t>يضا</w:t>
      </w:r>
      <w:r w:rsidR="00407247">
        <w:rPr>
          <w:rFonts w:hint="cs"/>
          <w:rtl/>
        </w:rPr>
        <w:t>ً</w:t>
      </w:r>
      <w:r w:rsidR="003B0815">
        <w:rPr>
          <w:rtl/>
        </w:rPr>
        <w:t xml:space="preserve">. </w:t>
      </w:r>
    </w:p>
    <w:p w:rsidR="002465B3" w:rsidRDefault="002465B3" w:rsidP="002465B3">
      <w:pPr>
        <w:pStyle w:val="libFootnote0"/>
        <w:rPr>
          <w:rtl/>
        </w:rPr>
      </w:pPr>
      <w:r>
        <w:rPr>
          <w:rtl/>
        </w:rPr>
        <w:t>5 -</w:t>
      </w:r>
      <w:r w:rsidR="003B0815">
        <w:rPr>
          <w:rtl/>
        </w:rPr>
        <w:t xml:space="preserve"> المقنع ص 34. </w:t>
      </w:r>
    </w:p>
    <w:p w:rsidR="002465B3" w:rsidRDefault="00FD0467" w:rsidP="00FD0467">
      <w:pPr>
        <w:pStyle w:val="libFootnoteCenterBold"/>
        <w:rPr>
          <w:rtl/>
        </w:rPr>
      </w:pPr>
      <w:r>
        <w:rPr>
          <w:rtl/>
        </w:rPr>
        <w:t>الباب - 28</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189. </w:t>
      </w:r>
    </w:p>
    <w:p w:rsidR="003B0815" w:rsidRDefault="002465B3" w:rsidP="002465B3">
      <w:pPr>
        <w:pStyle w:val="libFootnote0"/>
        <w:rPr>
          <w:rtl/>
        </w:rPr>
      </w:pPr>
      <w:r>
        <w:rPr>
          <w:rtl/>
        </w:rPr>
        <w:t>2 -</w:t>
      </w:r>
      <w:r w:rsidR="003B0815">
        <w:rPr>
          <w:rtl/>
        </w:rPr>
        <w:t xml:space="preserve"> المقنع ص 32. </w:t>
      </w:r>
    </w:p>
    <w:p w:rsidR="00FD0467" w:rsidRDefault="003B0815" w:rsidP="00407247">
      <w:pPr>
        <w:pStyle w:val="Heading1Center"/>
        <w:rPr>
          <w:rtl/>
        </w:rPr>
      </w:pPr>
      <w:r>
        <w:rPr>
          <w:rtl/>
        </w:rPr>
        <w:br w:type="page"/>
      </w:r>
      <w:bookmarkStart w:id="215" w:name="_Toc366285184"/>
      <w:r>
        <w:rPr>
          <w:rtl/>
        </w:rPr>
        <w:lastRenderedPageBreak/>
        <w:t>أبواب قضاء الصلوات</w:t>
      </w:r>
      <w:bookmarkEnd w:id="215"/>
      <w:r w:rsidR="00FD0467">
        <w:rPr>
          <w:rtl/>
        </w:rPr>
        <w:t xml:space="preserve"> </w:t>
      </w:r>
    </w:p>
    <w:p w:rsidR="00EE5CBA" w:rsidRDefault="00FD0467" w:rsidP="00407247">
      <w:pPr>
        <w:pStyle w:val="Heading2Center"/>
        <w:rPr>
          <w:rtl/>
        </w:rPr>
      </w:pPr>
      <w:r>
        <w:rPr>
          <w:rtl/>
        </w:rPr>
        <w:t xml:space="preserve"> </w:t>
      </w:r>
      <w:bookmarkStart w:id="216" w:name="_Toc366285185"/>
      <w:r>
        <w:rPr>
          <w:rtl/>
        </w:rPr>
        <w:t xml:space="preserve">1 - </w:t>
      </w:r>
      <w:r w:rsidR="00556A70" w:rsidRPr="00556A70">
        <w:rPr>
          <w:rStyle w:val="libAlaemHeading2Char"/>
          <w:rtl/>
        </w:rPr>
        <w:t>(</w:t>
      </w:r>
      <w:r>
        <w:rPr>
          <w:rtl/>
        </w:rPr>
        <w:t xml:space="preserve"> </w:t>
      </w:r>
      <w:r w:rsidR="003B0815">
        <w:rPr>
          <w:rtl/>
        </w:rPr>
        <w:t xml:space="preserve">باب وجور قضاء الفرائض الفائتة، بعمد أو نسيان أو نوم أو ترك طهارة، لا بصغر أو جنون أو كفر أصلي أو حيض أو نفاس، ووجوب تقديم </w:t>
      </w:r>
      <w:r w:rsidR="00407247">
        <w:rPr>
          <w:rFonts w:hint="cs"/>
          <w:rtl/>
        </w:rPr>
        <w:t>(</w:t>
      </w:r>
      <w:r w:rsidR="00407247" w:rsidRPr="00407247">
        <w:rPr>
          <w:rStyle w:val="libAlaemHeading2Char"/>
          <w:rFonts w:hint="cs"/>
          <w:rtl/>
        </w:rPr>
        <w:t>*</w:t>
      </w:r>
      <w:r w:rsidR="00407247">
        <w:rPr>
          <w:rFonts w:hint="cs"/>
          <w:rtl/>
        </w:rPr>
        <w:t>)</w:t>
      </w:r>
      <w:r w:rsidR="003B0815">
        <w:rPr>
          <w:rtl/>
        </w:rPr>
        <w:t xml:space="preserve"> الفائتة على الحاضرة، والعدول إلى الفائتة إذا ذكرها في ال</w:t>
      </w:r>
      <w:r w:rsidR="00407247">
        <w:rPr>
          <w:rFonts w:hint="cs"/>
          <w:rtl/>
        </w:rPr>
        <w:t>أ</w:t>
      </w:r>
      <w:r w:rsidR="003B0815">
        <w:rPr>
          <w:rtl/>
        </w:rPr>
        <w:t>ثناء</w:t>
      </w:r>
      <w:r w:rsidR="00556A70" w:rsidRPr="00556A70">
        <w:rPr>
          <w:rStyle w:val="libAlaemHeading2Char"/>
          <w:rtl/>
        </w:rPr>
        <w:t xml:space="preserve"> )</w:t>
      </w:r>
      <w:bookmarkEnd w:id="216"/>
      <w:r w:rsidR="003B0815">
        <w:rPr>
          <w:rtl/>
        </w:rPr>
        <w:t xml:space="preserve"> </w:t>
      </w:r>
    </w:p>
    <w:p w:rsidR="00407247" w:rsidRDefault="00EE5CBA" w:rsidP="00407247">
      <w:pPr>
        <w:pStyle w:val="libNormal"/>
        <w:rPr>
          <w:rtl/>
        </w:rPr>
      </w:pPr>
      <w:r>
        <w:rPr>
          <w:rtl/>
        </w:rPr>
        <w:t xml:space="preserve">7145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عن العالم </w:t>
      </w:r>
      <w:r w:rsidR="00FD0467" w:rsidRPr="00FD0467">
        <w:rPr>
          <w:rStyle w:val="libAlaemChar"/>
          <w:rtl/>
        </w:rPr>
        <w:t>عليه‌السلام</w:t>
      </w:r>
      <w:r w:rsidR="003B0815">
        <w:rPr>
          <w:rtl/>
        </w:rPr>
        <w:t>، أنه سئل عن رجل نام أو نسي، فلم يصل المغرب والعشاء، قال: إن استيقظ قبل الفجر: بقدر ما يصليهما جميعا فيصليهما، وإن خاف أن يفوته احدهما، فليبدأ بالعشاء ال</w:t>
      </w:r>
      <w:r w:rsidR="00407247">
        <w:rPr>
          <w:rFonts w:hint="cs"/>
          <w:rtl/>
        </w:rPr>
        <w:t>آ</w:t>
      </w:r>
      <w:r w:rsidR="003B0815">
        <w:rPr>
          <w:rtl/>
        </w:rPr>
        <w:t>خرة، وإن استيقظ بعد الصبح، فليصل الصبح ثم المغرب ثم العشاء</w:t>
      </w:r>
      <w:r w:rsidR="00E85503">
        <w:rPr>
          <w:rtl/>
        </w:rPr>
        <w:t xml:space="preserve"> »</w:t>
      </w:r>
      <w:r w:rsidR="003B0815">
        <w:rPr>
          <w:rtl/>
        </w:rPr>
        <w:t xml:space="preserve"> إلى آخره. </w:t>
      </w:r>
    </w:p>
    <w:p w:rsidR="00EE5CBA" w:rsidRDefault="00E85503" w:rsidP="00407247">
      <w:pPr>
        <w:pStyle w:val="libNormal"/>
        <w:rPr>
          <w:rtl/>
        </w:rPr>
      </w:pPr>
      <w:r>
        <w:rPr>
          <w:rtl/>
        </w:rPr>
        <w:t xml:space="preserve">« </w:t>
      </w:r>
      <w:r w:rsidR="003B0815">
        <w:rPr>
          <w:rtl/>
        </w:rPr>
        <w:t>وعن رجل أجنب في شهر رمضان، فنسي أن يغتسل حتى خرج رمضان، قال: عليه أن يقضي الصلاة والصوم، إذا ذكر</w:t>
      </w:r>
      <w:r>
        <w:rPr>
          <w:rtl/>
        </w:rPr>
        <w:t xml:space="preserve"> »</w:t>
      </w:r>
      <w:r w:rsidR="003B0815">
        <w:rPr>
          <w:rtl/>
        </w:rPr>
        <w:t xml:space="preserve">. </w:t>
      </w:r>
    </w:p>
    <w:p w:rsidR="003B0815" w:rsidRDefault="00EE5CBA" w:rsidP="003B0815">
      <w:pPr>
        <w:pStyle w:val="libNormal"/>
        <w:rPr>
          <w:rtl/>
        </w:rPr>
      </w:pPr>
      <w:r>
        <w:rPr>
          <w:rtl/>
        </w:rPr>
        <w:t xml:space="preserve">7146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المريض إذا ثقل وترك الصلاة أياما، أعاد ما ترك إذا استطاع الصلاة</w:t>
      </w:r>
      <w:r w:rsidR="00E85503">
        <w:rPr>
          <w:rtl/>
        </w:rPr>
        <w:t xml:space="preserve"> »</w:t>
      </w:r>
      <w:r w:rsidR="003B0815">
        <w:rPr>
          <w:rtl/>
        </w:rPr>
        <w:t>.</w:t>
      </w:r>
    </w:p>
    <w:p w:rsidR="002465B3" w:rsidRDefault="00152F9D" w:rsidP="00152F9D">
      <w:pPr>
        <w:pStyle w:val="libLine"/>
        <w:rPr>
          <w:rtl/>
        </w:rPr>
      </w:pPr>
      <w:r>
        <w:rPr>
          <w:rtl/>
        </w:rPr>
        <w:t>____________________________</w:t>
      </w:r>
    </w:p>
    <w:p w:rsidR="00407247" w:rsidRDefault="00407247" w:rsidP="00FD0467">
      <w:pPr>
        <w:pStyle w:val="libFootnoteCenterBold"/>
        <w:rPr>
          <w:rtl/>
        </w:rPr>
      </w:pPr>
      <w:r>
        <w:rPr>
          <w:rFonts w:hint="cs"/>
          <w:rtl/>
        </w:rPr>
        <w:t>أ</w:t>
      </w:r>
      <w:r w:rsidR="003B0815">
        <w:rPr>
          <w:rtl/>
        </w:rPr>
        <w:t xml:space="preserve">بواب قضاء الصلوات </w:t>
      </w:r>
    </w:p>
    <w:p w:rsidR="00407247" w:rsidRDefault="00FD0467" w:rsidP="00FD0467">
      <w:pPr>
        <w:pStyle w:val="libFootnoteCenterBold"/>
        <w:rPr>
          <w:rtl/>
        </w:rPr>
      </w:pPr>
      <w:r>
        <w:rPr>
          <w:rtl/>
        </w:rPr>
        <w:t>الباب - 1</w:t>
      </w:r>
      <w:r w:rsidR="003B0815">
        <w:rPr>
          <w:rtl/>
        </w:rPr>
        <w:t xml:space="preserve"> </w:t>
      </w:r>
    </w:p>
    <w:p w:rsidR="002465B3" w:rsidRDefault="00407247" w:rsidP="00407247">
      <w:pPr>
        <w:pStyle w:val="libFootnote"/>
        <w:rPr>
          <w:rtl/>
        </w:rPr>
      </w:pPr>
      <w:r>
        <w:rPr>
          <w:rFonts w:hint="cs"/>
          <w:rtl/>
        </w:rPr>
        <w:t>(</w:t>
      </w:r>
      <w:r w:rsidRPr="00407247">
        <w:rPr>
          <w:rStyle w:val="libFootnoteAlaemChar"/>
          <w:rFonts w:hint="cs"/>
          <w:rtl/>
        </w:rPr>
        <w:t>*</w:t>
      </w:r>
      <w:r>
        <w:rPr>
          <w:rFonts w:hint="cs"/>
          <w:rtl/>
        </w:rPr>
        <w:t>)</w:t>
      </w:r>
      <w:r w:rsidR="003B0815">
        <w:rPr>
          <w:rtl/>
        </w:rPr>
        <w:t xml:space="preserve"> ذكرنا العنوان موافقا</w:t>
      </w:r>
      <w:r>
        <w:rPr>
          <w:rFonts w:hint="cs"/>
          <w:rtl/>
        </w:rPr>
        <w:t>ً</w:t>
      </w:r>
      <w:r w:rsidR="003B0815">
        <w:rPr>
          <w:rtl/>
        </w:rPr>
        <w:t xml:space="preserve"> لل</w:t>
      </w:r>
      <w:r>
        <w:rPr>
          <w:rFonts w:hint="cs"/>
          <w:rtl/>
        </w:rPr>
        <w:t>أ</w:t>
      </w:r>
      <w:r w:rsidR="003B0815">
        <w:rPr>
          <w:rtl/>
        </w:rPr>
        <w:t>صل لئلا يفوت الغرض و</w:t>
      </w:r>
      <w:r>
        <w:rPr>
          <w:rFonts w:hint="cs"/>
          <w:rtl/>
        </w:rPr>
        <w:t>إ</w:t>
      </w:r>
      <w:r w:rsidR="003B0815">
        <w:rPr>
          <w:rtl/>
        </w:rPr>
        <w:t>ل</w:t>
      </w:r>
      <w:r>
        <w:rPr>
          <w:rFonts w:hint="cs"/>
          <w:rtl/>
        </w:rPr>
        <w:t>ّ</w:t>
      </w:r>
      <w:r w:rsidR="003B0815">
        <w:rPr>
          <w:rtl/>
        </w:rPr>
        <w:t>ا فليس البناء على وجوب التقديم - منه قدس سر</w:t>
      </w:r>
      <w:r>
        <w:rPr>
          <w:rFonts w:hint="cs"/>
          <w:rtl/>
        </w:rPr>
        <w:t>ّ</w:t>
      </w:r>
      <w:r w:rsidR="003B0815">
        <w:rPr>
          <w:rtl/>
        </w:rPr>
        <w:t xml:space="preserve">ه. </w:t>
      </w:r>
    </w:p>
    <w:p w:rsidR="002465B3" w:rsidRDefault="002465B3" w:rsidP="00407247">
      <w:pPr>
        <w:pStyle w:val="libFootnote0"/>
        <w:rPr>
          <w:rtl/>
        </w:rPr>
      </w:pPr>
      <w:r>
        <w:rPr>
          <w:rtl/>
        </w:rPr>
        <w:t>1 -</w:t>
      </w:r>
      <w:r w:rsidR="003B0815">
        <w:rPr>
          <w:rtl/>
        </w:rPr>
        <w:t xml:space="preserve"> مفقه الرضا </w:t>
      </w:r>
      <w:r w:rsidR="00407247" w:rsidRPr="00407247">
        <w:rPr>
          <w:rStyle w:val="libFootnoteAlaemChar"/>
          <w:rtl/>
        </w:rPr>
        <w:t>عليه‌السلام</w:t>
      </w:r>
      <w:r w:rsidR="003B0815">
        <w:rPr>
          <w:rtl/>
        </w:rPr>
        <w:t xml:space="preserve"> ص 10.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198. </w:t>
      </w:r>
    </w:p>
    <w:p w:rsidR="00EE5CBA" w:rsidRDefault="00556A70" w:rsidP="003B0815">
      <w:pPr>
        <w:pStyle w:val="libNormal"/>
        <w:rPr>
          <w:rtl/>
        </w:rPr>
      </w:pPr>
      <w:r>
        <w:rPr>
          <w:rtl/>
        </w:rPr>
        <w:br w:type="page"/>
      </w:r>
      <w:r w:rsidR="00EE5CBA">
        <w:rPr>
          <w:rtl/>
        </w:rPr>
        <w:lastRenderedPageBreak/>
        <w:t xml:space="preserve">7147 / 3 - </w:t>
      </w:r>
      <w:r w:rsidR="003B0815">
        <w:rPr>
          <w:rtl/>
        </w:rPr>
        <w:t xml:space="preserve">وعنه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فاتته صلاة حتى دخل في وقت صلاة أ</w:t>
      </w:r>
      <w:r w:rsidR="00407247">
        <w:rPr>
          <w:rFonts w:hint="cs"/>
          <w:rtl/>
        </w:rPr>
        <w:t>ُ</w:t>
      </w:r>
      <w:r w:rsidR="003B0815">
        <w:rPr>
          <w:rtl/>
        </w:rPr>
        <w:t xml:space="preserve">خرى، فإن كان في الوقت سعة، بدأ بالتي فاتته وصلى التي هو منها في وقت، وإن لم يكن في الوقت </w:t>
      </w:r>
      <w:r w:rsidR="00FD0467">
        <w:rPr>
          <w:rtl/>
        </w:rPr>
        <w:t>[</w:t>
      </w:r>
      <w:r w:rsidR="003B0815">
        <w:rPr>
          <w:rtl/>
        </w:rPr>
        <w:t xml:space="preserve"> سعة </w:t>
      </w:r>
      <w:r w:rsidR="00FD0467">
        <w:rPr>
          <w:rtl/>
        </w:rPr>
        <w:t>]</w:t>
      </w:r>
      <w:r w:rsidR="003B0815">
        <w:rPr>
          <w:rtl/>
        </w:rPr>
        <w:t xml:space="preserve"> </w:t>
      </w:r>
      <w:r w:rsidR="002465B3" w:rsidRPr="002465B3">
        <w:rPr>
          <w:rStyle w:val="libFootnotenumChar"/>
          <w:rtl/>
        </w:rPr>
        <w:t>(1)</w:t>
      </w:r>
      <w:r w:rsidR="003B0815">
        <w:rPr>
          <w:rtl/>
        </w:rPr>
        <w:t xml:space="preserve"> إلا مقدار </w:t>
      </w:r>
      <w:r w:rsidR="002465B3" w:rsidRPr="002465B3">
        <w:rPr>
          <w:rStyle w:val="libFootnotenumChar"/>
          <w:rtl/>
        </w:rPr>
        <w:t>(2)</w:t>
      </w:r>
      <w:r w:rsidR="003B0815">
        <w:rPr>
          <w:rtl/>
        </w:rPr>
        <w:t xml:space="preserve"> ما يصلي فيه التي هو في وقتها، بدأ بها وقضى بعدها الصلاة الفائتة</w:t>
      </w:r>
      <w:r w:rsidR="00E85503">
        <w:rPr>
          <w:rtl/>
        </w:rPr>
        <w:t xml:space="preserve"> »</w:t>
      </w:r>
      <w:r w:rsidR="003B0815">
        <w:rPr>
          <w:rtl/>
        </w:rPr>
        <w:t xml:space="preserve">. </w:t>
      </w:r>
    </w:p>
    <w:p w:rsidR="00EE5CBA" w:rsidRDefault="00EE5CBA" w:rsidP="000164AD">
      <w:pPr>
        <w:pStyle w:val="libNormal"/>
        <w:rPr>
          <w:rtl/>
        </w:rPr>
      </w:pPr>
      <w:r>
        <w:rPr>
          <w:rtl/>
        </w:rPr>
        <w:t xml:space="preserve">7148 / 4 - </w:t>
      </w:r>
      <w:r w:rsidR="003B0815">
        <w:rPr>
          <w:rtl/>
        </w:rPr>
        <w:t xml:space="preserve">الشيخ الطبرسي في مجمع البيان: في قوله تعالى: </w:t>
      </w:r>
      <w:r w:rsidR="000164AD" w:rsidRPr="000164AD">
        <w:rPr>
          <w:rStyle w:val="libAlaemChar"/>
          <w:rFonts w:hint="cs"/>
          <w:rtl/>
        </w:rPr>
        <w:t>(</w:t>
      </w:r>
      <w:r w:rsidR="00E85503">
        <w:rPr>
          <w:rtl/>
        </w:rPr>
        <w:t xml:space="preserve"> </w:t>
      </w:r>
      <w:r w:rsidR="00407247" w:rsidRPr="00407247">
        <w:rPr>
          <w:rStyle w:val="libAieChar"/>
          <w:rtl/>
        </w:rPr>
        <w:t>وَأَقِمِ الصَّلَاةَ لِذِكْرِي</w:t>
      </w:r>
      <w:r w:rsidR="00E85503">
        <w:rPr>
          <w:rtl/>
        </w:rPr>
        <w:t xml:space="preserve"> </w:t>
      </w:r>
      <w:r w:rsidR="000164AD" w:rsidRPr="000164AD">
        <w:rPr>
          <w:rStyle w:val="libAlaemChar"/>
          <w:rFonts w:hint="cs"/>
          <w:rtl/>
        </w:rPr>
        <w:t>)</w:t>
      </w:r>
      <w:r w:rsidR="003B0815">
        <w:rPr>
          <w:rtl/>
        </w:rPr>
        <w:t xml:space="preserve"> </w:t>
      </w:r>
      <w:r w:rsidR="002465B3" w:rsidRPr="002465B3">
        <w:rPr>
          <w:rStyle w:val="libFootnotenumChar"/>
          <w:rtl/>
        </w:rPr>
        <w:t>(1)</w:t>
      </w:r>
      <w:r w:rsidR="003B0815">
        <w:rPr>
          <w:rtl/>
        </w:rPr>
        <w:t xml:space="preserve"> وقيل: معناه أقم الصلاة، متى ذكرت أن عليك صلاة، كنت في وقتها أو لم تكن، عن أكثر المفسرين، وهو المروي عن أبي جعفر </w:t>
      </w:r>
      <w:r w:rsidR="00FD0467" w:rsidRPr="00FD0467">
        <w:rPr>
          <w:rStyle w:val="libAlaemChar"/>
          <w:rtl/>
        </w:rPr>
        <w:t>عليه‌السلام</w:t>
      </w:r>
      <w:r w:rsidR="003B0815">
        <w:rPr>
          <w:rtl/>
        </w:rPr>
        <w:t xml:space="preserve">. </w:t>
      </w:r>
    </w:p>
    <w:p w:rsidR="00EE5CBA" w:rsidRDefault="00EE5CBA" w:rsidP="000164AD">
      <w:pPr>
        <w:pStyle w:val="libNormal"/>
        <w:rPr>
          <w:rtl/>
        </w:rPr>
      </w:pPr>
      <w:r>
        <w:rPr>
          <w:rtl/>
        </w:rPr>
        <w:t xml:space="preserve">7149 / 5 - </w:t>
      </w:r>
      <w:r w:rsidR="003B0815">
        <w:rPr>
          <w:rtl/>
        </w:rPr>
        <w:t xml:space="preserve">السيد الجليل علي بن طاووس في رسالة عدم المضائقة: نقلا عن كتاب علي بن </w:t>
      </w:r>
      <w:r w:rsidR="00152F9D">
        <w:rPr>
          <w:rtl/>
        </w:rPr>
        <w:t>عبدالله</w:t>
      </w:r>
      <w:r w:rsidR="003B0815">
        <w:rPr>
          <w:rtl/>
        </w:rPr>
        <w:t xml:space="preserve"> الحلبي، الذي على الصادق </w:t>
      </w:r>
      <w:r w:rsidR="00FD0467" w:rsidRPr="00FD0467">
        <w:rPr>
          <w:rStyle w:val="libAlaemChar"/>
          <w:rtl/>
        </w:rPr>
        <w:t>عليه‌السلام</w:t>
      </w:r>
      <w:r w:rsidR="003B0815">
        <w:rPr>
          <w:rtl/>
        </w:rPr>
        <w:t xml:space="preserve"> فاستحسنه، وقال: </w:t>
      </w:r>
      <w:r w:rsidR="00E85503">
        <w:rPr>
          <w:rtl/>
        </w:rPr>
        <w:t xml:space="preserve">« </w:t>
      </w:r>
      <w:r w:rsidR="003B0815">
        <w:rPr>
          <w:rtl/>
        </w:rPr>
        <w:t>ليس لهؤلاء - يعني المخالفين - مثله</w:t>
      </w:r>
      <w:r w:rsidR="00E85503">
        <w:rPr>
          <w:rtl/>
        </w:rPr>
        <w:t xml:space="preserve"> »</w:t>
      </w:r>
      <w:r w:rsidR="003B0815">
        <w:rPr>
          <w:rtl/>
        </w:rPr>
        <w:t xml:space="preserve"> قال فيه: ومن نام أو نسي أن يصلي المغرب والعشاء ال</w:t>
      </w:r>
      <w:r w:rsidR="000164AD">
        <w:rPr>
          <w:rFonts w:hint="cs"/>
          <w:rtl/>
        </w:rPr>
        <w:t>آ</w:t>
      </w:r>
      <w:r w:rsidR="003B0815">
        <w:rPr>
          <w:rtl/>
        </w:rPr>
        <w:t>خرة، فإن استيقظ قبل الفجر بمقدار ما يصليهما جميعا فليصل</w:t>
      </w:r>
      <w:r w:rsidR="000164AD">
        <w:rPr>
          <w:rFonts w:hint="cs"/>
          <w:rtl/>
        </w:rPr>
        <w:t>ِّ</w:t>
      </w:r>
      <w:r w:rsidR="003B0815">
        <w:rPr>
          <w:rtl/>
        </w:rPr>
        <w:t xml:space="preserve">هما، وإن استيقظ بعد الفجر، فليصل الفجر ثم يصلي المغرب ثم العشاء. </w:t>
      </w:r>
    </w:p>
    <w:p w:rsidR="003B0815" w:rsidRDefault="00EE5CBA" w:rsidP="000164AD">
      <w:pPr>
        <w:pStyle w:val="libNormal"/>
        <w:rPr>
          <w:rtl/>
        </w:rPr>
      </w:pPr>
      <w:r>
        <w:rPr>
          <w:rtl/>
        </w:rPr>
        <w:t xml:space="preserve">7150 / 6 - </w:t>
      </w:r>
      <w:r w:rsidR="003B0815">
        <w:rPr>
          <w:rtl/>
        </w:rPr>
        <w:t>وعن كتاب الصلاة للحسين بن سعيد ال</w:t>
      </w:r>
      <w:r w:rsidR="000164AD">
        <w:rPr>
          <w:rFonts w:hint="cs"/>
          <w:rtl/>
        </w:rPr>
        <w:t>أ</w:t>
      </w:r>
      <w:r w:rsidR="003B0815">
        <w:rPr>
          <w:rtl/>
        </w:rPr>
        <w:t xml:space="preserve">هوازي: عن صفوان، عن عيص بن القاسم، قال: سألت أبا </w:t>
      </w:r>
      <w:r w:rsidR="00152F9D">
        <w:rPr>
          <w:rtl/>
        </w:rPr>
        <w:t>عبدالله</w:t>
      </w:r>
      <w:r w:rsidR="003B0815">
        <w:rPr>
          <w:rtl/>
        </w:rPr>
        <w:t xml:space="preserve"> </w:t>
      </w:r>
      <w:r w:rsidR="00FD0467" w:rsidRPr="00FD0467">
        <w:rPr>
          <w:rStyle w:val="libAlaemChar"/>
          <w:rtl/>
        </w:rPr>
        <w:t>عليه‌السلام</w:t>
      </w:r>
      <w:r w:rsidR="003B0815">
        <w:rPr>
          <w:rtl/>
        </w:rPr>
        <w:t>، عن رجل نسي أو نام عن الصلاة، حتى دخل وقت صلاة</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141.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(2)</w:t>
      </w:r>
      <w:r w:rsidR="003B0815">
        <w:rPr>
          <w:rtl/>
        </w:rPr>
        <w:t xml:space="preserve"> في المصدر: بمقدار. </w:t>
      </w:r>
    </w:p>
    <w:p w:rsidR="002465B3" w:rsidRDefault="002465B3" w:rsidP="002465B3">
      <w:pPr>
        <w:pStyle w:val="libFootnote0"/>
        <w:rPr>
          <w:rtl/>
        </w:rPr>
      </w:pPr>
      <w:r>
        <w:rPr>
          <w:rtl/>
        </w:rPr>
        <w:t>4 -</w:t>
      </w:r>
      <w:r w:rsidR="003B0815">
        <w:rPr>
          <w:rtl/>
        </w:rPr>
        <w:t xml:space="preserve"> مجمع البيان ج 4 ص 5. </w:t>
      </w:r>
    </w:p>
    <w:p w:rsidR="002465B3" w:rsidRDefault="002465B3" w:rsidP="002465B3">
      <w:pPr>
        <w:pStyle w:val="libFootnote"/>
        <w:rPr>
          <w:rtl/>
        </w:rPr>
      </w:pPr>
      <w:r>
        <w:rPr>
          <w:rtl/>
        </w:rPr>
        <w:t>(1)</w:t>
      </w:r>
      <w:r w:rsidR="003B0815">
        <w:rPr>
          <w:rtl/>
        </w:rPr>
        <w:t xml:space="preserve"> طه 20: 14. </w:t>
      </w:r>
    </w:p>
    <w:p w:rsidR="002465B3" w:rsidRDefault="002465B3" w:rsidP="002465B3">
      <w:pPr>
        <w:pStyle w:val="libFootnote0"/>
        <w:rPr>
          <w:rtl/>
        </w:rPr>
      </w:pPr>
      <w:r>
        <w:rPr>
          <w:rtl/>
        </w:rPr>
        <w:t>5 -</w:t>
      </w:r>
      <w:r w:rsidR="003B0815">
        <w:rPr>
          <w:rtl/>
        </w:rPr>
        <w:t xml:space="preserve"> رسالة عدم المضائقة ص 1، ورواه عنه في البحار ج 88 ص 328. </w:t>
      </w:r>
    </w:p>
    <w:p w:rsidR="003B0815" w:rsidRDefault="002465B3" w:rsidP="002465B3">
      <w:pPr>
        <w:pStyle w:val="libFootnote0"/>
        <w:rPr>
          <w:rtl/>
        </w:rPr>
      </w:pPr>
      <w:r>
        <w:rPr>
          <w:rtl/>
        </w:rPr>
        <w:t>6 -</w:t>
      </w:r>
      <w:r w:rsidR="003B0815">
        <w:rPr>
          <w:rtl/>
        </w:rPr>
        <w:t xml:space="preserve"> رسالة المضائقة ص 1، وعنه في البحار ج 88 ص 329. </w:t>
      </w:r>
    </w:p>
    <w:p w:rsidR="00EE5CBA" w:rsidRDefault="003B0815" w:rsidP="000164AD">
      <w:pPr>
        <w:pStyle w:val="libNormal0"/>
        <w:rPr>
          <w:rtl/>
        </w:rPr>
      </w:pPr>
      <w:r>
        <w:rPr>
          <w:rtl/>
        </w:rPr>
        <w:br w:type="page"/>
      </w:r>
      <w:r>
        <w:rPr>
          <w:rtl/>
        </w:rPr>
        <w:lastRenderedPageBreak/>
        <w:t xml:space="preserve">أخرى، فقال: </w:t>
      </w:r>
      <w:r w:rsidR="00E85503">
        <w:rPr>
          <w:rtl/>
        </w:rPr>
        <w:t xml:space="preserve">« </w:t>
      </w:r>
      <w:r>
        <w:rPr>
          <w:rtl/>
        </w:rPr>
        <w:t>إن كانت صلاة ال</w:t>
      </w:r>
      <w:r w:rsidR="000164AD">
        <w:rPr>
          <w:rFonts w:hint="cs"/>
          <w:rtl/>
        </w:rPr>
        <w:t>أُ</w:t>
      </w:r>
      <w:r>
        <w:rPr>
          <w:rtl/>
        </w:rPr>
        <w:t>ولى فليبدأ بها، وإن كانت صلاة العصر فليصل العشاء، ثم يصلي العصر</w:t>
      </w:r>
      <w:r w:rsidR="00E85503">
        <w:rPr>
          <w:rtl/>
        </w:rPr>
        <w:t xml:space="preserve"> »</w:t>
      </w:r>
      <w:r>
        <w:rPr>
          <w:rtl/>
        </w:rPr>
        <w:t xml:space="preserve">. </w:t>
      </w:r>
    </w:p>
    <w:p w:rsidR="00EE5CBA" w:rsidRDefault="00EE5CBA" w:rsidP="000164AD">
      <w:pPr>
        <w:pStyle w:val="libNormal"/>
        <w:rPr>
          <w:rtl/>
        </w:rPr>
      </w:pPr>
      <w:r>
        <w:rPr>
          <w:rtl/>
        </w:rPr>
        <w:t xml:space="preserve">7151 / 7 - </w:t>
      </w:r>
      <w:r w:rsidR="003B0815">
        <w:rPr>
          <w:rtl/>
        </w:rPr>
        <w:t xml:space="preserve">وعن الحسين في كتاب الصلاة: قال: حدثنا فضالة والنضر ابن سويد، عن ابن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نام رجل أو نسي أن يصلي المغرب والعشاء ال</w:t>
      </w:r>
      <w:r w:rsidR="000164AD">
        <w:rPr>
          <w:rFonts w:hint="cs"/>
          <w:rtl/>
        </w:rPr>
        <w:t>آ</w:t>
      </w:r>
      <w:r w:rsidR="003B0815">
        <w:rPr>
          <w:rtl/>
        </w:rPr>
        <w:t>خرة، فإن استيقظ قبل الفجر، قدر ما يصليهما كلتيهما فليصلهما، وإن خاف ان تفوته احداهما، فليبدأ بالعشاء، وإن استيقظ بعد الفجر، فليصل الصبح ثم المغرب ثم العشاء، قبل طلوع الشمس</w:t>
      </w:r>
      <w:r w:rsidR="00E85503">
        <w:rPr>
          <w:rtl/>
        </w:rPr>
        <w:t xml:space="preserve"> »</w:t>
      </w:r>
      <w:r w:rsidR="003B0815">
        <w:rPr>
          <w:rtl/>
        </w:rPr>
        <w:t xml:space="preserve">. </w:t>
      </w:r>
    </w:p>
    <w:p w:rsidR="00EE5CBA" w:rsidRDefault="00EE5CBA" w:rsidP="000164AD">
      <w:pPr>
        <w:pStyle w:val="libNormal"/>
        <w:rPr>
          <w:rtl/>
        </w:rPr>
      </w:pPr>
      <w:r>
        <w:rPr>
          <w:rtl/>
        </w:rPr>
        <w:t xml:space="preserve">7152 / 8 - </w:t>
      </w:r>
      <w:r w:rsidR="003B0815">
        <w:rPr>
          <w:rtl/>
        </w:rPr>
        <w:t xml:space="preserve">وعنه في الكتاب المذكور: عن حماد عن شعيب، عن أبي بصير،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نام رجل ولم يصل صلاة المغرب والعشاء ال</w:t>
      </w:r>
      <w:r w:rsidR="000164AD">
        <w:rPr>
          <w:rFonts w:hint="cs"/>
          <w:rtl/>
        </w:rPr>
        <w:t>آ</w:t>
      </w:r>
      <w:r w:rsidR="003B0815">
        <w:rPr>
          <w:rtl/>
        </w:rPr>
        <w:t>خرة، أو نسي، فإن استيقظ قبل الفجر، قدر ما يصليهما كلتيهما فليصل</w:t>
      </w:r>
      <w:r w:rsidR="000164AD">
        <w:rPr>
          <w:rFonts w:hint="cs"/>
          <w:rtl/>
        </w:rPr>
        <w:t>ِّ</w:t>
      </w:r>
      <w:r w:rsidR="003B0815">
        <w:rPr>
          <w:rtl/>
        </w:rPr>
        <w:t>هما، وإن خشي أن تفوته إحداهما، فليبدأ بالعشاء ال</w:t>
      </w:r>
      <w:r w:rsidR="000164AD">
        <w:rPr>
          <w:rFonts w:hint="cs"/>
          <w:rtl/>
        </w:rPr>
        <w:t>آ</w:t>
      </w:r>
      <w:r w:rsidR="003B0815">
        <w:rPr>
          <w:rtl/>
        </w:rPr>
        <w:t>خرة، وإن استيقظ بعد الفجر، فليبدأ فليصل الفجر ثم المغرب ثم العشاء ال</w:t>
      </w:r>
      <w:r w:rsidR="000164AD">
        <w:rPr>
          <w:rFonts w:hint="cs"/>
          <w:rtl/>
        </w:rPr>
        <w:t>آ</w:t>
      </w:r>
      <w:r w:rsidR="003B0815">
        <w:rPr>
          <w:rtl/>
        </w:rPr>
        <w:t>خرة، قبل طلوع الشمس، وإن خاف أن تطلع الشمس، فتفوته إحدى الصلاتين، فليصل المغرب واليدع العشاء ال</w:t>
      </w:r>
      <w:r w:rsidR="000164AD">
        <w:rPr>
          <w:rFonts w:hint="cs"/>
          <w:rtl/>
        </w:rPr>
        <w:t>آ</w:t>
      </w:r>
      <w:r w:rsidR="003B0815">
        <w:rPr>
          <w:rtl/>
        </w:rPr>
        <w:t>خرة حتى تطلع الشمس، ويذهب شعاعها ثم ليصلها</w:t>
      </w:r>
      <w:r w:rsidR="00E85503">
        <w:rPr>
          <w:rtl/>
        </w:rPr>
        <w:t xml:space="preserve"> »</w:t>
      </w:r>
      <w:r w:rsidR="003B0815">
        <w:rPr>
          <w:rtl/>
        </w:rPr>
        <w:t xml:space="preserve">. </w:t>
      </w:r>
    </w:p>
    <w:p w:rsidR="003B0815" w:rsidRDefault="00EE5CBA" w:rsidP="003B0815">
      <w:pPr>
        <w:pStyle w:val="libNormal"/>
        <w:rPr>
          <w:rtl/>
        </w:rPr>
      </w:pPr>
      <w:r>
        <w:rPr>
          <w:rtl/>
        </w:rPr>
        <w:t xml:space="preserve">7153 / 9 - </w:t>
      </w:r>
      <w:r w:rsidR="003B0815">
        <w:rPr>
          <w:rtl/>
        </w:rPr>
        <w:t xml:space="preserve">وعن أمالي السيد ابي طالب علي بن الحسين الحسني: قال: حدثنا منصور بن رامس، حدثنا علي بن عمر الحافظ الدار قطني، حدثنا احمد بن نصر بن طالب </w:t>
      </w:r>
      <w:r w:rsidR="002465B3" w:rsidRPr="002465B3">
        <w:rPr>
          <w:rStyle w:val="libFootnotenumChar"/>
          <w:rtl/>
        </w:rPr>
        <w:t>(1)</w:t>
      </w:r>
      <w:r w:rsidR="003B0815">
        <w:rPr>
          <w:rtl/>
        </w:rPr>
        <w:t>، الحافظ حدثنا أبو ذهل عبيد بن عبد</w:t>
      </w:r>
    </w:p>
    <w:p w:rsidR="00EE5CBA" w:rsidRDefault="00152F9D" w:rsidP="00152F9D">
      <w:pPr>
        <w:pStyle w:val="libLine"/>
        <w:rPr>
          <w:rtl/>
        </w:rPr>
      </w:pPr>
      <w:r>
        <w:rPr>
          <w:rtl/>
        </w:rPr>
        <w:t>____________________________</w:t>
      </w:r>
    </w:p>
    <w:p w:rsidR="002465B3" w:rsidRDefault="00EE5CBA" w:rsidP="000164AD">
      <w:pPr>
        <w:pStyle w:val="libFootnote0"/>
        <w:rPr>
          <w:rtl/>
        </w:rPr>
      </w:pPr>
      <w:r>
        <w:rPr>
          <w:rtl/>
        </w:rPr>
        <w:t>7</w:t>
      </w:r>
      <w:r w:rsidR="003B0815">
        <w:rPr>
          <w:rtl/>
        </w:rPr>
        <w:t xml:space="preserve"> و </w:t>
      </w:r>
      <w:r w:rsidR="002465B3">
        <w:rPr>
          <w:rtl/>
        </w:rPr>
        <w:t>8 -</w:t>
      </w:r>
      <w:r w:rsidR="003B0815">
        <w:rPr>
          <w:rtl/>
        </w:rPr>
        <w:t xml:space="preserve"> رسالة المضائقة ص 2، وعنه في البحار ج 88 ص 329. </w:t>
      </w:r>
    </w:p>
    <w:p w:rsidR="002465B3" w:rsidRDefault="002465B3" w:rsidP="002465B3">
      <w:pPr>
        <w:pStyle w:val="libFootnote0"/>
        <w:rPr>
          <w:rtl/>
        </w:rPr>
      </w:pPr>
      <w:r>
        <w:rPr>
          <w:rtl/>
        </w:rPr>
        <w:t>9 -</w:t>
      </w:r>
      <w:r w:rsidR="003B0815">
        <w:rPr>
          <w:rtl/>
        </w:rPr>
        <w:t xml:space="preserve"> المصدر السابق ص 2، وعنه في البحار ج 88 ص 330. </w:t>
      </w:r>
    </w:p>
    <w:p w:rsidR="003B0815" w:rsidRDefault="002465B3" w:rsidP="000164AD">
      <w:pPr>
        <w:pStyle w:val="libFootnote"/>
        <w:rPr>
          <w:rtl/>
        </w:rPr>
      </w:pPr>
      <w:r>
        <w:rPr>
          <w:rtl/>
        </w:rPr>
        <w:t>(1)</w:t>
      </w:r>
      <w:r w:rsidR="003B0815">
        <w:rPr>
          <w:rtl/>
        </w:rPr>
        <w:t xml:space="preserve"> في المصدر: بن </w:t>
      </w:r>
      <w:r w:rsidR="000164AD">
        <w:rPr>
          <w:rFonts w:hint="cs"/>
          <w:rtl/>
        </w:rPr>
        <w:t>أ</w:t>
      </w:r>
      <w:r w:rsidR="003B0815">
        <w:rPr>
          <w:rtl/>
        </w:rPr>
        <w:t xml:space="preserve">بى طالب، والظاهر </w:t>
      </w:r>
      <w:r w:rsidR="000164AD">
        <w:rPr>
          <w:rFonts w:hint="cs"/>
          <w:rtl/>
        </w:rPr>
        <w:t>أ</w:t>
      </w:r>
      <w:r w:rsidR="003B0815">
        <w:rPr>
          <w:rtl/>
        </w:rPr>
        <w:t>ن</w:t>
      </w:r>
      <w:r w:rsidR="000164AD">
        <w:rPr>
          <w:rFonts w:hint="cs"/>
          <w:rtl/>
        </w:rPr>
        <w:t>ّ</w:t>
      </w:r>
      <w:r w:rsidR="003B0815">
        <w:rPr>
          <w:rtl/>
        </w:rPr>
        <w:t xml:space="preserve"> الصحيح: </w:t>
      </w:r>
      <w:r w:rsidR="000164AD">
        <w:rPr>
          <w:rFonts w:hint="cs"/>
          <w:rtl/>
        </w:rPr>
        <w:t>أ</w:t>
      </w:r>
      <w:r w:rsidR="003B0815">
        <w:rPr>
          <w:rtl/>
        </w:rPr>
        <w:t xml:space="preserve">حمد بن نصر </w:t>
      </w:r>
      <w:r w:rsidR="000164AD">
        <w:rPr>
          <w:rFonts w:hint="cs"/>
          <w:rtl/>
        </w:rPr>
        <w:t>أ</w:t>
      </w:r>
      <w:r w:rsidR="003B0815">
        <w:rPr>
          <w:rtl/>
        </w:rPr>
        <w:t xml:space="preserve">بى طالب (راجع تاريخ بغداد ج 12 ص 34). </w:t>
      </w:r>
    </w:p>
    <w:p w:rsidR="00EE5CBA" w:rsidRDefault="003B0815" w:rsidP="000164AD">
      <w:pPr>
        <w:pStyle w:val="libNormal0"/>
        <w:rPr>
          <w:rtl/>
        </w:rPr>
      </w:pPr>
      <w:r>
        <w:rPr>
          <w:rtl/>
        </w:rPr>
        <w:br w:type="page"/>
      </w:r>
      <w:r>
        <w:rPr>
          <w:rtl/>
        </w:rPr>
        <w:lastRenderedPageBreak/>
        <w:t xml:space="preserve">الغفار العسقلاني، حدثنا أبو </w:t>
      </w:r>
      <w:r w:rsidR="00152F9D">
        <w:rPr>
          <w:rtl/>
        </w:rPr>
        <w:t>محمّد</w:t>
      </w:r>
      <w:r>
        <w:rPr>
          <w:rtl/>
        </w:rPr>
        <w:t xml:space="preserve"> سليمان الزاهد، حدثنا القاسم بن معن، حدثنا العلاء بن مسي</w:t>
      </w:r>
      <w:r w:rsidR="000164AD">
        <w:rPr>
          <w:rFonts w:hint="cs"/>
          <w:rtl/>
        </w:rPr>
        <w:t>ّ</w:t>
      </w:r>
      <w:r>
        <w:rPr>
          <w:rtl/>
        </w:rPr>
        <w:t xml:space="preserve">ب بن رافع، حدثنا عطاء بن أبي رياح، عن جابر بن </w:t>
      </w:r>
      <w:r w:rsidR="00152F9D">
        <w:rPr>
          <w:rtl/>
        </w:rPr>
        <w:t>عبدالله</w:t>
      </w:r>
      <w:r>
        <w:rPr>
          <w:rtl/>
        </w:rPr>
        <w:t>، قال: قال رجل: يا رسول الله، وكيف أقضي</w:t>
      </w:r>
      <w:r w:rsidR="00D63F21">
        <w:rPr>
          <w:rtl/>
        </w:rPr>
        <w:t>؟</w:t>
      </w:r>
      <w:r>
        <w:rPr>
          <w:rtl/>
        </w:rPr>
        <w:t xml:space="preserve"> قال: </w:t>
      </w:r>
      <w:r w:rsidR="00E85503">
        <w:rPr>
          <w:rtl/>
        </w:rPr>
        <w:t xml:space="preserve">« </w:t>
      </w:r>
      <w:r>
        <w:rPr>
          <w:rtl/>
        </w:rPr>
        <w:t>صل مع كل صلاة مثلها</w:t>
      </w:r>
      <w:r w:rsidR="00E85503">
        <w:rPr>
          <w:rtl/>
        </w:rPr>
        <w:t xml:space="preserve"> »</w:t>
      </w:r>
      <w:r>
        <w:rPr>
          <w:rtl/>
        </w:rPr>
        <w:t xml:space="preserve"> قيل: يا رسول الله قبل أم بعد</w:t>
      </w:r>
      <w:r w:rsidR="00D63F21">
        <w:rPr>
          <w:rtl/>
        </w:rPr>
        <w:t>؟</w:t>
      </w:r>
      <w:r>
        <w:rPr>
          <w:rtl/>
        </w:rPr>
        <w:t xml:space="preserve"> قال </w:t>
      </w:r>
      <w:r w:rsidR="00FD0467" w:rsidRPr="00FD0467">
        <w:rPr>
          <w:rStyle w:val="libAlaemChar"/>
          <w:rtl/>
        </w:rPr>
        <w:t>صلى‌الله‌عليه‌وآله‌</w:t>
      </w:r>
      <w:r>
        <w:rPr>
          <w:rtl/>
        </w:rPr>
        <w:t>: قبل</w:t>
      </w:r>
      <w:r w:rsidR="00E85503">
        <w:rPr>
          <w:rtl/>
        </w:rPr>
        <w:t xml:space="preserve"> »</w:t>
      </w:r>
      <w:r>
        <w:rPr>
          <w:rtl/>
        </w:rPr>
        <w:t xml:space="preserve">. </w:t>
      </w:r>
    </w:p>
    <w:p w:rsidR="00EE5CBA" w:rsidRDefault="00EE5CBA" w:rsidP="003B0815">
      <w:pPr>
        <w:pStyle w:val="libNormal"/>
        <w:rPr>
          <w:rtl/>
        </w:rPr>
      </w:pPr>
      <w:r>
        <w:rPr>
          <w:rtl/>
        </w:rPr>
        <w:t xml:space="preserve">7154 / 10 - </w:t>
      </w:r>
      <w:r w:rsidR="003B0815">
        <w:rPr>
          <w:rtl/>
        </w:rPr>
        <w:t xml:space="preserve">وعن كتاب النقض للواسطي: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كان في صلاة، ثم ذكر صلاة أ</w:t>
      </w:r>
      <w:r w:rsidR="000164AD">
        <w:rPr>
          <w:rFonts w:hint="cs"/>
          <w:rtl/>
        </w:rPr>
        <w:t>ُ</w:t>
      </w:r>
      <w:r w:rsidR="003B0815">
        <w:rPr>
          <w:rtl/>
        </w:rPr>
        <w:t>خرى فاتته، أتم التي هو فيها، ثم يقضي ما فاته</w:t>
      </w:r>
      <w:r w:rsidR="00E85503">
        <w:rPr>
          <w:rtl/>
        </w:rPr>
        <w:t xml:space="preserve"> »</w:t>
      </w:r>
      <w:r w:rsidR="003B0815">
        <w:rPr>
          <w:rtl/>
        </w:rPr>
        <w:t xml:space="preserve">. </w:t>
      </w:r>
    </w:p>
    <w:p w:rsidR="00EE5CBA" w:rsidRDefault="00EE5CBA" w:rsidP="000164AD">
      <w:pPr>
        <w:pStyle w:val="libNormal"/>
        <w:rPr>
          <w:rtl/>
        </w:rPr>
      </w:pPr>
      <w:r>
        <w:rPr>
          <w:rtl/>
        </w:rPr>
        <w:t xml:space="preserve">7155 / 11 - </w:t>
      </w:r>
      <w:r w:rsidR="003B0815">
        <w:rPr>
          <w:rtl/>
        </w:rPr>
        <w:t>عوالي الل</w:t>
      </w:r>
      <w:r w:rsidR="000164AD">
        <w:rPr>
          <w:rFonts w:hint="cs"/>
          <w:rtl/>
        </w:rPr>
        <w:t>آ</w:t>
      </w:r>
      <w:r w:rsidR="003B0815">
        <w:rPr>
          <w:rtl/>
        </w:rPr>
        <w:t xml:space="preserve">لي: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إن الله تعالى نهاكم عن الربا، ولا يرضاه لنفسه، فمن نام عن فريضة أو نسيها، فليصل</w:t>
      </w:r>
      <w:r w:rsidR="000164AD">
        <w:rPr>
          <w:rFonts w:hint="cs"/>
          <w:rtl/>
        </w:rPr>
        <w:t>ّ</w:t>
      </w:r>
      <w:r w:rsidR="003B0815">
        <w:rPr>
          <w:rtl/>
        </w:rPr>
        <w:t xml:space="preserve">ها إذا ذكرها ولا كفارة له غير ذلك، إن الله تعالى يقول: </w:t>
      </w:r>
      <w:r w:rsidR="000164AD" w:rsidRPr="000164AD">
        <w:rPr>
          <w:rStyle w:val="libAlaemChar"/>
          <w:rFonts w:hint="cs"/>
          <w:rtl/>
        </w:rPr>
        <w:t>(</w:t>
      </w:r>
      <w:r w:rsidR="000164AD">
        <w:rPr>
          <w:rtl/>
        </w:rPr>
        <w:t xml:space="preserve"> </w:t>
      </w:r>
      <w:r w:rsidR="000164AD" w:rsidRPr="00407247">
        <w:rPr>
          <w:rStyle w:val="libAieChar"/>
          <w:rtl/>
        </w:rPr>
        <w:t>وَأَقِمِ الصَّلَاةَ لِذِكْرِي</w:t>
      </w:r>
      <w:r w:rsidR="000164AD">
        <w:rPr>
          <w:rtl/>
        </w:rPr>
        <w:t xml:space="preserve"> </w:t>
      </w:r>
      <w:r w:rsidR="000164AD" w:rsidRPr="000164AD">
        <w:rPr>
          <w:rStyle w:val="libAlaemChar"/>
          <w:rFonts w:hint="cs"/>
          <w:rtl/>
        </w:rPr>
        <w:t>)</w:t>
      </w:r>
      <w:r w:rsidR="003B0815">
        <w:rPr>
          <w:rtl/>
        </w:rPr>
        <w:t xml:space="preserve"> </w:t>
      </w:r>
      <w:r w:rsidR="002465B3" w:rsidRPr="002465B3">
        <w:rPr>
          <w:rStyle w:val="libFootnotenumChar"/>
          <w:rtl/>
        </w:rPr>
        <w:t>(1</w:t>
      </w:r>
      <w:r w:rsidR="002E7A42">
        <w:rPr>
          <w:rStyle w:val="libFootnotenumChar"/>
          <w:rtl/>
        </w:rPr>
        <w:t>)</w:t>
      </w:r>
      <w:r w:rsidR="000164AD">
        <w:rPr>
          <w:rFonts w:hint="cs"/>
          <w:rtl/>
        </w:rPr>
        <w:t xml:space="preserve"> »</w:t>
      </w:r>
      <w:r w:rsidR="003B0815">
        <w:rPr>
          <w:rtl/>
        </w:rPr>
        <w:t xml:space="preserve">. </w:t>
      </w:r>
    </w:p>
    <w:p w:rsidR="003B0815" w:rsidRDefault="00EE5CBA" w:rsidP="000164AD">
      <w:pPr>
        <w:pStyle w:val="libNormal"/>
        <w:rPr>
          <w:rtl/>
        </w:rPr>
      </w:pPr>
      <w:r>
        <w:rPr>
          <w:rtl/>
        </w:rPr>
        <w:t xml:space="preserve">7156 / 12 - </w:t>
      </w:r>
      <w:r w:rsidR="003B0815">
        <w:rPr>
          <w:rtl/>
        </w:rPr>
        <w:t xml:space="preserve">الشيخ أبو الفتوح في تفسيره: عن قتادة، عن أنس،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من نام عن صلاة أو نسيها، فليقضها إذا ذكرها، إن الله تعالى يقول: </w:t>
      </w:r>
      <w:r w:rsidR="000164AD" w:rsidRPr="000164AD">
        <w:rPr>
          <w:rStyle w:val="libAlaemChar"/>
          <w:rFonts w:hint="cs"/>
          <w:rtl/>
        </w:rPr>
        <w:t>(</w:t>
      </w:r>
      <w:r w:rsidR="000164AD">
        <w:rPr>
          <w:rtl/>
        </w:rPr>
        <w:t xml:space="preserve"> </w:t>
      </w:r>
      <w:r w:rsidR="000164AD" w:rsidRPr="00407247">
        <w:rPr>
          <w:rStyle w:val="libAieChar"/>
          <w:rtl/>
        </w:rPr>
        <w:t>وَأَقِمِ الصَّلَاةَ لِذِكْرِي</w:t>
      </w:r>
      <w:r w:rsidR="000164AD">
        <w:rPr>
          <w:rtl/>
        </w:rPr>
        <w:t xml:space="preserve"> </w:t>
      </w:r>
      <w:r w:rsidR="000164AD" w:rsidRPr="000164AD">
        <w:rPr>
          <w:rStyle w:val="libAlaemChar"/>
          <w:rFonts w:hint="cs"/>
          <w:rtl/>
        </w:rPr>
        <w:t>)</w:t>
      </w:r>
      <w:r w:rsidR="003B0815">
        <w:rPr>
          <w:rtl/>
        </w:rPr>
        <w:t xml:space="preserve"> </w:t>
      </w:r>
      <w:r w:rsidR="002465B3" w:rsidRPr="002465B3">
        <w:rPr>
          <w:rStyle w:val="libFootnotenumChar"/>
          <w:rtl/>
        </w:rPr>
        <w:t>(1)</w:t>
      </w:r>
      <w:r w:rsidR="000164AD">
        <w:rPr>
          <w:rFonts w:hint="cs"/>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10 -</w:t>
      </w:r>
      <w:r w:rsidR="003B0815">
        <w:rPr>
          <w:rtl/>
        </w:rPr>
        <w:t xml:space="preserve"> رسالة عدم المضائقة ص 2، وعنه في البحار ج 88 ص 330. </w:t>
      </w:r>
    </w:p>
    <w:p w:rsidR="002465B3" w:rsidRDefault="002465B3" w:rsidP="000164AD">
      <w:pPr>
        <w:pStyle w:val="libFootnote0"/>
        <w:rPr>
          <w:rtl/>
        </w:rPr>
      </w:pPr>
      <w:r>
        <w:rPr>
          <w:rtl/>
        </w:rPr>
        <w:t>11 -</w:t>
      </w:r>
      <w:r w:rsidR="003B0815">
        <w:rPr>
          <w:rtl/>
        </w:rPr>
        <w:t xml:space="preserve"> عوالي اللآل</w:t>
      </w:r>
      <w:r w:rsidR="000164AD">
        <w:rPr>
          <w:rFonts w:hint="cs"/>
          <w:rtl/>
        </w:rPr>
        <w:t>ي</w:t>
      </w:r>
      <w:r w:rsidR="003B0815">
        <w:rPr>
          <w:rtl/>
        </w:rPr>
        <w:t xml:space="preserve"> ج 1 ص 116. </w:t>
      </w:r>
    </w:p>
    <w:p w:rsidR="002465B3" w:rsidRDefault="002465B3" w:rsidP="002465B3">
      <w:pPr>
        <w:pStyle w:val="libFootnote"/>
        <w:rPr>
          <w:rtl/>
        </w:rPr>
      </w:pPr>
      <w:r>
        <w:rPr>
          <w:rtl/>
        </w:rPr>
        <w:t>(1)</w:t>
      </w:r>
      <w:r w:rsidR="003B0815">
        <w:rPr>
          <w:rtl/>
        </w:rPr>
        <w:t xml:space="preserve"> طه 20: 14. </w:t>
      </w:r>
    </w:p>
    <w:p w:rsidR="002465B3" w:rsidRDefault="002465B3" w:rsidP="000164AD">
      <w:pPr>
        <w:pStyle w:val="libFootnote0"/>
        <w:rPr>
          <w:rtl/>
        </w:rPr>
      </w:pPr>
      <w:r>
        <w:rPr>
          <w:rtl/>
        </w:rPr>
        <w:t>12 -</w:t>
      </w:r>
      <w:r w:rsidR="003B0815">
        <w:rPr>
          <w:rtl/>
        </w:rPr>
        <w:t xml:space="preserve"> تفسير </w:t>
      </w:r>
      <w:r w:rsidR="000164AD">
        <w:rPr>
          <w:rFonts w:hint="cs"/>
          <w:rtl/>
        </w:rPr>
        <w:t>أ</w:t>
      </w:r>
      <w:r w:rsidR="003B0815">
        <w:rPr>
          <w:rtl/>
        </w:rPr>
        <w:t xml:space="preserve">بي الفتوح الرازي ج 3 ص 498. </w:t>
      </w:r>
    </w:p>
    <w:p w:rsidR="003B0815" w:rsidRDefault="002465B3" w:rsidP="002465B3">
      <w:pPr>
        <w:pStyle w:val="libFootnote"/>
        <w:rPr>
          <w:rtl/>
        </w:rPr>
      </w:pPr>
      <w:r>
        <w:rPr>
          <w:rtl/>
        </w:rPr>
        <w:t>(1)</w:t>
      </w:r>
      <w:r w:rsidR="003B0815">
        <w:rPr>
          <w:rtl/>
        </w:rPr>
        <w:t xml:space="preserve"> طه 20: 14. </w:t>
      </w:r>
    </w:p>
    <w:p w:rsidR="00EE5CBA" w:rsidRDefault="003B0815" w:rsidP="000164AD">
      <w:pPr>
        <w:pStyle w:val="Heading2Center"/>
        <w:rPr>
          <w:rtl/>
        </w:rPr>
      </w:pPr>
      <w:r>
        <w:rPr>
          <w:rtl/>
        </w:rPr>
        <w:br w:type="page"/>
      </w:r>
      <w:r w:rsidR="00FD0467">
        <w:rPr>
          <w:rtl/>
        </w:rPr>
        <w:lastRenderedPageBreak/>
        <w:t xml:space="preserve"> </w:t>
      </w:r>
      <w:bookmarkStart w:id="217" w:name="_Toc366285186"/>
      <w:r w:rsidR="00FD0467">
        <w:rPr>
          <w:rtl/>
        </w:rPr>
        <w:t xml:space="preserve">2 - </w:t>
      </w:r>
      <w:r w:rsidR="00556A70" w:rsidRPr="00556A70">
        <w:rPr>
          <w:rStyle w:val="libAlaemHeading2Char"/>
          <w:rtl/>
        </w:rPr>
        <w:t>(</w:t>
      </w:r>
      <w:r w:rsidR="00FD0467">
        <w:rPr>
          <w:rtl/>
        </w:rPr>
        <w:t xml:space="preserve"> </w:t>
      </w:r>
      <w:r>
        <w:rPr>
          <w:rtl/>
        </w:rPr>
        <w:t>باب جواز القضاء في كل وقت، ما لم يتضيق وقت الحاضرة، وجواز التطوع لمن عليه فريضة على كراهية، واستحباب قضاء النوافل، والصدقة عنها مع العجز، فإن فاتت بمرض، لم يتأكد ال</w:t>
      </w:r>
      <w:r w:rsidR="000164AD">
        <w:rPr>
          <w:rFonts w:hint="cs"/>
          <w:rtl/>
        </w:rPr>
        <w:t>إ</w:t>
      </w:r>
      <w:r>
        <w:rPr>
          <w:rtl/>
        </w:rPr>
        <w:t>ستحباب</w:t>
      </w:r>
      <w:r w:rsidR="00556A70" w:rsidRPr="00556A70">
        <w:rPr>
          <w:rStyle w:val="libAlaemHeading2Char"/>
          <w:rtl/>
        </w:rPr>
        <w:t xml:space="preserve"> )</w:t>
      </w:r>
      <w:bookmarkEnd w:id="217"/>
      <w:r>
        <w:rPr>
          <w:rtl/>
        </w:rPr>
        <w:t xml:space="preserve"> </w:t>
      </w:r>
    </w:p>
    <w:p w:rsidR="00EE5CBA" w:rsidRDefault="00EE5CBA" w:rsidP="003B0815">
      <w:pPr>
        <w:pStyle w:val="libNormal"/>
        <w:rPr>
          <w:rtl/>
        </w:rPr>
      </w:pPr>
      <w:r>
        <w:rPr>
          <w:rtl/>
        </w:rPr>
        <w:t xml:space="preserve">7157 / 1 - </w:t>
      </w:r>
      <w:r w:rsidR="003B0815">
        <w:rPr>
          <w:rtl/>
        </w:rPr>
        <w:t xml:space="preserve">السيد علي بن طاووس رحمه الله، في رسالة عدم المضائقة: عن أصل عبيد الله بنن علي الحلبي، المعروض على الصادق </w:t>
      </w:r>
      <w:r w:rsidR="00FD0467" w:rsidRPr="00FD0467">
        <w:rPr>
          <w:rStyle w:val="libAlaemChar"/>
          <w:rtl/>
        </w:rPr>
        <w:t>عليه‌السلام</w:t>
      </w:r>
      <w:r w:rsidR="003B0815">
        <w:rPr>
          <w:rtl/>
        </w:rPr>
        <w:t>، قال: خمس صلوات يصلين على كل حال، متى ذكره ومتى أحب، صلاة فريضة نسيها، يقضيها مع غروب الشمس وطلوعها</w:t>
      </w:r>
      <w:r w:rsidR="000164AD">
        <w:rPr>
          <w:rFonts w:hint="cs"/>
          <w:rtl/>
        </w:rPr>
        <w:t xml:space="preserve"> </w:t>
      </w:r>
      <w:r w:rsidR="003B0815">
        <w:rPr>
          <w:rtl/>
        </w:rPr>
        <w:t xml:space="preserve">... الخبر. </w:t>
      </w:r>
    </w:p>
    <w:p w:rsidR="000164AD" w:rsidRDefault="00EE5CBA" w:rsidP="003B0815">
      <w:pPr>
        <w:pStyle w:val="libNormal"/>
        <w:rPr>
          <w:rtl/>
        </w:rPr>
      </w:pPr>
      <w:r>
        <w:rPr>
          <w:rtl/>
        </w:rPr>
        <w:t xml:space="preserve">7158 / 2 - </w:t>
      </w:r>
      <w:r w:rsidR="003B0815">
        <w:rPr>
          <w:rtl/>
        </w:rPr>
        <w:t>وعن نوادر المصنف: ل</w:t>
      </w:r>
      <w:r w:rsidR="00152F9D">
        <w:rPr>
          <w:rtl/>
        </w:rPr>
        <w:t>محمّد</w:t>
      </w:r>
      <w:r w:rsidR="003B0815">
        <w:rPr>
          <w:rtl/>
        </w:rPr>
        <w:t xml:space="preserve"> بن علي بن محبوب، نقله عن خط جده الشيخ الطوسي رحمه الله، عن علي بن خالد، عن أحمد بن الحسن بن علي، عن عمرو بن سعيد المدايني، عن مصدق بن صدقة، عن عمار بن موسى،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سألته عن رجل ينام عند </w:t>
      </w:r>
      <w:r w:rsidR="002465B3" w:rsidRPr="002465B3">
        <w:rPr>
          <w:rStyle w:val="libFootnotenumChar"/>
          <w:rtl/>
        </w:rPr>
        <w:t>(1)</w:t>
      </w:r>
      <w:r w:rsidR="003B0815">
        <w:rPr>
          <w:rtl/>
        </w:rPr>
        <w:t xml:space="preserve"> الفجر، حتى تطلع الشمس، وهو في سفر، كيف يصنع أيجوز أن يقضي بالنهار</w:t>
      </w:r>
      <w:r w:rsidR="00D63F21">
        <w:rPr>
          <w:rtl/>
        </w:rPr>
        <w:t>؟</w:t>
      </w:r>
      <w:r w:rsidR="003B0815">
        <w:rPr>
          <w:rtl/>
        </w:rPr>
        <w:t xml:space="preserve"> قال: </w:t>
      </w:r>
      <w:r w:rsidR="00E85503">
        <w:rPr>
          <w:rtl/>
        </w:rPr>
        <w:t xml:space="preserve">« </w:t>
      </w:r>
      <w:r w:rsidR="003B0815">
        <w:rPr>
          <w:rtl/>
        </w:rPr>
        <w:t>لا يقضي صلاة نافلة ولا فريضة بالنهار، فلا يجوز ولا يثبت له، ولكن يؤخرها فيقضيها بالليل</w:t>
      </w:r>
      <w:r w:rsidR="00E85503">
        <w:rPr>
          <w:rtl/>
        </w:rPr>
        <w:t xml:space="preserve"> »</w:t>
      </w:r>
      <w:r w:rsidR="003B0815">
        <w:rPr>
          <w:rtl/>
        </w:rPr>
        <w:t xml:space="preserve">. </w:t>
      </w:r>
    </w:p>
    <w:p w:rsidR="003B0815" w:rsidRDefault="003B0815" w:rsidP="000164AD">
      <w:pPr>
        <w:pStyle w:val="libNormal"/>
        <w:rPr>
          <w:rtl/>
        </w:rPr>
      </w:pPr>
      <w:r>
        <w:rPr>
          <w:rtl/>
        </w:rPr>
        <w:t xml:space="preserve">قلت: نسبه الشيخ في التهذيب إلى الشذوذ </w:t>
      </w:r>
      <w:r w:rsidR="002465B3" w:rsidRPr="002465B3">
        <w:rPr>
          <w:rStyle w:val="libFootnotenumChar"/>
          <w:rtl/>
        </w:rPr>
        <w:t>(2)</w:t>
      </w:r>
      <w:r>
        <w:rPr>
          <w:rtl/>
        </w:rPr>
        <w:t>، وذكر له في ال</w:t>
      </w:r>
      <w:r w:rsidR="000164AD">
        <w:rPr>
          <w:rFonts w:hint="cs"/>
          <w:rtl/>
        </w:rPr>
        <w:t>أ</w:t>
      </w:r>
      <w:r>
        <w:rPr>
          <w:rtl/>
        </w:rPr>
        <w:t>صل محامل بعيدة، فلاحظ.</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رسالة عدم المضائقة ص 1، وعنه في البحار ج 88 ص 299. </w:t>
      </w:r>
    </w:p>
    <w:p w:rsidR="002465B3" w:rsidRDefault="002465B3" w:rsidP="002465B3">
      <w:pPr>
        <w:pStyle w:val="libFootnote0"/>
        <w:rPr>
          <w:rtl/>
        </w:rPr>
      </w:pPr>
      <w:r>
        <w:rPr>
          <w:rtl/>
        </w:rPr>
        <w:t>2 -</w:t>
      </w:r>
      <w:r w:rsidR="003B0815">
        <w:rPr>
          <w:rtl/>
        </w:rPr>
        <w:t xml:space="preserve"> المصدر السابق ص 1، وعنه في البحار ج 88 ص 329. </w:t>
      </w:r>
    </w:p>
    <w:p w:rsidR="002465B3" w:rsidRDefault="002465B3" w:rsidP="002465B3">
      <w:pPr>
        <w:pStyle w:val="libFootnote"/>
        <w:rPr>
          <w:rtl/>
        </w:rPr>
      </w:pPr>
      <w:r>
        <w:rPr>
          <w:rtl/>
        </w:rPr>
        <w:t>(1)</w:t>
      </w:r>
      <w:r w:rsidR="003B0815">
        <w:rPr>
          <w:rtl/>
        </w:rPr>
        <w:t xml:space="preserve"> في المصدر والبحار: عن. </w:t>
      </w:r>
    </w:p>
    <w:p w:rsidR="003B0815" w:rsidRDefault="002465B3" w:rsidP="002465B3">
      <w:pPr>
        <w:pStyle w:val="libFootnote"/>
        <w:rPr>
          <w:rtl/>
        </w:rPr>
      </w:pPr>
      <w:r>
        <w:rPr>
          <w:rtl/>
        </w:rPr>
        <w:t>(2)</w:t>
      </w:r>
      <w:r w:rsidR="003B0815">
        <w:rPr>
          <w:rtl/>
        </w:rPr>
        <w:t xml:space="preserve"> التهذيب ج 2 ص 272 ح 1081. </w:t>
      </w:r>
    </w:p>
    <w:p w:rsidR="00EE5CBA" w:rsidRDefault="00556A70" w:rsidP="000164AD">
      <w:pPr>
        <w:pStyle w:val="libNormal"/>
        <w:rPr>
          <w:rtl/>
        </w:rPr>
      </w:pPr>
      <w:r>
        <w:rPr>
          <w:rtl/>
        </w:rPr>
        <w:br w:type="page"/>
      </w:r>
      <w:r w:rsidR="00EE5CBA">
        <w:rPr>
          <w:rtl/>
        </w:rPr>
        <w:lastRenderedPageBreak/>
        <w:t xml:space="preserve">7159 / 3 - </w:t>
      </w:r>
      <w:r w:rsidR="003B0815">
        <w:rPr>
          <w:rtl/>
        </w:rPr>
        <w:t xml:space="preserve">الصدوق في المقنع: إن نسيت الظهر حتى غربت الشمس، وقد صليت العصر، فإن أمكنك أن تصليها </w:t>
      </w:r>
      <w:r w:rsidR="002465B3" w:rsidRPr="002465B3">
        <w:rPr>
          <w:rStyle w:val="libFootnotenumChar"/>
          <w:rtl/>
        </w:rPr>
        <w:t>(1)</w:t>
      </w:r>
      <w:r w:rsidR="003B0815">
        <w:rPr>
          <w:rtl/>
        </w:rPr>
        <w:t xml:space="preserve">، قبل أن تفوتك المغرب، فابدأ بها، وإلا فصل المغرب ثم صل بعدها الظهر - إلى أن قال - ومتى فاتتك صلاة فصلها إذا ذكرت، متى ذكرت، إلا أن تذكرها في وقت فريضة، </w:t>
      </w:r>
      <w:r w:rsidR="00FD0467">
        <w:rPr>
          <w:rtl/>
        </w:rPr>
        <w:t>[</w:t>
      </w:r>
      <w:r w:rsidR="003B0815">
        <w:rPr>
          <w:rtl/>
        </w:rPr>
        <w:t xml:space="preserve"> فإن ذكرتها في وقت فريضة </w:t>
      </w:r>
      <w:r w:rsidR="00FD0467">
        <w:rPr>
          <w:rtl/>
        </w:rPr>
        <w:t>]</w:t>
      </w:r>
      <w:r w:rsidR="003B0815">
        <w:rPr>
          <w:rtl/>
        </w:rPr>
        <w:t xml:space="preserve"> </w:t>
      </w:r>
      <w:r w:rsidR="002465B3" w:rsidRPr="002465B3">
        <w:rPr>
          <w:rStyle w:val="libFootnotenumChar"/>
          <w:rtl/>
        </w:rPr>
        <w:t>(2)</w:t>
      </w:r>
      <w:r w:rsidR="003B0815">
        <w:rPr>
          <w:rtl/>
        </w:rPr>
        <w:t xml:space="preserve"> فصل التي أنت في وقتها، ثم صل الفائتة، وإن نسيت أن تصلي المغرب والعشاء الاخرة، فذكرتهما قبل الفجر، فصلهما جميعا إن كان الوقت باقيا، وإن خفت أن تفوتك إحداهما، فابدأ بالعشاء ال</w:t>
      </w:r>
      <w:r w:rsidR="000164AD">
        <w:rPr>
          <w:rFonts w:hint="cs"/>
          <w:rtl/>
        </w:rPr>
        <w:t>آ</w:t>
      </w:r>
      <w:r w:rsidR="003B0815">
        <w:rPr>
          <w:rtl/>
        </w:rPr>
        <w:t xml:space="preserve">خرة، وإن ذكرت بعد الصبح، فصل الصبح ثم المغرب ثم العشاء، قبل طلوع الشمس، فإن نمت عند الغداة حتى طلعت الشمس، فصل ركعتين </w:t>
      </w:r>
      <w:r w:rsidR="000164AD">
        <w:rPr>
          <w:rFonts w:hint="cs"/>
          <w:rtl/>
        </w:rPr>
        <w:t>(</w:t>
      </w:r>
      <w:r w:rsidR="003B0815">
        <w:rPr>
          <w:rtl/>
        </w:rPr>
        <w:t>ثم صل الغداة</w:t>
      </w:r>
      <w:r w:rsidR="000164AD">
        <w:rPr>
          <w:rFonts w:hint="cs"/>
          <w:rtl/>
        </w:rPr>
        <w:t>)</w:t>
      </w:r>
      <w:r w:rsidR="003B0815">
        <w:rPr>
          <w:rtl/>
        </w:rPr>
        <w:t xml:space="preserve"> </w:t>
      </w:r>
      <w:r w:rsidR="002465B3" w:rsidRPr="002465B3">
        <w:rPr>
          <w:rStyle w:val="libFootnotenumChar"/>
          <w:rtl/>
        </w:rPr>
        <w:t>(3</w:t>
      </w:r>
      <w:r w:rsidR="002E7A42">
        <w:rPr>
          <w:rStyle w:val="libFootnotenumChar"/>
          <w:rtl/>
        </w:rPr>
        <w:t>)</w:t>
      </w:r>
      <w:r w:rsidR="000164AD">
        <w:rPr>
          <w:rFonts w:hint="cs"/>
          <w:rtl/>
        </w:rPr>
        <w:t xml:space="preserve"> »</w:t>
      </w:r>
      <w:r w:rsidR="003B0815">
        <w:rPr>
          <w:rtl/>
        </w:rPr>
        <w:t xml:space="preserve">. </w:t>
      </w:r>
    </w:p>
    <w:p w:rsidR="003B0815" w:rsidRDefault="00EE5CBA" w:rsidP="003B0815">
      <w:pPr>
        <w:pStyle w:val="libNormal"/>
        <w:rPr>
          <w:rtl/>
        </w:rPr>
      </w:pPr>
      <w:r>
        <w:rPr>
          <w:rtl/>
        </w:rPr>
        <w:t xml:space="preserve">7160 / 4 -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عن أبيه، عن آبائه،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ان رسول الله </w:t>
      </w:r>
      <w:r w:rsidR="00FD0467" w:rsidRPr="00FD0467">
        <w:rPr>
          <w:rStyle w:val="libAlaemChar"/>
          <w:rtl/>
        </w:rPr>
        <w:t>صلى‌الله‌عليه‌وآله‌</w:t>
      </w:r>
      <w:r w:rsidR="003B0815">
        <w:rPr>
          <w:rtl/>
        </w:rPr>
        <w:t>، نزل في بعض أسفاره بواد فبات به، فقال: من يكلؤنا الليلة</w:t>
      </w:r>
      <w:r w:rsidR="00D63F21">
        <w:rPr>
          <w:rtl/>
        </w:rPr>
        <w:t>؟</w:t>
      </w:r>
      <w:r w:rsidR="003B0815">
        <w:rPr>
          <w:rtl/>
        </w:rPr>
        <w:t xml:space="preserve"> فقال بلال: أنا يا رسول الله، فنام أ </w:t>
      </w:r>
      <w:r w:rsidR="002465B3" w:rsidRPr="002465B3">
        <w:rPr>
          <w:rStyle w:val="libFootnotenumChar"/>
          <w:rtl/>
        </w:rPr>
        <w:t>(1)</w:t>
      </w:r>
      <w:r w:rsidR="003B0815">
        <w:rPr>
          <w:rtl/>
        </w:rPr>
        <w:t xml:space="preserve"> الناس جميعا، فما ايقظهم الا حر الشمس - إلى ان قال - ثم توضأ وتوضأ الناس، وأمر بلالا فأذن، وصلى ركعتي الفجر، ثم قام </w:t>
      </w:r>
      <w:r w:rsidR="002465B3" w:rsidRPr="002465B3">
        <w:rPr>
          <w:rStyle w:val="libFootnotenumChar"/>
          <w:rtl/>
        </w:rPr>
        <w:t>(2)</w:t>
      </w:r>
      <w:r w:rsidR="003B0815">
        <w:rPr>
          <w:rtl/>
        </w:rPr>
        <w:t xml:space="preserve"> فصلى الفجر</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المقنع ص 32. </w:t>
      </w:r>
    </w:p>
    <w:p w:rsidR="002465B3" w:rsidRDefault="002465B3" w:rsidP="002465B3">
      <w:pPr>
        <w:pStyle w:val="libFootnote"/>
        <w:rPr>
          <w:rtl/>
        </w:rPr>
      </w:pPr>
      <w:r>
        <w:rPr>
          <w:rtl/>
        </w:rPr>
        <w:t>(1)</w:t>
      </w:r>
      <w:r w:rsidR="003B0815">
        <w:rPr>
          <w:rtl/>
        </w:rPr>
        <w:t xml:space="preserve"> في المصدر: تصليهما.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
        <w:rPr>
          <w:rtl/>
        </w:rPr>
      </w:pPr>
      <w:r>
        <w:rPr>
          <w:rtl/>
        </w:rPr>
        <w:t>(3)</w:t>
      </w:r>
      <w:r w:rsidR="003B0815">
        <w:rPr>
          <w:rtl/>
        </w:rPr>
        <w:t xml:space="preserve"> في المصدر: قبل صلاة الغداة.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141. </w:t>
      </w:r>
    </w:p>
    <w:p w:rsidR="002465B3" w:rsidRDefault="002465B3" w:rsidP="002465B3">
      <w:pPr>
        <w:pStyle w:val="libFootnote"/>
        <w:rPr>
          <w:rtl/>
        </w:rPr>
      </w:pPr>
      <w:r>
        <w:rPr>
          <w:rtl/>
        </w:rPr>
        <w:t>(1)</w:t>
      </w:r>
      <w:r w:rsidR="003B0815">
        <w:rPr>
          <w:rtl/>
        </w:rPr>
        <w:t xml:space="preserve"> في المصدر زيادة: ونام. </w:t>
      </w:r>
    </w:p>
    <w:p w:rsidR="003B0815" w:rsidRDefault="002465B3" w:rsidP="000164AD">
      <w:pPr>
        <w:pStyle w:val="libFootnote"/>
        <w:rPr>
          <w:rtl/>
        </w:rPr>
      </w:pPr>
      <w:r>
        <w:rPr>
          <w:rtl/>
        </w:rPr>
        <w:t>(2)</w:t>
      </w:r>
      <w:r w:rsidR="003B0815">
        <w:rPr>
          <w:rtl/>
        </w:rPr>
        <w:t xml:space="preserve"> وفيه: </w:t>
      </w:r>
      <w:r w:rsidR="000164AD">
        <w:rPr>
          <w:rFonts w:hint="cs"/>
          <w:rtl/>
        </w:rPr>
        <w:t>أ</w:t>
      </w:r>
      <w:r w:rsidR="003B0815">
        <w:rPr>
          <w:rtl/>
        </w:rPr>
        <w:t xml:space="preserve">قام. </w:t>
      </w:r>
    </w:p>
    <w:p w:rsidR="00EE5CBA" w:rsidRDefault="00556A70" w:rsidP="000164AD">
      <w:pPr>
        <w:pStyle w:val="libNormal"/>
        <w:rPr>
          <w:rtl/>
        </w:rPr>
      </w:pPr>
      <w:r>
        <w:rPr>
          <w:rtl/>
        </w:rPr>
        <w:br w:type="page"/>
      </w:r>
      <w:r w:rsidR="00EE5CBA">
        <w:rPr>
          <w:rtl/>
        </w:rPr>
        <w:lastRenderedPageBreak/>
        <w:t xml:space="preserve">7161 / 5 - </w:t>
      </w:r>
      <w:r w:rsidR="003B0815">
        <w:rPr>
          <w:rtl/>
        </w:rPr>
        <w:t xml:space="preserve">وروينا عن أبي جعفر، وأبي </w:t>
      </w:r>
      <w:r w:rsidR="00152F9D">
        <w:rPr>
          <w:rtl/>
        </w:rPr>
        <w:t>عبدالله</w:t>
      </w:r>
      <w:r w:rsidR="003B0815">
        <w:rPr>
          <w:rtl/>
        </w:rPr>
        <w:t xml:space="preserve"> </w:t>
      </w:r>
      <w:r w:rsidR="00FD0467" w:rsidRPr="00FD0467">
        <w:rPr>
          <w:rStyle w:val="libAlaemChar"/>
          <w:rtl/>
        </w:rPr>
        <w:t>عليهما‌السلام</w:t>
      </w:r>
      <w:r w:rsidR="003B0815">
        <w:rPr>
          <w:rtl/>
        </w:rPr>
        <w:t xml:space="preserve">، أنهما قالا: </w:t>
      </w:r>
      <w:r w:rsidR="00E85503">
        <w:rPr>
          <w:rtl/>
        </w:rPr>
        <w:t xml:space="preserve">« </w:t>
      </w:r>
      <w:r w:rsidR="003B0815">
        <w:rPr>
          <w:rtl/>
        </w:rPr>
        <w:t>لا تصل نافلة وعليك فريضة قد فاتتك، حتى تؤدي الفريضة</w:t>
      </w:r>
      <w:r w:rsidR="00E85503">
        <w:rPr>
          <w:rtl/>
        </w:rPr>
        <w:t xml:space="preserve"> »</w:t>
      </w:r>
      <w:r w:rsidR="003B0815">
        <w:rPr>
          <w:rtl/>
        </w:rPr>
        <w:t xml:space="preserve"> وقال أبو جعفر </w:t>
      </w:r>
      <w:r w:rsidR="000164AD">
        <w:rPr>
          <w:rFonts w:hint="cs"/>
          <w:rtl/>
        </w:rPr>
        <w:t>(</w:t>
      </w:r>
      <w:r w:rsidR="003B0815">
        <w:rPr>
          <w:rtl/>
        </w:rPr>
        <w:t>صلوات الله عليه</w:t>
      </w:r>
      <w:r w:rsidR="000164AD">
        <w:rPr>
          <w:rFonts w:hint="cs"/>
          <w:rtl/>
        </w:rPr>
        <w:t>)</w:t>
      </w:r>
      <w:r w:rsidR="003B0815">
        <w:rPr>
          <w:rtl/>
        </w:rPr>
        <w:t xml:space="preserve">: </w:t>
      </w:r>
      <w:r w:rsidR="00E85503">
        <w:rPr>
          <w:rtl/>
        </w:rPr>
        <w:t xml:space="preserve">« </w:t>
      </w:r>
      <w:r w:rsidR="003B0815">
        <w:rPr>
          <w:rtl/>
        </w:rPr>
        <w:t>إن الله لا يقبل نافلة إلا بعد أداء الفرائض</w:t>
      </w:r>
      <w:r w:rsidR="00E85503">
        <w:rPr>
          <w:rtl/>
        </w:rPr>
        <w:t xml:space="preserve"> »</w:t>
      </w:r>
      <w:r w:rsidR="003B0815">
        <w:rPr>
          <w:rtl/>
        </w:rPr>
        <w:t xml:space="preserve"> فقال له رجل: وكيف ذلك جعلت فداك</w:t>
      </w:r>
      <w:r w:rsidR="00D63F21">
        <w:rPr>
          <w:rtl/>
        </w:rPr>
        <w:t>؟</w:t>
      </w:r>
      <w:r w:rsidR="003B0815">
        <w:rPr>
          <w:rtl/>
        </w:rPr>
        <w:t xml:space="preserve"> قال: </w:t>
      </w:r>
      <w:r w:rsidR="00E85503">
        <w:rPr>
          <w:rtl/>
        </w:rPr>
        <w:t xml:space="preserve">« </w:t>
      </w:r>
      <w:r w:rsidR="003B0815">
        <w:rPr>
          <w:rtl/>
        </w:rPr>
        <w:t>أرأيت لو كان عليك يوم من شهر رمضان، أكان لك أن تتطوع حتى تقضيه</w:t>
      </w:r>
      <w:r w:rsidR="00D63F21">
        <w:rPr>
          <w:rtl/>
        </w:rPr>
        <w:t>؟</w:t>
      </w:r>
      <w:r w:rsidR="00E85503">
        <w:rPr>
          <w:rtl/>
        </w:rPr>
        <w:t xml:space="preserve"> »</w:t>
      </w:r>
      <w:r w:rsidR="003B0815">
        <w:rPr>
          <w:rtl/>
        </w:rPr>
        <w:t xml:space="preserve"> قال: لا، قال: </w:t>
      </w:r>
      <w:r w:rsidR="00E85503">
        <w:rPr>
          <w:rtl/>
        </w:rPr>
        <w:t xml:space="preserve">« </w:t>
      </w:r>
      <w:r w:rsidR="003B0815">
        <w:rPr>
          <w:rtl/>
        </w:rPr>
        <w:t>وكذلك الصلاة</w:t>
      </w:r>
      <w:r w:rsidR="00E85503">
        <w:rPr>
          <w:rtl/>
        </w:rPr>
        <w:t xml:space="preserve"> »</w:t>
      </w:r>
      <w:r w:rsidR="003B0815">
        <w:rPr>
          <w:rtl/>
        </w:rPr>
        <w:t xml:space="preserve"> فهذا في الفوات، أو في آخر وقت الصلاة، إذا كان المصلي إذا بدأ بالنافلة فاته وقت الصلاة، فعليه أن يبتدئ بالفريضة، فأما إن كان في أول الوقت، وحيث يبلغ أن يصلي النافلة، ثم يدرك الفريضة </w:t>
      </w:r>
      <w:r w:rsidR="002465B3" w:rsidRPr="002465B3">
        <w:rPr>
          <w:rStyle w:val="libFootnotenumChar"/>
          <w:rtl/>
        </w:rPr>
        <w:t>(1)</w:t>
      </w:r>
      <w:r w:rsidR="003B0815">
        <w:rPr>
          <w:rtl/>
        </w:rPr>
        <w:t xml:space="preserve">، فإنه يصليها. </w:t>
      </w:r>
    </w:p>
    <w:p w:rsidR="00FD0467" w:rsidRDefault="00EE5CBA" w:rsidP="003B0815">
      <w:pPr>
        <w:pStyle w:val="libNormal"/>
        <w:rPr>
          <w:rtl/>
        </w:rPr>
      </w:pPr>
      <w:r>
        <w:rPr>
          <w:rtl/>
        </w:rPr>
        <w:t xml:space="preserve">7162 / 6 -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فاتك فريضة، فصلها إذا ذكرت، فإن ذكرتها وأنت في وقت فريضة أ</w:t>
      </w:r>
      <w:r w:rsidR="000164AD">
        <w:rPr>
          <w:rFonts w:hint="cs"/>
          <w:rtl/>
        </w:rPr>
        <w:t>ُ</w:t>
      </w:r>
      <w:r w:rsidR="003B0815">
        <w:rPr>
          <w:rtl/>
        </w:rPr>
        <w:t>خرى، فصل التي أنت في وقتها، ثم تصلي الفائتة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18" w:name="_Toc366285187"/>
      <w:r>
        <w:rPr>
          <w:rtl/>
        </w:rPr>
        <w:t xml:space="preserve">3 - </w:t>
      </w:r>
      <w:r w:rsidR="00556A70" w:rsidRPr="00556A70">
        <w:rPr>
          <w:rStyle w:val="libAlaemHeading2Char"/>
          <w:rtl/>
        </w:rPr>
        <w:t>(</w:t>
      </w:r>
      <w:r>
        <w:rPr>
          <w:rtl/>
        </w:rPr>
        <w:t xml:space="preserve"> </w:t>
      </w:r>
      <w:r w:rsidR="003B0815">
        <w:rPr>
          <w:rtl/>
        </w:rPr>
        <w:t>باب عدم وجوب قضاء ما فات بسبب الاغماء المستوعب للوقت، ووجوب القضاء إذا أفاق، ولو في آخر الوقت، بقدر الطهارة وركعة</w:t>
      </w:r>
      <w:r w:rsidR="00556A70" w:rsidRPr="00556A70">
        <w:rPr>
          <w:rStyle w:val="libAlaemHeading2Char"/>
          <w:rtl/>
        </w:rPr>
        <w:t xml:space="preserve"> )</w:t>
      </w:r>
      <w:bookmarkEnd w:id="218"/>
      <w:r w:rsidR="003B0815">
        <w:rPr>
          <w:rtl/>
        </w:rPr>
        <w:t xml:space="preserve"> </w:t>
      </w:r>
    </w:p>
    <w:p w:rsidR="003B0815" w:rsidRDefault="00EE5CBA" w:rsidP="003B0815">
      <w:pPr>
        <w:pStyle w:val="libNormal"/>
        <w:rPr>
          <w:rtl/>
        </w:rPr>
      </w:pPr>
      <w:r>
        <w:rPr>
          <w:rtl/>
        </w:rPr>
        <w:t xml:space="preserve">7163 / 1 - </w:t>
      </w:r>
      <w:r w:rsidR="003B0815">
        <w:rPr>
          <w:rtl/>
        </w:rPr>
        <w:t xml:space="preserve">فقه الرضا </w:t>
      </w:r>
      <w:r w:rsidR="00FD0467" w:rsidRPr="00FD0467">
        <w:rPr>
          <w:rStyle w:val="libAlaemChar"/>
          <w:rtl/>
        </w:rPr>
        <w:t>عليه‌السلام</w:t>
      </w:r>
      <w:r w:rsidR="003B0815">
        <w:rPr>
          <w:rtl/>
        </w:rPr>
        <w:t xml:space="preserve">: عن العالم </w:t>
      </w:r>
      <w:r w:rsidR="00FD0467" w:rsidRPr="00FD0467">
        <w:rPr>
          <w:rStyle w:val="libAlaemChar"/>
          <w:rtl/>
        </w:rPr>
        <w:t>عليه‌السلام</w:t>
      </w:r>
      <w:r w:rsidR="003B0815">
        <w:rPr>
          <w:rtl/>
        </w:rPr>
        <w:t xml:space="preserve"> قال: </w:t>
      </w:r>
      <w:r w:rsidR="00E85503">
        <w:rPr>
          <w:rtl/>
        </w:rPr>
        <w:t xml:space="preserve">« </w:t>
      </w:r>
      <w:r w:rsidR="003B0815">
        <w:rPr>
          <w:rtl/>
        </w:rPr>
        <w:t>ليس على المريض أن يقضي الصلاة، إذا أ</w:t>
      </w:r>
      <w:r w:rsidR="000164AD">
        <w:rPr>
          <w:rFonts w:hint="cs"/>
          <w:rtl/>
        </w:rPr>
        <w:t>ُ</w:t>
      </w:r>
      <w:r w:rsidR="003B0815">
        <w:rPr>
          <w:rtl/>
        </w:rPr>
        <w:t xml:space="preserve">غمي عليه، إلا الصلاة التي أفاق </w:t>
      </w:r>
      <w:r w:rsidR="002465B3" w:rsidRPr="002465B3">
        <w:rPr>
          <w:rStyle w:val="libFootnotenumChar"/>
          <w:rtl/>
        </w:rPr>
        <w:t>(1)</w:t>
      </w:r>
      <w:r w:rsidR="003B0815">
        <w:rPr>
          <w:rtl/>
        </w:rPr>
        <w:t xml:space="preserve"> في وقتها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المصدر السابق ج 1 ص 140. </w:t>
      </w:r>
    </w:p>
    <w:p w:rsidR="002465B3" w:rsidRDefault="002465B3" w:rsidP="002465B3">
      <w:pPr>
        <w:pStyle w:val="libFootnote"/>
        <w:rPr>
          <w:rtl/>
        </w:rPr>
      </w:pPr>
      <w:r>
        <w:rPr>
          <w:rtl/>
        </w:rPr>
        <w:t>(1)</w:t>
      </w:r>
      <w:r w:rsidR="003B0815">
        <w:rPr>
          <w:rtl/>
        </w:rPr>
        <w:t xml:space="preserve"> وفيه زيادة: قبل خروج الوقت. </w:t>
      </w:r>
    </w:p>
    <w:p w:rsidR="002465B3" w:rsidRDefault="002465B3" w:rsidP="002465B3">
      <w:pPr>
        <w:pStyle w:val="libFootnote0"/>
        <w:rPr>
          <w:rtl/>
        </w:rPr>
      </w:pPr>
      <w:r>
        <w:rPr>
          <w:rtl/>
        </w:rPr>
        <w:t>6 -</w:t>
      </w:r>
      <w:r w:rsidR="003B0815">
        <w:rPr>
          <w:rtl/>
        </w:rPr>
        <w:t xml:space="preserve"> فقه الرضا </w:t>
      </w:r>
      <w:r w:rsidR="00FD0467" w:rsidRPr="00FD0467">
        <w:rPr>
          <w:rStyle w:val="libFootnoteAlaemChar"/>
          <w:rtl/>
        </w:rPr>
        <w:t>عليه‌السلام</w:t>
      </w:r>
      <w:r w:rsidR="003B0815">
        <w:rPr>
          <w:rtl/>
        </w:rPr>
        <w:t xml:space="preserve"> ص 13. </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w:t>
      </w:r>
    </w:p>
    <w:p w:rsidR="003B0815" w:rsidRDefault="002465B3" w:rsidP="002465B3">
      <w:pPr>
        <w:pStyle w:val="libFootnote"/>
        <w:rPr>
          <w:rtl/>
        </w:rPr>
      </w:pPr>
      <w:r>
        <w:rPr>
          <w:rtl/>
        </w:rPr>
        <w:t>(1)</w:t>
      </w:r>
      <w:r w:rsidR="003B0815">
        <w:rPr>
          <w:rtl/>
        </w:rPr>
        <w:t xml:space="preserve"> في المصدر: فات. </w:t>
      </w:r>
    </w:p>
    <w:p w:rsidR="00EE5CBA" w:rsidRDefault="003B0815" w:rsidP="000164AD">
      <w:pPr>
        <w:pStyle w:val="Heading2Center"/>
        <w:rPr>
          <w:rtl/>
        </w:rPr>
      </w:pPr>
      <w:r>
        <w:rPr>
          <w:rtl/>
        </w:rPr>
        <w:br w:type="page"/>
      </w:r>
      <w:r w:rsidR="00FD0467">
        <w:rPr>
          <w:rtl/>
        </w:rPr>
        <w:lastRenderedPageBreak/>
        <w:t xml:space="preserve"> </w:t>
      </w:r>
      <w:bookmarkStart w:id="219" w:name="_Toc366285188"/>
      <w:r w:rsidR="00FD0467">
        <w:rPr>
          <w:rtl/>
        </w:rPr>
        <w:t xml:space="preserve">4 - </w:t>
      </w:r>
      <w:r w:rsidR="00556A70" w:rsidRPr="00556A70">
        <w:rPr>
          <w:rStyle w:val="libAlaemHeading2Char"/>
          <w:rtl/>
        </w:rPr>
        <w:t>(</w:t>
      </w:r>
      <w:r w:rsidR="00FD0467">
        <w:rPr>
          <w:rtl/>
        </w:rPr>
        <w:t xml:space="preserve"> </w:t>
      </w:r>
      <w:r>
        <w:rPr>
          <w:rtl/>
        </w:rPr>
        <w:t>باب استحباب قضاء المغمى عليه، جميع ما فاته من الصلاة بعد ال</w:t>
      </w:r>
      <w:r w:rsidR="000164AD">
        <w:rPr>
          <w:rFonts w:hint="cs"/>
          <w:rtl/>
        </w:rPr>
        <w:t>إ</w:t>
      </w:r>
      <w:r>
        <w:rPr>
          <w:rtl/>
        </w:rPr>
        <w:t>فاقة، وتأكد استحباب قضاء ثلاثة أيام، أو يوم</w:t>
      </w:r>
      <w:r w:rsidR="00556A70" w:rsidRPr="00556A70">
        <w:rPr>
          <w:rStyle w:val="libAlaemHeading2Char"/>
          <w:rtl/>
        </w:rPr>
        <w:t xml:space="preserve"> )</w:t>
      </w:r>
      <w:bookmarkEnd w:id="219"/>
      <w:r>
        <w:rPr>
          <w:rtl/>
        </w:rPr>
        <w:t xml:space="preserve"> </w:t>
      </w:r>
    </w:p>
    <w:p w:rsidR="00EE5CBA" w:rsidRDefault="00EE5CBA" w:rsidP="003B0815">
      <w:pPr>
        <w:pStyle w:val="libNormal"/>
        <w:rPr>
          <w:rtl/>
        </w:rPr>
      </w:pPr>
      <w:r>
        <w:rPr>
          <w:rtl/>
        </w:rPr>
        <w:t xml:space="preserve">764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المغمى عليه إذا أفاق، قضى كل ما فاته من الصلاة</w:t>
      </w:r>
      <w:r w:rsidR="00E85503">
        <w:rPr>
          <w:rtl/>
        </w:rPr>
        <w:t xml:space="preserve"> »</w:t>
      </w:r>
      <w:r w:rsidR="003B0815">
        <w:rPr>
          <w:rtl/>
        </w:rPr>
        <w:t xml:space="preserve">. </w:t>
      </w:r>
    </w:p>
    <w:p w:rsidR="00FD0467" w:rsidRDefault="00EE5CBA" w:rsidP="003B0815">
      <w:pPr>
        <w:pStyle w:val="libNormal"/>
        <w:rPr>
          <w:rtl/>
        </w:rPr>
      </w:pPr>
      <w:r>
        <w:rPr>
          <w:rtl/>
        </w:rPr>
        <w:t xml:space="preserve">7165 / 2 - </w:t>
      </w:r>
      <w:r w:rsidR="003B0815">
        <w:rPr>
          <w:rtl/>
        </w:rPr>
        <w:t xml:space="preserve">نصر بن مزاحم في كتاب صفين: عن عمرو بن شمر، عن إسماعيل السدي، عن عبد خير الهمداني، قال: نظرت إلى عمار بن ياسر </w:t>
      </w:r>
      <w:r w:rsidR="002465B3" w:rsidRPr="002465B3">
        <w:rPr>
          <w:rStyle w:val="libFootnotenumChar"/>
          <w:rtl/>
        </w:rPr>
        <w:t>(1)</w:t>
      </w:r>
      <w:r w:rsidR="003B0815">
        <w:rPr>
          <w:rtl/>
        </w:rPr>
        <w:t>، رمي رمية فأ</w:t>
      </w:r>
      <w:r w:rsidR="000164AD">
        <w:rPr>
          <w:rFonts w:hint="cs"/>
          <w:rtl/>
        </w:rPr>
        <w:t>ُ</w:t>
      </w:r>
      <w:r w:rsidR="003B0815">
        <w:rPr>
          <w:rtl/>
        </w:rPr>
        <w:t>غمي عليه، ولم يصل الظهر والعصر ولا المغرب ولا العشاء ولا الفجر، ثم أفاق قضاهن جميعا</w:t>
      </w:r>
      <w:r w:rsidR="000164AD">
        <w:rPr>
          <w:rFonts w:hint="cs"/>
          <w:rtl/>
        </w:rPr>
        <w:t>ً</w:t>
      </w:r>
      <w:r w:rsidR="003B0815">
        <w:rPr>
          <w:rtl/>
        </w:rPr>
        <w:t>، يبدأ باول شئ فاته، ثم التي تليها.</w:t>
      </w:r>
      <w:r w:rsidR="00FD0467">
        <w:rPr>
          <w:rtl/>
        </w:rPr>
        <w:t xml:space="preserve"> </w:t>
      </w:r>
    </w:p>
    <w:p w:rsidR="00EE5CBA" w:rsidRDefault="00FD0467" w:rsidP="00FD0467">
      <w:pPr>
        <w:pStyle w:val="Heading2Center"/>
        <w:rPr>
          <w:rtl/>
        </w:rPr>
      </w:pPr>
      <w:r>
        <w:rPr>
          <w:rtl/>
        </w:rPr>
        <w:t xml:space="preserve"> </w:t>
      </w:r>
      <w:bookmarkStart w:id="220" w:name="_Toc366285189"/>
      <w:r>
        <w:rPr>
          <w:rtl/>
        </w:rPr>
        <w:t xml:space="preserve">5 - </w:t>
      </w:r>
      <w:r w:rsidR="00556A70" w:rsidRPr="00556A70">
        <w:rPr>
          <w:rStyle w:val="libAlaemHeading2Char"/>
          <w:rtl/>
        </w:rPr>
        <w:t>(</w:t>
      </w:r>
      <w:r>
        <w:rPr>
          <w:rtl/>
        </w:rPr>
        <w:t xml:space="preserve"> </w:t>
      </w:r>
      <w:r w:rsidR="003B0815">
        <w:rPr>
          <w:rtl/>
        </w:rPr>
        <w:t>باب استحباب التنحي عن موضع فوت الصلاة، وإيقاع القضاء في موضع آخر</w:t>
      </w:r>
      <w:r w:rsidR="00556A70" w:rsidRPr="00556A70">
        <w:rPr>
          <w:rStyle w:val="libAlaemHeading2Char"/>
          <w:rtl/>
        </w:rPr>
        <w:t xml:space="preserve"> )</w:t>
      </w:r>
      <w:bookmarkEnd w:id="220"/>
      <w:r w:rsidR="003B0815">
        <w:rPr>
          <w:rtl/>
        </w:rPr>
        <w:t xml:space="preserve"> </w:t>
      </w:r>
    </w:p>
    <w:p w:rsidR="003B0815" w:rsidRDefault="00EE5CBA" w:rsidP="00784F86">
      <w:pPr>
        <w:pStyle w:val="libNormal"/>
        <w:rPr>
          <w:rtl/>
        </w:rPr>
      </w:pPr>
      <w:r>
        <w:rPr>
          <w:rtl/>
        </w:rPr>
        <w:t xml:space="preserve">7166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عن أبيه، عن آبائه،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نزل في بعض أسفاره بواد - إلى أن قال - فما أيقظهم إلا حر الشمس، فقال رسول الله </w:t>
      </w:r>
      <w:r w:rsidR="00FD0467" w:rsidRPr="00FD0467">
        <w:rPr>
          <w:rStyle w:val="libAlaemChar"/>
          <w:rtl/>
        </w:rPr>
        <w:t>صلى‌الله‌عليه‌وآله‌</w:t>
      </w:r>
      <w:r w:rsidR="003B0815">
        <w:rPr>
          <w:rtl/>
        </w:rPr>
        <w:t>: ما هذا يا بلال</w:t>
      </w:r>
      <w:r w:rsidR="00D63F21">
        <w:rPr>
          <w:rtl/>
        </w:rPr>
        <w:t>؟</w:t>
      </w:r>
      <w:r w:rsidR="003B0815">
        <w:rPr>
          <w:rtl/>
        </w:rPr>
        <w:t xml:space="preserve"> فقال: أخذ بنفسي الذي أخذ بأنفسكم يا رسول الله، فقال رسول الله </w:t>
      </w:r>
      <w:r w:rsidR="00784F86" w:rsidRPr="00FD0467">
        <w:rPr>
          <w:rStyle w:val="libAlaemChar"/>
          <w:rtl/>
        </w:rPr>
        <w:t>صلى‌الله‌عليه‌وآله‌</w:t>
      </w:r>
      <w:r w:rsidR="00784F86">
        <w:rPr>
          <w:rFonts w:hint="cs"/>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198 وعنه في البحار ج 88 ص 303 ح 4. </w:t>
      </w:r>
    </w:p>
    <w:p w:rsidR="002465B3" w:rsidRDefault="002465B3" w:rsidP="002465B3">
      <w:pPr>
        <w:pStyle w:val="libFootnote0"/>
        <w:rPr>
          <w:rtl/>
        </w:rPr>
      </w:pPr>
      <w:r>
        <w:rPr>
          <w:rtl/>
        </w:rPr>
        <w:t>2 -</w:t>
      </w:r>
      <w:r w:rsidR="003B0815">
        <w:rPr>
          <w:rtl/>
        </w:rPr>
        <w:t xml:space="preserve"> وقعة صفين ص 342، وعنه في البحار ج 88 ص 302 ح 13. </w:t>
      </w:r>
    </w:p>
    <w:p w:rsidR="002465B3" w:rsidRDefault="002465B3" w:rsidP="00784F86">
      <w:pPr>
        <w:pStyle w:val="libFootnote"/>
        <w:rPr>
          <w:rtl/>
        </w:rPr>
      </w:pPr>
      <w:r>
        <w:rPr>
          <w:rtl/>
        </w:rPr>
        <w:t>(1)</w:t>
      </w:r>
      <w:r w:rsidR="003B0815">
        <w:rPr>
          <w:rtl/>
        </w:rPr>
        <w:t xml:space="preserve"> في المصدر زيادة: يوما من </w:t>
      </w:r>
      <w:r w:rsidR="00784F86">
        <w:rPr>
          <w:rFonts w:hint="cs"/>
          <w:rtl/>
        </w:rPr>
        <w:t>أ</w:t>
      </w:r>
      <w:r w:rsidR="003B0815">
        <w:rPr>
          <w:rtl/>
        </w:rPr>
        <w:t>يام صفين</w:t>
      </w:r>
      <w:r w:rsidR="00784F86">
        <w:rPr>
          <w:rFonts w:hint="cs"/>
          <w:rtl/>
        </w:rPr>
        <w:t>.</w:t>
      </w:r>
      <w:r w:rsidR="003B0815">
        <w:rPr>
          <w:rtl/>
        </w:rPr>
        <w:t xml:space="preserve"> </w:t>
      </w:r>
    </w:p>
    <w:p w:rsidR="002465B3" w:rsidRDefault="00FD0467" w:rsidP="00FD0467">
      <w:pPr>
        <w:pStyle w:val="libFootnoteCenterBold"/>
        <w:rPr>
          <w:rtl/>
        </w:rPr>
      </w:pPr>
      <w:r>
        <w:rPr>
          <w:rtl/>
        </w:rPr>
        <w:t>الباب - 5</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141. </w:t>
      </w:r>
    </w:p>
    <w:p w:rsidR="00FD0467" w:rsidRDefault="003B0815" w:rsidP="00784F86">
      <w:pPr>
        <w:pStyle w:val="libNormal0"/>
        <w:rPr>
          <w:rtl/>
        </w:rPr>
      </w:pPr>
      <w:r>
        <w:rPr>
          <w:rtl/>
        </w:rPr>
        <w:br w:type="page"/>
      </w:r>
      <w:r>
        <w:rPr>
          <w:rtl/>
        </w:rPr>
        <w:lastRenderedPageBreak/>
        <w:t>تنح</w:t>
      </w:r>
      <w:r w:rsidR="00784F86">
        <w:rPr>
          <w:rFonts w:hint="cs"/>
          <w:rtl/>
        </w:rPr>
        <w:t>ّ</w:t>
      </w:r>
      <w:r>
        <w:rPr>
          <w:rtl/>
        </w:rPr>
        <w:t>وا من هذا الوادي، الذي اصابتكم فيه هذه الغفلة، فإنكم بت</w:t>
      </w:r>
      <w:r w:rsidR="00784F86">
        <w:rPr>
          <w:rFonts w:hint="cs"/>
          <w:rtl/>
        </w:rPr>
        <w:t>ّ</w:t>
      </w:r>
      <w:r>
        <w:rPr>
          <w:rtl/>
        </w:rPr>
        <w:t>م بوادي شيطان</w:t>
      </w:r>
      <w:r w:rsidR="00E85503">
        <w:rPr>
          <w:rtl/>
        </w:rPr>
        <w:t xml:space="preserve"> »</w:t>
      </w:r>
      <w:r w:rsidR="00784F86">
        <w:rPr>
          <w:rFonts w:hint="cs"/>
          <w:rtl/>
        </w:rPr>
        <w:t xml:space="preserve"> </w:t>
      </w:r>
      <w:r>
        <w:rPr>
          <w:rtl/>
        </w:rPr>
        <w:t>.. الخبر.</w:t>
      </w:r>
      <w:r w:rsidR="00FD0467">
        <w:rPr>
          <w:rtl/>
        </w:rPr>
        <w:t xml:space="preserve"> </w:t>
      </w:r>
    </w:p>
    <w:p w:rsidR="00EE5CBA" w:rsidRDefault="00FD0467" w:rsidP="00FD0467">
      <w:pPr>
        <w:pStyle w:val="Heading2Center"/>
        <w:rPr>
          <w:rtl/>
        </w:rPr>
      </w:pPr>
      <w:r>
        <w:rPr>
          <w:rtl/>
        </w:rPr>
        <w:t xml:space="preserve"> </w:t>
      </w:r>
      <w:bookmarkStart w:id="221" w:name="_Toc366285190"/>
      <w:r>
        <w:rPr>
          <w:rtl/>
        </w:rPr>
        <w:t xml:space="preserve">6 - </w:t>
      </w:r>
      <w:r w:rsidR="00556A70" w:rsidRPr="00556A70">
        <w:rPr>
          <w:rStyle w:val="libAlaemHeading2Char"/>
          <w:rtl/>
        </w:rPr>
        <w:t>(</w:t>
      </w:r>
      <w:r>
        <w:rPr>
          <w:rtl/>
        </w:rPr>
        <w:t xml:space="preserve"> </w:t>
      </w:r>
      <w:r w:rsidR="003B0815">
        <w:rPr>
          <w:rtl/>
        </w:rPr>
        <w:t>باب وجوب قضاء ما فات كما فات، فيقضي صلاة السفر قصرا</w:t>
      </w:r>
      <w:r w:rsidR="00784F86">
        <w:rPr>
          <w:rFonts w:hint="cs"/>
          <w:rtl/>
        </w:rPr>
        <w:t>ً</w:t>
      </w:r>
      <w:r w:rsidR="003B0815">
        <w:rPr>
          <w:rtl/>
        </w:rPr>
        <w:t>، ولو في الحضر، وبالعكس، وعدم جواز قضاء الفريضة على الراحلة</w:t>
      </w:r>
      <w:r w:rsidR="00556A70" w:rsidRPr="00556A70">
        <w:rPr>
          <w:rStyle w:val="libAlaemHeading2Char"/>
          <w:rtl/>
        </w:rPr>
        <w:t xml:space="preserve"> )</w:t>
      </w:r>
      <w:bookmarkEnd w:id="221"/>
      <w:r w:rsidR="003B0815">
        <w:rPr>
          <w:rtl/>
        </w:rPr>
        <w:t xml:space="preserve"> </w:t>
      </w:r>
    </w:p>
    <w:p w:rsidR="00784F86" w:rsidRDefault="00EE5CBA" w:rsidP="003B0815">
      <w:pPr>
        <w:pStyle w:val="libNormal"/>
        <w:rPr>
          <w:rtl/>
        </w:rPr>
      </w:pPr>
      <w:r>
        <w:rPr>
          <w:rtl/>
        </w:rPr>
        <w:t xml:space="preserve">7167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فإن فاتتك الصلاة في السفر، وذكرتها في الحضر، فاقض صلاة السفر ركعتين، كما فاتتك، وإن فاتتك في الحضر فذكرتها في السفر، فاقضها أربع ركعات، صلاة الحضر كما فاتتك</w:t>
      </w:r>
      <w:r w:rsidR="00E85503">
        <w:rPr>
          <w:rtl/>
        </w:rPr>
        <w:t xml:space="preserve"> »</w:t>
      </w:r>
      <w:r w:rsidR="003B0815">
        <w:rPr>
          <w:rtl/>
        </w:rPr>
        <w:t xml:space="preserve">. </w:t>
      </w:r>
    </w:p>
    <w:p w:rsidR="00EE5CBA" w:rsidRDefault="003B0815" w:rsidP="003B0815">
      <w:pPr>
        <w:pStyle w:val="libNormal"/>
        <w:rPr>
          <w:rtl/>
        </w:rPr>
      </w:pPr>
      <w:r>
        <w:rPr>
          <w:rtl/>
        </w:rPr>
        <w:t xml:space="preserve">الصدوق في المقنع </w:t>
      </w:r>
      <w:r w:rsidR="002465B3" w:rsidRPr="002465B3">
        <w:rPr>
          <w:rStyle w:val="libFootnotenumChar"/>
          <w:rtl/>
        </w:rPr>
        <w:t>(1)</w:t>
      </w:r>
      <w:r>
        <w:rPr>
          <w:rtl/>
        </w:rPr>
        <w:t xml:space="preserve"> مثله. </w:t>
      </w:r>
    </w:p>
    <w:p w:rsidR="003B0815" w:rsidRDefault="00EE5CBA" w:rsidP="003B0815">
      <w:pPr>
        <w:pStyle w:val="libNormal"/>
        <w:rPr>
          <w:rtl/>
        </w:rPr>
      </w:pPr>
      <w:r>
        <w:rPr>
          <w:rtl/>
        </w:rPr>
        <w:t xml:space="preserve">7168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من نسي صلاة في السفر، فذكرها في الحضر، قضى صلاة مسافر، وإن نسي صلاة في الحضر، فذكرها في السفر، قضاها </w:t>
      </w:r>
      <w:r w:rsidR="002465B3" w:rsidRPr="002465B3">
        <w:rPr>
          <w:rStyle w:val="libFootnotenumChar"/>
          <w:rtl/>
        </w:rPr>
        <w:t>(1)</w:t>
      </w:r>
      <w:r w:rsidR="003B0815">
        <w:rPr>
          <w:rtl/>
        </w:rPr>
        <w:t xml:space="preserve"> صلاة مقيم</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
        <w:rPr>
          <w:rtl/>
        </w:rPr>
      </w:pPr>
      <w:r>
        <w:rPr>
          <w:rtl/>
        </w:rPr>
        <w:t>(1)</w:t>
      </w:r>
      <w:r w:rsidR="003B0815">
        <w:rPr>
          <w:rtl/>
        </w:rPr>
        <w:t xml:space="preserve"> المقنع ص 38.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197. </w:t>
      </w:r>
    </w:p>
    <w:p w:rsidR="003B0815" w:rsidRDefault="002465B3" w:rsidP="002465B3">
      <w:pPr>
        <w:pStyle w:val="libFootnote"/>
        <w:rPr>
          <w:rtl/>
        </w:rPr>
      </w:pPr>
      <w:r>
        <w:rPr>
          <w:rtl/>
        </w:rPr>
        <w:t>(1)</w:t>
      </w:r>
      <w:r w:rsidR="003B0815">
        <w:rPr>
          <w:rtl/>
        </w:rPr>
        <w:t xml:space="preserve"> في المصدر: قضى. </w:t>
      </w:r>
    </w:p>
    <w:p w:rsidR="00EE5CBA" w:rsidRDefault="003B0815" w:rsidP="00784F86">
      <w:pPr>
        <w:pStyle w:val="Heading2Center"/>
        <w:rPr>
          <w:rtl/>
        </w:rPr>
      </w:pPr>
      <w:r>
        <w:rPr>
          <w:rtl/>
        </w:rPr>
        <w:br w:type="page"/>
      </w:r>
      <w:r w:rsidR="00FD0467">
        <w:rPr>
          <w:rtl/>
        </w:rPr>
        <w:lastRenderedPageBreak/>
        <w:t xml:space="preserve"> </w:t>
      </w:r>
      <w:bookmarkStart w:id="222" w:name="_Toc366285191"/>
      <w:r w:rsidR="00FD0467">
        <w:rPr>
          <w:rtl/>
        </w:rPr>
        <w:t xml:space="preserve">7 - </w:t>
      </w:r>
      <w:r w:rsidR="00556A70" w:rsidRPr="00556A70">
        <w:rPr>
          <w:rStyle w:val="libAlaemHeading2Char"/>
          <w:rtl/>
        </w:rPr>
        <w:t>(</w:t>
      </w:r>
      <w:r w:rsidR="00FD0467">
        <w:rPr>
          <w:rtl/>
        </w:rPr>
        <w:t xml:space="preserve"> </w:t>
      </w:r>
      <w:r>
        <w:rPr>
          <w:rtl/>
        </w:rPr>
        <w:t>باب استحباب ال</w:t>
      </w:r>
      <w:r w:rsidR="00784F86">
        <w:rPr>
          <w:rFonts w:hint="cs"/>
          <w:rtl/>
        </w:rPr>
        <w:t>أ</w:t>
      </w:r>
      <w:r>
        <w:rPr>
          <w:rtl/>
        </w:rPr>
        <w:t>ذان وال</w:t>
      </w:r>
      <w:r w:rsidR="00784F86">
        <w:rPr>
          <w:rFonts w:hint="cs"/>
          <w:rtl/>
        </w:rPr>
        <w:t>إ</w:t>
      </w:r>
      <w:r>
        <w:rPr>
          <w:rtl/>
        </w:rPr>
        <w:t>قامة، لقضاء الفرائض اليومية، وإعادتها وجواز الاكتفاء فيها عدا ال</w:t>
      </w:r>
      <w:r w:rsidR="00784F86">
        <w:rPr>
          <w:rFonts w:hint="cs"/>
          <w:rtl/>
        </w:rPr>
        <w:t>أُ</w:t>
      </w:r>
      <w:r>
        <w:rPr>
          <w:rtl/>
        </w:rPr>
        <w:t>ولى بالاقامة</w:t>
      </w:r>
      <w:r w:rsidR="00556A70" w:rsidRPr="00556A70">
        <w:rPr>
          <w:rStyle w:val="libAlaemHeading2Char"/>
          <w:rtl/>
        </w:rPr>
        <w:t xml:space="preserve"> )</w:t>
      </w:r>
      <w:bookmarkEnd w:id="222"/>
      <w:r>
        <w:rPr>
          <w:rtl/>
        </w:rPr>
        <w:t xml:space="preserve"> </w:t>
      </w:r>
    </w:p>
    <w:p w:rsidR="00EE5CBA" w:rsidRDefault="00EE5CBA" w:rsidP="00784F86">
      <w:pPr>
        <w:pStyle w:val="libNormal"/>
        <w:rPr>
          <w:rtl/>
        </w:rPr>
      </w:pPr>
      <w:r>
        <w:rPr>
          <w:rtl/>
        </w:rPr>
        <w:t xml:space="preserve">7159 / 1 - </w:t>
      </w:r>
      <w:r w:rsidR="003B0815">
        <w:rPr>
          <w:rtl/>
        </w:rPr>
        <w:t>عوالي الل</w:t>
      </w:r>
      <w:r w:rsidR="00784F86">
        <w:rPr>
          <w:rFonts w:hint="cs"/>
          <w:rtl/>
        </w:rPr>
        <w:t>آ</w:t>
      </w:r>
      <w:r w:rsidR="003B0815">
        <w:rPr>
          <w:rtl/>
        </w:rPr>
        <w:t xml:space="preserve">لي: عن أبي سعيد الخدري، قال: حبسنا عن الصلاة يوم الخندق، حتى كان بعد المغرب من الليل، فدعا رسول الله </w:t>
      </w:r>
      <w:r w:rsidR="00FD0467" w:rsidRPr="00FD0467">
        <w:rPr>
          <w:rStyle w:val="libAlaemChar"/>
          <w:rtl/>
        </w:rPr>
        <w:t>صلى‌الله‌عليه‌وآله‌</w:t>
      </w:r>
      <w:r w:rsidR="003B0815">
        <w:rPr>
          <w:rtl/>
        </w:rPr>
        <w:t xml:space="preserve"> بلالا، فأقام للظهر فصلاها، ثم أقام للعصر فصلاها، ثم اقام للمغرب فصلاها، ثم أقام للعشاء فصلاها، ولم يؤذن لها مع ال</w:t>
      </w:r>
      <w:r w:rsidR="00784F86">
        <w:rPr>
          <w:rFonts w:hint="cs"/>
          <w:rtl/>
        </w:rPr>
        <w:t>إ</w:t>
      </w:r>
      <w:r w:rsidR="003B0815">
        <w:rPr>
          <w:rtl/>
        </w:rPr>
        <w:t xml:space="preserve">قامة. </w:t>
      </w:r>
    </w:p>
    <w:p w:rsidR="00FD0467" w:rsidRDefault="00EE5CBA" w:rsidP="00784F86">
      <w:pPr>
        <w:pStyle w:val="libNormal"/>
        <w:rPr>
          <w:rtl/>
        </w:rPr>
      </w:pPr>
      <w:r>
        <w:rPr>
          <w:rtl/>
        </w:rPr>
        <w:t xml:space="preserve">7170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وسألته - يعني العالم </w:t>
      </w:r>
      <w:r w:rsidR="00FD0467" w:rsidRPr="00FD0467">
        <w:rPr>
          <w:rStyle w:val="libAlaemChar"/>
          <w:rtl/>
        </w:rPr>
        <w:t>عليه‌السلام</w:t>
      </w:r>
      <w:r w:rsidR="003B0815">
        <w:rPr>
          <w:rtl/>
        </w:rPr>
        <w:t xml:space="preserve"> - من أجنب ثم لم يغتسل حتى يصلي الصلاة كلهن، فذكر بعد ما صلى، قال: فعليه ال</w:t>
      </w:r>
      <w:r w:rsidR="00784F86">
        <w:rPr>
          <w:rFonts w:hint="cs"/>
          <w:rtl/>
        </w:rPr>
        <w:t>إ</w:t>
      </w:r>
      <w:r w:rsidR="003B0815">
        <w:rPr>
          <w:rtl/>
        </w:rPr>
        <w:t>عادة، يؤذن ويقيم، ثم يفصل بين كل صلاتين بإقامة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23" w:name="_Toc366285192"/>
      <w:r>
        <w:rPr>
          <w:rtl/>
        </w:rPr>
        <w:t xml:space="preserve">8 - </w:t>
      </w:r>
      <w:r w:rsidR="00556A70" w:rsidRPr="00556A70">
        <w:rPr>
          <w:rStyle w:val="libAlaemHeading2Char"/>
          <w:rtl/>
        </w:rPr>
        <w:t>(</w:t>
      </w:r>
      <w:r>
        <w:rPr>
          <w:rtl/>
        </w:rPr>
        <w:t xml:space="preserve"> </w:t>
      </w:r>
      <w:r w:rsidR="003B0815">
        <w:rPr>
          <w:rtl/>
        </w:rPr>
        <w:t>باب استحباب قضاء الوتر، وجملة من أحكامها</w:t>
      </w:r>
      <w:r w:rsidR="00556A70" w:rsidRPr="00556A70">
        <w:rPr>
          <w:rStyle w:val="libAlaemHeading2Char"/>
          <w:rtl/>
        </w:rPr>
        <w:t xml:space="preserve"> )</w:t>
      </w:r>
      <w:bookmarkEnd w:id="223"/>
      <w:r w:rsidR="003B0815">
        <w:rPr>
          <w:rtl/>
        </w:rPr>
        <w:t xml:space="preserve"> </w:t>
      </w:r>
    </w:p>
    <w:p w:rsidR="003B0815" w:rsidRDefault="00EE5CBA" w:rsidP="003B0815">
      <w:pPr>
        <w:pStyle w:val="libNormal"/>
        <w:rPr>
          <w:rtl/>
        </w:rPr>
      </w:pPr>
      <w:r>
        <w:rPr>
          <w:rtl/>
        </w:rPr>
        <w:t xml:space="preserve">7171 / 1 - </w:t>
      </w:r>
      <w:r w:rsidR="003B0815">
        <w:rPr>
          <w:rtl/>
        </w:rPr>
        <w:t xml:space="preserve">دعائم </w:t>
      </w:r>
      <w:r w:rsidR="00152F9D">
        <w:rPr>
          <w:rtl/>
        </w:rPr>
        <w:t>الإسلام</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من أصبح ولم يوتر، فليوتر إذا أصبح، يعني يقضيه إذا فاته</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عوالي اللآلي ج 2 ص 216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FD0467" w:rsidP="00FD0467">
      <w:pPr>
        <w:pStyle w:val="libFootnoteCenterBold"/>
        <w:rPr>
          <w:rtl/>
        </w:rPr>
      </w:pPr>
      <w:r>
        <w:rPr>
          <w:rtl/>
        </w:rPr>
        <w:t>الباب - 8</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203. </w:t>
      </w:r>
    </w:p>
    <w:p w:rsidR="00EE5CBA" w:rsidRDefault="003B0815" w:rsidP="00FD0467">
      <w:pPr>
        <w:pStyle w:val="Heading2Center"/>
        <w:rPr>
          <w:rtl/>
        </w:rPr>
      </w:pPr>
      <w:r>
        <w:rPr>
          <w:rtl/>
        </w:rPr>
        <w:br w:type="page"/>
      </w:r>
      <w:r w:rsidR="00FD0467">
        <w:rPr>
          <w:rtl/>
        </w:rPr>
        <w:lastRenderedPageBreak/>
        <w:t xml:space="preserve"> </w:t>
      </w:r>
      <w:bookmarkStart w:id="224" w:name="_Toc366285193"/>
      <w:r w:rsidR="00FD0467">
        <w:rPr>
          <w:rtl/>
        </w:rPr>
        <w:t xml:space="preserve">9 - </w:t>
      </w:r>
      <w:r w:rsidR="00556A70" w:rsidRPr="00556A70">
        <w:rPr>
          <w:rStyle w:val="libAlaemHeading2Char"/>
          <w:rtl/>
        </w:rPr>
        <w:t>(</w:t>
      </w:r>
      <w:r w:rsidR="00FD0467">
        <w:rPr>
          <w:rtl/>
        </w:rPr>
        <w:t xml:space="preserve"> </w:t>
      </w:r>
      <w:r>
        <w:rPr>
          <w:rtl/>
        </w:rPr>
        <w:t>باب أن من فاتته فريضة من الخمس واشتبهت، وجب أن يصلي ركعتين وثلاثا</w:t>
      </w:r>
      <w:r w:rsidR="00784F86">
        <w:rPr>
          <w:rFonts w:hint="cs"/>
          <w:rtl/>
        </w:rPr>
        <w:t>ُ</w:t>
      </w:r>
      <w:r>
        <w:rPr>
          <w:rtl/>
        </w:rPr>
        <w:t xml:space="preserve"> وأربعا</w:t>
      </w:r>
      <w:r w:rsidR="00784F86">
        <w:rPr>
          <w:rFonts w:hint="cs"/>
          <w:rtl/>
        </w:rPr>
        <w:t>ُ</w:t>
      </w:r>
      <w:r>
        <w:rPr>
          <w:rtl/>
        </w:rPr>
        <w:t>، ومن فاتته صلوات لا يعلم عددها، وجب عليه القضاء حتى يغلب على ظنه الوفاء</w:t>
      </w:r>
      <w:r w:rsidR="00556A70" w:rsidRPr="00556A70">
        <w:rPr>
          <w:rStyle w:val="libAlaemHeading2Char"/>
          <w:rtl/>
        </w:rPr>
        <w:t xml:space="preserve"> )</w:t>
      </w:r>
      <w:bookmarkEnd w:id="224"/>
      <w:r>
        <w:rPr>
          <w:rtl/>
        </w:rPr>
        <w:t xml:space="preserve"> </w:t>
      </w:r>
    </w:p>
    <w:p w:rsidR="00FD0467" w:rsidRDefault="00EE5CBA" w:rsidP="00784F86">
      <w:pPr>
        <w:pStyle w:val="libNormal"/>
        <w:rPr>
          <w:rtl/>
        </w:rPr>
      </w:pPr>
      <w:r>
        <w:rPr>
          <w:rtl/>
        </w:rPr>
        <w:t xml:space="preserve">7172 / 1 - </w:t>
      </w:r>
      <w:r w:rsidR="003B0815">
        <w:rPr>
          <w:rtl/>
        </w:rPr>
        <w:t xml:space="preserve">علي بن إبراهيم في تفسيره </w:t>
      </w:r>
      <w:r w:rsidR="002465B3" w:rsidRPr="002465B3">
        <w:rPr>
          <w:rStyle w:val="libFootnotenumChar"/>
          <w:rtl/>
        </w:rPr>
        <w:t>(1)</w:t>
      </w:r>
      <w:r w:rsidR="003B0815">
        <w:rPr>
          <w:rtl/>
        </w:rPr>
        <w:t xml:space="preserve">: قال: صلاة الحيرة على ثلاثة وجوه - إلى أن قال - والوجه الثاني: من فاتته صلاة ولم يعرف أي صلاة هي، فانه يجب أن يصلي ثلاثا وأربع ركعات وركعتين، فإن كانت </w:t>
      </w:r>
      <w:r w:rsidR="00784F86">
        <w:rPr>
          <w:rFonts w:hint="cs"/>
          <w:rtl/>
        </w:rPr>
        <w:t>(</w:t>
      </w:r>
      <w:r w:rsidR="003B0815">
        <w:rPr>
          <w:rtl/>
        </w:rPr>
        <w:t>التي فاتته العشاء</w:t>
      </w:r>
      <w:r w:rsidR="00784F86">
        <w:rPr>
          <w:rFonts w:hint="cs"/>
          <w:rtl/>
        </w:rPr>
        <w:t>)</w:t>
      </w:r>
      <w:r w:rsidR="003B0815">
        <w:rPr>
          <w:rtl/>
        </w:rPr>
        <w:t xml:space="preserve"> </w:t>
      </w:r>
      <w:r w:rsidR="002465B3" w:rsidRPr="002465B3">
        <w:rPr>
          <w:rStyle w:val="libFootnotenumChar"/>
          <w:rtl/>
        </w:rPr>
        <w:t>(2)</w:t>
      </w:r>
      <w:r w:rsidR="003B0815">
        <w:rPr>
          <w:rtl/>
        </w:rPr>
        <w:t xml:space="preserve"> فقد قضاها، وإن كانت </w:t>
      </w:r>
      <w:r w:rsidR="002465B3" w:rsidRPr="002465B3">
        <w:rPr>
          <w:rStyle w:val="libFootnotenumChar"/>
          <w:rtl/>
        </w:rPr>
        <w:t>(3)</w:t>
      </w:r>
      <w:r w:rsidR="003B0815">
        <w:rPr>
          <w:rtl/>
        </w:rPr>
        <w:t xml:space="preserve"> العتمة فقد قضاها، وإن كانت الفجر فقد قضاها، </w:t>
      </w:r>
      <w:r w:rsidR="00784F86">
        <w:rPr>
          <w:rFonts w:hint="cs"/>
          <w:rtl/>
        </w:rPr>
        <w:t>(</w:t>
      </w:r>
      <w:r w:rsidR="003B0815">
        <w:rPr>
          <w:rtl/>
        </w:rPr>
        <w:t>وإن كانت الظهر فقد قضاها، وإن كانت العصر فقد قضاها، فقد قامت الثلاث مقامها</w:t>
      </w:r>
      <w:r w:rsidR="00784F86">
        <w:rPr>
          <w:rFonts w:hint="cs"/>
          <w:rtl/>
        </w:rPr>
        <w:t>)</w:t>
      </w:r>
      <w:r w:rsidR="003B0815">
        <w:rPr>
          <w:rtl/>
        </w:rPr>
        <w:t xml:space="preserve"> </w:t>
      </w:r>
      <w:r w:rsidR="002465B3" w:rsidRPr="002465B3">
        <w:rPr>
          <w:rStyle w:val="libFootnotenumChar"/>
          <w:rtl/>
        </w:rPr>
        <w:t>(4)</w:t>
      </w:r>
      <w:r w:rsidR="003B0815">
        <w:rPr>
          <w:rtl/>
        </w:rPr>
        <w:t>.</w:t>
      </w:r>
      <w:r w:rsidR="00FD0467">
        <w:rPr>
          <w:rtl/>
        </w:rPr>
        <w:t xml:space="preserve"> </w:t>
      </w:r>
    </w:p>
    <w:p w:rsidR="00EE5CBA" w:rsidRDefault="00FD0467" w:rsidP="00FD0467">
      <w:pPr>
        <w:pStyle w:val="Heading2Center"/>
        <w:rPr>
          <w:rtl/>
        </w:rPr>
      </w:pPr>
      <w:r>
        <w:rPr>
          <w:rtl/>
        </w:rPr>
        <w:t xml:space="preserve"> </w:t>
      </w:r>
      <w:bookmarkStart w:id="225" w:name="_Toc366285194"/>
      <w:r>
        <w:rPr>
          <w:rtl/>
        </w:rPr>
        <w:t xml:space="preserve">10 - </w:t>
      </w:r>
      <w:r w:rsidR="00556A70" w:rsidRPr="00556A70">
        <w:rPr>
          <w:rStyle w:val="libAlaemHeading2Char"/>
          <w:rtl/>
        </w:rPr>
        <w:t>(</w:t>
      </w:r>
      <w:r>
        <w:rPr>
          <w:rtl/>
        </w:rPr>
        <w:t xml:space="preserve"> </w:t>
      </w:r>
      <w:r w:rsidR="003B0815">
        <w:rPr>
          <w:rtl/>
        </w:rPr>
        <w:t>باب استحباب التطوع بالصلاة والصوم والحج وجميع العبادات، عن الميت، ووجوب قضاء الولي ما فاته من الصلاة لعذر</w:t>
      </w:r>
      <w:r w:rsidR="00556A70" w:rsidRPr="00556A70">
        <w:rPr>
          <w:rStyle w:val="libAlaemHeading2Char"/>
          <w:rtl/>
        </w:rPr>
        <w:t xml:space="preserve"> )</w:t>
      </w:r>
      <w:bookmarkEnd w:id="225"/>
      <w:r w:rsidR="003B0815">
        <w:rPr>
          <w:rtl/>
        </w:rPr>
        <w:t xml:space="preserve"> </w:t>
      </w:r>
    </w:p>
    <w:p w:rsidR="003B0815" w:rsidRDefault="00EE5CBA" w:rsidP="00784F86">
      <w:pPr>
        <w:pStyle w:val="libNormal"/>
        <w:rPr>
          <w:rtl/>
        </w:rPr>
      </w:pPr>
      <w:r>
        <w:rPr>
          <w:rtl/>
        </w:rPr>
        <w:t xml:space="preserve">7173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عليك بطاعة ال</w:t>
      </w:r>
      <w:r w:rsidR="00784F86">
        <w:rPr>
          <w:rFonts w:hint="cs"/>
          <w:rtl/>
        </w:rPr>
        <w:t>أ</w:t>
      </w:r>
      <w:r w:rsidR="003B0815">
        <w:rPr>
          <w:rtl/>
        </w:rPr>
        <w:t>ب، وبره، والتواضع، والخضوع، وال</w:t>
      </w:r>
      <w:r w:rsidR="00784F86">
        <w:rPr>
          <w:rFonts w:hint="cs"/>
          <w:rtl/>
        </w:rPr>
        <w:t>إ</w:t>
      </w:r>
      <w:r w:rsidR="003B0815">
        <w:rPr>
          <w:rtl/>
        </w:rPr>
        <w:t>عظام، وال</w:t>
      </w:r>
      <w:r w:rsidR="00784F86">
        <w:rPr>
          <w:rFonts w:hint="cs"/>
          <w:rtl/>
        </w:rPr>
        <w:t>إ</w:t>
      </w:r>
      <w:r w:rsidR="003B0815">
        <w:rPr>
          <w:rtl/>
        </w:rPr>
        <w:t>كرام له - إلى أن قال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تفسير القمي ج 1 ص 80. </w:t>
      </w:r>
    </w:p>
    <w:p w:rsidR="002465B3" w:rsidRDefault="002465B3" w:rsidP="00784F86">
      <w:pPr>
        <w:pStyle w:val="libFootnote"/>
        <w:rPr>
          <w:rtl/>
        </w:rPr>
      </w:pPr>
      <w:r>
        <w:rPr>
          <w:rtl/>
        </w:rPr>
        <w:t>(1)</w:t>
      </w:r>
      <w:r w:rsidR="003B0815">
        <w:rPr>
          <w:rtl/>
        </w:rPr>
        <w:t xml:space="preserve"> كل ما يذكره في هذا التفسير مرسلا</w:t>
      </w:r>
      <w:r w:rsidR="00784F86">
        <w:rPr>
          <w:rFonts w:hint="cs"/>
          <w:rtl/>
        </w:rPr>
        <w:t>ً</w:t>
      </w:r>
      <w:r w:rsidR="003B0815">
        <w:rPr>
          <w:rtl/>
        </w:rPr>
        <w:t xml:space="preserve"> فالظاهر انه مروى عن الصادق </w:t>
      </w:r>
      <w:r w:rsidR="00FD0467" w:rsidRPr="00FD0467">
        <w:rPr>
          <w:rStyle w:val="libFootnoteAlaemChar"/>
          <w:rtl/>
        </w:rPr>
        <w:t>عليه‌السلام</w:t>
      </w:r>
      <w:r w:rsidR="003B0815">
        <w:rPr>
          <w:rtl/>
        </w:rPr>
        <w:t xml:space="preserve"> أو من سائر ال</w:t>
      </w:r>
      <w:r w:rsidR="00784F86">
        <w:rPr>
          <w:rFonts w:hint="cs"/>
          <w:rtl/>
        </w:rPr>
        <w:t>أ</w:t>
      </w:r>
      <w:r w:rsidR="003B0815">
        <w:rPr>
          <w:rtl/>
        </w:rPr>
        <w:t xml:space="preserve">ئمة </w:t>
      </w:r>
      <w:r w:rsidR="00FD0467" w:rsidRPr="00FD0467">
        <w:rPr>
          <w:rStyle w:val="libAlaemChar"/>
          <w:rtl/>
        </w:rPr>
        <w:t>عليهم‌السلام</w:t>
      </w:r>
      <w:r w:rsidR="003B0815">
        <w:rPr>
          <w:rtl/>
        </w:rPr>
        <w:t xml:space="preserve"> كما يظهر من </w:t>
      </w:r>
      <w:r w:rsidR="00784F86">
        <w:rPr>
          <w:rFonts w:hint="cs"/>
          <w:rtl/>
        </w:rPr>
        <w:t>أ</w:t>
      </w:r>
      <w:r w:rsidR="003B0815">
        <w:rPr>
          <w:rtl/>
        </w:rPr>
        <w:t xml:space="preserve">ول كتابه وفي </w:t>
      </w:r>
      <w:r w:rsidR="00784F86">
        <w:rPr>
          <w:rFonts w:hint="cs"/>
          <w:rtl/>
        </w:rPr>
        <w:t>آ</w:t>
      </w:r>
      <w:r w:rsidR="003B0815">
        <w:rPr>
          <w:rtl/>
        </w:rPr>
        <w:t>خر المجلد ال</w:t>
      </w:r>
      <w:r w:rsidR="00784F86">
        <w:rPr>
          <w:rFonts w:hint="cs"/>
          <w:rtl/>
        </w:rPr>
        <w:t>أ</w:t>
      </w:r>
      <w:r w:rsidR="003B0815">
        <w:rPr>
          <w:rtl/>
        </w:rPr>
        <w:t xml:space="preserve">ول - منه قدس سره. </w:t>
      </w:r>
    </w:p>
    <w:p w:rsidR="002465B3" w:rsidRDefault="002465B3" w:rsidP="002465B3">
      <w:pPr>
        <w:pStyle w:val="libFootnote"/>
        <w:rPr>
          <w:rtl/>
        </w:rPr>
      </w:pPr>
      <w:r>
        <w:rPr>
          <w:rtl/>
        </w:rPr>
        <w:t>(2)</w:t>
      </w:r>
      <w:r w:rsidR="003B0815">
        <w:rPr>
          <w:rtl/>
        </w:rPr>
        <w:t xml:space="preserve"> في المصدر: المغرب. </w:t>
      </w:r>
    </w:p>
    <w:p w:rsidR="002465B3" w:rsidRDefault="002465B3" w:rsidP="002465B3">
      <w:pPr>
        <w:pStyle w:val="libFootnote"/>
        <w:rPr>
          <w:rtl/>
        </w:rPr>
      </w:pPr>
      <w:r>
        <w:rPr>
          <w:rtl/>
        </w:rPr>
        <w:t>(3)</w:t>
      </w:r>
      <w:r w:rsidR="003B0815">
        <w:rPr>
          <w:rtl/>
        </w:rPr>
        <w:t xml:space="preserve"> وفيه: فاتته. </w:t>
      </w:r>
    </w:p>
    <w:p w:rsidR="002465B3" w:rsidRDefault="002465B3" w:rsidP="00784F86">
      <w:pPr>
        <w:pStyle w:val="libFootnote"/>
        <w:rPr>
          <w:rtl/>
        </w:rPr>
      </w:pPr>
      <w:r>
        <w:rPr>
          <w:rtl/>
        </w:rPr>
        <w:t>(4)</w:t>
      </w:r>
      <w:r w:rsidR="003B0815">
        <w:rPr>
          <w:rtl/>
        </w:rPr>
        <w:t xml:space="preserve"> وفيه: وان كانت الظهر والعصر فقد قامت ال</w:t>
      </w:r>
      <w:r w:rsidR="00784F86">
        <w:rPr>
          <w:rFonts w:hint="cs"/>
          <w:rtl/>
        </w:rPr>
        <w:t>أ</w:t>
      </w:r>
      <w:r w:rsidR="003B0815">
        <w:rPr>
          <w:rtl/>
        </w:rPr>
        <w:t xml:space="preserve">ربع مقامها. </w:t>
      </w:r>
    </w:p>
    <w:p w:rsidR="002465B3" w:rsidRDefault="00FD0467" w:rsidP="00FD0467">
      <w:pPr>
        <w:pStyle w:val="libFootnoteCenterBold"/>
        <w:rPr>
          <w:rtl/>
        </w:rPr>
      </w:pPr>
      <w:r>
        <w:rPr>
          <w:rtl/>
        </w:rPr>
        <w:t>الباب - 10</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45. </w:t>
      </w:r>
    </w:p>
    <w:p w:rsidR="00EE5CBA" w:rsidRDefault="003B0815" w:rsidP="00784F86">
      <w:pPr>
        <w:pStyle w:val="libNormal0"/>
        <w:rPr>
          <w:rtl/>
        </w:rPr>
      </w:pPr>
      <w:r>
        <w:rPr>
          <w:rtl/>
        </w:rPr>
        <w:br w:type="page"/>
      </w:r>
      <w:r w:rsidR="00FD0467" w:rsidRPr="00FD0467">
        <w:rPr>
          <w:rStyle w:val="libAlaemChar"/>
          <w:rtl/>
        </w:rPr>
        <w:lastRenderedPageBreak/>
        <w:t>عليه‌السلام</w:t>
      </w:r>
      <w:r>
        <w:rPr>
          <w:rtl/>
        </w:rPr>
        <w:t xml:space="preserve"> - تابعوهم في الدنيا أحسن المتابعة بالبر، وبعد الموت بالدعاء لهم، والترحم عليهم، فإنه روي أن من بر أباه في حياته، ولم يدع له بعد وفاته، سماه الله عاقا</w:t>
      </w:r>
      <w:r w:rsidR="00E85503">
        <w:rPr>
          <w:rtl/>
        </w:rPr>
        <w:t xml:space="preserve"> »</w:t>
      </w:r>
      <w:r>
        <w:rPr>
          <w:rtl/>
        </w:rPr>
        <w:t xml:space="preserve">. </w:t>
      </w:r>
    </w:p>
    <w:p w:rsidR="00784F86" w:rsidRDefault="00EE5CBA" w:rsidP="00784F86">
      <w:pPr>
        <w:pStyle w:val="libNormal"/>
        <w:rPr>
          <w:rtl/>
        </w:rPr>
      </w:pPr>
      <w:r>
        <w:rPr>
          <w:rtl/>
        </w:rPr>
        <w:t xml:space="preserve">7174 / 2 - </w:t>
      </w:r>
      <w:r w:rsidR="003B0815">
        <w:rPr>
          <w:rtl/>
        </w:rPr>
        <w:t xml:space="preserve">السيد علي بن طاووس في فلاح السائل: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دفنتم ميتكم وفرغتم من دفنه، فليقم وراثه أو قرابته أو صديقه من جانب القبر، ويصلي ركعتين، يقرأ في الركعة ال</w:t>
      </w:r>
      <w:r w:rsidR="00784F86">
        <w:rPr>
          <w:rFonts w:hint="cs"/>
          <w:rtl/>
        </w:rPr>
        <w:t>أُ</w:t>
      </w:r>
      <w:r w:rsidR="003B0815">
        <w:rPr>
          <w:rtl/>
        </w:rPr>
        <w:t xml:space="preserve">ولى: فاتحة الكتاب مرة، والمعوذتين مرة. </w:t>
      </w:r>
    </w:p>
    <w:p w:rsidR="00EE5CBA" w:rsidRDefault="003B0815" w:rsidP="00784F86">
      <w:pPr>
        <w:pStyle w:val="libNormal"/>
        <w:rPr>
          <w:rtl/>
        </w:rPr>
      </w:pPr>
      <w:r>
        <w:rPr>
          <w:rtl/>
        </w:rPr>
        <w:t>- سقط من ال</w:t>
      </w:r>
      <w:r w:rsidR="00784F86">
        <w:rPr>
          <w:rFonts w:hint="cs"/>
          <w:rtl/>
        </w:rPr>
        <w:t>أ</w:t>
      </w:r>
      <w:r>
        <w:rPr>
          <w:rtl/>
        </w:rPr>
        <w:t>صل وصف الركعة الثانية، فيقرأها بالحمد، وقل هو الله أحد، وانا أنزلناه، إن شاء، فإنهما من مهمات ما يقرأ في النوافل - ويركع ويسجد ويقول في سجوده: سبحان من تعزز بالقدرة، وقهر عباده بالموت، ثم يسلم ويرجع إلى القبر، ويقول: يا فلان ابن فلانة، هذه لك ول</w:t>
      </w:r>
      <w:r w:rsidR="00784F86">
        <w:rPr>
          <w:rFonts w:hint="cs"/>
          <w:rtl/>
        </w:rPr>
        <w:t>أ</w:t>
      </w:r>
      <w:r>
        <w:rPr>
          <w:rtl/>
        </w:rPr>
        <w:t>صحابك، فإن الله يرفع عنه عذاب القبر وضيقه، ولو سأل ربه أن يغفر للمؤمنين والمؤمنات، والمسلمين والمسلمات: حي</w:t>
      </w:r>
      <w:r w:rsidR="00784F86">
        <w:rPr>
          <w:rFonts w:hint="cs"/>
          <w:rtl/>
        </w:rPr>
        <w:t>ّ</w:t>
      </w:r>
      <w:r>
        <w:rPr>
          <w:rtl/>
        </w:rPr>
        <w:t>هم ومي</w:t>
      </w:r>
      <w:r w:rsidR="00784F86">
        <w:rPr>
          <w:rFonts w:hint="cs"/>
          <w:rtl/>
        </w:rPr>
        <w:t>ّ</w:t>
      </w:r>
      <w:r>
        <w:rPr>
          <w:rtl/>
        </w:rPr>
        <w:t>تهم، استجاب الله دعاءه فيهم، ويقول الله تعالى لصاحبه: يا فلان ابن فلان كن قرير العين، قد غفر الله عز</w:t>
      </w:r>
      <w:r w:rsidR="00784F86">
        <w:rPr>
          <w:rFonts w:hint="cs"/>
          <w:rtl/>
        </w:rPr>
        <w:t>ّ</w:t>
      </w:r>
      <w:r>
        <w:rPr>
          <w:rtl/>
        </w:rPr>
        <w:t>وجل</w:t>
      </w:r>
      <w:r w:rsidR="00784F86">
        <w:rPr>
          <w:rFonts w:hint="cs"/>
          <w:rtl/>
        </w:rPr>
        <w:t>ّ</w:t>
      </w:r>
      <w:r>
        <w:rPr>
          <w:rtl/>
        </w:rPr>
        <w:t xml:space="preserve"> لك، ويعطي المصلي بكل حرف الف حسنة، ويمحو عنه ألف سيئه، فإذا كان يوم القيامة، بعث الله تعالى صفا من الملائكة يشيعونه إلى باب الجنة، فإذا دخل الجنة استقبله سبعون ألف ألف ملك، مع كل ملك طبق من نور، مغطى بمنديل من إستبرق، وفي يد كل ملك كوز من نور، فيه ماء السلسبيل، فيأكل من الطبق ويشرب من الماء، ورضوان الله أكبر</w:t>
      </w:r>
      <w:r w:rsidR="00E85503">
        <w:rPr>
          <w:rtl/>
        </w:rPr>
        <w:t xml:space="preserve"> »</w:t>
      </w:r>
      <w:r>
        <w:rPr>
          <w:rtl/>
        </w:rPr>
        <w:t xml:space="preserve">. </w:t>
      </w:r>
    </w:p>
    <w:p w:rsidR="003B0815" w:rsidRDefault="00EE5CBA" w:rsidP="00784F86">
      <w:pPr>
        <w:pStyle w:val="libNormal"/>
        <w:rPr>
          <w:rtl/>
        </w:rPr>
      </w:pPr>
      <w:r>
        <w:rPr>
          <w:rtl/>
        </w:rPr>
        <w:t xml:space="preserve">7175 / 3 - </w:t>
      </w:r>
      <w:r w:rsidR="003B0815">
        <w:rPr>
          <w:rtl/>
        </w:rPr>
        <w:t>أبو القاسم الكوفي في كتاب ال</w:t>
      </w:r>
      <w:r w:rsidR="00784F86">
        <w:rPr>
          <w:rFonts w:hint="cs"/>
          <w:rtl/>
        </w:rPr>
        <w:t>أ</w:t>
      </w:r>
      <w:r w:rsidR="003B0815">
        <w:rPr>
          <w:rtl/>
        </w:rPr>
        <w:t xml:space="preserve">خلاق: عن رسول الله </w:t>
      </w:r>
      <w:r w:rsidR="00784F86" w:rsidRPr="00FD0467">
        <w:rPr>
          <w:rStyle w:val="libAlaemChar"/>
          <w:rtl/>
        </w:rPr>
        <w:t>صلى‌الله‌عليه‌وآله‌</w:t>
      </w:r>
      <w:r w:rsidR="00784F86">
        <w:rPr>
          <w:rFonts w:hint="cs"/>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فلاح السائل. </w:t>
      </w:r>
    </w:p>
    <w:p w:rsidR="003B0815" w:rsidRDefault="002465B3" w:rsidP="00784F86">
      <w:pPr>
        <w:pStyle w:val="libFootnote0"/>
        <w:rPr>
          <w:rtl/>
        </w:rPr>
      </w:pPr>
      <w:r>
        <w:rPr>
          <w:rtl/>
        </w:rPr>
        <w:t>3 -</w:t>
      </w:r>
      <w:r w:rsidR="003B0815">
        <w:rPr>
          <w:rtl/>
        </w:rPr>
        <w:t xml:space="preserve"> كتاب ال</w:t>
      </w:r>
      <w:r w:rsidR="00784F86">
        <w:rPr>
          <w:rFonts w:hint="cs"/>
          <w:rtl/>
        </w:rPr>
        <w:t>أ</w:t>
      </w:r>
      <w:r w:rsidR="003B0815">
        <w:rPr>
          <w:rtl/>
        </w:rPr>
        <w:t xml:space="preserve">خلاق: مخطوط. </w:t>
      </w:r>
    </w:p>
    <w:p w:rsidR="00EE5CBA" w:rsidRDefault="003B0815" w:rsidP="00784F86">
      <w:pPr>
        <w:pStyle w:val="libNormal0"/>
        <w:rPr>
          <w:rtl/>
        </w:rPr>
      </w:pPr>
      <w:r>
        <w:rPr>
          <w:rtl/>
        </w:rPr>
        <w:br w:type="page"/>
      </w:r>
      <w:r>
        <w:rPr>
          <w:rtl/>
        </w:rPr>
        <w:lastRenderedPageBreak/>
        <w:t xml:space="preserve">أنه قال: </w:t>
      </w:r>
      <w:r w:rsidR="00E85503">
        <w:rPr>
          <w:rtl/>
        </w:rPr>
        <w:t xml:space="preserve">« </w:t>
      </w:r>
      <w:r>
        <w:rPr>
          <w:rtl/>
        </w:rPr>
        <w:t>إن العبد ليرفع له درجه في الجنة، لا يعرفها من أعماله، فيقول: رب</w:t>
      </w:r>
      <w:r w:rsidR="00784F86">
        <w:rPr>
          <w:rFonts w:hint="cs"/>
          <w:rtl/>
        </w:rPr>
        <w:t>ّ</w:t>
      </w:r>
      <w:r>
        <w:rPr>
          <w:rtl/>
        </w:rPr>
        <w:t xml:space="preserve"> أن</w:t>
      </w:r>
      <w:r w:rsidR="00784F86">
        <w:rPr>
          <w:rFonts w:hint="cs"/>
          <w:rtl/>
        </w:rPr>
        <w:t>ّ</w:t>
      </w:r>
      <w:r>
        <w:rPr>
          <w:rtl/>
        </w:rPr>
        <w:t>ى لي هذه</w:t>
      </w:r>
      <w:r w:rsidR="00D63F21">
        <w:rPr>
          <w:rtl/>
        </w:rPr>
        <w:t>؟</w:t>
      </w:r>
      <w:r>
        <w:rPr>
          <w:rtl/>
        </w:rPr>
        <w:t xml:space="preserve"> فيقول: باستغفار والديك لك من بعدك</w:t>
      </w:r>
      <w:r w:rsidR="00E85503">
        <w:rPr>
          <w:rtl/>
        </w:rPr>
        <w:t xml:space="preserve"> »</w:t>
      </w:r>
      <w:r>
        <w:rPr>
          <w:rtl/>
        </w:rPr>
        <w:t xml:space="preserve">. </w:t>
      </w:r>
    </w:p>
    <w:p w:rsidR="00EE5CBA" w:rsidRDefault="00EE5CBA" w:rsidP="003B0815">
      <w:pPr>
        <w:pStyle w:val="libNormal"/>
        <w:rPr>
          <w:rtl/>
        </w:rPr>
      </w:pPr>
      <w:r>
        <w:rPr>
          <w:rtl/>
        </w:rPr>
        <w:t xml:space="preserve">7176 / 4 - </w:t>
      </w:r>
      <w:r w:rsidR="003B0815">
        <w:rPr>
          <w:rtl/>
        </w:rPr>
        <w:t xml:space="preserve">دعائم </w:t>
      </w:r>
      <w:r w:rsidR="00152F9D">
        <w:rPr>
          <w:rtl/>
        </w:rPr>
        <w:t>الإسلام</w:t>
      </w:r>
      <w:r w:rsidR="003B0815">
        <w:rPr>
          <w:rtl/>
        </w:rPr>
        <w:t xml:space="preserve">: عن الحسن والحسين </w:t>
      </w:r>
      <w:r w:rsidR="00FD0467" w:rsidRPr="00FD0467">
        <w:rPr>
          <w:rStyle w:val="libAlaemChar"/>
          <w:rtl/>
        </w:rPr>
        <w:t>عليهما‌السلام</w:t>
      </w:r>
      <w:r w:rsidR="003B0815">
        <w:rPr>
          <w:rtl/>
        </w:rPr>
        <w:t xml:space="preserve">، أنهما كانا يؤديان زكاة الفطرة، عن علي بن أبي طالب </w:t>
      </w:r>
      <w:r w:rsidR="00FD0467" w:rsidRPr="00FD0467">
        <w:rPr>
          <w:rStyle w:val="libAlaemChar"/>
          <w:rtl/>
        </w:rPr>
        <w:t>عليه‌السلام</w:t>
      </w:r>
      <w:r w:rsidR="003B0815">
        <w:rPr>
          <w:rtl/>
        </w:rPr>
        <w:t xml:space="preserve">، حتى ماتا، وكان علي بن الحسين </w:t>
      </w:r>
      <w:r w:rsidR="00FD0467" w:rsidRPr="00FD0467">
        <w:rPr>
          <w:rStyle w:val="libAlaemChar"/>
          <w:rtl/>
        </w:rPr>
        <w:t>عليهما‌السلام</w:t>
      </w:r>
      <w:r w:rsidR="003B0815">
        <w:rPr>
          <w:rtl/>
        </w:rPr>
        <w:t xml:space="preserve">، يؤديها عن </w:t>
      </w:r>
      <w:r w:rsidR="002465B3" w:rsidRPr="002465B3">
        <w:rPr>
          <w:rStyle w:val="libFootnotenumChar"/>
          <w:rtl/>
        </w:rPr>
        <w:t>(1)</w:t>
      </w:r>
      <w:r w:rsidR="003B0815">
        <w:rPr>
          <w:rtl/>
        </w:rPr>
        <w:t xml:space="preserve"> الحسين ابن علي </w:t>
      </w:r>
      <w:r w:rsidR="00FD0467" w:rsidRPr="00FD0467">
        <w:rPr>
          <w:rStyle w:val="libAlaemChar"/>
          <w:rtl/>
        </w:rPr>
        <w:t>عليهما‌السلام</w:t>
      </w:r>
      <w:r w:rsidR="003B0815">
        <w:rPr>
          <w:rtl/>
        </w:rPr>
        <w:t xml:space="preserve">، حتى مات، وكان أبو جعفر </w:t>
      </w:r>
      <w:r w:rsidR="00FD0467" w:rsidRPr="00FD0467">
        <w:rPr>
          <w:rStyle w:val="libAlaemChar"/>
          <w:rtl/>
        </w:rPr>
        <w:t>عليه‌السلام</w:t>
      </w:r>
      <w:r w:rsidR="003B0815">
        <w:rPr>
          <w:rtl/>
        </w:rPr>
        <w:t xml:space="preserve">، يؤديها عن علي </w:t>
      </w:r>
      <w:r w:rsidR="00FD0467" w:rsidRPr="00FD0467">
        <w:rPr>
          <w:rStyle w:val="libAlaemChar"/>
          <w:rtl/>
        </w:rPr>
        <w:t>عليه‌السلام</w:t>
      </w:r>
      <w:r w:rsidR="003B0815">
        <w:rPr>
          <w:rtl/>
        </w:rPr>
        <w:t xml:space="preserve">، حتى مات، قال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E85503">
        <w:rPr>
          <w:rtl/>
        </w:rPr>
        <w:t xml:space="preserve">« </w:t>
      </w:r>
      <w:r w:rsidR="003B0815">
        <w:rPr>
          <w:rtl/>
        </w:rPr>
        <w:t>وأنا أ</w:t>
      </w:r>
      <w:r w:rsidR="00784F86">
        <w:rPr>
          <w:rFonts w:hint="cs"/>
          <w:rtl/>
        </w:rPr>
        <w:t>ُ</w:t>
      </w:r>
      <w:r w:rsidR="003B0815">
        <w:rPr>
          <w:rtl/>
        </w:rPr>
        <w:t>ؤديها عن أبي</w:t>
      </w:r>
      <w:r w:rsidR="00E85503">
        <w:rPr>
          <w:rtl/>
        </w:rPr>
        <w:t xml:space="preserve"> »</w:t>
      </w:r>
      <w:r w:rsidR="003B0815">
        <w:rPr>
          <w:rtl/>
        </w:rPr>
        <w:t xml:space="preserve">. </w:t>
      </w:r>
    </w:p>
    <w:p w:rsidR="00784F86" w:rsidRDefault="00EE5CBA" w:rsidP="003B0815">
      <w:pPr>
        <w:pStyle w:val="libNormal"/>
        <w:rPr>
          <w:rtl/>
        </w:rPr>
      </w:pPr>
      <w:r>
        <w:rPr>
          <w:rtl/>
        </w:rPr>
        <w:t xml:space="preserve">7177 / 5 - </w:t>
      </w:r>
      <w:r w:rsidR="003B0815">
        <w:rPr>
          <w:rtl/>
        </w:rPr>
        <w:t xml:space="preserve">مجموعة الشهيد: من خواص القرآن المنسوب إلى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التحريم: تهدى إلى الميت، فتسرع إليه كالبرق، ويخفف عنه. </w:t>
      </w:r>
    </w:p>
    <w:p w:rsidR="00784F86" w:rsidRDefault="003B0815" w:rsidP="00784F86">
      <w:pPr>
        <w:pStyle w:val="libNormal"/>
        <w:rPr>
          <w:rtl/>
        </w:rPr>
      </w:pPr>
      <w:r>
        <w:rPr>
          <w:rtl/>
        </w:rPr>
        <w:t>ال</w:t>
      </w:r>
      <w:r w:rsidR="00784F86">
        <w:rPr>
          <w:rFonts w:hint="cs"/>
          <w:rtl/>
        </w:rPr>
        <w:t>إ</w:t>
      </w:r>
      <w:r>
        <w:rPr>
          <w:rtl/>
        </w:rPr>
        <w:t>خلاص: من قرأها وأهداها للموتى، فهو كما قرأ القرآن كله</w:t>
      </w:r>
      <w:r w:rsidR="00E85503">
        <w:rPr>
          <w:rtl/>
        </w:rPr>
        <w:t xml:space="preserve"> »</w:t>
      </w:r>
      <w:r>
        <w:rPr>
          <w:rtl/>
        </w:rPr>
        <w:t xml:space="preserve">. </w:t>
      </w:r>
    </w:p>
    <w:p w:rsidR="003B0815" w:rsidRDefault="003B0815" w:rsidP="00784F86">
      <w:pPr>
        <w:pStyle w:val="libNormal"/>
        <w:rPr>
          <w:rtl/>
        </w:rPr>
      </w:pPr>
      <w:r>
        <w:rPr>
          <w:rtl/>
        </w:rPr>
        <w:t>وروى ال</w:t>
      </w:r>
      <w:r w:rsidR="00784F86">
        <w:rPr>
          <w:rFonts w:hint="cs"/>
          <w:rtl/>
        </w:rPr>
        <w:t>أ</w:t>
      </w:r>
      <w:r>
        <w:rPr>
          <w:rtl/>
        </w:rPr>
        <w:t xml:space="preserve">ول السيد هبة الله في مجموع الرائق </w:t>
      </w:r>
      <w:r w:rsidR="002465B3" w:rsidRPr="002465B3">
        <w:rPr>
          <w:rStyle w:val="libFootnotenumChar"/>
          <w:rtl/>
        </w:rPr>
        <w:t>(1)</w:t>
      </w:r>
      <w:r>
        <w:rPr>
          <w:rtl/>
        </w:rPr>
        <w:t xml:space="preserve">، وزاد بعد قوله: </w:t>
      </w:r>
      <w:r w:rsidR="00784F86">
        <w:rPr>
          <w:rFonts w:hint="cs"/>
          <w:rtl/>
        </w:rPr>
        <w:t>(</w:t>
      </w:r>
      <w:r>
        <w:rPr>
          <w:rtl/>
        </w:rPr>
        <w:t>كالبرق</w:t>
      </w:r>
      <w:r w:rsidR="00784F86">
        <w:rPr>
          <w:rFonts w:hint="cs"/>
          <w:rtl/>
        </w:rPr>
        <w:t>)</w:t>
      </w:r>
      <w:r>
        <w:rPr>
          <w:rtl/>
        </w:rPr>
        <w:t xml:space="preserve"> </w:t>
      </w:r>
      <w:r w:rsidR="00784F86">
        <w:rPr>
          <w:rFonts w:hint="cs"/>
          <w:rtl/>
        </w:rPr>
        <w:t>(</w:t>
      </w:r>
      <w:r>
        <w:rPr>
          <w:rtl/>
        </w:rPr>
        <w:t>وآنسته</w:t>
      </w:r>
      <w:r w:rsidR="00784F86">
        <w:rPr>
          <w:rFonts w:hint="cs"/>
          <w:rtl/>
        </w:rPr>
        <w:t>)</w:t>
      </w:r>
      <w:r>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267. </w:t>
      </w:r>
    </w:p>
    <w:p w:rsidR="002465B3" w:rsidRDefault="002465B3" w:rsidP="00784F86">
      <w:pPr>
        <w:pStyle w:val="libFootnote"/>
        <w:rPr>
          <w:rtl/>
        </w:rPr>
      </w:pPr>
      <w:r>
        <w:rPr>
          <w:rtl/>
        </w:rPr>
        <w:t>(1)</w:t>
      </w:r>
      <w:r w:rsidR="003B0815">
        <w:rPr>
          <w:rtl/>
        </w:rPr>
        <w:t xml:space="preserve"> في المصدر زيادة: </w:t>
      </w:r>
      <w:r w:rsidR="00784F86">
        <w:rPr>
          <w:rFonts w:hint="cs"/>
          <w:rtl/>
        </w:rPr>
        <w:t>أ</w:t>
      </w:r>
      <w:r w:rsidR="003B0815">
        <w:rPr>
          <w:rtl/>
        </w:rPr>
        <w:t xml:space="preserve">بيه. </w:t>
      </w:r>
    </w:p>
    <w:p w:rsidR="002465B3" w:rsidRDefault="002465B3" w:rsidP="002465B3">
      <w:pPr>
        <w:pStyle w:val="libFootnote0"/>
        <w:rPr>
          <w:rtl/>
        </w:rPr>
      </w:pPr>
      <w:r>
        <w:rPr>
          <w:rtl/>
        </w:rPr>
        <w:t>5 -</w:t>
      </w:r>
      <w:r w:rsidR="003B0815">
        <w:rPr>
          <w:rtl/>
        </w:rPr>
        <w:t xml:space="preserve"> مجموعة الشهيد. </w:t>
      </w:r>
    </w:p>
    <w:p w:rsidR="003B0815" w:rsidRDefault="002465B3" w:rsidP="002465B3">
      <w:pPr>
        <w:pStyle w:val="libFootnote"/>
        <w:rPr>
          <w:rtl/>
        </w:rPr>
      </w:pPr>
      <w:r>
        <w:rPr>
          <w:rtl/>
        </w:rPr>
        <w:t>(1)</w:t>
      </w:r>
      <w:r w:rsidR="003B0815">
        <w:rPr>
          <w:rtl/>
        </w:rPr>
        <w:t xml:space="preserve"> مجموع الرائق ص 5. </w:t>
      </w:r>
    </w:p>
    <w:p w:rsidR="00EE5CBA" w:rsidRDefault="003B0815" w:rsidP="00784F86">
      <w:pPr>
        <w:pStyle w:val="Heading2Center"/>
        <w:rPr>
          <w:rtl/>
        </w:rPr>
      </w:pPr>
      <w:r>
        <w:rPr>
          <w:rtl/>
        </w:rPr>
        <w:br w:type="page"/>
      </w:r>
      <w:r w:rsidR="00FD0467">
        <w:rPr>
          <w:rtl/>
        </w:rPr>
        <w:lastRenderedPageBreak/>
        <w:t xml:space="preserve"> </w:t>
      </w:r>
      <w:bookmarkStart w:id="226" w:name="_Toc366285195"/>
      <w:r w:rsidR="00FD0467">
        <w:rPr>
          <w:rtl/>
        </w:rPr>
        <w:t xml:space="preserve">11 - </w:t>
      </w:r>
      <w:r w:rsidR="00556A70" w:rsidRPr="00556A70">
        <w:rPr>
          <w:rStyle w:val="libAlaemHeading2Char"/>
          <w:rtl/>
        </w:rPr>
        <w:t>(</w:t>
      </w:r>
      <w:r w:rsidR="00FD0467">
        <w:rPr>
          <w:rtl/>
        </w:rPr>
        <w:t xml:space="preserve"> </w:t>
      </w:r>
      <w:r>
        <w:rPr>
          <w:rtl/>
        </w:rPr>
        <w:t>باب استحباب ال</w:t>
      </w:r>
      <w:r w:rsidR="00784F86">
        <w:rPr>
          <w:rFonts w:hint="cs"/>
          <w:rtl/>
        </w:rPr>
        <w:t>إ</w:t>
      </w:r>
      <w:r>
        <w:rPr>
          <w:rtl/>
        </w:rPr>
        <w:t>يقاظ للصلاة، وحكم من تركها مستحلا</w:t>
      </w:r>
      <w:r w:rsidR="00784F86">
        <w:rPr>
          <w:rFonts w:hint="cs"/>
          <w:rtl/>
        </w:rPr>
        <w:t>ً</w:t>
      </w:r>
      <w:r>
        <w:rPr>
          <w:rtl/>
        </w:rPr>
        <w:t>، أو غير مستحل</w:t>
      </w:r>
      <w:r w:rsidR="00556A70" w:rsidRPr="00556A70">
        <w:rPr>
          <w:rStyle w:val="libAlaemHeading2Char"/>
          <w:rtl/>
        </w:rPr>
        <w:t xml:space="preserve"> )</w:t>
      </w:r>
      <w:bookmarkEnd w:id="226"/>
      <w:r>
        <w:rPr>
          <w:rtl/>
        </w:rPr>
        <w:t xml:space="preserve"> </w:t>
      </w:r>
    </w:p>
    <w:p w:rsidR="00EE5CBA" w:rsidRDefault="00EE5CBA" w:rsidP="003B0815">
      <w:pPr>
        <w:pStyle w:val="libNormal"/>
        <w:rPr>
          <w:rtl/>
        </w:rPr>
      </w:pPr>
      <w:r>
        <w:rPr>
          <w:rtl/>
        </w:rPr>
        <w:t xml:space="preserve">7178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أن عليا </w:t>
      </w:r>
      <w:r w:rsidR="00FD0467" w:rsidRPr="00FD0467">
        <w:rPr>
          <w:rStyle w:val="libAlaemChar"/>
          <w:rtl/>
        </w:rPr>
        <w:t>عليهم‌السلام</w:t>
      </w:r>
      <w:r w:rsidR="003B0815">
        <w:rPr>
          <w:rtl/>
        </w:rPr>
        <w:t xml:space="preserve">، كان يخرج إلى صلاة الصبح، وفي يده درة، فيوقظ الناس بها، فضربه ابن ملجم لعنه الله. الخبر. </w:t>
      </w:r>
    </w:p>
    <w:p w:rsidR="00EE5CBA" w:rsidRDefault="00EE5CBA" w:rsidP="00784F86">
      <w:pPr>
        <w:pStyle w:val="libNormal"/>
        <w:rPr>
          <w:rtl/>
        </w:rPr>
      </w:pPr>
      <w:r>
        <w:rPr>
          <w:rtl/>
        </w:rPr>
        <w:t xml:space="preserve">7179 / 2 - </w:t>
      </w:r>
      <w:r w:rsidR="003B0815">
        <w:rPr>
          <w:rtl/>
        </w:rPr>
        <w:t xml:space="preserve">الصدوق في العيون: عن أبي علي الحسين بن أحمد البيهقي، عن </w:t>
      </w:r>
      <w:r w:rsidR="00152F9D">
        <w:rPr>
          <w:rtl/>
        </w:rPr>
        <w:t>محمّد</w:t>
      </w:r>
      <w:r w:rsidR="003B0815">
        <w:rPr>
          <w:rtl/>
        </w:rPr>
        <w:t xml:space="preserve"> بن يحيى الصولي، قال: حدثتني جدتي أ</w:t>
      </w:r>
      <w:r w:rsidR="00784F86">
        <w:rPr>
          <w:rFonts w:hint="cs"/>
          <w:rtl/>
        </w:rPr>
        <w:t>ُ</w:t>
      </w:r>
      <w:r w:rsidR="003B0815">
        <w:rPr>
          <w:rtl/>
        </w:rPr>
        <w:t>م أبي - واسمها عذر - قالت: اشتريت مع</w:t>
      </w:r>
      <w:r w:rsidR="00D672A1">
        <w:rPr>
          <w:rtl/>
        </w:rPr>
        <w:t xml:space="preserve"> عدّة</w:t>
      </w:r>
      <w:r w:rsidR="003B0815">
        <w:rPr>
          <w:rtl/>
        </w:rPr>
        <w:t xml:space="preserve"> جوار من الكوفة، وكنت من مول</w:t>
      </w:r>
      <w:r w:rsidR="00784F86">
        <w:rPr>
          <w:rFonts w:hint="cs"/>
          <w:rtl/>
        </w:rPr>
        <w:t>ّ</w:t>
      </w:r>
      <w:r w:rsidR="003B0815">
        <w:rPr>
          <w:rtl/>
        </w:rPr>
        <w:t xml:space="preserve">داتها </w:t>
      </w:r>
      <w:r w:rsidR="002465B3" w:rsidRPr="002465B3">
        <w:rPr>
          <w:rStyle w:val="libFootnotenumChar"/>
          <w:rtl/>
        </w:rPr>
        <w:t>(1)</w:t>
      </w:r>
      <w:r w:rsidR="003B0815">
        <w:rPr>
          <w:rtl/>
        </w:rPr>
        <w:t>، قالت: فحملنا إلى المأمون، فكنا في داره في جنة من ال</w:t>
      </w:r>
      <w:r w:rsidR="00784F86">
        <w:rPr>
          <w:rFonts w:hint="cs"/>
          <w:rtl/>
        </w:rPr>
        <w:t>أ</w:t>
      </w:r>
      <w:r w:rsidR="003B0815">
        <w:rPr>
          <w:rtl/>
        </w:rPr>
        <w:t xml:space="preserve">كل والشر والطيب وكثرة الدنانير، فوهبني المأمون للرضا </w:t>
      </w:r>
      <w:r w:rsidR="00FD0467" w:rsidRPr="00FD0467">
        <w:rPr>
          <w:rStyle w:val="libAlaemChar"/>
          <w:rtl/>
        </w:rPr>
        <w:t>عليه‌السلام</w:t>
      </w:r>
      <w:r w:rsidR="003B0815">
        <w:rPr>
          <w:rtl/>
        </w:rPr>
        <w:t>، فلما صرت في داره فقدت جميع ما كنت فيه من النعيم، وكانت علينا قي</w:t>
      </w:r>
      <w:r w:rsidR="00784F86">
        <w:rPr>
          <w:rFonts w:hint="cs"/>
          <w:rtl/>
        </w:rPr>
        <w:t>ّ</w:t>
      </w:r>
      <w:r w:rsidR="003B0815">
        <w:rPr>
          <w:rtl/>
        </w:rPr>
        <w:t>مة تنبهنا من الليل، وتأخذنا بالصلاة، وكان ذلك من أشد ما علينا</w:t>
      </w:r>
      <w:r w:rsidR="00784F86">
        <w:rPr>
          <w:rFonts w:hint="cs"/>
          <w:rtl/>
        </w:rPr>
        <w:t xml:space="preserve"> </w:t>
      </w:r>
      <w:r w:rsidR="003B0815">
        <w:rPr>
          <w:rtl/>
        </w:rPr>
        <w:t xml:space="preserve">... الخبر. </w:t>
      </w:r>
    </w:p>
    <w:p w:rsidR="003B0815" w:rsidRDefault="00EE5CBA" w:rsidP="003B0815">
      <w:pPr>
        <w:pStyle w:val="libNormal"/>
        <w:rPr>
          <w:rtl/>
        </w:rPr>
      </w:pPr>
      <w:r>
        <w:rPr>
          <w:rtl/>
        </w:rPr>
        <w:t xml:space="preserve">7180 / 3 -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رحم الله عبدا قام من الليل فصلى، وأيقظ أهله فصلوا</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- 11</w:t>
      </w:r>
      <w:r w:rsidR="003B0815">
        <w:rPr>
          <w:rtl/>
        </w:rPr>
        <w:t xml:space="preserve"> </w:t>
      </w:r>
    </w:p>
    <w:p w:rsidR="002465B3" w:rsidRDefault="002465B3" w:rsidP="002465B3">
      <w:pPr>
        <w:pStyle w:val="libFootnote0"/>
        <w:rPr>
          <w:rtl/>
        </w:rPr>
      </w:pPr>
      <w:r>
        <w:rPr>
          <w:rtl/>
        </w:rPr>
        <w:t>1 -</w:t>
      </w:r>
      <w:r w:rsidR="003B0815">
        <w:rPr>
          <w:rtl/>
        </w:rPr>
        <w:t xml:space="preserve"> الجعفريات ص 53. </w:t>
      </w:r>
    </w:p>
    <w:p w:rsidR="002465B3" w:rsidRDefault="002465B3" w:rsidP="002465B3">
      <w:pPr>
        <w:pStyle w:val="libFootnote0"/>
        <w:rPr>
          <w:rtl/>
        </w:rPr>
      </w:pPr>
      <w:r>
        <w:rPr>
          <w:rtl/>
        </w:rPr>
        <w:t>2 -</w:t>
      </w:r>
      <w:r w:rsidR="003B0815">
        <w:rPr>
          <w:rtl/>
        </w:rPr>
        <w:t xml:space="preserve"> عيون اخبار الرضا </w:t>
      </w:r>
      <w:r w:rsidR="00FD0467" w:rsidRPr="00FD0467">
        <w:rPr>
          <w:rStyle w:val="libFootnoteAlaemChar"/>
          <w:rtl/>
        </w:rPr>
        <w:t>عليه‌السلام</w:t>
      </w:r>
      <w:r w:rsidR="003B0815">
        <w:rPr>
          <w:rtl/>
        </w:rPr>
        <w:t xml:space="preserve"> ج 2 ص 179 ح 3. </w:t>
      </w:r>
    </w:p>
    <w:p w:rsidR="002465B3" w:rsidRDefault="002465B3" w:rsidP="00784F86">
      <w:pPr>
        <w:pStyle w:val="libFootnote"/>
        <w:rPr>
          <w:rtl/>
        </w:rPr>
      </w:pPr>
      <w:r>
        <w:rPr>
          <w:rtl/>
        </w:rPr>
        <w:t>(1)</w:t>
      </w:r>
      <w:r w:rsidR="003B0815">
        <w:rPr>
          <w:rtl/>
        </w:rPr>
        <w:t xml:space="preserve"> جارية مولدة: تولد بين العرب وتنشأ مع </w:t>
      </w:r>
      <w:r w:rsidR="00784F86">
        <w:rPr>
          <w:rFonts w:hint="cs"/>
          <w:rtl/>
        </w:rPr>
        <w:t>أ</w:t>
      </w:r>
      <w:r w:rsidR="003B0815">
        <w:rPr>
          <w:rtl/>
        </w:rPr>
        <w:t>ولادهم ويغذونها غذاء الولد ويعلمونها من ال</w:t>
      </w:r>
      <w:r w:rsidR="00784F86">
        <w:rPr>
          <w:rFonts w:hint="cs"/>
          <w:rtl/>
        </w:rPr>
        <w:t>أ</w:t>
      </w:r>
      <w:r w:rsidR="003B0815">
        <w:rPr>
          <w:rtl/>
        </w:rPr>
        <w:t>دب مثل ما يعل</w:t>
      </w:r>
      <w:r w:rsidR="00784F86">
        <w:rPr>
          <w:rFonts w:hint="cs"/>
          <w:rtl/>
        </w:rPr>
        <w:t>ّ</w:t>
      </w:r>
      <w:r w:rsidR="003B0815">
        <w:rPr>
          <w:rtl/>
        </w:rPr>
        <w:t xml:space="preserve">مون </w:t>
      </w:r>
      <w:r w:rsidR="00784F86">
        <w:rPr>
          <w:rFonts w:hint="cs"/>
          <w:rtl/>
        </w:rPr>
        <w:t>أ</w:t>
      </w:r>
      <w:r w:rsidR="003B0815">
        <w:rPr>
          <w:rtl/>
        </w:rPr>
        <w:t xml:space="preserve">ولادهم (لسان العرب ج 3 ص 469). </w:t>
      </w:r>
    </w:p>
    <w:p w:rsidR="003B0815" w:rsidRDefault="002465B3" w:rsidP="002465B3">
      <w:pPr>
        <w:pStyle w:val="libFootnote0"/>
        <w:rPr>
          <w:rtl/>
        </w:rPr>
      </w:pPr>
      <w:r>
        <w:rPr>
          <w:rtl/>
        </w:rPr>
        <w:t>3 -</w:t>
      </w:r>
      <w:r w:rsidR="003B0815">
        <w:rPr>
          <w:rtl/>
        </w:rPr>
        <w:t xml:space="preserve"> لب اللباب: مخطوط. </w:t>
      </w:r>
    </w:p>
    <w:p w:rsidR="00EE5CBA" w:rsidRDefault="003B0815" w:rsidP="00FD0467">
      <w:pPr>
        <w:pStyle w:val="Heading2Center"/>
        <w:rPr>
          <w:rtl/>
        </w:rPr>
      </w:pPr>
      <w:r>
        <w:rPr>
          <w:rtl/>
        </w:rPr>
        <w:br w:type="page"/>
      </w:r>
      <w:r w:rsidR="00FD0467">
        <w:rPr>
          <w:rtl/>
        </w:rPr>
        <w:lastRenderedPageBreak/>
        <w:t xml:space="preserve"> </w:t>
      </w:r>
      <w:bookmarkStart w:id="227" w:name="_Toc366285196"/>
      <w:r w:rsidR="00FD0467">
        <w:rPr>
          <w:rtl/>
        </w:rPr>
        <w:t xml:space="preserve">12 - </w:t>
      </w:r>
      <w:r w:rsidR="00556A70" w:rsidRPr="00556A70">
        <w:rPr>
          <w:rStyle w:val="libAlaemHeading2Char"/>
          <w:rtl/>
        </w:rPr>
        <w:t>(</w:t>
      </w:r>
      <w:r w:rsidR="00FD0467">
        <w:rPr>
          <w:rtl/>
        </w:rPr>
        <w:t xml:space="preserve"> </w:t>
      </w:r>
      <w:r>
        <w:rPr>
          <w:rtl/>
        </w:rPr>
        <w:t>باب نوادر ما يتعلق بأبواب قضاء الصلوات</w:t>
      </w:r>
      <w:r w:rsidR="00556A70" w:rsidRPr="00556A70">
        <w:rPr>
          <w:rStyle w:val="libAlaemHeading2Char"/>
          <w:rtl/>
        </w:rPr>
        <w:t xml:space="preserve"> )</w:t>
      </w:r>
      <w:bookmarkEnd w:id="227"/>
      <w:r>
        <w:rPr>
          <w:rtl/>
        </w:rPr>
        <w:t xml:space="preserve"> </w:t>
      </w:r>
    </w:p>
    <w:p w:rsidR="003B0815" w:rsidRDefault="00EE5CBA" w:rsidP="00784F86">
      <w:pPr>
        <w:pStyle w:val="libNormal"/>
        <w:rPr>
          <w:rtl/>
        </w:rPr>
      </w:pPr>
      <w:r>
        <w:rPr>
          <w:rtl/>
        </w:rPr>
        <w:t xml:space="preserve">7181 / 1 - </w:t>
      </w:r>
      <w:r w:rsidR="003B0815">
        <w:rPr>
          <w:rtl/>
        </w:rPr>
        <w:t xml:space="preserve">رسالة عدم مضائقة الفوائت للسيد علي بن طاووس: قال: روى حسين بن حسن </w:t>
      </w:r>
      <w:r w:rsidR="002465B3" w:rsidRPr="002465B3">
        <w:rPr>
          <w:rStyle w:val="libFootnotenumChar"/>
          <w:rtl/>
        </w:rPr>
        <w:t>(1)</w:t>
      </w:r>
      <w:r w:rsidR="003B0815">
        <w:rPr>
          <w:rtl/>
        </w:rPr>
        <w:t xml:space="preserve"> بن خلف الكاشغري، في كتاب زاد العابدين، عن منصور بن بهرام، عن </w:t>
      </w:r>
      <w:r w:rsidR="00152F9D">
        <w:rPr>
          <w:rtl/>
        </w:rPr>
        <w:t>محمّد</w:t>
      </w:r>
      <w:r w:rsidR="003B0815">
        <w:rPr>
          <w:rtl/>
        </w:rPr>
        <w:t xml:space="preserve"> بن ال</w:t>
      </w:r>
      <w:r w:rsidR="00784F86">
        <w:rPr>
          <w:rFonts w:hint="cs"/>
          <w:rtl/>
        </w:rPr>
        <w:t>أ</w:t>
      </w:r>
      <w:r w:rsidR="003B0815">
        <w:rPr>
          <w:rtl/>
        </w:rPr>
        <w:t>شعث ال</w:t>
      </w:r>
      <w:r w:rsidR="00784F86">
        <w:rPr>
          <w:rFonts w:hint="cs"/>
          <w:rtl/>
        </w:rPr>
        <w:t>أ</w:t>
      </w:r>
      <w:r w:rsidR="003B0815">
        <w:rPr>
          <w:rtl/>
        </w:rPr>
        <w:t xml:space="preserve">نصاري، عن شريح ابن عبد الكريم وغيره، عن جعفر بن </w:t>
      </w:r>
      <w:r w:rsidR="00152F9D">
        <w:rPr>
          <w:rtl/>
        </w:rPr>
        <w:t>محمّد</w:t>
      </w:r>
      <w:r w:rsidR="003B0815">
        <w:rPr>
          <w:rtl/>
        </w:rPr>
        <w:t xml:space="preserve"> صاحب كتاب العروس، عن غندر، عن عروبة </w:t>
      </w:r>
      <w:r w:rsidR="002465B3" w:rsidRPr="002465B3">
        <w:rPr>
          <w:rStyle w:val="libFootnotenumChar"/>
          <w:rtl/>
        </w:rPr>
        <w:t>(2)</w:t>
      </w:r>
      <w:r w:rsidR="003B0815">
        <w:rPr>
          <w:rtl/>
        </w:rPr>
        <w:t xml:space="preserve">، عن قتادة، عن خلاص </w:t>
      </w:r>
      <w:r w:rsidR="002465B3" w:rsidRPr="002465B3">
        <w:rPr>
          <w:rStyle w:val="libFootnotenumChar"/>
          <w:rtl/>
        </w:rPr>
        <w:t>(3)</w:t>
      </w:r>
      <w:r w:rsidR="003B0815">
        <w:rPr>
          <w:rtl/>
        </w:rPr>
        <w:t xml:space="preserve">، عن علي بن أبي طالب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سمعت رسول الله </w:t>
      </w:r>
      <w:r w:rsidR="00FD0467" w:rsidRPr="00FD0467">
        <w:rPr>
          <w:rStyle w:val="libAlaemChar"/>
          <w:rtl/>
        </w:rPr>
        <w:t>صلى‌الله‌عليه‌وآله‌</w:t>
      </w:r>
      <w:r w:rsidR="003B0815">
        <w:rPr>
          <w:rtl/>
        </w:rPr>
        <w:t xml:space="preserve"> يقول: من ترك الصلاة في جهالته ثم ندم، لا يدري كم ترك، فليصل ليلة الاثنين خمسين ركعة، بفاتحة الكتاب، وقل هو الله احد مرة، فإذا فرغ من الصلاة استغفر الله مائة مرة، جعل الله ذلك كفارة صلاته، ولو ترك صلاة مائة سنة، لا يحاسب الله العبد الذي صلى هذه الصلاة، ثم ان له عند الله بكل ركعة مدينة، وله بكل آية قرأها عبادة سنة،، وبكل حرف نورا</w:t>
      </w:r>
      <w:r w:rsidR="00784F86">
        <w:rPr>
          <w:rFonts w:hint="cs"/>
          <w:rtl/>
        </w:rPr>
        <w:t>ً</w:t>
      </w:r>
      <w:r w:rsidR="003B0815">
        <w:rPr>
          <w:rtl/>
        </w:rPr>
        <w:t xml:space="preserve"> على الصراط، وأيم الله انه لا يقدر على هذه، الا مؤمن من أهل الجنة، فمن فعل استغفرت له الملائكة، وسمي في السماوات صد</w:t>
      </w:r>
      <w:r w:rsidR="00784F86">
        <w:rPr>
          <w:rFonts w:hint="cs"/>
          <w:rtl/>
        </w:rPr>
        <w:t>ّ</w:t>
      </w:r>
      <w:r w:rsidR="003B0815">
        <w:rPr>
          <w:rtl/>
        </w:rPr>
        <w:t>يق الله في ال</w:t>
      </w:r>
      <w:r w:rsidR="00784F86">
        <w:rPr>
          <w:rFonts w:hint="cs"/>
          <w:rtl/>
        </w:rPr>
        <w:t>أ</w:t>
      </w:r>
      <w:r w:rsidR="003B0815">
        <w:rPr>
          <w:rtl/>
        </w:rPr>
        <w:t xml:space="preserve">رض، وكان موته موت الشهداء، وكان في الجنة رفيق خضر </w:t>
      </w:r>
      <w:r w:rsidR="00FD0467" w:rsidRPr="00FD0467">
        <w:rPr>
          <w:rStyle w:val="libAlaemChar"/>
          <w:rtl/>
        </w:rPr>
        <w:t>عليه‌السلام</w:t>
      </w:r>
      <w:r w:rsidR="00784F86">
        <w:rPr>
          <w:rFonts w:hint="cs"/>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- 12</w:t>
      </w:r>
      <w:r w:rsidR="003B0815">
        <w:rPr>
          <w:rtl/>
        </w:rPr>
        <w:t xml:space="preserve"> </w:t>
      </w:r>
    </w:p>
    <w:p w:rsidR="002465B3" w:rsidRDefault="002465B3" w:rsidP="002465B3">
      <w:pPr>
        <w:pStyle w:val="libFootnote0"/>
        <w:rPr>
          <w:rtl/>
        </w:rPr>
      </w:pPr>
      <w:r>
        <w:rPr>
          <w:rtl/>
        </w:rPr>
        <w:t>1 -</w:t>
      </w:r>
      <w:r w:rsidR="003B0815">
        <w:rPr>
          <w:rtl/>
        </w:rPr>
        <w:t xml:space="preserve"> رسالة عدم مضائقة الفوائت ص 2، وعنه في البحار ج 92 ص 485 ح 15 باختلاف يسير. </w:t>
      </w:r>
    </w:p>
    <w:p w:rsidR="002465B3" w:rsidRDefault="002465B3" w:rsidP="002465B3">
      <w:pPr>
        <w:pStyle w:val="libFootnote"/>
        <w:rPr>
          <w:rtl/>
        </w:rPr>
      </w:pPr>
      <w:r>
        <w:rPr>
          <w:rtl/>
        </w:rPr>
        <w:t>(1)</w:t>
      </w:r>
      <w:r w:rsidR="003B0815">
        <w:rPr>
          <w:rtl/>
        </w:rPr>
        <w:t xml:space="preserve"> في المصدر: حسين بن ابي الحسن، والظاهر هو الصواب (راجع رياض العلماء ج 2 ص 7). </w:t>
      </w:r>
    </w:p>
    <w:p w:rsidR="002465B3" w:rsidRDefault="002465B3" w:rsidP="00784F86">
      <w:pPr>
        <w:pStyle w:val="libFootnote"/>
        <w:rPr>
          <w:rtl/>
        </w:rPr>
      </w:pPr>
      <w:r>
        <w:rPr>
          <w:rtl/>
        </w:rPr>
        <w:t>(2)</w:t>
      </w:r>
      <w:r w:rsidR="003B0815">
        <w:rPr>
          <w:rtl/>
        </w:rPr>
        <w:t xml:space="preserve"> في المصدر: </w:t>
      </w:r>
      <w:r w:rsidR="00784F86">
        <w:rPr>
          <w:rFonts w:hint="cs"/>
          <w:rtl/>
        </w:rPr>
        <w:t>أ</w:t>
      </w:r>
      <w:r w:rsidR="003B0815">
        <w:rPr>
          <w:rtl/>
        </w:rPr>
        <w:t xml:space="preserve">بي عروبة، والصحيح: سعيد بن </w:t>
      </w:r>
      <w:r w:rsidR="00784F86">
        <w:rPr>
          <w:rFonts w:hint="cs"/>
          <w:rtl/>
        </w:rPr>
        <w:t>أ</w:t>
      </w:r>
      <w:r w:rsidR="003B0815">
        <w:rPr>
          <w:rtl/>
        </w:rPr>
        <w:t xml:space="preserve">بي عروبة (راجع تهذيب التهذيب ج 4 ص 63). </w:t>
      </w:r>
    </w:p>
    <w:p w:rsidR="003B0815" w:rsidRDefault="002465B3" w:rsidP="002465B3">
      <w:pPr>
        <w:pStyle w:val="libFootnote"/>
        <w:rPr>
          <w:rtl/>
        </w:rPr>
      </w:pPr>
      <w:r>
        <w:rPr>
          <w:rtl/>
        </w:rPr>
        <w:t>(3)</w:t>
      </w:r>
      <w:r w:rsidR="003B0815">
        <w:rPr>
          <w:rtl/>
        </w:rPr>
        <w:t xml:space="preserve"> في المصدر: خلاس وهو الصحيح (راجع تهذيب التهذيب ج 8 ص 351 و 352). </w:t>
      </w:r>
    </w:p>
    <w:p w:rsidR="00784F86" w:rsidRDefault="003B0815" w:rsidP="00784F86">
      <w:pPr>
        <w:pStyle w:val="libNormal"/>
        <w:rPr>
          <w:rtl/>
        </w:rPr>
      </w:pPr>
      <w:r>
        <w:rPr>
          <w:rtl/>
        </w:rPr>
        <w:br w:type="page"/>
      </w:r>
      <w:r>
        <w:rPr>
          <w:rtl/>
        </w:rPr>
        <w:lastRenderedPageBreak/>
        <w:t>قال في البحار: هذا الخبر مع ضعف سنده، مخالف لسائر ال</w:t>
      </w:r>
      <w:r w:rsidR="00784F86">
        <w:rPr>
          <w:rFonts w:hint="cs"/>
          <w:rtl/>
        </w:rPr>
        <w:t>أ</w:t>
      </w:r>
      <w:r>
        <w:rPr>
          <w:rtl/>
        </w:rPr>
        <w:t>خبار، وأقوال ال</w:t>
      </w:r>
      <w:r w:rsidR="00784F86">
        <w:rPr>
          <w:rFonts w:hint="cs"/>
          <w:rtl/>
        </w:rPr>
        <w:t>أ</w:t>
      </w:r>
      <w:r>
        <w:rPr>
          <w:rtl/>
        </w:rPr>
        <w:t>صحاب، بل ال</w:t>
      </w:r>
      <w:r w:rsidR="00784F86">
        <w:rPr>
          <w:rFonts w:hint="cs"/>
          <w:rtl/>
        </w:rPr>
        <w:t>إ</w:t>
      </w:r>
      <w:r>
        <w:rPr>
          <w:rtl/>
        </w:rPr>
        <w:t>جماع، ويمكن حمله على القضاء المظنون، أو على ما إذا أتى بالقدر المتيق</w:t>
      </w:r>
      <w:r w:rsidR="00784F86">
        <w:rPr>
          <w:rFonts w:hint="cs"/>
          <w:rtl/>
        </w:rPr>
        <w:t>ّ</w:t>
      </w:r>
      <w:r>
        <w:rPr>
          <w:rtl/>
        </w:rPr>
        <w:t>ن، أو على ما إذا أتى بما غلب على ظنه الوفاء، فتكون هذه الصلاة لتلافي ال</w:t>
      </w:r>
      <w:r w:rsidR="00784F86">
        <w:rPr>
          <w:rFonts w:hint="cs"/>
          <w:rtl/>
        </w:rPr>
        <w:t>إ</w:t>
      </w:r>
      <w:r>
        <w:rPr>
          <w:rtl/>
        </w:rPr>
        <w:t>حتمال القوي، أو الضعيف، على حسب ما مر</w:t>
      </w:r>
      <w:r w:rsidR="00784F86">
        <w:rPr>
          <w:rFonts w:hint="cs"/>
          <w:rtl/>
        </w:rPr>
        <w:t>ّ</w:t>
      </w:r>
      <w:r>
        <w:rPr>
          <w:rtl/>
        </w:rPr>
        <w:t xml:space="preserve"> من الوجوه، وأما قضاء المعلوم فلا بد من ال</w:t>
      </w:r>
      <w:r w:rsidR="00784F86">
        <w:rPr>
          <w:rFonts w:hint="cs"/>
          <w:rtl/>
        </w:rPr>
        <w:t>إ</w:t>
      </w:r>
      <w:r>
        <w:rPr>
          <w:rtl/>
        </w:rPr>
        <w:t>تيان بها، والخروج منها على ما مر</w:t>
      </w:r>
      <w:r w:rsidR="00784F86">
        <w:rPr>
          <w:rFonts w:hint="cs"/>
          <w:rtl/>
        </w:rPr>
        <w:t>ّ</w:t>
      </w:r>
      <w:r>
        <w:rPr>
          <w:rtl/>
        </w:rPr>
        <w:t xml:space="preserve">، ولا يمكن التعويل على مثل هذا الخبر، وترك القضاء. </w:t>
      </w:r>
    </w:p>
    <w:p w:rsidR="003B0815" w:rsidRDefault="003B0815" w:rsidP="003B0815">
      <w:pPr>
        <w:pStyle w:val="libNormal"/>
        <w:rPr>
          <w:rtl/>
        </w:rPr>
      </w:pPr>
      <w:r>
        <w:rPr>
          <w:rtl/>
        </w:rPr>
        <w:t>قلت: ويحتمل أن يكون هذا العمل كفارة لمعصيته، فإن قضاء الصلاة المتروكة لا يستلزم حط ذنب تركها، فالغرض منه جبر أصل المخالفة، وأنه لا يعاقب بعده عليه، من غير نظر إلى تكليفه في جبر المتروك بالقضاء حتى يتيقن، أو قضاء المتيقن، أو المظنون، والله العالم.</w:t>
      </w:r>
    </w:p>
    <w:p w:rsidR="00FD0467" w:rsidRDefault="003B0815" w:rsidP="00473EE8">
      <w:pPr>
        <w:pStyle w:val="Heading1Center"/>
        <w:rPr>
          <w:rtl/>
        </w:rPr>
      </w:pPr>
      <w:r>
        <w:rPr>
          <w:rtl/>
        </w:rPr>
        <w:br w:type="page"/>
      </w:r>
      <w:bookmarkStart w:id="228" w:name="_Toc366285197"/>
      <w:r>
        <w:rPr>
          <w:rtl/>
        </w:rPr>
        <w:lastRenderedPageBreak/>
        <w:t>أبواب صلاة الجماعة</w:t>
      </w:r>
      <w:bookmarkEnd w:id="228"/>
      <w:r w:rsidR="00FD0467">
        <w:rPr>
          <w:rtl/>
        </w:rPr>
        <w:t xml:space="preserve"> </w:t>
      </w:r>
    </w:p>
    <w:p w:rsidR="00EE5CBA" w:rsidRDefault="00FD0467" w:rsidP="00FD0467">
      <w:pPr>
        <w:pStyle w:val="Heading2Center"/>
        <w:rPr>
          <w:rtl/>
        </w:rPr>
      </w:pPr>
      <w:r>
        <w:rPr>
          <w:rtl/>
        </w:rPr>
        <w:t xml:space="preserve"> </w:t>
      </w:r>
      <w:bookmarkStart w:id="229" w:name="_Toc366285198"/>
      <w:r>
        <w:rPr>
          <w:rtl/>
        </w:rPr>
        <w:t xml:space="preserve">1 - </w:t>
      </w:r>
      <w:r w:rsidR="00556A70" w:rsidRPr="00556A70">
        <w:rPr>
          <w:rStyle w:val="libAlaemHeading2Char"/>
          <w:rtl/>
        </w:rPr>
        <w:t>(</w:t>
      </w:r>
      <w:r>
        <w:rPr>
          <w:rtl/>
        </w:rPr>
        <w:t xml:space="preserve"> </w:t>
      </w:r>
      <w:r w:rsidR="003B0815">
        <w:rPr>
          <w:rtl/>
        </w:rPr>
        <w:t>باب تأكد استحبابها في الفرائض، وعدم وجوبها فيها عدا الجمعه والعيدين</w:t>
      </w:r>
      <w:r w:rsidR="00556A70" w:rsidRPr="00556A70">
        <w:rPr>
          <w:rStyle w:val="libAlaemHeading2Char"/>
          <w:rtl/>
        </w:rPr>
        <w:t xml:space="preserve"> )</w:t>
      </w:r>
      <w:bookmarkEnd w:id="229"/>
      <w:r w:rsidR="003B0815">
        <w:rPr>
          <w:rtl/>
        </w:rPr>
        <w:t xml:space="preserve"> </w:t>
      </w:r>
    </w:p>
    <w:p w:rsidR="00EE5CBA" w:rsidRDefault="00EE5CBA" w:rsidP="003B0815">
      <w:pPr>
        <w:pStyle w:val="libNormal"/>
        <w:rPr>
          <w:rtl/>
        </w:rPr>
      </w:pPr>
      <w:r>
        <w:rPr>
          <w:rtl/>
        </w:rPr>
        <w:t xml:space="preserve">7182 / 1 - </w:t>
      </w:r>
      <w:r w:rsidR="003B0815">
        <w:rPr>
          <w:rtl/>
        </w:rPr>
        <w:t xml:space="preserve">الحسن بن علي بن شعبه في تحف العقول: عن الرضا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فضل الجماعة على الفرد، بكل ركعة ألف </w:t>
      </w:r>
      <w:r w:rsidR="002465B3" w:rsidRPr="002465B3">
        <w:rPr>
          <w:rStyle w:val="libFootnotenumChar"/>
          <w:rtl/>
        </w:rPr>
        <w:t>(1)</w:t>
      </w:r>
      <w:r w:rsidR="003B0815">
        <w:rPr>
          <w:rtl/>
        </w:rPr>
        <w:t xml:space="preserve"> ركعة</w:t>
      </w:r>
      <w:r w:rsidR="00E85503">
        <w:rPr>
          <w:rtl/>
        </w:rPr>
        <w:t xml:space="preserve"> »</w:t>
      </w:r>
      <w:r w:rsidR="003B0815">
        <w:rPr>
          <w:rtl/>
        </w:rPr>
        <w:t xml:space="preserve">. </w:t>
      </w:r>
    </w:p>
    <w:p w:rsidR="00EE5CBA" w:rsidRDefault="00EE5CBA" w:rsidP="003B0815">
      <w:pPr>
        <w:pStyle w:val="libNormal"/>
        <w:rPr>
          <w:rtl/>
        </w:rPr>
      </w:pPr>
      <w:r>
        <w:rPr>
          <w:rtl/>
        </w:rPr>
        <w:t xml:space="preserve">7183 / 2 -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فضل صلاة الرجل في جماعة، على صلاة الرجل وحده، خمس وعشرون درجة </w:t>
      </w:r>
      <w:r w:rsidR="002465B3" w:rsidRPr="002465B3">
        <w:rPr>
          <w:rStyle w:val="libFootnotenumChar"/>
          <w:rtl/>
        </w:rPr>
        <w:t>(1</w:t>
      </w:r>
      <w:r w:rsidR="002E7A42">
        <w:rPr>
          <w:rStyle w:val="libFootnotenumChar"/>
          <w:rtl/>
        </w:rPr>
        <w:t>)</w:t>
      </w:r>
      <w:r w:rsidR="00473EE8">
        <w:rPr>
          <w:rFonts w:hint="cs"/>
          <w:rtl/>
        </w:rPr>
        <w:t xml:space="preserve"> »</w:t>
      </w:r>
      <w:r w:rsidR="003B0815">
        <w:rPr>
          <w:rtl/>
        </w:rPr>
        <w:t xml:space="preserve">. </w:t>
      </w:r>
    </w:p>
    <w:p w:rsidR="003B0815" w:rsidRDefault="00EE5CBA" w:rsidP="003B0815">
      <w:pPr>
        <w:pStyle w:val="libNormal"/>
        <w:rPr>
          <w:rtl/>
        </w:rPr>
      </w:pPr>
      <w:r>
        <w:rPr>
          <w:rtl/>
        </w:rPr>
        <w:t xml:space="preserve">7184 / 3 - </w:t>
      </w:r>
      <w:r w:rsidR="003B0815">
        <w:rPr>
          <w:rtl/>
        </w:rPr>
        <w:t xml:space="preserve">الشهيد الثاني في روض الجنان: نقلا عن كتاب </w:t>
      </w:r>
      <w:r w:rsidR="00AA1F1C">
        <w:rPr>
          <w:rtl/>
        </w:rPr>
        <w:t>الإمام</w:t>
      </w:r>
      <w:r w:rsidR="003B0815">
        <w:rPr>
          <w:rtl/>
        </w:rPr>
        <w:t xml:space="preserve"> والمأموم، للشيخ أبي </w:t>
      </w:r>
      <w:r w:rsidR="00152F9D">
        <w:rPr>
          <w:rtl/>
        </w:rPr>
        <w:t>محمّد</w:t>
      </w:r>
      <w:r w:rsidR="003B0815">
        <w:rPr>
          <w:rtl/>
        </w:rPr>
        <w:t xml:space="preserve"> جعفر بن أحمد القمي، بإسناده المتصل إلى ابي سعيد الخدري،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أتاني جبرئيل مع سبعين ألف ملك، بعد صلاة الظهر، فقال: يا </w:t>
      </w:r>
      <w:r w:rsidR="00152F9D">
        <w:rPr>
          <w:rtl/>
        </w:rPr>
        <w:t>محمّد</w:t>
      </w:r>
      <w:r w:rsidR="003B0815">
        <w:rPr>
          <w:rtl/>
        </w:rPr>
        <w:t xml:space="preserve"> إن ربك يقرأك السلام، وأهدى إليك هديتين، لم يهدهما إلى نبي قبلك، قلت: ما الهديتان</w:t>
      </w:r>
      <w:r w:rsidR="00D63F21">
        <w:rPr>
          <w:rtl/>
        </w:rPr>
        <w:t>؟</w:t>
      </w:r>
      <w:r w:rsidR="003B0815">
        <w:rPr>
          <w:rtl/>
        </w:rPr>
        <w:t xml:space="preserve"> قال: الوتر ثلاث ركعات، والصلاة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تحف العقول ص 312. </w:t>
      </w:r>
    </w:p>
    <w:p w:rsidR="002465B3" w:rsidRDefault="002465B3" w:rsidP="00473EE8">
      <w:pPr>
        <w:pStyle w:val="libFootnote"/>
        <w:rPr>
          <w:rtl/>
        </w:rPr>
      </w:pPr>
      <w:r>
        <w:rPr>
          <w:rtl/>
        </w:rPr>
        <w:t>(1)</w:t>
      </w:r>
      <w:r w:rsidR="003B0815">
        <w:rPr>
          <w:rtl/>
        </w:rPr>
        <w:t xml:space="preserve"> في المصدر: </w:t>
      </w:r>
      <w:r w:rsidR="00473EE8">
        <w:rPr>
          <w:rFonts w:hint="cs"/>
          <w:rtl/>
        </w:rPr>
        <w:t>أ</w:t>
      </w:r>
      <w:r w:rsidR="003B0815">
        <w:rPr>
          <w:rtl/>
        </w:rPr>
        <w:t xml:space="preserve">لفي. </w:t>
      </w:r>
    </w:p>
    <w:p w:rsidR="002465B3" w:rsidRDefault="002465B3" w:rsidP="002465B3">
      <w:pPr>
        <w:pStyle w:val="libFootnote0"/>
        <w:rPr>
          <w:rtl/>
        </w:rPr>
      </w:pPr>
      <w:r>
        <w:rPr>
          <w:rtl/>
        </w:rPr>
        <w:t>2 -</w:t>
      </w:r>
      <w:r w:rsidR="003B0815">
        <w:rPr>
          <w:rtl/>
        </w:rPr>
        <w:t xml:space="preserve"> الهداية ص 34. </w:t>
      </w:r>
    </w:p>
    <w:p w:rsidR="002465B3" w:rsidRDefault="002465B3" w:rsidP="002465B3">
      <w:pPr>
        <w:pStyle w:val="libFootnote"/>
        <w:rPr>
          <w:rtl/>
        </w:rPr>
      </w:pPr>
      <w:r>
        <w:rPr>
          <w:rtl/>
        </w:rPr>
        <w:t>(1)</w:t>
      </w:r>
      <w:r w:rsidR="003B0815">
        <w:rPr>
          <w:rtl/>
        </w:rPr>
        <w:t xml:space="preserve"> في المصدر زيادة: في الجنة. </w:t>
      </w:r>
    </w:p>
    <w:p w:rsidR="003B0815" w:rsidRDefault="002465B3" w:rsidP="002465B3">
      <w:pPr>
        <w:pStyle w:val="libFootnote0"/>
        <w:rPr>
          <w:rtl/>
        </w:rPr>
      </w:pPr>
      <w:r>
        <w:rPr>
          <w:rtl/>
        </w:rPr>
        <w:t>3 -</w:t>
      </w:r>
      <w:r w:rsidR="003B0815">
        <w:rPr>
          <w:rtl/>
        </w:rPr>
        <w:t xml:space="preserve"> روض الجنان ص 363 وعنه في البحار ج 88 ص 14 ح 26. </w:t>
      </w:r>
    </w:p>
    <w:p w:rsidR="00473EE8" w:rsidRDefault="003B0815" w:rsidP="00473EE8">
      <w:pPr>
        <w:pStyle w:val="libNormal0"/>
        <w:rPr>
          <w:rtl/>
        </w:rPr>
      </w:pPr>
      <w:r>
        <w:rPr>
          <w:rtl/>
        </w:rPr>
        <w:br w:type="page"/>
      </w:r>
      <w:r>
        <w:rPr>
          <w:rtl/>
        </w:rPr>
        <w:lastRenderedPageBreak/>
        <w:t>الخمس في جماعة، قلت: يا جبرئيل وما ل</w:t>
      </w:r>
      <w:r w:rsidR="00473EE8">
        <w:rPr>
          <w:rFonts w:hint="cs"/>
          <w:rtl/>
        </w:rPr>
        <w:t>أُ</w:t>
      </w:r>
      <w:r>
        <w:rPr>
          <w:rtl/>
        </w:rPr>
        <w:t>متي في الجماعة</w:t>
      </w:r>
      <w:r w:rsidR="00D63F21">
        <w:rPr>
          <w:rtl/>
        </w:rPr>
        <w:t>؟</w:t>
      </w:r>
      <w:r>
        <w:rPr>
          <w:rtl/>
        </w:rPr>
        <w:t xml:space="preserve"> قال: يا </w:t>
      </w:r>
      <w:r w:rsidR="00152F9D">
        <w:rPr>
          <w:rtl/>
        </w:rPr>
        <w:t>محمّد</w:t>
      </w:r>
      <w:r>
        <w:rPr>
          <w:rtl/>
        </w:rPr>
        <w:t xml:space="preserve"> إذا كانا اثنين، كتب الله لكل واحد بكل ركعة مائة وخمسين صلاة. </w:t>
      </w:r>
    </w:p>
    <w:p w:rsidR="00473EE8" w:rsidRDefault="003B0815" w:rsidP="00473EE8">
      <w:pPr>
        <w:pStyle w:val="libNormal"/>
        <w:rPr>
          <w:rtl/>
        </w:rPr>
      </w:pPr>
      <w:r>
        <w:rPr>
          <w:rtl/>
        </w:rPr>
        <w:t xml:space="preserve">وإذا كانوا ثلاثة، كتب الله لكل منهم بكل ركعه ستمائة صلاة، وإذا كانوا أربعة، كتب الله لكل واحد بكل ركعه ألفا ومائتي صلاة، وإذا كانوا خمسة، كتب الله لكل واحد بكل ركعة ألفين وأربعمائة صلاة، وإذا كانوا ستة، كتب الله لكل واحد منهم بكل ركعة أربعة آلاف وثمانمائة صلاة، وإذا كانوا سبعة، كتب الله لكل واحد منهم بكل ركعة تسعة آلاف وستمائة صلاة، وإذا كانوا ثمانية، كتب الله تعالى لكل واحد منهم </w:t>
      </w:r>
      <w:r w:rsidR="002465B3" w:rsidRPr="002465B3">
        <w:rPr>
          <w:rStyle w:val="libFootnotenumChar"/>
          <w:rtl/>
        </w:rPr>
        <w:t>(1)</w:t>
      </w:r>
      <w:r>
        <w:rPr>
          <w:rtl/>
        </w:rPr>
        <w:t xml:space="preserve"> تسعة عشر ألفا ومائتي صلاة، وإذا كانوا تسعة، كتب الله تعالى لكل واحد منهم بكل ركعة ستة وثلاثين ألفا وأربعمائة صلاة، وإذا كانوا عشرة، كتب الله تعالى لكل واحد بكل ركعة سبعين ألفا وألفين وثمانمائة صلاة، فإن زادوا على العشرة، فلو صارت بحار </w:t>
      </w:r>
      <w:r w:rsidR="002465B3" w:rsidRPr="002465B3">
        <w:rPr>
          <w:rStyle w:val="libFootnotenumChar"/>
          <w:rtl/>
        </w:rPr>
        <w:t>(2)</w:t>
      </w:r>
      <w:r>
        <w:rPr>
          <w:rtl/>
        </w:rPr>
        <w:t xml:space="preserve"> السماوات وال</w:t>
      </w:r>
      <w:r w:rsidR="00473EE8">
        <w:rPr>
          <w:rFonts w:hint="cs"/>
          <w:rtl/>
        </w:rPr>
        <w:t>أ</w:t>
      </w:r>
      <w:r>
        <w:rPr>
          <w:rtl/>
        </w:rPr>
        <w:t xml:space="preserve">رض </w:t>
      </w:r>
      <w:r w:rsidR="002465B3" w:rsidRPr="002465B3">
        <w:rPr>
          <w:rStyle w:val="libFootnotenumChar"/>
          <w:rtl/>
        </w:rPr>
        <w:t>(3)</w:t>
      </w:r>
      <w:r>
        <w:rPr>
          <w:rtl/>
        </w:rPr>
        <w:t xml:space="preserve"> كلها مدادا، وال</w:t>
      </w:r>
      <w:r w:rsidR="00473EE8">
        <w:rPr>
          <w:rFonts w:hint="cs"/>
          <w:rtl/>
        </w:rPr>
        <w:t>أ</w:t>
      </w:r>
      <w:r>
        <w:rPr>
          <w:rtl/>
        </w:rPr>
        <w:t xml:space="preserve">شجار أقلاما، والثقلان مع الملائكة كتابا، لم يقدروا أن يكتبوا ثواب ركعة واحدة. </w:t>
      </w:r>
    </w:p>
    <w:p w:rsidR="00EE5CBA" w:rsidRDefault="003B0815" w:rsidP="00473EE8">
      <w:pPr>
        <w:pStyle w:val="libNormal"/>
        <w:rPr>
          <w:rtl/>
        </w:rPr>
      </w:pPr>
      <w:r>
        <w:rPr>
          <w:rtl/>
        </w:rPr>
        <w:t xml:space="preserve">يا </w:t>
      </w:r>
      <w:r w:rsidR="00152F9D">
        <w:rPr>
          <w:rtl/>
        </w:rPr>
        <w:t>محمّد</w:t>
      </w:r>
      <w:r>
        <w:rPr>
          <w:rtl/>
        </w:rPr>
        <w:t xml:space="preserve">، تكبيرة يدركها المؤمن مع </w:t>
      </w:r>
      <w:r w:rsidR="00AA1F1C">
        <w:rPr>
          <w:rtl/>
        </w:rPr>
        <w:t>الإمام</w:t>
      </w:r>
      <w:r>
        <w:rPr>
          <w:rtl/>
        </w:rPr>
        <w:t xml:space="preserve">، خير له من ستين ألف حجة وعمرة، وخير من الدنيا وما فيها، سبعين ألف مرة، وركعة يصليها المؤمن مع </w:t>
      </w:r>
      <w:r w:rsidR="00AA1F1C">
        <w:rPr>
          <w:rtl/>
        </w:rPr>
        <w:t>الإمام</w:t>
      </w:r>
      <w:r>
        <w:rPr>
          <w:rtl/>
        </w:rPr>
        <w:t xml:space="preserve">، خير من مائة ألف دينار، يتصدق بها على المساكين، وسجدة يسجدها المؤمن مع </w:t>
      </w:r>
      <w:r w:rsidR="00AA1F1C">
        <w:rPr>
          <w:rtl/>
        </w:rPr>
        <w:t>الإمام</w:t>
      </w:r>
      <w:r>
        <w:rPr>
          <w:rtl/>
        </w:rPr>
        <w:t>، في جماعة، خير من عتق مائه رقبة</w:t>
      </w:r>
      <w:r w:rsidR="00E85503">
        <w:rPr>
          <w:rtl/>
        </w:rPr>
        <w:t xml:space="preserve"> »</w:t>
      </w:r>
      <w:r>
        <w:rPr>
          <w:rtl/>
        </w:rPr>
        <w:t xml:space="preserve">. </w:t>
      </w:r>
    </w:p>
    <w:p w:rsidR="003B0815" w:rsidRDefault="00EE5CBA" w:rsidP="00473EE8">
      <w:pPr>
        <w:pStyle w:val="libNormal"/>
        <w:rPr>
          <w:rtl/>
        </w:rPr>
      </w:pPr>
      <w:r>
        <w:rPr>
          <w:rtl/>
        </w:rPr>
        <w:t xml:space="preserve">7185 / 4 - </w:t>
      </w:r>
      <w:r w:rsidR="003B0815">
        <w:rPr>
          <w:rtl/>
        </w:rPr>
        <w:t>جامع ال</w:t>
      </w:r>
      <w:r w:rsidR="00473EE8">
        <w:rPr>
          <w:rFonts w:hint="cs"/>
          <w:rtl/>
        </w:rPr>
        <w:t>أ</w:t>
      </w:r>
      <w:r w:rsidR="003B0815">
        <w:rPr>
          <w:rtl/>
        </w:rPr>
        <w:t>خبار: عن أبي سلمة، عن أبي سعيد الخدري، عنه</w:t>
      </w:r>
    </w:p>
    <w:p w:rsidR="002465B3" w:rsidRDefault="00152F9D" w:rsidP="00152F9D">
      <w:pPr>
        <w:pStyle w:val="libLine"/>
        <w:rPr>
          <w:rtl/>
        </w:rPr>
      </w:pPr>
      <w:r>
        <w:rPr>
          <w:rtl/>
        </w:rPr>
        <w:t>____________________________</w:t>
      </w:r>
    </w:p>
    <w:p w:rsidR="00473EE8" w:rsidRDefault="002465B3" w:rsidP="002465B3">
      <w:pPr>
        <w:pStyle w:val="libFootnote"/>
        <w:rPr>
          <w:rtl/>
        </w:rPr>
      </w:pPr>
      <w:r>
        <w:rPr>
          <w:rtl/>
        </w:rPr>
        <w:t>(1)</w:t>
      </w:r>
      <w:r w:rsidR="003B0815">
        <w:rPr>
          <w:rtl/>
        </w:rPr>
        <w:t xml:space="preserve"> في المصدر البحار زيادة: بكل بركعة. </w:t>
      </w:r>
    </w:p>
    <w:p w:rsidR="002465B3" w:rsidRDefault="003B0815" w:rsidP="002465B3">
      <w:pPr>
        <w:pStyle w:val="libFootnote"/>
        <w:rPr>
          <w:rtl/>
        </w:rPr>
      </w:pPr>
      <w:r>
        <w:rPr>
          <w:rtl/>
        </w:rPr>
        <w:t xml:space="preserve">(2 و 3) ليس في المصدر. </w:t>
      </w:r>
    </w:p>
    <w:p w:rsidR="003B0815" w:rsidRDefault="002465B3" w:rsidP="00473EE8">
      <w:pPr>
        <w:pStyle w:val="libFootnote0"/>
        <w:rPr>
          <w:rtl/>
        </w:rPr>
      </w:pPr>
      <w:r>
        <w:rPr>
          <w:rtl/>
        </w:rPr>
        <w:t>4 -</w:t>
      </w:r>
      <w:r w:rsidR="003B0815">
        <w:rPr>
          <w:rtl/>
        </w:rPr>
        <w:t xml:space="preserve"> جامع ال</w:t>
      </w:r>
      <w:r w:rsidR="00473EE8">
        <w:rPr>
          <w:rFonts w:hint="cs"/>
          <w:rtl/>
        </w:rPr>
        <w:t>أ</w:t>
      </w:r>
      <w:r w:rsidR="003B0815">
        <w:rPr>
          <w:rtl/>
        </w:rPr>
        <w:t xml:space="preserve">خبار ص 89. </w:t>
      </w:r>
    </w:p>
    <w:p w:rsidR="00473EE8" w:rsidRDefault="003B0815" w:rsidP="00473EE8">
      <w:pPr>
        <w:pStyle w:val="libNormal0"/>
        <w:rPr>
          <w:rtl/>
        </w:rPr>
      </w:pPr>
      <w:r>
        <w:rPr>
          <w:rtl/>
        </w:rPr>
        <w:br w:type="page"/>
      </w:r>
      <w:r w:rsidR="00FD0467" w:rsidRPr="00FD0467">
        <w:rPr>
          <w:rStyle w:val="libAlaemChar"/>
          <w:rtl/>
        </w:rPr>
        <w:lastRenderedPageBreak/>
        <w:t>صلى‌الله‌عليه‌وآله‌</w:t>
      </w:r>
      <w:r>
        <w:rPr>
          <w:rtl/>
        </w:rPr>
        <w:t>، مثله، إلا أن فيه: في الثلاثة مائتين وخمسين صلاة، وفي الستة الفين وأربعمائة، وفي السبعة أربعة ال</w:t>
      </w:r>
      <w:r w:rsidR="00473EE8">
        <w:rPr>
          <w:rFonts w:hint="cs"/>
          <w:rtl/>
        </w:rPr>
        <w:t>آ</w:t>
      </w:r>
      <w:r>
        <w:rPr>
          <w:rtl/>
        </w:rPr>
        <w:t xml:space="preserve">ف وثمانمائة، وفي الثمانية </w:t>
      </w:r>
      <w:r w:rsidR="00473EE8">
        <w:rPr>
          <w:rFonts w:hint="cs"/>
          <w:rtl/>
        </w:rPr>
        <w:t>(</w:t>
      </w:r>
      <w:r>
        <w:rPr>
          <w:rtl/>
        </w:rPr>
        <w:t>تسعمائة ألف وستمائة</w:t>
      </w:r>
      <w:r w:rsidR="00473EE8">
        <w:rPr>
          <w:rFonts w:hint="cs"/>
          <w:rtl/>
        </w:rPr>
        <w:t>)</w:t>
      </w:r>
      <w:r>
        <w:rPr>
          <w:rtl/>
        </w:rPr>
        <w:t xml:space="preserve"> </w:t>
      </w:r>
      <w:r w:rsidR="002465B3" w:rsidRPr="002465B3">
        <w:rPr>
          <w:rStyle w:val="libFootnotenumChar"/>
          <w:rtl/>
        </w:rPr>
        <w:t>(1)</w:t>
      </w:r>
      <w:r>
        <w:rPr>
          <w:rtl/>
        </w:rPr>
        <w:t xml:space="preserve"> صلاة، وفي التسعة تسعة عشر ألفا</w:t>
      </w:r>
      <w:r w:rsidR="00473EE8">
        <w:rPr>
          <w:rFonts w:hint="cs"/>
          <w:rtl/>
        </w:rPr>
        <w:t>ً</w:t>
      </w:r>
      <w:r>
        <w:rPr>
          <w:rtl/>
        </w:rPr>
        <w:t xml:space="preserve">، وآخر الخبر هكذا: يا </w:t>
      </w:r>
      <w:r w:rsidR="00152F9D">
        <w:rPr>
          <w:rtl/>
        </w:rPr>
        <w:t>محمّد</w:t>
      </w:r>
      <w:r>
        <w:rPr>
          <w:rtl/>
        </w:rPr>
        <w:t xml:space="preserve"> تكبيرة يدركها المؤمن مع </w:t>
      </w:r>
      <w:r w:rsidR="00AA1F1C">
        <w:rPr>
          <w:rtl/>
        </w:rPr>
        <w:t>الإمام</w:t>
      </w:r>
      <w:r>
        <w:rPr>
          <w:rtl/>
        </w:rPr>
        <w:t xml:space="preserve">، خير له من سبعين حجة وألف عمرة، سوى الفريضة، يا </w:t>
      </w:r>
      <w:r w:rsidR="00152F9D">
        <w:rPr>
          <w:rtl/>
        </w:rPr>
        <w:t>محمّد</w:t>
      </w:r>
      <w:r>
        <w:rPr>
          <w:rtl/>
        </w:rPr>
        <w:t xml:space="preserve"> ركعة يصليها المؤمن مع </w:t>
      </w:r>
      <w:r w:rsidR="00AA1F1C">
        <w:rPr>
          <w:rtl/>
        </w:rPr>
        <w:t>الإمام</w:t>
      </w:r>
      <w:r>
        <w:rPr>
          <w:rtl/>
        </w:rPr>
        <w:t xml:space="preserve">، خير له من أن يتصدق بمائة الف دينار، على المساكين، وسجدة يسجدها مع </w:t>
      </w:r>
      <w:r w:rsidR="00AA1F1C">
        <w:rPr>
          <w:rtl/>
        </w:rPr>
        <w:t>الإمام</w:t>
      </w:r>
      <w:r>
        <w:rPr>
          <w:rtl/>
        </w:rPr>
        <w:t xml:space="preserve">، خير له من عبادة سنة، وركعة يركعها المؤمن مع </w:t>
      </w:r>
      <w:r w:rsidR="00AA1F1C">
        <w:rPr>
          <w:rtl/>
        </w:rPr>
        <w:t>الإمام</w:t>
      </w:r>
      <w:r>
        <w:rPr>
          <w:rtl/>
        </w:rPr>
        <w:t xml:space="preserve">، خير له من مائتي رقبة يعتقها في سبيل الله تعالى، وليس على من مات على السنة والجماعة، عذاب القبر، ولا شدة يوم القيامة، يا </w:t>
      </w:r>
      <w:r w:rsidR="00152F9D">
        <w:rPr>
          <w:rtl/>
        </w:rPr>
        <w:t>محمّد</w:t>
      </w:r>
      <w:r>
        <w:rPr>
          <w:rtl/>
        </w:rPr>
        <w:t xml:space="preserve"> من أحب الجماعة، أحبه الله والملائكة أجمعون. </w:t>
      </w:r>
    </w:p>
    <w:p w:rsidR="00EE5CBA" w:rsidRDefault="003B0815" w:rsidP="00473EE8">
      <w:pPr>
        <w:pStyle w:val="libNormal"/>
        <w:rPr>
          <w:rtl/>
        </w:rPr>
      </w:pPr>
      <w:r>
        <w:rPr>
          <w:rtl/>
        </w:rPr>
        <w:t>قلت: ولا يخفى ما في الخبر من التشويش وال</w:t>
      </w:r>
      <w:r w:rsidR="00473EE8">
        <w:rPr>
          <w:rFonts w:hint="cs"/>
          <w:rtl/>
        </w:rPr>
        <w:t>إ</w:t>
      </w:r>
      <w:r>
        <w:rPr>
          <w:rtl/>
        </w:rPr>
        <w:t xml:space="preserve">ضطراب، في ضبط العدد، ولعله كما في البحار، من الرواة أو النساخ. </w:t>
      </w:r>
    </w:p>
    <w:p w:rsidR="00EE5CBA" w:rsidRDefault="00EE5CBA" w:rsidP="00473EE8">
      <w:pPr>
        <w:pStyle w:val="libNormal"/>
        <w:rPr>
          <w:rtl/>
        </w:rPr>
      </w:pPr>
      <w:r>
        <w:rPr>
          <w:rtl/>
        </w:rPr>
        <w:t xml:space="preserve">7186 / 5 - </w:t>
      </w:r>
      <w:r w:rsidR="003B0815">
        <w:rPr>
          <w:rtl/>
        </w:rPr>
        <w:t xml:space="preserve">وعن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التكبيرة ال</w:t>
      </w:r>
      <w:r w:rsidR="00473EE8">
        <w:rPr>
          <w:rFonts w:hint="cs"/>
          <w:rtl/>
        </w:rPr>
        <w:t>أُ</w:t>
      </w:r>
      <w:r w:rsidR="003B0815">
        <w:rPr>
          <w:rtl/>
        </w:rPr>
        <w:t xml:space="preserve">ولى مع </w:t>
      </w:r>
      <w:r w:rsidR="00AA1F1C">
        <w:rPr>
          <w:rtl/>
        </w:rPr>
        <w:t>الإمام</w:t>
      </w:r>
      <w:r w:rsidR="003B0815">
        <w:rPr>
          <w:rtl/>
        </w:rPr>
        <w:t>، خير من الدنيا وما فيها</w:t>
      </w:r>
      <w:r w:rsidR="00E85503">
        <w:rPr>
          <w:rtl/>
        </w:rPr>
        <w:t xml:space="preserve"> »</w:t>
      </w:r>
      <w:r w:rsidR="003B0815">
        <w:rPr>
          <w:rtl/>
        </w:rPr>
        <w:t xml:space="preserve">. </w:t>
      </w:r>
    </w:p>
    <w:p w:rsidR="003B0815" w:rsidRDefault="00EE5CBA" w:rsidP="00473EE8">
      <w:pPr>
        <w:pStyle w:val="libNormal"/>
        <w:rPr>
          <w:rtl/>
        </w:rPr>
      </w:pPr>
      <w:r>
        <w:rPr>
          <w:rtl/>
        </w:rPr>
        <w:t xml:space="preserve">7187 / 6 - </w:t>
      </w:r>
      <w:r w:rsidR="003B0815">
        <w:rPr>
          <w:rtl/>
        </w:rPr>
        <w:t xml:space="preserve">وعن </w:t>
      </w:r>
      <w:r w:rsidR="00152F9D">
        <w:rPr>
          <w:rtl/>
        </w:rPr>
        <w:t>عبدالله</w:t>
      </w:r>
      <w:r w:rsidR="003B0815">
        <w:rPr>
          <w:rtl/>
        </w:rPr>
        <w:t xml:space="preserve"> بن مسعود رحمه الله، أنه فاتته تكبيرة ال</w:t>
      </w:r>
      <w:r w:rsidR="00473EE8">
        <w:rPr>
          <w:rFonts w:hint="cs"/>
          <w:rtl/>
        </w:rPr>
        <w:t>إ</w:t>
      </w:r>
      <w:r w:rsidR="003B0815">
        <w:rPr>
          <w:rtl/>
        </w:rPr>
        <w:t xml:space="preserve">فتتاح يوما فأعتق رقبة، وجاء النبي </w:t>
      </w:r>
      <w:r w:rsidR="00FD0467" w:rsidRPr="00FD0467">
        <w:rPr>
          <w:rStyle w:val="libAlaemChar"/>
          <w:rtl/>
        </w:rPr>
        <w:t>صلى‌الله‌عليه‌وآله‌</w:t>
      </w:r>
      <w:r w:rsidR="003B0815">
        <w:rPr>
          <w:rtl/>
        </w:rPr>
        <w:t xml:space="preserve"> فقال: يا رسول الله فاتتني تكبيرة ال</w:t>
      </w:r>
      <w:r w:rsidR="00473EE8">
        <w:rPr>
          <w:rFonts w:hint="cs"/>
          <w:rtl/>
        </w:rPr>
        <w:t>إ</w:t>
      </w:r>
      <w:r w:rsidR="003B0815">
        <w:rPr>
          <w:rtl/>
        </w:rPr>
        <w:t>فتتاح يوما فأعتقت رقبة، هل كنت مدركا فضلها</w:t>
      </w:r>
      <w:r w:rsidR="00D63F21">
        <w:rPr>
          <w:rtl/>
        </w:rPr>
        <w:t>؟</w:t>
      </w:r>
      <w:r w:rsidR="003B0815">
        <w:rPr>
          <w:rtl/>
        </w:rPr>
        <w:t xml:space="preserve"> فقال: </w:t>
      </w:r>
      <w:r w:rsidR="00E85503">
        <w:rPr>
          <w:rtl/>
        </w:rPr>
        <w:t xml:space="preserve">« </w:t>
      </w:r>
      <w:r w:rsidR="003B0815">
        <w:rPr>
          <w:rtl/>
        </w:rPr>
        <w:t>لا</w:t>
      </w:r>
      <w:r w:rsidR="00E85503">
        <w:rPr>
          <w:rtl/>
        </w:rPr>
        <w:t xml:space="preserve"> »</w:t>
      </w:r>
      <w:r w:rsidR="003B0815">
        <w:rPr>
          <w:rtl/>
        </w:rPr>
        <w:t xml:space="preserve"> فقال ابن مسعود: ثم أعتق أ</w:t>
      </w:r>
      <w:r w:rsidR="00473EE8">
        <w:rPr>
          <w:rFonts w:hint="cs"/>
          <w:rtl/>
        </w:rPr>
        <w:t>ُ</w:t>
      </w:r>
      <w:r w:rsidR="003B0815">
        <w:rPr>
          <w:rtl/>
        </w:rPr>
        <w:t>خرى، هل كنت مدركا فضلها</w:t>
      </w:r>
      <w:r w:rsidR="00D63F21">
        <w:rPr>
          <w:rtl/>
        </w:rPr>
        <w:t>؟</w:t>
      </w:r>
      <w:r w:rsidR="003B0815">
        <w:rPr>
          <w:rtl/>
        </w:rPr>
        <w:t xml:space="preserve"> فقال: </w:t>
      </w:r>
      <w:r w:rsidR="00E85503">
        <w:rPr>
          <w:rtl/>
        </w:rPr>
        <w:t xml:space="preserve">« </w:t>
      </w:r>
      <w:r w:rsidR="003B0815">
        <w:rPr>
          <w:rtl/>
        </w:rPr>
        <w:t>لا</w:t>
      </w:r>
      <w:r w:rsidR="00E85503">
        <w:rPr>
          <w:rtl/>
        </w:rPr>
        <w:t xml:space="preserve"> »</w:t>
      </w:r>
      <w:r w:rsidR="003B0815">
        <w:rPr>
          <w:rtl/>
        </w:rPr>
        <w:t xml:space="preserve"> يا بن مسعود، ولو أنفقت ما في ال</w:t>
      </w:r>
      <w:r w:rsidR="00473EE8">
        <w:rPr>
          <w:rFonts w:hint="cs"/>
          <w:rtl/>
        </w:rPr>
        <w:t>أ</w:t>
      </w:r>
      <w:r w:rsidR="003B0815">
        <w:rPr>
          <w:rtl/>
        </w:rPr>
        <w:t>رض</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تسعة آلاف وستمائة. </w:t>
      </w:r>
    </w:p>
    <w:p w:rsidR="002465B3" w:rsidRDefault="002465B3" w:rsidP="00473EE8">
      <w:pPr>
        <w:pStyle w:val="libFootnote0"/>
        <w:rPr>
          <w:rtl/>
        </w:rPr>
      </w:pPr>
      <w:r>
        <w:rPr>
          <w:rtl/>
        </w:rPr>
        <w:t>5 -</w:t>
      </w:r>
      <w:r w:rsidR="003B0815">
        <w:rPr>
          <w:rtl/>
        </w:rPr>
        <w:t xml:space="preserve"> جامع ال</w:t>
      </w:r>
      <w:r w:rsidR="00473EE8">
        <w:rPr>
          <w:rFonts w:hint="cs"/>
          <w:rtl/>
        </w:rPr>
        <w:t>أ</w:t>
      </w:r>
      <w:r w:rsidR="003B0815">
        <w:rPr>
          <w:rtl/>
        </w:rPr>
        <w:t xml:space="preserve">خبار ص 90. </w:t>
      </w:r>
    </w:p>
    <w:p w:rsidR="003B0815" w:rsidRDefault="002465B3" w:rsidP="00473EE8">
      <w:pPr>
        <w:pStyle w:val="libFootnote0"/>
        <w:rPr>
          <w:rtl/>
        </w:rPr>
      </w:pPr>
      <w:r>
        <w:rPr>
          <w:rtl/>
        </w:rPr>
        <w:t>6 -</w:t>
      </w:r>
      <w:r w:rsidR="003B0815">
        <w:rPr>
          <w:rtl/>
        </w:rPr>
        <w:t xml:space="preserve"> جامع ال</w:t>
      </w:r>
      <w:r w:rsidR="00473EE8">
        <w:rPr>
          <w:rFonts w:hint="cs"/>
          <w:rtl/>
        </w:rPr>
        <w:t>أ</w:t>
      </w:r>
      <w:r w:rsidR="003B0815">
        <w:rPr>
          <w:rtl/>
        </w:rPr>
        <w:t xml:space="preserve">خبار ص 90. </w:t>
      </w:r>
    </w:p>
    <w:p w:rsidR="00EE5CBA" w:rsidRDefault="003B0815" w:rsidP="00473EE8">
      <w:pPr>
        <w:pStyle w:val="libNormal0"/>
        <w:rPr>
          <w:rtl/>
        </w:rPr>
      </w:pPr>
      <w:r>
        <w:rPr>
          <w:rtl/>
        </w:rPr>
        <w:br w:type="page"/>
      </w:r>
      <w:r>
        <w:rPr>
          <w:rtl/>
        </w:rPr>
        <w:lastRenderedPageBreak/>
        <w:t>جميعا، لم تكن مدركا فضلها</w:t>
      </w:r>
      <w:r w:rsidR="00E85503">
        <w:rPr>
          <w:rtl/>
        </w:rPr>
        <w:t xml:space="preserve"> »</w:t>
      </w:r>
      <w:r>
        <w:rPr>
          <w:rtl/>
        </w:rPr>
        <w:t xml:space="preserve">. </w:t>
      </w:r>
    </w:p>
    <w:p w:rsidR="00EE5CBA" w:rsidRDefault="00EE5CBA" w:rsidP="003B0815">
      <w:pPr>
        <w:pStyle w:val="libNormal"/>
        <w:rPr>
          <w:rtl/>
        </w:rPr>
      </w:pPr>
      <w:r>
        <w:rPr>
          <w:rtl/>
        </w:rPr>
        <w:t xml:space="preserve">7188 / 7 - </w:t>
      </w:r>
      <w:r w:rsidR="003B0815">
        <w:rPr>
          <w:rtl/>
        </w:rPr>
        <w:t xml:space="preserve">وعن أنس بن مالك، عن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صلاة الرجل في جماعة، خير من صلاته في بيته أربعين سنة، قيل: يا رسول الله، صلاة يوم، فقال، صلاة واحدة، ثم قال رسول الله </w:t>
      </w:r>
      <w:r w:rsidR="00FD0467" w:rsidRPr="00FD0467">
        <w:rPr>
          <w:rStyle w:val="libAlaemChar"/>
          <w:rtl/>
        </w:rPr>
        <w:t>صلى‌الله‌عليه‌وآله‌</w:t>
      </w:r>
      <w:r w:rsidR="003B0815">
        <w:rPr>
          <w:rtl/>
        </w:rPr>
        <w:t xml:space="preserve">: إذا كان العبد خلف </w:t>
      </w:r>
      <w:r w:rsidR="00AA1F1C">
        <w:rPr>
          <w:rtl/>
        </w:rPr>
        <w:t>الإمام</w:t>
      </w:r>
      <w:r w:rsidR="003B0815">
        <w:rPr>
          <w:rtl/>
        </w:rPr>
        <w:t>، كتب الله له مائة ألف ألف وعشرين درجة</w:t>
      </w:r>
      <w:r w:rsidR="00E85503">
        <w:rPr>
          <w:rtl/>
        </w:rPr>
        <w:t xml:space="preserve"> »</w:t>
      </w:r>
      <w:r w:rsidR="003B0815">
        <w:rPr>
          <w:rtl/>
        </w:rPr>
        <w:t xml:space="preserve">. </w:t>
      </w:r>
    </w:p>
    <w:p w:rsidR="00EE5CBA" w:rsidRDefault="00EE5CBA" w:rsidP="003B0815">
      <w:pPr>
        <w:pStyle w:val="libNormal"/>
        <w:rPr>
          <w:rtl/>
        </w:rPr>
      </w:pPr>
      <w:r>
        <w:rPr>
          <w:rtl/>
        </w:rPr>
        <w:t xml:space="preserve">7189 / 8 - </w:t>
      </w:r>
      <w:r w:rsidR="003B0815">
        <w:rPr>
          <w:rtl/>
        </w:rPr>
        <w:t xml:space="preserve">وعنه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إن صفوف أ</w:t>
      </w:r>
      <w:r w:rsidR="00763AC7">
        <w:rPr>
          <w:rFonts w:hint="cs"/>
          <w:rtl/>
        </w:rPr>
        <w:t>ُ</w:t>
      </w:r>
      <w:r w:rsidR="003B0815">
        <w:rPr>
          <w:rtl/>
        </w:rPr>
        <w:t>متي كصفوف الملائكة في السماء، والركعة في الجماعة، أربع وعشرون ركعة، كل ركعة أحب إلى الله تعالى من عبادة أربعين سنة</w:t>
      </w:r>
      <w:r w:rsidR="00E85503">
        <w:rPr>
          <w:rtl/>
        </w:rPr>
        <w:t xml:space="preserve"> »</w:t>
      </w:r>
      <w:r w:rsidR="003B0815">
        <w:rPr>
          <w:rtl/>
        </w:rPr>
        <w:t xml:space="preserve">. </w:t>
      </w:r>
    </w:p>
    <w:p w:rsidR="00EE5CBA" w:rsidRDefault="00EE5CBA" w:rsidP="003B0815">
      <w:pPr>
        <w:pStyle w:val="libNormal"/>
        <w:rPr>
          <w:rtl/>
        </w:rPr>
      </w:pPr>
      <w:r>
        <w:rPr>
          <w:rtl/>
        </w:rPr>
        <w:t xml:space="preserve">7190 / 9 -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عن أبيه، عن آبائه،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الصلاة في جماعة، فظن</w:t>
      </w:r>
      <w:r w:rsidR="00763AC7">
        <w:rPr>
          <w:rFonts w:hint="cs"/>
          <w:rtl/>
        </w:rPr>
        <w:t>ّ</w:t>
      </w:r>
      <w:r w:rsidR="003B0815">
        <w:rPr>
          <w:rtl/>
        </w:rPr>
        <w:t xml:space="preserve">وا به كل خير، واقبلوا </w:t>
      </w:r>
      <w:r w:rsidR="002465B3" w:rsidRPr="002465B3">
        <w:rPr>
          <w:rStyle w:val="libFootnotenumChar"/>
          <w:rtl/>
        </w:rPr>
        <w:t>(1)</w:t>
      </w:r>
      <w:r w:rsidR="003B0815">
        <w:rPr>
          <w:rtl/>
        </w:rPr>
        <w:t xml:space="preserve"> شهادته</w:t>
      </w:r>
      <w:r w:rsidR="00E85503">
        <w:rPr>
          <w:rtl/>
        </w:rPr>
        <w:t xml:space="preserve"> »</w:t>
      </w:r>
      <w:r w:rsidR="003B0815">
        <w:rPr>
          <w:rtl/>
        </w:rPr>
        <w:t xml:space="preserve">. </w:t>
      </w:r>
    </w:p>
    <w:p w:rsidR="00EE5CBA" w:rsidRDefault="00EE5CBA" w:rsidP="003B0815">
      <w:pPr>
        <w:pStyle w:val="libNormal"/>
        <w:rPr>
          <w:rtl/>
        </w:rPr>
      </w:pPr>
      <w:r>
        <w:rPr>
          <w:rtl/>
        </w:rPr>
        <w:t xml:space="preserve">7191 / 10 -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الصلاة في جماعة، أفضل من صلاة الفذ </w:t>
      </w:r>
      <w:r w:rsidR="002465B3" w:rsidRPr="002465B3">
        <w:rPr>
          <w:rStyle w:val="libFootnotenumChar"/>
          <w:rtl/>
        </w:rPr>
        <w:t>(1)</w:t>
      </w:r>
      <w:r w:rsidR="003B0815">
        <w:rPr>
          <w:rtl/>
        </w:rPr>
        <w:t xml:space="preserve"> بأربع وعشرين صلاة</w:t>
      </w:r>
      <w:r w:rsidR="00E85503">
        <w:rPr>
          <w:rtl/>
        </w:rPr>
        <w:t xml:space="preserve"> »</w:t>
      </w:r>
      <w:r w:rsidR="003B0815">
        <w:rPr>
          <w:rtl/>
        </w:rPr>
        <w:t xml:space="preserve">. </w:t>
      </w:r>
    </w:p>
    <w:p w:rsidR="003B0815" w:rsidRDefault="00EE5CBA" w:rsidP="003B0815">
      <w:pPr>
        <w:pStyle w:val="libNormal"/>
        <w:rPr>
          <w:rtl/>
        </w:rPr>
      </w:pPr>
      <w:r>
        <w:rPr>
          <w:rtl/>
        </w:rPr>
        <w:t xml:space="preserve">7192 / 11 - </w:t>
      </w:r>
      <w:r w:rsidR="003B0815">
        <w:rPr>
          <w:rtl/>
        </w:rPr>
        <w:t xml:space="preserve">الشهيد في الذكرى: عن النبي </w:t>
      </w:r>
      <w:r w:rsidR="00FD0467" w:rsidRPr="00FD0467">
        <w:rPr>
          <w:rStyle w:val="libAlaemChar"/>
          <w:rtl/>
        </w:rPr>
        <w:t>صلى‌الله‌عليه‌وآله‌</w:t>
      </w:r>
      <w:r w:rsidR="003B0815">
        <w:rPr>
          <w:rtl/>
        </w:rPr>
        <w:t>:</w:t>
      </w:r>
    </w:p>
    <w:p w:rsidR="002465B3" w:rsidRDefault="00152F9D" w:rsidP="00152F9D">
      <w:pPr>
        <w:pStyle w:val="libLine"/>
        <w:rPr>
          <w:rtl/>
        </w:rPr>
      </w:pPr>
      <w:r>
        <w:rPr>
          <w:rtl/>
        </w:rPr>
        <w:t>____________________________</w:t>
      </w:r>
    </w:p>
    <w:p w:rsidR="002465B3" w:rsidRDefault="002465B3" w:rsidP="00763AC7">
      <w:pPr>
        <w:pStyle w:val="libFootnote0"/>
        <w:rPr>
          <w:rtl/>
        </w:rPr>
      </w:pPr>
      <w:r>
        <w:rPr>
          <w:rtl/>
        </w:rPr>
        <w:t>7 -</w:t>
      </w:r>
      <w:r w:rsidR="003B0815">
        <w:rPr>
          <w:rtl/>
        </w:rPr>
        <w:t xml:space="preserve"> جامع ال</w:t>
      </w:r>
      <w:r w:rsidR="00763AC7">
        <w:rPr>
          <w:rFonts w:hint="cs"/>
          <w:rtl/>
        </w:rPr>
        <w:t>أ</w:t>
      </w:r>
      <w:r w:rsidR="003B0815">
        <w:rPr>
          <w:rtl/>
        </w:rPr>
        <w:t xml:space="preserve">خبار ص 91. </w:t>
      </w:r>
    </w:p>
    <w:p w:rsidR="002465B3" w:rsidRDefault="002465B3" w:rsidP="00763AC7">
      <w:pPr>
        <w:pStyle w:val="libFootnote0"/>
        <w:rPr>
          <w:rtl/>
        </w:rPr>
      </w:pPr>
      <w:r>
        <w:rPr>
          <w:rtl/>
        </w:rPr>
        <w:t>8 -</w:t>
      </w:r>
      <w:r w:rsidR="003B0815">
        <w:rPr>
          <w:rtl/>
        </w:rPr>
        <w:t xml:space="preserve"> جامع ال</w:t>
      </w:r>
      <w:r w:rsidR="00763AC7">
        <w:rPr>
          <w:rFonts w:hint="cs"/>
          <w:rtl/>
        </w:rPr>
        <w:t>أ</w:t>
      </w:r>
      <w:r w:rsidR="003B0815">
        <w:rPr>
          <w:rtl/>
        </w:rPr>
        <w:t xml:space="preserve">خبار ص 89. </w:t>
      </w:r>
    </w:p>
    <w:p w:rsidR="002465B3" w:rsidRDefault="002465B3" w:rsidP="002465B3">
      <w:pPr>
        <w:pStyle w:val="libFootnote0"/>
        <w:rPr>
          <w:rtl/>
        </w:rPr>
      </w:pPr>
      <w:r>
        <w:rPr>
          <w:rtl/>
        </w:rPr>
        <w:t>9 -</w:t>
      </w:r>
      <w:r w:rsidR="003B0815">
        <w:rPr>
          <w:rtl/>
        </w:rPr>
        <w:t xml:space="preserve"> دعائم </w:t>
      </w:r>
      <w:r w:rsidR="00152F9D">
        <w:rPr>
          <w:rtl/>
        </w:rPr>
        <w:t>الإسلام</w:t>
      </w:r>
      <w:r w:rsidR="003B0815">
        <w:rPr>
          <w:rtl/>
        </w:rPr>
        <w:t xml:space="preserve"> ج 1 ص 153. </w:t>
      </w:r>
    </w:p>
    <w:p w:rsidR="002465B3" w:rsidRDefault="002465B3" w:rsidP="002465B3">
      <w:pPr>
        <w:pStyle w:val="libFootnote"/>
        <w:rPr>
          <w:rtl/>
        </w:rPr>
      </w:pPr>
      <w:r>
        <w:rPr>
          <w:rtl/>
        </w:rPr>
        <w:t>(1)</w:t>
      </w:r>
      <w:r w:rsidR="003B0815">
        <w:rPr>
          <w:rtl/>
        </w:rPr>
        <w:t xml:space="preserve"> في المصدر: واجيزوا. </w:t>
      </w:r>
    </w:p>
    <w:p w:rsidR="002465B3" w:rsidRDefault="002465B3" w:rsidP="002465B3">
      <w:pPr>
        <w:pStyle w:val="libFootnote0"/>
        <w:rPr>
          <w:rtl/>
        </w:rPr>
      </w:pPr>
      <w:r>
        <w:rPr>
          <w:rtl/>
        </w:rPr>
        <w:t>10 -</w:t>
      </w:r>
      <w:r w:rsidR="003B0815">
        <w:rPr>
          <w:rtl/>
        </w:rPr>
        <w:t xml:space="preserve"> دعائم </w:t>
      </w:r>
      <w:r w:rsidR="00152F9D">
        <w:rPr>
          <w:rtl/>
        </w:rPr>
        <w:t>الإسلام</w:t>
      </w:r>
      <w:r w:rsidR="003B0815">
        <w:rPr>
          <w:rtl/>
        </w:rPr>
        <w:t xml:space="preserve"> ج 1 ص 153. </w:t>
      </w:r>
    </w:p>
    <w:p w:rsidR="002465B3" w:rsidRDefault="002465B3" w:rsidP="002465B3">
      <w:pPr>
        <w:pStyle w:val="libFootnote"/>
        <w:rPr>
          <w:rtl/>
        </w:rPr>
      </w:pPr>
      <w:r>
        <w:rPr>
          <w:rtl/>
        </w:rPr>
        <w:t>(1)</w:t>
      </w:r>
      <w:r w:rsidR="003B0815">
        <w:rPr>
          <w:rtl/>
        </w:rPr>
        <w:t xml:space="preserve"> الفذ: الفرد (لسان العرب - فذذ - ج 3 ص 502) وفي المصدر زيادة: وهو واحد. </w:t>
      </w:r>
    </w:p>
    <w:p w:rsidR="003B0815" w:rsidRDefault="002465B3" w:rsidP="002465B3">
      <w:pPr>
        <w:pStyle w:val="libFootnote0"/>
        <w:rPr>
          <w:rtl/>
        </w:rPr>
      </w:pPr>
      <w:r>
        <w:rPr>
          <w:rtl/>
        </w:rPr>
        <w:t>11 -</w:t>
      </w:r>
      <w:r w:rsidR="003B0815">
        <w:rPr>
          <w:rtl/>
        </w:rPr>
        <w:t xml:space="preserve"> الذكرى ص 265. </w:t>
      </w:r>
    </w:p>
    <w:p w:rsidR="00EE5CBA" w:rsidRDefault="003B0815" w:rsidP="00763AC7">
      <w:pPr>
        <w:pStyle w:val="libNormal0"/>
        <w:rPr>
          <w:rtl/>
        </w:rPr>
      </w:pPr>
      <w:r>
        <w:rPr>
          <w:rtl/>
        </w:rPr>
        <w:br w:type="page"/>
      </w:r>
      <w:r w:rsidR="00E85503">
        <w:rPr>
          <w:rtl/>
        </w:rPr>
        <w:lastRenderedPageBreak/>
        <w:t xml:space="preserve">« </w:t>
      </w:r>
      <w:r>
        <w:rPr>
          <w:rtl/>
        </w:rPr>
        <w:t>من صلى أربعين يوما في الجماعة، يدرك التكبيرة ال</w:t>
      </w:r>
      <w:r w:rsidR="00763AC7">
        <w:rPr>
          <w:rFonts w:hint="cs"/>
          <w:rtl/>
        </w:rPr>
        <w:t>أُ</w:t>
      </w:r>
      <w:r>
        <w:rPr>
          <w:rtl/>
        </w:rPr>
        <w:t>ولى، كتب له براءتان: براءة من النار، وبراءة من النفاق</w:t>
      </w:r>
      <w:r w:rsidR="00E85503">
        <w:rPr>
          <w:rtl/>
        </w:rPr>
        <w:t xml:space="preserve"> »</w:t>
      </w:r>
      <w:r>
        <w:rPr>
          <w:rtl/>
        </w:rPr>
        <w:t xml:space="preserve">. </w:t>
      </w:r>
    </w:p>
    <w:p w:rsidR="00EE5CBA" w:rsidRDefault="00EE5CBA" w:rsidP="003B0815">
      <w:pPr>
        <w:pStyle w:val="libNormal"/>
        <w:rPr>
          <w:rtl/>
        </w:rPr>
      </w:pPr>
      <w:r>
        <w:rPr>
          <w:rtl/>
        </w:rPr>
        <w:t xml:space="preserve">7193 / 12 -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اعلم أن صلاة بالجماعة، أفضل بأربع وعشرين صلاة، من صلاة في غير جماعة - إلى أن قال </w:t>
      </w:r>
      <w:r w:rsidR="00FD0467" w:rsidRPr="00FD0467">
        <w:rPr>
          <w:rStyle w:val="libAlaemChar"/>
          <w:rtl/>
        </w:rPr>
        <w:t>عليه‌السلام</w:t>
      </w:r>
      <w:r w:rsidR="003B0815">
        <w:rPr>
          <w:rtl/>
        </w:rPr>
        <w:t xml:space="preserve"> - وأفضل صلاة الرجل في جماعه، وصلاة واحدة في جماعة، بخمس وعشرين صلاة من غير جماعة، ويرفع له في الجنة خمس وعشرون درجة</w:t>
      </w:r>
      <w:r w:rsidR="00E85503">
        <w:rPr>
          <w:rtl/>
        </w:rPr>
        <w:t xml:space="preserve"> »</w:t>
      </w:r>
      <w:r w:rsidR="003B0815">
        <w:rPr>
          <w:rtl/>
        </w:rPr>
        <w:t xml:space="preserve">. </w:t>
      </w:r>
    </w:p>
    <w:p w:rsidR="00EE5CBA" w:rsidRDefault="00EE5CBA" w:rsidP="003B0815">
      <w:pPr>
        <w:pStyle w:val="libNormal"/>
        <w:rPr>
          <w:rtl/>
        </w:rPr>
      </w:pPr>
      <w:r>
        <w:rPr>
          <w:rtl/>
        </w:rPr>
        <w:t xml:space="preserve">7194 / 13 - </w:t>
      </w:r>
      <w:r w:rsidR="003B0815">
        <w:rPr>
          <w:rtl/>
        </w:rPr>
        <w:t xml:space="preserve">الشهيد في النفلية: 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الصلاة جماعة ولو على رأس زج </w:t>
      </w:r>
      <w:r w:rsidR="002465B3" w:rsidRPr="002465B3">
        <w:rPr>
          <w:rStyle w:val="libFootnotenumChar"/>
          <w:rtl/>
        </w:rPr>
        <w:t>(1</w:t>
      </w:r>
      <w:r w:rsidR="002E7A42">
        <w:rPr>
          <w:rStyle w:val="libFootnotenumChar"/>
          <w:rtl/>
        </w:rPr>
        <w:t>)</w:t>
      </w:r>
      <w:r w:rsidR="00763AC7">
        <w:rPr>
          <w:rFonts w:hint="cs"/>
          <w:rtl/>
        </w:rPr>
        <w:t xml:space="preserve"> »</w:t>
      </w:r>
      <w:r w:rsidR="003B0815">
        <w:rPr>
          <w:rtl/>
        </w:rPr>
        <w:t xml:space="preserve">. </w:t>
      </w:r>
    </w:p>
    <w:p w:rsidR="00EE5CBA" w:rsidRDefault="00EE5CBA" w:rsidP="003B0815">
      <w:pPr>
        <w:pStyle w:val="libNormal"/>
        <w:rPr>
          <w:rtl/>
        </w:rPr>
      </w:pPr>
      <w:r>
        <w:rPr>
          <w:rtl/>
        </w:rPr>
        <w:t xml:space="preserve">7195 / 14 - </w:t>
      </w:r>
      <w:r w:rsidR="003B0815">
        <w:rPr>
          <w:rtl/>
        </w:rPr>
        <w:t xml:space="preserve">الصدوق في الخصال: عن أبيه، عن علي بن إبراهيم، عن أبيه، عن حماد، عمن ذكره، عن أبي </w:t>
      </w:r>
      <w:r w:rsidR="00152F9D">
        <w:rPr>
          <w:rtl/>
        </w:rPr>
        <w:t>عبدالله</w:t>
      </w:r>
      <w:r w:rsidR="003B0815">
        <w:rPr>
          <w:rtl/>
        </w:rPr>
        <w:t xml:space="preserve">، قال: </w:t>
      </w:r>
      <w:r w:rsidR="00E85503">
        <w:rPr>
          <w:rtl/>
        </w:rPr>
        <w:t xml:space="preserve">« </w:t>
      </w:r>
      <w:r w:rsidR="003B0815">
        <w:rPr>
          <w:rtl/>
        </w:rPr>
        <w:t xml:space="preserve">قال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مروءة الحضر قراءة القرآن، ومجالسة العلماء، والنظر في الفقه، والمحافظة على الصلاة في الجماعة </w:t>
      </w:r>
      <w:r w:rsidR="002465B3" w:rsidRPr="002465B3">
        <w:rPr>
          <w:rStyle w:val="libFootnotenumChar"/>
          <w:rtl/>
        </w:rPr>
        <w:t>(1</w:t>
      </w:r>
      <w:r w:rsidR="002E7A42">
        <w:rPr>
          <w:rStyle w:val="libFootnotenumChar"/>
          <w:rtl/>
        </w:rPr>
        <w:t>)</w:t>
      </w:r>
      <w:r w:rsidR="00763AC7">
        <w:rPr>
          <w:rFonts w:hint="cs"/>
          <w:rtl/>
        </w:rPr>
        <w:t xml:space="preserve"> »</w:t>
      </w:r>
      <w:r w:rsidR="003B0815">
        <w:rPr>
          <w:rtl/>
        </w:rPr>
        <w:t xml:space="preserve">.. الخبر. </w:t>
      </w:r>
    </w:p>
    <w:p w:rsidR="003B0815" w:rsidRDefault="00EE5CBA" w:rsidP="00763AC7">
      <w:pPr>
        <w:pStyle w:val="libNormal"/>
        <w:rPr>
          <w:rtl/>
        </w:rPr>
      </w:pPr>
      <w:r>
        <w:rPr>
          <w:rtl/>
        </w:rPr>
        <w:t xml:space="preserve">7196 / 15 - </w:t>
      </w:r>
      <w:r w:rsidR="003B0815">
        <w:rPr>
          <w:rtl/>
        </w:rPr>
        <w:t xml:space="preserve">زيد النرسي في أصله: قال: سمعت أبا الحسن موسى بن جعفر </w:t>
      </w:r>
      <w:r w:rsidR="00FD0467" w:rsidRPr="00FD0467">
        <w:rPr>
          <w:rStyle w:val="libAlaemChar"/>
          <w:rtl/>
        </w:rPr>
        <w:t>عليهما‌السلام</w:t>
      </w:r>
      <w:r w:rsidR="003B0815">
        <w:rPr>
          <w:rtl/>
        </w:rPr>
        <w:t>، يحد</w:t>
      </w:r>
      <w:r w:rsidR="00763AC7">
        <w:rPr>
          <w:rFonts w:hint="cs"/>
          <w:rtl/>
        </w:rPr>
        <w:t>ّ</w:t>
      </w:r>
      <w:r w:rsidR="003B0815">
        <w:rPr>
          <w:rtl/>
        </w:rPr>
        <w:t xml:space="preserve">ث عن ابيه، انه قال: </w:t>
      </w:r>
      <w:r w:rsidR="00E85503">
        <w:rPr>
          <w:rtl/>
        </w:rPr>
        <w:t xml:space="preserve">« </w:t>
      </w:r>
      <w:r w:rsidR="003B0815">
        <w:rPr>
          <w:rtl/>
        </w:rPr>
        <w:t xml:space="preserve">من </w:t>
      </w:r>
      <w:r w:rsidR="00763AC7">
        <w:rPr>
          <w:rFonts w:hint="cs"/>
          <w:rtl/>
        </w:rPr>
        <w:t>أ</w:t>
      </w:r>
      <w:r w:rsidR="003B0815">
        <w:rPr>
          <w:rtl/>
        </w:rPr>
        <w:t>سبغ وضوءه في بيته، وتمشط وتطيب، ثم مشى من بيته غير مستعجل، وعليه السكينة والوقار، إلى مصلاه، رغبة في جماعة المسلمين، لم يرفع</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12 -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0"/>
        <w:rPr>
          <w:rtl/>
        </w:rPr>
      </w:pPr>
      <w:r>
        <w:rPr>
          <w:rtl/>
        </w:rPr>
        <w:t>13 -</w:t>
      </w:r>
      <w:r w:rsidR="003B0815">
        <w:rPr>
          <w:rtl/>
        </w:rPr>
        <w:t xml:space="preserve"> النفلي</w:t>
      </w:r>
      <w:r w:rsidR="00763AC7">
        <w:rPr>
          <w:rFonts w:hint="cs"/>
          <w:rtl/>
        </w:rPr>
        <w:t>ّ</w:t>
      </w:r>
      <w:r w:rsidR="003B0815">
        <w:rPr>
          <w:rtl/>
        </w:rPr>
        <w:t xml:space="preserve">ة ص 124، وعنه في البحار ج 88 ص 5. </w:t>
      </w:r>
    </w:p>
    <w:p w:rsidR="002465B3" w:rsidRDefault="002465B3" w:rsidP="002465B3">
      <w:pPr>
        <w:pStyle w:val="libFootnote"/>
        <w:rPr>
          <w:rtl/>
        </w:rPr>
      </w:pPr>
      <w:r>
        <w:rPr>
          <w:rtl/>
        </w:rPr>
        <w:t>(1)</w:t>
      </w:r>
      <w:r w:rsidR="003B0815">
        <w:rPr>
          <w:rtl/>
        </w:rPr>
        <w:t xml:space="preserve"> الز</w:t>
      </w:r>
      <w:r w:rsidR="00763AC7">
        <w:rPr>
          <w:rFonts w:hint="cs"/>
          <w:rtl/>
        </w:rPr>
        <w:t>ُ</w:t>
      </w:r>
      <w:r w:rsidR="003B0815">
        <w:rPr>
          <w:rtl/>
        </w:rPr>
        <w:t>ج</w:t>
      </w:r>
      <w:r w:rsidR="00763AC7">
        <w:rPr>
          <w:rFonts w:hint="cs"/>
          <w:rtl/>
        </w:rPr>
        <w:t>ّ</w:t>
      </w:r>
      <w:r w:rsidR="003B0815">
        <w:rPr>
          <w:rtl/>
        </w:rPr>
        <w:t>: الحديدة التي ت</w:t>
      </w:r>
      <w:r w:rsidR="00763AC7">
        <w:rPr>
          <w:rFonts w:hint="cs"/>
          <w:rtl/>
        </w:rPr>
        <w:t>ُ</w:t>
      </w:r>
      <w:r w:rsidR="003B0815">
        <w:rPr>
          <w:rtl/>
        </w:rPr>
        <w:t>رك</w:t>
      </w:r>
      <w:r w:rsidR="00763AC7">
        <w:rPr>
          <w:rFonts w:hint="cs"/>
          <w:rtl/>
        </w:rPr>
        <w:t>ّ</w:t>
      </w:r>
      <w:r w:rsidR="003B0815">
        <w:rPr>
          <w:rtl/>
        </w:rPr>
        <w:t xml:space="preserve">ب في اسفل الرمح. (لسان العرب - زجج ج 2 ص 286). </w:t>
      </w:r>
    </w:p>
    <w:p w:rsidR="002465B3" w:rsidRDefault="002465B3" w:rsidP="002465B3">
      <w:pPr>
        <w:pStyle w:val="libFootnote0"/>
        <w:rPr>
          <w:rtl/>
        </w:rPr>
      </w:pPr>
      <w:r>
        <w:rPr>
          <w:rtl/>
        </w:rPr>
        <w:t>14 -</w:t>
      </w:r>
      <w:r w:rsidR="003B0815">
        <w:rPr>
          <w:rtl/>
        </w:rPr>
        <w:t xml:space="preserve"> الخصال ص 54 ح 17. </w:t>
      </w:r>
    </w:p>
    <w:p w:rsidR="002465B3" w:rsidRDefault="002465B3" w:rsidP="002465B3">
      <w:pPr>
        <w:pStyle w:val="libFootnote"/>
        <w:rPr>
          <w:rtl/>
        </w:rPr>
      </w:pPr>
      <w:r>
        <w:rPr>
          <w:rtl/>
        </w:rPr>
        <w:t>(1)</w:t>
      </w:r>
      <w:r w:rsidR="003B0815">
        <w:rPr>
          <w:rtl/>
        </w:rPr>
        <w:t xml:space="preserve"> في المصدر: الجماعات. </w:t>
      </w:r>
    </w:p>
    <w:p w:rsidR="003B0815" w:rsidRDefault="002465B3" w:rsidP="00763AC7">
      <w:pPr>
        <w:pStyle w:val="libFootnote0"/>
        <w:rPr>
          <w:rtl/>
        </w:rPr>
      </w:pPr>
      <w:r>
        <w:rPr>
          <w:rtl/>
        </w:rPr>
        <w:t>15 -</w:t>
      </w:r>
      <w:r w:rsidR="003B0815">
        <w:rPr>
          <w:rtl/>
        </w:rPr>
        <w:t xml:space="preserve"> </w:t>
      </w:r>
      <w:r w:rsidR="00763AC7">
        <w:rPr>
          <w:rFonts w:hint="cs"/>
          <w:rtl/>
        </w:rPr>
        <w:t>أ</w:t>
      </w:r>
      <w:r w:rsidR="003B0815">
        <w:rPr>
          <w:rtl/>
        </w:rPr>
        <w:t xml:space="preserve">صل زيد النرسي ص 46. </w:t>
      </w:r>
    </w:p>
    <w:p w:rsidR="00EE5CBA" w:rsidRDefault="003B0815" w:rsidP="00763AC7">
      <w:pPr>
        <w:pStyle w:val="libNormal0"/>
        <w:rPr>
          <w:rtl/>
        </w:rPr>
      </w:pPr>
      <w:r>
        <w:rPr>
          <w:rtl/>
        </w:rPr>
        <w:br w:type="page"/>
      </w:r>
      <w:r>
        <w:rPr>
          <w:rtl/>
        </w:rPr>
        <w:lastRenderedPageBreak/>
        <w:t xml:space="preserve">قدما ولم يضع اخرى، إلا كتب له حسنه، ومحيت عنه سيئة، ورفعت له درجة، فإذا ما </w:t>
      </w:r>
      <w:r w:rsidR="002465B3" w:rsidRPr="002465B3">
        <w:rPr>
          <w:rStyle w:val="libFootnotenumChar"/>
          <w:rtl/>
        </w:rPr>
        <w:t>(1)</w:t>
      </w:r>
      <w:r>
        <w:rPr>
          <w:rtl/>
        </w:rPr>
        <w:t xml:space="preserve"> دخل المسجد - إلى ان قال </w:t>
      </w:r>
      <w:r w:rsidR="00FD0467" w:rsidRPr="00FD0467">
        <w:rPr>
          <w:rStyle w:val="libAlaemChar"/>
          <w:rtl/>
        </w:rPr>
        <w:t>عليه‌السلام</w:t>
      </w:r>
      <w:r>
        <w:rPr>
          <w:rtl/>
        </w:rPr>
        <w:t xml:space="preserve"> - ثم افتتح الصلاة مع </w:t>
      </w:r>
      <w:r w:rsidR="00AA1F1C">
        <w:rPr>
          <w:rtl/>
        </w:rPr>
        <w:t>الإمام</w:t>
      </w:r>
      <w:r>
        <w:rPr>
          <w:rtl/>
        </w:rPr>
        <w:t xml:space="preserve"> جماعة، إلا وجبت له من الله المغفرة والجنة، من قبل أن يسلم </w:t>
      </w:r>
      <w:r w:rsidR="00AA1F1C">
        <w:rPr>
          <w:rtl/>
        </w:rPr>
        <w:t>الإمام</w:t>
      </w:r>
      <w:r w:rsidR="00E85503">
        <w:rPr>
          <w:rtl/>
        </w:rPr>
        <w:t xml:space="preserve"> »</w:t>
      </w:r>
      <w:r>
        <w:rPr>
          <w:rtl/>
        </w:rPr>
        <w:t xml:space="preserve">. </w:t>
      </w:r>
    </w:p>
    <w:p w:rsidR="00EE5CBA" w:rsidRDefault="00EE5CBA" w:rsidP="003B0815">
      <w:pPr>
        <w:pStyle w:val="libNormal"/>
        <w:rPr>
          <w:rtl/>
        </w:rPr>
      </w:pPr>
      <w:r>
        <w:rPr>
          <w:rtl/>
        </w:rPr>
        <w:t xml:space="preserve">7197 / 16 - </w:t>
      </w:r>
      <w:r w:rsidR="003B0815">
        <w:rPr>
          <w:rtl/>
        </w:rPr>
        <w:t xml:space="preserve">وعن أبي الحسن </w:t>
      </w:r>
      <w:r w:rsidR="00FD0467" w:rsidRPr="00FD0467">
        <w:rPr>
          <w:rStyle w:val="libAlaemChar"/>
          <w:rtl/>
        </w:rPr>
        <w:t>عليه‌السلام</w:t>
      </w:r>
      <w:r w:rsidR="003B0815">
        <w:rPr>
          <w:rtl/>
        </w:rPr>
        <w:t xml:space="preserve"> قال: </w:t>
      </w:r>
      <w:r w:rsidR="00E85503">
        <w:rPr>
          <w:rtl/>
        </w:rPr>
        <w:t xml:space="preserve">« </w:t>
      </w:r>
      <w:r w:rsidR="003B0815">
        <w:rPr>
          <w:rtl/>
        </w:rPr>
        <w:t>إنتظار الصلاة جماعة، من جماعة إلى جماعة، كف</w:t>
      </w:r>
      <w:r w:rsidR="00763AC7">
        <w:rPr>
          <w:rFonts w:hint="cs"/>
          <w:rtl/>
        </w:rPr>
        <w:t>ّ</w:t>
      </w:r>
      <w:r w:rsidR="003B0815">
        <w:rPr>
          <w:rtl/>
        </w:rPr>
        <w:t>ارة كل ذنب</w:t>
      </w:r>
      <w:r w:rsidR="00E85503">
        <w:rPr>
          <w:rtl/>
        </w:rPr>
        <w:t xml:space="preserve"> »</w:t>
      </w:r>
      <w:r w:rsidR="003B0815">
        <w:rPr>
          <w:rtl/>
        </w:rPr>
        <w:t xml:space="preserve">. </w:t>
      </w:r>
    </w:p>
    <w:p w:rsidR="00EE5CBA" w:rsidRDefault="00EE5CBA" w:rsidP="00763AC7">
      <w:pPr>
        <w:pStyle w:val="libNormal"/>
        <w:rPr>
          <w:rtl/>
        </w:rPr>
      </w:pPr>
      <w:r>
        <w:rPr>
          <w:rtl/>
        </w:rPr>
        <w:t xml:space="preserve">7198 / 17 - </w:t>
      </w:r>
      <w:r w:rsidR="003B0815">
        <w:rPr>
          <w:rtl/>
        </w:rPr>
        <w:t xml:space="preserve">القطب الراوندي في لب اللباب: عن رسول الله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صلى أربعين صباحا مائتي صلاة، يدرك التكبيرة ال</w:t>
      </w:r>
      <w:r w:rsidR="00763AC7">
        <w:rPr>
          <w:rFonts w:hint="cs"/>
          <w:rtl/>
        </w:rPr>
        <w:t>أُ</w:t>
      </w:r>
      <w:r w:rsidR="003B0815">
        <w:rPr>
          <w:rtl/>
        </w:rPr>
        <w:t xml:space="preserve">ولى مع </w:t>
      </w:r>
      <w:r w:rsidR="00AA1F1C">
        <w:rPr>
          <w:rtl/>
        </w:rPr>
        <w:t>الإمام</w:t>
      </w:r>
      <w:r w:rsidR="003B0815">
        <w:rPr>
          <w:rtl/>
        </w:rPr>
        <w:t>، كتب له براءة من النار</w:t>
      </w:r>
      <w:r w:rsidR="00E85503">
        <w:rPr>
          <w:rtl/>
        </w:rPr>
        <w:t xml:space="preserve"> »</w:t>
      </w:r>
      <w:r w:rsidR="003B0815">
        <w:rPr>
          <w:rtl/>
        </w:rPr>
        <w:t xml:space="preserve">. </w:t>
      </w:r>
    </w:p>
    <w:p w:rsidR="00EE5CBA" w:rsidRDefault="00EE5CBA" w:rsidP="003B0815">
      <w:pPr>
        <w:pStyle w:val="libNormal"/>
        <w:rPr>
          <w:rtl/>
        </w:rPr>
      </w:pPr>
      <w:r>
        <w:rPr>
          <w:rtl/>
        </w:rPr>
        <w:t xml:space="preserve">7199 / 18 - </w:t>
      </w:r>
      <w:r w:rsidR="003B0815">
        <w:rPr>
          <w:rtl/>
        </w:rPr>
        <w:t xml:space="preserve">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من توضأ فأحسن الوضوء، ثم عمد إلى صلاة الجماعة، كتب الله له بكل خطوة بحظوها حسنة، وكفر عنه سيئة</w:t>
      </w:r>
      <w:r w:rsidR="00E85503">
        <w:rPr>
          <w:rtl/>
        </w:rPr>
        <w:t xml:space="preserve"> »</w:t>
      </w:r>
      <w:r w:rsidR="003B0815">
        <w:rPr>
          <w:rtl/>
        </w:rPr>
        <w:t xml:space="preserve">. </w:t>
      </w:r>
    </w:p>
    <w:p w:rsidR="00EE5CBA" w:rsidRDefault="00EE5CBA" w:rsidP="00763AC7">
      <w:pPr>
        <w:pStyle w:val="libNormal"/>
        <w:rPr>
          <w:rtl/>
        </w:rPr>
      </w:pPr>
      <w:r>
        <w:rPr>
          <w:rtl/>
        </w:rPr>
        <w:t xml:space="preserve">7200 / 19 - </w:t>
      </w:r>
      <w:r w:rsidR="003B0815">
        <w:rPr>
          <w:rtl/>
        </w:rPr>
        <w:t xml:space="preserve">وقال </w:t>
      </w:r>
      <w:r w:rsidR="00FD0467" w:rsidRPr="00FD0467">
        <w:rPr>
          <w:rStyle w:val="libAlaemChar"/>
          <w:rtl/>
        </w:rPr>
        <w:t>صلى‌الله‌عليه‌وآله‌</w:t>
      </w:r>
      <w:r w:rsidR="003B0815">
        <w:rPr>
          <w:rtl/>
        </w:rPr>
        <w:t xml:space="preserve">: </w:t>
      </w:r>
      <w:r w:rsidR="00E85503">
        <w:rPr>
          <w:rtl/>
        </w:rPr>
        <w:t xml:space="preserve">« </w:t>
      </w:r>
      <w:r w:rsidR="003B0815">
        <w:rPr>
          <w:rtl/>
        </w:rPr>
        <w:t>من صلى الخمس في الجماعة، وحافظ على الجمعة، فقد اكتال ال</w:t>
      </w:r>
      <w:r w:rsidR="00763AC7">
        <w:rPr>
          <w:rFonts w:hint="cs"/>
          <w:rtl/>
        </w:rPr>
        <w:t>أ</w:t>
      </w:r>
      <w:r w:rsidR="003B0815">
        <w:rPr>
          <w:rtl/>
        </w:rPr>
        <w:t>جر بالمكيال ال</w:t>
      </w:r>
      <w:r w:rsidR="00763AC7">
        <w:rPr>
          <w:rFonts w:hint="cs"/>
          <w:rtl/>
        </w:rPr>
        <w:t>أ</w:t>
      </w:r>
      <w:r w:rsidR="003B0815">
        <w:rPr>
          <w:rtl/>
        </w:rPr>
        <w:t xml:space="preserve">وفى، وقال تعالى: </w:t>
      </w:r>
      <w:r w:rsidR="00763AC7" w:rsidRPr="00763AC7">
        <w:rPr>
          <w:rStyle w:val="libAlaemChar"/>
          <w:rFonts w:hint="cs"/>
          <w:rtl/>
        </w:rPr>
        <w:t>(</w:t>
      </w:r>
      <w:r w:rsidR="00E85503">
        <w:rPr>
          <w:rtl/>
        </w:rPr>
        <w:t xml:space="preserve"> </w:t>
      </w:r>
      <w:r w:rsidR="00763AC7" w:rsidRPr="00763AC7">
        <w:rPr>
          <w:rStyle w:val="libAieChar"/>
          <w:rtl/>
        </w:rPr>
        <w:t>ثُمَّ يُجْزَاهُ الْجَزَاءَ الْأَوْفَىٰ</w:t>
      </w:r>
      <w:r w:rsidR="00E85503">
        <w:rPr>
          <w:rtl/>
        </w:rPr>
        <w:t xml:space="preserve"> </w:t>
      </w:r>
      <w:r w:rsidR="00763AC7" w:rsidRPr="00763AC7">
        <w:rPr>
          <w:rStyle w:val="libAlaemChar"/>
          <w:rFonts w:hint="cs"/>
          <w:rtl/>
        </w:rPr>
        <w:t>)</w:t>
      </w:r>
      <w:r w:rsidR="003B0815">
        <w:rPr>
          <w:rtl/>
        </w:rPr>
        <w:t xml:space="preserve"> </w:t>
      </w:r>
      <w:r w:rsidR="002465B3" w:rsidRPr="002465B3">
        <w:rPr>
          <w:rStyle w:val="libFootnotenumChar"/>
          <w:rtl/>
        </w:rPr>
        <w:t>(1)</w:t>
      </w:r>
      <w:r w:rsidR="00763AC7">
        <w:rPr>
          <w:rFonts w:hint="cs"/>
          <w:rtl/>
        </w:rPr>
        <w:t xml:space="preserve"> »</w:t>
      </w:r>
      <w:r w:rsidR="003B0815">
        <w:rPr>
          <w:rtl/>
        </w:rPr>
        <w:t xml:space="preserve">. </w:t>
      </w:r>
    </w:p>
    <w:p w:rsidR="003B0815" w:rsidRDefault="00EE5CBA" w:rsidP="003B0815">
      <w:pPr>
        <w:pStyle w:val="libNormal"/>
        <w:rPr>
          <w:rtl/>
        </w:rPr>
      </w:pPr>
      <w:r>
        <w:rPr>
          <w:rtl/>
        </w:rPr>
        <w:t xml:space="preserve">7201 / 20 - </w:t>
      </w:r>
      <w:r w:rsidR="003B0815">
        <w:rPr>
          <w:rtl/>
        </w:rPr>
        <w:t>وروي: أن حول العرش ثلاثين ألف برج، كل برج فيه ثلاثون ألف صنف، بعدد الخلائق كلهم، وبعدد أنفاسهم وشعورهم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(ما) ليس في المصدر. </w:t>
      </w:r>
    </w:p>
    <w:p w:rsidR="00763AC7" w:rsidRDefault="002465B3" w:rsidP="002465B3">
      <w:pPr>
        <w:pStyle w:val="libFootnote0"/>
        <w:rPr>
          <w:rtl/>
        </w:rPr>
      </w:pPr>
      <w:r>
        <w:rPr>
          <w:rtl/>
        </w:rPr>
        <w:t>16 -</w:t>
      </w:r>
      <w:r w:rsidR="003B0815">
        <w:rPr>
          <w:rtl/>
        </w:rPr>
        <w:t xml:space="preserve"> اصل زيد النرسي ص 54. </w:t>
      </w:r>
    </w:p>
    <w:p w:rsidR="002465B3" w:rsidRDefault="003B0815" w:rsidP="00763AC7">
      <w:pPr>
        <w:pStyle w:val="libFootnote0"/>
        <w:rPr>
          <w:rtl/>
        </w:rPr>
      </w:pPr>
      <w:r>
        <w:rPr>
          <w:rtl/>
        </w:rPr>
        <w:t xml:space="preserve">17، </w:t>
      </w:r>
      <w:r w:rsidR="002465B3">
        <w:rPr>
          <w:rtl/>
        </w:rPr>
        <w:t>18 -</w:t>
      </w:r>
      <w:r>
        <w:rPr>
          <w:rtl/>
        </w:rPr>
        <w:t xml:space="preserve"> لب اللباب: مخطوط. </w:t>
      </w:r>
    </w:p>
    <w:p w:rsidR="002465B3" w:rsidRDefault="002465B3" w:rsidP="002465B3">
      <w:pPr>
        <w:pStyle w:val="libFootnote0"/>
        <w:rPr>
          <w:rtl/>
        </w:rPr>
      </w:pPr>
      <w:r>
        <w:rPr>
          <w:rtl/>
        </w:rPr>
        <w:t>19 -</w:t>
      </w:r>
      <w:r w:rsidR="003B0815">
        <w:rPr>
          <w:rtl/>
        </w:rPr>
        <w:t xml:space="preserve"> لب اللباب: مخطوط. </w:t>
      </w:r>
    </w:p>
    <w:p w:rsidR="002465B3" w:rsidRDefault="002465B3" w:rsidP="002465B3">
      <w:pPr>
        <w:pStyle w:val="libFootnote"/>
        <w:rPr>
          <w:rtl/>
        </w:rPr>
      </w:pPr>
      <w:r>
        <w:rPr>
          <w:rtl/>
        </w:rPr>
        <w:t>(1)</w:t>
      </w:r>
      <w:r w:rsidR="003B0815">
        <w:rPr>
          <w:rtl/>
        </w:rPr>
        <w:t xml:space="preserve"> النجم 53: 41. </w:t>
      </w:r>
    </w:p>
    <w:p w:rsidR="003B0815" w:rsidRDefault="002465B3" w:rsidP="002465B3">
      <w:pPr>
        <w:pStyle w:val="libFootnote0"/>
        <w:rPr>
          <w:rtl/>
        </w:rPr>
      </w:pPr>
      <w:r>
        <w:rPr>
          <w:rtl/>
        </w:rPr>
        <w:t>20 -</w:t>
      </w:r>
      <w:r w:rsidR="003B0815">
        <w:rPr>
          <w:rtl/>
        </w:rPr>
        <w:t xml:space="preserve"> لب اللباب: مخطوط. </w:t>
      </w:r>
    </w:p>
    <w:p w:rsidR="00D150B2" w:rsidRDefault="003B0815" w:rsidP="00D150B2">
      <w:pPr>
        <w:pStyle w:val="libNormal0"/>
        <w:rPr>
          <w:rtl/>
        </w:rPr>
      </w:pPr>
      <w:r>
        <w:rPr>
          <w:rtl/>
        </w:rPr>
        <w:br w:type="page"/>
      </w:r>
      <w:r>
        <w:rPr>
          <w:rtl/>
        </w:rPr>
        <w:lastRenderedPageBreak/>
        <w:t>وعظامهم، وإذا كان وقت الصلاة، يقومون صفا لصفوف ال</w:t>
      </w:r>
      <w:r w:rsidR="00D150B2">
        <w:rPr>
          <w:rFonts w:hint="cs"/>
          <w:rtl/>
        </w:rPr>
        <w:t>آ</w:t>
      </w:r>
      <w:r>
        <w:rPr>
          <w:rtl/>
        </w:rPr>
        <w:t xml:space="preserve">دميين في الصلاة. </w:t>
      </w:r>
    </w:p>
    <w:p w:rsidR="00D150B2" w:rsidRDefault="003B0815" w:rsidP="00D150B2">
      <w:pPr>
        <w:pStyle w:val="libNormal"/>
        <w:rPr>
          <w:rtl/>
        </w:rPr>
      </w:pPr>
      <w:r>
        <w:rPr>
          <w:rtl/>
        </w:rPr>
        <w:t xml:space="preserve">وقال </w:t>
      </w:r>
      <w:r w:rsidR="00FD0467" w:rsidRPr="00FD0467">
        <w:rPr>
          <w:rStyle w:val="libAlaemChar"/>
          <w:rtl/>
        </w:rPr>
        <w:t>صلى‌الله‌عليه‌وآله‌</w:t>
      </w:r>
      <w:r>
        <w:rPr>
          <w:rtl/>
        </w:rPr>
        <w:t xml:space="preserve">: </w:t>
      </w:r>
      <w:r w:rsidR="00E85503">
        <w:rPr>
          <w:rtl/>
        </w:rPr>
        <w:t xml:space="preserve">« </w:t>
      </w:r>
      <w:r>
        <w:rPr>
          <w:rtl/>
        </w:rPr>
        <w:t>التكبير ال</w:t>
      </w:r>
      <w:r w:rsidR="00D150B2">
        <w:rPr>
          <w:rFonts w:hint="cs"/>
          <w:rtl/>
        </w:rPr>
        <w:t>أ</w:t>
      </w:r>
      <w:r>
        <w:rPr>
          <w:rtl/>
        </w:rPr>
        <w:t>ول، خير من الدنيا وما فيها</w:t>
      </w:r>
      <w:r w:rsidR="00E85503">
        <w:rPr>
          <w:rtl/>
        </w:rPr>
        <w:t xml:space="preserve"> »</w:t>
      </w:r>
      <w:r>
        <w:rPr>
          <w:rtl/>
        </w:rPr>
        <w:t xml:space="preserve">. </w:t>
      </w:r>
    </w:p>
    <w:p w:rsidR="00EE5CBA" w:rsidRDefault="003B0815" w:rsidP="00274D61">
      <w:pPr>
        <w:pStyle w:val="libNormal"/>
        <w:rPr>
          <w:rtl/>
        </w:rPr>
      </w:pPr>
      <w:r>
        <w:rPr>
          <w:rtl/>
        </w:rPr>
        <w:t xml:space="preserve">وقال </w:t>
      </w:r>
      <w:r w:rsidR="00FD0467" w:rsidRPr="00FD0467">
        <w:rPr>
          <w:rStyle w:val="libAlaemChar"/>
          <w:rtl/>
        </w:rPr>
        <w:t>صلى‌الله‌عليه‌وآله‌</w:t>
      </w:r>
      <w:r>
        <w:rPr>
          <w:rtl/>
        </w:rPr>
        <w:t xml:space="preserve">: </w:t>
      </w:r>
      <w:r w:rsidR="00E85503">
        <w:rPr>
          <w:rtl/>
        </w:rPr>
        <w:t xml:space="preserve">« </w:t>
      </w:r>
      <w:r>
        <w:rPr>
          <w:rtl/>
        </w:rPr>
        <w:t>من أدرك التكبيرة ال</w:t>
      </w:r>
      <w:r w:rsidR="00274D61">
        <w:rPr>
          <w:rFonts w:hint="cs"/>
          <w:rtl/>
        </w:rPr>
        <w:t>أ</w:t>
      </w:r>
      <w:r>
        <w:rPr>
          <w:rtl/>
        </w:rPr>
        <w:t>ولى، أربعين يوما في خمس صلوات، كتب له براءة من النار، وبراءة من النفاق</w:t>
      </w:r>
      <w:r w:rsidR="00E85503">
        <w:rPr>
          <w:rtl/>
        </w:rPr>
        <w:t xml:space="preserve"> »</w:t>
      </w:r>
      <w:r>
        <w:rPr>
          <w:rtl/>
        </w:rPr>
        <w:t xml:space="preserve">. </w:t>
      </w:r>
    </w:p>
    <w:p w:rsidR="00EE5CBA" w:rsidRDefault="00EE5CBA" w:rsidP="00274D61">
      <w:pPr>
        <w:pStyle w:val="libNormal"/>
        <w:rPr>
          <w:rtl/>
        </w:rPr>
      </w:pPr>
      <w:r>
        <w:rPr>
          <w:rtl/>
        </w:rPr>
        <w:t xml:space="preserve">7202 / 21 - </w:t>
      </w:r>
      <w:r w:rsidR="003B0815">
        <w:rPr>
          <w:rtl/>
        </w:rPr>
        <w:t>وفي الخبر: من فاتته التكبيرة ال</w:t>
      </w:r>
      <w:r w:rsidR="00274D61">
        <w:rPr>
          <w:rFonts w:hint="cs"/>
          <w:rtl/>
        </w:rPr>
        <w:t>أ</w:t>
      </w:r>
      <w:r w:rsidR="003B0815">
        <w:rPr>
          <w:rtl/>
        </w:rPr>
        <w:t xml:space="preserve">ولى، فقد فاتته تسعمائة وتسعون نعجة، قرونها من الذهب، في الجنة. </w:t>
      </w:r>
    </w:p>
    <w:p w:rsidR="00EE5CBA" w:rsidRDefault="00EE5CBA" w:rsidP="003B0815">
      <w:pPr>
        <w:pStyle w:val="libNormal"/>
        <w:rPr>
          <w:rtl/>
        </w:rPr>
      </w:pPr>
      <w:r>
        <w:rPr>
          <w:rtl/>
        </w:rPr>
        <w:t xml:space="preserve">7203 / 22 - </w:t>
      </w:r>
      <w:r w:rsidR="003B0815">
        <w:rPr>
          <w:rtl/>
        </w:rPr>
        <w:t xml:space="preserve">وعن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الله وعد أن يدخل الجنة ثلاثة نفر بغير حساب، ويشفع كل واحد منهم في ثمانين ألفا: المؤذن، و</w:t>
      </w:r>
      <w:r w:rsidR="00AA1F1C">
        <w:rPr>
          <w:rtl/>
        </w:rPr>
        <w:t>الإمام</w:t>
      </w:r>
      <w:r w:rsidR="003B0815">
        <w:rPr>
          <w:rtl/>
        </w:rPr>
        <w:t>، ورجل يتوضأ ثم يدخل المسجد، فيصلي في الجماعة</w:t>
      </w:r>
      <w:r w:rsidR="00E85503">
        <w:rPr>
          <w:rtl/>
        </w:rPr>
        <w:t xml:space="preserve"> »</w:t>
      </w:r>
      <w:r w:rsidR="003B0815">
        <w:rPr>
          <w:rtl/>
        </w:rPr>
        <w:t xml:space="preserve">. </w:t>
      </w:r>
    </w:p>
    <w:p w:rsidR="003B0815" w:rsidRDefault="00EE5CBA" w:rsidP="00274D61">
      <w:pPr>
        <w:pStyle w:val="libNormal"/>
        <w:rPr>
          <w:rtl/>
        </w:rPr>
      </w:pPr>
      <w:r>
        <w:rPr>
          <w:rtl/>
        </w:rPr>
        <w:t xml:space="preserve">7204 / 23 - </w:t>
      </w:r>
      <w:r w:rsidR="003B0815">
        <w:rPr>
          <w:rtl/>
        </w:rPr>
        <w:t>إبن أبي جمهور في درر الل</w:t>
      </w:r>
      <w:r w:rsidR="00274D61">
        <w:rPr>
          <w:rFonts w:hint="cs"/>
          <w:rtl/>
        </w:rPr>
        <w:t>آ</w:t>
      </w:r>
      <w:r w:rsidR="003B0815">
        <w:rPr>
          <w:rtl/>
        </w:rPr>
        <w:t xml:space="preserve">لي: عن أنس بن مالك، عن النبي </w:t>
      </w:r>
      <w:r w:rsidR="00FD0467" w:rsidRPr="00FD0467">
        <w:rPr>
          <w:rStyle w:val="libAlaemChar"/>
          <w:rtl/>
        </w:rPr>
        <w:t>صلى‌الله‌عليه‌وآله‌</w:t>
      </w:r>
      <w:r w:rsidR="003B0815">
        <w:rPr>
          <w:rtl/>
        </w:rPr>
        <w:t xml:space="preserve">، أنه قال لعثمان بن مظعون في حديث: </w:t>
      </w:r>
      <w:r w:rsidR="00E85503">
        <w:rPr>
          <w:rtl/>
        </w:rPr>
        <w:t xml:space="preserve">« </w:t>
      </w:r>
      <w:r w:rsidR="003B0815">
        <w:rPr>
          <w:rtl/>
        </w:rPr>
        <w:t xml:space="preserve">يا عثمان، إنه من صلى الصبح في جماعة، ثم قعد يذكر الله حتى تطلع عليه الشمس، كان له في الفردوس سبعين درجة، بعد ما بين كل درجتين كحضر </w:t>
      </w:r>
      <w:r w:rsidR="002465B3" w:rsidRPr="002465B3">
        <w:rPr>
          <w:rStyle w:val="libFootnotenumChar"/>
          <w:rtl/>
        </w:rPr>
        <w:t>(1)</w:t>
      </w:r>
      <w:r w:rsidR="003B0815">
        <w:rPr>
          <w:rtl/>
        </w:rPr>
        <w:t xml:space="preserve"> الفرس الجواد المضمر سبعين سنة، ومن صلى الظهر في جماعة، كان له في جنات عدن خمسين درجة، بعد ما بين كل درجتين كحضر الفرس الجواد المضمر خمسون سنة، ومن صلى العصر في جماعة، كان كقيام ليلة القدر</w:t>
      </w:r>
      <w:r w:rsidR="00E85503">
        <w:rPr>
          <w:rtl/>
        </w:rPr>
        <w:t xml:space="preserve"> »</w:t>
      </w:r>
      <w:r w:rsidR="003B0815">
        <w:rPr>
          <w:rtl/>
        </w:rPr>
        <w:t>.</w:t>
      </w:r>
    </w:p>
    <w:p w:rsidR="00EE5CBA" w:rsidRDefault="00152F9D" w:rsidP="00152F9D">
      <w:pPr>
        <w:pStyle w:val="libLine"/>
        <w:rPr>
          <w:rtl/>
        </w:rPr>
      </w:pPr>
      <w:r>
        <w:rPr>
          <w:rtl/>
        </w:rPr>
        <w:t>____________________________</w:t>
      </w:r>
    </w:p>
    <w:p w:rsidR="002465B3" w:rsidRDefault="00EE5CBA" w:rsidP="00274D61">
      <w:pPr>
        <w:pStyle w:val="libFootnote0"/>
        <w:rPr>
          <w:rtl/>
        </w:rPr>
      </w:pPr>
      <w:r>
        <w:rPr>
          <w:rtl/>
        </w:rPr>
        <w:t>2</w:t>
      </w:r>
      <w:r w:rsidR="003B0815">
        <w:rPr>
          <w:rtl/>
        </w:rPr>
        <w:t xml:space="preserve">1، </w:t>
      </w:r>
      <w:r w:rsidR="002465B3">
        <w:rPr>
          <w:rtl/>
        </w:rPr>
        <w:t>22 -</w:t>
      </w:r>
      <w:r w:rsidR="003B0815">
        <w:rPr>
          <w:rtl/>
        </w:rPr>
        <w:t xml:space="preserve"> لب اللباب. مخطوط. </w:t>
      </w:r>
    </w:p>
    <w:p w:rsidR="002465B3" w:rsidRDefault="002465B3" w:rsidP="002465B3">
      <w:pPr>
        <w:pStyle w:val="libFootnote0"/>
        <w:rPr>
          <w:rtl/>
        </w:rPr>
      </w:pPr>
      <w:r>
        <w:rPr>
          <w:rtl/>
        </w:rPr>
        <w:t>23 -</w:t>
      </w:r>
      <w:r w:rsidR="003B0815">
        <w:rPr>
          <w:rtl/>
        </w:rPr>
        <w:t xml:space="preserve"> درر اللآلي: مخطوط. </w:t>
      </w:r>
    </w:p>
    <w:p w:rsidR="003B0815" w:rsidRDefault="002465B3" w:rsidP="002465B3">
      <w:pPr>
        <w:pStyle w:val="libFootnote"/>
        <w:rPr>
          <w:rtl/>
        </w:rPr>
      </w:pPr>
      <w:r>
        <w:rPr>
          <w:rtl/>
        </w:rPr>
        <w:t>(1)</w:t>
      </w:r>
      <w:r w:rsidR="003B0815">
        <w:rPr>
          <w:rtl/>
        </w:rPr>
        <w:t xml:space="preserve"> الح</w:t>
      </w:r>
      <w:r w:rsidR="00274D61">
        <w:rPr>
          <w:rFonts w:hint="cs"/>
          <w:rtl/>
        </w:rPr>
        <w:t>ُ</w:t>
      </w:r>
      <w:r w:rsidR="003B0815">
        <w:rPr>
          <w:rtl/>
        </w:rPr>
        <w:t>ض</w:t>
      </w:r>
      <w:r w:rsidR="00274D61">
        <w:rPr>
          <w:rFonts w:hint="cs"/>
          <w:rtl/>
        </w:rPr>
        <w:t>ْ</w:t>
      </w:r>
      <w:r w:rsidR="003B0815">
        <w:rPr>
          <w:rtl/>
        </w:rPr>
        <w:t xml:space="preserve">ر: ارتفاع الفرس في عدوه (لسان العرب ج 4 ص 201). </w:t>
      </w:r>
    </w:p>
    <w:p w:rsidR="00FD0467" w:rsidRDefault="00556A70" w:rsidP="003B0815">
      <w:pPr>
        <w:pStyle w:val="libNormal"/>
        <w:rPr>
          <w:rtl/>
        </w:rPr>
      </w:pPr>
      <w:r>
        <w:rPr>
          <w:rtl/>
        </w:rPr>
        <w:br w:type="page"/>
      </w:r>
      <w:r w:rsidR="00EE5CBA">
        <w:rPr>
          <w:rtl/>
        </w:rPr>
        <w:lastRenderedPageBreak/>
        <w:t xml:space="preserve">7205 / 24 - </w:t>
      </w:r>
      <w:r w:rsidR="003B0815">
        <w:rPr>
          <w:rtl/>
        </w:rPr>
        <w:t xml:space="preserve">الشيخ المفيد في الاختصاص: عن عبد الرحمن بن إبراهيم، عن الحسين بن مهران، عن الحسين بن </w:t>
      </w:r>
      <w:r w:rsidR="00152F9D">
        <w:rPr>
          <w:rtl/>
        </w:rPr>
        <w:t>عبدالله</w:t>
      </w:r>
      <w:r w:rsidR="003B0815">
        <w:rPr>
          <w:rtl/>
        </w:rPr>
        <w:t xml:space="preserve">، عن أبيه، عن جده، عن جعفر بن </w:t>
      </w:r>
      <w:r w:rsidR="00152F9D">
        <w:rPr>
          <w:rtl/>
        </w:rPr>
        <w:t>محمّد</w:t>
      </w:r>
      <w:r w:rsidR="003B0815">
        <w:rPr>
          <w:rtl/>
        </w:rPr>
        <w:t xml:space="preserve">، عن أبيه، عن جده السحين بن علي بن أبي طالب </w:t>
      </w:r>
      <w:r w:rsidR="00FD0467" w:rsidRPr="00FD0467">
        <w:rPr>
          <w:rStyle w:val="libAlaemChar"/>
          <w:rtl/>
        </w:rPr>
        <w:t>عليهم‌السلام</w:t>
      </w:r>
      <w:r w:rsidR="003B0815">
        <w:rPr>
          <w:rtl/>
        </w:rPr>
        <w:t xml:space="preserve">، عن رسول الله - في حديث طويل - أنه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وأما الجماعة، فإن صفوف أ</w:t>
      </w:r>
      <w:r w:rsidR="00274D61">
        <w:rPr>
          <w:rFonts w:hint="cs"/>
          <w:rtl/>
        </w:rPr>
        <w:t>ُ</w:t>
      </w:r>
      <w:r w:rsidR="003B0815">
        <w:rPr>
          <w:rtl/>
        </w:rPr>
        <w:t xml:space="preserve">متي كصفوف الملائكة في السماء الرابعة، والركعة </w:t>
      </w:r>
      <w:r w:rsidR="002465B3" w:rsidRPr="002465B3">
        <w:rPr>
          <w:rStyle w:val="libFootnotenumChar"/>
          <w:rtl/>
        </w:rPr>
        <w:t>(1)</w:t>
      </w:r>
      <w:r w:rsidR="003B0815">
        <w:rPr>
          <w:rtl/>
        </w:rPr>
        <w:t xml:space="preserve"> في الجماعة أربع وعشرون ركعة، كل ركعة أحب إلى الله من عبادة أربعين سنة</w:t>
      </w:r>
      <w:r w:rsidR="00E85503">
        <w:rPr>
          <w:rtl/>
        </w:rPr>
        <w:t xml:space="preserve"> »</w:t>
      </w:r>
      <w:r w:rsidR="003B0815">
        <w:rPr>
          <w:rtl/>
        </w:rPr>
        <w:t xml:space="preserve"> الخبر.</w:t>
      </w:r>
      <w:r w:rsidR="00FD0467">
        <w:rPr>
          <w:rtl/>
        </w:rPr>
        <w:t xml:space="preserve"> </w:t>
      </w:r>
    </w:p>
    <w:p w:rsidR="00EE5CBA" w:rsidRDefault="00FD0467" w:rsidP="00274D61">
      <w:pPr>
        <w:pStyle w:val="Heading2Center"/>
        <w:rPr>
          <w:rtl/>
        </w:rPr>
      </w:pPr>
      <w:r>
        <w:rPr>
          <w:rtl/>
        </w:rPr>
        <w:t xml:space="preserve"> </w:t>
      </w:r>
      <w:bookmarkStart w:id="230" w:name="_Toc366285199"/>
      <w:r>
        <w:rPr>
          <w:rtl/>
        </w:rPr>
        <w:t xml:space="preserve">2 - </w:t>
      </w:r>
      <w:r w:rsidR="00556A70" w:rsidRPr="00556A70">
        <w:rPr>
          <w:rStyle w:val="libAlaemHeading2Char"/>
          <w:rtl/>
        </w:rPr>
        <w:t>(</w:t>
      </w:r>
      <w:r>
        <w:rPr>
          <w:rtl/>
        </w:rPr>
        <w:t xml:space="preserve"> </w:t>
      </w:r>
      <w:r w:rsidR="003B0815">
        <w:rPr>
          <w:rtl/>
        </w:rPr>
        <w:t>باب كراهة ترك حضور الجماعة حتى ال</w:t>
      </w:r>
      <w:r w:rsidR="00274D61">
        <w:rPr>
          <w:rFonts w:hint="cs"/>
          <w:rtl/>
        </w:rPr>
        <w:t>أ</w:t>
      </w:r>
      <w:r w:rsidR="003B0815">
        <w:rPr>
          <w:rtl/>
        </w:rPr>
        <w:t>عمى، ولو بأن يشد حب</w:t>
      </w:r>
      <w:r w:rsidR="00274D61">
        <w:rPr>
          <w:rFonts w:hint="cs"/>
          <w:rtl/>
        </w:rPr>
        <w:t>ل</w:t>
      </w:r>
      <w:r w:rsidR="003B0815">
        <w:rPr>
          <w:rtl/>
        </w:rPr>
        <w:t>ا</w:t>
      </w:r>
      <w:r w:rsidR="00274D61">
        <w:rPr>
          <w:rFonts w:hint="cs"/>
          <w:rtl/>
        </w:rPr>
        <w:t>ً</w:t>
      </w:r>
      <w:r w:rsidR="003B0815">
        <w:rPr>
          <w:rtl/>
        </w:rPr>
        <w:t xml:space="preserve"> من منزله إلى المسجد، إل</w:t>
      </w:r>
      <w:r w:rsidR="00274D61">
        <w:rPr>
          <w:rFonts w:hint="cs"/>
          <w:rtl/>
        </w:rPr>
        <w:t>ّ</w:t>
      </w:r>
      <w:r w:rsidR="003B0815">
        <w:rPr>
          <w:rtl/>
        </w:rPr>
        <w:t>ا لعذر كالمطر والمرض والعلة والشغل</w:t>
      </w:r>
      <w:r w:rsidR="00556A70" w:rsidRPr="00556A70">
        <w:rPr>
          <w:rStyle w:val="libAlaemHeading2Char"/>
          <w:rtl/>
        </w:rPr>
        <w:t xml:space="preserve"> )</w:t>
      </w:r>
      <w:bookmarkEnd w:id="230"/>
      <w:r w:rsidR="003B0815">
        <w:rPr>
          <w:rtl/>
        </w:rPr>
        <w:t xml:space="preserve"> </w:t>
      </w:r>
    </w:p>
    <w:p w:rsidR="00EE5CBA" w:rsidRDefault="00EE5CBA" w:rsidP="003B0815">
      <w:pPr>
        <w:pStyle w:val="libNormal"/>
        <w:rPr>
          <w:rtl/>
        </w:rPr>
      </w:pPr>
      <w:r>
        <w:rPr>
          <w:rtl/>
        </w:rPr>
        <w:t xml:space="preserve">7206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أنه سئل عن الصلاة في جماعة، أفريضة هي</w:t>
      </w:r>
      <w:r w:rsidR="00D63F21">
        <w:rPr>
          <w:rtl/>
        </w:rPr>
        <w:t>؟</w:t>
      </w:r>
      <w:r w:rsidR="003B0815">
        <w:rPr>
          <w:rtl/>
        </w:rPr>
        <w:t xml:space="preserve"> قال: </w:t>
      </w:r>
      <w:r w:rsidR="00E85503">
        <w:rPr>
          <w:rtl/>
        </w:rPr>
        <w:t xml:space="preserve">« </w:t>
      </w:r>
      <w:r w:rsidR="003B0815">
        <w:rPr>
          <w:rtl/>
        </w:rPr>
        <w:t>الصلاة فريضة، وليس الاجتماع في الصلوات بمفروض، ولكنه سنة، ومن تركها رغبة عنها، وعن جماعة المؤمنين، لغير عذر ولا لعلة، فلا صلاة له</w:t>
      </w:r>
      <w:r w:rsidR="00E85503">
        <w:rPr>
          <w:rtl/>
        </w:rPr>
        <w:t xml:space="preserve"> »</w:t>
      </w:r>
      <w:r w:rsidR="003B0815">
        <w:rPr>
          <w:rtl/>
        </w:rPr>
        <w:t xml:space="preserve">. </w:t>
      </w:r>
    </w:p>
    <w:p w:rsidR="003B0815" w:rsidRDefault="00EE5CBA" w:rsidP="00274D61">
      <w:pPr>
        <w:pStyle w:val="libNormal"/>
        <w:rPr>
          <w:rtl/>
        </w:rPr>
      </w:pPr>
      <w:r>
        <w:rPr>
          <w:rtl/>
        </w:rPr>
        <w:t xml:space="preserve">7207 / 2 - </w:t>
      </w:r>
      <w:r w:rsidR="003B0815">
        <w:rPr>
          <w:rtl/>
        </w:rPr>
        <w:t xml:space="preserve">زيد النرسي في أصله: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إن قوما جلسوا عن حضور الجماعة، فهم</w:t>
      </w:r>
      <w:r w:rsidR="00274D61">
        <w:rPr>
          <w:rFonts w:hint="cs"/>
          <w:rtl/>
        </w:rPr>
        <w:t>ّ</w:t>
      </w:r>
      <w:r w:rsidR="003B0815">
        <w:rPr>
          <w:rtl/>
        </w:rPr>
        <w:t xml:space="preserve"> رسول الله </w:t>
      </w:r>
      <w:r w:rsidR="00274D61" w:rsidRPr="00FD0467">
        <w:rPr>
          <w:rStyle w:val="libAlaemChar"/>
          <w:rtl/>
        </w:rPr>
        <w:t>صلى‌الله‌عليه‌وآله‌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24 -</w:t>
      </w:r>
      <w:r w:rsidR="003B0815">
        <w:rPr>
          <w:rtl/>
        </w:rPr>
        <w:t xml:space="preserve"> الاختصاص ص 39. </w:t>
      </w:r>
    </w:p>
    <w:p w:rsidR="002465B3" w:rsidRDefault="002465B3" w:rsidP="002465B3">
      <w:pPr>
        <w:pStyle w:val="libFootnote"/>
        <w:rPr>
          <w:rtl/>
        </w:rPr>
      </w:pPr>
      <w:r>
        <w:rPr>
          <w:rtl/>
        </w:rPr>
        <w:t>(1)</w:t>
      </w:r>
      <w:r w:rsidR="003B0815">
        <w:rPr>
          <w:rtl/>
        </w:rPr>
        <w:t xml:space="preserve"> في المخطوط: بالركعة، وقد استظهر المصن</w:t>
      </w:r>
      <w:r w:rsidR="00274D61">
        <w:rPr>
          <w:rFonts w:hint="cs"/>
          <w:rtl/>
        </w:rPr>
        <w:t>ّ</w:t>
      </w:r>
      <w:r w:rsidR="003B0815">
        <w:rPr>
          <w:rtl/>
        </w:rPr>
        <w:t>ف قد</w:t>
      </w:r>
      <w:r w:rsidR="00274D61">
        <w:rPr>
          <w:rFonts w:hint="cs"/>
          <w:rtl/>
        </w:rPr>
        <w:t>ّ</w:t>
      </w:r>
      <w:r w:rsidR="003B0815">
        <w:rPr>
          <w:rtl/>
        </w:rPr>
        <w:t>ه ا</w:t>
      </w:r>
      <w:r w:rsidR="00876312">
        <w:rPr>
          <w:rtl/>
        </w:rPr>
        <w:t>أثبتناه</w:t>
      </w:r>
      <w:r w:rsidR="003B0815">
        <w:rPr>
          <w:rtl/>
        </w:rPr>
        <w:t xml:space="preserve">، وهو كما في المصدر. </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153. </w:t>
      </w:r>
    </w:p>
    <w:p w:rsidR="003B0815" w:rsidRDefault="002465B3" w:rsidP="002465B3">
      <w:pPr>
        <w:pStyle w:val="libFootnote0"/>
        <w:rPr>
          <w:rtl/>
        </w:rPr>
      </w:pPr>
      <w:r>
        <w:rPr>
          <w:rtl/>
        </w:rPr>
        <w:t>2 -</w:t>
      </w:r>
      <w:r w:rsidR="003B0815">
        <w:rPr>
          <w:rtl/>
        </w:rPr>
        <w:t xml:space="preserve"> كتاب زيد النرسي ص 45. </w:t>
      </w:r>
    </w:p>
    <w:p w:rsidR="00EE5CBA" w:rsidRDefault="003B0815" w:rsidP="00274D61">
      <w:pPr>
        <w:pStyle w:val="libNormal0"/>
        <w:rPr>
          <w:rtl/>
        </w:rPr>
      </w:pPr>
      <w:r>
        <w:rPr>
          <w:rtl/>
        </w:rPr>
        <w:br w:type="page"/>
      </w:r>
      <w:r>
        <w:rPr>
          <w:rtl/>
        </w:rPr>
        <w:lastRenderedPageBreak/>
        <w:t>أن يشعل النار في دورهم، حتى خرجوا وحضروا الجماعة مع المسلمين</w:t>
      </w:r>
      <w:r w:rsidR="00E85503">
        <w:rPr>
          <w:rtl/>
        </w:rPr>
        <w:t xml:space="preserve"> »</w:t>
      </w:r>
      <w:r>
        <w:rPr>
          <w:rtl/>
        </w:rPr>
        <w:t xml:space="preserve">. </w:t>
      </w:r>
    </w:p>
    <w:p w:rsidR="00274D61" w:rsidRDefault="00EE5CBA" w:rsidP="003B0815">
      <w:pPr>
        <w:pStyle w:val="libNormal"/>
        <w:rPr>
          <w:rtl/>
        </w:rPr>
      </w:pPr>
      <w:r>
        <w:rPr>
          <w:rtl/>
        </w:rPr>
        <w:t xml:space="preserve">7208 / 3 - </w:t>
      </w:r>
      <w:r w:rsidR="003B0815">
        <w:rPr>
          <w:rtl/>
        </w:rPr>
        <w:t xml:space="preserve">الشهيد رحمه الله في النفلية: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لا صلاة لمن لم يصل في المسجد مع المسلمين، إلا من علة</w:t>
      </w:r>
      <w:r w:rsidR="00E85503">
        <w:rPr>
          <w:rtl/>
        </w:rPr>
        <w:t xml:space="preserve"> »</w:t>
      </w:r>
      <w:r w:rsidR="003B0815">
        <w:rPr>
          <w:rtl/>
        </w:rPr>
        <w:t xml:space="preserve">. </w:t>
      </w:r>
    </w:p>
    <w:p w:rsidR="00EE5CBA" w:rsidRDefault="003B0815" w:rsidP="003B0815">
      <w:pPr>
        <w:pStyle w:val="libNormal"/>
        <w:rPr>
          <w:rtl/>
        </w:rPr>
      </w:pPr>
      <w:r>
        <w:rPr>
          <w:rtl/>
        </w:rPr>
        <w:t xml:space="preserve">وعنه </w:t>
      </w:r>
      <w:r w:rsidR="00FD0467" w:rsidRPr="00FD0467">
        <w:rPr>
          <w:rStyle w:val="libAlaemChar"/>
          <w:rtl/>
        </w:rPr>
        <w:t>صلى‌الله‌عليه‌وآله‌</w:t>
      </w:r>
      <w:r>
        <w:rPr>
          <w:rtl/>
        </w:rPr>
        <w:t xml:space="preserve">: </w:t>
      </w:r>
      <w:r w:rsidR="00E85503">
        <w:rPr>
          <w:rtl/>
        </w:rPr>
        <w:t xml:space="preserve">« </w:t>
      </w:r>
      <w:r>
        <w:rPr>
          <w:rtl/>
        </w:rPr>
        <w:t>إذا سئلت عمن لا يشهد الجماعة، فقل: لا أعرفه</w:t>
      </w:r>
      <w:r w:rsidR="00E85503">
        <w:rPr>
          <w:rtl/>
        </w:rPr>
        <w:t xml:space="preserve"> »</w:t>
      </w:r>
      <w:r>
        <w:rPr>
          <w:rtl/>
        </w:rPr>
        <w:t xml:space="preserve">. </w:t>
      </w:r>
    </w:p>
    <w:p w:rsidR="00EE5CBA" w:rsidRDefault="00EE5CBA" w:rsidP="00274D61">
      <w:pPr>
        <w:pStyle w:val="libNormal"/>
        <w:rPr>
          <w:rtl/>
        </w:rPr>
      </w:pPr>
      <w:r>
        <w:rPr>
          <w:rtl/>
        </w:rPr>
        <w:t xml:space="preserve">7209 / 4 - </w:t>
      </w:r>
      <w:r w:rsidR="003B0815">
        <w:rPr>
          <w:rtl/>
        </w:rPr>
        <w:t>الحسن بن فضل الطبرسي في مكارم ال</w:t>
      </w:r>
      <w:r w:rsidR="00274D61">
        <w:rPr>
          <w:rFonts w:hint="cs"/>
          <w:rtl/>
        </w:rPr>
        <w:t>أ</w:t>
      </w:r>
      <w:r w:rsidR="003B0815">
        <w:rPr>
          <w:rtl/>
        </w:rPr>
        <w:t xml:space="preserve">خلاق: في وصية النبي </w:t>
      </w:r>
      <w:r w:rsidR="00FD0467" w:rsidRPr="00FD0467">
        <w:rPr>
          <w:rStyle w:val="libAlaemChar"/>
          <w:rtl/>
        </w:rPr>
        <w:t>صلى‌الله‌عليه‌وآله‌</w:t>
      </w:r>
      <w:r w:rsidR="003B0815">
        <w:rPr>
          <w:rtl/>
        </w:rPr>
        <w:t xml:space="preserve"> لابن مسعود: </w:t>
      </w:r>
      <w:r w:rsidR="00E85503">
        <w:rPr>
          <w:rtl/>
        </w:rPr>
        <w:t xml:space="preserve">« </w:t>
      </w:r>
      <w:r w:rsidR="003B0815">
        <w:rPr>
          <w:rtl/>
        </w:rPr>
        <w:t xml:space="preserve">يا بن مسعود، سيأتي من بعدي أقوام، يأكلون طيب </w:t>
      </w:r>
      <w:r w:rsidR="002465B3" w:rsidRPr="002465B3">
        <w:rPr>
          <w:rStyle w:val="libFootnotenumChar"/>
          <w:rtl/>
        </w:rPr>
        <w:t>(1)</w:t>
      </w:r>
      <w:r w:rsidR="003B0815">
        <w:rPr>
          <w:rtl/>
        </w:rPr>
        <w:t xml:space="preserve"> الطعام - إلى أن قال - تاركون الجماعات، راقدون عن العتمات، مفرطون في الغدوات، يقول الله: </w:t>
      </w:r>
      <w:r w:rsidR="00274D61" w:rsidRPr="00274D61">
        <w:rPr>
          <w:rStyle w:val="libAlaemChar"/>
          <w:rFonts w:hint="cs"/>
          <w:rtl/>
        </w:rPr>
        <w:t>(</w:t>
      </w:r>
      <w:r w:rsidR="00274D61">
        <w:rPr>
          <w:rFonts w:hint="cs"/>
          <w:rtl/>
        </w:rPr>
        <w:t xml:space="preserve"> </w:t>
      </w:r>
      <w:r w:rsidR="00274D61" w:rsidRPr="00274D61">
        <w:rPr>
          <w:rStyle w:val="libAieChar"/>
          <w:rtl/>
        </w:rPr>
        <w:t>فَخَلَفَ مِن بَعْدِهِمْ خَلْفٌ أَضَاعُوا الصَّلَاةَ وَاتَّبَعُوا الشَّهَوَاتِ فَسَوْفَ يَلْقَوْنَ غَيًّا</w:t>
      </w:r>
      <w:r w:rsidR="00E85503">
        <w:rPr>
          <w:rtl/>
        </w:rPr>
        <w:t xml:space="preserve"> </w:t>
      </w:r>
      <w:r w:rsidR="00274D61" w:rsidRPr="00274D61">
        <w:rPr>
          <w:rStyle w:val="libAlaemChar"/>
          <w:rFonts w:hint="cs"/>
          <w:rtl/>
        </w:rPr>
        <w:t>)</w:t>
      </w:r>
      <w:r w:rsidR="003B0815">
        <w:rPr>
          <w:rtl/>
        </w:rPr>
        <w:t xml:space="preserve"> </w:t>
      </w:r>
      <w:r w:rsidR="002465B3" w:rsidRPr="002465B3">
        <w:rPr>
          <w:rStyle w:val="libFootnotenumChar"/>
          <w:rtl/>
        </w:rPr>
        <w:t>(2)</w:t>
      </w:r>
      <w:r w:rsidR="003B0815">
        <w:rPr>
          <w:rtl/>
        </w:rPr>
        <w:t xml:space="preserve"> يابن مسعود، مثلهم مثل الدفلى </w:t>
      </w:r>
      <w:r w:rsidR="002465B3" w:rsidRPr="002465B3">
        <w:rPr>
          <w:rStyle w:val="libFootnotenumChar"/>
          <w:rtl/>
        </w:rPr>
        <w:t>(3)</w:t>
      </w:r>
      <w:r w:rsidR="003B0815">
        <w:rPr>
          <w:rtl/>
        </w:rPr>
        <w:t xml:space="preserve"> زهرتها حسنة، وطعمها مر، كلامهم دواء، وأعمالهم داء</w:t>
      </w:r>
      <w:r w:rsidR="00E85503">
        <w:rPr>
          <w:rtl/>
        </w:rPr>
        <w:t xml:space="preserve"> »</w:t>
      </w:r>
      <w:r w:rsidR="00274D61">
        <w:rPr>
          <w:rFonts w:hint="cs"/>
          <w:rtl/>
        </w:rPr>
        <w:t xml:space="preserve"> </w:t>
      </w:r>
      <w:r w:rsidR="003B0815">
        <w:rPr>
          <w:rtl/>
        </w:rPr>
        <w:t xml:space="preserve">.. الخبر. </w:t>
      </w:r>
    </w:p>
    <w:p w:rsidR="003B0815" w:rsidRDefault="00EE5CBA" w:rsidP="00274D61">
      <w:pPr>
        <w:pStyle w:val="libNormal"/>
        <w:rPr>
          <w:rtl/>
        </w:rPr>
      </w:pPr>
      <w:r>
        <w:rPr>
          <w:rtl/>
        </w:rPr>
        <w:t xml:space="preserve">7210 / 5 - </w:t>
      </w:r>
      <w:r w:rsidR="003B0815">
        <w:rPr>
          <w:rtl/>
        </w:rPr>
        <w:t>عوالي الل</w:t>
      </w:r>
      <w:r w:rsidR="00274D61">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أنه قال لجماعة لم يحضروا المسجد معه: </w:t>
      </w:r>
      <w:r w:rsidR="00E85503">
        <w:rPr>
          <w:rtl/>
        </w:rPr>
        <w:t xml:space="preserve">« </w:t>
      </w:r>
      <w:r w:rsidR="003B0815">
        <w:rPr>
          <w:rtl/>
        </w:rPr>
        <w:t>لتحضرن المسجد، أو ل</w:t>
      </w:r>
      <w:r w:rsidR="00274D61">
        <w:rPr>
          <w:rFonts w:hint="cs"/>
          <w:rtl/>
        </w:rPr>
        <w:t>أ</w:t>
      </w:r>
      <w:r w:rsidR="003B0815">
        <w:rPr>
          <w:rtl/>
        </w:rPr>
        <w:t>حرقن عليكم منازلكم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النفلية ص 124، وعنه في البحار ج 88 ص 4 ح 6. </w:t>
      </w:r>
    </w:p>
    <w:p w:rsidR="002465B3" w:rsidRDefault="002465B3" w:rsidP="002465B3">
      <w:pPr>
        <w:pStyle w:val="libFootnote0"/>
        <w:rPr>
          <w:rtl/>
        </w:rPr>
      </w:pPr>
      <w:r>
        <w:rPr>
          <w:rtl/>
        </w:rPr>
        <w:t>4 -</w:t>
      </w:r>
      <w:r w:rsidR="003B0815">
        <w:rPr>
          <w:rtl/>
        </w:rPr>
        <w:t xml:space="preserve"> مكارم </w:t>
      </w:r>
      <w:r w:rsidR="00802A5D">
        <w:rPr>
          <w:rtl/>
        </w:rPr>
        <w:t xml:space="preserve">الأخلاق </w:t>
      </w:r>
      <w:r w:rsidR="003B0815">
        <w:rPr>
          <w:rtl/>
        </w:rPr>
        <w:t xml:space="preserve">ص 449. </w:t>
      </w:r>
    </w:p>
    <w:p w:rsidR="002465B3" w:rsidRDefault="002465B3" w:rsidP="002465B3">
      <w:pPr>
        <w:pStyle w:val="libFootnote"/>
        <w:rPr>
          <w:rtl/>
        </w:rPr>
      </w:pPr>
      <w:r>
        <w:rPr>
          <w:rtl/>
        </w:rPr>
        <w:t>(1)</w:t>
      </w:r>
      <w:r w:rsidR="003B0815">
        <w:rPr>
          <w:rtl/>
        </w:rPr>
        <w:t xml:space="preserve"> في المصدر: طيبات. </w:t>
      </w:r>
    </w:p>
    <w:p w:rsidR="002465B3" w:rsidRDefault="002465B3" w:rsidP="002465B3">
      <w:pPr>
        <w:pStyle w:val="libFootnote"/>
        <w:rPr>
          <w:rtl/>
        </w:rPr>
      </w:pPr>
      <w:r>
        <w:rPr>
          <w:rtl/>
        </w:rPr>
        <w:t>(2)</w:t>
      </w:r>
      <w:r w:rsidR="003B0815">
        <w:rPr>
          <w:rtl/>
        </w:rPr>
        <w:t xml:space="preserve"> مريم 19: 59. </w:t>
      </w:r>
    </w:p>
    <w:p w:rsidR="002465B3" w:rsidRDefault="002465B3" w:rsidP="00274D61">
      <w:pPr>
        <w:pStyle w:val="libFootnote"/>
        <w:rPr>
          <w:rtl/>
        </w:rPr>
      </w:pPr>
      <w:r>
        <w:rPr>
          <w:rtl/>
        </w:rPr>
        <w:t>(3)</w:t>
      </w:r>
      <w:r w:rsidR="003B0815">
        <w:rPr>
          <w:rtl/>
        </w:rPr>
        <w:t xml:space="preserve"> الد</w:t>
      </w:r>
      <w:r w:rsidR="00274D61">
        <w:rPr>
          <w:rFonts w:hint="cs"/>
          <w:rtl/>
        </w:rPr>
        <w:t>ِّ</w:t>
      </w:r>
      <w:r w:rsidR="003B0815">
        <w:rPr>
          <w:rtl/>
        </w:rPr>
        <w:t>فلى: شجر مر</w:t>
      </w:r>
      <w:r w:rsidR="00274D61">
        <w:rPr>
          <w:rFonts w:hint="cs"/>
          <w:rtl/>
        </w:rPr>
        <w:t>ّ</w:t>
      </w:r>
      <w:r w:rsidR="003B0815">
        <w:rPr>
          <w:rtl/>
        </w:rPr>
        <w:t xml:space="preserve"> </w:t>
      </w:r>
      <w:r w:rsidR="00274D61">
        <w:rPr>
          <w:rFonts w:hint="cs"/>
          <w:rtl/>
        </w:rPr>
        <w:t>أ</w:t>
      </w:r>
      <w:r w:rsidR="003B0815">
        <w:rPr>
          <w:rtl/>
        </w:rPr>
        <w:t>خضر حسن المنظر</w:t>
      </w:r>
      <w:r w:rsidR="00274D61">
        <w:rPr>
          <w:rFonts w:hint="cs"/>
          <w:rtl/>
        </w:rPr>
        <w:t xml:space="preserve"> </w:t>
      </w:r>
      <w:r w:rsidR="003B0815">
        <w:rPr>
          <w:rtl/>
        </w:rPr>
        <w:t xml:space="preserve">..... من السموم (لسان العرب - دفل - ج 11 ص 245). </w:t>
      </w:r>
    </w:p>
    <w:p w:rsidR="002465B3" w:rsidRDefault="002465B3" w:rsidP="002465B3">
      <w:pPr>
        <w:pStyle w:val="libFootnote"/>
        <w:rPr>
          <w:rtl/>
        </w:rPr>
      </w:pPr>
      <w:r>
        <w:rPr>
          <w:rtl/>
        </w:rPr>
        <w:t>(4)</w:t>
      </w:r>
      <w:r w:rsidR="003B0815">
        <w:rPr>
          <w:rtl/>
        </w:rPr>
        <w:t xml:space="preserve"> في المصدر: الحكمة. </w:t>
      </w:r>
    </w:p>
    <w:p w:rsidR="003B0815" w:rsidRDefault="002465B3" w:rsidP="002465B3">
      <w:pPr>
        <w:pStyle w:val="libFootnote0"/>
        <w:rPr>
          <w:rtl/>
        </w:rPr>
      </w:pPr>
      <w:r>
        <w:rPr>
          <w:rtl/>
        </w:rPr>
        <w:t>5 -</w:t>
      </w:r>
      <w:r w:rsidR="003B0815">
        <w:rPr>
          <w:rtl/>
        </w:rPr>
        <w:t xml:space="preserve"> عوالي اللآلي ج 1 ص 342. </w:t>
      </w:r>
    </w:p>
    <w:p w:rsidR="00EE5CBA" w:rsidRDefault="003B0815" w:rsidP="00274D61">
      <w:pPr>
        <w:pStyle w:val="Heading2Center"/>
        <w:rPr>
          <w:rtl/>
        </w:rPr>
      </w:pPr>
      <w:r>
        <w:rPr>
          <w:rtl/>
        </w:rPr>
        <w:br w:type="page"/>
      </w:r>
      <w:bookmarkStart w:id="231" w:name="_Toc366285200"/>
      <w:r>
        <w:rPr>
          <w:rtl/>
        </w:rPr>
        <w:lastRenderedPageBreak/>
        <w:t xml:space="preserve">3 </w:t>
      </w:r>
      <w:r w:rsidR="00274D61">
        <w:rPr>
          <w:rFonts w:hint="cs"/>
          <w:rtl/>
        </w:rPr>
        <w:t>-</w:t>
      </w:r>
      <w:r>
        <w:rPr>
          <w:rtl/>
        </w:rPr>
        <w:t xml:space="preserve"> </w:t>
      </w:r>
      <w:r w:rsidR="00274D61" w:rsidRPr="00274D61">
        <w:rPr>
          <w:rStyle w:val="libAlaemHeading2Char"/>
          <w:rFonts w:hint="cs"/>
          <w:rtl/>
        </w:rPr>
        <w:t>(</w:t>
      </w:r>
      <w:r w:rsidR="00274D61">
        <w:rPr>
          <w:rFonts w:hint="cs"/>
          <w:rtl/>
        </w:rPr>
        <w:t xml:space="preserve"> </w:t>
      </w:r>
      <w:r>
        <w:rPr>
          <w:rtl/>
        </w:rPr>
        <w:t>باب تأكد استحباب حضور الجماعة، في الصبح والعشاءين</w:t>
      </w:r>
      <w:r w:rsidR="00E85503">
        <w:rPr>
          <w:rtl/>
        </w:rPr>
        <w:t xml:space="preserve"> </w:t>
      </w:r>
      <w:r w:rsidR="00274D61" w:rsidRPr="00274D61">
        <w:rPr>
          <w:rStyle w:val="libAlaemHeading2Char"/>
          <w:rFonts w:hint="cs"/>
          <w:rtl/>
        </w:rPr>
        <w:t>)</w:t>
      </w:r>
      <w:bookmarkEnd w:id="231"/>
      <w:r>
        <w:rPr>
          <w:rtl/>
        </w:rPr>
        <w:t xml:space="preserve"> </w:t>
      </w:r>
    </w:p>
    <w:p w:rsidR="00EE5CBA" w:rsidRDefault="00EE5CBA" w:rsidP="003B0815">
      <w:pPr>
        <w:pStyle w:val="libNormal"/>
        <w:rPr>
          <w:rtl/>
        </w:rPr>
      </w:pPr>
      <w:r>
        <w:rPr>
          <w:rtl/>
        </w:rPr>
        <w:t xml:space="preserve">7211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من صلى ركعتين قبل صلاة الغداة، وركعتي الغداة في جماعة، وفت </w:t>
      </w:r>
      <w:r w:rsidR="002465B3" w:rsidRPr="002465B3">
        <w:rPr>
          <w:rStyle w:val="libFootnotenumChar"/>
          <w:rtl/>
        </w:rPr>
        <w:t>(1)</w:t>
      </w:r>
      <w:r w:rsidR="003B0815">
        <w:rPr>
          <w:rtl/>
        </w:rPr>
        <w:t xml:space="preserve"> صلاته يومئذ في صلاة الابرار، وكتب يومئذ في وفد المتقين</w:t>
      </w:r>
      <w:r w:rsidR="00E85503">
        <w:rPr>
          <w:rtl/>
        </w:rPr>
        <w:t xml:space="preserve"> »</w:t>
      </w:r>
      <w:r w:rsidR="003B0815">
        <w:rPr>
          <w:rtl/>
        </w:rPr>
        <w:t xml:space="preserve">. </w:t>
      </w:r>
    </w:p>
    <w:p w:rsidR="00EE5CBA" w:rsidRDefault="00EE5CBA" w:rsidP="00274D61">
      <w:pPr>
        <w:pStyle w:val="libNormal"/>
        <w:rPr>
          <w:rtl/>
        </w:rPr>
      </w:pPr>
      <w:r>
        <w:rPr>
          <w:rtl/>
        </w:rPr>
        <w:t xml:space="preserve">7212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صلى الفجر في جماعة، رفعت في صلاة ال</w:t>
      </w:r>
      <w:r w:rsidR="00274D61">
        <w:rPr>
          <w:rFonts w:hint="cs"/>
          <w:rtl/>
        </w:rPr>
        <w:t>أ</w:t>
      </w:r>
      <w:r w:rsidR="003B0815">
        <w:rPr>
          <w:rtl/>
        </w:rPr>
        <w:t>برار، وكتب يومئذ في وفد المتقين</w:t>
      </w:r>
      <w:r w:rsidR="00E85503">
        <w:rPr>
          <w:rtl/>
        </w:rPr>
        <w:t xml:space="preserve"> »</w:t>
      </w:r>
      <w:r w:rsidR="003B0815">
        <w:rPr>
          <w:rtl/>
        </w:rPr>
        <w:t xml:space="preserve">. </w:t>
      </w:r>
    </w:p>
    <w:p w:rsidR="003B0815" w:rsidRDefault="00EE5CBA" w:rsidP="003B0815">
      <w:pPr>
        <w:pStyle w:val="libNormal"/>
        <w:rPr>
          <w:rtl/>
        </w:rPr>
      </w:pPr>
      <w:r>
        <w:rPr>
          <w:rtl/>
        </w:rPr>
        <w:t xml:space="preserve">7213 / 3 - </w:t>
      </w:r>
      <w:r w:rsidR="003B0815">
        <w:rPr>
          <w:rtl/>
        </w:rPr>
        <w:t xml:space="preserve">وعن أبي جعفر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قام علي </w:t>
      </w:r>
      <w:r w:rsidR="00FD0467" w:rsidRPr="00FD0467">
        <w:rPr>
          <w:rStyle w:val="libAlaemChar"/>
          <w:rtl/>
        </w:rPr>
        <w:t>عليه‌السلام</w:t>
      </w:r>
      <w:r w:rsidR="003B0815">
        <w:rPr>
          <w:rtl/>
        </w:rPr>
        <w:t xml:space="preserve"> الليل كله، فلما انشق عمود الصبح صلى الفجر، وخفق برأسه، فلما صلى رسول الله </w:t>
      </w:r>
      <w:r w:rsidR="00FD0467" w:rsidRPr="00FD0467">
        <w:rPr>
          <w:rStyle w:val="libAlaemChar"/>
          <w:rtl/>
        </w:rPr>
        <w:t>صلى‌الله‌عليه‌وآله‌</w:t>
      </w:r>
      <w:r w:rsidR="003B0815">
        <w:rPr>
          <w:rtl/>
        </w:rPr>
        <w:t xml:space="preserve"> الغداة، لم يره، فاتى فاطمة </w:t>
      </w:r>
      <w:r w:rsidR="00FD0467" w:rsidRPr="00FD0467">
        <w:rPr>
          <w:rStyle w:val="libAlaemChar"/>
          <w:rtl/>
        </w:rPr>
        <w:t>عليها‌السلام</w:t>
      </w:r>
      <w:r w:rsidR="003B0815">
        <w:rPr>
          <w:rtl/>
        </w:rPr>
        <w:t>، فقال: أي بني</w:t>
      </w:r>
      <w:r w:rsidR="00274D61">
        <w:rPr>
          <w:rFonts w:hint="cs"/>
          <w:rtl/>
        </w:rPr>
        <w:t>ّ</w:t>
      </w:r>
      <w:r w:rsidR="003B0815">
        <w:rPr>
          <w:rtl/>
        </w:rPr>
        <w:t>ة، ما بال ابن عمك لم يشهد معنا صلاة الغداة</w:t>
      </w:r>
      <w:r w:rsidR="00D63F21">
        <w:rPr>
          <w:rtl/>
        </w:rPr>
        <w:t>؟</w:t>
      </w:r>
      <w:r w:rsidR="003B0815">
        <w:rPr>
          <w:rtl/>
        </w:rPr>
        <w:t xml:space="preserve"> فاخبرته الخبر، فقال: ما فاته من صلاة الغداة في جماعة، أفضل من قيام ليله كله، فانتبه علي </w:t>
      </w:r>
      <w:r w:rsidR="00FD0467" w:rsidRPr="00FD0467">
        <w:rPr>
          <w:rStyle w:val="libAlaemChar"/>
          <w:rtl/>
        </w:rPr>
        <w:t>عليه‌السلام</w:t>
      </w:r>
      <w:r w:rsidR="003B0815">
        <w:rPr>
          <w:rtl/>
        </w:rPr>
        <w:t xml:space="preserve"> لكلام رسول الله </w:t>
      </w:r>
      <w:r w:rsidR="00FD0467" w:rsidRPr="00FD0467">
        <w:rPr>
          <w:rStyle w:val="libAlaemChar"/>
          <w:rtl/>
        </w:rPr>
        <w:t>صلى‌الله‌عليه‌وآله‌</w:t>
      </w:r>
      <w:r w:rsidR="003B0815">
        <w:rPr>
          <w:rtl/>
        </w:rPr>
        <w:t>، فقال له: يا علي إن من صلى الغداة في جماعة، فكأنما قام الليل كله، راكعا</w:t>
      </w:r>
      <w:r w:rsidR="00274D61">
        <w:rPr>
          <w:rFonts w:hint="cs"/>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الجعفريات ص 35. </w:t>
      </w:r>
    </w:p>
    <w:p w:rsidR="00274D61" w:rsidRDefault="002465B3" w:rsidP="00274D61">
      <w:pPr>
        <w:pStyle w:val="libFootnote"/>
        <w:rPr>
          <w:rtl/>
        </w:rPr>
      </w:pPr>
      <w:r>
        <w:rPr>
          <w:rtl/>
        </w:rPr>
        <w:t>(1)</w:t>
      </w:r>
      <w:r w:rsidR="003B0815">
        <w:rPr>
          <w:rtl/>
        </w:rPr>
        <w:t xml:space="preserve"> الظاهر </w:t>
      </w:r>
      <w:r w:rsidR="00274D61">
        <w:rPr>
          <w:rFonts w:hint="cs"/>
          <w:rtl/>
        </w:rPr>
        <w:t>أ</w:t>
      </w:r>
      <w:r w:rsidR="003B0815">
        <w:rPr>
          <w:rtl/>
        </w:rPr>
        <w:t>ن</w:t>
      </w:r>
      <w:r w:rsidR="00274D61">
        <w:rPr>
          <w:rFonts w:hint="cs"/>
          <w:rtl/>
        </w:rPr>
        <w:t>ّ</w:t>
      </w:r>
      <w:r w:rsidR="003B0815">
        <w:rPr>
          <w:rtl/>
        </w:rPr>
        <w:t xml:space="preserve">ها تصحيف، وصوابها (رفعت) بقرينة الحديث الذي بعده. </w:t>
      </w:r>
    </w:p>
    <w:p w:rsidR="003B0815" w:rsidRDefault="003B0815" w:rsidP="00274D61">
      <w:pPr>
        <w:pStyle w:val="libFootnote0"/>
        <w:rPr>
          <w:rtl/>
        </w:rPr>
      </w:pPr>
      <w:r>
        <w:rPr>
          <w:rtl/>
        </w:rPr>
        <w:t xml:space="preserve">2، </w:t>
      </w:r>
      <w:r w:rsidR="002465B3">
        <w:rPr>
          <w:rtl/>
        </w:rPr>
        <w:t>3 -</w:t>
      </w:r>
      <w:r>
        <w:rPr>
          <w:rtl/>
        </w:rPr>
        <w:t xml:space="preserve"> دعائم </w:t>
      </w:r>
      <w:r w:rsidR="00152F9D">
        <w:rPr>
          <w:rtl/>
        </w:rPr>
        <w:t>الإسلام</w:t>
      </w:r>
      <w:r>
        <w:rPr>
          <w:rtl/>
        </w:rPr>
        <w:t xml:space="preserve"> ج 1 ص 153. </w:t>
      </w:r>
    </w:p>
    <w:p w:rsidR="00EE5CBA" w:rsidRDefault="003B0815" w:rsidP="00274D61">
      <w:pPr>
        <w:pStyle w:val="libNormal0"/>
        <w:rPr>
          <w:rtl/>
        </w:rPr>
      </w:pPr>
      <w:r>
        <w:rPr>
          <w:rtl/>
        </w:rPr>
        <w:br w:type="page"/>
      </w:r>
      <w:r>
        <w:rPr>
          <w:rtl/>
        </w:rPr>
        <w:lastRenderedPageBreak/>
        <w:t>وساجدا</w:t>
      </w:r>
      <w:r w:rsidR="00274D61">
        <w:rPr>
          <w:rFonts w:hint="cs"/>
          <w:rtl/>
        </w:rPr>
        <w:t>ً</w:t>
      </w:r>
      <w:r w:rsidR="00E85503">
        <w:rPr>
          <w:rtl/>
        </w:rPr>
        <w:t xml:space="preserve"> »</w:t>
      </w:r>
      <w:r>
        <w:rPr>
          <w:rtl/>
        </w:rPr>
        <w:t xml:space="preserve">. الخبر. </w:t>
      </w:r>
    </w:p>
    <w:p w:rsidR="00EE5CBA" w:rsidRDefault="00EE5CBA" w:rsidP="00274D61">
      <w:pPr>
        <w:pStyle w:val="libNormal"/>
        <w:rPr>
          <w:rtl/>
        </w:rPr>
      </w:pPr>
      <w:r>
        <w:rPr>
          <w:rtl/>
        </w:rPr>
        <w:t xml:space="preserve">7214 / 4 - </w:t>
      </w:r>
      <w:r w:rsidR="003B0815">
        <w:rPr>
          <w:rtl/>
        </w:rPr>
        <w:t xml:space="preserve">وعن علي </w:t>
      </w:r>
      <w:r w:rsidR="00274D61">
        <w:rPr>
          <w:rFonts w:hint="cs"/>
          <w:rtl/>
        </w:rPr>
        <w:t>(</w:t>
      </w:r>
      <w:r w:rsidR="003B0815">
        <w:rPr>
          <w:rtl/>
        </w:rPr>
        <w:t>صلوات الله عليه</w:t>
      </w:r>
      <w:r w:rsidR="00274D61">
        <w:rPr>
          <w:rFonts w:hint="cs"/>
          <w:rtl/>
        </w:rPr>
        <w:t>)</w:t>
      </w:r>
      <w:r w:rsidR="003B0815">
        <w:rPr>
          <w:rtl/>
        </w:rPr>
        <w:t xml:space="preserve">، أنه غدا على أبي الدرداء فوجده نائما، فقال: </w:t>
      </w:r>
      <w:r w:rsidR="00E85503">
        <w:rPr>
          <w:rtl/>
        </w:rPr>
        <w:t xml:space="preserve">« </w:t>
      </w:r>
      <w:r w:rsidR="003B0815">
        <w:rPr>
          <w:rtl/>
        </w:rPr>
        <w:t>له مالك</w:t>
      </w:r>
      <w:r w:rsidR="00D63F21">
        <w:rPr>
          <w:rtl/>
        </w:rPr>
        <w:t>؟</w:t>
      </w:r>
      <w:r w:rsidR="00E85503">
        <w:rPr>
          <w:rtl/>
        </w:rPr>
        <w:t xml:space="preserve"> »</w:t>
      </w:r>
      <w:r w:rsidR="003B0815">
        <w:rPr>
          <w:rtl/>
        </w:rPr>
        <w:t xml:space="preserve"> فقال: كان مني من الليل شئ فنمت، فقال علي </w:t>
      </w:r>
      <w:r w:rsidR="00274D61">
        <w:rPr>
          <w:rFonts w:hint="cs"/>
          <w:rtl/>
        </w:rPr>
        <w:t>(</w:t>
      </w:r>
      <w:r w:rsidR="003B0815">
        <w:rPr>
          <w:rtl/>
        </w:rPr>
        <w:t>صلوات الله عليه</w:t>
      </w:r>
      <w:r w:rsidR="00274D61">
        <w:rPr>
          <w:rFonts w:hint="cs"/>
          <w:rtl/>
        </w:rPr>
        <w:t>)</w:t>
      </w:r>
      <w:r w:rsidR="003B0815">
        <w:rPr>
          <w:rtl/>
        </w:rPr>
        <w:t xml:space="preserve">: </w:t>
      </w:r>
      <w:r w:rsidR="00E85503">
        <w:rPr>
          <w:rtl/>
        </w:rPr>
        <w:t xml:space="preserve">« </w:t>
      </w:r>
      <w:r w:rsidR="003B0815">
        <w:rPr>
          <w:rtl/>
        </w:rPr>
        <w:t>افتركت صلاة الصبح في جماعة</w:t>
      </w:r>
      <w:r w:rsidR="00D63F21">
        <w:rPr>
          <w:rtl/>
        </w:rPr>
        <w:t>؟</w:t>
      </w:r>
      <w:r w:rsidR="00E85503">
        <w:rPr>
          <w:rtl/>
        </w:rPr>
        <w:t xml:space="preserve"> »</w:t>
      </w:r>
      <w:r w:rsidR="003B0815">
        <w:rPr>
          <w:rtl/>
        </w:rPr>
        <w:t xml:space="preserve"> قال: نعم، قال علي </w:t>
      </w:r>
      <w:r w:rsidR="00FD0467" w:rsidRPr="00FD0467">
        <w:rPr>
          <w:rStyle w:val="libAlaemChar"/>
          <w:rtl/>
        </w:rPr>
        <w:t>عليه‌السلام</w:t>
      </w:r>
      <w:r w:rsidR="003B0815">
        <w:rPr>
          <w:rtl/>
        </w:rPr>
        <w:t xml:space="preserve">: </w:t>
      </w:r>
      <w:r w:rsidR="00E85503">
        <w:rPr>
          <w:rtl/>
        </w:rPr>
        <w:t xml:space="preserve">« </w:t>
      </w:r>
      <w:r w:rsidR="003B0815">
        <w:rPr>
          <w:rtl/>
        </w:rPr>
        <w:t>يا أبا الدرداء، ل</w:t>
      </w:r>
      <w:r w:rsidR="00274D61">
        <w:rPr>
          <w:rFonts w:hint="cs"/>
          <w:rtl/>
        </w:rPr>
        <w:t>أ</w:t>
      </w:r>
      <w:r w:rsidR="003B0815">
        <w:rPr>
          <w:rtl/>
        </w:rPr>
        <w:t>ن أ</w:t>
      </w:r>
      <w:r w:rsidR="00274D61">
        <w:rPr>
          <w:rFonts w:hint="cs"/>
          <w:rtl/>
        </w:rPr>
        <w:t>ُ</w:t>
      </w:r>
      <w:r w:rsidR="003B0815">
        <w:rPr>
          <w:rtl/>
        </w:rPr>
        <w:t>صلي العشاء والفجر في جماعة، أحب الي</w:t>
      </w:r>
      <w:r w:rsidR="00274D61">
        <w:rPr>
          <w:rFonts w:hint="cs"/>
          <w:rtl/>
        </w:rPr>
        <w:t>ّ</w:t>
      </w:r>
      <w:r w:rsidR="003B0815">
        <w:rPr>
          <w:rtl/>
        </w:rPr>
        <w:t xml:space="preserve"> من أن احيي ما بينهما، أوما سمعت رسول الله </w:t>
      </w:r>
      <w:r w:rsidR="00FD0467" w:rsidRPr="00FD0467">
        <w:rPr>
          <w:rStyle w:val="libAlaemChar"/>
          <w:rtl/>
        </w:rPr>
        <w:t>صلى‌الله‌عليه‌وآله‌</w:t>
      </w:r>
      <w:r w:rsidR="003B0815">
        <w:rPr>
          <w:rtl/>
        </w:rPr>
        <w:t xml:space="preserve"> يقول: لو يعلمون ما فيهما، ل</w:t>
      </w:r>
      <w:r w:rsidR="00274D61">
        <w:rPr>
          <w:rFonts w:hint="cs"/>
          <w:rtl/>
        </w:rPr>
        <w:t>أ</w:t>
      </w:r>
      <w:r w:rsidR="003B0815">
        <w:rPr>
          <w:rtl/>
        </w:rPr>
        <w:t>توهما ولو حبوا، وانهما ليكفران ما بينهما</w:t>
      </w:r>
      <w:r w:rsidR="00E85503">
        <w:rPr>
          <w:rtl/>
        </w:rPr>
        <w:t xml:space="preserve"> »</w:t>
      </w:r>
      <w:r w:rsidR="003B0815">
        <w:rPr>
          <w:rtl/>
        </w:rPr>
        <w:t xml:space="preserve">. </w:t>
      </w:r>
    </w:p>
    <w:p w:rsidR="00EE5CBA" w:rsidRDefault="00EE5CBA" w:rsidP="003B0815">
      <w:pPr>
        <w:pStyle w:val="libNormal"/>
        <w:rPr>
          <w:rtl/>
        </w:rPr>
      </w:pPr>
      <w:r>
        <w:rPr>
          <w:rtl/>
        </w:rPr>
        <w:t xml:space="preserve">7215 / 5 - </w:t>
      </w:r>
      <w:r w:rsidR="003B0815">
        <w:rPr>
          <w:rtl/>
        </w:rPr>
        <w:t xml:space="preserve">الشهيد في الذكرى: عن النبي </w:t>
      </w:r>
      <w:r w:rsidR="00FD0467" w:rsidRPr="00FD0467">
        <w:rPr>
          <w:rStyle w:val="libAlaemChar"/>
          <w:rtl/>
        </w:rPr>
        <w:t>صلى‌الله‌عليه‌وآله‌</w:t>
      </w:r>
      <w:r w:rsidR="003B0815">
        <w:rPr>
          <w:rtl/>
        </w:rPr>
        <w:t xml:space="preserve">، انه قال: </w:t>
      </w:r>
      <w:r w:rsidR="00E85503">
        <w:rPr>
          <w:rtl/>
        </w:rPr>
        <w:t xml:space="preserve">« </w:t>
      </w:r>
      <w:r w:rsidR="003B0815">
        <w:rPr>
          <w:rtl/>
        </w:rPr>
        <w:t xml:space="preserve">من صلى الغداة في جماعة، فإنه في ذمة الله، فلا يخفرن </w:t>
      </w:r>
      <w:r w:rsidR="002465B3" w:rsidRPr="002465B3">
        <w:rPr>
          <w:rStyle w:val="libFootnotenumChar"/>
          <w:rtl/>
        </w:rPr>
        <w:t>(1)</w:t>
      </w:r>
      <w:r w:rsidR="003B0815">
        <w:rPr>
          <w:rtl/>
        </w:rPr>
        <w:t xml:space="preserve"> الله في ذمته</w:t>
      </w:r>
      <w:r w:rsidR="00E85503">
        <w:rPr>
          <w:rtl/>
        </w:rPr>
        <w:t xml:space="preserve"> »</w:t>
      </w:r>
      <w:r w:rsidR="003B0815">
        <w:rPr>
          <w:rtl/>
        </w:rPr>
        <w:t xml:space="preserve">. </w:t>
      </w:r>
    </w:p>
    <w:p w:rsidR="00FD0467" w:rsidRDefault="00EE5CBA" w:rsidP="00274D61">
      <w:pPr>
        <w:pStyle w:val="libNormal"/>
        <w:rPr>
          <w:rtl/>
        </w:rPr>
      </w:pPr>
      <w:r>
        <w:rPr>
          <w:rtl/>
        </w:rPr>
        <w:t xml:space="preserve">7216 / 6 - </w:t>
      </w:r>
      <w:r w:rsidR="003B0815">
        <w:rPr>
          <w:rtl/>
        </w:rPr>
        <w:t>عوالي الل</w:t>
      </w:r>
      <w:r w:rsidR="00274D61">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انه قال: </w:t>
      </w:r>
      <w:r w:rsidR="00E85503">
        <w:rPr>
          <w:rtl/>
        </w:rPr>
        <w:t xml:space="preserve">« </w:t>
      </w:r>
      <w:r w:rsidR="003B0815">
        <w:rPr>
          <w:rtl/>
        </w:rPr>
        <w:t>من صلى الغداة والعشاء ال</w:t>
      </w:r>
      <w:r w:rsidR="00274D61">
        <w:rPr>
          <w:rFonts w:hint="cs"/>
          <w:rtl/>
        </w:rPr>
        <w:t>آ</w:t>
      </w:r>
      <w:r w:rsidR="003B0815">
        <w:rPr>
          <w:rtl/>
        </w:rPr>
        <w:t>خرة جماعة، فهو في ذمة الله، ومن ظلمه فإنما يظلم الله ومن حقره فإنما يحقر الله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32" w:name="_Toc366285201"/>
      <w:r>
        <w:rPr>
          <w:rtl/>
        </w:rPr>
        <w:t xml:space="preserve">4 - </w:t>
      </w:r>
      <w:r w:rsidR="00556A70" w:rsidRPr="00556A70">
        <w:rPr>
          <w:rStyle w:val="libAlaemHeading2Char"/>
          <w:rtl/>
        </w:rPr>
        <w:t>(</w:t>
      </w:r>
      <w:r>
        <w:rPr>
          <w:rtl/>
        </w:rPr>
        <w:t xml:space="preserve"> </w:t>
      </w:r>
      <w:r w:rsidR="003B0815">
        <w:rPr>
          <w:rtl/>
        </w:rPr>
        <w:t>باب أن أقل ما تنعقد به الجماعة اثنان، وأنها تجوز في غير المسجد</w:t>
      </w:r>
      <w:r w:rsidR="00556A70" w:rsidRPr="00556A70">
        <w:rPr>
          <w:rStyle w:val="libAlaemHeading2Char"/>
          <w:rtl/>
        </w:rPr>
        <w:t xml:space="preserve"> )</w:t>
      </w:r>
      <w:bookmarkEnd w:id="232"/>
      <w:r w:rsidR="003B0815">
        <w:rPr>
          <w:rtl/>
        </w:rPr>
        <w:t xml:space="preserve"> </w:t>
      </w:r>
    </w:p>
    <w:p w:rsidR="003B0815" w:rsidRDefault="00EE5CBA" w:rsidP="00274D61">
      <w:pPr>
        <w:pStyle w:val="libNormal"/>
        <w:rPr>
          <w:rtl/>
        </w:rPr>
      </w:pPr>
      <w:r>
        <w:rPr>
          <w:rtl/>
        </w:rPr>
        <w:t xml:space="preserve">7217 / 1 - </w:t>
      </w:r>
      <w:r w:rsidR="003B0815">
        <w:rPr>
          <w:rtl/>
        </w:rPr>
        <w:t xml:space="preserve">الجعفريات: أخبرنا </w:t>
      </w:r>
      <w:r w:rsidR="00152F9D">
        <w:rPr>
          <w:rtl/>
        </w:rPr>
        <w:t>محمّد</w:t>
      </w:r>
      <w:r w:rsidR="003B0815">
        <w:rPr>
          <w:rtl/>
        </w:rPr>
        <w:t xml:space="preserve"> أبو </w:t>
      </w:r>
      <w:r w:rsidR="00152F9D">
        <w:rPr>
          <w:rtl/>
        </w:rPr>
        <w:t>عبدالله</w:t>
      </w:r>
      <w:r w:rsidR="003B0815">
        <w:rPr>
          <w:rtl/>
        </w:rPr>
        <w:t xml:space="preserve"> بن </w:t>
      </w:r>
      <w:r w:rsidR="00152F9D">
        <w:rPr>
          <w:rtl/>
        </w:rPr>
        <w:t>محمّد</w:t>
      </w:r>
      <w:r w:rsidR="003B0815">
        <w:rPr>
          <w:rtl/>
        </w:rPr>
        <w:t xml:space="preserve"> بن عثمان، قال: أخبرنا </w:t>
      </w:r>
      <w:r w:rsidR="00152F9D">
        <w:rPr>
          <w:rtl/>
        </w:rPr>
        <w:t>محمّد</w:t>
      </w:r>
      <w:r w:rsidR="003B0815">
        <w:rPr>
          <w:rtl/>
        </w:rPr>
        <w:t xml:space="preserve"> بن </w:t>
      </w:r>
      <w:r w:rsidR="00152F9D">
        <w:rPr>
          <w:rtl/>
        </w:rPr>
        <w:t>محمّد</w:t>
      </w:r>
      <w:r w:rsidR="003B0815">
        <w:rPr>
          <w:rtl/>
        </w:rPr>
        <w:t xml:space="preserve"> بن ال</w:t>
      </w:r>
      <w:r w:rsidR="00274D61">
        <w:rPr>
          <w:rFonts w:hint="cs"/>
          <w:rtl/>
        </w:rPr>
        <w:t>أ</w:t>
      </w:r>
      <w:r w:rsidR="003B0815">
        <w:rPr>
          <w:rtl/>
        </w:rPr>
        <w:t>شعث، قال: حدثني موسى بن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153. </w:t>
      </w:r>
    </w:p>
    <w:p w:rsidR="002465B3" w:rsidRDefault="002465B3" w:rsidP="002465B3">
      <w:pPr>
        <w:pStyle w:val="libFootnote0"/>
        <w:rPr>
          <w:rtl/>
        </w:rPr>
      </w:pPr>
      <w:r>
        <w:rPr>
          <w:rtl/>
        </w:rPr>
        <w:t>5 -</w:t>
      </w:r>
      <w:r w:rsidR="003B0815">
        <w:rPr>
          <w:rtl/>
        </w:rPr>
        <w:t xml:space="preserve"> الذكرى ص 264. </w:t>
      </w:r>
    </w:p>
    <w:p w:rsidR="002465B3" w:rsidRDefault="002465B3" w:rsidP="00274D61">
      <w:pPr>
        <w:pStyle w:val="libFootnote"/>
        <w:rPr>
          <w:rtl/>
        </w:rPr>
      </w:pPr>
      <w:r>
        <w:rPr>
          <w:rtl/>
        </w:rPr>
        <w:t>(1)</w:t>
      </w:r>
      <w:r w:rsidR="003B0815">
        <w:rPr>
          <w:rtl/>
        </w:rPr>
        <w:t xml:space="preserve"> </w:t>
      </w:r>
      <w:r w:rsidR="00274D61">
        <w:rPr>
          <w:rFonts w:hint="cs"/>
          <w:rtl/>
        </w:rPr>
        <w:t>أ</w:t>
      </w:r>
      <w:r w:rsidR="003B0815">
        <w:rPr>
          <w:rtl/>
        </w:rPr>
        <w:t xml:space="preserve">خفره: نقض عهده وغدره. (لسان العرب - خفر - ج 4 ص 253). </w:t>
      </w:r>
    </w:p>
    <w:p w:rsidR="002465B3" w:rsidRDefault="002465B3" w:rsidP="002465B3">
      <w:pPr>
        <w:pStyle w:val="libFootnote0"/>
        <w:rPr>
          <w:rtl/>
        </w:rPr>
      </w:pPr>
      <w:r>
        <w:rPr>
          <w:rtl/>
        </w:rPr>
        <w:t>6 -</w:t>
      </w:r>
      <w:r w:rsidR="003B0815">
        <w:rPr>
          <w:rtl/>
        </w:rPr>
        <w:t xml:space="preserve"> عوالي اللآلي ج 1 ص 342. </w:t>
      </w:r>
    </w:p>
    <w:p w:rsidR="002465B3" w:rsidRDefault="00FD0467" w:rsidP="00FD0467">
      <w:pPr>
        <w:pStyle w:val="libFootnoteCenterBold"/>
        <w:rPr>
          <w:rtl/>
        </w:rPr>
      </w:pPr>
      <w:r>
        <w:rPr>
          <w:rtl/>
        </w:rPr>
        <w:t>الباب - 4</w:t>
      </w:r>
      <w:r w:rsidR="003B0815">
        <w:rPr>
          <w:rtl/>
        </w:rPr>
        <w:t xml:space="preserve"> </w:t>
      </w:r>
    </w:p>
    <w:p w:rsidR="003B0815" w:rsidRDefault="002465B3" w:rsidP="002465B3">
      <w:pPr>
        <w:pStyle w:val="libFootnote0"/>
        <w:rPr>
          <w:rtl/>
        </w:rPr>
      </w:pPr>
      <w:r>
        <w:rPr>
          <w:rtl/>
        </w:rPr>
        <w:t>1 -</w:t>
      </w:r>
      <w:r w:rsidR="003B0815">
        <w:rPr>
          <w:rtl/>
        </w:rPr>
        <w:t xml:space="preserve"> الجعفريات ص 37. </w:t>
      </w:r>
    </w:p>
    <w:p w:rsidR="00EE5CBA" w:rsidRDefault="003B0815" w:rsidP="003A0F7B">
      <w:pPr>
        <w:pStyle w:val="libNormal0"/>
        <w:rPr>
          <w:rtl/>
        </w:rPr>
      </w:pPr>
      <w:r>
        <w:rPr>
          <w:rtl/>
        </w:rPr>
        <w:br w:type="page"/>
      </w:r>
      <w:r>
        <w:rPr>
          <w:rtl/>
        </w:rPr>
        <w:lastRenderedPageBreak/>
        <w:t xml:space="preserve">إسماعيل، قال: حدثنا أبي، عن أبيه، عن جده جعفر بن </w:t>
      </w:r>
      <w:r w:rsidR="00152F9D">
        <w:rPr>
          <w:rtl/>
        </w:rPr>
        <w:t>محمّد</w:t>
      </w:r>
      <w:r>
        <w:rPr>
          <w:rtl/>
        </w:rPr>
        <w:t xml:space="preserve">، عن أبيه، عن جده علي بن الحسين، عن أبيه، عن علي </w:t>
      </w:r>
      <w:r w:rsidR="00FD0467" w:rsidRPr="00FD0467">
        <w:rPr>
          <w:rStyle w:val="libAlaemChar"/>
          <w:rtl/>
        </w:rPr>
        <w:t>عليهم‌السلام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الاثنان جماعة، والثلاثة نفر</w:t>
      </w:r>
      <w:r w:rsidR="00E85503">
        <w:rPr>
          <w:rtl/>
        </w:rPr>
        <w:t xml:space="preserve"> »</w:t>
      </w:r>
      <w:r>
        <w:rPr>
          <w:rtl/>
        </w:rPr>
        <w:t xml:space="preserve">. </w:t>
      </w:r>
    </w:p>
    <w:p w:rsidR="00EE5CBA" w:rsidRDefault="00EE5CBA" w:rsidP="003A0F7B">
      <w:pPr>
        <w:pStyle w:val="libNormal"/>
        <w:rPr>
          <w:rtl/>
        </w:rPr>
      </w:pPr>
      <w:r>
        <w:rPr>
          <w:rtl/>
        </w:rPr>
        <w:t xml:space="preserve">7218 / 2 -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3A0F7B">
        <w:rPr>
          <w:rFonts w:hint="cs"/>
          <w:rtl/>
        </w:rPr>
        <w:t>(</w:t>
      </w:r>
      <w:r w:rsidR="003B0815">
        <w:rPr>
          <w:rtl/>
        </w:rPr>
        <w:t>صلوات الله عليه</w:t>
      </w:r>
      <w:r w:rsidR="003A0F7B">
        <w:rPr>
          <w:rFonts w:hint="cs"/>
          <w:rtl/>
        </w:rPr>
        <w:t>)</w:t>
      </w:r>
      <w:r w:rsidR="003B0815">
        <w:rPr>
          <w:rtl/>
        </w:rPr>
        <w:t xml:space="preserve">، انه قال: </w:t>
      </w:r>
      <w:r w:rsidR="00E85503">
        <w:rPr>
          <w:rtl/>
        </w:rPr>
        <w:t xml:space="preserve">« </w:t>
      </w:r>
      <w:r w:rsidR="003B0815">
        <w:rPr>
          <w:rtl/>
        </w:rPr>
        <w:t xml:space="preserve">أتى رجل من جهينة إلى رسول الله </w:t>
      </w:r>
      <w:r w:rsidR="00FD0467" w:rsidRPr="00FD0467">
        <w:rPr>
          <w:rStyle w:val="libAlaemChar"/>
          <w:rtl/>
        </w:rPr>
        <w:t>صلى‌الله‌عليه‌وآله‌</w:t>
      </w:r>
      <w:r w:rsidR="003B0815">
        <w:rPr>
          <w:rtl/>
        </w:rPr>
        <w:t>، فقال: يا رسول الله، أكون بالبادية ومعي أهلي وولدي وغلمتي، فاؤذن وأ</w:t>
      </w:r>
      <w:r w:rsidR="003A0F7B">
        <w:rPr>
          <w:rFonts w:hint="cs"/>
          <w:rtl/>
        </w:rPr>
        <w:t>ُ</w:t>
      </w:r>
      <w:r w:rsidR="003B0815">
        <w:rPr>
          <w:rtl/>
        </w:rPr>
        <w:t>قيم وأ</w:t>
      </w:r>
      <w:r w:rsidR="003A0F7B">
        <w:rPr>
          <w:rFonts w:hint="cs"/>
          <w:rtl/>
        </w:rPr>
        <w:t>ُ</w:t>
      </w:r>
      <w:r w:rsidR="003B0815">
        <w:rPr>
          <w:rtl/>
        </w:rPr>
        <w:t>صلي بهم، افجماعة نحن</w:t>
      </w:r>
      <w:r w:rsidR="00D63F21">
        <w:rPr>
          <w:rtl/>
        </w:rPr>
        <w:t>؟</w:t>
      </w:r>
      <w:r w:rsidR="003B0815">
        <w:rPr>
          <w:rtl/>
        </w:rPr>
        <w:t xml:space="preserve"> قال </w:t>
      </w:r>
      <w:r w:rsidR="00FD0467" w:rsidRPr="00FD0467">
        <w:rPr>
          <w:rStyle w:val="libAlaemChar"/>
          <w:rtl/>
        </w:rPr>
        <w:t>صلى‌الله‌عليه‌وآله‌</w:t>
      </w:r>
      <w:r w:rsidR="003B0815">
        <w:rPr>
          <w:rtl/>
        </w:rPr>
        <w:t xml:space="preserve">: نعم، قال: فإن الغلمة ربما اتبعوا </w:t>
      </w:r>
      <w:r w:rsidR="00FD0467">
        <w:rPr>
          <w:rtl/>
        </w:rPr>
        <w:t>[</w:t>
      </w:r>
      <w:r w:rsidR="003B0815">
        <w:rPr>
          <w:rtl/>
        </w:rPr>
        <w:t xml:space="preserve"> آثار </w:t>
      </w:r>
      <w:r w:rsidR="00FD0467">
        <w:rPr>
          <w:rtl/>
        </w:rPr>
        <w:t>]</w:t>
      </w:r>
      <w:r w:rsidR="003B0815">
        <w:rPr>
          <w:rtl/>
        </w:rPr>
        <w:t xml:space="preserve"> </w:t>
      </w:r>
      <w:r w:rsidR="002465B3" w:rsidRPr="002465B3">
        <w:rPr>
          <w:rStyle w:val="libFootnotenumChar"/>
          <w:rtl/>
        </w:rPr>
        <w:t>(1)</w:t>
      </w:r>
      <w:r w:rsidR="003B0815">
        <w:rPr>
          <w:rtl/>
        </w:rPr>
        <w:t xml:space="preserve"> الابل وأبقى أنا وأهلي وولدي، فاؤذن وأ</w:t>
      </w:r>
      <w:r w:rsidR="003A0F7B">
        <w:rPr>
          <w:rFonts w:hint="cs"/>
          <w:rtl/>
        </w:rPr>
        <w:t>ُ</w:t>
      </w:r>
      <w:r w:rsidR="003B0815">
        <w:rPr>
          <w:rtl/>
        </w:rPr>
        <w:t>قيم وأ</w:t>
      </w:r>
      <w:r w:rsidR="003A0F7B">
        <w:rPr>
          <w:rFonts w:hint="cs"/>
          <w:rtl/>
        </w:rPr>
        <w:t>ُ</w:t>
      </w:r>
      <w:r w:rsidR="003B0815">
        <w:rPr>
          <w:rtl/>
        </w:rPr>
        <w:t>صلي بهم، افجماعة نحن</w:t>
      </w:r>
      <w:r w:rsidR="00D63F21">
        <w:rPr>
          <w:rtl/>
        </w:rPr>
        <w:t>؟</w:t>
      </w:r>
      <w:r w:rsidR="003B0815">
        <w:rPr>
          <w:rtl/>
        </w:rPr>
        <w:t xml:space="preserve"> قال: نعم، قال: فإن بني ربما اتبعوا قطر السحاب، وأبقى أنا وأهلي، فاؤذن وأ</w:t>
      </w:r>
      <w:r w:rsidR="003A0F7B">
        <w:rPr>
          <w:rFonts w:hint="cs"/>
          <w:rtl/>
        </w:rPr>
        <w:t>ُ</w:t>
      </w:r>
      <w:r w:rsidR="003B0815">
        <w:rPr>
          <w:rtl/>
        </w:rPr>
        <w:t>قيم، واصلي بهم، افجماعة نحن</w:t>
      </w:r>
      <w:r w:rsidR="00D63F21">
        <w:rPr>
          <w:rtl/>
        </w:rPr>
        <w:t>؟</w:t>
      </w:r>
      <w:r w:rsidR="003B0815">
        <w:rPr>
          <w:rtl/>
        </w:rPr>
        <w:t xml:space="preserve"> قال: نعم، قال: فإن المرأة تذهب في مصلحتها، فأبقى وحدي، فاؤذن وأ</w:t>
      </w:r>
      <w:r w:rsidR="003A0F7B">
        <w:rPr>
          <w:rFonts w:hint="cs"/>
          <w:rtl/>
        </w:rPr>
        <w:t>ُ</w:t>
      </w:r>
      <w:r w:rsidR="003B0815">
        <w:rPr>
          <w:rtl/>
        </w:rPr>
        <w:t>قيم وأ</w:t>
      </w:r>
      <w:r w:rsidR="003A0F7B">
        <w:rPr>
          <w:rFonts w:hint="cs"/>
          <w:rtl/>
        </w:rPr>
        <w:t>ُ</w:t>
      </w:r>
      <w:r w:rsidR="003B0815">
        <w:rPr>
          <w:rtl/>
        </w:rPr>
        <w:t>صلي، افجماعة أنا</w:t>
      </w:r>
      <w:r w:rsidR="00D63F21">
        <w:rPr>
          <w:rtl/>
        </w:rPr>
        <w:t>؟</w:t>
      </w:r>
      <w:r w:rsidR="003B0815">
        <w:rPr>
          <w:rtl/>
        </w:rPr>
        <w:t xml:space="preserve"> فقال رسول الله </w:t>
      </w:r>
      <w:r w:rsidR="00FD0467" w:rsidRPr="00FD0467">
        <w:rPr>
          <w:rStyle w:val="libAlaemChar"/>
          <w:rtl/>
        </w:rPr>
        <w:t>صلى‌الله‌عليه‌وآله‌</w:t>
      </w:r>
      <w:r w:rsidR="003B0815">
        <w:rPr>
          <w:rtl/>
        </w:rPr>
        <w:t>: نعم المؤمن وحده جماعة</w:t>
      </w:r>
      <w:r w:rsidR="00E85503">
        <w:rPr>
          <w:rtl/>
        </w:rPr>
        <w:t xml:space="preserve"> »</w:t>
      </w:r>
      <w:r w:rsidR="003B0815">
        <w:rPr>
          <w:rtl/>
        </w:rPr>
        <w:t xml:space="preserve">. </w:t>
      </w:r>
    </w:p>
    <w:p w:rsidR="00EE5CBA" w:rsidRDefault="00EE5CBA" w:rsidP="003B0815">
      <w:pPr>
        <w:pStyle w:val="libNormal"/>
        <w:rPr>
          <w:rtl/>
        </w:rPr>
      </w:pPr>
      <w:r>
        <w:rPr>
          <w:rtl/>
        </w:rPr>
        <w:t xml:space="preserve">7219 / 3 -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إذا أم</w:t>
      </w:r>
      <w:r w:rsidR="003A0F7B">
        <w:rPr>
          <w:rFonts w:hint="cs"/>
          <w:rtl/>
        </w:rPr>
        <w:t>ّ</w:t>
      </w:r>
      <w:r w:rsidR="003B0815">
        <w:rPr>
          <w:rtl/>
        </w:rPr>
        <w:t xml:space="preserve"> الرجل رجلا</w:t>
      </w:r>
      <w:r w:rsidR="003A0F7B">
        <w:rPr>
          <w:rFonts w:hint="cs"/>
          <w:rtl/>
        </w:rPr>
        <w:t>ً</w:t>
      </w:r>
      <w:r w:rsidR="003B0815">
        <w:rPr>
          <w:rtl/>
        </w:rPr>
        <w:t xml:space="preserve"> واحدا، أقامه عن يمينه، وإذا أم</w:t>
      </w:r>
      <w:r w:rsidR="003A0F7B">
        <w:rPr>
          <w:rFonts w:hint="cs"/>
          <w:rtl/>
        </w:rPr>
        <w:t>ّ</w:t>
      </w:r>
      <w:r w:rsidR="003B0815">
        <w:rPr>
          <w:rtl/>
        </w:rPr>
        <w:t xml:space="preserve"> اثنين فصاعدا، قاموا خلفه</w:t>
      </w:r>
      <w:r w:rsidR="00E85503">
        <w:rPr>
          <w:rtl/>
        </w:rPr>
        <w:t xml:space="preserve"> »</w:t>
      </w:r>
      <w:r w:rsidR="003B0815">
        <w:rPr>
          <w:rtl/>
        </w:rPr>
        <w:t xml:space="preserve">. </w:t>
      </w:r>
    </w:p>
    <w:p w:rsidR="003B0815" w:rsidRDefault="00EE5CBA" w:rsidP="003A0F7B">
      <w:pPr>
        <w:pStyle w:val="libNormal"/>
        <w:rPr>
          <w:rtl/>
        </w:rPr>
      </w:pPr>
      <w:r>
        <w:rPr>
          <w:rtl/>
        </w:rPr>
        <w:t xml:space="preserve">7220 / 4 - </w:t>
      </w:r>
      <w:r w:rsidR="003B0815">
        <w:rPr>
          <w:rtl/>
        </w:rPr>
        <w:t xml:space="preserve">علي بن إبراهيم في تفسيره: في قوله تعالى: </w:t>
      </w:r>
      <w:r w:rsidR="003A0F7B" w:rsidRPr="003A0F7B">
        <w:rPr>
          <w:rStyle w:val="libAlaemChar"/>
          <w:rFonts w:hint="cs"/>
          <w:rtl/>
        </w:rPr>
        <w:t>(</w:t>
      </w:r>
      <w:r w:rsidR="00E85503">
        <w:rPr>
          <w:rtl/>
        </w:rPr>
        <w:t xml:space="preserve"> </w:t>
      </w:r>
      <w:r w:rsidR="003A0F7B" w:rsidRPr="003A0F7B">
        <w:rPr>
          <w:rStyle w:val="libAieChar"/>
          <w:rtl/>
        </w:rPr>
        <w:t>فَاصْدَعْ بِمَا</w:t>
      </w:r>
      <w:r w:rsidR="003A0F7B" w:rsidRPr="003A0F7B">
        <w:rPr>
          <w:rtl/>
        </w:rPr>
        <w:t xml:space="preserve"> </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154.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152. </w:t>
      </w:r>
    </w:p>
    <w:p w:rsidR="003B0815" w:rsidRDefault="002465B3" w:rsidP="002465B3">
      <w:pPr>
        <w:pStyle w:val="libFootnote0"/>
        <w:rPr>
          <w:rtl/>
        </w:rPr>
      </w:pPr>
      <w:r>
        <w:rPr>
          <w:rtl/>
        </w:rPr>
        <w:t>4 -</w:t>
      </w:r>
      <w:r w:rsidR="003B0815">
        <w:rPr>
          <w:rtl/>
        </w:rPr>
        <w:t xml:space="preserve"> تفسير القمي ج 1 ص 378. </w:t>
      </w:r>
    </w:p>
    <w:p w:rsidR="00EE5CBA" w:rsidRDefault="003B0815" w:rsidP="003A0F7B">
      <w:pPr>
        <w:pStyle w:val="libNormal0"/>
        <w:rPr>
          <w:rtl/>
        </w:rPr>
      </w:pPr>
      <w:r>
        <w:rPr>
          <w:rtl/>
        </w:rPr>
        <w:br w:type="page"/>
      </w:r>
      <w:r w:rsidR="003A0F7B" w:rsidRPr="003A0F7B">
        <w:rPr>
          <w:rStyle w:val="libAieChar"/>
          <w:rtl/>
        </w:rPr>
        <w:lastRenderedPageBreak/>
        <w:t>تُؤْمَرُ</w:t>
      </w:r>
      <w:r w:rsidR="003A0F7B">
        <w:rPr>
          <w:rtl/>
        </w:rPr>
        <w:t xml:space="preserve"> </w:t>
      </w:r>
      <w:r w:rsidR="003A0F7B" w:rsidRPr="003A0F7B">
        <w:rPr>
          <w:rStyle w:val="libAlaemChar"/>
          <w:rFonts w:hint="cs"/>
          <w:rtl/>
        </w:rPr>
        <w:t>)</w:t>
      </w:r>
      <w:r>
        <w:rPr>
          <w:rtl/>
        </w:rPr>
        <w:t xml:space="preserve"> </w:t>
      </w:r>
      <w:r w:rsidR="002465B3" w:rsidRPr="002465B3">
        <w:rPr>
          <w:rStyle w:val="libFootnotenumChar"/>
          <w:rtl/>
        </w:rPr>
        <w:t>(1)</w:t>
      </w:r>
      <w:r>
        <w:rPr>
          <w:rtl/>
        </w:rPr>
        <w:t xml:space="preserve"> فإنها نزلت بمكة، بعد أن نبئ رسول الله </w:t>
      </w:r>
      <w:r w:rsidR="00FD0467" w:rsidRPr="00FD0467">
        <w:rPr>
          <w:rStyle w:val="libAlaemChar"/>
          <w:rtl/>
        </w:rPr>
        <w:t>صلى‌الله‌عليه‌وآله‌</w:t>
      </w:r>
      <w:r>
        <w:rPr>
          <w:rtl/>
        </w:rPr>
        <w:t xml:space="preserve"> - إلى أن قال - ثم مدخل أبو طالب إلى النبي </w:t>
      </w:r>
      <w:r w:rsidR="00FD0467" w:rsidRPr="00FD0467">
        <w:rPr>
          <w:rStyle w:val="libAlaemChar"/>
          <w:rtl/>
        </w:rPr>
        <w:t>صلى‌الله‌عليه‌وآله‌</w:t>
      </w:r>
      <w:r>
        <w:rPr>
          <w:rtl/>
        </w:rPr>
        <w:t xml:space="preserve">، وهو يصلي وعلي </w:t>
      </w:r>
      <w:r w:rsidR="00FD0467" w:rsidRPr="00FD0467">
        <w:rPr>
          <w:rStyle w:val="libAlaemChar"/>
          <w:rtl/>
        </w:rPr>
        <w:t>عليه‌السلام</w:t>
      </w:r>
      <w:r>
        <w:rPr>
          <w:rtl/>
        </w:rPr>
        <w:t xml:space="preserve"> بجنبه، وكان مع أبي طالب جعفر، فقال له أبو طالب، صل جناح ابن عمك، فوقف جعفر على يسار رسول الله </w:t>
      </w:r>
      <w:r w:rsidR="00FD0467" w:rsidRPr="00FD0467">
        <w:rPr>
          <w:rStyle w:val="libAlaemChar"/>
          <w:rtl/>
        </w:rPr>
        <w:t>صلى‌الله‌عليه‌وآله‌</w:t>
      </w:r>
      <w:r>
        <w:rPr>
          <w:rtl/>
        </w:rPr>
        <w:t xml:space="preserve">... الخبر. </w:t>
      </w:r>
    </w:p>
    <w:p w:rsidR="00EE5CBA" w:rsidRDefault="00EE5CBA" w:rsidP="003A0F7B">
      <w:pPr>
        <w:pStyle w:val="libNormal"/>
        <w:rPr>
          <w:rtl/>
        </w:rPr>
      </w:pPr>
      <w:r>
        <w:rPr>
          <w:rtl/>
        </w:rPr>
        <w:t xml:space="preserve">7221 / 5 - </w:t>
      </w:r>
      <w:r w:rsidR="003B0815">
        <w:rPr>
          <w:rtl/>
        </w:rPr>
        <w:t xml:space="preserve">علي بن الحسين المسعودي في إثبات الوصية: عن العالم </w:t>
      </w:r>
      <w:r w:rsidR="00FD0467" w:rsidRPr="00FD0467">
        <w:rPr>
          <w:rStyle w:val="libAlaemChar"/>
          <w:rtl/>
        </w:rPr>
        <w:t>عليه‌السلام</w:t>
      </w:r>
      <w:r w:rsidR="003B0815">
        <w:rPr>
          <w:rtl/>
        </w:rPr>
        <w:t xml:space="preserve"> - في حديث في أول البعثة - قال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فانفجرت عين فتوضأ جبرئيل، وتطهر رسول الله </w:t>
      </w:r>
      <w:r w:rsidR="00FD0467" w:rsidRPr="00FD0467">
        <w:rPr>
          <w:rStyle w:val="libAlaemChar"/>
          <w:rtl/>
        </w:rPr>
        <w:t>صلى‌الله‌عليه‌وآله‌</w:t>
      </w:r>
      <w:r w:rsidR="003B0815">
        <w:rPr>
          <w:rtl/>
        </w:rPr>
        <w:t xml:space="preserve"> للصلاة، ثم صلى وهي أول صلاة صلاها في ال</w:t>
      </w:r>
      <w:r w:rsidR="003A0F7B">
        <w:rPr>
          <w:rFonts w:hint="cs"/>
          <w:rtl/>
        </w:rPr>
        <w:t>أ</w:t>
      </w:r>
      <w:r w:rsidR="003B0815">
        <w:rPr>
          <w:rtl/>
        </w:rPr>
        <w:t>رض، فرضها الله عز</w:t>
      </w:r>
      <w:r w:rsidR="003A0F7B">
        <w:rPr>
          <w:rFonts w:hint="cs"/>
          <w:rtl/>
        </w:rPr>
        <w:t>ّ</w:t>
      </w:r>
      <w:r w:rsidR="003B0815">
        <w:rPr>
          <w:rtl/>
        </w:rPr>
        <w:t>وجل</w:t>
      </w:r>
      <w:r w:rsidR="003A0F7B">
        <w:rPr>
          <w:rFonts w:hint="cs"/>
          <w:rtl/>
        </w:rPr>
        <w:t>ّ</w:t>
      </w:r>
      <w:r w:rsidR="003B0815">
        <w:rPr>
          <w:rtl/>
        </w:rPr>
        <w:t xml:space="preserve">، وصلى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تلك الصلاة مع النبي </w:t>
      </w:r>
      <w:r w:rsidR="00FD0467" w:rsidRPr="00FD0467">
        <w:rPr>
          <w:rStyle w:val="libAlaemChar"/>
          <w:rtl/>
        </w:rPr>
        <w:t>صلى‌الله‌عليه‌وآله‌</w:t>
      </w:r>
      <w:r w:rsidR="003B0815">
        <w:rPr>
          <w:rtl/>
        </w:rPr>
        <w:t xml:space="preserve">، فرجع رسول الله </w:t>
      </w:r>
      <w:r w:rsidR="00FD0467" w:rsidRPr="00FD0467">
        <w:rPr>
          <w:rStyle w:val="libAlaemChar"/>
          <w:rtl/>
        </w:rPr>
        <w:t>صلى‌الله‌عليه‌وآله‌</w:t>
      </w:r>
      <w:r w:rsidR="003B0815">
        <w:rPr>
          <w:rtl/>
        </w:rPr>
        <w:t xml:space="preserve"> من يومه إلى خديجة </w:t>
      </w:r>
      <w:r w:rsidR="00FD0467" w:rsidRPr="00FD0467">
        <w:rPr>
          <w:rStyle w:val="libAlaemChar"/>
          <w:rtl/>
        </w:rPr>
        <w:t>عليها‌السلام</w:t>
      </w:r>
      <w:r w:rsidR="003B0815">
        <w:rPr>
          <w:rtl/>
        </w:rPr>
        <w:t xml:space="preserve">، فأخبرها فتوضأت وصلت صلاة العصر، من ذلك اليوم، فكان أول من صلى من الرجال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ومن النساء خديجة </w:t>
      </w:r>
      <w:r w:rsidR="00FD0467" w:rsidRPr="00FD0467">
        <w:rPr>
          <w:rStyle w:val="libAlaemChar"/>
          <w:rtl/>
        </w:rPr>
        <w:t>عليها‌السلام</w:t>
      </w:r>
      <w:r w:rsidR="003B0815">
        <w:rPr>
          <w:rtl/>
        </w:rPr>
        <w:t xml:space="preserve">... الخبر. </w:t>
      </w:r>
    </w:p>
    <w:p w:rsidR="003B0815" w:rsidRDefault="00EE5CBA" w:rsidP="003A0F7B">
      <w:pPr>
        <w:pStyle w:val="libNormal"/>
        <w:rPr>
          <w:rtl/>
        </w:rPr>
      </w:pPr>
      <w:r>
        <w:rPr>
          <w:rtl/>
        </w:rPr>
        <w:t xml:space="preserve">7222 / 6 - </w:t>
      </w:r>
      <w:r w:rsidR="003B0815">
        <w:rPr>
          <w:rtl/>
        </w:rPr>
        <w:t xml:space="preserve">السيد علي بن طاووس في كتاب عمل شهر رمضان: بإسناده إلى الشيخ أبي </w:t>
      </w:r>
      <w:r w:rsidR="00152F9D">
        <w:rPr>
          <w:rtl/>
        </w:rPr>
        <w:t>محمّد</w:t>
      </w:r>
      <w:r w:rsidR="003B0815">
        <w:rPr>
          <w:rtl/>
        </w:rPr>
        <w:t xml:space="preserve"> هارون بن موسى التلعكبري، باسناده إلى جابر بن يزيد الجعفي، عن جابر بن </w:t>
      </w:r>
      <w:r w:rsidR="00152F9D">
        <w:rPr>
          <w:rtl/>
        </w:rPr>
        <w:t>عبدالله</w:t>
      </w:r>
      <w:r w:rsidR="003B0815">
        <w:rPr>
          <w:rtl/>
        </w:rPr>
        <w:t xml:space="preserve"> ال</w:t>
      </w:r>
      <w:r w:rsidR="003A0F7B">
        <w:rPr>
          <w:rFonts w:hint="cs"/>
          <w:rtl/>
        </w:rPr>
        <w:t>أ</w:t>
      </w:r>
      <w:r w:rsidR="003B0815">
        <w:rPr>
          <w:rtl/>
        </w:rPr>
        <w:t>نصاري - في حديث - قال: حت</w:t>
      </w:r>
      <w:r w:rsidR="003A0F7B">
        <w:rPr>
          <w:rFonts w:hint="cs"/>
          <w:rtl/>
        </w:rPr>
        <w:t>ّ</w:t>
      </w:r>
      <w:r w:rsidR="003B0815">
        <w:rPr>
          <w:rtl/>
        </w:rPr>
        <w:t xml:space="preserve">ى أتيت المسجد فدخلته، فما وجدت فيه إلا سيدي علي بن الحسين </w:t>
      </w:r>
      <w:r w:rsidR="00FD0467" w:rsidRPr="00FD0467">
        <w:rPr>
          <w:rStyle w:val="libAlaemChar"/>
          <w:rtl/>
        </w:rPr>
        <w:t>عليهما‌السلام</w:t>
      </w:r>
      <w:r w:rsidR="003B0815">
        <w:rPr>
          <w:rtl/>
        </w:rPr>
        <w:t>، قائم يصلي صلاة الفجر وحده، فوقفت وصليت بصلاته</w:t>
      </w:r>
      <w:r w:rsidR="003A0F7B">
        <w:rPr>
          <w:rFonts w:hint="cs"/>
          <w:rtl/>
        </w:rPr>
        <w:t xml:space="preserve"> </w:t>
      </w:r>
      <w:r w:rsidR="003B0815">
        <w:rPr>
          <w:rtl/>
        </w:rPr>
        <w:t>... الخبر.</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الحجر 15: 94. </w:t>
      </w:r>
    </w:p>
    <w:p w:rsidR="002465B3" w:rsidRDefault="002465B3" w:rsidP="003A0F7B">
      <w:pPr>
        <w:pStyle w:val="libFootnote0"/>
        <w:rPr>
          <w:rtl/>
        </w:rPr>
      </w:pPr>
      <w:r>
        <w:rPr>
          <w:rtl/>
        </w:rPr>
        <w:t>5 -</w:t>
      </w:r>
      <w:r w:rsidR="003B0815">
        <w:rPr>
          <w:rtl/>
        </w:rPr>
        <w:t xml:space="preserve"> </w:t>
      </w:r>
      <w:r w:rsidR="003A0F7B">
        <w:rPr>
          <w:rFonts w:hint="cs"/>
          <w:rtl/>
        </w:rPr>
        <w:t>إ</w:t>
      </w:r>
      <w:r w:rsidR="003B0815">
        <w:rPr>
          <w:rtl/>
        </w:rPr>
        <w:t>ثبات الوصي</w:t>
      </w:r>
      <w:r w:rsidR="003A0F7B">
        <w:rPr>
          <w:rFonts w:hint="cs"/>
          <w:rtl/>
        </w:rPr>
        <w:t>ّ</w:t>
      </w:r>
      <w:r w:rsidR="003B0815">
        <w:rPr>
          <w:rtl/>
        </w:rPr>
        <w:t xml:space="preserve">ة ص 98. </w:t>
      </w:r>
    </w:p>
    <w:p w:rsidR="003B0815" w:rsidRDefault="002465B3" w:rsidP="002465B3">
      <w:pPr>
        <w:pStyle w:val="libFootnote0"/>
        <w:rPr>
          <w:rtl/>
        </w:rPr>
      </w:pPr>
      <w:r>
        <w:rPr>
          <w:rtl/>
        </w:rPr>
        <w:t>6 -</w:t>
      </w:r>
      <w:r w:rsidR="003B0815">
        <w:rPr>
          <w:rtl/>
        </w:rPr>
        <w:t xml:space="preserve"> </w:t>
      </w:r>
      <w:r w:rsidR="00D672A1">
        <w:rPr>
          <w:rtl/>
        </w:rPr>
        <w:t>الإقبال</w:t>
      </w:r>
      <w:r w:rsidR="003B0815">
        <w:rPr>
          <w:rtl/>
        </w:rPr>
        <w:t xml:space="preserve"> ص 283. </w:t>
      </w:r>
    </w:p>
    <w:p w:rsidR="00EE5CBA" w:rsidRDefault="003B0815" w:rsidP="003A0F7B">
      <w:pPr>
        <w:pStyle w:val="Heading2Center"/>
        <w:rPr>
          <w:rtl/>
        </w:rPr>
      </w:pPr>
      <w:r>
        <w:rPr>
          <w:rtl/>
        </w:rPr>
        <w:br w:type="page"/>
      </w:r>
      <w:r w:rsidR="00FD0467">
        <w:rPr>
          <w:rtl/>
        </w:rPr>
        <w:lastRenderedPageBreak/>
        <w:t xml:space="preserve"> </w:t>
      </w:r>
      <w:bookmarkStart w:id="233" w:name="_Toc366285202"/>
      <w:r w:rsidR="00FD0467">
        <w:rPr>
          <w:rtl/>
        </w:rPr>
        <w:t xml:space="preserve">5 - </w:t>
      </w:r>
      <w:r w:rsidR="00556A70" w:rsidRPr="00556A70">
        <w:rPr>
          <w:rStyle w:val="libAlaemHeading2Char"/>
          <w:rtl/>
        </w:rPr>
        <w:t>(</w:t>
      </w:r>
      <w:r w:rsidR="00FD0467">
        <w:rPr>
          <w:rtl/>
        </w:rPr>
        <w:t xml:space="preserve"> </w:t>
      </w:r>
      <w:r>
        <w:rPr>
          <w:rtl/>
        </w:rPr>
        <w:t>باب استحباب حضور الجماعة خلف من لا يقتدى به للتقية، والقيام في الصف ال</w:t>
      </w:r>
      <w:r w:rsidR="003A0F7B">
        <w:rPr>
          <w:rFonts w:hint="cs"/>
          <w:rtl/>
        </w:rPr>
        <w:t>أ</w:t>
      </w:r>
      <w:r>
        <w:rPr>
          <w:rtl/>
        </w:rPr>
        <w:t>ول معه</w:t>
      </w:r>
      <w:r w:rsidR="00556A70" w:rsidRPr="00556A70">
        <w:rPr>
          <w:rStyle w:val="libAlaemHeading2Char"/>
          <w:rtl/>
        </w:rPr>
        <w:t xml:space="preserve"> )</w:t>
      </w:r>
      <w:bookmarkEnd w:id="233"/>
      <w:r>
        <w:rPr>
          <w:rtl/>
        </w:rPr>
        <w:t xml:space="preserve"> </w:t>
      </w:r>
    </w:p>
    <w:p w:rsidR="00EE5CBA" w:rsidRDefault="00EE5CBA" w:rsidP="003A0F7B">
      <w:pPr>
        <w:pStyle w:val="libNormal"/>
        <w:rPr>
          <w:rtl/>
        </w:rPr>
      </w:pPr>
      <w:r>
        <w:rPr>
          <w:rtl/>
        </w:rPr>
        <w:t xml:space="preserve">7223 / 1 - </w:t>
      </w:r>
      <w:r w:rsidR="003B0815">
        <w:rPr>
          <w:rtl/>
        </w:rPr>
        <w:t xml:space="preserve">تفسير </w:t>
      </w:r>
      <w:r w:rsidR="00AA1F1C">
        <w:rPr>
          <w:rtl/>
        </w:rPr>
        <w:t>الإمام</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نظر الباقر </w:t>
      </w:r>
      <w:r w:rsidR="00FD0467" w:rsidRPr="00FD0467">
        <w:rPr>
          <w:rStyle w:val="libAlaemChar"/>
          <w:rtl/>
        </w:rPr>
        <w:t>عليه‌السلام</w:t>
      </w:r>
      <w:r w:rsidR="003B0815">
        <w:rPr>
          <w:rtl/>
        </w:rPr>
        <w:t xml:space="preserve"> إلى بعض شيعته، وقد دخل خلف بعض المخالفين إلى الصلاة، وأحس الشيعي بأن الباقر </w:t>
      </w:r>
      <w:r w:rsidR="00FD0467" w:rsidRPr="00FD0467">
        <w:rPr>
          <w:rStyle w:val="libAlaemChar"/>
          <w:rtl/>
        </w:rPr>
        <w:t>عليه‌السلام</w:t>
      </w:r>
      <w:r w:rsidR="003B0815">
        <w:rPr>
          <w:rtl/>
        </w:rPr>
        <w:t xml:space="preserve"> قد عرف ذلك منه، فقصده وقال: أعتذر إلك يابن رسول الله، من صلاتي خلف فلان، فإني أتقيه، لولا ذلك لصليت وحدي، قال له الباقر </w:t>
      </w:r>
      <w:r w:rsidR="00FD0467" w:rsidRPr="00FD0467">
        <w:rPr>
          <w:rStyle w:val="libAlaemChar"/>
          <w:rtl/>
        </w:rPr>
        <w:t>عليه‌السلام</w:t>
      </w:r>
      <w:r w:rsidR="003B0815">
        <w:rPr>
          <w:rtl/>
        </w:rPr>
        <w:t xml:space="preserve">: يا أخي، إنما كنت تحتاج أن تعتذر لو تركت، يا </w:t>
      </w:r>
      <w:r w:rsidR="00152F9D">
        <w:rPr>
          <w:rtl/>
        </w:rPr>
        <w:t>عبدالله</w:t>
      </w:r>
      <w:r w:rsidR="003B0815">
        <w:rPr>
          <w:rtl/>
        </w:rPr>
        <w:t xml:space="preserve"> المؤمن، ما زالت ملائكة السماوات السبع وال</w:t>
      </w:r>
      <w:r w:rsidR="003A0F7B">
        <w:rPr>
          <w:rFonts w:hint="cs"/>
          <w:rtl/>
        </w:rPr>
        <w:t>أ</w:t>
      </w:r>
      <w:r w:rsidR="003B0815">
        <w:rPr>
          <w:rtl/>
        </w:rPr>
        <w:t>رضين السبع، تصلي عليك وتلعن إمامك ذاك، وأن الله تعالى أمر أن ت</w:t>
      </w:r>
      <w:r w:rsidR="003A0F7B">
        <w:rPr>
          <w:rFonts w:hint="cs"/>
          <w:rtl/>
        </w:rPr>
        <w:t>ُ</w:t>
      </w:r>
      <w:r w:rsidR="003B0815">
        <w:rPr>
          <w:rtl/>
        </w:rPr>
        <w:t>حسب لك صلاتك خلفه للتقية، بسبعمائة صلاة لو صليتها وحدك فعليك بالتقية</w:t>
      </w:r>
      <w:r w:rsidR="00E85503">
        <w:rPr>
          <w:rtl/>
        </w:rPr>
        <w:t xml:space="preserve"> »</w:t>
      </w:r>
      <w:r w:rsidR="003B0815">
        <w:rPr>
          <w:rtl/>
        </w:rPr>
        <w:t xml:space="preserve">. </w:t>
      </w:r>
    </w:p>
    <w:p w:rsidR="003A0F7B" w:rsidRDefault="00EE5CBA" w:rsidP="003A0F7B">
      <w:pPr>
        <w:pStyle w:val="libNormal"/>
        <w:rPr>
          <w:rtl/>
        </w:rPr>
      </w:pPr>
      <w:r>
        <w:rPr>
          <w:rtl/>
        </w:rPr>
        <w:t xml:space="preserve">7224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كان الحسن والحسين </w:t>
      </w:r>
      <w:r w:rsidR="00FD0467" w:rsidRPr="00FD0467">
        <w:rPr>
          <w:rStyle w:val="libAlaemChar"/>
          <w:rtl/>
        </w:rPr>
        <w:t>عليهما‌السلام</w:t>
      </w:r>
      <w:r w:rsidR="003B0815">
        <w:rPr>
          <w:rtl/>
        </w:rPr>
        <w:t>، يصليان خلف مروان بن الحكم، فقالوا ل</w:t>
      </w:r>
      <w:r w:rsidR="003A0F7B">
        <w:rPr>
          <w:rFonts w:hint="cs"/>
          <w:rtl/>
        </w:rPr>
        <w:t>أ</w:t>
      </w:r>
      <w:r w:rsidR="003B0815">
        <w:rPr>
          <w:rtl/>
        </w:rPr>
        <w:t xml:space="preserve">حدهما </w:t>
      </w:r>
      <w:r w:rsidR="002465B3" w:rsidRPr="002465B3">
        <w:rPr>
          <w:rStyle w:val="libFootnotenumChar"/>
          <w:rtl/>
        </w:rPr>
        <w:t>(1)</w:t>
      </w:r>
      <w:r w:rsidR="003B0815">
        <w:rPr>
          <w:rtl/>
        </w:rPr>
        <w:t>: ما كان أبوك يصلي إذا رجع إلى البيت</w:t>
      </w:r>
      <w:r w:rsidR="00D63F21">
        <w:rPr>
          <w:rtl/>
        </w:rPr>
        <w:t>؟</w:t>
      </w:r>
      <w:r w:rsidR="003B0815">
        <w:rPr>
          <w:rtl/>
        </w:rPr>
        <w:t xml:space="preserve"> فاقول: لا والله ما كان يزيد على صلاة ال</w:t>
      </w:r>
      <w:r w:rsidR="003A0F7B">
        <w:rPr>
          <w:rFonts w:hint="cs"/>
          <w:rtl/>
        </w:rPr>
        <w:t>أ</w:t>
      </w:r>
      <w:r w:rsidR="003B0815">
        <w:rPr>
          <w:rtl/>
        </w:rPr>
        <w:t>ئمة</w:t>
      </w:r>
      <w:r w:rsidR="00E85503">
        <w:rPr>
          <w:rtl/>
        </w:rPr>
        <w:t xml:space="preserve"> »</w:t>
      </w:r>
      <w:r w:rsidR="003B0815">
        <w:rPr>
          <w:rtl/>
        </w:rPr>
        <w:t xml:space="preserve">. </w:t>
      </w:r>
    </w:p>
    <w:p w:rsidR="003B0815" w:rsidRDefault="003B0815" w:rsidP="003A0F7B">
      <w:pPr>
        <w:pStyle w:val="libNormal"/>
        <w:rPr>
          <w:rtl/>
        </w:rPr>
      </w:pPr>
      <w:r>
        <w:rPr>
          <w:rtl/>
        </w:rPr>
        <w:t xml:space="preserve">السيد فضل الله الراوندي في نوادره </w:t>
      </w:r>
      <w:r w:rsidR="002465B3" w:rsidRPr="002465B3">
        <w:rPr>
          <w:rStyle w:val="libFootnotenumChar"/>
          <w:rtl/>
        </w:rPr>
        <w:t>(2)</w:t>
      </w:r>
      <w:r>
        <w:rPr>
          <w:rtl/>
        </w:rPr>
        <w:t xml:space="preserve">: بإسناده عن موسى بن جعفر، عن أبيه </w:t>
      </w:r>
      <w:r w:rsidR="00FD0467" w:rsidRPr="00FD0467">
        <w:rPr>
          <w:rStyle w:val="libAlaemChar"/>
          <w:rtl/>
        </w:rPr>
        <w:t>عليهما‌السلام</w:t>
      </w:r>
      <w:r>
        <w:rPr>
          <w:rtl/>
        </w:rPr>
        <w:t>، مثله.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تفسير </w:t>
      </w:r>
      <w:r w:rsidR="00AA1F1C">
        <w:rPr>
          <w:rtl/>
        </w:rPr>
        <w:t>الإمام</w:t>
      </w:r>
      <w:r w:rsidR="003B0815">
        <w:rPr>
          <w:rtl/>
        </w:rPr>
        <w:t xml:space="preserve"> ص 245، وعنه في البحار ج 88 ص 89 ح 52. </w:t>
      </w:r>
    </w:p>
    <w:p w:rsidR="002465B3" w:rsidRDefault="002465B3" w:rsidP="002465B3">
      <w:pPr>
        <w:pStyle w:val="libFootnote0"/>
        <w:rPr>
          <w:rtl/>
        </w:rPr>
      </w:pPr>
      <w:r>
        <w:rPr>
          <w:rtl/>
        </w:rPr>
        <w:t>2 -</w:t>
      </w:r>
      <w:r w:rsidR="003B0815">
        <w:rPr>
          <w:rtl/>
        </w:rPr>
        <w:t xml:space="preserve"> الجعفريات ص 52. </w:t>
      </w:r>
    </w:p>
    <w:p w:rsidR="002465B3" w:rsidRDefault="002465B3" w:rsidP="003A0F7B">
      <w:pPr>
        <w:pStyle w:val="libFootnote"/>
        <w:rPr>
          <w:rtl/>
        </w:rPr>
      </w:pPr>
      <w:r>
        <w:rPr>
          <w:rtl/>
        </w:rPr>
        <w:t>(1)</w:t>
      </w:r>
      <w:r w:rsidR="003B0815">
        <w:rPr>
          <w:rtl/>
        </w:rPr>
        <w:t xml:space="preserve"> في المصدر: ال</w:t>
      </w:r>
      <w:r w:rsidR="003A0F7B">
        <w:rPr>
          <w:rFonts w:hint="cs"/>
          <w:rtl/>
        </w:rPr>
        <w:t>أ</w:t>
      </w:r>
      <w:r w:rsidR="003B0815">
        <w:rPr>
          <w:rtl/>
        </w:rPr>
        <w:t xml:space="preserve">جانب. </w:t>
      </w:r>
    </w:p>
    <w:p w:rsidR="003B0815" w:rsidRDefault="002465B3" w:rsidP="002465B3">
      <w:pPr>
        <w:pStyle w:val="libFootnote"/>
        <w:rPr>
          <w:rtl/>
        </w:rPr>
      </w:pPr>
      <w:r>
        <w:rPr>
          <w:rtl/>
        </w:rPr>
        <w:t>(2)</w:t>
      </w:r>
      <w:r w:rsidR="003B0815">
        <w:rPr>
          <w:rtl/>
        </w:rPr>
        <w:t xml:space="preserve"> نوادر الراوندي ص 30. </w:t>
      </w:r>
    </w:p>
    <w:p w:rsidR="00EE5CBA" w:rsidRDefault="00556A70" w:rsidP="003B0815">
      <w:pPr>
        <w:pStyle w:val="libNormal"/>
        <w:rPr>
          <w:rtl/>
        </w:rPr>
      </w:pPr>
      <w:r>
        <w:rPr>
          <w:rtl/>
        </w:rPr>
        <w:br w:type="page"/>
      </w:r>
      <w:r w:rsidR="00EE5CBA">
        <w:rPr>
          <w:rtl/>
        </w:rPr>
        <w:lastRenderedPageBreak/>
        <w:t xml:space="preserve">7225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ولا تصل خلف أحد، إلا خلف رجلين: أحدهما من تثق به وتدين بدينه </w:t>
      </w:r>
      <w:r w:rsidR="002465B3" w:rsidRPr="002465B3">
        <w:rPr>
          <w:rStyle w:val="libFootnotenumChar"/>
          <w:rtl/>
        </w:rPr>
        <w:t>(1)</w:t>
      </w:r>
      <w:r w:rsidR="003B0815">
        <w:rPr>
          <w:rtl/>
        </w:rPr>
        <w:t>، وآخر من تتقي سيفه وسوطه وشره وبوائقه وشنعته، فصل خلفه على سبيل التقية والمداراة</w:t>
      </w:r>
      <w:r w:rsidR="00E85503">
        <w:rPr>
          <w:rtl/>
        </w:rPr>
        <w:t xml:space="preserve"> »</w:t>
      </w:r>
      <w:r w:rsidR="003B0815">
        <w:rPr>
          <w:rtl/>
        </w:rPr>
        <w:t xml:space="preserve">. </w:t>
      </w:r>
    </w:p>
    <w:p w:rsidR="00EE5CBA" w:rsidRDefault="00EE5CBA" w:rsidP="003A0F7B">
      <w:pPr>
        <w:pStyle w:val="libNormal"/>
        <w:rPr>
          <w:rtl/>
        </w:rPr>
      </w:pPr>
      <w:r>
        <w:rPr>
          <w:rtl/>
        </w:rPr>
        <w:t xml:space="preserve">7226 / 4 - </w:t>
      </w:r>
      <w:r w:rsidR="003B0815">
        <w:rPr>
          <w:rtl/>
        </w:rPr>
        <w:t>جامع ال</w:t>
      </w:r>
      <w:r w:rsidR="003A0F7B">
        <w:rPr>
          <w:rFonts w:hint="cs"/>
          <w:rtl/>
        </w:rPr>
        <w:t>أ</w:t>
      </w:r>
      <w:r w:rsidR="003B0815">
        <w:rPr>
          <w:rtl/>
        </w:rPr>
        <w:t xml:space="preserve">خبار: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من صلى خلف المنافقين بتقية، كان كمن صلى خلف ال</w:t>
      </w:r>
      <w:r w:rsidR="003A0F7B">
        <w:rPr>
          <w:rFonts w:hint="cs"/>
          <w:rtl/>
        </w:rPr>
        <w:t>أ</w:t>
      </w:r>
      <w:r w:rsidR="003B0815">
        <w:rPr>
          <w:rtl/>
        </w:rPr>
        <w:t xml:space="preserve">ئمة </w:t>
      </w:r>
      <w:r w:rsidR="00FD0467" w:rsidRPr="00FD0467">
        <w:rPr>
          <w:rStyle w:val="libAlaemChar"/>
          <w:rtl/>
        </w:rPr>
        <w:t>عليهم‌السلام</w:t>
      </w:r>
      <w:r w:rsidR="003A0F7B">
        <w:rPr>
          <w:rFonts w:hint="cs"/>
          <w:rtl/>
        </w:rPr>
        <w:t xml:space="preserve"> »</w:t>
      </w:r>
      <w:r w:rsidR="003B0815">
        <w:rPr>
          <w:rtl/>
        </w:rPr>
        <w:t xml:space="preserve">. </w:t>
      </w:r>
    </w:p>
    <w:p w:rsidR="00EE5CBA" w:rsidRDefault="00EE5CBA" w:rsidP="003A0F7B">
      <w:pPr>
        <w:pStyle w:val="libNormal"/>
        <w:rPr>
          <w:rtl/>
        </w:rPr>
      </w:pPr>
      <w:r>
        <w:rPr>
          <w:rtl/>
        </w:rPr>
        <w:t xml:space="preserve">7227 / 5 - </w:t>
      </w:r>
      <w:r w:rsidR="003B0815">
        <w:rPr>
          <w:rtl/>
        </w:rPr>
        <w:t xml:space="preserve">الصدوق في الهداية: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من صلى معهم في الصف ال</w:t>
      </w:r>
      <w:r w:rsidR="003A0F7B">
        <w:rPr>
          <w:rFonts w:hint="cs"/>
          <w:rtl/>
        </w:rPr>
        <w:t>أ</w:t>
      </w:r>
      <w:r w:rsidR="003B0815">
        <w:rPr>
          <w:rtl/>
        </w:rPr>
        <w:t xml:space="preserve">ول، فكأنما صلى مع رسول الله </w:t>
      </w:r>
      <w:r w:rsidR="00FD0467" w:rsidRPr="00FD0467">
        <w:rPr>
          <w:rStyle w:val="libAlaemChar"/>
          <w:rtl/>
        </w:rPr>
        <w:t>صلى‌الله‌عليه‌وآله‌</w:t>
      </w:r>
      <w:r w:rsidR="003B0815">
        <w:rPr>
          <w:rtl/>
        </w:rPr>
        <w:t>، في الصف ال</w:t>
      </w:r>
      <w:r w:rsidR="003A0F7B">
        <w:rPr>
          <w:rFonts w:hint="cs"/>
          <w:rtl/>
        </w:rPr>
        <w:t>أ</w:t>
      </w:r>
      <w:r w:rsidR="003B0815">
        <w:rPr>
          <w:rtl/>
        </w:rPr>
        <w:t>ول</w:t>
      </w:r>
      <w:r w:rsidR="00E85503">
        <w:rPr>
          <w:rtl/>
        </w:rPr>
        <w:t xml:space="preserve"> »</w:t>
      </w:r>
      <w:r w:rsidR="003B0815">
        <w:rPr>
          <w:rtl/>
        </w:rPr>
        <w:t xml:space="preserve">. </w:t>
      </w:r>
    </w:p>
    <w:p w:rsidR="003B0815" w:rsidRDefault="00EE5CBA" w:rsidP="003A0F7B">
      <w:pPr>
        <w:pStyle w:val="libNormal"/>
        <w:rPr>
          <w:rtl/>
        </w:rPr>
      </w:pPr>
      <w:r>
        <w:rPr>
          <w:rtl/>
        </w:rPr>
        <w:t xml:space="preserve">7228 / 6 - </w:t>
      </w:r>
      <w:r w:rsidR="00152F9D">
        <w:rPr>
          <w:rtl/>
        </w:rPr>
        <w:t>محمّد</w:t>
      </w:r>
      <w:r w:rsidR="003B0815">
        <w:rPr>
          <w:rtl/>
        </w:rPr>
        <w:t xml:space="preserve"> بن مسعود العياشي في تفسيره: عن </w:t>
      </w:r>
      <w:r w:rsidR="00152F9D">
        <w:rPr>
          <w:rtl/>
        </w:rPr>
        <w:t>عبدالله</w:t>
      </w:r>
      <w:r w:rsidR="003B0815">
        <w:rPr>
          <w:rtl/>
        </w:rPr>
        <w:t xml:space="preserve"> 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سمعته يقول: </w:t>
      </w:r>
      <w:r w:rsidR="00E85503">
        <w:rPr>
          <w:rtl/>
        </w:rPr>
        <w:t xml:space="preserve">« </w:t>
      </w:r>
      <w:r w:rsidR="003B0815">
        <w:rPr>
          <w:rtl/>
        </w:rPr>
        <w:t xml:space="preserve">إتقوا الله، ولا تحملوا الناس على أكتافكم، إن الله يقول في كتابه: </w:t>
      </w:r>
      <w:r w:rsidR="003A0F7B" w:rsidRPr="003A0F7B">
        <w:rPr>
          <w:rStyle w:val="libAlaemChar"/>
          <w:rFonts w:hint="cs"/>
          <w:rtl/>
        </w:rPr>
        <w:t>(</w:t>
      </w:r>
      <w:r w:rsidR="003A0F7B">
        <w:rPr>
          <w:rFonts w:hint="cs"/>
          <w:rtl/>
        </w:rPr>
        <w:t xml:space="preserve"> </w:t>
      </w:r>
      <w:r w:rsidR="003A0F7B" w:rsidRPr="003A0F7B">
        <w:rPr>
          <w:rStyle w:val="libAieChar"/>
          <w:rtl/>
        </w:rPr>
        <w:t>وَقُولُوا لِلنَّاسِ حُسْنًا</w:t>
      </w:r>
      <w:r w:rsidR="00E85503">
        <w:rPr>
          <w:rtl/>
        </w:rPr>
        <w:t xml:space="preserve"> </w:t>
      </w:r>
      <w:r w:rsidR="003A0F7B" w:rsidRPr="003A0F7B">
        <w:rPr>
          <w:rStyle w:val="libAlaemChar"/>
          <w:rFonts w:hint="cs"/>
          <w:rtl/>
        </w:rPr>
        <w:t>)</w:t>
      </w:r>
      <w:r w:rsidR="003B0815">
        <w:rPr>
          <w:rtl/>
        </w:rPr>
        <w:t xml:space="preserve"> </w:t>
      </w:r>
      <w:r w:rsidR="002465B3" w:rsidRPr="002465B3">
        <w:rPr>
          <w:rStyle w:val="libFootnotenumChar"/>
          <w:rtl/>
        </w:rPr>
        <w:t>(1)</w:t>
      </w:r>
      <w:r w:rsidR="003B0815">
        <w:rPr>
          <w:rtl/>
        </w:rPr>
        <w:t xml:space="preserve"> وعودوا مرضاهم، واشهدوا جنائزهم، وصلوا معهم في مساجدهم</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14، وعنه في البحار ج 88 ص 106. </w:t>
      </w:r>
    </w:p>
    <w:p w:rsidR="002465B3" w:rsidRDefault="002465B3" w:rsidP="002465B3">
      <w:pPr>
        <w:pStyle w:val="libFootnote"/>
        <w:rPr>
          <w:rtl/>
        </w:rPr>
      </w:pPr>
      <w:r>
        <w:rPr>
          <w:rtl/>
        </w:rPr>
        <w:t>(1)</w:t>
      </w:r>
      <w:r w:rsidR="003B0815">
        <w:rPr>
          <w:rtl/>
        </w:rPr>
        <w:t xml:space="preserve"> في البحار زيادة: وورعه. </w:t>
      </w:r>
    </w:p>
    <w:p w:rsidR="002465B3" w:rsidRDefault="002465B3" w:rsidP="003A0F7B">
      <w:pPr>
        <w:pStyle w:val="libFootnote0"/>
        <w:rPr>
          <w:rtl/>
        </w:rPr>
      </w:pPr>
      <w:r>
        <w:rPr>
          <w:rtl/>
        </w:rPr>
        <w:t>4 -</w:t>
      </w:r>
      <w:r w:rsidR="003B0815">
        <w:rPr>
          <w:rtl/>
        </w:rPr>
        <w:t xml:space="preserve"> جامع ال</w:t>
      </w:r>
      <w:r w:rsidR="003A0F7B">
        <w:rPr>
          <w:rFonts w:hint="cs"/>
          <w:rtl/>
        </w:rPr>
        <w:t>أ</w:t>
      </w:r>
      <w:r w:rsidR="003B0815">
        <w:rPr>
          <w:rtl/>
        </w:rPr>
        <w:t xml:space="preserve">خبار ص 111. </w:t>
      </w:r>
    </w:p>
    <w:p w:rsidR="002465B3" w:rsidRDefault="002465B3" w:rsidP="002465B3">
      <w:pPr>
        <w:pStyle w:val="libFootnote0"/>
        <w:rPr>
          <w:rtl/>
        </w:rPr>
      </w:pPr>
      <w:r>
        <w:rPr>
          <w:rtl/>
        </w:rPr>
        <w:t>5 -</w:t>
      </w:r>
      <w:r w:rsidR="003B0815">
        <w:rPr>
          <w:rtl/>
        </w:rPr>
        <w:t xml:space="preserve"> الهداية ص 10. </w:t>
      </w:r>
    </w:p>
    <w:p w:rsidR="002465B3" w:rsidRDefault="002465B3" w:rsidP="002465B3">
      <w:pPr>
        <w:pStyle w:val="libFootnote0"/>
        <w:rPr>
          <w:rtl/>
        </w:rPr>
      </w:pPr>
      <w:r>
        <w:rPr>
          <w:rtl/>
        </w:rPr>
        <w:t>6 -</w:t>
      </w:r>
      <w:r w:rsidR="003B0815">
        <w:rPr>
          <w:rtl/>
        </w:rPr>
        <w:t xml:space="preserve"> تفسير العياشي ج 1 ص 48 ح 65. </w:t>
      </w:r>
    </w:p>
    <w:p w:rsidR="003B0815" w:rsidRDefault="002465B3" w:rsidP="002465B3">
      <w:pPr>
        <w:pStyle w:val="libFootnote"/>
        <w:rPr>
          <w:rtl/>
        </w:rPr>
      </w:pPr>
      <w:r>
        <w:rPr>
          <w:rtl/>
        </w:rPr>
        <w:t>(1)</w:t>
      </w:r>
      <w:r w:rsidR="003B0815">
        <w:rPr>
          <w:rtl/>
        </w:rPr>
        <w:t xml:space="preserve"> البقرة 2: 83. </w:t>
      </w:r>
    </w:p>
    <w:p w:rsidR="00EE5CBA" w:rsidRDefault="003B0815" w:rsidP="00FD0467">
      <w:pPr>
        <w:pStyle w:val="Heading2Center"/>
        <w:rPr>
          <w:rtl/>
        </w:rPr>
      </w:pPr>
      <w:r>
        <w:rPr>
          <w:rtl/>
        </w:rPr>
        <w:br w:type="page"/>
      </w:r>
      <w:r w:rsidR="00FD0467">
        <w:rPr>
          <w:rtl/>
        </w:rPr>
        <w:lastRenderedPageBreak/>
        <w:t xml:space="preserve"> </w:t>
      </w:r>
      <w:bookmarkStart w:id="234" w:name="_Toc366285203"/>
      <w:r w:rsidR="00FD0467">
        <w:rPr>
          <w:rtl/>
        </w:rPr>
        <w:t xml:space="preserve">6 - </w:t>
      </w:r>
      <w:r w:rsidR="00556A70" w:rsidRPr="00556A70">
        <w:rPr>
          <w:rStyle w:val="libAlaemHeading2Char"/>
          <w:rtl/>
        </w:rPr>
        <w:t>(</w:t>
      </w:r>
      <w:r w:rsidR="00FD0467">
        <w:rPr>
          <w:rtl/>
        </w:rPr>
        <w:t xml:space="preserve"> </w:t>
      </w:r>
      <w:r>
        <w:rPr>
          <w:rtl/>
        </w:rPr>
        <w:t>باب استحباب إيقاع الفريضة، قبل المخالف، أو بعده، وحضورها معه</w:t>
      </w:r>
      <w:r w:rsidR="00556A70" w:rsidRPr="00556A70">
        <w:rPr>
          <w:rStyle w:val="libAlaemHeading2Char"/>
          <w:rtl/>
        </w:rPr>
        <w:t xml:space="preserve"> )</w:t>
      </w:r>
      <w:bookmarkEnd w:id="234"/>
      <w:r>
        <w:rPr>
          <w:rtl/>
        </w:rPr>
        <w:t xml:space="preserve"> </w:t>
      </w:r>
    </w:p>
    <w:p w:rsidR="00EE5CBA" w:rsidRDefault="00EE5CBA" w:rsidP="003B0815">
      <w:pPr>
        <w:pStyle w:val="libNormal"/>
        <w:rPr>
          <w:rtl/>
        </w:rPr>
      </w:pPr>
      <w:r>
        <w:rPr>
          <w:rtl/>
        </w:rPr>
        <w:t xml:space="preserve">7229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لا تصل </w:t>
      </w:r>
      <w:r w:rsidR="002465B3" w:rsidRPr="002465B3">
        <w:rPr>
          <w:rStyle w:val="libFootnotenumChar"/>
          <w:rtl/>
        </w:rPr>
        <w:t>(1)</w:t>
      </w:r>
      <w:r w:rsidR="003B0815">
        <w:rPr>
          <w:rtl/>
        </w:rPr>
        <w:t xml:space="preserve"> خلف ناصب ولا كرامة، إلا أن تخافوا على أنفسكم، أن تشهروا ويشار اليكم، فصلوا في بيوتكم، ثم صلوا معهم، واجعلوا صلاتكم معهم تطوعا</w:t>
      </w:r>
      <w:r w:rsidR="00E85503">
        <w:rPr>
          <w:rtl/>
        </w:rPr>
        <w:t xml:space="preserve"> »</w:t>
      </w:r>
      <w:r w:rsidR="003B0815">
        <w:rPr>
          <w:rtl/>
        </w:rPr>
        <w:t xml:space="preserve">. </w:t>
      </w:r>
    </w:p>
    <w:p w:rsidR="003B0815" w:rsidRDefault="00EE5CBA" w:rsidP="003A0F7B">
      <w:pPr>
        <w:pStyle w:val="libNormal"/>
        <w:rPr>
          <w:rtl/>
        </w:rPr>
      </w:pPr>
      <w:r>
        <w:rPr>
          <w:rtl/>
        </w:rPr>
        <w:t xml:space="preserve">7230 / 2 - </w:t>
      </w:r>
      <w:r w:rsidR="003B0815">
        <w:rPr>
          <w:rtl/>
        </w:rPr>
        <w:t xml:space="preserve">ابن الشيخ الطوسي في أماليه: عن أبيه، عن أحمد بن هارون ابن الصلت، عن أحمد بن </w:t>
      </w:r>
      <w:r w:rsidR="00152F9D">
        <w:rPr>
          <w:rtl/>
        </w:rPr>
        <w:t>محمّد</w:t>
      </w:r>
      <w:r w:rsidR="003B0815">
        <w:rPr>
          <w:rtl/>
        </w:rPr>
        <w:t xml:space="preserve"> بن عقدة، عن القاسم بن جعفر بن أحمد، عن عباد بن أحمد القزويني، عن أبيه، عن عبد الرحمن بن ثابت، عن حسان بن عطية، عن عمرو بن ميمون ال</w:t>
      </w:r>
      <w:r w:rsidR="003A0F7B">
        <w:rPr>
          <w:rFonts w:hint="cs"/>
          <w:rtl/>
        </w:rPr>
        <w:t>أ</w:t>
      </w:r>
      <w:r w:rsidR="003B0815">
        <w:rPr>
          <w:rtl/>
        </w:rPr>
        <w:t xml:space="preserve">زدي، قال: كنت مع معاذ بالشام، فلما قبض أتيت </w:t>
      </w:r>
      <w:r w:rsidR="00152F9D">
        <w:rPr>
          <w:rtl/>
        </w:rPr>
        <w:t>عبدالله</w:t>
      </w:r>
      <w:r w:rsidR="003B0815">
        <w:rPr>
          <w:rtl/>
        </w:rPr>
        <w:t xml:space="preserve"> بن مسعود بالكوفة، وكنت معه، فانكر بعض الوقت في زمانه، فقلت له: يا با عبد الرحمن، كيف ترى في الصلاة معهم</w:t>
      </w:r>
      <w:r w:rsidR="00D63F21">
        <w:rPr>
          <w:rtl/>
        </w:rPr>
        <w:t>؟</w:t>
      </w:r>
      <w:r w:rsidR="003B0815">
        <w:rPr>
          <w:rtl/>
        </w:rPr>
        <w:t xml:space="preserve"> فقال: صل الصلاة لوقتها، واجعل صلاتك معهم سبحة، فقلت: أبا عبد الرحمن يرحمك الله، ندع الصلاة في الجماعة، فقال: ويحك يا بن ميمون، إن جمهور الناس ال</w:t>
      </w:r>
      <w:r w:rsidR="003A0F7B">
        <w:rPr>
          <w:rFonts w:hint="cs"/>
          <w:rtl/>
        </w:rPr>
        <w:t>أ</w:t>
      </w:r>
      <w:r w:rsidR="003B0815">
        <w:rPr>
          <w:rtl/>
        </w:rPr>
        <w:t>عظم قد فارقوا الجماعة، إن الجماعة من كان على الحق وإن كنت وحدك، فقلت: أبا عبد الرحمن، وكيف أكونن جماعة وأنا وحدي</w:t>
      </w:r>
      <w:r w:rsidR="00D63F21">
        <w:rPr>
          <w:rtl/>
        </w:rPr>
        <w:t>؟</w:t>
      </w:r>
      <w:r w:rsidR="003B0815">
        <w:rPr>
          <w:rtl/>
        </w:rPr>
        <w:t xml:space="preserve"> فقال: إن معك من ملائكة الله وجنوده المطيعين لله، أكثر من بني آدم أولهم وآخرهم.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2465B3" w:rsidRDefault="002465B3" w:rsidP="002465B3">
      <w:pPr>
        <w:pStyle w:val="libFootnote"/>
        <w:rPr>
          <w:rtl/>
        </w:rPr>
      </w:pPr>
      <w:r>
        <w:rPr>
          <w:rtl/>
        </w:rPr>
        <w:t>(1)</w:t>
      </w:r>
      <w:r w:rsidR="003B0815">
        <w:rPr>
          <w:rtl/>
        </w:rPr>
        <w:t xml:space="preserve"> في المصدر: لا تصل</w:t>
      </w:r>
      <w:r w:rsidR="003A0F7B">
        <w:rPr>
          <w:rFonts w:hint="cs"/>
          <w:rtl/>
        </w:rPr>
        <w:t>ّ</w:t>
      </w:r>
      <w:r w:rsidR="003B0815">
        <w:rPr>
          <w:rtl/>
        </w:rPr>
        <w:t xml:space="preserve">وا. </w:t>
      </w:r>
    </w:p>
    <w:p w:rsidR="003B0815" w:rsidRDefault="002465B3" w:rsidP="003A0F7B">
      <w:pPr>
        <w:pStyle w:val="libFootnote0"/>
        <w:rPr>
          <w:rtl/>
        </w:rPr>
      </w:pPr>
      <w:r>
        <w:rPr>
          <w:rtl/>
        </w:rPr>
        <w:t>2 -</w:t>
      </w:r>
      <w:r w:rsidR="003B0815">
        <w:rPr>
          <w:rtl/>
        </w:rPr>
        <w:t xml:space="preserve"> </w:t>
      </w:r>
      <w:r w:rsidR="003A0F7B">
        <w:rPr>
          <w:rFonts w:hint="cs"/>
          <w:rtl/>
        </w:rPr>
        <w:t>أ</w:t>
      </w:r>
      <w:r w:rsidR="003B0815">
        <w:rPr>
          <w:rtl/>
        </w:rPr>
        <w:t xml:space="preserve">مالي الشيخ الطوسي ج 1 ص 359 وعنه في البحار ج 88 ص 87 ح 50. </w:t>
      </w:r>
    </w:p>
    <w:p w:rsidR="00EE5CBA" w:rsidRDefault="003B0815" w:rsidP="003A0F7B">
      <w:pPr>
        <w:pStyle w:val="Heading2Center"/>
        <w:rPr>
          <w:rtl/>
        </w:rPr>
      </w:pPr>
      <w:r>
        <w:rPr>
          <w:rtl/>
        </w:rPr>
        <w:br w:type="page"/>
      </w:r>
      <w:r w:rsidR="00FD0467">
        <w:rPr>
          <w:rtl/>
        </w:rPr>
        <w:lastRenderedPageBreak/>
        <w:t xml:space="preserve"> </w:t>
      </w:r>
      <w:bookmarkStart w:id="235" w:name="_Toc366285204"/>
      <w:r w:rsidR="00FD0467">
        <w:rPr>
          <w:rtl/>
        </w:rPr>
        <w:t xml:space="preserve">7 - </w:t>
      </w:r>
      <w:r w:rsidR="00556A70" w:rsidRPr="00556A70">
        <w:rPr>
          <w:rStyle w:val="libAlaemHeading2Char"/>
          <w:rtl/>
        </w:rPr>
        <w:t>(</w:t>
      </w:r>
      <w:r w:rsidR="00FD0467">
        <w:rPr>
          <w:rtl/>
        </w:rPr>
        <w:t xml:space="preserve"> </w:t>
      </w:r>
      <w:r>
        <w:rPr>
          <w:rtl/>
        </w:rPr>
        <w:t>باب استحباب تخصيص الصف ال</w:t>
      </w:r>
      <w:r w:rsidR="003A0F7B">
        <w:rPr>
          <w:rFonts w:hint="cs"/>
          <w:rtl/>
        </w:rPr>
        <w:t>أ</w:t>
      </w:r>
      <w:r>
        <w:rPr>
          <w:rtl/>
        </w:rPr>
        <w:t xml:space="preserve">ول بأهل الفضل، ويسددون </w:t>
      </w:r>
      <w:r w:rsidR="00AA1F1C">
        <w:rPr>
          <w:rtl/>
        </w:rPr>
        <w:t>الإمام</w:t>
      </w:r>
      <w:r>
        <w:rPr>
          <w:rtl/>
        </w:rPr>
        <w:t xml:space="preserve"> إذا غلط</w:t>
      </w:r>
      <w:r w:rsidR="00556A70" w:rsidRPr="00556A70">
        <w:rPr>
          <w:rStyle w:val="libAlaemHeading2Char"/>
          <w:rtl/>
        </w:rPr>
        <w:t xml:space="preserve"> )</w:t>
      </w:r>
      <w:bookmarkEnd w:id="235"/>
      <w:r>
        <w:rPr>
          <w:rtl/>
        </w:rPr>
        <w:t xml:space="preserve"> </w:t>
      </w:r>
    </w:p>
    <w:p w:rsidR="00EE5CBA" w:rsidRDefault="00EE5CBA" w:rsidP="003A0F7B">
      <w:pPr>
        <w:pStyle w:val="libNormal"/>
        <w:rPr>
          <w:rtl/>
        </w:rPr>
      </w:pPr>
      <w:r>
        <w:rPr>
          <w:rtl/>
        </w:rPr>
        <w:t xml:space="preserve">7231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ليكن الذين يلون </w:t>
      </w:r>
      <w:r w:rsidR="00AA1F1C">
        <w:rPr>
          <w:rtl/>
        </w:rPr>
        <w:t>الإمام</w:t>
      </w:r>
      <w:r w:rsidR="003B0815">
        <w:rPr>
          <w:rtl/>
        </w:rPr>
        <w:t xml:space="preserve"> أ</w:t>
      </w:r>
      <w:r w:rsidR="003A0F7B">
        <w:rPr>
          <w:rFonts w:hint="cs"/>
          <w:rtl/>
        </w:rPr>
        <w:t>ُ</w:t>
      </w:r>
      <w:r w:rsidR="003B0815">
        <w:rPr>
          <w:rtl/>
        </w:rPr>
        <w:t>ولوا ال</w:t>
      </w:r>
      <w:r w:rsidR="003A0F7B">
        <w:rPr>
          <w:rFonts w:hint="cs"/>
          <w:rtl/>
        </w:rPr>
        <w:t>أ</w:t>
      </w:r>
      <w:r w:rsidR="003B0815">
        <w:rPr>
          <w:rtl/>
        </w:rPr>
        <w:t xml:space="preserve">حلام والنهى، فإن تعايا </w:t>
      </w:r>
      <w:r w:rsidR="002465B3" w:rsidRPr="002465B3">
        <w:rPr>
          <w:rStyle w:val="libFootnotenumChar"/>
          <w:rtl/>
        </w:rPr>
        <w:t>(1)</w:t>
      </w:r>
      <w:r w:rsidR="003B0815">
        <w:rPr>
          <w:rtl/>
        </w:rPr>
        <w:t xml:space="preserve"> لقنوه</w:t>
      </w:r>
      <w:r w:rsidR="00E85503">
        <w:rPr>
          <w:rtl/>
        </w:rPr>
        <w:t xml:space="preserve"> »</w:t>
      </w:r>
      <w:r w:rsidR="003B0815">
        <w:rPr>
          <w:rtl/>
        </w:rPr>
        <w:t xml:space="preserve">. </w:t>
      </w:r>
    </w:p>
    <w:p w:rsidR="00EE5CBA" w:rsidRDefault="00EE5CBA" w:rsidP="003A0F7B">
      <w:pPr>
        <w:pStyle w:val="libNormal"/>
        <w:rPr>
          <w:rtl/>
        </w:rPr>
      </w:pPr>
      <w:r>
        <w:rPr>
          <w:rtl/>
        </w:rPr>
        <w:t xml:space="preserve">7232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وليكن من يلي </w:t>
      </w:r>
      <w:r w:rsidR="00AA1F1C">
        <w:rPr>
          <w:rtl/>
        </w:rPr>
        <w:t>الإمام</w:t>
      </w:r>
      <w:r w:rsidR="003B0815">
        <w:rPr>
          <w:rtl/>
        </w:rPr>
        <w:t xml:space="preserve"> منكم، أ</w:t>
      </w:r>
      <w:r w:rsidR="003A0F7B">
        <w:rPr>
          <w:rFonts w:hint="cs"/>
          <w:rtl/>
        </w:rPr>
        <w:t>ُ</w:t>
      </w:r>
      <w:r w:rsidR="003B0815">
        <w:rPr>
          <w:rtl/>
        </w:rPr>
        <w:t>ولوا ال</w:t>
      </w:r>
      <w:r w:rsidR="003A0F7B">
        <w:rPr>
          <w:rFonts w:hint="cs"/>
          <w:rtl/>
        </w:rPr>
        <w:t>أ</w:t>
      </w:r>
      <w:r w:rsidR="003B0815">
        <w:rPr>
          <w:rtl/>
        </w:rPr>
        <w:t xml:space="preserve">حلام والتقى، فإن نسي </w:t>
      </w:r>
      <w:r w:rsidR="00AA1F1C">
        <w:rPr>
          <w:rtl/>
        </w:rPr>
        <w:t>الإمام</w:t>
      </w:r>
      <w:r w:rsidR="003B0815">
        <w:rPr>
          <w:rtl/>
        </w:rPr>
        <w:t xml:space="preserve"> أو تعايا يقو</w:t>
      </w:r>
      <w:r w:rsidR="003A0F7B">
        <w:rPr>
          <w:rFonts w:hint="cs"/>
          <w:rtl/>
        </w:rPr>
        <w:t>ّ</w:t>
      </w:r>
      <w:r w:rsidR="003B0815">
        <w:rPr>
          <w:rtl/>
        </w:rPr>
        <w:t>مه</w:t>
      </w:r>
      <w:r w:rsidR="00E85503">
        <w:rPr>
          <w:rtl/>
        </w:rPr>
        <w:t xml:space="preserve"> »</w:t>
      </w:r>
      <w:r w:rsidR="003B0815">
        <w:rPr>
          <w:rtl/>
        </w:rPr>
        <w:t xml:space="preserve">. </w:t>
      </w:r>
    </w:p>
    <w:p w:rsidR="00EE5CBA" w:rsidRDefault="00EE5CBA" w:rsidP="003A0F7B">
      <w:pPr>
        <w:pStyle w:val="libNormal"/>
        <w:rPr>
          <w:rtl/>
        </w:rPr>
      </w:pPr>
      <w:r>
        <w:rPr>
          <w:rtl/>
        </w:rPr>
        <w:t xml:space="preserve">7233 / 3 - </w:t>
      </w:r>
      <w:r w:rsidR="003B0815">
        <w:rPr>
          <w:rtl/>
        </w:rPr>
        <w:t xml:space="preserve">الشيخ ورام في تنبيه الخواطر: عن ابن مسعود، عن رسول الله </w:t>
      </w:r>
      <w:r w:rsidR="00FD0467" w:rsidRPr="00FD0467">
        <w:rPr>
          <w:rStyle w:val="libAlaemChar"/>
          <w:rtl/>
        </w:rPr>
        <w:t>صلى‌الله‌عليه‌وآله‌</w:t>
      </w:r>
      <w:r w:rsidR="003B0815">
        <w:rPr>
          <w:rtl/>
        </w:rPr>
        <w:t xml:space="preserve">، أنه قال في حديث: </w:t>
      </w:r>
      <w:r w:rsidR="00E85503">
        <w:rPr>
          <w:rtl/>
        </w:rPr>
        <w:t xml:space="preserve">« </w:t>
      </w:r>
      <w:r w:rsidR="003B0815">
        <w:rPr>
          <w:rtl/>
        </w:rPr>
        <w:t>ليليني منكم أ</w:t>
      </w:r>
      <w:r w:rsidR="003A0F7B">
        <w:rPr>
          <w:rFonts w:hint="cs"/>
          <w:rtl/>
        </w:rPr>
        <w:t>ُ</w:t>
      </w:r>
      <w:r w:rsidR="003B0815">
        <w:rPr>
          <w:rtl/>
        </w:rPr>
        <w:t>ولوا ال</w:t>
      </w:r>
      <w:r w:rsidR="003A0F7B">
        <w:rPr>
          <w:rFonts w:hint="cs"/>
          <w:rtl/>
        </w:rPr>
        <w:t>أ</w:t>
      </w:r>
      <w:r w:rsidR="003B0815">
        <w:rPr>
          <w:rtl/>
        </w:rPr>
        <w:t>حلام والنهى، ثم الذين يلونهم</w:t>
      </w:r>
      <w:r w:rsidR="00E85503">
        <w:rPr>
          <w:rtl/>
        </w:rPr>
        <w:t xml:space="preserve"> »</w:t>
      </w:r>
      <w:r w:rsidR="003B0815">
        <w:rPr>
          <w:rtl/>
        </w:rPr>
        <w:t xml:space="preserve">. </w:t>
      </w:r>
    </w:p>
    <w:p w:rsidR="003B0815" w:rsidRDefault="00EE5CBA" w:rsidP="003A0F7B">
      <w:pPr>
        <w:pStyle w:val="libNormal"/>
        <w:rPr>
          <w:rtl/>
        </w:rPr>
      </w:pPr>
      <w:r>
        <w:rPr>
          <w:rtl/>
        </w:rPr>
        <w:t xml:space="preserve">7234 / 4 - </w:t>
      </w:r>
      <w:r w:rsidR="003B0815">
        <w:rPr>
          <w:rtl/>
        </w:rPr>
        <w:t xml:space="preserve">الصدوق في المقنع: وليكن من يلي </w:t>
      </w:r>
      <w:r w:rsidR="00AA1F1C">
        <w:rPr>
          <w:rtl/>
        </w:rPr>
        <w:t>الإمام</w:t>
      </w:r>
      <w:r w:rsidR="003B0815">
        <w:rPr>
          <w:rtl/>
        </w:rPr>
        <w:t xml:space="preserve"> منكم، أ</w:t>
      </w:r>
      <w:r w:rsidR="003A0F7B">
        <w:rPr>
          <w:rFonts w:hint="cs"/>
          <w:rtl/>
        </w:rPr>
        <w:t>ُ</w:t>
      </w:r>
      <w:r w:rsidR="003B0815">
        <w:rPr>
          <w:rtl/>
        </w:rPr>
        <w:t>ولوا ال</w:t>
      </w:r>
      <w:r w:rsidR="003A0F7B">
        <w:rPr>
          <w:rFonts w:hint="cs"/>
          <w:rtl/>
        </w:rPr>
        <w:t>أ</w:t>
      </w:r>
      <w:r w:rsidR="003B0815">
        <w:rPr>
          <w:rtl/>
        </w:rPr>
        <w:t xml:space="preserve">حلام والتقى، فإن نسي </w:t>
      </w:r>
      <w:r w:rsidR="00AA1F1C">
        <w:rPr>
          <w:rtl/>
        </w:rPr>
        <w:t>الإمام</w:t>
      </w:r>
      <w:r w:rsidR="003B0815">
        <w:rPr>
          <w:rtl/>
        </w:rPr>
        <w:t xml:space="preserve"> أو تعايا فقو</w:t>
      </w:r>
      <w:r w:rsidR="003A0F7B">
        <w:rPr>
          <w:rFonts w:hint="cs"/>
          <w:rtl/>
        </w:rPr>
        <w:t>ّ</w:t>
      </w:r>
      <w:r w:rsidR="003B0815">
        <w:rPr>
          <w:rtl/>
        </w:rPr>
        <w:t xml:space="preserve">موه </w:t>
      </w:r>
      <w:r w:rsidR="002465B3" w:rsidRPr="002465B3">
        <w:rPr>
          <w:rStyle w:val="libFootnotenumChar"/>
          <w:rtl/>
        </w:rPr>
        <w:t>(1)</w:t>
      </w:r>
      <w:r w:rsidR="003A0F7B">
        <w:rPr>
          <w:rFonts w:hint="cs"/>
          <w:rtl/>
        </w:rPr>
        <w:t xml:space="preserve">. </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156. </w:t>
      </w:r>
    </w:p>
    <w:p w:rsidR="002465B3" w:rsidRDefault="002465B3" w:rsidP="002465B3">
      <w:pPr>
        <w:pStyle w:val="libFootnote"/>
        <w:rPr>
          <w:rtl/>
        </w:rPr>
      </w:pPr>
      <w:r>
        <w:rPr>
          <w:rtl/>
        </w:rPr>
        <w:t>(1)</w:t>
      </w:r>
      <w:r w:rsidR="003B0815">
        <w:rPr>
          <w:rtl/>
        </w:rPr>
        <w:t xml:space="preserve"> تعايا: عجز (لسان العرب - عيا - ج 15 ص 111).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0"/>
        <w:rPr>
          <w:rtl/>
        </w:rPr>
      </w:pPr>
      <w:r>
        <w:rPr>
          <w:rtl/>
        </w:rPr>
        <w:t>3 -</w:t>
      </w:r>
      <w:r w:rsidR="003B0815">
        <w:rPr>
          <w:rtl/>
        </w:rPr>
        <w:t xml:space="preserve"> تنبيه الخواطر ج 2 ص 266. </w:t>
      </w:r>
    </w:p>
    <w:p w:rsidR="002465B3" w:rsidRDefault="002465B3" w:rsidP="002465B3">
      <w:pPr>
        <w:pStyle w:val="libFootnote0"/>
        <w:rPr>
          <w:rtl/>
        </w:rPr>
      </w:pPr>
      <w:r>
        <w:rPr>
          <w:rtl/>
        </w:rPr>
        <w:t>4 -</w:t>
      </w:r>
      <w:r w:rsidR="003B0815">
        <w:rPr>
          <w:rtl/>
        </w:rPr>
        <w:t xml:space="preserve"> المقنع ص 34. </w:t>
      </w:r>
    </w:p>
    <w:p w:rsidR="003B0815" w:rsidRDefault="002465B3" w:rsidP="002465B3">
      <w:pPr>
        <w:pStyle w:val="libFootnote"/>
        <w:rPr>
          <w:rtl/>
        </w:rPr>
      </w:pPr>
      <w:r>
        <w:rPr>
          <w:rtl/>
        </w:rPr>
        <w:t>(1)</w:t>
      </w:r>
      <w:r w:rsidR="003B0815">
        <w:rPr>
          <w:rtl/>
        </w:rPr>
        <w:t xml:space="preserve"> في المصدر: يقوموه. </w:t>
      </w:r>
    </w:p>
    <w:p w:rsidR="00EE5CBA" w:rsidRDefault="003B0815" w:rsidP="002C09CF">
      <w:pPr>
        <w:pStyle w:val="Heading2Center"/>
        <w:rPr>
          <w:rtl/>
        </w:rPr>
      </w:pPr>
      <w:r>
        <w:rPr>
          <w:rtl/>
        </w:rPr>
        <w:br w:type="page"/>
      </w:r>
      <w:r w:rsidR="00FD0467">
        <w:rPr>
          <w:rtl/>
        </w:rPr>
        <w:lastRenderedPageBreak/>
        <w:t xml:space="preserve"> </w:t>
      </w:r>
      <w:bookmarkStart w:id="236" w:name="_Toc366285205"/>
      <w:r w:rsidR="00FD0467">
        <w:rPr>
          <w:rtl/>
        </w:rPr>
        <w:t xml:space="preserve">8 - </w:t>
      </w:r>
      <w:r w:rsidR="00556A70" w:rsidRPr="00556A70">
        <w:rPr>
          <w:rStyle w:val="libAlaemHeading2Char"/>
          <w:rtl/>
        </w:rPr>
        <w:t>(</w:t>
      </w:r>
      <w:r w:rsidR="00FD0467">
        <w:rPr>
          <w:rtl/>
        </w:rPr>
        <w:t xml:space="preserve"> </w:t>
      </w:r>
      <w:r>
        <w:rPr>
          <w:rtl/>
        </w:rPr>
        <w:t xml:space="preserve">باب استحباب اختيار القرب من </w:t>
      </w:r>
      <w:r w:rsidR="00AA1F1C">
        <w:rPr>
          <w:rtl/>
        </w:rPr>
        <w:t>الإمام</w:t>
      </w:r>
      <w:r>
        <w:rPr>
          <w:rtl/>
        </w:rPr>
        <w:t>، والقيام في الصف ال</w:t>
      </w:r>
      <w:r w:rsidR="002C09CF">
        <w:rPr>
          <w:rFonts w:hint="cs"/>
          <w:rtl/>
        </w:rPr>
        <w:t>أ</w:t>
      </w:r>
      <w:r>
        <w:rPr>
          <w:rtl/>
        </w:rPr>
        <w:t>ول، واختيار ميامن الصفوف على مياسرها، والصف ال</w:t>
      </w:r>
      <w:r w:rsidR="002C09CF">
        <w:rPr>
          <w:rFonts w:hint="cs"/>
          <w:rtl/>
        </w:rPr>
        <w:t>أ</w:t>
      </w:r>
      <w:r>
        <w:rPr>
          <w:rtl/>
        </w:rPr>
        <w:t>خير في صلاة الجنازة</w:t>
      </w:r>
      <w:r w:rsidR="00556A70" w:rsidRPr="00556A70">
        <w:rPr>
          <w:rStyle w:val="libAlaemHeading2Char"/>
          <w:rtl/>
        </w:rPr>
        <w:t xml:space="preserve"> )</w:t>
      </w:r>
      <w:bookmarkEnd w:id="236"/>
      <w:r>
        <w:rPr>
          <w:rtl/>
        </w:rPr>
        <w:t xml:space="preserve"> </w:t>
      </w:r>
    </w:p>
    <w:p w:rsidR="002C09CF" w:rsidRDefault="00EE5CBA" w:rsidP="002C09CF">
      <w:pPr>
        <w:pStyle w:val="libNormal"/>
        <w:rPr>
          <w:rtl/>
        </w:rPr>
      </w:pPr>
      <w:r>
        <w:rPr>
          <w:rtl/>
        </w:rPr>
        <w:t xml:space="preserve">7235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ثلاث لو تعلم أ</w:t>
      </w:r>
      <w:r w:rsidR="002C09CF">
        <w:rPr>
          <w:rFonts w:hint="cs"/>
          <w:rtl/>
        </w:rPr>
        <w:t>ُ</w:t>
      </w:r>
      <w:r w:rsidR="003B0815">
        <w:rPr>
          <w:rtl/>
        </w:rPr>
        <w:t>متي ما لهم فيهن، لضربوا عليهن بالسهام: ال</w:t>
      </w:r>
      <w:r w:rsidR="002C09CF">
        <w:rPr>
          <w:rFonts w:hint="cs"/>
          <w:rtl/>
        </w:rPr>
        <w:t>أ</w:t>
      </w:r>
      <w:r w:rsidR="003B0815">
        <w:rPr>
          <w:rtl/>
        </w:rPr>
        <w:t>ذان، والغدو إلى الجمعة، والصف ال</w:t>
      </w:r>
      <w:r w:rsidR="002C09CF">
        <w:rPr>
          <w:rFonts w:hint="cs"/>
          <w:rtl/>
        </w:rPr>
        <w:t>أ</w:t>
      </w:r>
      <w:r w:rsidR="003B0815">
        <w:rPr>
          <w:rtl/>
        </w:rPr>
        <w:t>ول</w:t>
      </w:r>
      <w:r w:rsidR="00E85503">
        <w:rPr>
          <w:rtl/>
        </w:rPr>
        <w:t xml:space="preserve"> »</w:t>
      </w:r>
      <w:r w:rsidR="003B0815">
        <w:rPr>
          <w:rtl/>
        </w:rPr>
        <w:t xml:space="preserve">. </w:t>
      </w:r>
    </w:p>
    <w:p w:rsidR="00EE5CBA" w:rsidRDefault="003B0815" w:rsidP="002C09CF">
      <w:pPr>
        <w:pStyle w:val="libNormal"/>
        <w:rPr>
          <w:rtl/>
        </w:rPr>
      </w:pPr>
      <w:r>
        <w:rPr>
          <w:rtl/>
        </w:rPr>
        <w:t xml:space="preserve">ورواه الدعائم: عنه </w:t>
      </w:r>
      <w:r w:rsidR="00FD0467" w:rsidRPr="00FD0467">
        <w:rPr>
          <w:rStyle w:val="libAlaemChar"/>
          <w:rtl/>
        </w:rPr>
        <w:t>صلى‌الله‌عليه‌وآله‌</w:t>
      </w:r>
      <w:r>
        <w:rPr>
          <w:rtl/>
        </w:rPr>
        <w:t xml:space="preserve">، مثله </w:t>
      </w:r>
      <w:r w:rsidR="002465B3" w:rsidRPr="002465B3">
        <w:rPr>
          <w:rStyle w:val="libFootnotenumChar"/>
          <w:rtl/>
        </w:rPr>
        <w:t>(1)</w:t>
      </w:r>
      <w:r>
        <w:rPr>
          <w:rtl/>
        </w:rPr>
        <w:t xml:space="preserve">. </w:t>
      </w:r>
    </w:p>
    <w:p w:rsidR="00EE5CBA" w:rsidRDefault="00EE5CBA" w:rsidP="003B0815">
      <w:pPr>
        <w:pStyle w:val="libNormal"/>
        <w:rPr>
          <w:rtl/>
        </w:rPr>
      </w:pPr>
      <w:r>
        <w:rPr>
          <w:rtl/>
        </w:rPr>
        <w:t xml:space="preserve">7236 / 2 - </w:t>
      </w:r>
      <w:r w:rsidR="003B0815">
        <w:rPr>
          <w:rtl/>
        </w:rPr>
        <w:t xml:space="preserve">وبهذا </w:t>
      </w:r>
      <w:r w:rsidR="00152F9D">
        <w:rPr>
          <w:rtl/>
        </w:rPr>
        <w:t>الإسناد</w:t>
      </w:r>
      <w:r w:rsidR="003B0815">
        <w:rPr>
          <w:rtl/>
        </w:rPr>
        <w:t xml:space="preserve">: عنه </w:t>
      </w:r>
      <w:r w:rsidR="00E85503">
        <w:rPr>
          <w:rtl/>
        </w:rPr>
        <w:t xml:space="preserve">«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خير صفوف الصلاة المقدم، وخير صلاه الجنائز المؤخر</w:t>
      </w:r>
      <w:r w:rsidR="00E85503">
        <w:rPr>
          <w:rtl/>
        </w:rPr>
        <w:t xml:space="preserve"> »</w:t>
      </w:r>
      <w:r w:rsidR="003B0815">
        <w:rPr>
          <w:rtl/>
        </w:rPr>
        <w:t xml:space="preserve">. </w:t>
      </w:r>
    </w:p>
    <w:p w:rsidR="00EE5CBA" w:rsidRDefault="00EE5CBA" w:rsidP="002C09CF">
      <w:pPr>
        <w:pStyle w:val="libNormal"/>
        <w:rPr>
          <w:rtl/>
        </w:rPr>
      </w:pPr>
      <w:r>
        <w:rPr>
          <w:rtl/>
        </w:rPr>
        <w:t xml:space="preserve">7237 / 3 - </w:t>
      </w:r>
      <w:r w:rsidR="003B0815">
        <w:rPr>
          <w:rtl/>
        </w:rPr>
        <w:t xml:space="preserve">دعائم </w:t>
      </w:r>
      <w:r w:rsidR="00152F9D">
        <w:rPr>
          <w:rtl/>
        </w:rPr>
        <w:t>الإسلام</w:t>
      </w:r>
      <w:r w:rsidR="003B0815">
        <w:rPr>
          <w:rtl/>
        </w:rPr>
        <w:t xml:space="preserve">: عن علي </w:t>
      </w:r>
      <w:r w:rsidR="002C09CF">
        <w:rPr>
          <w:rFonts w:hint="cs"/>
          <w:rtl/>
        </w:rPr>
        <w:t>(</w:t>
      </w:r>
      <w:r w:rsidR="003B0815">
        <w:rPr>
          <w:rtl/>
        </w:rPr>
        <w:t>صلوات الله عليه</w:t>
      </w:r>
      <w:r w:rsidR="002C09CF">
        <w:rPr>
          <w:rFonts w:hint="cs"/>
          <w:rtl/>
        </w:rPr>
        <w:t>)</w:t>
      </w:r>
      <w:r w:rsidR="003B0815">
        <w:rPr>
          <w:rtl/>
        </w:rPr>
        <w:t xml:space="preserve"> أنه قال: </w:t>
      </w:r>
      <w:r w:rsidR="00E85503">
        <w:rPr>
          <w:rtl/>
        </w:rPr>
        <w:t xml:space="preserve">« </w:t>
      </w:r>
      <w:r w:rsidR="003B0815">
        <w:rPr>
          <w:rtl/>
        </w:rPr>
        <w:t xml:space="preserve">أفضل الصفوف أولها، وهو صف الملائكة، وأفضل المقدم ميامن </w:t>
      </w:r>
      <w:r w:rsidR="00AA1F1C">
        <w:rPr>
          <w:rtl/>
        </w:rPr>
        <w:t>الإمام</w:t>
      </w:r>
      <w:r w:rsidR="00E85503">
        <w:rPr>
          <w:rtl/>
        </w:rPr>
        <w:t xml:space="preserve"> »</w:t>
      </w:r>
      <w:r w:rsidR="003B0815">
        <w:rPr>
          <w:rtl/>
        </w:rPr>
        <w:t xml:space="preserve">. </w:t>
      </w:r>
    </w:p>
    <w:p w:rsidR="003B0815" w:rsidRDefault="00EE5CBA" w:rsidP="002C09CF">
      <w:pPr>
        <w:pStyle w:val="libNormal"/>
        <w:rPr>
          <w:rtl/>
        </w:rPr>
      </w:pPr>
      <w:r>
        <w:rPr>
          <w:rtl/>
        </w:rPr>
        <w:t xml:space="preserve">7238 / 4 - </w:t>
      </w:r>
      <w:r w:rsidR="003B0815">
        <w:rPr>
          <w:rtl/>
        </w:rPr>
        <w:t xml:space="preserve">وعن رسول الله </w:t>
      </w:r>
      <w:r w:rsidR="00FD0467" w:rsidRPr="00FD0467">
        <w:rPr>
          <w:rStyle w:val="libAlaemChar"/>
          <w:rtl/>
        </w:rPr>
        <w:t>صلى‌الله‌عليه‌وآله‌</w:t>
      </w:r>
      <w:r w:rsidR="003B0815">
        <w:rPr>
          <w:rtl/>
        </w:rPr>
        <w:t xml:space="preserve"> انه قال: </w:t>
      </w:r>
      <w:r w:rsidR="00E85503">
        <w:rPr>
          <w:rtl/>
        </w:rPr>
        <w:t xml:space="preserve">« </w:t>
      </w:r>
      <w:r w:rsidR="003B0815">
        <w:rPr>
          <w:rtl/>
        </w:rPr>
        <w:t>خير صفوف الصلاة المقدم، وخير صفوف الجنائز المؤخر، قيل: يا رسول الله وكيف ذلك</w:t>
      </w:r>
      <w:r w:rsidR="00D63F21">
        <w:rPr>
          <w:rtl/>
        </w:rPr>
        <w:t>؟</w:t>
      </w:r>
      <w:r w:rsidR="003B0815">
        <w:rPr>
          <w:rtl/>
        </w:rPr>
        <w:t xml:space="preserve"> قال: ل</w:t>
      </w:r>
      <w:r w:rsidR="002C09CF">
        <w:rPr>
          <w:rFonts w:hint="cs"/>
          <w:rtl/>
        </w:rPr>
        <w:t>أ</w:t>
      </w:r>
      <w:r w:rsidR="003B0815">
        <w:rPr>
          <w:rtl/>
        </w:rPr>
        <w:t>نه سترة للنساء، وخير صفوف الرجال أولها، وخير صفوف النساء آخرها، ولو يعلم الناس ما في الصف ال</w:t>
      </w:r>
      <w:r w:rsidR="002C09CF">
        <w:rPr>
          <w:rFonts w:hint="cs"/>
          <w:rtl/>
        </w:rPr>
        <w:t>أ</w:t>
      </w:r>
      <w:r w:rsidR="003B0815">
        <w:rPr>
          <w:rtl/>
        </w:rPr>
        <w:t>ول، لم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الجعفريات ص 34. </w:t>
      </w:r>
    </w:p>
    <w:p w:rsidR="002465B3" w:rsidRDefault="002465B3" w:rsidP="002465B3">
      <w:pPr>
        <w:pStyle w:val="libFootnote"/>
        <w:rPr>
          <w:rtl/>
        </w:rPr>
      </w:pPr>
      <w:r>
        <w:rPr>
          <w:rtl/>
        </w:rPr>
        <w:t>(1)</w:t>
      </w:r>
      <w:r w:rsidR="003B0815">
        <w:rPr>
          <w:rtl/>
        </w:rPr>
        <w:t xml:space="preserve"> دعائم </w:t>
      </w:r>
      <w:r w:rsidR="00152F9D">
        <w:rPr>
          <w:rtl/>
        </w:rPr>
        <w:t>الإسلام</w:t>
      </w:r>
      <w:r w:rsidR="003B0815">
        <w:rPr>
          <w:rtl/>
        </w:rPr>
        <w:t xml:space="preserve"> ج 1 ص 144، وعنه في البحار ج 84 ص 156. </w:t>
      </w:r>
    </w:p>
    <w:p w:rsidR="002465B3" w:rsidRDefault="002465B3" w:rsidP="002465B3">
      <w:pPr>
        <w:pStyle w:val="libFootnote0"/>
        <w:rPr>
          <w:rtl/>
        </w:rPr>
      </w:pPr>
      <w:r>
        <w:rPr>
          <w:rtl/>
        </w:rPr>
        <w:t>2 -</w:t>
      </w:r>
      <w:r w:rsidR="003B0815">
        <w:rPr>
          <w:rtl/>
        </w:rPr>
        <w:t xml:space="preserve"> الجعفريات ص 33.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155. </w:t>
      </w:r>
    </w:p>
    <w:p w:rsidR="003B0815"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154. </w:t>
      </w:r>
    </w:p>
    <w:p w:rsidR="00EE5CBA" w:rsidRDefault="003B0815" w:rsidP="00190530">
      <w:pPr>
        <w:pStyle w:val="libNormal0"/>
        <w:rPr>
          <w:rtl/>
        </w:rPr>
      </w:pPr>
      <w:r>
        <w:rPr>
          <w:rtl/>
        </w:rPr>
        <w:br w:type="page"/>
      </w:r>
      <w:r>
        <w:rPr>
          <w:rtl/>
        </w:rPr>
        <w:lastRenderedPageBreak/>
        <w:t xml:space="preserve">بصل </w:t>
      </w:r>
      <w:r w:rsidR="00190530">
        <w:rPr>
          <w:rFonts w:hint="cs"/>
          <w:rtl/>
        </w:rPr>
        <w:t>(</w:t>
      </w:r>
      <w:r>
        <w:rPr>
          <w:rtl/>
        </w:rPr>
        <w:t>أحد إليه إلا باستهام</w:t>
      </w:r>
      <w:r w:rsidR="00190530">
        <w:rPr>
          <w:rFonts w:hint="cs"/>
          <w:rtl/>
        </w:rPr>
        <w:t>)</w:t>
      </w:r>
      <w:r>
        <w:rPr>
          <w:rtl/>
        </w:rPr>
        <w:t xml:space="preserve"> </w:t>
      </w:r>
      <w:r w:rsidR="002465B3" w:rsidRPr="002465B3">
        <w:rPr>
          <w:rStyle w:val="libFootnotenumChar"/>
          <w:rtl/>
        </w:rPr>
        <w:t>(1</w:t>
      </w:r>
      <w:r w:rsidR="002E7A42">
        <w:rPr>
          <w:rStyle w:val="libFootnotenumChar"/>
          <w:rtl/>
        </w:rPr>
        <w:t>)</w:t>
      </w:r>
      <w:r w:rsidR="00190530">
        <w:rPr>
          <w:rFonts w:hint="cs"/>
          <w:rtl/>
        </w:rPr>
        <w:t xml:space="preserve"> »</w:t>
      </w:r>
      <w:r>
        <w:rPr>
          <w:rtl/>
        </w:rPr>
        <w:t xml:space="preserve">. </w:t>
      </w:r>
    </w:p>
    <w:p w:rsidR="00EE5CBA" w:rsidRDefault="00EE5CBA" w:rsidP="00190530">
      <w:pPr>
        <w:pStyle w:val="libNormal"/>
        <w:rPr>
          <w:rtl/>
        </w:rPr>
      </w:pPr>
      <w:r>
        <w:rPr>
          <w:rtl/>
        </w:rPr>
        <w:t xml:space="preserve">7239 / 5 -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وأفضل الصفوف أولها، وأفضل أولها ما قرب من </w:t>
      </w:r>
      <w:r w:rsidR="00AA1F1C">
        <w:rPr>
          <w:rtl/>
        </w:rPr>
        <w:t>الإمام</w:t>
      </w:r>
      <w:r w:rsidR="003B0815">
        <w:rPr>
          <w:rtl/>
        </w:rPr>
        <w:t xml:space="preserve"> - إلى أن قال </w:t>
      </w:r>
      <w:r w:rsidR="00FD0467" w:rsidRPr="00FD0467">
        <w:rPr>
          <w:rStyle w:val="libAlaemChar"/>
          <w:rtl/>
        </w:rPr>
        <w:t>عليه‌السلام</w:t>
      </w:r>
      <w:r w:rsidR="003B0815">
        <w:rPr>
          <w:rtl/>
        </w:rPr>
        <w:t xml:space="preserve"> - فإن كنت خلف </w:t>
      </w:r>
      <w:r w:rsidR="00AA1F1C">
        <w:rPr>
          <w:rtl/>
        </w:rPr>
        <w:t>الإمام</w:t>
      </w:r>
      <w:r w:rsidR="003B0815">
        <w:rPr>
          <w:rtl/>
        </w:rPr>
        <w:t xml:space="preserve">، فلا تقم في </w:t>
      </w:r>
      <w:r w:rsidR="00FD0467">
        <w:rPr>
          <w:rtl/>
        </w:rPr>
        <w:t>[</w:t>
      </w:r>
      <w:r w:rsidR="003B0815">
        <w:rPr>
          <w:rtl/>
        </w:rPr>
        <w:t xml:space="preserve"> الصف </w:t>
      </w:r>
      <w:r w:rsidR="00FD0467">
        <w:rPr>
          <w:rtl/>
        </w:rPr>
        <w:t>]</w:t>
      </w:r>
      <w:r w:rsidR="003B0815">
        <w:rPr>
          <w:rtl/>
        </w:rPr>
        <w:t xml:space="preserve"> </w:t>
      </w:r>
      <w:r w:rsidR="002465B3" w:rsidRPr="002465B3">
        <w:rPr>
          <w:rStyle w:val="libFootnotenumChar"/>
          <w:rtl/>
        </w:rPr>
        <w:t>(1)</w:t>
      </w:r>
      <w:r w:rsidR="003B0815">
        <w:rPr>
          <w:rtl/>
        </w:rPr>
        <w:t xml:space="preserve"> الثاني، إن وجدت في ال</w:t>
      </w:r>
      <w:r w:rsidR="00190530">
        <w:rPr>
          <w:rFonts w:hint="cs"/>
          <w:rtl/>
        </w:rPr>
        <w:t>أ</w:t>
      </w:r>
      <w:r w:rsidR="003B0815">
        <w:rPr>
          <w:rtl/>
        </w:rPr>
        <w:t>ول موضعا</w:t>
      </w:r>
      <w:r w:rsidR="00E85503">
        <w:rPr>
          <w:rtl/>
        </w:rPr>
        <w:t xml:space="preserve"> »</w:t>
      </w:r>
      <w:r w:rsidR="003B0815">
        <w:rPr>
          <w:rtl/>
        </w:rPr>
        <w:t xml:space="preserve">. </w:t>
      </w:r>
    </w:p>
    <w:p w:rsidR="00EE5CBA" w:rsidRDefault="00EE5CBA" w:rsidP="003B0815">
      <w:pPr>
        <w:pStyle w:val="libNormal"/>
        <w:rPr>
          <w:rtl/>
        </w:rPr>
      </w:pPr>
      <w:r>
        <w:rPr>
          <w:rtl/>
        </w:rPr>
        <w:t xml:space="preserve">7240 / 6 - </w:t>
      </w:r>
      <w:r w:rsidR="003B0815">
        <w:rPr>
          <w:rtl/>
        </w:rPr>
        <w:t xml:space="preserve">زيد النرسي في أصله: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سمعته يقول: </w:t>
      </w:r>
      <w:r w:rsidR="00E85503">
        <w:rPr>
          <w:rtl/>
        </w:rPr>
        <w:t xml:space="preserve">« </w:t>
      </w:r>
      <w:r w:rsidR="003B0815">
        <w:rPr>
          <w:rtl/>
        </w:rPr>
        <w:t xml:space="preserve">من صلى عن يمين </w:t>
      </w:r>
      <w:r w:rsidR="00AA1F1C">
        <w:rPr>
          <w:rtl/>
        </w:rPr>
        <w:t>الإمام</w:t>
      </w:r>
      <w:r w:rsidR="003B0815">
        <w:rPr>
          <w:rtl/>
        </w:rPr>
        <w:t>، أربعين يوما، دخل الجنة</w:t>
      </w:r>
      <w:r w:rsidR="00E85503">
        <w:rPr>
          <w:rtl/>
        </w:rPr>
        <w:t xml:space="preserve"> »</w:t>
      </w:r>
      <w:r w:rsidR="003B0815">
        <w:rPr>
          <w:rtl/>
        </w:rPr>
        <w:t xml:space="preserve">. </w:t>
      </w:r>
    </w:p>
    <w:p w:rsidR="00EE5CBA" w:rsidRDefault="00EE5CBA" w:rsidP="00190530">
      <w:pPr>
        <w:pStyle w:val="libNormal"/>
        <w:rPr>
          <w:rtl/>
        </w:rPr>
      </w:pPr>
      <w:r>
        <w:rPr>
          <w:rtl/>
        </w:rPr>
        <w:t xml:space="preserve">7241 / 7 -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من كب</w:t>
      </w:r>
      <w:r w:rsidR="00190530">
        <w:rPr>
          <w:rFonts w:hint="cs"/>
          <w:rtl/>
        </w:rPr>
        <w:t>ّ</w:t>
      </w:r>
      <w:r w:rsidR="003B0815">
        <w:rPr>
          <w:rtl/>
        </w:rPr>
        <w:t>ر في الصلاة، يحبه الله ويقول: عبدي، وأنا ال</w:t>
      </w:r>
      <w:r w:rsidR="00190530">
        <w:rPr>
          <w:rFonts w:hint="cs"/>
          <w:rtl/>
        </w:rPr>
        <w:t>أ</w:t>
      </w:r>
      <w:r w:rsidR="003B0815">
        <w:rPr>
          <w:rtl/>
        </w:rPr>
        <w:t>كبر، وفضل الصف ال</w:t>
      </w:r>
      <w:r w:rsidR="00190530">
        <w:rPr>
          <w:rFonts w:hint="cs"/>
          <w:rtl/>
        </w:rPr>
        <w:t>أ</w:t>
      </w:r>
      <w:r w:rsidR="003B0815">
        <w:rPr>
          <w:rtl/>
        </w:rPr>
        <w:t>ول على الثاني، كفضلي على أ</w:t>
      </w:r>
      <w:r w:rsidR="00190530">
        <w:rPr>
          <w:rFonts w:hint="cs"/>
          <w:rtl/>
        </w:rPr>
        <w:t>ُ</w:t>
      </w:r>
      <w:r w:rsidR="003B0815">
        <w:rPr>
          <w:rtl/>
        </w:rPr>
        <w:t>متي</w:t>
      </w:r>
      <w:r w:rsidR="00E85503">
        <w:rPr>
          <w:rtl/>
        </w:rPr>
        <w:t xml:space="preserve"> »</w:t>
      </w:r>
      <w:r w:rsidR="003B0815">
        <w:rPr>
          <w:rtl/>
        </w:rPr>
        <w:t xml:space="preserve">. </w:t>
      </w:r>
    </w:p>
    <w:p w:rsidR="003B0815" w:rsidRDefault="00EE5CBA" w:rsidP="00190530">
      <w:pPr>
        <w:pStyle w:val="libNormal"/>
        <w:rPr>
          <w:rtl/>
        </w:rPr>
      </w:pPr>
      <w:r>
        <w:rPr>
          <w:rtl/>
        </w:rPr>
        <w:t xml:space="preserve">7242 / 8 - </w:t>
      </w:r>
      <w:r w:rsidR="003B0815">
        <w:rPr>
          <w:rtl/>
        </w:rPr>
        <w:t xml:space="preserve">الشيخ الطوسي في المبسوط: عن النبي </w:t>
      </w:r>
      <w:r w:rsidR="00FD0467" w:rsidRPr="00FD0467">
        <w:rPr>
          <w:rStyle w:val="libAlaemChar"/>
          <w:rtl/>
        </w:rPr>
        <w:t>صلى‌الله‌عليه‌وآله‌</w:t>
      </w:r>
      <w:r w:rsidR="003B0815">
        <w:rPr>
          <w:rtl/>
        </w:rPr>
        <w:t xml:space="preserve">: </w:t>
      </w:r>
      <w:r w:rsidR="00E85503">
        <w:rPr>
          <w:rtl/>
        </w:rPr>
        <w:t xml:space="preserve">« </w:t>
      </w:r>
      <w:r w:rsidR="003B0815">
        <w:rPr>
          <w:rtl/>
        </w:rPr>
        <w:t>لو يعلم الناس ما في ال</w:t>
      </w:r>
      <w:r w:rsidR="00190530">
        <w:rPr>
          <w:rFonts w:hint="cs"/>
          <w:rtl/>
        </w:rPr>
        <w:t>أ</w:t>
      </w:r>
      <w:r w:rsidR="003B0815">
        <w:rPr>
          <w:rtl/>
        </w:rPr>
        <w:t>ذان والصف ال</w:t>
      </w:r>
      <w:r w:rsidR="00190530">
        <w:rPr>
          <w:rFonts w:hint="cs"/>
          <w:rtl/>
        </w:rPr>
        <w:t>أ</w:t>
      </w:r>
      <w:r w:rsidR="003B0815">
        <w:rPr>
          <w:rtl/>
        </w:rPr>
        <w:t>ول، ثم لم يجدوا إلا أن يستهموا عليه، لفعلوا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190530">
      <w:pPr>
        <w:pStyle w:val="libFootnote"/>
        <w:rPr>
          <w:rtl/>
        </w:rPr>
      </w:pPr>
      <w:r>
        <w:rPr>
          <w:rtl/>
        </w:rPr>
        <w:t>(1)</w:t>
      </w:r>
      <w:r w:rsidR="003B0815">
        <w:rPr>
          <w:rtl/>
        </w:rPr>
        <w:t xml:space="preserve"> استهموا: </w:t>
      </w:r>
      <w:r w:rsidR="00190530">
        <w:rPr>
          <w:rFonts w:hint="cs"/>
          <w:rtl/>
        </w:rPr>
        <w:t>أ</w:t>
      </w:r>
      <w:r w:rsidR="003B0815">
        <w:rPr>
          <w:rtl/>
        </w:rPr>
        <w:t xml:space="preserve">ي اقترعوا. (لسان العرب ج 12 ص 308) وفي المصدر: </w:t>
      </w:r>
      <w:r w:rsidR="00190530">
        <w:rPr>
          <w:rFonts w:hint="cs"/>
          <w:rtl/>
        </w:rPr>
        <w:t>إ</w:t>
      </w:r>
      <w:r w:rsidR="003B0815">
        <w:rPr>
          <w:rtl/>
        </w:rPr>
        <w:t>ليه</w:t>
      </w:r>
      <w:r w:rsidR="00190530">
        <w:rPr>
          <w:rFonts w:hint="cs"/>
          <w:rtl/>
        </w:rPr>
        <w:t xml:space="preserve"> أ</w:t>
      </w:r>
      <w:r w:rsidR="003B0815">
        <w:rPr>
          <w:rtl/>
        </w:rPr>
        <w:t xml:space="preserve">حد </w:t>
      </w:r>
      <w:r w:rsidR="00190530">
        <w:rPr>
          <w:rFonts w:hint="cs"/>
          <w:rtl/>
        </w:rPr>
        <w:t>إ</w:t>
      </w:r>
      <w:r w:rsidR="003B0815">
        <w:rPr>
          <w:rtl/>
        </w:rPr>
        <w:t>ل</w:t>
      </w:r>
      <w:r w:rsidR="00190530">
        <w:rPr>
          <w:rFonts w:hint="cs"/>
          <w:rtl/>
        </w:rPr>
        <w:t>ّ</w:t>
      </w:r>
      <w:r w:rsidR="003B0815">
        <w:rPr>
          <w:rtl/>
        </w:rPr>
        <w:t xml:space="preserve">ا بالسهام. </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6 -</w:t>
      </w:r>
      <w:r w:rsidR="003B0815">
        <w:rPr>
          <w:rtl/>
        </w:rPr>
        <w:t xml:space="preserve"> كتاب زيد النرسي ص 45. </w:t>
      </w:r>
    </w:p>
    <w:p w:rsidR="002465B3" w:rsidRDefault="002465B3" w:rsidP="002465B3">
      <w:pPr>
        <w:pStyle w:val="libFootnote0"/>
        <w:rPr>
          <w:rtl/>
        </w:rPr>
      </w:pPr>
      <w:r>
        <w:rPr>
          <w:rtl/>
        </w:rPr>
        <w:t>7 -</w:t>
      </w:r>
      <w:r w:rsidR="003B0815">
        <w:rPr>
          <w:rtl/>
        </w:rPr>
        <w:t xml:space="preserve"> لب</w:t>
      </w:r>
      <w:r w:rsidR="00190530">
        <w:rPr>
          <w:rFonts w:hint="cs"/>
          <w:rtl/>
        </w:rPr>
        <w:t>ّ</w:t>
      </w:r>
      <w:r w:rsidR="003B0815">
        <w:rPr>
          <w:rtl/>
        </w:rPr>
        <w:t xml:space="preserve"> اللباب: مخطوط. </w:t>
      </w:r>
    </w:p>
    <w:p w:rsidR="003B0815" w:rsidRDefault="002465B3" w:rsidP="002465B3">
      <w:pPr>
        <w:pStyle w:val="libFootnote0"/>
        <w:rPr>
          <w:rtl/>
        </w:rPr>
      </w:pPr>
      <w:r>
        <w:rPr>
          <w:rtl/>
        </w:rPr>
        <w:t>8 -</w:t>
      </w:r>
      <w:r w:rsidR="003B0815">
        <w:rPr>
          <w:rtl/>
        </w:rPr>
        <w:t xml:space="preserve"> المبسوط ج 1 ص 98. </w:t>
      </w:r>
    </w:p>
    <w:p w:rsidR="00EE5CBA" w:rsidRDefault="003B0815" w:rsidP="00190530">
      <w:pPr>
        <w:pStyle w:val="Heading2Center"/>
        <w:rPr>
          <w:rtl/>
        </w:rPr>
      </w:pPr>
      <w:r>
        <w:rPr>
          <w:rtl/>
        </w:rPr>
        <w:br w:type="page"/>
      </w:r>
      <w:r w:rsidR="00FD0467">
        <w:rPr>
          <w:rtl/>
        </w:rPr>
        <w:lastRenderedPageBreak/>
        <w:t xml:space="preserve"> </w:t>
      </w:r>
      <w:bookmarkStart w:id="237" w:name="_Toc366285206"/>
      <w:r w:rsidR="00FD0467">
        <w:rPr>
          <w:rtl/>
        </w:rPr>
        <w:t xml:space="preserve">9 - </w:t>
      </w:r>
      <w:r w:rsidR="00556A70" w:rsidRPr="00556A70">
        <w:rPr>
          <w:rStyle w:val="libAlaemHeading2Char"/>
          <w:rtl/>
        </w:rPr>
        <w:t>(</w:t>
      </w:r>
      <w:r w:rsidR="00FD0467">
        <w:rPr>
          <w:rtl/>
        </w:rPr>
        <w:t xml:space="preserve"> </w:t>
      </w:r>
      <w:r>
        <w:rPr>
          <w:rtl/>
        </w:rPr>
        <w:t>باب اشتراط كون إمام الجماعة، مؤمنا</w:t>
      </w:r>
      <w:r w:rsidR="00190530">
        <w:rPr>
          <w:rFonts w:hint="cs"/>
          <w:rtl/>
        </w:rPr>
        <w:t>ً</w:t>
      </w:r>
      <w:r>
        <w:rPr>
          <w:rtl/>
        </w:rPr>
        <w:t xml:space="preserve"> مواليا</w:t>
      </w:r>
      <w:r w:rsidR="00190530">
        <w:rPr>
          <w:rFonts w:hint="cs"/>
          <w:rtl/>
        </w:rPr>
        <w:t>ً</w:t>
      </w:r>
      <w:r>
        <w:rPr>
          <w:rtl/>
        </w:rPr>
        <w:t xml:space="preserve"> لل</w:t>
      </w:r>
      <w:r w:rsidR="00190530">
        <w:rPr>
          <w:rFonts w:hint="cs"/>
          <w:rtl/>
        </w:rPr>
        <w:t>أ</w:t>
      </w:r>
      <w:r>
        <w:rPr>
          <w:rtl/>
        </w:rPr>
        <w:t xml:space="preserve">ئمة </w:t>
      </w:r>
      <w:r w:rsidR="00FD0467" w:rsidRPr="00190530">
        <w:rPr>
          <w:rStyle w:val="libAlaemHeading2Char"/>
          <w:rtl/>
        </w:rPr>
        <w:t>عليهم‌السلام</w:t>
      </w:r>
      <w:r>
        <w:rPr>
          <w:rtl/>
        </w:rPr>
        <w:t>، وعدم جواز الاقتداء بالمخالف، في الاعتقادات الصحيحة ال</w:t>
      </w:r>
      <w:r w:rsidR="00190530">
        <w:rPr>
          <w:rFonts w:hint="cs"/>
          <w:rtl/>
        </w:rPr>
        <w:t>أُ</w:t>
      </w:r>
      <w:r>
        <w:rPr>
          <w:rtl/>
        </w:rPr>
        <w:t>صولية، إلا لتقية</w:t>
      </w:r>
      <w:r w:rsidR="00556A70" w:rsidRPr="00556A70">
        <w:rPr>
          <w:rStyle w:val="libAlaemHeading2Char"/>
          <w:rtl/>
        </w:rPr>
        <w:t xml:space="preserve"> )</w:t>
      </w:r>
      <w:bookmarkEnd w:id="237"/>
      <w:r>
        <w:rPr>
          <w:rtl/>
        </w:rPr>
        <w:t xml:space="preserve"> </w:t>
      </w:r>
    </w:p>
    <w:p w:rsidR="00EE5CBA" w:rsidRDefault="00EE5CBA" w:rsidP="003B0815">
      <w:pPr>
        <w:pStyle w:val="libNormal"/>
        <w:rPr>
          <w:rtl/>
        </w:rPr>
      </w:pPr>
      <w:r>
        <w:rPr>
          <w:rtl/>
        </w:rPr>
        <w:t xml:space="preserve">7243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ولا تصل</w:t>
      </w:r>
      <w:r w:rsidR="00190530">
        <w:rPr>
          <w:rFonts w:hint="cs"/>
          <w:rtl/>
        </w:rPr>
        <w:t>ّ</w:t>
      </w:r>
      <w:r w:rsidR="003B0815">
        <w:rPr>
          <w:rtl/>
        </w:rPr>
        <w:t xml:space="preserve"> خلف أحد، إلا خلف رجلين، أحدهما من تثق به وتدين بدينه وورعه، وآخر من تتقي سيفه وسوطه وشره وبوائقه</w:t>
      </w:r>
      <w:r w:rsidR="00E85503">
        <w:rPr>
          <w:rtl/>
        </w:rPr>
        <w:t xml:space="preserve"> »</w:t>
      </w:r>
      <w:r w:rsidR="003B0815">
        <w:rPr>
          <w:rtl/>
        </w:rPr>
        <w:t xml:space="preserve">. </w:t>
      </w:r>
    </w:p>
    <w:p w:rsidR="00EE5CBA" w:rsidRDefault="00EE5CBA" w:rsidP="003B0815">
      <w:pPr>
        <w:pStyle w:val="libNormal"/>
        <w:rPr>
          <w:rtl/>
        </w:rPr>
      </w:pPr>
      <w:r>
        <w:rPr>
          <w:rtl/>
        </w:rPr>
        <w:t xml:space="preserve">7244 / 2 - </w:t>
      </w:r>
      <w:r w:rsidR="003B0815">
        <w:rPr>
          <w:rtl/>
        </w:rPr>
        <w:t xml:space="preserve">الصدوق في المقنع: عن رسالة والده إليه: واعلم أنه لا يجوز أن تصلي خلف أحد، إلا خلف رجلين: أحدهما من تثق بدينه وورعه، وآخر تتقي سطوته </w:t>
      </w:r>
      <w:r w:rsidR="002465B3" w:rsidRPr="002465B3">
        <w:rPr>
          <w:rStyle w:val="libFootnotenumChar"/>
          <w:rtl/>
        </w:rPr>
        <w:t>(11)</w:t>
      </w:r>
      <w:r w:rsidR="003B0815">
        <w:rPr>
          <w:rtl/>
        </w:rPr>
        <w:t xml:space="preserve"> وسيفه وشناعته على الدين. </w:t>
      </w:r>
    </w:p>
    <w:p w:rsidR="00EE5CBA" w:rsidRDefault="00EE5CBA" w:rsidP="003B0815">
      <w:pPr>
        <w:pStyle w:val="libNormal"/>
        <w:rPr>
          <w:rtl/>
        </w:rPr>
      </w:pPr>
      <w:r>
        <w:rPr>
          <w:rtl/>
        </w:rPr>
        <w:t xml:space="preserve">7245 / 3 -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لا تصلوا خلف ناصب، ولا كرامة</w:t>
      </w:r>
      <w:r w:rsidR="00E85503">
        <w:rPr>
          <w:rtl/>
        </w:rPr>
        <w:t xml:space="preserve"> »</w:t>
      </w:r>
      <w:r w:rsidR="003B0815">
        <w:rPr>
          <w:rtl/>
        </w:rPr>
        <w:t xml:space="preserve">. </w:t>
      </w:r>
    </w:p>
    <w:p w:rsidR="00EE5CBA" w:rsidRDefault="00EE5CBA" w:rsidP="003B0815">
      <w:pPr>
        <w:pStyle w:val="libNormal"/>
        <w:rPr>
          <w:rtl/>
        </w:rPr>
      </w:pPr>
      <w:r>
        <w:rPr>
          <w:rtl/>
        </w:rPr>
        <w:t xml:space="preserve">7246 / 4 -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لا تعتد</w:t>
      </w:r>
      <w:r w:rsidR="00190530">
        <w:rPr>
          <w:rFonts w:hint="cs"/>
          <w:rtl/>
        </w:rPr>
        <w:t>ّ</w:t>
      </w:r>
      <w:r w:rsidR="003B0815">
        <w:rPr>
          <w:rtl/>
        </w:rPr>
        <w:t xml:space="preserve"> بالصلاة خلف الناصب، ولا الحروري، واجعله سارية من سواري المسجد</w:t>
      </w:r>
      <w:r w:rsidR="00E85503">
        <w:rPr>
          <w:rtl/>
        </w:rPr>
        <w:t xml:space="preserve"> »</w:t>
      </w:r>
      <w:r w:rsidR="003B0815">
        <w:rPr>
          <w:rtl/>
        </w:rPr>
        <w:t xml:space="preserve">. </w:t>
      </w:r>
    </w:p>
    <w:p w:rsidR="003B0815" w:rsidRDefault="00EE5CBA" w:rsidP="00190530">
      <w:pPr>
        <w:pStyle w:val="libNormal"/>
        <w:rPr>
          <w:rtl/>
        </w:rPr>
      </w:pPr>
      <w:r>
        <w:rPr>
          <w:rtl/>
        </w:rPr>
        <w:t xml:space="preserve">7247 / 5 - </w:t>
      </w:r>
      <w:r w:rsidR="003B0815">
        <w:rPr>
          <w:rtl/>
        </w:rPr>
        <w:t xml:space="preserve">الصدوق في كمال الدين: عن </w:t>
      </w:r>
      <w:r w:rsidR="00152F9D">
        <w:rPr>
          <w:rtl/>
        </w:rPr>
        <w:t>محمّد</w:t>
      </w:r>
      <w:r w:rsidR="003B0815">
        <w:rPr>
          <w:rtl/>
        </w:rPr>
        <w:t xml:space="preserve"> بن الحسن بن الوليد، عن </w:t>
      </w:r>
      <w:r w:rsidR="00152F9D">
        <w:rPr>
          <w:rtl/>
        </w:rPr>
        <w:t>عبدالله</w:t>
      </w:r>
      <w:r w:rsidR="003B0815">
        <w:rPr>
          <w:rtl/>
        </w:rPr>
        <w:t xml:space="preserve"> بن جعفر الحميري، عن هارون بن مسلم، عن أبي الحسن الليثي، عن الصادق، عن آبائه، عن النبي </w:t>
      </w:r>
      <w:r w:rsidR="00190530">
        <w:rPr>
          <w:rFonts w:hint="cs"/>
          <w:rtl/>
        </w:rPr>
        <w:t>(</w:t>
      </w:r>
      <w:r w:rsidR="003B0815">
        <w:rPr>
          <w:rtl/>
        </w:rPr>
        <w:t>صلوات الله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- 9</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0"/>
        <w:rPr>
          <w:rtl/>
        </w:rPr>
      </w:pPr>
      <w:r>
        <w:rPr>
          <w:rtl/>
        </w:rPr>
        <w:t>2 -</w:t>
      </w:r>
      <w:r w:rsidR="003B0815">
        <w:rPr>
          <w:rtl/>
        </w:rPr>
        <w:t xml:space="preserve"> المقنع ص 34. </w:t>
      </w:r>
    </w:p>
    <w:p w:rsidR="00190530" w:rsidRDefault="002465B3" w:rsidP="002465B3">
      <w:pPr>
        <w:pStyle w:val="libFootnote"/>
        <w:rPr>
          <w:rtl/>
        </w:rPr>
      </w:pPr>
      <w:r>
        <w:rPr>
          <w:rtl/>
        </w:rPr>
        <w:t>(1)</w:t>
      </w:r>
      <w:r w:rsidR="003B0815">
        <w:rPr>
          <w:rtl/>
        </w:rPr>
        <w:t xml:space="preserve"> في نسخة: سوطه، منه (قد</w:t>
      </w:r>
      <w:r w:rsidR="00190530">
        <w:rPr>
          <w:rFonts w:hint="cs"/>
          <w:rtl/>
        </w:rPr>
        <w:t>ّ</w:t>
      </w:r>
      <w:r w:rsidR="003B0815">
        <w:rPr>
          <w:rtl/>
        </w:rPr>
        <w:t xml:space="preserve">ه). </w:t>
      </w:r>
    </w:p>
    <w:p w:rsidR="002465B3" w:rsidRDefault="003B0815" w:rsidP="00190530">
      <w:pPr>
        <w:pStyle w:val="libFootnote0"/>
        <w:rPr>
          <w:rtl/>
        </w:rPr>
      </w:pPr>
      <w:r>
        <w:rPr>
          <w:rtl/>
        </w:rPr>
        <w:t xml:space="preserve">3، </w:t>
      </w:r>
      <w:r w:rsidR="002465B3">
        <w:rPr>
          <w:rtl/>
        </w:rPr>
        <w:t>4 -</w:t>
      </w:r>
      <w:r>
        <w:rPr>
          <w:rtl/>
        </w:rPr>
        <w:t xml:space="preserve"> دعائم </w:t>
      </w:r>
      <w:r w:rsidR="00152F9D">
        <w:rPr>
          <w:rtl/>
        </w:rPr>
        <w:t>الإسلام</w:t>
      </w:r>
      <w:r>
        <w:rPr>
          <w:rtl/>
        </w:rPr>
        <w:t xml:space="preserve"> ج 1 ص 151. </w:t>
      </w:r>
    </w:p>
    <w:p w:rsidR="003B0815" w:rsidRDefault="002465B3" w:rsidP="002465B3">
      <w:pPr>
        <w:pStyle w:val="libFootnote0"/>
        <w:rPr>
          <w:rtl/>
        </w:rPr>
      </w:pPr>
      <w:r>
        <w:rPr>
          <w:rtl/>
        </w:rPr>
        <w:t>5 -</w:t>
      </w:r>
      <w:r w:rsidR="003B0815">
        <w:rPr>
          <w:rtl/>
        </w:rPr>
        <w:t xml:space="preserve"> كمال الدين ص 221 ح 7. </w:t>
      </w:r>
    </w:p>
    <w:p w:rsidR="00FD0467" w:rsidRDefault="003B0815" w:rsidP="00190530">
      <w:pPr>
        <w:pStyle w:val="libNormal0"/>
        <w:rPr>
          <w:rtl/>
        </w:rPr>
      </w:pPr>
      <w:r>
        <w:rPr>
          <w:rtl/>
        </w:rPr>
        <w:br w:type="page"/>
      </w:r>
      <w:r>
        <w:rPr>
          <w:rtl/>
        </w:rPr>
        <w:lastRenderedPageBreak/>
        <w:t>عليهم</w:t>
      </w:r>
      <w:r w:rsidR="00190530">
        <w:rPr>
          <w:rFonts w:hint="cs"/>
          <w:rtl/>
        </w:rPr>
        <w:t>)</w:t>
      </w:r>
      <w:r>
        <w:rPr>
          <w:rtl/>
        </w:rPr>
        <w:t xml:space="preserve"> قال: </w:t>
      </w:r>
      <w:r w:rsidR="00E85503">
        <w:rPr>
          <w:rtl/>
        </w:rPr>
        <w:t xml:space="preserve">« </w:t>
      </w:r>
      <w:r>
        <w:rPr>
          <w:rtl/>
        </w:rPr>
        <w:t>إن أئمتكم قادتكم إلى الله، فانظروا بمن تقتدون في دينكم وصلاتكم</w:t>
      </w:r>
      <w:r w:rsidR="00E85503">
        <w:rPr>
          <w:rtl/>
        </w:rPr>
        <w:t xml:space="preserve"> »</w:t>
      </w:r>
      <w:r>
        <w:rPr>
          <w:rtl/>
        </w:rPr>
        <w:t>.</w:t>
      </w:r>
      <w:r w:rsidR="00FD0467">
        <w:rPr>
          <w:rtl/>
        </w:rPr>
        <w:t xml:space="preserve"> </w:t>
      </w:r>
    </w:p>
    <w:p w:rsidR="00EE5CBA" w:rsidRDefault="00FD0467" w:rsidP="00637B05">
      <w:pPr>
        <w:pStyle w:val="Heading2Center"/>
        <w:rPr>
          <w:rtl/>
        </w:rPr>
      </w:pPr>
      <w:r>
        <w:rPr>
          <w:rtl/>
        </w:rPr>
        <w:t xml:space="preserve"> </w:t>
      </w:r>
      <w:bookmarkStart w:id="238" w:name="_Toc366285207"/>
      <w:r>
        <w:rPr>
          <w:rtl/>
        </w:rPr>
        <w:t xml:space="preserve">10 - </w:t>
      </w:r>
      <w:r w:rsidR="00556A70" w:rsidRPr="00556A70">
        <w:rPr>
          <w:rStyle w:val="libAlaemHeading2Char"/>
          <w:rtl/>
        </w:rPr>
        <w:t>(</w:t>
      </w:r>
      <w:r>
        <w:rPr>
          <w:rtl/>
        </w:rPr>
        <w:t xml:space="preserve"> </w:t>
      </w:r>
      <w:r w:rsidR="003B0815">
        <w:rPr>
          <w:rtl/>
        </w:rPr>
        <w:t>باب عدم جواز ال</w:t>
      </w:r>
      <w:r w:rsidR="00637B05">
        <w:rPr>
          <w:rFonts w:hint="cs"/>
          <w:rtl/>
        </w:rPr>
        <w:t>إ</w:t>
      </w:r>
      <w:r w:rsidR="003B0815">
        <w:rPr>
          <w:rtl/>
        </w:rPr>
        <w:t>قتداء بالفاسق، فإن فعل وجب أن يقرأ لنفسه، وجواز ال</w:t>
      </w:r>
      <w:r w:rsidR="00637B05">
        <w:rPr>
          <w:rFonts w:hint="cs"/>
          <w:rtl/>
        </w:rPr>
        <w:t>إ</w:t>
      </w:r>
      <w:r w:rsidR="003B0815">
        <w:rPr>
          <w:rtl/>
        </w:rPr>
        <w:t>قتداء بمن يواظب على الصلوات، ولا يظهر منه الفسق</w:t>
      </w:r>
      <w:r w:rsidR="00556A70" w:rsidRPr="00556A70">
        <w:rPr>
          <w:rStyle w:val="libAlaemHeading2Char"/>
          <w:rtl/>
        </w:rPr>
        <w:t xml:space="preserve"> )</w:t>
      </w:r>
      <w:bookmarkEnd w:id="238"/>
      <w:r w:rsidR="003B0815">
        <w:rPr>
          <w:rtl/>
        </w:rPr>
        <w:t xml:space="preserve"> </w:t>
      </w:r>
    </w:p>
    <w:p w:rsidR="00EE5CBA" w:rsidRDefault="00EE5CBA" w:rsidP="00637B05">
      <w:pPr>
        <w:pStyle w:val="libNormal"/>
        <w:rPr>
          <w:rtl/>
        </w:rPr>
      </w:pPr>
      <w:r>
        <w:rPr>
          <w:rtl/>
        </w:rPr>
        <w:t xml:space="preserve">7248 / 1 - </w:t>
      </w:r>
      <w:r w:rsidR="003B0815">
        <w:rPr>
          <w:rtl/>
        </w:rPr>
        <w:t xml:space="preserve">دعائم </w:t>
      </w:r>
      <w:r w:rsidR="00152F9D">
        <w:rPr>
          <w:rtl/>
        </w:rPr>
        <w:t>الإسلام</w:t>
      </w:r>
      <w:r w:rsidR="003B0815">
        <w:rPr>
          <w:rtl/>
        </w:rPr>
        <w:t xml:space="preserve">: عن علي </w:t>
      </w:r>
      <w:r w:rsidR="00637B05">
        <w:rPr>
          <w:rFonts w:hint="cs"/>
          <w:rtl/>
        </w:rPr>
        <w:t>(</w:t>
      </w:r>
      <w:r w:rsidR="003B0815">
        <w:rPr>
          <w:rtl/>
        </w:rPr>
        <w:t>صلوات الله عليه</w:t>
      </w:r>
      <w:r w:rsidR="00637B05">
        <w:rPr>
          <w:rFonts w:hint="cs"/>
          <w:rtl/>
        </w:rPr>
        <w:t>)</w:t>
      </w:r>
      <w:r w:rsidR="003B0815">
        <w:rPr>
          <w:rtl/>
        </w:rPr>
        <w:t xml:space="preserve">، أنه قال: </w:t>
      </w:r>
      <w:r w:rsidR="00E85503">
        <w:rPr>
          <w:rtl/>
        </w:rPr>
        <w:t xml:space="preserve">« </w:t>
      </w:r>
      <w:r w:rsidR="003B0815">
        <w:rPr>
          <w:rtl/>
        </w:rPr>
        <w:t>لا تقدموا سفاءكم في صلاتكم، ولا على جنائزكم، فإنهم وفدكم إلى ربكم</w:t>
      </w:r>
      <w:r w:rsidR="00E85503">
        <w:rPr>
          <w:rtl/>
        </w:rPr>
        <w:t xml:space="preserve"> »</w:t>
      </w:r>
      <w:r w:rsidR="003B0815">
        <w:rPr>
          <w:rtl/>
        </w:rPr>
        <w:t xml:space="preserve">. </w:t>
      </w:r>
    </w:p>
    <w:p w:rsidR="00FD0467" w:rsidRDefault="00EE5CBA" w:rsidP="003B0815">
      <w:pPr>
        <w:pStyle w:val="libNormal"/>
        <w:rPr>
          <w:rtl/>
        </w:rPr>
      </w:pPr>
      <w:r>
        <w:rPr>
          <w:rtl/>
        </w:rPr>
        <w:t xml:space="preserve">7249 / 2 - </w:t>
      </w:r>
      <w:r w:rsidR="003B0815">
        <w:rPr>
          <w:rtl/>
        </w:rPr>
        <w:t xml:space="preserve">الصدوق في الخصال: عن أبيه عن سعد بن </w:t>
      </w:r>
      <w:r w:rsidR="00152F9D">
        <w:rPr>
          <w:rtl/>
        </w:rPr>
        <w:t>عبدالله</w:t>
      </w:r>
      <w:r w:rsidR="003B0815">
        <w:rPr>
          <w:rtl/>
        </w:rPr>
        <w:t xml:space="preserve">، عن </w:t>
      </w:r>
      <w:r w:rsidR="00152F9D">
        <w:rPr>
          <w:rtl/>
        </w:rPr>
        <w:t>محمّد</w:t>
      </w:r>
      <w:r w:rsidR="003B0815">
        <w:rPr>
          <w:rtl/>
        </w:rPr>
        <w:t xml:space="preserve"> بن عيسى اليقطيني، </w:t>
      </w:r>
      <w:r w:rsidR="00FD0467">
        <w:rPr>
          <w:rtl/>
        </w:rPr>
        <w:t>[</w:t>
      </w:r>
      <w:r w:rsidR="003B0815">
        <w:rPr>
          <w:rtl/>
        </w:rPr>
        <w:t xml:space="preserve"> عن الحسن بن علي بن يقطين </w:t>
      </w:r>
      <w:r w:rsidR="00FD0467">
        <w:rPr>
          <w:rtl/>
        </w:rPr>
        <w:t>]</w:t>
      </w:r>
      <w:r w:rsidR="003B0815">
        <w:rPr>
          <w:rtl/>
        </w:rPr>
        <w:t xml:space="preserve"> </w:t>
      </w:r>
      <w:r w:rsidR="002465B3" w:rsidRPr="002465B3">
        <w:rPr>
          <w:rStyle w:val="libFootnotenumChar"/>
          <w:rtl/>
        </w:rPr>
        <w:t>(1)</w:t>
      </w:r>
      <w:r w:rsidR="003B0815">
        <w:rPr>
          <w:rtl/>
        </w:rPr>
        <w:t xml:space="preserve">، عن عمرو بن إبراهيم، عن خلف بن حماد، عن رجل من أصحابنا نسي الحسن بن علي اسمه،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ثلاثة لا يصلى خلفهم: المجهول، والغالي، وإن كان يقول بقولك، والمجاهر بالفسق، وإن كان مقتصدا</w:t>
      </w:r>
      <w:r w:rsidR="00E85503">
        <w:rPr>
          <w:rtl/>
        </w:rPr>
        <w:t xml:space="preserve"> »</w:t>
      </w:r>
      <w:r w:rsidR="003B0815">
        <w:rPr>
          <w:rtl/>
        </w:rPr>
        <w:t>.</w:t>
      </w:r>
      <w:r w:rsidR="00FD0467">
        <w:rPr>
          <w:rtl/>
        </w:rPr>
        <w:t xml:space="preserve"> </w:t>
      </w:r>
    </w:p>
    <w:p w:rsidR="00EE5CBA" w:rsidRDefault="00FD0467" w:rsidP="00637B05">
      <w:pPr>
        <w:pStyle w:val="Heading2Center"/>
        <w:rPr>
          <w:rtl/>
        </w:rPr>
      </w:pPr>
      <w:r>
        <w:rPr>
          <w:rtl/>
        </w:rPr>
        <w:t xml:space="preserve"> </w:t>
      </w:r>
      <w:bookmarkStart w:id="239" w:name="_Toc366285208"/>
      <w:r>
        <w:rPr>
          <w:rtl/>
        </w:rPr>
        <w:t xml:space="preserve">11 - </w:t>
      </w:r>
      <w:r w:rsidR="00556A70" w:rsidRPr="00556A70">
        <w:rPr>
          <w:rStyle w:val="libAlaemHeading2Char"/>
          <w:rtl/>
        </w:rPr>
        <w:t>(</w:t>
      </w:r>
      <w:r>
        <w:rPr>
          <w:rtl/>
        </w:rPr>
        <w:t xml:space="preserve"> </w:t>
      </w:r>
      <w:r w:rsidR="003B0815">
        <w:rPr>
          <w:rtl/>
        </w:rPr>
        <w:t>باب عدم جواز ال</w:t>
      </w:r>
      <w:r w:rsidR="00637B05">
        <w:rPr>
          <w:rFonts w:hint="cs"/>
          <w:rtl/>
        </w:rPr>
        <w:t>إ</w:t>
      </w:r>
      <w:r w:rsidR="003B0815">
        <w:rPr>
          <w:rtl/>
        </w:rPr>
        <w:t>قتداء بالمجهول</w:t>
      </w:r>
      <w:r w:rsidR="00556A70" w:rsidRPr="00556A70">
        <w:rPr>
          <w:rStyle w:val="libAlaemHeading2Char"/>
          <w:rtl/>
        </w:rPr>
        <w:t xml:space="preserve"> )</w:t>
      </w:r>
      <w:bookmarkEnd w:id="239"/>
      <w:r w:rsidR="003B0815">
        <w:rPr>
          <w:rtl/>
        </w:rPr>
        <w:t xml:space="preserve"> </w:t>
      </w:r>
    </w:p>
    <w:p w:rsidR="003B0815" w:rsidRDefault="00EE5CBA" w:rsidP="003B0815">
      <w:pPr>
        <w:pStyle w:val="libNormal"/>
        <w:rPr>
          <w:rtl/>
        </w:rPr>
      </w:pPr>
      <w:r>
        <w:rPr>
          <w:rtl/>
        </w:rPr>
        <w:t xml:space="preserve">7250 / 1 - </w:t>
      </w:r>
      <w:r w:rsidR="003B0815">
        <w:rPr>
          <w:rtl/>
        </w:rPr>
        <w:t xml:space="preserve">تقدم عن الصدوق في الخصال، بإسناده إلى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ثلاثة لا يصلى خلفهم: المجهول</w:t>
      </w:r>
      <w:r w:rsidR="00E85503">
        <w:rPr>
          <w:rtl/>
        </w:rPr>
        <w:t xml:space="preserve"> »</w:t>
      </w:r>
      <w:r w:rsidR="00637B05">
        <w:rPr>
          <w:rFonts w:hint="cs"/>
          <w:rtl/>
        </w:rPr>
        <w:t xml:space="preserve"> </w:t>
      </w:r>
      <w:r w:rsidR="003B0815">
        <w:rPr>
          <w:rtl/>
        </w:rPr>
        <w:t>... الخبر.</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2465B3" w:rsidRDefault="002465B3" w:rsidP="002465B3">
      <w:pPr>
        <w:pStyle w:val="libFootnote0"/>
        <w:rPr>
          <w:rtl/>
        </w:rPr>
      </w:pPr>
      <w:r>
        <w:rPr>
          <w:rtl/>
        </w:rPr>
        <w:t>2 -</w:t>
      </w:r>
      <w:r w:rsidR="003B0815">
        <w:rPr>
          <w:rtl/>
        </w:rPr>
        <w:t xml:space="preserve"> الخصال ص 154. </w:t>
      </w:r>
    </w:p>
    <w:p w:rsidR="002465B3" w:rsidRDefault="002465B3" w:rsidP="00637B05">
      <w:pPr>
        <w:pStyle w:val="libFootnote"/>
        <w:rPr>
          <w:rtl/>
        </w:rPr>
      </w:pPr>
      <w:r>
        <w:rPr>
          <w:rtl/>
        </w:rPr>
        <w:t>(1)</w:t>
      </w:r>
      <w:r w:rsidR="003B0815">
        <w:rPr>
          <w:rtl/>
        </w:rPr>
        <w:t xml:space="preserve"> </w:t>
      </w:r>
      <w:r w:rsidR="00876312">
        <w:rPr>
          <w:rtl/>
        </w:rPr>
        <w:t>أثبتناه</w:t>
      </w:r>
      <w:r w:rsidR="003B0815">
        <w:rPr>
          <w:rtl/>
        </w:rPr>
        <w:t xml:space="preserve"> من المصدر ليستقيم السند، راجع معجم رجال الحديث ج 5 ص </w:t>
      </w:r>
      <w:r>
        <w:rPr>
          <w:rtl/>
        </w:rPr>
        <w:t>59 -</w:t>
      </w:r>
      <w:r w:rsidR="003B0815">
        <w:rPr>
          <w:rtl/>
        </w:rPr>
        <w:t xml:space="preserve"> 60 و 17 ص 111. </w:t>
      </w:r>
    </w:p>
    <w:p w:rsidR="002465B3" w:rsidRDefault="00FD0467" w:rsidP="00FD0467">
      <w:pPr>
        <w:pStyle w:val="libFootnoteCenterBold"/>
        <w:rPr>
          <w:rtl/>
        </w:rPr>
      </w:pPr>
      <w:r>
        <w:rPr>
          <w:rtl/>
        </w:rPr>
        <w:t>الباب - 11</w:t>
      </w:r>
      <w:r w:rsidR="003B0815">
        <w:rPr>
          <w:rtl/>
        </w:rPr>
        <w:t xml:space="preserve"> </w:t>
      </w:r>
    </w:p>
    <w:p w:rsidR="003B0815" w:rsidRDefault="002465B3" w:rsidP="00637B05">
      <w:pPr>
        <w:pStyle w:val="libFootnote0"/>
        <w:rPr>
          <w:rtl/>
        </w:rPr>
      </w:pPr>
      <w:r>
        <w:rPr>
          <w:rtl/>
        </w:rPr>
        <w:t>1 -</w:t>
      </w:r>
      <w:r w:rsidR="003B0815">
        <w:rPr>
          <w:rtl/>
        </w:rPr>
        <w:t xml:space="preserve"> </w:t>
      </w:r>
      <w:r w:rsidR="00FD0467">
        <w:rPr>
          <w:rtl/>
        </w:rPr>
        <w:t>الباب 10</w:t>
      </w:r>
      <w:r w:rsidR="003B0815">
        <w:rPr>
          <w:rtl/>
        </w:rPr>
        <w:t xml:space="preserve">: حديث 2. </w:t>
      </w:r>
    </w:p>
    <w:p w:rsidR="00EE5CBA" w:rsidRDefault="003B0815" w:rsidP="00637B05">
      <w:pPr>
        <w:pStyle w:val="Heading2Center"/>
        <w:rPr>
          <w:rtl/>
        </w:rPr>
      </w:pPr>
      <w:r>
        <w:rPr>
          <w:rtl/>
        </w:rPr>
        <w:br w:type="page"/>
      </w:r>
      <w:r w:rsidR="00FD0467">
        <w:rPr>
          <w:rtl/>
        </w:rPr>
        <w:lastRenderedPageBreak/>
        <w:t xml:space="preserve"> </w:t>
      </w:r>
      <w:bookmarkStart w:id="240" w:name="_Toc366285209"/>
      <w:r w:rsidR="00FD0467">
        <w:rPr>
          <w:rtl/>
        </w:rPr>
        <w:t xml:space="preserve">12 - </w:t>
      </w:r>
      <w:r w:rsidR="00556A70" w:rsidRPr="00556A70">
        <w:rPr>
          <w:rStyle w:val="libAlaemHeading2Char"/>
          <w:rtl/>
        </w:rPr>
        <w:t>(</w:t>
      </w:r>
      <w:r w:rsidR="00FD0467">
        <w:rPr>
          <w:rtl/>
        </w:rPr>
        <w:t xml:space="preserve"> </w:t>
      </w:r>
      <w:r>
        <w:rPr>
          <w:rtl/>
        </w:rPr>
        <w:t>باب عدم جواز ال</w:t>
      </w:r>
      <w:r w:rsidR="00637B05">
        <w:rPr>
          <w:rFonts w:hint="cs"/>
          <w:rtl/>
        </w:rPr>
        <w:t>إ</w:t>
      </w:r>
      <w:r>
        <w:rPr>
          <w:rtl/>
        </w:rPr>
        <w:t>قتداء بال</w:t>
      </w:r>
      <w:r w:rsidR="00637B05">
        <w:rPr>
          <w:rFonts w:hint="cs"/>
          <w:rtl/>
        </w:rPr>
        <w:t>أ</w:t>
      </w:r>
      <w:r>
        <w:rPr>
          <w:rtl/>
        </w:rPr>
        <w:t>غلف، مع إمكان الختان</w:t>
      </w:r>
      <w:r w:rsidR="00556A70" w:rsidRPr="00556A70">
        <w:rPr>
          <w:rStyle w:val="libAlaemHeading2Char"/>
          <w:rtl/>
        </w:rPr>
        <w:t xml:space="preserve"> )</w:t>
      </w:r>
      <w:bookmarkEnd w:id="240"/>
      <w:r>
        <w:rPr>
          <w:rtl/>
        </w:rPr>
        <w:t xml:space="preserve"> </w:t>
      </w:r>
    </w:p>
    <w:p w:rsidR="00FD0467" w:rsidRDefault="00EE5CBA" w:rsidP="00637B05">
      <w:pPr>
        <w:pStyle w:val="libNormal"/>
        <w:rPr>
          <w:rtl/>
        </w:rPr>
      </w:pPr>
      <w:r>
        <w:rPr>
          <w:rtl/>
        </w:rPr>
        <w:t xml:space="preserve">7251 / 1 - </w:t>
      </w:r>
      <w:r w:rsidR="003B0815">
        <w:rPr>
          <w:rtl/>
        </w:rPr>
        <w:t xml:space="preserve">كتاب جعفر بن </w:t>
      </w:r>
      <w:r w:rsidR="00152F9D">
        <w:rPr>
          <w:rtl/>
        </w:rPr>
        <w:t>محمّد</w:t>
      </w:r>
      <w:r w:rsidR="003B0815">
        <w:rPr>
          <w:rtl/>
        </w:rPr>
        <w:t xml:space="preserve"> بن شريح: عن </w:t>
      </w:r>
      <w:r w:rsidR="00152F9D">
        <w:rPr>
          <w:rtl/>
        </w:rPr>
        <w:t>عبدالله</w:t>
      </w:r>
      <w:r w:rsidR="003B0815">
        <w:rPr>
          <w:rtl/>
        </w:rPr>
        <w:t xml:space="preserve"> بن طلحة،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يؤم الناس: المحدود، وولد الزنا، وال</w:t>
      </w:r>
      <w:r w:rsidR="00637B05">
        <w:rPr>
          <w:rFonts w:hint="cs"/>
          <w:rtl/>
        </w:rPr>
        <w:t>أ</w:t>
      </w:r>
      <w:r w:rsidR="003B0815">
        <w:rPr>
          <w:rtl/>
        </w:rPr>
        <w:t>غلف</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41" w:name="_Toc366285210"/>
      <w:r>
        <w:rPr>
          <w:rtl/>
        </w:rPr>
        <w:t xml:space="preserve">13 - </w:t>
      </w:r>
      <w:r w:rsidR="00556A70" w:rsidRPr="00556A70">
        <w:rPr>
          <w:rStyle w:val="libAlaemHeading2Char"/>
          <w:rtl/>
        </w:rPr>
        <w:t>(</w:t>
      </w:r>
      <w:r>
        <w:rPr>
          <w:rtl/>
        </w:rPr>
        <w:t xml:space="preserve"> </w:t>
      </w:r>
      <w:r w:rsidR="003B0815">
        <w:rPr>
          <w:rtl/>
        </w:rPr>
        <w:t xml:space="preserve">باب وجوب كون </w:t>
      </w:r>
      <w:r w:rsidR="00AA1F1C">
        <w:rPr>
          <w:rtl/>
        </w:rPr>
        <w:t>الإمام</w:t>
      </w:r>
      <w:r w:rsidR="003B0815">
        <w:rPr>
          <w:rtl/>
        </w:rPr>
        <w:t xml:space="preserve"> بالغا</w:t>
      </w:r>
      <w:r w:rsidR="00637B05">
        <w:rPr>
          <w:rFonts w:hint="cs"/>
          <w:rtl/>
        </w:rPr>
        <w:t>ً</w:t>
      </w:r>
      <w:r w:rsidR="003B0815">
        <w:rPr>
          <w:rtl/>
        </w:rPr>
        <w:t>، عاقلا</w:t>
      </w:r>
      <w:r w:rsidR="00637B05">
        <w:rPr>
          <w:rFonts w:hint="cs"/>
          <w:rtl/>
        </w:rPr>
        <w:t>ً</w:t>
      </w:r>
      <w:r w:rsidR="003B0815">
        <w:rPr>
          <w:rtl/>
        </w:rPr>
        <w:t>، طاهر المولد، وجملة ممن لا يقتدى بهم</w:t>
      </w:r>
      <w:r w:rsidR="00556A70" w:rsidRPr="00556A70">
        <w:rPr>
          <w:rStyle w:val="libAlaemHeading2Char"/>
          <w:rtl/>
        </w:rPr>
        <w:t xml:space="preserve"> )</w:t>
      </w:r>
      <w:bookmarkEnd w:id="241"/>
      <w:r w:rsidR="003B0815">
        <w:rPr>
          <w:rtl/>
        </w:rPr>
        <w:t xml:space="preserve"> </w:t>
      </w:r>
    </w:p>
    <w:p w:rsidR="00EE5CBA" w:rsidRDefault="00EE5CBA" w:rsidP="00637B05">
      <w:pPr>
        <w:pStyle w:val="libNormal"/>
        <w:rPr>
          <w:rtl/>
        </w:rPr>
      </w:pPr>
      <w:r>
        <w:rPr>
          <w:rtl/>
        </w:rPr>
        <w:t xml:space="preserve">7252 / 1 - </w:t>
      </w:r>
      <w:r w:rsidR="003B0815">
        <w:rPr>
          <w:rtl/>
        </w:rPr>
        <w:t xml:space="preserve">كتاب جعفر بن </w:t>
      </w:r>
      <w:r w:rsidR="00152F9D">
        <w:rPr>
          <w:rtl/>
        </w:rPr>
        <w:t>محمّد</w:t>
      </w:r>
      <w:r w:rsidR="003B0815">
        <w:rPr>
          <w:rtl/>
        </w:rPr>
        <w:t xml:space="preserve"> بن شريح: عن </w:t>
      </w:r>
      <w:r w:rsidR="00152F9D">
        <w:rPr>
          <w:rtl/>
        </w:rPr>
        <w:t>عبدالله</w:t>
      </w:r>
      <w:r w:rsidR="003B0815">
        <w:rPr>
          <w:rtl/>
        </w:rPr>
        <w:t xml:space="preserve"> بن طلحة،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يؤم الناس: المحدود وولد الزنا، وال</w:t>
      </w:r>
      <w:r w:rsidR="00637B05">
        <w:rPr>
          <w:rFonts w:hint="cs"/>
          <w:rtl/>
        </w:rPr>
        <w:t>أ</w:t>
      </w:r>
      <w:r w:rsidR="003B0815">
        <w:rPr>
          <w:rtl/>
        </w:rPr>
        <w:t>غلف، وال</w:t>
      </w:r>
      <w:r w:rsidR="00637B05">
        <w:rPr>
          <w:rFonts w:hint="cs"/>
          <w:rtl/>
        </w:rPr>
        <w:t>أ</w:t>
      </w:r>
      <w:r w:rsidR="003B0815">
        <w:rPr>
          <w:rtl/>
        </w:rPr>
        <w:t>عرابي، والمجنون، وال</w:t>
      </w:r>
      <w:r w:rsidR="00637B05">
        <w:rPr>
          <w:rFonts w:hint="cs"/>
          <w:rtl/>
        </w:rPr>
        <w:t>أ</w:t>
      </w:r>
      <w:r w:rsidR="003B0815">
        <w:rPr>
          <w:rtl/>
        </w:rPr>
        <w:t>برص، والعبد</w:t>
      </w:r>
      <w:r w:rsidR="00E85503">
        <w:rPr>
          <w:rtl/>
        </w:rPr>
        <w:t xml:space="preserve"> »</w:t>
      </w:r>
      <w:r w:rsidR="003B0815">
        <w:rPr>
          <w:rtl/>
        </w:rPr>
        <w:t xml:space="preserve">. </w:t>
      </w:r>
    </w:p>
    <w:p w:rsidR="00EE5CBA" w:rsidRDefault="00EE5CBA" w:rsidP="00637B05">
      <w:pPr>
        <w:pStyle w:val="libNormal"/>
        <w:rPr>
          <w:rtl/>
        </w:rPr>
      </w:pPr>
      <w:r>
        <w:rPr>
          <w:rtl/>
        </w:rPr>
        <w:t xml:space="preserve">7253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أنه نهى عن الصلاة، خلف ال</w:t>
      </w:r>
      <w:r w:rsidR="00637B05">
        <w:rPr>
          <w:rFonts w:hint="cs"/>
          <w:rtl/>
        </w:rPr>
        <w:t>أ</w:t>
      </w:r>
      <w:r w:rsidR="003B0815">
        <w:rPr>
          <w:rtl/>
        </w:rPr>
        <w:t>جذم، وال</w:t>
      </w:r>
      <w:r w:rsidR="00637B05">
        <w:rPr>
          <w:rFonts w:hint="cs"/>
          <w:rtl/>
        </w:rPr>
        <w:t>أ</w:t>
      </w:r>
      <w:r w:rsidR="003B0815">
        <w:rPr>
          <w:rtl/>
        </w:rPr>
        <w:t xml:space="preserve">برص، والمجنون، والمحدود، وولد الزنا. </w:t>
      </w:r>
    </w:p>
    <w:p w:rsidR="00EE5CBA" w:rsidRDefault="00EE5CBA" w:rsidP="003B0815">
      <w:pPr>
        <w:pStyle w:val="libNormal"/>
        <w:rPr>
          <w:rtl/>
        </w:rPr>
      </w:pPr>
      <w:r>
        <w:rPr>
          <w:rtl/>
        </w:rPr>
        <w:t xml:space="preserve">7254 / 3 - </w:t>
      </w:r>
      <w:r w:rsidR="003B0815">
        <w:rPr>
          <w:rtl/>
        </w:rPr>
        <w:t xml:space="preserve">الصدوق في المقنع: ولا يجوز ان يؤم ولد الزنا. </w:t>
      </w:r>
    </w:p>
    <w:p w:rsidR="003B0815" w:rsidRDefault="00EE5CBA" w:rsidP="00637B05">
      <w:pPr>
        <w:pStyle w:val="libNormal"/>
        <w:rPr>
          <w:rtl/>
        </w:rPr>
      </w:pPr>
      <w:r>
        <w:rPr>
          <w:rtl/>
        </w:rPr>
        <w:t xml:space="preserve">7255 / 4 - </w:t>
      </w:r>
      <w:r w:rsidR="003B0815">
        <w:rPr>
          <w:rtl/>
        </w:rPr>
        <w:t xml:space="preserve">الشهيد الثاني في شرح النفلية: عن الشيخ جعفر بن أحمد القمي، في كتاب </w:t>
      </w:r>
      <w:r w:rsidR="00AA1F1C">
        <w:rPr>
          <w:rtl/>
        </w:rPr>
        <w:t>الإمام</w:t>
      </w:r>
      <w:r w:rsidR="003B0815">
        <w:rPr>
          <w:rtl/>
        </w:rPr>
        <w:t xml:space="preserve"> والمأموم، بإسناده إلى الصادق، عن أبيه، عن آبائه، قال: </w:t>
      </w:r>
      <w:r w:rsidR="00E85503">
        <w:rPr>
          <w:rtl/>
        </w:rPr>
        <w:t xml:space="preserve">« </w:t>
      </w:r>
      <w:r w:rsidR="003B0815">
        <w:rPr>
          <w:rtl/>
        </w:rPr>
        <w:t xml:space="preserve">قال رسول الله </w:t>
      </w:r>
      <w:r w:rsidR="00637B05" w:rsidRPr="00FD0467">
        <w:rPr>
          <w:rStyle w:val="libAlaemChar"/>
          <w:rtl/>
        </w:rPr>
        <w:t>صلى‌الله‌عليه‌وآله‌</w:t>
      </w:r>
      <w:r w:rsidR="003B0815">
        <w:rPr>
          <w:rtl/>
        </w:rPr>
        <w:t>: لا تصلوا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- 12</w:t>
      </w:r>
      <w:r w:rsidR="003B0815">
        <w:rPr>
          <w:rtl/>
        </w:rPr>
        <w:t xml:space="preserve"> </w:t>
      </w:r>
    </w:p>
    <w:p w:rsidR="002465B3" w:rsidRDefault="002465B3" w:rsidP="002465B3">
      <w:pPr>
        <w:pStyle w:val="libFootnote0"/>
        <w:rPr>
          <w:rtl/>
        </w:rPr>
      </w:pPr>
      <w:r>
        <w:rPr>
          <w:rtl/>
        </w:rPr>
        <w:t>1 -</w:t>
      </w:r>
      <w:r w:rsidR="003B0815">
        <w:rPr>
          <w:rtl/>
        </w:rPr>
        <w:t xml:space="preserve"> كتاب جعفر بن </w:t>
      </w:r>
      <w:r w:rsidR="00152F9D">
        <w:rPr>
          <w:rtl/>
        </w:rPr>
        <w:t>محمّد</w:t>
      </w:r>
      <w:r w:rsidR="003B0815">
        <w:rPr>
          <w:rtl/>
        </w:rPr>
        <w:t xml:space="preserve"> بن شريح الحضرمي ص 76. </w:t>
      </w:r>
    </w:p>
    <w:p w:rsidR="002465B3" w:rsidRDefault="00FD0467" w:rsidP="00FD0467">
      <w:pPr>
        <w:pStyle w:val="libFootnoteCenterBold"/>
        <w:rPr>
          <w:rtl/>
        </w:rPr>
      </w:pPr>
      <w:r>
        <w:rPr>
          <w:rtl/>
        </w:rPr>
        <w:t>الباب - 13</w:t>
      </w:r>
      <w:r w:rsidR="003B0815">
        <w:rPr>
          <w:rtl/>
        </w:rPr>
        <w:t xml:space="preserve"> </w:t>
      </w:r>
    </w:p>
    <w:p w:rsidR="002465B3" w:rsidRDefault="002465B3" w:rsidP="002465B3">
      <w:pPr>
        <w:pStyle w:val="libFootnote0"/>
        <w:rPr>
          <w:rtl/>
        </w:rPr>
      </w:pPr>
      <w:r>
        <w:rPr>
          <w:rtl/>
        </w:rPr>
        <w:t>1 -</w:t>
      </w:r>
      <w:r w:rsidR="003B0815">
        <w:rPr>
          <w:rtl/>
        </w:rPr>
        <w:t xml:space="preserve"> كتاب جعفر بن </w:t>
      </w:r>
      <w:r w:rsidR="00152F9D">
        <w:rPr>
          <w:rtl/>
        </w:rPr>
        <w:t>محمّد</w:t>
      </w:r>
      <w:r w:rsidR="003B0815">
        <w:rPr>
          <w:rtl/>
        </w:rPr>
        <w:t xml:space="preserve"> بن شريح الحضرمي ص 76.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151. </w:t>
      </w:r>
    </w:p>
    <w:p w:rsidR="002465B3" w:rsidRDefault="002465B3" w:rsidP="002465B3">
      <w:pPr>
        <w:pStyle w:val="libFootnote0"/>
        <w:rPr>
          <w:rtl/>
        </w:rPr>
      </w:pPr>
      <w:r>
        <w:rPr>
          <w:rtl/>
        </w:rPr>
        <w:t>3 -</w:t>
      </w:r>
      <w:r w:rsidR="003B0815">
        <w:rPr>
          <w:rtl/>
        </w:rPr>
        <w:t xml:space="preserve"> المقنع ص 35. </w:t>
      </w:r>
    </w:p>
    <w:p w:rsidR="003B0815" w:rsidRDefault="002465B3" w:rsidP="002465B3">
      <w:pPr>
        <w:pStyle w:val="libFootnote0"/>
        <w:rPr>
          <w:rtl/>
        </w:rPr>
      </w:pPr>
      <w:r>
        <w:rPr>
          <w:rtl/>
        </w:rPr>
        <w:t>4 -</w:t>
      </w:r>
      <w:r w:rsidR="003B0815">
        <w:rPr>
          <w:rtl/>
        </w:rPr>
        <w:t xml:space="preserve"> شرح النفلي</w:t>
      </w:r>
      <w:r w:rsidR="00637B05">
        <w:rPr>
          <w:rFonts w:hint="cs"/>
          <w:rtl/>
        </w:rPr>
        <w:t>ّ</w:t>
      </w:r>
      <w:r w:rsidR="003B0815">
        <w:rPr>
          <w:rtl/>
        </w:rPr>
        <w:t xml:space="preserve">ة ص 131، وعنه في البحار ج 88 ص 119 ح 85. </w:t>
      </w:r>
    </w:p>
    <w:p w:rsidR="00EE5CBA" w:rsidRDefault="003B0815" w:rsidP="00637B05">
      <w:pPr>
        <w:pStyle w:val="libNormal0"/>
        <w:rPr>
          <w:rtl/>
        </w:rPr>
      </w:pPr>
      <w:r>
        <w:rPr>
          <w:rtl/>
        </w:rPr>
        <w:br w:type="page"/>
      </w:r>
      <w:r>
        <w:rPr>
          <w:rtl/>
        </w:rPr>
        <w:lastRenderedPageBreak/>
        <w:t>خلف الحائك ولو كان عالما، ولا تصلوا خلف الحجام ولو كان زاهدا، ولا تصلوا خلف الدباغ ولو كان عابدا</w:t>
      </w:r>
      <w:r w:rsidR="00E85503">
        <w:rPr>
          <w:rtl/>
        </w:rPr>
        <w:t xml:space="preserve"> »</w:t>
      </w:r>
      <w:r>
        <w:rPr>
          <w:rtl/>
        </w:rPr>
        <w:t xml:space="preserve">. </w:t>
      </w:r>
    </w:p>
    <w:p w:rsidR="00FD0467" w:rsidRDefault="00EE5CBA" w:rsidP="003B0815">
      <w:pPr>
        <w:pStyle w:val="libNormal"/>
        <w:rPr>
          <w:rtl/>
        </w:rPr>
      </w:pPr>
      <w:r>
        <w:rPr>
          <w:rtl/>
        </w:rPr>
        <w:t xml:space="preserve">7256 / 5 - </w:t>
      </w:r>
      <w:r w:rsidR="003B0815">
        <w:rPr>
          <w:rtl/>
        </w:rPr>
        <w:t xml:space="preserve">العياشي في تفسيره: عن </w:t>
      </w:r>
      <w:r w:rsidR="00152F9D">
        <w:rPr>
          <w:rtl/>
        </w:rPr>
        <w:t>عبدالله</w:t>
      </w:r>
      <w:r w:rsidR="003B0815">
        <w:rPr>
          <w:rtl/>
        </w:rPr>
        <w:t xml:space="preserve"> الحلبي، عنه - أي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 قال: </w:t>
      </w:r>
      <w:r w:rsidR="00E85503">
        <w:rPr>
          <w:rtl/>
        </w:rPr>
        <w:t xml:space="preserve">« </w:t>
      </w:r>
      <w:r w:rsidR="003B0815">
        <w:rPr>
          <w:rtl/>
        </w:rPr>
        <w:t>ينبغي لولد الزنا الا تجوز له شهادة، ولا يؤم بالناس، لم يحمله نوح في السفينة، وقد حمل فيها الكلب والخنزير</w:t>
      </w:r>
      <w:r w:rsidR="00E85503">
        <w:rPr>
          <w:rtl/>
        </w:rPr>
        <w:t xml:space="preserve"> »</w:t>
      </w:r>
      <w:r w:rsidR="003B0815">
        <w:rPr>
          <w:rtl/>
        </w:rPr>
        <w:t>.</w:t>
      </w:r>
      <w:r w:rsidR="00FD0467">
        <w:rPr>
          <w:rtl/>
        </w:rPr>
        <w:t xml:space="preserve"> </w:t>
      </w:r>
    </w:p>
    <w:p w:rsidR="00EE5CBA" w:rsidRDefault="00FD0467" w:rsidP="00637B05">
      <w:pPr>
        <w:pStyle w:val="Heading2Center"/>
        <w:rPr>
          <w:rtl/>
        </w:rPr>
      </w:pPr>
      <w:r>
        <w:rPr>
          <w:rtl/>
        </w:rPr>
        <w:t xml:space="preserve"> </w:t>
      </w:r>
      <w:bookmarkStart w:id="242" w:name="_Toc366285211"/>
      <w:r>
        <w:rPr>
          <w:rtl/>
        </w:rPr>
        <w:t xml:space="preserve">14 - </w:t>
      </w:r>
      <w:r w:rsidR="00556A70" w:rsidRPr="00556A70">
        <w:rPr>
          <w:rStyle w:val="libAlaemHeading2Char"/>
          <w:rtl/>
        </w:rPr>
        <w:t>(</w:t>
      </w:r>
      <w:r>
        <w:rPr>
          <w:rtl/>
        </w:rPr>
        <w:t xml:space="preserve"> </w:t>
      </w:r>
      <w:r w:rsidR="003B0815">
        <w:rPr>
          <w:rtl/>
        </w:rPr>
        <w:t>باب جواز ال</w:t>
      </w:r>
      <w:r w:rsidR="00637B05">
        <w:rPr>
          <w:rFonts w:hint="cs"/>
          <w:rtl/>
        </w:rPr>
        <w:t>إ</w:t>
      </w:r>
      <w:r w:rsidR="003B0815">
        <w:rPr>
          <w:rtl/>
        </w:rPr>
        <w:t>قتداء بالعبد، على كراهية</w:t>
      </w:r>
      <w:r w:rsidR="00556A70" w:rsidRPr="00556A70">
        <w:rPr>
          <w:rStyle w:val="libAlaemHeading2Char"/>
          <w:rtl/>
        </w:rPr>
        <w:t xml:space="preserve"> )</w:t>
      </w:r>
      <w:bookmarkEnd w:id="242"/>
      <w:r w:rsidR="003B0815">
        <w:rPr>
          <w:rtl/>
        </w:rPr>
        <w:t xml:space="preserve"> </w:t>
      </w:r>
    </w:p>
    <w:p w:rsidR="00EE5CBA" w:rsidRDefault="00EE5CBA" w:rsidP="003B0815">
      <w:pPr>
        <w:pStyle w:val="libNormal"/>
        <w:rPr>
          <w:rtl/>
        </w:rPr>
      </w:pPr>
      <w:r>
        <w:rPr>
          <w:rtl/>
        </w:rPr>
        <w:t xml:space="preserve">7257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العبد يؤم أهله </w:t>
      </w:r>
      <w:r w:rsidR="002465B3" w:rsidRPr="002465B3">
        <w:rPr>
          <w:rStyle w:val="libFootnotenumChar"/>
          <w:rtl/>
        </w:rPr>
        <w:t>(1)</w:t>
      </w:r>
      <w:r w:rsidR="003B0815">
        <w:rPr>
          <w:rtl/>
        </w:rPr>
        <w:t xml:space="preserve">، إذا كان فقيها، ولم يكن هناك أفقه منه </w:t>
      </w:r>
      <w:r w:rsidR="002465B3" w:rsidRPr="002465B3">
        <w:rPr>
          <w:rStyle w:val="libFootnotenumChar"/>
          <w:rtl/>
        </w:rPr>
        <w:t>(2</w:t>
      </w:r>
      <w:r w:rsidR="002E7A42">
        <w:rPr>
          <w:rStyle w:val="libFootnotenumChar"/>
          <w:rtl/>
        </w:rPr>
        <w:t>)</w:t>
      </w:r>
      <w:r w:rsidR="003B0815">
        <w:rPr>
          <w:rtl/>
        </w:rPr>
        <w:t xml:space="preserve">. </w:t>
      </w:r>
    </w:p>
    <w:p w:rsidR="00FD0467" w:rsidRDefault="00EE5CBA" w:rsidP="003B0815">
      <w:pPr>
        <w:pStyle w:val="libNormal"/>
        <w:rPr>
          <w:rtl/>
        </w:rPr>
      </w:pPr>
      <w:r>
        <w:rPr>
          <w:rtl/>
        </w:rPr>
        <w:t xml:space="preserve">7258 / 2 - </w:t>
      </w:r>
      <w:r w:rsidR="003B0815">
        <w:rPr>
          <w:rtl/>
        </w:rPr>
        <w:t>الصدوق في المقنع: ولا يؤم العبد إل</w:t>
      </w:r>
      <w:r w:rsidR="00637B05">
        <w:rPr>
          <w:rFonts w:hint="cs"/>
          <w:rtl/>
        </w:rPr>
        <w:t>ّ</w:t>
      </w:r>
      <w:r w:rsidR="003B0815">
        <w:rPr>
          <w:rtl/>
        </w:rPr>
        <w:t>ا أهله.</w:t>
      </w:r>
      <w:r w:rsidR="00FD0467">
        <w:rPr>
          <w:rtl/>
        </w:rPr>
        <w:t xml:space="preserve"> </w:t>
      </w:r>
    </w:p>
    <w:p w:rsidR="00EE5CBA" w:rsidRDefault="00FD0467" w:rsidP="00FD0467">
      <w:pPr>
        <w:pStyle w:val="Heading2Center"/>
        <w:rPr>
          <w:rtl/>
        </w:rPr>
      </w:pPr>
      <w:r>
        <w:rPr>
          <w:rtl/>
        </w:rPr>
        <w:t xml:space="preserve"> </w:t>
      </w:r>
      <w:bookmarkStart w:id="243" w:name="_Toc366285212"/>
      <w:r>
        <w:rPr>
          <w:rtl/>
        </w:rPr>
        <w:t xml:space="preserve">15 - </w:t>
      </w:r>
      <w:r w:rsidR="00556A70" w:rsidRPr="00556A70">
        <w:rPr>
          <w:rStyle w:val="libAlaemHeading2Char"/>
          <w:rtl/>
        </w:rPr>
        <w:t>(</w:t>
      </w:r>
      <w:r>
        <w:rPr>
          <w:rtl/>
        </w:rPr>
        <w:t xml:space="preserve"> </w:t>
      </w:r>
      <w:r w:rsidR="003B0815">
        <w:rPr>
          <w:rtl/>
        </w:rPr>
        <w:t>باب جواز اقتداء المتوض</w:t>
      </w:r>
      <w:r w:rsidR="00637B05">
        <w:rPr>
          <w:rFonts w:hint="cs"/>
          <w:rtl/>
        </w:rPr>
        <w:t>ّ</w:t>
      </w:r>
      <w:r w:rsidR="003B0815">
        <w:rPr>
          <w:rtl/>
        </w:rPr>
        <w:t>ئين بالمتيم</w:t>
      </w:r>
      <w:r w:rsidR="00637B05">
        <w:rPr>
          <w:rFonts w:hint="cs"/>
          <w:rtl/>
        </w:rPr>
        <w:t>ّ</w:t>
      </w:r>
      <w:r w:rsidR="003B0815">
        <w:rPr>
          <w:rtl/>
        </w:rPr>
        <w:t>م، على كراهية</w:t>
      </w:r>
      <w:r w:rsidR="00556A70" w:rsidRPr="00556A70">
        <w:rPr>
          <w:rStyle w:val="libAlaemHeading2Char"/>
          <w:rtl/>
        </w:rPr>
        <w:t xml:space="preserve"> )</w:t>
      </w:r>
      <w:bookmarkEnd w:id="243"/>
      <w:r w:rsidR="003B0815">
        <w:rPr>
          <w:rtl/>
        </w:rPr>
        <w:t xml:space="preserve"> </w:t>
      </w:r>
    </w:p>
    <w:p w:rsidR="00EE5CBA" w:rsidRDefault="00EE5CBA" w:rsidP="003B0815">
      <w:pPr>
        <w:pStyle w:val="libNormal"/>
        <w:rPr>
          <w:rtl/>
        </w:rPr>
      </w:pPr>
      <w:r>
        <w:rPr>
          <w:rtl/>
        </w:rPr>
        <w:t xml:space="preserve">7259 / 1 - </w:t>
      </w:r>
      <w:r w:rsidR="003B0815">
        <w:rPr>
          <w:rtl/>
        </w:rPr>
        <w:t>الصدوق في المقنع: ولا بأس أن يؤم صاحب التيمم المتوض</w:t>
      </w:r>
      <w:r w:rsidR="00637B05">
        <w:rPr>
          <w:rFonts w:hint="cs"/>
          <w:rtl/>
        </w:rPr>
        <w:t>ّ</w:t>
      </w:r>
      <w:r w:rsidR="003B0815">
        <w:rPr>
          <w:rtl/>
        </w:rPr>
        <w:t xml:space="preserve">ئين. </w:t>
      </w:r>
    </w:p>
    <w:p w:rsidR="003B0815" w:rsidRDefault="00EE5CBA" w:rsidP="00637B05">
      <w:pPr>
        <w:pStyle w:val="libNormal"/>
        <w:rPr>
          <w:rtl/>
        </w:rPr>
      </w:pPr>
      <w:r>
        <w:rPr>
          <w:rtl/>
        </w:rPr>
        <w:t xml:space="preserve">7260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أنه نهى ال</w:t>
      </w:r>
      <w:r w:rsidR="00637B05">
        <w:rPr>
          <w:rFonts w:hint="cs"/>
          <w:rtl/>
        </w:rPr>
        <w:t>أ</w:t>
      </w:r>
      <w:r w:rsidR="003B0815">
        <w:rPr>
          <w:rtl/>
        </w:rPr>
        <w:t>عرابي</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تفسير العياشي ج 2 ص 148 ح 28. </w:t>
      </w:r>
    </w:p>
    <w:p w:rsidR="002465B3" w:rsidRDefault="00FD0467" w:rsidP="00FD0467">
      <w:pPr>
        <w:pStyle w:val="libFootnoteCenterBold"/>
        <w:rPr>
          <w:rtl/>
        </w:rPr>
      </w:pPr>
      <w:r>
        <w:rPr>
          <w:rtl/>
        </w:rPr>
        <w:t>الباب - 14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2465B3" w:rsidRDefault="002465B3" w:rsidP="002465B3">
      <w:pPr>
        <w:pStyle w:val="libFootnote"/>
        <w:rPr>
          <w:rtl/>
        </w:rPr>
      </w:pPr>
      <w:r>
        <w:rPr>
          <w:rtl/>
        </w:rPr>
        <w:t>(1)</w:t>
      </w:r>
      <w:r w:rsidR="003B0815">
        <w:rPr>
          <w:rtl/>
        </w:rPr>
        <w:t xml:space="preserve"> في المصدر: لا بأس بالصلاة خلف العبد </w:t>
      </w:r>
    </w:p>
    <w:p w:rsidR="002465B3" w:rsidRDefault="002465B3" w:rsidP="002465B3">
      <w:pPr>
        <w:pStyle w:val="libFootnote"/>
        <w:rPr>
          <w:rtl/>
        </w:rPr>
      </w:pPr>
      <w:r>
        <w:rPr>
          <w:rtl/>
        </w:rPr>
        <w:t>(2)</w:t>
      </w:r>
      <w:r w:rsidR="003B0815">
        <w:rPr>
          <w:rtl/>
        </w:rPr>
        <w:t xml:space="preserve"> في المصدر زيادة: ليؤم اهله. </w:t>
      </w:r>
    </w:p>
    <w:p w:rsidR="002465B3" w:rsidRDefault="002465B3" w:rsidP="002465B3">
      <w:pPr>
        <w:pStyle w:val="libFootnote0"/>
        <w:rPr>
          <w:rtl/>
        </w:rPr>
      </w:pPr>
      <w:r>
        <w:rPr>
          <w:rtl/>
        </w:rPr>
        <w:t>2 -</w:t>
      </w:r>
      <w:r w:rsidR="003B0815">
        <w:rPr>
          <w:rtl/>
        </w:rPr>
        <w:t xml:space="preserve"> المقنع ص 35. </w:t>
      </w:r>
    </w:p>
    <w:p w:rsidR="002465B3" w:rsidRDefault="00FD0467" w:rsidP="00FD0467">
      <w:pPr>
        <w:pStyle w:val="libFootnoteCenterBold"/>
        <w:rPr>
          <w:rtl/>
        </w:rPr>
      </w:pPr>
      <w:r>
        <w:rPr>
          <w:rtl/>
        </w:rPr>
        <w:t>الباب - 15</w:t>
      </w:r>
      <w:r w:rsidR="003B0815">
        <w:rPr>
          <w:rtl/>
        </w:rPr>
        <w:t xml:space="preserve"> </w:t>
      </w:r>
    </w:p>
    <w:p w:rsidR="002465B3" w:rsidRDefault="002465B3" w:rsidP="002465B3">
      <w:pPr>
        <w:pStyle w:val="libFootnote0"/>
        <w:rPr>
          <w:rtl/>
        </w:rPr>
      </w:pPr>
      <w:r>
        <w:rPr>
          <w:rtl/>
        </w:rPr>
        <w:t>1 -</w:t>
      </w:r>
      <w:r w:rsidR="003B0815">
        <w:rPr>
          <w:rtl/>
        </w:rPr>
        <w:t xml:space="preserve"> المقنع ص 35. </w:t>
      </w:r>
    </w:p>
    <w:p w:rsidR="003B0815" w:rsidRDefault="002465B3" w:rsidP="00637B05">
      <w:pPr>
        <w:pStyle w:val="libFootnote0"/>
        <w:rPr>
          <w:rtl/>
        </w:rPr>
      </w:pPr>
      <w:r>
        <w:rPr>
          <w:rtl/>
        </w:rPr>
        <w:t>2 -</w:t>
      </w:r>
      <w:r w:rsidR="003B0815">
        <w:rPr>
          <w:rtl/>
        </w:rPr>
        <w:t xml:space="preserve"> دعائم </w:t>
      </w:r>
      <w:r w:rsidR="00152F9D">
        <w:rPr>
          <w:rtl/>
        </w:rPr>
        <w:t>الإسلام</w:t>
      </w:r>
      <w:r w:rsidR="003B0815">
        <w:rPr>
          <w:rtl/>
        </w:rPr>
        <w:t xml:space="preserve"> ج 1 ص 151 باختلاف في ال</w:t>
      </w:r>
      <w:r w:rsidR="00637B05">
        <w:rPr>
          <w:rFonts w:hint="cs"/>
          <w:rtl/>
        </w:rPr>
        <w:t>أ</w:t>
      </w:r>
      <w:r w:rsidR="003B0815">
        <w:rPr>
          <w:rtl/>
        </w:rPr>
        <w:t xml:space="preserve">لفاظ. </w:t>
      </w:r>
    </w:p>
    <w:p w:rsidR="00FD0467" w:rsidRDefault="003B0815" w:rsidP="00637B05">
      <w:pPr>
        <w:pStyle w:val="libNormal0"/>
        <w:rPr>
          <w:rtl/>
        </w:rPr>
      </w:pPr>
      <w:r>
        <w:rPr>
          <w:rtl/>
        </w:rPr>
        <w:br w:type="page"/>
      </w:r>
      <w:r>
        <w:rPr>
          <w:rtl/>
        </w:rPr>
        <w:lastRenderedPageBreak/>
        <w:t>أن يؤم المهاجري، أو المقيد المطلقين، أو المتيمم المتوض</w:t>
      </w:r>
      <w:r w:rsidR="00637B05">
        <w:rPr>
          <w:rFonts w:hint="cs"/>
          <w:rtl/>
        </w:rPr>
        <w:t>ّ</w:t>
      </w:r>
      <w:r>
        <w:rPr>
          <w:rtl/>
        </w:rPr>
        <w:t xml:space="preserve">ئين، </w:t>
      </w:r>
      <w:r w:rsidR="00637B05">
        <w:rPr>
          <w:rFonts w:hint="cs"/>
          <w:rtl/>
        </w:rPr>
        <w:t>(</w:t>
      </w:r>
      <w:r>
        <w:rPr>
          <w:rtl/>
        </w:rPr>
        <w:t>أو الخادم</w:t>
      </w:r>
      <w:r w:rsidR="00637B05">
        <w:rPr>
          <w:rFonts w:hint="cs"/>
          <w:rtl/>
        </w:rPr>
        <w:t>)</w:t>
      </w:r>
      <w:r>
        <w:rPr>
          <w:rtl/>
        </w:rPr>
        <w:t xml:space="preserve"> </w:t>
      </w:r>
      <w:r w:rsidR="002465B3" w:rsidRPr="002465B3">
        <w:rPr>
          <w:rStyle w:val="libFootnotenumChar"/>
          <w:rtl/>
        </w:rPr>
        <w:t>(1)</w:t>
      </w:r>
      <w:r>
        <w:rPr>
          <w:rtl/>
        </w:rPr>
        <w:t xml:space="preserve"> الفحول</w:t>
      </w:r>
      <w:r w:rsidR="00637B05">
        <w:rPr>
          <w:rFonts w:hint="cs"/>
          <w:rtl/>
        </w:rPr>
        <w:t xml:space="preserve"> </w:t>
      </w:r>
      <w:r>
        <w:rPr>
          <w:rtl/>
        </w:rPr>
        <w:t>... الخبر.</w:t>
      </w:r>
      <w:r w:rsidR="00FD0467">
        <w:rPr>
          <w:rtl/>
        </w:rPr>
        <w:t xml:space="preserve"> </w:t>
      </w:r>
    </w:p>
    <w:p w:rsidR="00EE5CBA" w:rsidRDefault="00FD0467" w:rsidP="00FD0467">
      <w:pPr>
        <w:pStyle w:val="Heading2Center"/>
        <w:rPr>
          <w:rtl/>
        </w:rPr>
      </w:pPr>
      <w:r>
        <w:rPr>
          <w:rtl/>
        </w:rPr>
        <w:t xml:space="preserve"> </w:t>
      </w:r>
      <w:bookmarkStart w:id="244" w:name="_Toc366285213"/>
      <w:r>
        <w:rPr>
          <w:rtl/>
        </w:rPr>
        <w:t xml:space="preserve">16 - </w:t>
      </w:r>
      <w:r w:rsidR="00556A70" w:rsidRPr="00556A70">
        <w:rPr>
          <w:rStyle w:val="libAlaemHeading2Char"/>
          <w:rtl/>
        </w:rPr>
        <w:t>(</w:t>
      </w:r>
      <w:r>
        <w:rPr>
          <w:rtl/>
        </w:rPr>
        <w:t xml:space="preserve"> </w:t>
      </w:r>
      <w:r w:rsidR="003B0815">
        <w:rPr>
          <w:rtl/>
        </w:rPr>
        <w:t>باب جواز اقتداء المسافر بالحاضر، وبالعكس، على كراهية، ووجوب مراعاة كل منهم عدد صلاته، قصرا</w:t>
      </w:r>
      <w:r w:rsidR="00637B05">
        <w:rPr>
          <w:rFonts w:hint="cs"/>
          <w:rtl/>
        </w:rPr>
        <w:t>ً</w:t>
      </w:r>
      <w:r w:rsidR="003B0815">
        <w:rPr>
          <w:rtl/>
        </w:rPr>
        <w:t xml:space="preserve"> وتماما</w:t>
      </w:r>
      <w:r w:rsidR="00637B05">
        <w:rPr>
          <w:rFonts w:hint="cs"/>
          <w:rtl/>
        </w:rPr>
        <w:t>ً</w:t>
      </w:r>
      <w:r w:rsidR="003B0815">
        <w:rPr>
          <w:rtl/>
        </w:rPr>
        <w:t>، وجواز اقتداء المسافر الفريضتين، بالحاضر في واحدة</w:t>
      </w:r>
      <w:r w:rsidR="00556A70" w:rsidRPr="00556A70">
        <w:rPr>
          <w:rStyle w:val="libAlaemHeading2Char"/>
          <w:rtl/>
        </w:rPr>
        <w:t xml:space="preserve"> )</w:t>
      </w:r>
      <w:bookmarkEnd w:id="244"/>
      <w:r w:rsidR="003B0815">
        <w:rPr>
          <w:rtl/>
        </w:rPr>
        <w:t xml:space="preserve"> </w:t>
      </w:r>
    </w:p>
    <w:p w:rsidR="00EE5CBA" w:rsidRDefault="00EE5CBA" w:rsidP="00637B05">
      <w:pPr>
        <w:pStyle w:val="libNormal"/>
        <w:rPr>
          <w:rtl/>
        </w:rPr>
      </w:pPr>
      <w:r>
        <w:rPr>
          <w:rtl/>
        </w:rPr>
        <w:t xml:space="preserve">7261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واعلم أن المقصر لا يجوز له أن يصلي خلف المتمم </w:t>
      </w:r>
      <w:r w:rsidR="002465B3" w:rsidRPr="002465B3">
        <w:rPr>
          <w:rStyle w:val="libFootnotenumChar"/>
          <w:rtl/>
        </w:rPr>
        <w:t>(1)</w:t>
      </w:r>
      <w:r w:rsidR="003B0815">
        <w:rPr>
          <w:rtl/>
        </w:rPr>
        <w:t xml:space="preserve">، ولا يصلي المتمم </w:t>
      </w:r>
      <w:r w:rsidR="002465B3" w:rsidRPr="002465B3">
        <w:rPr>
          <w:rStyle w:val="libFootnotenumChar"/>
          <w:rtl/>
        </w:rPr>
        <w:t>(2)</w:t>
      </w:r>
      <w:r w:rsidR="003B0815">
        <w:rPr>
          <w:rtl/>
        </w:rPr>
        <w:t xml:space="preserve"> خلف المقصر، وإن ابتليت مع قوم لا تجد منه بدا من أن تصلي معهم، فصل معهم ركعتين، وسلم وامض لحاجتك لو تشاء، وإن خفت على نفسك، فصل معهم الركعتين ال</w:t>
      </w:r>
      <w:r w:rsidR="00637B05">
        <w:rPr>
          <w:rFonts w:hint="cs"/>
          <w:rtl/>
        </w:rPr>
        <w:t>أ</w:t>
      </w:r>
      <w:r w:rsidR="003B0815">
        <w:rPr>
          <w:rtl/>
        </w:rPr>
        <w:t xml:space="preserve">خيرتين، واجعلهما تطوعا، وإن كنت متمما </w:t>
      </w:r>
      <w:r w:rsidR="002465B3" w:rsidRPr="002465B3">
        <w:rPr>
          <w:rStyle w:val="libFootnotenumChar"/>
          <w:rtl/>
        </w:rPr>
        <w:t>(3)</w:t>
      </w:r>
      <w:r w:rsidR="003B0815">
        <w:rPr>
          <w:rtl/>
        </w:rPr>
        <w:t xml:space="preserve"> صليت خلف المقصر، فصل معه ركعتين، فإذا سلم فقم وأتمم صلواتك</w:t>
      </w:r>
      <w:r w:rsidR="00E85503">
        <w:rPr>
          <w:rtl/>
        </w:rPr>
        <w:t xml:space="preserve"> »</w:t>
      </w:r>
      <w:r w:rsidR="003B0815">
        <w:rPr>
          <w:rtl/>
        </w:rPr>
        <w:t xml:space="preserve">. </w:t>
      </w:r>
    </w:p>
    <w:p w:rsidR="00EE5CBA" w:rsidRDefault="00EE5CBA" w:rsidP="003B0815">
      <w:pPr>
        <w:pStyle w:val="libNormal"/>
        <w:rPr>
          <w:rtl/>
        </w:rPr>
      </w:pPr>
      <w:r>
        <w:rPr>
          <w:rtl/>
        </w:rPr>
        <w:t xml:space="preserve">7262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في خبر أنه قال: </w:t>
      </w:r>
      <w:r w:rsidR="00E85503">
        <w:rPr>
          <w:rtl/>
        </w:rPr>
        <w:t xml:space="preserve">« </w:t>
      </w:r>
      <w:r w:rsidR="003B0815">
        <w:rPr>
          <w:rtl/>
        </w:rPr>
        <w:t>لا يؤم المسافر المقيمين</w:t>
      </w:r>
      <w:r w:rsidR="00E85503">
        <w:rPr>
          <w:rtl/>
        </w:rPr>
        <w:t xml:space="preserve"> »</w:t>
      </w:r>
      <w:r w:rsidR="003B0815">
        <w:rPr>
          <w:rtl/>
        </w:rPr>
        <w:t xml:space="preserve"> </w:t>
      </w:r>
    </w:p>
    <w:p w:rsidR="003B0815" w:rsidRDefault="00EE5CBA" w:rsidP="003B0815">
      <w:pPr>
        <w:pStyle w:val="libNormal"/>
        <w:rPr>
          <w:rtl/>
        </w:rPr>
      </w:pPr>
      <w:r>
        <w:rPr>
          <w:rtl/>
        </w:rPr>
        <w:t xml:space="preserve">7263 / 3 - </w:t>
      </w:r>
      <w:r w:rsidR="003B0815">
        <w:rPr>
          <w:rtl/>
        </w:rPr>
        <w:t xml:space="preserve">وعن أبي جعفر وأبي </w:t>
      </w:r>
      <w:r w:rsidR="00152F9D">
        <w:rPr>
          <w:rtl/>
        </w:rPr>
        <w:t>عبدالله</w:t>
      </w:r>
      <w:r w:rsidR="003B0815">
        <w:rPr>
          <w:rtl/>
        </w:rPr>
        <w:t xml:space="preserve"> </w:t>
      </w:r>
      <w:r w:rsidR="00FD0467" w:rsidRPr="00FD0467">
        <w:rPr>
          <w:rStyle w:val="libAlaemChar"/>
          <w:rtl/>
        </w:rPr>
        <w:t>عليهما‌السلام</w:t>
      </w:r>
      <w:r w:rsidR="003B0815">
        <w:rPr>
          <w:rtl/>
        </w:rPr>
        <w:t xml:space="preserve">، أنهما قالا: </w:t>
      </w:r>
      <w:r w:rsidR="00E85503">
        <w:rPr>
          <w:rtl/>
        </w:rPr>
        <w:t xml:space="preserve">« </w:t>
      </w:r>
      <w:r w:rsidR="003B0815">
        <w:rPr>
          <w:rtl/>
        </w:rPr>
        <w:t>لا ينبغي للمسافر أن يصلي ان يصلي بمقيم، ولا يأتم به، فإن فعل فأم</w:t>
      </w:r>
      <w:r w:rsidR="00637B05">
        <w:rPr>
          <w:rFonts w:hint="cs"/>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أو الخصي. </w:t>
      </w:r>
    </w:p>
    <w:p w:rsidR="002465B3" w:rsidRDefault="00FD0467" w:rsidP="00FD0467">
      <w:pPr>
        <w:pStyle w:val="libFootnoteCenterBold"/>
        <w:rPr>
          <w:rtl/>
        </w:rPr>
      </w:pPr>
      <w:r>
        <w:rPr>
          <w:rtl/>
        </w:rPr>
        <w:t>الباب - 16</w:t>
      </w:r>
      <w:r w:rsidR="003B0815">
        <w:rPr>
          <w:rtl/>
        </w:rPr>
        <w:t xml:space="preserve"> </w:t>
      </w:r>
    </w:p>
    <w:p w:rsidR="00637B05" w:rsidRDefault="002465B3" w:rsidP="00637B05">
      <w:pPr>
        <w:pStyle w:val="libFootnote0"/>
        <w:rPr>
          <w:rtl/>
        </w:rPr>
      </w:pPr>
      <w:r>
        <w:rPr>
          <w:rtl/>
        </w:rPr>
        <w:t>1 -</w:t>
      </w:r>
      <w:r w:rsidR="003B0815">
        <w:rPr>
          <w:rtl/>
        </w:rPr>
        <w:t xml:space="preserve"> فقه الرضا </w:t>
      </w:r>
      <w:r w:rsidR="00637B05" w:rsidRPr="00637B05">
        <w:rPr>
          <w:rStyle w:val="libFootnoteAlaemChar"/>
          <w:rtl/>
        </w:rPr>
        <w:t>عليه‌السلام</w:t>
      </w:r>
      <w:r w:rsidR="003B0815">
        <w:rPr>
          <w:rtl/>
        </w:rPr>
        <w:t xml:space="preserve"> ص 16. </w:t>
      </w:r>
    </w:p>
    <w:p w:rsidR="002465B3" w:rsidRDefault="003B0815" w:rsidP="00637B05">
      <w:pPr>
        <w:pStyle w:val="libFootnote"/>
        <w:rPr>
          <w:rtl/>
        </w:rPr>
      </w:pPr>
      <w:r>
        <w:rPr>
          <w:rtl/>
        </w:rPr>
        <w:t xml:space="preserve">(1، 2) المتم. </w:t>
      </w:r>
    </w:p>
    <w:p w:rsidR="002465B3" w:rsidRDefault="002465B3" w:rsidP="002465B3">
      <w:pPr>
        <w:pStyle w:val="libFootnote"/>
        <w:rPr>
          <w:rtl/>
        </w:rPr>
      </w:pPr>
      <w:r>
        <w:rPr>
          <w:rtl/>
        </w:rPr>
        <w:t>(3)</w:t>
      </w:r>
      <w:r w:rsidR="003B0815">
        <w:rPr>
          <w:rtl/>
        </w:rPr>
        <w:t xml:space="preserve"> متما</w:t>
      </w:r>
      <w:r w:rsidR="00637B05">
        <w:rPr>
          <w:rFonts w:hint="cs"/>
          <w:rtl/>
        </w:rPr>
        <w:t>ً</w:t>
      </w:r>
      <w:r w:rsidR="003B0815">
        <w:rPr>
          <w:rtl/>
        </w:rPr>
        <w:t xml:space="preserve">.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141. </w:t>
      </w:r>
    </w:p>
    <w:p w:rsidR="003B0815" w:rsidRDefault="002465B3" w:rsidP="002465B3">
      <w:pPr>
        <w:pStyle w:val="libFootnote0"/>
        <w:rPr>
          <w:rtl/>
        </w:rPr>
      </w:pPr>
      <w:r>
        <w:rPr>
          <w:rtl/>
        </w:rPr>
        <w:t>3 -</w:t>
      </w:r>
      <w:r w:rsidR="003B0815">
        <w:rPr>
          <w:rtl/>
        </w:rPr>
        <w:t xml:space="preserve"> المصدر السابق ج 1 ص 197. </w:t>
      </w:r>
    </w:p>
    <w:p w:rsidR="00EE5CBA" w:rsidRDefault="003B0815" w:rsidP="00BF1242">
      <w:pPr>
        <w:pStyle w:val="libNormal0"/>
        <w:rPr>
          <w:rtl/>
        </w:rPr>
      </w:pPr>
      <w:r>
        <w:rPr>
          <w:rtl/>
        </w:rPr>
        <w:br w:type="page"/>
      </w:r>
      <w:r>
        <w:rPr>
          <w:rtl/>
        </w:rPr>
        <w:lastRenderedPageBreak/>
        <w:t xml:space="preserve">بمقيمين </w:t>
      </w:r>
      <w:r w:rsidR="002465B3" w:rsidRPr="002465B3">
        <w:rPr>
          <w:rStyle w:val="libFootnotenumChar"/>
          <w:rtl/>
        </w:rPr>
        <w:t>(1)</w:t>
      </w:r>
      <w:r>
        <w:rPr>
          <w:rtl/>
        </w:rPr>
        <w:t xml:space="preserve">، سلم من ركعتين، واتموا هم، وإن ائتم بمقيمين </w:t>
      </w:r>
      <w:r w:rsidR="002465B3" w:rsidRPr="002465B3">
        <w:rPr>
          <w:rStyle w:val="libFootnotenumChar"/>
          <w:rtl/>
        </w:rPr>
        <w:t>(2)</w:t>
      </w:r>
      <w:r>
        <w:rPr>
          <w:rtl/>
        </w:rPr>
        <w:t>، انصرف من ركعتين</w:t>
      </w:r>
      <w:r w:rsidR="00E85503">
        <w:rPr>
          <w:rtl/>
        </w:rPr>
        <w:t xml:space="preserve"> »</w:t>
      </w:r>
      <w:r>
        <w:rPr>
          <w:rtl/>
        </w:rPr>
        <w:t xml:space="preserve">. </w:t>
      </w:r>
    </w:p>
    <w:p w:rsidR="00BF1242" w:rsidRDefault="00EE5CBA" w:rsidP="00BF1242">
      <w:pPr>
        <w:pStyle w:val="libNormal"/>
        <w:rPr>
          <w:rtl/>
        </w:rPr>
      </w:pPr>
      <w:r>
        <w:rPr>
          <w:rtl/>
        </w:rPr>
        <w:t xml:space="preserve">7264 / 4 - </w:t>
      </w:r>
      <w:r w:rsidR="003B0815">
        <w:rPr>
          <w:rtl/>
        </w:rPr>
        <w:t>الصدوق في الفقيه: بعد خبر داود بن الحصين، المذكور في ال</w:t>
      </w:r>
      <w:r w:rsidR="00BF1242">
        <w:rPr>
          <w:rFonts w:hint="cs"/>
          <w:rtl/>
        </w:rPr>
        <w:t>أ</w:t>
      </w:r>
      <w:r w:rsidR="003B0815">
        <w:rPr>
          <w:rtl/>
        </w:rPr>
        <w:t xml:space="preserve">صل، وقد روي: </w:t>
      </w:r>
      <w:r w:rsidR="00E85503">
        <w:rPr>
          <w:rtl/>
        </w:rPr>
        <w:t xml:space="preserve">« </w:t>
      </w:r>
      <w:r w:rsidR="003B0815">
        <w:rPr>
          <w:rtl/>
        </w:rPr>
        <w:t>أنه إن خاف على نفسه من أجل من يصلي معه، صلى الركعتين ال</w:t>
      </w:r>
      <w:r w:rsidR="00BF1242">
        <w:rPr>
          <w:rFonts w:hint="cs"/>
          <w:rtl/>
        </w:rPr>
        <w:t>أ</w:t>
      </w:r>
      <w:r w:rsidR="003B0815">
        <w:rPr>
          <w:rtl/>
        </w:rPr>
        <w:t>خيرتين، وجعلهما تطوعا</w:t>
      </w:r>
      <w:r w:rsidR="00E85503">
        <w:rPr>
          <w:rtl/>
        </w:rPr>
        <w:t xml:space="preserve"> »</w:t>
      </w:r>
      <w:r w:rsidR="003B0815">
        <w:rPr>
          <w:rtl/>
        </w:rPr>
        <w:t xml:space="preserve">. </w:t>
      </w:r>
    </w:p>
    <w:p w:rsidR="00BF1242" w:rsidRDefault="003B0815" w:rsidP="00BF1242">
      <w:pPr>
        <w:pStyle w:val="libNormal"/>
        <w:rPr>
          <w:rtl/>
        </w:rPr>
      </w:pPr>
      <w:r>
        <w:rPr>
          <w:rtl/>
        </w:rPr>
        <w:t>وقد روي: أنه إن كان في صلاة الظهر، جعل ال</w:t>
      </w:r>
      <w:r w:rsidR="00BF1242">
        <w:rPr>
          <w:rFonts w:hint="cs"/>
          <w:rtl/>
        </w:rPr>
        <w:t>أ</w:t>
      </w:r>
      <w:r>
        <w:rPr>
          <w:rtl/>
        </w:rPr>
        <w:t>ولتين فريضة، وال</w:t>
      </w:r>
      <w:r w:rsidR="00BF1242">
        <w:rPr>
          <w:rFonts w:hint="cs"/>
          <w:rtl/>
        </w:rPr>
        <w:t>أ</w:t>
      </w:r>
      <w:r>
        <w:rPr>
          <w:rtl/>
        </w:rPr>
        <w:t>خيرتين نافلة، وإن كان في صلاة العصر، جعل ال</w:t>
      </w:r>
      <w:r w:rsidR="00BF1242">
        <w:rPr>
          <w:rFonts w:hint="cs"/>
          <w:rtl/>
        </w:rPr>
        <w:t>أ</w:t>
      </w:r>
      <w:r>
        <w:rPr>
          <w:rtl/>
        </w:rPr>
        <w:t>ولتين نافلة، وال</w:t>
      </w:r>
      <w:r w:rsidR="00BF1242">
        <w:rPr>
          <w:rFonts w:hint="cs"/>
          <w:rtl/>
        </w:rPr>
        <w:t>أ</w:t>
      </w:r>
      <w:r>
        <w:rPr>
          <w:rtl/>
        </w:rPr>
        <w:t xml:space="preserve">خيرتين فريضة. </w:t>
      </w:r>
    </w:p>
    <w:p w:rsidR="00FD0467" w:rsidRDefault="003B0815" w:rsidP="00BF1242">
      <w:pPr>
        <w:pStyle w:val="libNormal"/>
        <w:rPr>
          <w:rtl/>
        </w:rPr>
      </w:pPr>
      <w:r>
        <w:rPr>
          <w:rtl/>
        </w:rPr>
        <w:t>وقد روي: أنه إن كان في صلاة الظهر، جعل ال</w:t>
      </w:r>
      <w:r w:rsidR="00BF1242">
        <w:rPr>
          <w:rFonts w:hint="cs"/>
          <w:rtl/>
        </w:rPr>
        <w:t>أ</w:t>
      </w:r>
      <w:r>
        <w:rPr>
          <w:rtl/>
        </w:rPr>
        <w:t>ولتين الظهر، وال</w:t>
      </w:r>
      <w:r w:rsidR="00BF1242">
        <w:rPr>
          <w:rFonts w:hint="cs"/>
          <w:rtl/>
        </w:rPr>
        <w:t>أ</w:t>
      </w:r>
      <w:r>
        <w:rPr>
          <w:rtl/>
        </w:rPr>
        <w:t>خيرتين العصر، قال الصدوق: وهذه ال</w:t>
      </w:r>
      <w:r w:rsidR="00BF1242">
        <w:rPr>
          <w:rFonts w:hint="cs"/>
          <w:rtl/>
        </w:rPr>
        <w:t>أ</w:t>
      </w:r>
      <w:r>
        <w:rPr>
          <w:rtl/>
        </w:rPr>
        <w:t>خبار ليست بمختلفة، والمصلي فيها بالخيار، بأيها أخذ جاز.</w:t>
      </w:r>
      <w:r w:rsidR="00FD0467">
        <w:rPr>
          <w:rtl/>
        </w:rPr>
        <w:t xml:space="preserve"> </w:t>
      </w:r>
    </w:p>
    <w:p w:rsidR="00EE5CBA" w:rsidRDefault="00FD0467" w:rsidP="00BF1242">
      <w:pPr>
        <w:pStyle w:val="Heading2Center"/>
        <w:rPr>
          <w:rtl/>
        </w:rPr>
      </w:pPr>
      <w:r>
        <w:rPr>
          <w:rtl/>
        </w:rPr>
        <w:t xml:space="preserve"> </w:t>
      </w:r>
      <w:bookmarkStart w:id="245" w:name="_Toc366285214"/>
      <w:r>
        <w:rPr>
          <w:rtl/>
        </w:rPr>
        <w:t xml:space="preserve">17 - </w:t>
      </w:r>
      <w:r w:rsidR="00556A70" w:rsidRPr="00556A70">
        <w:rPr>
          <w:rStyle w:val="libAlaemHeading2Char"/>
          <w:rtl/>
        </w:rPr>
        <w:t>(</w:t>
      </w:r>
      <w:r>
        <w:rPr>
          <w:rtl/>
        </w:rPr>
        <w:t xml:space="preserve"> </w:t>
      </w:r>
      <w:r w:rsidR="003B0815">
        <w:rPr>
          <w:rtl/>
        </w:rPr>
        <w:t>باب جواز إمامة الرجل الرجال، والنساء المحارم، وال</w:t>
      </w:r>
      <w:r w:rsidR="00BF1242">
        <w:rPr>
          <w:rFonts w:hint="cs"/>
          <w:rtl/>
        </w:rPr>
        <w:t>أ</w:t>
      </w:r>
      <w:r w:rsidR="003B0815">
        <w:rPr>
          <w:rtl/>
        </w:rPr>
        <w:t>جانب، ويقمن وراءه ووراء الرجال والصبيان، إن كانوا، ولو واحدا</w:t>
      </w:r>
      <w:r w:rsidR="00BF1242">
        <w:rPr>
          <w:rFonts w:hint="cs"/>
          <w:rtl/>
        </w:rPr>
        <w:t>ً</w:t>
      </w:r>
      <w:r w:rsidR="00556A70" w:rsidRPr="00556A70">
        <w:rPr>
          <w:rStyle w:val="libAlaemHeading2Char"/>
          <w:rtl/>
        </w:rPr>
        <w:t xml:space="preserve"> )</w:t>
      </w:r>
      <w:bookmarkEnd w:id="245"/>
      <w:r w:rsidR="003B0815">
        <w:rPr>
          <w:rtl/>
        </w:rPr>
        <w:t xml:space="preserve"> </w:t>
      </w:r>
    </w:p>
    <w:p w:rsidR="003B0815" w:rsidRDefault="00EE5CBA" w:rsidP="003B0815">
      <w:pPr>
        <w:pStyle w:val="libNormal"/>
        <w:rPr>
          <w:rtl/>
        </w:rPr>
      </w:pPr>
      <w:r>
        <w:rPr>
          <w:rtl/>
        </w:rPr>
        <w:t xml:space="preserve">7265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إذا صلى النساء مع الرجال، فمن في آخر الصفوف، ولا يحاذين الرجال، إلا أن تكون دونهم سترة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المقيمين. </w:t>
      </w:r>
    </w:p>
    <w:p w:rsidR="002465B3" w:rsidRDefault="002465B3" w:rsidP="002465B3">
      <w:pPr>
        <w:pStyle w:val="libFootnote"/>
        <w:rPr>
          <w:rtl/>
        </w:rPr>
      </w:pPr>
      <w:r>
        <w:rPr>
          <w:rtl/>
        </w:rPr>
        <w:t>(2)</w:t>
      </w:r>
      <w:r w:rsidR="003B0815">
        <w:rPr>
          <w:rtl/>
        </w:rPr>
        <w:t xml:space="preserve"> وفيه: بمقيم. </w:t>
      </w:r>
    </w:p>
    <w:p w:rsidR="002465B3" w:rsidRDefault="002465B3" w:rsidP="00BF1242">
      <w:pPr>
        <w:pStyle w:val="libFootnote0"/>
        <w:rPr>
          <w:rtl/>
        </w:rPr>
      </w:pPr>
      <w:r>
        <w:rPr>
          <w:rtl/>
        </w:rPr>
        <w:t>4 -</w:t>
      </w:r>
      <w:r w:rsidR="003B0815">
        <w:rPr>
          <w:rtl/>
        </w:rPr>
        <w:t xml:space="preserve"> من لا يحضره الفقيه ج 1 ص 259 ح </w:t>
      </w:r>
      <w:r>
        <w:rPr>
          <w:rtl/>
        </w:rPr>
        <w:t>91 -</w:t>
      </w:r>
      <w:r w:rsidR="003B0815">
        <w:rPr>
          <w:rtl/>
        </w:rPr>
        <w:t xml:space="preserve"> 93. </w:t>
      </w:r>
    </w:p>
    <w:p w:rsidR="002465B3" w:rsidRDefault="00FD0467" w:rsidP="00FD0467">
      <w:pPr>
        <w:pStyle w:val="libFootnoteCenterBold"/>
        <w:rPr>
          <w:rtl/>
        </w:rPr>
      </w:pPr>
      <w:r>
        <w:rPr>
          <w:rtl/>
        </w:rPr>
        <w:t>الباب - 17</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156 باختلاف يسير. </w:t>
      </w:r>
    </w:p>
    <w:p w:rsidR="00FD0467" w:rsidRDefault="00556A70" w:rsidP="003B0815">
      <w:pPr>
        <w:pStyle w:val="libNormal"/>
        <w:rPr>
          <w:rtl/>
        </w:rPr>
      </w:pPr>
      <w:r>
        <w:rPr>
          <w:rtl/>
        </w:rPr>
        <w:br w:type="page"/>
      </w:r>
      <w:r w:rsidR="00EE5CBA">
        <w:rPr>
          <w:rtl/>
        </w:rPr>
        <w:lastRenderedPageBreak/>
        <w:t xml:space="preserve">7266 / 2 - </w:t>
      </w:r>
      <w:r w:rsidR="003B0815">
        <w:rPr>
          <w:rtl/>
        </w:rPr>
        <w:t xml:space="preserve">الصدوق في الخصال: عن أحمد بن الحسن القطان، عن الحسن بن علي السكري، عن </w:t>
      </w:r>
      <w:r w:rsidR="00152F9D">
        <w:rPr>
          <w:rtl/>
        </w:rPr>
        <w:t>محمّد</w:t>
      </w:r>
      <w:r w:rsidR="003B0815">
        <w:rPr>
          <w:rtl/>
        </w:rPr>
        <w:t xml:space="preserve"> بن زكريا الجوهري، عن جعفر ابن </w:t>
      </w:r>
      <w:r w:rsidR="00152F9D">
        <w:rPr>
          <w:rtl/>
        </w:rPr>
        <w:t>محمّد</w:t>
      </w:r>
      <w:r w:rsidR="003B0815">
        <w:rPr>
          <w:rtl/>
        </w:rPr>
        <w:t xml:space="preserve"> بن عمارة، عن أبيه، عن جابر الجعفي، عن الباقر </w:t>
      </w:r>
      <w:r w:rsidR="00FD0467" w:rsidRPr="00FD0467">
        <w:rPr>
          <w:rStyle w:val="libAlaemChar"/>
          <w:rtl/>
        </w:rPr>
        <w:t>عليه‌السلام</w:t>
      </w:r>
      <w:r w:rsidR="003B0815">
        <w:rPr>
          <w:rtl/>
        </w:rPr>
        <w:t xml:space="preserve">، أنه قال: </w:t>
      </w:r>
      <w:r w:rsidR="00E85503">
        <w:rPr>
          <w:rtl/>
        </w:rPr>
        <w:t xml:space="preserve">« </w:t>
      </w:r>
      <w:r w:rsidR="003B0815">
        <w:rPr>
          <w:rtl/>
        </w:rPr>
        <w:t>وإذا صلت المرأة وحدها مع الرجل، قامت خلفه، ولم تقم بجنبه</w:t>
      </w:r>
      <w:r w:rsidR="00E85503">
        <w:rPr>
          <w:rtl/>
        </w:rPr>
        <w:t xml:space="preserve"> »</w:t>
      </w:r>
      <w:r w:rsidR="003B0815">
        <w:rPr>
          <w:rtl/>
        </w:rPr>
        <w:t>.</w:t>
      </w:r>
      <w:r w:rsidR="00FD0467">
        <w:rPr>
          <w:rtl/>
        </w:rPr>
        <w:t xml:space="preserve"> </w:t>
      </w:r>
    </w:p>
    <w:p w:rsidR="00EE5CBA" w:rsidRDefault="00FD0467" w:rsidP="00BF1242">
      <w:pPr>
        <w:pStyle w:val="Heading2Center"/>
        <w:rPr>
          <w:rtl/>
        </w:rPr>
      </w:pPr>
      <w:r>
        <w:rPr>
          <w:rtl/>
        </w:rPr>
        <w:t xml:space="preserve"> </w:t>
      </w:r>
      <w:bookmarkStart w:id="246" w:name="_Toc366285215"/>
      <w:r>
        <w:rPr>
          <w:rtl/>
        </w:rPr>
        <w:t xml:space="preserve">18 - </w:t>
      </w:r>
      <w:r w:rsidR="00556A70" w:rsidRPr="00556A70">
        <w:rPr>
          <w:rStyle w:val="libAlaemHeading2Char"/>
          <w:rtl/>
        </w:rPr>
        <w:t>(</w:t>
      </w:r>
      <w:r>
        <w:rPr>
          <w:rtl/>
        </w:rPr>
        <w:t xml:space="preserve"> </w:t>
      </w:r>
      <w:r w:rsidR="003B0815">
        <w:rPr>
          <w:rtl/>
        </w:rPr>
        <w:t>باب جواز إمامة المرأة النساء خاصة على كراهية، واستحباب وقوفها في صفهن، وكذا العاري إذا صلى بالعراة، وعدم جواز الجماعة في النافلة، إلا ال</w:t>
      </w:r>
      <w:r w:rsidR="00BF1242">
        <w:rPr>
          <w:rFonts w:hint="cs"/>
          <w:rtl/>
        </w:rPr>
        <w:t>إ</w:t>
      </w:r>
      <w:r w:rsidR="003B0815">
        <w:rPr>
          <w:rtl/>
        </w:rPr>
        <w:t>ستسقاء، والعيد، وال</w:t>
      </w:r>
      <w:r w:rsidR="00BF1242">
        <w:rPr>
          <w:rFonts w:hint="cs"/>
          <w:rtl/>
        </w:rPr>
        <w:t>إ</w:t>
      </w:r>
      <w:r w:rsidR="003B0815">
        <w:rPr>
          <w:rtl/>
        </w:rPr>
        <w:t>عادة</w:t>
      </w:r>
      <w:r w:rsidR="00556A70" w:rsidRPr="00556A70">
        <w:rPr>
          <w:rStyle w:val="libAlaemHeading2Char"/>
          <w:rtl/>
        </w:rPr>
        <w:t xml:space="preserve"> )</w:t>
      </w:r>
      <w:bookmarkEnd w:id="246"/>
      <w:r w:rsidR="003B0815">
        <w:rPr>
          <w:rtl/>
        </w:rPr>
        <w:t xml:space="preserve"> </w:t>
      </w:r>
    </w:p>
    <w:p w:rsidR="00EE5CBA" w:rsidRDefault="00EE5CBA" w:rsidP="00BF1242">
      <w:pPr>
        <w:pStyle w:val="libNormal"/>
        <w:rPr>
          <w:rtl/>
        </w:rPr>
      </w:pPr>
      <w:r>
        <w:rPr>
          <w:rtl/>
        </w:rPr>
        <w:t xml:space="preserve">7267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لا تؤم المرأة الرجال، وتصلي بالنساء ولا تتقدمهن، </w:t>
      </w:r>
      <w:r w:rsidR="00FD0467">
        <w:rPr>
          <w:rtl/>
        </w:rPr>
        <w:t>[</w:t>
      </w:r>
      <w:r w:rsidR="003B0815">
        <w:rPr>
          <w:rtl/>
        </w:rPr>
        <w:t xml:space="preserve"> ولكن </w:t>
      </w:r>
      <w:r w:rsidR="00FD0467">
        <w:rPr>
          <w:rtl/>
        </w:rPr>
        <w:t>]</w:t>
      </w:r>
      <w:r w:rsidR="003B0815">
        <w:rPr>
          <w:rtl/>
        </w:rPr>
        <w:t xml:space="preserve"> </w:t>
      </w:r>
      <w:r w:rsidR="002465B3" w:rsidRPr="002465B3">
        <w:rPr>
          <w:rStyle w:val="libFootnotenumChar"/>
          <w:rtl/>
        </w:rPr>
        <w:t>(1)</w:t>
      </w:r>
      <w:r w:rsidR="003B0815">
        <w:rPr>
          <w:rtl/>
        </w:rPr>
        <w:t xml:space="preserve"> تقوم وسطا منهن - وفي نسخة </w:t>
      </w:r>
      <w:r w:rsidR="00BF1242">
        <w:rPr>
          <w:rFonts w:hint="cs"/>
          <w:rtl/>
        </w:rPr>
        <w:t>(</w:t>
      </w:r>
      <w:r w:rsidR="003B0815">
        <w:rPr>
          <w:rtl/>
        </w:rPr>
        <w:t>بينهن</w:t>
      </w:r>
      <w:r w:rsidR="00BF1242">
        <w:rPr>
          <w:rFonts w:hint="cs"/>
          <w:rtl/>
        </w:rPr>
        <w:t>)</w:t>
      </w:r>
      <w:r w:rsidR="003B0815">
        <w:rPr>
          <w:rtl/>
        </w:rPr>
        <w:t xml:space="preserve"> - وتصل</w:t>
      </w:r>
      <w:r w:rsidR="00BF1242">
        <w:rPr>
          <w:rFonts w:hint="cs"/>
          <w:rtl/>
        </w:rPr>
        <w:t>ّ</w:t>
      </w:r>
      <w:r w:rsidR="003B0815">
        <w:rPr>
          <w:rtl/>
        </w:rPr>
        <w:t>ين بصلاتها</w:t>
      </w:r>
      <w:r w:rsidR="00E85503">
        <w:rPr>
          <w:rtl/>
        </w:rPr>
        <w:t xml:space="preserve"> »</w:t>
      </w:r>
      <w:r w:rsidR="003B0815">
        <w:rPr>
          <w:rtl/>
        </w:rPr>
        <w:t xml:space="preserve">. </w:t>
      </w:r>
    </w:p>
    <w:p w:rsidR="003B0815" w:rsidRDefault="00EE5CBA" w:rsidP="003B0815">
      <w:pPr>
        <w:pStyle w:val="libNormal"/>
        <w:rPr>
          <w:rtl/>
        </w:rPr>
      </w:pPr>
      <w:r>
        <w:rPr>
          <w:rtl/>
        </w:rPr>
        <w:t xml:space="preserve">7268 / 2 - </w:t>
      </w:r>
      <w:r w:rsidR="003B0815">
        <w:rPr>
          <w:rtl/>
        </w:rPr>
        <w:t xml:space="preserve">الصدوق في الخصال: عن أحمد بن الحسن القطان، عن الحسن بن علي السكري، عن </w:t>
      </w:r>
      <w:r w:rsidR="00152F9D">
        <w:rPr>
          <w:rtl/>
        </w:rPr>
        <w:t>محمّد</w:t>
      </w:r>
      <w:r w:rsidR="003B0815">
        <w:rPr>
          <w:rtl/>
        </w:rPr>
        <w:t xml:space="preserve"> بن زكريا الجوهري، عن جعفر ابن </w:t>
      </w:r>
      <w:r w:rsidR="00152F9D">
        <w:rPr>
          <w:rtl/>
        </w:rPr>
        <w:t>محمّد</w:t>
      </w:r>
      <w:r w:rsidR="003B0815">
        <w:rPr>
          <w:rtl/>
        </w:rPr>
        <w:t xml:space="preserve"> بن عمارة، عن أبيه، عن جابر الجعفي، عن الباقر </w:t>
      </w:r>
      <w:r w:rsidR="00FD0467" w:rsidRPr="00FD0467">
        <w:rPr>
          <w:rStyle w:val="libAlaemChar"/>
          <w:rtl/>
        </w:rPr>
        <w:t>عليه‌السلام</w:t>
      </w:r>
      <w:r w:rsidR="003B0815">
        <w:rPr>
          <w:rtl/>
        </w:rPr>
        <w:t xml:space="preserve">، أنه قال: </w:t>
      </w:r>
      <w:r w:rsidR="00E85503">
        <w:rPr>
          <w:rtl/>
        </w:rPr>
        <w:t xml:space="preserve">« </w:t>
      </w:r>
      <w:r w:rsidR="003B0815">
        <w:rPr>
          <w:rtl/>
        </w:rPr>
        <w:t>ليس على النساء: أذان، ولا إقامة، ولا جمعة، ولا جماعة</w:t>
      </w:r>
      <w:r w:rsidR="00E85503">
        <w:rPr>
          <w:rtl/>
        </w:rPr>
        <w:t xml:space="preserve"> »</w:t>
      </w:r>
      <w:r w:rsidR="00BF1242">
        <w:rPr>
          <w:rFonts w:hint="cs"/>
          <w:rtl/>
        </w:rPr>
        <w:t xml:space="preserve"> </w:t>
      </w:r>
      <w:r w:rsidR="003B0815">
        <w:rPr>
          <w:rtl/>
        </w:rPr>
        <w:t>.. الخبر.</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الخصال ص 588، وعنه في البحار ج 88 ص 127. </w:t>
      </w:r>
    </w:p>
    <w:p w:rsidR="002465B3" w:rsidRDefault="00FD0467" w:rsidP="00FD0467">
      <w:pPr>
        <w:pStyle w:val="libFootnoteCenterBold"/>
        <w:rPr>
          <w:rtl/>
        </w:rPr>
      </w:pPr>
      <w:r>
        <w:rPr>
          <w:rtl/>
        </w:rPr>
        <w:t>الباب - 18</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152.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2 -</w:t>
      </w:r>
      <w:r w:rsidR="003B0815">
        <w:rPr>
          <w:rtl/>
        </w:rPr>
        <w:t xml:space="preserve"> الخصال ص 585. </w:t>
      </w:r>
    </w:p>
    <w:p w:rsidR="00EE5CBA" w:rsidRDefault="003B0815" w:rsidP="00BF1242">
      <w:pPr>
        <w:pStyle w:val="Heading2Center"/>
        <w:rPr>
          <w:rtl/>
        </w:rPr>
      </w:pPr>
      <w:r>
        <w:rPr>
          <w:rtl/>
        </w:rPr>
        <w:br w:type="page"/>
      </w:r>
      <w:r w:rsidR="00FD0467">
        <w:rPr>
          <w:rtl/>
        </w:rPr>
        <w:lastRenderedPageBreak/>
        <w:t xml:space="preserve"> </w:t>
      </w:r>
      <w:bookmarkStart w:id="247" w:name="_Toc366285216"/>
      <w:r w:rsidR="00FD0467">
        <w:rPr>
          <w:rtl/>
        </w:rPr>
        <w:t xml:space="preserve">19 - </w:t>
      </w:r>
      <w:r w:rsidR="00556A70" w:rsidRPr="00556A70">
        <w:rPr>
          <w:rStyle w:val="libAlaemHeading2Char"/>
          <w:rtl/>
        </w:rPr>
        <w:t>(</w:t>
      </w:r>
      <w:r w:rsidR="00FD0467">
        <w:rPr>
          <w:rtl/>
        </w:rPr>
        <w:t xml:space="preserve"> </w:t>
      </w:r>
      <w:r>
        <w:rPr>
          <w:rtl/>
        </w:rPr>
        <w:t>باب جواز ال</w:t>
      </w:r>
      <w:r w:rsidR="00BF1242">
        <w:rPr>
          <w:rFonts w:hint="cs"/>
          <w:rtl/>
        </w:rPr>
        <w:t>إ</w:t>
      </w:r>
      <w:r>
        <w:rPr>
          <w:rtl/>
        </w:rPr>
        <w:t>قتداء بال</w:t>
      </w:r>
      <w:r w:rsidR="00BF1242">
        <w:rPr>
          <w:rFonts w:hint="cs"/>
          <w:rtl/>
        </w:rPr>
        <w:t>أ</w:t>
      </w:r>
      <w:r>
        <w:rPr>
          <w:rtl/>
        </w:rPr>
        <w:t>عمى، مع أهليته، ومعرفته بالقبلة، أو تسديده</w:t>
      </w:r>
      <w:r w:rsidR="00556A70" w:rsidRPr="00556A70">
        <w:rPr>
          <w:rStyle w:val="libAlaemHeading2Char"/>
          <w:rtl/>
        </w:rPr>
        <w:t xml:space="preserve"> )</w:t>
      </w:r>
      <w:bookmarkEnd w:id="247"/>
      <w:r>
        <w:rPr>
          <w:rtl/>
        </w:rPr>
        <w:t xml:space="preserve"> </w:t>
      </w:r>
    </w:p>
    <w:p w:rsidR="00EE5CBA" w:rsidRDefault="00EE5CBA" w:rsidP="00BF1242">
      <w:pPr>
        <w:pStyle w:val="libNormal"/>
        <w:rPr>
          <w:rtl/>
        </w:rPr>
      </w:pPr>
      <w:r>
        <w:rPr>
          <w:rtl/>
        </w:rPr>
        <w:t xml:space="preserve">7259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أنه رخص في الصلاة خلف ال</w:t>
      </w:r>
      <w:r w:rsidR="00BF1242">
        <w:rPr>
          <w:rFonts w:hint="cs"/>
          <w:rtl/>
        </w:rPr>
        <w:t>أ</w:t>
      </w:r>
      <w:r w:rsidR="003B0815">
        <w:rPr>
          <w:rtl/>
        </w:rPr>
        <w:t xml:space="preserve">عمى، إذا سدد </w:t>
      </w:r>
      <w:r w:rsidR="00FD0467">
        <w:rPr>
          <w:rtl/>
        </w:rPr>
        <w:t>[</w:t>
      </w:r>
      <w:r w:rsidR="003B0815">
        <w:rPr>
          <w:rtl/>
        </w:rPr>
        <w:t xml:space="preserve"> إلى </w:t>
      </w:r>
      <w:r w:rsidR="00FD0467">
        <w:rPr>
          <w:rtl/>
        </w:rPr>
        <w:t>]</w:t>
      </w:r>
      <w:r w:rsidR="003B0815">
        <w:rPr>
          <w:rtl/>
        </w:rPr>
        <w:t xml:space="preserve"> </w:t>
      </w:r>
      <w:r w:rsidR="002465B3" w:rsidRPr="002465B3">
        <w:rPr>
          <w:rStyle w:val="libFootnotenumChar"/>
          <w:rtl/>
        </w:rPr>
        <w:t>(1)</w:t>
      </w:r>
      <w:r w:rsidR="003B0815">
        <w:rPr>
          <w:rtl/>
        </w:rPr>
        <w:t xml:space="preserve"> القبلة، وكان أفضلهم. </w:t>
      </w:r>
    </w:p>
    <w:p w:rsidR="00FD0467" w:rsidRDefault="00EE5CBA" w:rsidP="00BF1242">
      <w:pPr>
        <w:pStyle w:val="libNormal"/>
        <w:rPr>
          <w:rtl/>
        </w:rPr>
      </w:pPr>
      <w:r>
        <w:rPr>
          <w:rtl/>
        </w:rPr>
        <w:t xml:space="preserve">7270 / 2 - </w:t>
      </w:r>
      <w:r w:rsidR="003B0815">
        <w:rPr>
          <w:rtl/>
        </w:rPr>
        <w:t xml:space="preserve">الصدوق في المقنع: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في حديث: </w:t>
      </w:r>
      <w:r w:rsidR="00E85503">
        <w:rPr>
          <w:rtl/>
        </w:rPr>
        <w:t xml:space="preserve">« </w:t>
      </w:r>
      <w:r w:rsidR="003B0815">
        <w:rPr>
          <w:rtl/>
        </w:rPr>
        <w:t>ولا يؤم ال</w:t>
      </w:r>
      <w:r w:rsidR="00BF1242">
        <w:rPr>
          <w:rFonts w:hint="cs"/>
          <w:rtl/>
        </w:rPr>
        <w:t>أ</w:t>
      </w:r>
      <w:r w:rsidR="003B0815">
        <w:rPr>
          <w:rtl/>
        </w:rPr>
        <w:t>عمى في الصحراء، إلا أن يوجه إلى القبلة</w:t>
      </w:r>
      <w:r w:rsidR="00E85503">
        <w:rPr>
          <w:rtl/>
        </w:rPr>
        <w:t xml:space="preserve"> »</w:t>
      </w:r>
      <w:r w:rsidR="003B0815">
        <w:rPr>
          <w:rtl/>
        </w:rPr>
        <w:t>.</w:t>
      </w:r>
      <w:r w:rsidR="00FD0467">
        <w:rPr>
          <w:rtl/>
        </w:rPr>
        <w:t xml:space="preserve"> </w:t>
      </w:r>
    </w:p>
    <w:p w:rsidR="00EE5CBA" w:rsidRDefault="00FD0467" w:rsidP="00BF1242">
      <w:pPr>
        <w:pStyle w:val="Heading2Center"/>
        <w:rPr>
          <w:rtl/>
        </w:rPr>
      </w:pPr>
      <w:r>
        <w:rPr>
          <w:rtl/>
        </w:rPr>
        <w:t xml:space="preserve"> </w:t>
      </w:r>
      <w:bookmarkStart w:id="248" w:name="_Toc366285217"/>
      <w:r>
        <w:rPr>
          <w:rtl/>
        </w:rPr>
        <w:t xml:space="preserve">20 - </w:t>
      </w:r>
      <w:r w:rsidR="00556A70" w:rsidRPr="00556A70">
        <w:rPr>
          <w:rStyle w:val="libAlaemHeading2Char"/>
          <w:rtl/>
        </w:rPr>
        <w:t>(</w:t>
      </w:r>
      <w:r>
        <w:rPr>
          <w:rtl/>
        </w:rPr>
        <w:t xml:space="preserve"> </w:t>
      </w:r>
      <w:r w:rsidR="003B0815">
        <w:rPr>
          <w:rtl/>
        </w:rPr>
        <w:t>باب كراهة إمامة المقيد المطلقين، وصاحب الفالج ال</w:t>
      </w:r>
      <w:r w:rsidR="00BF1242">
        <w:rPr>
          <w:rFonts w:hint="cs"/>
          <w:rtl/>
        </w:rPr>
        <w:t>أ</w:t>
      </w:r>
      <w:r w:rsidR="003B0815">
        <w:rPr>
          <w:rtl/>
        </w:rPr>
        <w:t>صحاء</w:t>
      </w:r>
      <w:r w:rsidR="00556A70" w:rsidRPr="00556A70">
        <w:rPr>
          <w:rStyle w:val="libAlaemHeading2Char"/>
          <w:rtl/>
        </w:rPr>
        <w:t xml:space="preserve"> )</w:t>
      </w:r>
      <w:bookmarkEnd w:id="248"/>
      <w:r w:rsidR="003B0815">
        <w:rPr>
          <w:rtl/>
        </w:rPr>
        <w:t xml:space="preserve"> </w:t>
      </w:r>
    </w:p>
    <w:p w:rsidR="00EE5CBA" w:rsidRDefault="00EE5CBA" w:rsidP="003B0815">
      <w:pPr>
        <w:pStyle w:val="libNormal"/>
        <w:rPr>
          <w:rtl/>
        </w:rPr>
      </w:pPr>
      <w:r>
        <w:rPr>
          <w:rtl/>
        </w:rPr>
        <w:t xml:space="preserve">7271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نهى أن يؤم المقيد المطلقين. </w:t>
      </w:r>
    </w:p>
    <w:p w:rsidR="00BF1242" w:rsidRDefault="00EE5CBA" w:rsidP="00BF1242">
      <w:pPr>
        <w:pStyle w:val="libNormal"/>
        <w:rPr>
          <w:rtl/>
        </w:rPr>
      </w:pPr>
      <w:r>
        <w:rPr>
          <w:rtl/>
        </w:rPr>
        <w:t xml:space="preserve">7272 / 2 - </w:t>
      </w:r>
      <w:r w:rsidR="003B0815">
        <w:rPr>
          <w:rtl/>
        </w:rPr>
        <w:t xml:space="preserve">الصدوق في المقنع: عن امير المؤمنين </w:t>
      </w:r>
      <w:r w:rsidR="00FD0467" w:rsidRPr="00FD0467">
        <w:rPr>
          <w:rStyle w:val="libAlaemChar"/>
          <w:rtl/>
        </w:rPr>
        <w:t>عليه‌السلام</w:t>
      </w:r>
      <w:r w:rsidR="003B0815">
        <w:rPr>
          <w:rtl/>
        </w:rPr>
        <w:t xml:space="preserve"> انه قال: </w:t>
      </w:r>
      <w:r w:rsidR="00E85503">
        <w:rPr>
          <w:rtl/>
        </w:rPr>
        <w:t xml:space="preserve">« </w:t>
      </w:r>
      <w:r w:rsidR="003B0815">
        <w:rPr>
          <w:rtl/>
        </w:rPr>
        <w:t>لا يؤم صاحب العلة ال</w:t>
      </w:r>
      <w:r w:rsidR="00BF1242">
        <w:rPr>
          <w:rFonts w:hint="cs"/>
          <w:rtl/>
        </w:rPr>
        <w:t>أ</w:t>
      </w:r>
      <w:r w:rsidR="003B0815">
        <w:rPr>
          <w:rtl/>
        </w:rPr>
        <w:t>صحاء، ولا يؤم صاحب القيد المطلقين</w:t>
      </w:r>
      <w:r w:rsidR="00E85503">
        <w:rPr>
          <w:rtl/>
        </w:rPr>
        <w:t xml:space="preserve"> »</w:t>
      </w:r>
      <w:r w:rsidR="003B0815">
        <w:rPr>
          <w:rtl/>
        </w:rPr>
        <w:t xml:space="preserve">. </w:t>
      </w:r>
    </w:p>
    <w:p w:rsidR="003B0815" w:rsidRDefault="003B0815" w:rsidP="00BF1242">
      <w:pPr>
        <w:pStyle w:val="libNormal"/>
        <w:rPr>
          <w:rtl/>
        </w:rPr>
      </w:pPr>
      <w:r>
        <w:rPr>
          <w:rtl/>
        </w:rPr>
        <w:t xml:space="preserve">وفيه: </w:t>
      </w:r>
      <w:r w:rsidR="00E85503">
        <w:rPr>
          <w:rtl/>
        </w:rPr>
        <w:t xml:space="preserve">« </w:t>
      </w:r>
      <w:r>
        <w:rPr>
          <w:rtl/>
        </w:rPr>
        <w:t>ولا يؤم صاحب الفالج ال</w:t>
      </w:r>
      <w:r w:rsidR="00BF1242">
        <w:rPr>
          <w:rFonts w:hint="cs"/>
          <w:rtl/>
        </w:rPr>
        <w:t>أ</w:t>
      </w:r>
      <w:r>
        <w:rPr>
          <w:rtl/>
        </w:rPr>
        <w:t>صحاء</w:t>
      </w:r>
      <w:r w:rsidR="00E85503">
        <w:rPr>
          <w:rtl/>
        </w:rPr>
        <w:t xml:space="preserve"> »</w:t>
      </w:r>
      <w:r>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- 19</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2 -</w:t>
      </w:r>
      <w:r w:rsidR="003B0815">
        <w:rPr>
          <w:rtl/>
        </w:rPr>
        <w:t xml:space="preserve"> المقنع ص 35. </w:t>
      </w:r>
    </w:p>
    <w:p w:rsidR="002465B3" w:rsidRDefault="00FD0467" w:rsidP="00FD0467">
      <w:pPr>
        <w:pStyle w:val="libFootnoteCenterBold"/>
        <w:rPr>
          <w:rtl/>
        </w:rPr>
      </w:pPr>
      <w:r>
        <w:rPr>
          <w:rtl/>
        </w:rPr>
        <w:t>الباب - 20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3B0815" w:rsidRDefault="002465B3" w:rsidP="002465B3">
      <w:pPr>
        <w:pStyle w:val="libFootnote0"/>
        <w:rPr>
          <w:rtl/>
        </w:rPr>
      </w:pPr>
      <w:r>
        <w:rPr>
          <w:rtl/>
        </w:rPr>
        <w:t>2 -</w:t>
      </w:r>
      <w:r w:rsidR="003B0815">
        <w:rPr>
          <w:rtl/>
        </w:rPr>
        <w:t xml:space="preserve"> المقنع ص 35. </w:t>
      </w:r>
    </w:p>
    <w:p w:rsidR="00EE5CBA" w:rsidRDefault="003B0815" w:rsidP="00FD0467">
      <w:pPr>
        <w:pStyle w:val="Heading2Center"/>
        <w:rPr>
          <w:rtl/>
        </w:rPr>
      </w:pPr>
      <w:r>
        <w:rPr>
          <w:rtl/>
        </w:rPr>
        <w:br w:type="page"/>
      </w:r>
      <w:r w:rsidR="00FD0467">
        <w:rPr>
          <w:rtl/>
        </w:rPr>
        <w:lastRenderedPageBreak/>
        <w:t xml:space="preserve"> </w:t>
      </w:r>
      <w:bookmarkStart w:id="249" w:name="_Toc366285218"/>
      <w:r w:rsidR="00FD0467">
        <w:rPr>
          <w:rtl/>
        </w:rPr>
        <w:t xml:space="preserve">21 - </w:t>
      </w:r>
      <w:r w:rsidR="00556A70" w:rsidRPr="00556A70">
        <w:rPr>
          <w:rStyle w:val="libAlaemHeading2Char"/>
          <w:rtl/>
        </w:rPr>
        <w:t>(</w:t>
      </w:r>
      <w:r w:rsidR="00FD0467">
        <w:rPr>
          <w:rtl/>
        </w:rPr>
        <w:t xml:space="preserve"> </w:t>
      </w:r>
      <w:r>
        <w:rPr>
          <w:rtl/>
        </w:rPr>
        <w:t xml:space="preserve">باب استحباب وقوف المأموم الواحد، عن يمين </w:t>
      </w:r>
      <w:r w:rsidR="00AA1F1C">
        <w:rPr>
          <w:rtl/>
        </w:rPr>
        <w:t>الإمام</w:t>
      </w:r>
      <w:r>
        <w:rPr>
          <w:rtl/>
        </w:rPr>
        <w:t xml:space="preserve"> إن كان رجلا</w:t>
      </w:r>
      <w:r w:rsidR="00BF1242">
        <w:rPr>
          <w:rFonts w:hint="cs"/>
          <w:rtl/>
        </w:rPr>
        <w:t>ً</w:t>
      </w:r>
      <w:r>
        <w:rPr>
          <w:rtl/>
        </w:rPr>
        <w:t>، أو صبيا</w:t>
      </w:r>
      <w:r w:rsidR="00BF1242">
        <w:rPr>
          <w:rFonts w:hint="cs"/>
          <w:rtl/>
        </w:rPr>
        <w:t>ً</w:t>
      </w:r>
      <w:r>
        <w:rPr>
          <w:rtl/>
        </w:rPr>
        <w:t xml:space="preserve"> وخلفه إن كان امرأة، أو جماعة، ووجوب تأخر النساء عن الرجال، حتى العبيد والصبيان</w:t>
      </w:r>
      <w:r w:rsidR="00556A70" w:rsidRPr="00556A70">
        <w:rPr>
          <w:rStyle w:val="libAlaemHeading2Char"/>
          <w:rtl/>
        </w:rPr>
        <w:t xml:space="preserve"> )</w:t>
      </w:r>
      <w:bookmarkEnd w:id="249"/>
      <w:r>
        <w:rPr>
          <w:rtl/>
        </w:rPr>
        <w:t xml:space="preserve"> </w:t>
      </w:r>
    </w:p>
    <w:p w:rsidR="00EE5CBA" w:rsidRDefault="00EE5CBA" w:rsidP="00BF1242">
      <w:pPr>
        <w:pStyle w:val="libNormal"/>
        <w:rPr>
          <w:rtl/>
        </w:rPr>
      </w:pPr>
      <w:r>
        <w:rPr>
          <w:rtl/>
        </w:rPr>
        <w:t xml:space="preserve">7273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إذا أم</w:t>
      </w:r>
      <w:r w:rsidR="00BF1242">
        <w:rPr>
          <w:rFonts w:hint="cs"/>
          <w:rtl/>
        </w:rPr>
        <w:t>ّ</w:t>
      </w:r>
      <w:r w:rsidR="003B0815">
        <w:rPr>
          <w:rtl/>
        </w:rPr>
        <w:t xml:space="preserve"> الرجل رجلا واحدا، أقامه عن يمينه، وإذا أم</w:t>
      </w:r>
      <w:r w:rsidR="00BF1242">
        <w:rPr>
          <w:rFonts w:hint="cs"/>
          <w:rtl/>
        </w:rPr>
        <w:t>ّ</w:t>
      </w:r>
      <w:r w:rsidR="003B0815">
        <w:rPr>
          <w:rtl/>
        </w:rPr>
        <w:t xml:space="preserve"> اثنين </w:t>
      </w:r>
      <w:r w:rsidR="00BF1242">
        <w:rPr>
          <w:rFonts w:hint="cs"/>
          <w:rtl/>
        </w:rPr>
        <w:t>(</w:t>
      </w:r>
      <w:r w:rsidR="003B0815">
        <w:rPr>
          <w:rtl/>
        </w:rPr>
        <w:t>فصاعدا</w:t>
      </w:r>
      <w:r w:rsidR="00BF1242">
        <w:rPr>
          <w:rFonts w:hint="cs"/>
          <w:rtl/>
        </w:rPr>
        <w:t>)</w:t>
      </w:r>
      <w:r w:rsidR="003B0815">
        <w:rPr>
          <w:rtl/>
        </w:rPr>
        <w:t xml:space="preserve"> </w:t>
      </w:r>
      <w:r w:rsidR="002465B3" w:rsidRPr="002465B3">
        <w:rPr>
          <w:rStyle w:val="libFootnotenumChar"/>
          <w:rtl/>
        </w:rPr>
        <w:t>(1)</w:t>
      </w:r>
      <w:r w:rsidR="003B0815">
        <w:rPr>
          <w:rtl/>
        </w:rPr>
        <w:t>، قاموا خلفه</w:t>
      </w:r>
      <w:r w:rsidR="00E85503">
        <w:rPr>
          <w:rtl/>
        </w:rPr>
        <w:t xml:space="preserve"> »</w:t>
      </w:r>
      <w:r w:rsidR="003B0815">
        <w:rPr>
          <w:rtl/>
        </w:rPr>
        <w:t xml:space="preserve">. </w:t>
      </w:r>
    </w:p>
    <w:p w:rsidR="00EE5CBA" w:rsidRDefault="00EE5CBA" w:rsidP="003B0815">
      <w:pPr>
        <w:pStyle w:val="libNormal"/>
        <w:rPr>
          <w:rtl/>
        </w:rPr>
      </w:pPr>
      <w:r>
        <w:rPr>
          <w:rtl/>
        </w:rPr>
        <w:t xml:space="preserve">7274 / 2 -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انه خرج ومعه رجل من أصحابه، إلى مشربة أ</w:t>
      </w:r>
      <w:r w:rsidR="00604318">
        <w:rPr>
          <w:rFonts w:hint="cs"/>
          <w:rtl/>
        </w:rPr>
        <w:t>ُ</w:t>
      </w:r>
      <w:r w:rsidR="003B0815">
        <w:rPr>
          <w:rtl/>
        </w:rPr>
        <w:t xml:space="preserve">م إبراهيم، فصعد المشربة ثم نزل، فقال للرجل: </w:t>
      </w:r>
      <w:r w:rsidR="00E85503">
        <w:rPr>
          <w:rtl/>
        </w:rPr>
        <w:t xml:space="preserve">« </w:t>
      </w:r>
      <w:r w:rsidR="003B0815">
        <w:rPr>
          <w:rtl/>
        </w:rPr>
        <w:t>زالت الشمس</w:t>
      </w:r>
      <w:r w:rsidR="00D63F21">
        <w:rPr>
          <w:rtl/>
        </w:rPr>
        <w:t>؟</w:t>
      </w:r>
      <w:r w:rsidR="00E85503">
        <w:rPr>
          <w:rtl/>
        </w:rPr>
        <w:t xml:space="preserve"> »</w:t>
      </w:r>
      <w:r w:rsidR="003B0815">
        <w:rPr>
          <w:rtl/>
        </w:rPr>
        <w:t xml:space="preserve"> فقال له: أنت أعلم، جعلت فداك، فنظر فقال: </w:t>
      </w:r>
      <w:r w:rsidR="00E85503">
        <w:rPr>
          <w:rtl/>
        </w:rPr>
        <w:t xml:space="preserve">« </w:t>
      </w:r>
      <w:r w:rsidR="003B0815">
        <w:rPr>
          <w:rtl/>
        </w:rPr>
        <w:t>قد زالت</w:t>
      </w:r>
      <w:r w:rsidR="00E85503">
        <w:rPr>
          <w:rtl/>
        </w:rPr>
        <w:t xml:space="preserve"> »</w:t>
      </w:r>
      <w:r w:rsidR="003B0815">
        <w:rPr>
          <w:rtl/>
        </w:rPr>
        <w:t xml:space="preserve"> فأذن - إلى أن قال - وأقام الرجل عن يمينه، فصلى الظهر أربعا</w:t>
      </w:r>
      <w:r w:rsidR="00604318">
        <w:rPr>
          <w:rFonts w:hint="cs"/>
          <w:rtl/>
        </w:rPr>
        <w:t xml:space="preserve"> </w:t>
      </w:r>
      <w:r w:rsidR="003B0815">
        <w:rPr>
          <w:rtl/>
        </w:rPr>
        <w:t xml:space="preserve">... الخبر. </w:t>
      </w:r>
    </w:p>
    <w:p w:rsidR="00FD0467" w:rsidRDefault="00EE5CBA" w:rsidP="003B0815">
      <w:pPr>
        <w:pStyle w:val="libNormal"/>
        <w:rPr>
          <w:rtl/>
        </w:rPr>
      </w:pPr>
      <w:r>
        <w:rPr>
          <w:rtl/>
        </w:rPr>
        <w:t xml:space="preserve">7275 / 3 - </w:t>
      </w:r>
      <w:r w:rsidR="003B0815">
        <w:rPr>
          <w:rtl/>
        </w:rPr>
        <w:t xml:space="preserve">فقه الرضا </w:t>
      </w:r>
      <w:r w:rsidR="00FD0467" w:rsidRPr="00FD0467">
        <w:rPr>
          <w:rStyle w:val="libAlaemChar"/>
          <w:rtl/>
        </w:rPr>
        <w:t>عليه‌السلام</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يؤم الرجلان أحدهما صاحبه، يكون عن يمينه، فإذا كانوا أكثر من ذلك، قاموا خلفه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50" w:name="_Toc366285219"/>
      <w:r>
        <w:rPr>
          <w:rtl/>
        </w:rPr>
        <w:t xml:space="preserve">22 - </w:t>
      </w:r>
      <w:r w:rsidR="00556A70" w:rsidRPr="00556A70">
        <w:rPr>
          <w:rStyle w:val="libAlaemHeading2Char"/>
          <w:rtl/>
        </w:rPr>
        <w:t>(</w:t>
      </w:r>
      <w:r>
        <w:rPr>
          <w:rtl/>
        </w:rPr>
        <w:t xml:space="preserve"> </w:t>
      </w:r>
      <w:r w:rsidR="003B0815">
        <w:rPr>
          <w:rtl/>
        </w:rPr>
        <w:t>باب كراهة إمامة الجالس القيام، وجواز العكس</w:t>
      </w:r>
      <w:r w:rsidR="00556A70" w:rsidRPr="00556A70">
        <w:rPr>
          <w:rStyle w:val="libAlaemHeading2Char"/>
          <w:rtl/>
        </w:rPr>
        <w:t xml:space="preserve"> )</w:t>
      </w:r>
      <w:bookmarkEnd w:id="250"/>
      <w:r w:rsidR="003B0815">
        <w:rPr>
          <w:rtl/>
        </w:rPr>
        <w:t xml:space="preserve"> </w:t>
      </w:r>
    </w:p>
    <w:p w:rsidR="003B0815" w:rsidRDefault="00EE5CBA" w:rsidP="003B0815">
      <w:pPr>
        <w:pStyle w:val="libNormal"/>
        <w:rPr>
          <w:rtl/>
        </w:rPr>
      </w:pPr>
      <w:r>
        <w:rPr>
          <w:rtl/>
        </w:rPr>
        <w:t xml:space="preserve">7276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152. </w:t>
      </w:r>
    </w:p>
    <w:p w:rsidR="002465B3" w:rsidRDefault="002465B3" w:rsidP="00604318">
      <w:pPr>
        <w:pStyle w:val="libFootnote"/>
        <w:rPr>
          <w:rtl/>
        </w:rPr>
      </w:pPr>
      <w:r>
        <w:rPr>
          <w:rtl/>
        </w:rPr>
        <w:t>(1)</w:t>
      </w:r>
      <w:r w:rsidR="003B0815">
        <w:rPr>
          <w:rtl/>
        </w:rPr>
        <w:t xml:space="preserve"> في المصدر: أو </w:t>
      </w:r>
      <w:r w:rsidR="00604318">
        <w:rPr>
          <w:rFonts w:hint="cs"/>
          <w:rtl/>
        </w:rPr>
        <w:t>أ</w:t>
      </w:r>
      <w:r w:rsidR="003B0815">
        <w:rPr>
          <w:rtl/>
        </w:rPr>
        <w:t xml:space="preserve">كثر. </w:t>
      </w:r>
    </w:p>
    <w:p w:rsidR="002465B3" w:rsidRDefault="002465B3" w:rsidP="002465B3">
      <w:pPr>
        <w:pStyle w:val="libFootnote"/>
        <w:rPr>
          <w:rtl/>
        </w:rPr>
      </w:pPr>
      <w:r>
        <w:rPr>
          <w:rtl/>
        </w:rPr>
        <w:t>(2)</w:t>
      </w:r>
      <w:r w:rsidR="003B0815">
        <w:rPr>
          <w:rtl/>
        </w:rPr>
        <w:t xml:space="preserve"> المصدر السابق ج 1 ص 137. </w:t>
      </w:r>
    </w:p>
    <w:p w:rsidR="002465B3" w:rsidRDefault="002465B3" w:rsidP="00604318">
      <w:pPr>
        <w:pStyle w:val="libFootnote0"/>
        <w:rPr>
          <w:rtl/>
        </w:rPr>
      </w:pPr>
      <w:r>
        <w:rPr>
          <w:rtl/>
        </w:rPr>
        <w:t>3 -</w:t>
      </w:r>
      <w:r w:rsidR="003B0815">
        <w:rPr>
          <w:rtl/>
        </w:rPr>
        <w:t xml:space="preserve"> فقه الرضا </w:t>
      </w:r>
      <w:r w:rsidR="00604318" w:rsidRPr="00604318">
        <w:rPr>
          <w:rStyle w:val="libFootnoteAlaemChar"/>
          <w:rtl/>
        </w:rPr>
        <w:t>عليه‌السلام</w:t>
      </w:r>
      <w:r w:rsidR="003B0815">
        <w:rPr>
          <w:rtl/>
        </w:rPr>
        <w:t xml:space="preserve"> ص 11. </w:t>
      </w:r>
    </w:p>
    <w:p w:rsidR="002465B3" w:rsidRDefault="00FD0467" w:rsidP="00FD0467">
      <w:pPr>
        <w:pStyle w:val="libFootnoteCenterBold"/>
        <w:rPr>
          <w:rtl/>
        </w:rPr>
      </w:pPr>
      <w:r>
        <w:rPr>
          <w:rtl/>
        </w:rPr>
        <w:t>الباب - 22</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151. </w:t>
      </w:r>
    </w:p>
    <w:p w:rsidR="00EE5CBA" w:rsidRDefault="003B0815" w:rsidP="00604318">
      <w:pPr>
        <w:pStyle w:val="libNormal0"/>
        <w:rPr>
          <w:rtl/>
        </w:rPr>
      </w:pPr>
      <w:r>
        <w:rPr>
          <w:rtl/>
        </w:rPr>
        <w:br w:type="page"/>
      </w:r>
      <w:r>
        <w:rPr>
          <w:rtl/>
        </w:rPr>
        <w:lastRenderedPageBreak/>
        <w:t>يؤم المريض ال</w:t>
      </w:r>
      <w:r w:rsidR="00604318">
        <w:rPr>
          <w:rFonts w:hint="cs"/>
          <w:rtl/>
        </w:rPr>
        <w:t>أ</w:t>
      </w:r>
      <w:r>
        <w:rPr>
          <w:rtl/>
        </w:rPr>
        <w:t xml:space="preserve">صحاء، إنما كان ذلك لرسول الله </w:t>
      </w:r>
      <w:r w:rsidR="00FD0467" w:rsidRPr="00FD0467">
        <w:rPr>
          <w:rStyle w:val="libAlaemChar"/>
          <w:rtl/>
        </w:rPr>
        <w:t>صلى‌الله‌عليه‌وآله‌</w:t>
      </w:r>
      <w:r>
        <w:rPr>
          <w:rtl/>
        </w:rPr>
        <w:t>، خاصة</w:t>
      </w:r>
      <w:r w:rsidR="00E85503">
        <w:rPr>
          <w:rtl/>
        </w:rPr>
        <w:t xml:space="preserve"> »</w:t>
      </w:r>
      <w:r>
        <w:rPr>
          <w:rtl/>
        </w:rPr>
        <w:t xml:space="preserve">. </w:t>
      </w:r>
    </w:p>
    <w:p w:rsidR="00EE5CBA" w:rsidRDefault="00EE5CBA" w:rsidP="00604318">
      <w:pPr>
        <w:pStyle w:val="libNormal"/>
        <w:rPr>
          <w:rtl/>
        </w:rPr>
      </w:pPr>
      <w:r>
        <w:rPr>
          <w:rtl/>
        </w:rPr>
        <w:t xml:space="preserve">7277 / 2 - </w:t>
      </w:r>
      <w:r w:rsidR="003B0815">
        <w:rPr>
          <w:rtl/>
        </w:rPr>
        <w:t>الصدوق في المقنع: ولا يؤم صاحب الفالج ال</w:t>
      </w:r>
      <w:r w:rsidR="00604318">
        <w:rPr>
          <w:rFonts w:hint="cs"/>
          <w:rtl/>
        </w:rPr>
        <w:t>أ</w:t>
      </w:r>
      <w:r w:rsidR="003B0815">
        <w:rPr>
          <w:rtl/>
        </w:rPr>
        <w:t xml:space="preserve">صحاء. </w:t>
      </w:r>
    </w:p>
    <w:p w:rsidR="00FD0467" w:rsidRDefault="00EE5CBA" w:rsidP="003B0815">
      <w:pPr>
        <w:pStyle w:val="libNormal"/>
        <w:rPr>
          <w:rtl/>
        </w:rPr>
      </w:pPr>
      <w:r>
        <w:rPr>
          <w:rtl/>
        </w:rPr>
        <w:t xml:space="preserve">7278 / 3 - </w:t>
      </w:r>
      <w:r w:rsidR="003B0815">
        <w:rPr>
          <w:rtl/>
        </w:rPr>
        <w:t xml:space="preserve">الديلمي في إرشاد القلوب: عن مسلم المجاشعي، عن حذيفة - في حديث طويل - قال: إن أبا بكر أراد أن يصلي بالناس، في مرض النبي </w:t>
      </w:r>
      <w:r w:rsidR="00FD0467" w:rsidRPr="00FD0467">
        <w:rPr>
          <w:rStyle w:val="libAlaemChar"/>
          <w:rtl/>
        </w:rPr>
        <w:t>صلى‌الله‌عليه‌وآله‌</w:t>
      </w:r>
      <w:r w:rsidR="003B0815">
        <w:rPr>
          <w:rtl/>
        </w:rPr>
        <w:t xml:space="preserve">، بغير إذنه، فلما سمع النبي </w:t>
      </w:r>
      <w:r w:rsidR="00FD0467" w:rsidRPr="00FD0467">
        <w:rPr>
          <w:rStyle w:val="libAlaemChar"/>
          <w:rtl/>
        </w:rPr>
        <w:t>صلى‌الله‌عليه‌وآله‌</w:t>
      </w:r>
      <w:r w:rsidR="003B0815">
        <w:rPr>
          <w:rtl/>
        </w:rPr>
        <w:t xml:space="preserve"> ذلك، خرج إلى المسجد - إلى أن قال - فصلى الناس خلف رسول الله </w:t>
      </w:r>
      <w:r w:rsidR="00FD0467" w:rsidRPr="00FD0467">
        <w:rPr>
          <w:rStyle w:val="libAlaemChar"/>
          <w:rtl/>
        </w:rPr>
        <w:t>صلى‌الله‌عليه‌وآله‌</w:t>
      </w:r>
      <w:r w:rsidR="003B0815">
        <w:rPr>
          <w:rtl/>
        </w:rPr>
        <w:t>، وهو جالس</w:t>
      </w:r>
      <w:r w:rsidR="00604318">
        <w:rPr>
          <w:rFonts w:hint="cs"/>
          <w:rtl/>
        </w:rPr>
        <w:t xml:space="preserve"> </w:t>
      </w:r>
      <w:r w:rsidR="003B0815">
        <w:rPr>
          <w:rtl/>
        </w:rPr>
        <w:t>... الخبر.</w:t>
      </w:r>
      <w:r w:rsidR="00FD0467">
        <w:rPr>
          <w:rtl/>
        </w:rPr>
        <w:t xml:space="preserve"> </w:t>
      </w:r>
    </w:p>
    <w:p w:rsidR="00EE5CBA" w:rsidRDefault="00FD0467" w:rsidP="00604318">
      <w:pPr>
        <w:pStyle w:val="Heading2Center"/>
        <w:rPr>
          <w:rtl/>
        </w:rPr>
      </w:pPr>
      <w:r>
        <w:rPr>
          <w:rtl/>
        </w:rPr>
        <w:t xml:space="preserve"> </w:t>
      </w:r>
      <w:bookmarkStart w:id="251" w:name="_Toc366285220"/>
      <w:r>
        <w:rPr>
          <w:rtl/>
        </w:rPr>
        <w:t xml:space="preserve">23 - </w:t>
      </w:r>
      <w:r w:rsidR="00556A70" w:rsidRPr="00556A70">
        <w:rPr>
          <w:rStyle w:val="libAlaemHeading2Char"/>
          <w:rtl/>
        </w:rPr>
        <w:t>(</w:t>
      </w:r>
      <w:r>
        <w:rPr>
          <w:rtl/>
        </w:rPr>
        <w:t xml:space="preserve"> </w:t>
      </w:r>
      <w:r w:rsidR="003B0815">
        <w:rPr>
          <w:rtl/>
        </w:rPr>
        <w:t>باب استحباب تقديم ال</w:t>
      </w:r>
      <w:r w:rsidR="00604318">
        <w:rPr>
          <w:rFonts w:hint="cs"/>
          <w:rtl/>
        </w:rPr>
        <w:t>أ</w:t>
      </w:r>
      <w:r w:rsidR="003B0815">
        <w:rPr>
          <w:rtl/>
        </w:rPr>
        <w:t>فضل ال</w:t>
      </w:r>
      <w:r w:rsidR="00604318">
        <w:rPr>
          <w:rFonts w:hint="cs"/>
          <w:rtl/>
        </w:rPr>
        <w:t>أ</w:t>
      </w:r>
      <w:r w:rsidR="003B0815">
        <w:rPr>
          <w:rtl/>
        </w:rPr>
        <w:t>علم ال</w:t>
      </w:r>
      <w:r w:rsidR="00604318">
        <w:rPr>
          <w:rFonts w:hint="cs"/>
          <w:rtl/>
        </w:rPr>
        <w:t>أ</w:t>
      </w:r>
      <w:r w:rsidR="003B0815">
        <w:rPr>
          <w:rtl/>
        </w:rPr>
        <w:t>فقه، وعدم التقدم عليه</w:t>
      </w:r>
      <w:r w:rsidR="00556A70" w:rsidRPr="00556A70">
        <w:rPr>
          <w:rStyle w:val="libAlaemHeading2Char"/>
          <w:rtl/>
        </w:rPr>
        <w:t xml:space="preserve"> )</w:t>
      </w:r>
      <w:bookmarkEnd w:id="251"/>
      <w:r w:rsidR="003B0815">
        <w:rPr>
          <w:rtl/>
        </w:rPr>
        <w:t xml:space="preserve"> </w:t>
      </w:r>
    </w:p>
    <w:p w:rsidR="00EE5CBA" w:rsidRDefault="00EE5CBA" w:rsidP="003B0815">
      <w:pPr>
        <w:pStyle w:val="libNormal"/>
        <w:rPr>
          <w:rtl/>
        </w:rPr>
      </w:pPr>
      <w:r>
        <w:rPr>
          <w:rtl/>
        </w:rPr>
        <w:t xml:space="preserve">7279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اله </w:t>
      </w:r>
      <w:r w:rsidR="00FD0467" w:rsidRPr="00FD0467">
        <w:rPr>
          <w:rStyle w:val="libAlaemChar"/>
          <w:rtl/>
        </w:rPr>
        <w:t>صلى‌الله‌عليه‌وآله‌</w:t>
      </w:r>
      <w:r w:rsidR="003B0815">
        <w:rPr>
          <w:rtl/>
        </w:rPr>
        <w:t>: إمام القوم وافدهم إلى الله تعالى، فقدموا في صلاتكم أفضلكم</w:t>
      </w:r>
      <w:r w:rsidR="00E85503">
        <w:rPr>
          <w:rtl/>
        </w:rPr>
        <w:t xml:space="preserve"> »</w:t>
      </w:r>
      <w:r w:rsidR="003B0815">
        <w:rPr>
          <w:rtl/>
        </w:rPr>
        <w:t xml:space="preserve">. </w:t>
      </w:r>
    </w:p>
    <w:p w:rsidR="003B0815" w:rsidRDefault="00EE5CBA" w:rsidP="00604318">
      <w:pPr>
        <w:pStyle w:val="libNormal"/>
        <w:rPr>
          <w:rtl/>
        </w:rPr>
      </w:pPr>
      <w:r>
        <w:rPr>
          <w:rtl/>
        </w:rPr>
        <w:t xml:space="preserve">7280 / 2 -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عن أبيه، عن آبائه، عن علي </w:t>
      </w:r>
      <w:r w:rsidR="00FD0467" w:rsidRPr="00FD0467">
        <w:rPr>
          <w:rStyle w:val="libAlaemChar"/>
          <w:rtl/>
        </w:rPr>
        <w:t>عليهم‌السلام</w:t>
      </w:r>
      <w:r w:rsidR="003B0815">
        <w:rPr>
          <w:rtl/>
        </w:rPr>
        <w:t xml:space="preserve">: أن رسول الله </w:t>
      </w:r>
      <w:r w:rsidR="00604318" w:rsidRPr="00FD0467">
        <w:rPr>
          <w:rStyle w:val="libAlaemChar"/>
          <w:rtl/>
        </w:rPr>
        <w:t>صلى‌الله‌عليه‌وآله‌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المقنع ص 35. </w:t>
      </w:r>
    </w:p>
    <w:p w:rsidR="002465B3" w:rsidRDefault="002465B3" w:rsidP="002465B3">
      <w:pPr>
        <w:pStyle w:val="libFootnote0"/>
        <w:rPr>
          <w:rtl/>
        </w:rPr>
      </w:pPr>
      <w:r>
        <w:rPr>
          <w:rtl/>
        </w:rPr>
        <w:t>3 -</w:t>
      </w:r>
      <w:r w:rsidR="003B0815">
        <w:rPr>
          <w:rtl/>
        </w:rPr>
        <w:t xml:space="preserve"> ارشاد القلوب ص 340 وعنه في البحار ج 88 ص 96 ح 65. </w:t>
      </w:r>
    </w:p>
    <w:p w:rsidR="002465B3" w:rsidRDefault="00FD0467" w:rsidP="00FD0467">
      <w:pPr>
        <w:pStyle w:val="libFootnoteCenterBold"/>
        <w:rPr>
          <w:rtl/>
        </w:rPr>
      </w:pPr>
      <w:r>
        <w:rPr>
          <w:rtl/>
        </w:rPr>
        <w:t>الباب - 23</w:t>
      </w:r>
      <w:r w:rsidR="003B0815">
        <w:rPr>
          <w:rtl/>
        </w:rPr>
        <w:t xml:space="preserve"> </w:t>
      </w:r>
    </w:p>
    <w:p w:rsidR="002465B3" w:rsidRDefault="002465B3" w:rsidP="002465B3">
      <w:pPr>
        <w:pStyle w:val="libFootnote0"/>
        <w:rPr>
          <w:rtl/>
        </w:rPr>
      </w:pPr>
      <w:r>
        <w:rPr>
          <w:rtl/>
        </w:rPr>
        <w:t>1 -</w:t>
      </w:r>
      <w:r w:rsidR="003B0815">
        <w:rPr>
          <w:rtl/>
        </w:rPr>
        <w:t xml:space="preserve"> الجعفريات ص 39.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151. </w:t>
      </w:r>
    </w:p>
    <w:p w:rsidR="00EE5CBA" w:rsidRDefault="003B0815" w:rsidP="00604318">
      <w:pPr>
        <w:pStyle w:val="libNormal0"/>
        <w:rPr>
          <w:rtl/>
        </w:rPr>
      </w:pPr>
      <w:r>
        <w:rPr>
          <w:rtl/>
        </w:rPr>
        <w:br w:type="page"/>
      </w:r>
      <w:r>
        <w:rPr>
          <w:rtl/>
        </w:rPr>
        <w:lastRenderedPageBreak/>
        <w:t xml:space="preserve">قال: </w:t>
      </w:r>
      <w:r w:rsidR="00E85503">
        <w:rPr>
          <w:rtl/>
        </w:rPr>
        <w:t xml:space="preserve">« </w:t>
      </w:r>
      <w:r>
        <w:rPr>
          <w:rtl/>
        </w:rPr>
        <w:t xml:space="preserve">إمام القوم وافدهم </w:t>
      </w:r>
      <w:r w:rsidR="00FD0467">
        <w:rPr>
          <w:rtl/>
        </w:rPr>
        <w:t>[</w:t>
      </w:r>
      <w:r>
        <w:rPr>
          <w:rtl/>
        </w:rPr>
        <w:t xml:space="preserve"> إلى الله </w:t>
      </w:r>
      <w:r w:rsidR="00FD0467">
        <w:rPr>
          <w:rtl/>
        </w:rPr>
        <w:t>]</w:t>
      </w:r>
      <w:r>
        <w:rPr>
          <w:rtl/>
        </w:rPr>
        <w:t xml:space="preserve"> </w:t>
      </w:r>
      <w:r w:rsidR="002465B3" w:rsidRPr="002465B3">
        <w:rPr>
          <w:rStyle w:val="libFootnotenumChar"/>
          <w:rtl/>
        </w:rPr>
        <w:t>(1)</w:t>
      </w:r>
      <w:r>
        <w:rPr>
          <w:rtl/>
        </w:rPr>
        <w:t xml:space="preserve"> فقدموا في صلاتكم أفضلكم</w:t>
      </w:r>
      <w:r w:rsidR="00E85503">
        <w:rPr>
          <w:rtl/>
        </w:rPr>
        <w:t xml:space="preserve"> »</w:t>
      </w:r>
      <w:r>
        <w:rPr>
          <w:rtl/>
        </w:rPr>
        <w:t xml:space="preserve">. </w:t>
      </w:r>
    </w:p>
    <w:p w:rsidR="00EE5CBA" w:rsidRDefault="00EE5CBA" w:rsidP="003B0815">
      <w:pPr>
        <w:pStyle w:val="libNormal"/>
        <w:rPr>
          <w:rtl/>
        </w:rPr>
      </w:pPr>
      <w:r>
        <w:rPr>
          <w:rtl/>
        </w:rPr>
        <w:t xml:space="preserve">7281 / 3 -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ليؤذن لكم أفصحكم، وليؤمكم افقهكم</w:t>
      </w:r>
      <w:r w:rsidR="00E85503">
        <w:rPr>
          <w:rtl/>
        </w:rPr>
        <w:t xml:space="preserve"> »</w:t>
      </w:r>
      <w:r w:rsidR="003B0815">
        <w:rPr>
          <w:rtl/>
        </w:rPr>
        <w:t xml:space="preserve">. </w:t>
      </w:r>
    </w:p>
    <w:p w:rsidR="00EE5CBA" w:rsidRDefault="00EE5CBA" w:rsidP="003B0815">
      <w:pPr>
        <w:pStyle w:val="libNormal"/>
        <w:rPr>
          <w:rtl/>
        </w:rPr>
      </w:pPr>
      <w:r>
        <w:rPr>
          <w:rtl/>
        </w:rPr>
        <w:t xml:space="preserve">7282 / 4 - </w:t>
      </w:r>
      <w:r w:rsidR="003B0815">
        <w:rPr>
          <w:rtl/>
        </w:rPr>
        <w:t xml:space="preserve">الصدوق في كمال الدين: عن </w:t>
      </w:r>
      <w:r w:rsidR="00152F9D">
        <w:rPr>
          <w:rtl/>
        </w:rPr>
        <w:t>محمّد</w:t>
      </w:r>
      <w:r w:rsidR="003B0815">
        <w:rPr>
          <w:rtl/>
        </w:rPr>
        <w:t xml:space="preserve"> بن الحسن بن الوليد، عن </w:t>
      </w:r>
      <w:r w:rsidR="00152F9D">
        <w:rPr>
          <w:rtl/>
        </w:rPr>
        <w:t>عبدالله</w:t>
      </w:r>
      <w:r w:rsidR="003B0815">
        <w:rPr>
          <w:rtl/>
        </w:rPr>
        <w:t xml:space="preserve"> بن جعفر الحميري، عن هارون بن مسلم، عن أبي الحسن الليثي، عن الصادق، عن آبائه </w:t>
      </w:r>
      <w:r w:rsidR="00FD0467" w:rsidRPr="00FD0467">
        <w:rPr>
          <w:rStyle w:val="libAlaemChar"/>
          <w:rtl/>
        </w:rPr>
        <w:t>عليهم‌السلام</w:t>
      </w:r>
      <w:r w:rsidR="003B0815">
        <w:rPr>
          <w:rtl/>
        </w:rPr>
        <w:t xml:space="preserve">،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إن أئمتكم قادتكم إلى الله، فانظروا بمن تقتدون في دينكم وصلاتكم</w:t>
      </w:r>
      <w:r w:rsidR="00E85503">
        <w:rPr>
          <w:rtl/>
        </w:rPr>
        <w:t xml:space="preserve"> »</w:t>
      </w:r>
      <w:r w:rsidR="003B0815">
        <w:rPr>
          <w:rtl/>
        </w:rPr>
        <w:t xml:space="preserve">. </w:t>
      </w:r>
    </w:p>
    <w:p w:rsidR="00604318" w:rsidRDefault="00EE5CBA" w:rsidP="003B0815">
      <w:pPr>
        <w:pStyle w:val="libNormal"/>
        <w:rPr>
          <w:rtl/>
        </w:rPr>
      </w:pPr>
      <w:r>
        <w:rPr>
          <w:rtl/>
        </w:rPr>
        <w:t xml:space="preserve">7283 / 5 - </w:t>
      </w:r>
      <w:r w:rsidR="003B0815">
        <w:rPr>
          <w:rtl/>
        </w:rPr>
        <w:t xml:space="preserve">وفي العيون: عن </w:t>
      </w:r>
      <w:r w:rsidR="00152F9D">
        <w:rPr>
          <w:rtl/>
        </w:rPr>
        <w:t>محمّد</w:t>
      </w:r>
      <w:r w:rsidR="003B0815">
        <w:rPr>
          <w:rtl/>
        </w:rPr>
        <w:t xml:space="preserve"> علي بن الشاه، عن أبي بكر بن </w:t>
      </w:r>
      <w:r w:rsidR="00152F9D">
        <w:rPr>
          <w:rtl/>
        </w:rPr>
        <w:t>محمّد</w:t>
      </w:r>
      <w:r w:rsidR="003B0815">
        <w:rPr>
          <w:rtl/>
        </w:rPr>
        <w:t xml:space="preserve"> بن </w:t>
      </w:r>
      <w:r w:rsidR="00152F9D">
        <w:rPr>
          <w:rtl/>
        </w:rPr>
        <w:t>عبدالله</w:t>
      </w:r>
      <w:r w:rsidR="003B0815">
        <w:rPr>
          <w:rtl/>
        </w:rPr>
        <w:t xml:space="preserve"> النيسابوري، عن </w:t>
      </w:r>
      <w:r w:rsidR="00152F9D">
        <w:rPr>
          <w:rtl/>
        </w:rPr>
        <w:t>عبدالله</w:t>
      </w:r>
      <w:r w:rsidR="003B0815">
        <w:rPr>
          <w:rtl/>
        </w:rPr>
        <w:t xml:space="preserve"> بن أحمد الطائي </w:t>
      </w:r>
      <w:r w:rsidR="002465B3" w:rsidRPr="002465B3">
        <w:rPr>
          <w:rStyle w:val="libFootnotenumChar"/>
          <w:rtl/>
        </w:rPr>
        <w:t>(1)</w:t>
      </w:r>
      <w:r w:rsidR="003B0815">
        <w:rPr>
          <w:rtl/>
        </w:rPr>
        <w:t xml:space="preserve">، عن أبيه. </w:t>
      </w:r>
    </w:p>
    <w:p w:rsidR="00604318" w:rsidRDefault="003B0815" w:rsidP="003B0815">
      <w:pPr>
        <w:pStyle w:val="libNormal"/>
        <w:rPr>
          <w:rtl/>
        </w:rPr>
      </w:pPr>
      <w:r>
        <w:rPr>
          <w:rtl/>
        </w:rPr>
        <w:t xml:space="preserve">وعن أحمد بن إبراهيم الخوري، عن إبراهيم بن هارون، عن جعفر بن </w:t>
      </w:r>
      <w:r w:rsidR="00152F9D">
        <w:rPr>
          <w:rtl/>
        </w:rPr>
        <w:t>محمّد</w:t>
      </w:r>
      <w:r>
        <w:rPr>
          <w:rtl/>
        </w:rPr>
        <w:t xml:space="preserve"> بن زياد، عن أحمد بن </w:t>
      </w:r>
      <w:r w:rsidR="00152F9D">
        <w:rPr>
          <w:rtl/>
        </w:rPr>
        <w:t>عبدالله</w:t>
      </w:r>
      <w:r>
        <w:rPr>
          <w:rtl/>
        </w:rPr>
        <w:t xml:space="preserve"> الهروي. </w:t>
      </w:r>
    </w:p>
    <w:p w:rsidR="003B0815" w:rsidRDefault="003B0815" w:rsidP="00604318">
      <w:pPr>
        <w:pStyle w:val="libNormal"/>
        <w:rPr>
          <w:rtl/>
        </w:rPr>
      </w:pPr>
      <w:r>
        <w:rPr>
          <w:rtl/>
        </w:rPr>
        <w:t xml:space="preserve">وعن الحسين بن </w:t>
      </w:r>
      <w:r w:rsidR="00152F9D">
        <w:rPr>
          <w:rtl/>
        </w:rPr>
        <w:t>محمّد</w:t>
      </w:r>
      <w:r>
        <w:rPr>
          <w:rtl/>
        </w:rPr>
        <w:t xml:space="preserve"> ال</w:t>
      </w:r>
      <w:r w:rsidR="00604318">
        <w:rPr>
          <w:rFonts w:hint="cs"/>
          <w:rtl/>
        </w:rPr>
        <w:t>أ</w:t>
      </w:r>
      <w:r>
        <w:rPr>
          <w:rtl/>
        </w:rPr>
        <w:t xml:space="preserve">شناني، عن علي بن </w:t>
      </w:r>
      <w:r w:rsidR="00152F9D">
        <w:rPr>
          <w:rtl/>
        </w:rPr>
        <w:t>محمّد</w:t>
      </w:r>
      <w:r>
        <w:rPr>
          <w:rtl/>
        </w:rPr>
        <w:t xml:space="preserve"> بن مهرويه، عن داود بن سليمان، جميعا، عن الرضا، عن آبائه، عن علي </w:t>
      </w:r>
      <w:r w:rsidR="00FD0467" w:rsidRPr="00FD0467">
        <w:rPr>
          <w:rStyle w:val="libAlaemChar"/>
          <w:rtl/>
        </w:rPr>
        <w:t>عليهم‌السلام</w:t>
      </w:r>
      <w:r>
        <w:rPr>
          <w:rtl/>
        </w:rPr>
        <w:t xml:space="preserve"> قال: </w:t>
      </w:r>
      <w:r w:rsidR="00E85503">
        <w:rPr>
          <w:rtl/>
        </w:rPr>
        <w:t xml:space="preserve">« </w:t>
      </w:r>
      <w:r>
        <w:rPr>
          <w:rtl/>
        </w:rPr>
        <w:t xml:space="preserve">قال رسول الله </w:t>
      </w:r>
      <w:r w:rsidR="00FD0467" w:rsidRPr="00FD0467">
        <w:rPr>
          <w:rStyle w:val="libAlaemChar"/>
          <w:rtl/>
        </w:rPr>
        <w:t>صلى‌الله‌عليه‌وآله‌</w:t>
      </w:r>
      <w:r>
        <w:rPr>
          <w:rtl/>
        </w:rPr>
        <w:t>: إني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147. </w:t>
      </w:r>
    </w:p>
    <w:p w:rsidR="002465B3" w:rsidRDefault="002465B3" w:rsidP="002465B3">
      <w:pPr>
        <w:pStyle w:val="libFootnote0"/>
        <w:rPr>
          <w:rtl/>
        </w:rPr>
      </w:pPr>
      <w:r>
        <w:rPr>
          <w:rtl/>
        </w:rPr>
        <w:t>4 -</w:t>
      </w:r>
      <w:r w:rsidR="003B0815">
        <w:rPr>
          <w:rtl/>
        </w:rPr>
        <w:t xml:space="preserve"> كمال الدين ص 221. </w:t>
      </w:r>
    </w:p>
    <w:p w:rsidR="002465B3" w:rsidRDefault="002465B3" w:rsidP="002465B3">
      <w:pPr>
        <w:pStyle w:val="libFootnote0"/>
        <w:rPr>
          <w:rtl/>
        </w:rPr>
      </w:pPr>
      <w:r>
        <w:rPr>
          <w:rtl/>
        </w:rPr>
        <w:t>5 -</w:t>
      </w:r>
      <w:r w:rsidR="003B0815">
        <w:rPr>
          <w:rtl/>
        </w:rPr>
        <w:t xml:space="preserve"> عيون اخبار الرضا </w:t>
      </w:r>
      <w:r w:rsidR="00FD0467" w:rsidRPr="00FD0467">
        <w:rPr>
          <w:rStyle w:val="libFootnoteAlaemChar"/>
          <w:rtl/>
        </w:rPr>
        <w:t>عليه‌السلام</w:t>
      </w:r>
      <w:r w:rsidR="003B0815">
        <w:rPr>
          <w:rtl/>
        </w:rPr>
        <w:t xml:space="preserve"> ج 2 ص 42 ح 140. </w:t>
      </w:r>
    </w:p>
    <w:p w:rsidR="003B0815" w:rsidRDefault="002465B3" w:rsidP="00604318">
      <w:pPr>
        <w:pStyle w:val="libFootnote"/>
        <w:rPr>
          <w:rtl/>
        </w:rPr>
      </w:pPr>
      <w:r>
        <w:rPr>
          <w:rtl/>
        </w:rPr>
        <w:t>(1)</w:t>
      </w:r>
      <w:r w:rsidR="003B0815">
        <w:rPr>
          <w:rtl/>
        </w:rPr>
        <w:t xml:space="preserve"> كذا في المصدر، وهو الصحيح، وكان في ال</w:t>
      </w:r>
      <w:r w:rsidR="00604318">
        <w:rPr>
          <w:rFonts w:hint="cs"/>
          <w:rtl/>
        </w:rPr>
        <w:t>أ</w:t>
      </w:r>
      <w:r w:rsidR="003B0815">
        <w:rPr>
          <w:rtl/>
        </w:rPr>
        <w:t xml:space="preserve">صل المخطوط: </w:t>
      </w:r>
      <w:r w:rsidR="00604318">
        <w:rPr>
          <w:rFonts w:hint="cs"/>
          <w:rtl/>
        </w:rPr>
        <w:t>أ</w:t>
      </w:r>
      <w:r w:rsidR="003B0815">
        <w:rPr>
          <w:rtl/>
        </w:rPr>
        <w:t xml:space="preserve">حمد بن </w:t>
      </w:r>
      <w:r w:rsidR="00152F9D">
        <w:rPr>
          <w:rtl/>
        </w:rPr>
        <w:t>عبدالله</w:t>
      </w:r>
      <w:r w:rsidR="003B0815">
        <w:rPr>
          <w:rtl/>
        </w:rPr>
        <w:t xml:space="preserve"> الطائي، راجع معجم رجال الحديث ج 10 ص 105. </w:t>
      </w:r>
    </w:p>
    <w:p w:rsidR="00EE5CBA" w:rsidRDefault="003B0815" w:rsidP="00604318">
      <w:pPr>
        <w:pStyle w:val="libNormal0"/>
        <w:rPr>
          <w:rtl/>
        </w:rPr>
      </w:pPr>
      <w:r>
        <w:rPr>
          <w:rtl/>
        </w:rPr>
        <w:br w:type="page"/>
      </w:r>
      <w:r>
        <w:rPr>
          <w:rtl/>
        </w:rPr>
        <w:lastRenderedPageBreak/>
        <w:t xml:space="preserve">أخاف عليكم استخفافا بالدين، وبيع الحكم، وقطيعة الرحم، وأن تتخذوا القرآن مزامير، </w:t>
      </w:r>
      <w:r w:rsidR="00604318">
        <w:rPr>
          <w:rFonts w:hint="cs"/>
          <w:rtl/>
        </w:rPr>
        <w:t>(</w:t>
      </w:r>
      <w:r>
        <w:rPr>
          <w:rtl/>
        </w:rPr>
        <w:t>تقدمون</w:t>
      </w:r>
      <w:r w:rsidR="00604318">
        <w:rPr>
          <w:rFonts w:hint="cs"/>
          <w:rtl/>
        </w:rPr>
        <w:t>)</w:t>
      </w:r>
      <w:r>
        <w:rPr>
          <w:rtl/>
        </w:rPr>
        <w:t xml:space="preserve"> </w:t>
      </w:r>
      <w:r w:rsidR="002465B3" w:rsidRPr="002465B3">
        <w:rPr>
          <w:rStyle w:val="libFootnotenumChar"/>
          <w:rtl/>
        </w:rPr>
        <w:t>(2)</w:t>
      </w:r>
      <w:r>
        <w:rPr>
          <w:rtl/>
        </w:rPr>
        <w:t xml:space="preserve"> أحدكم وليس بأفضلكم </w:t>
      </w:r>
      <w:r w:rsidR="00FD0467">
        <w:rPr>
          <w:rtl/>
        </w:rPr>
        <w:t>[</w:t>
      </w:r>
      <w:r>
        <w:rPr>
          <w:rtl/>
        </w:rPr>
        <w:t xml:space="preserve"> في الدين </w:t>
      </w:r>
      <w:r w:rsidR="00FD0467">
        <w:rPr>
          <w:rtl/>
        </w:rPr>
        <w:t>]</w:t>
      </w:r>
      <w:r>
        <w:rPr>
          <w:rtl/>
        </w:rPr>
        <w:t xml:space="preserve"> </w:t>
      </w:r>
      <w:r w:rsidR="002465B3" w:rsidRPr="002465B3">
        <w:rPr>
          <w:rStyle w:val="libFootnotenumChar"/>
          <w:rtl/>
        </w:rPr>
        <w:t>(3</w:t>
      </w:r>
      <w:r w:rsidR="002E7A42">
        <w:rPr>
          <w:rStyle w:val="libFootnotenumChar"/>
          <w:rtl/>
        </w:rPr>
        <w:t>)</w:t>
      </w:r>
      <w:r w:rsidR="00604318">
        <w:rPr>
          <w:rFonts w:hint="cs"/>
          <w:rtl/>
        </w:rPr>
        <w:t xml:space="preserve"> »</w:t>
      </w:r>
      <w:r>
        <w:rPr>
          <w:rtl/>
        </w:rPr>
        <w:t xml:space="preserve">. </w:t>
      </w:r>
    </w:p>
    <w:p w:rsidR="00EE5CBA" w:rsidRDefault="00EE5CBA" w:rsidP="003B0815">
      <w:pPr>
        <w:pStyle w:val="libNormal"/>
        <w:rPr>
          <w:rtl/>
        </w:rPr>
      </w:pPr>
      <w:r>
        <w:rPr>
          <w:rtl/>
        </w:rPr>
        <w:t xml:space="preserve">7284 / 6 - </w:t>
      </w:r>
      <w:r w:rsidR="003B0815">
        <w:rPr>
          <w:rtl/>
        </w:rPr>
        <w:t xml:space="preserve">الشهيد في النفلية: عن الصادق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الصلاة خلف العالم بألف ركعة، وخلف القرشي بمائة، وخلف العربي خمسون، وخلف المولى خمس </w:t>
      </w:r>
      <w:r w:rsidR="00FD0467">
        <w:rPr>
          <w:rtl/>
        </w:rPr>
        <w:t>[</w:t>
      </w:r>
      <w:r w:rsidR="003B0815">
        <w:rPr>
          <w:rtl/>
        </w:rPr>
        <w:t xml:space="preserve"> وعشرون </w:t>
      </w:r>
      <w:r w:rsidR="00FD0467">
        <w:rPr>
          <w:rtl/>
        </w:rPr>
        <w:t>]</w:t>
      </w:r>
      <w:r w:rsidR="003B0815">
        <w:rPr>
          <w:rtl/>
        </w:rPr>
        <w:t xml:space="preserve"> </w:t>
      </w:r>
      <w:r w:rsidR="002465B3" w:rsidRPr="002465B3">
        <w:rPr>
          <w:rStyle w:val="libFootnotenumChar"/>
          <w:rtl/>
        </w:rPr>
        <w:t>(1</w:t>
      </w:r>
      <w:r w:rsidR="002E7A42">
        <w:rPr>
          <w:rStyle w:val="libFootnotenumChar"/>
          <w:rtl/>
        </w:rPr>
        <w:t>)</w:t>
      </w:r>
      <w:r w:rsidR="00604318">
        <w:rPr>
          <w:rFonts w:hint="cs"/>
          <w:rtl/>
        </w:rPr>
        <w:t xml:space="preserve"> »</w:t>
      </w:r>
      <w:r w:rsidR="003B0815">
        <w:rPr>
          <w:rtl/>
        </w:rPr>
        <w:t xml:space="preserve">. </w:t>
      </w:r>
    </w:p>
    <w:p w:rsidR="00EE5CBA" w:rsidRDefault="00EE5CBA" w:rsidP="00604318">
      <w:pPr>
        <w:pStyle w:val="libNormal"/>
        <w:rPr>
          <w:rtl/>
        </w:rPr>
      </w:pPr>
      <w:r>
        <w:rPr>
          <w:rtl/>
        </w:rPr>
        <w:t xml:space="preserve">7285 / 7 - </w:t>
      </w:r>
      <w:r w:rsidR="003B0815">
        <w:rPr>
          <w:rtl/>
        </w:rPr>
        <w:t>ابن أبي جمهور في عوالي الل</w:t>
      </w:r>
      <w:r w:rsidR="00604318">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ليؤمكم خياركم: فإنهم وفدكم إلى الجنة، وصلاتكم قربانكم، لا تقربوا بين أيديكم إلا خياركم</w:t>
      </w:r>
      <w:r w:rsidR="00E85503">
        <w:rPr>
          <w:rtl/>
        </w:rPr>
        <w:t xml:space="preserve"> »</w:t>
      </w:r>
      <w:r w:rsidR="003B0815">
        <w:rPr>
          <w:rtl/>
        </w:rPr>
        <w:t xml:space="preserve">. </w:t>
      </w:r>
    </w:p>
    <w:p w:rsidR="003B0815" w:rsidRDefault="00EE5CBA" w:rsidP="003B0815">
      <w:pPr>
        <w:pStyle w:val="libNormal"/>
        <w:rPr>
          <w:rtl/>
        </w:rPr>
      </w:pPr>
      <w:r>
        <w:rPr>
          <w:rtl/>
        </w:rPr>
        <w:t xml:space="preserve">7286 / 8 - </w:t>
      </w:r>
      <w:r w:rsidR="003B0815">
        <w:rPr>
          <w:rtl/>
        </w:rPr>
        <w:t xml:space="preserve">القطب الراوندي في لب اللباب: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صلى خلف إمام عالم، فكأنما صلى خلفي، وخلف إبراهيم خليل الرحمن</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وتقدمون.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6 -</w:t>
      </w:r>
      <w:r w:rsidR="003B0815">
        <w:rPr>
          <w:rtl/>
        </w:rPr>
        <w:t xml:space="preserve"> كتاب النفلي</w:t>
      </w:r>
      <w:r w:rsidR="00604318">
        <w:rPr>
          <w:rFonts w:hint="cs"/>
          <w:rtl/>
        </w:rPr>
        <w:t>ّ</w:t>
      </w:r>
      <w:r w:rsidR="003B0815">
        <w:rPr>
          <w:rtl/>
        </w:rPr>
        <w:t xml:space="preserve">ة ص 125، وعنه في البحار ج 88 ص 5 ح 6.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وكذا في البحار. </w:t>
      </w:r>
    </w:p>
    <w:p w:rsidR="002465B3" w:rsidRDefault="002465B3" w:rsidP="002465B3">
      <w:pPr>
        <w:pStyle w:val="libFootnote0"/>
        <w:rPr>
          <w:rtl/>
        </w:rPr>
      </w:pPr>
      <w:r>
        <w:rPr>
          <w:rtl/>
        </w:rPr>
        <w:t>7 -</w:t>
      </w:r>
      <w:r w:rsidR="003B0815">
        <w:rPr>
          <w:rtl/>
        </w:rPr>
        <w:t xml:space="preserve"> عوالي اللآلي ج 1 ص 37 ح 27. </w:t>
      </w:r>
    </w:p>
    <w:p w:rsidR="003B0815" w:rsidRDefault="002465B3" w:rsidP="002465B3">
      <w:pPr>
        <w:pStyle w:val="libFootnote0"/>
        <w:rPr>
          <w:rtl/>
        </w:rPr>
      </w:pPr>
      <w:r>
        <w:rPr>
          <w:rtl/>
        </w:rPr>
        <w:t>8 -</w:t>
      </w:r>
      <w:r w:rsidR="003B0815">
        <w:rPr>
          <w:rtl/>
        </w:rPr>
        <w:t xml:space="preserve"> لب اللباب: مخطوط. </w:t>
      </w:r>
    </w:p>
    <w:p w:rsidR="00EE5CBA" w:rsidRDefault="003B0815" w:rsidP="00FD0467">
      <w:pPr>
        <w:pStyle w:val="Heading2Center"/>
        <w:rPr>
          <w:rtl/>
        </w:rPr>
      </w:pPr>
      <w:r>
        <w:rPr>
          <w:rtl/>
        </w:rPr>
        <w:br w:type="page"/>
      </w:r>
      <w:r w:rsidR="00FD0467">
        <w:rPr>
          <w:rtl/>
        </w:rPr>
        <w:lastRenderedPageBreak/>
        <w:t xml:space="preserve"> </w:t>
      </w:r>
      <w:bookmarkStart w:id="252" w:name="_Toc366285221"/>
      <w:r w:rsidR="00FD0467">
        <w:rPr>
          <w:rtl/>
        </w:rPr>
        <w:t xml:space="preserve">24 - </w:t>
      </w:r>
      <w:r w:rsidR="00556A70" w:rsidRPr="00556A70">
        <w:rPr>
          <w:rStyle w:val="libAlaemHeading2Char"/>
          <w:rtl/>
        </w:rPr>
        <w:t>(</w:t>
      </w:r>
      <w:r w:rsidR="00FD0467">
        <w:rPr>
          <w:rtl/>
        </w:rPr>
        <w:t xml:space="preserve"> </w:t>
      </w:r>
      <w:r>
        <w:rPr>
          <w:rtl/>
        </w:rPr>
        <w:t xml:space="preserve">باب استحباب تقديم من يرضى به المأمومون، وكراهة تقدم من يكرهونه، واستحباب اختيار </w:t>
      </w:r>
      <w:r w:rsidR="00AA1F1C">
        <w:rPr>
          <w:rtl/>
        </w:rPr>
        <w:t>الإمام</w:t>
      </w:r>
      <w:r>
        <w:rPr>
          <w:rtl/>
        </w:rPr>
        <w:t>ة على الاقتداء</w:t>
      </w:r>
      <w:r w:rsidR="00556A70" w:rsidRPr="00556A70">
        <w:rPr>
          <w:rStyle w:val="libAlaemHeading2Char"/>
          <w:rtl/>
        </w:rPr>
        <w:t xml:space="preserve"> )</w:t>
      </w:r>
      <w:bookmarkEnd w:id="252"/>
      <w:r>
        <w:rPr>
          <w:rtl/>
        </w:rPr>
        <w:t xml:space="preserve"> </w:t>
      </w:r>
    </w:p>
    <w:p w:rsidR="00EE5CBA" w:rsidRDefault="00EE5CBA" w:rsidP="003B0815">
      <w:pPr>
        <w:pStyle w:val="libNormal"/>
        <w:rPr>
          <w:rtl/>
        </w:rPr>
      </w:pPr>
      <w:r>
        <w:rPr>
          <w:rtl/>
        </w:rPr>
        <w:t xml:space="preserve">7287 / 1 - </w:t>
      </w:r>
      <w:r w:rsidR="003B0815">
        <w:rPr>
          <w:rtl/>
        </w:rPr>
        <w:t xml:space="preserve">كتاب جعفر بن </w:t>
      </w:r>
      <w:r w:rsidR="00152F9D">
        <w:rPr>
          <w:rtl/>
        </w:rPr>
        <w:t>محمّد</w:t>
      </w:r>
      <w:r w:rsidR="003B0815">
        <w:rPr>
          <w:rtl/>
        </w:rPr>
        <w:t xml:space="preserve"> بن شريح الحضرمي: عن </w:t>
      </w:r>
      <w:r w:rsidR="00152F9D">
        <w:rPr>
          <w:rtl/>
        </w:rPr>
        <w:t>عبدالله</w:t>
      </w:r>
      <w:r w:rsidR="003B0815">
        <w:rPr>
          <w:rtl/>
        </w:rPr>
        <w:t xml:space="preserve"> بن طلحة،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ثلاثة لا يقبل الله لهم صلاة: عبد آبق من مواليه، حتى يرجع إليهم فيضع يده في أيديهم، وامرأة باتت وزوجها عليها عاتب في حق، ورجل أم</w:t>
      </w:r>
      <w:r w:rsidR="00C136BE">
        <w:rPr>
          <w:rFonts w:hint="cs"/>
          <w:rtl/>
        </w:rPr>
        <w:t>ّ</w:t>
      </w:r>
      <w:r w:rsidR="003B0815">
        <w:rPr>
          <w:rtl/>
        </w:rPr>
        <w:t xml:space="preserve"> قوما وهم له كارهون</w:t>
      </w:r>
      <w:r w:rsidR="00E85503">
        <w:rPr>
          <w:rtl/>
        </w:rPr>
        <w:t xml:space="preserve"> »</w:t>
      </w:r>
      <w:r w:rsidR="003B0815">
        <w:rPr>
          <w:rtl/>
        </w:rPr>
        <w:t xml:space="preserve">. </w:t>
      </w:r>
    </w:p>
    <w:p w:rsidR="00FD0467" w:rsidRDefault="00EE5CBA" w:rsidP="00C136BE">
      <w:pPr>
        <w:pStyle w:val="libNormal"/>
        <w:rPr>
          <w:rtl/>
        </w:rPr>
      </w:pPr>
      <w:r>
        <w:rPr>
          <w:rtl/>
        </w:rPr>
        <w:t xml:space="preserve">7288 / 2 - </w:t>
      </w:r>
      <w:r w:rsidR="003B0815">
        <w:rPr>
          <w:rtl/>
        </w:rPr>
        <w:t>ابن أبي جمهور في درر الل</w:t>
      </w:r>
      <w:r w:rsidR="00C136BE">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ثلاثة على كثبان </w:t>
      </w:r>
      <w:r w:rsidR="002465B3" w:rsidRPr="002465B3">
        <w:rPr>
          <w:rStyle w:val="libFootnotenumChar"/>
          <w:rtl/>
        </w:rPr>
        <w:t>(1)</w:t>
      </w:r>
      <w:r w:rsidR="003B0815">
        <w:rPr>
          <w:rtl/>
        </w:rPr>
        <w:t xml:space="preserve"> المسك يوم القيامة: رجل قرأ كتاب الله، وأم</w:t>
      </w:r>
      <w:r w:rsidR="00C136BE">
        <w:rPr>
          <w:rFonts w:hint="cs"/>
          <w:rtl/>
        </w:rPr>
        <w:t>ّ</w:t>
      </w:r>
      <w:r w:rsidR="003B0815">
        <w:rPr>
          <w:rtl/>
        </w:rPr>
        <w:t xml:space="preserve"> لله قوما وهم به راضون، ورجل دعا إلى هذه الصلوات الخمس في الليل والنهار، لا يريد به إلا وجه الله تعالى والدار الاخرة، ومملوك لم يشغله رق الدنيا عن طاعة ربه</w:t>
      </w:r>
      <w:r w:rsidR="00E85503">
        <w:rPr>
          <w:rtl/>
        </w:rPr>
        <w:t xml:space="preserve"> »</w:t>
      </w:r>
      <w:r w:rsidR="003B0815">
        <w:rPr>
          <w:rtl/>
        </w:rPr>
        <w:t>.</w:t>
      </w:r>
      <w:r w:rsidR="00FD0467">
        <w:rPr>
          <w:rtl/>
        </w:rPr>
        <w:t xml:space="preserve"> </w:t>
      </w:r>
    </w:p>
    <w:p w:rsidR="00EE5CBA" w:rsidRDefault="00FD0467" w:rsidP="00C136BE">
      <w:pPr>
        <w:pStyle w:val="Heading2Center"/>
        <w:rPr>
          <w:rtl/>
        </w:rPr>
      </w:pPr>
      <w:r>
        <w:rPr>
          <w:rtl/>
        </w:rPr>
        <w:t xml:space="preserve"> </w:t>
      </w:r>
      <w:bookmarkStart w:id="253" w:name="_Toc366285222"/>
      <w:r>
        <w:rPr>
          <w:rtl/>
        </w:rPr>
        <w:t xml:space="preserve">25 - </w:t>
      </w:r>
      <w:r w:rsidR="00556A70" w:rsidRPr="00556A70">
        <w:rPr>
          <w:rStyle w:val="libAlaemHeading2Char"/>
          <w:rtl/>
        </w:rPr>
        <w:t>(</w:t>
      </w:r>
      <w:r>
        <w:rPr>
          <w:rtl/>
        </w:rPr>
        <w:t xml:space="preserve"> </w:t>
      </w:r>
      <w:r w:rsidR="003B0815">
        <w:rPr>
          <w:rtl/>
        </w:rPr>
        <w:t>باب استحباب تقديم ال</w:t>
      </w:r>
      <w:r w:rsidR="00C136BE">
        <w:rPr>
          <w:rFonts w:hint="cs"/>
          <w:rtl/>
        </w:rPr>
        <w:t>أ</w:t>
      </w:r>
      <w:r w:rsidR="003B0815">
        <w:rPr>
          <w:rtl/>
        </w:rPr>
        <w:t>قرأ، فال</w:t>
      </w:r>
      <w:r w:rsidR="00C136BE">
        <w:rPr>
          <w:rFonts w:hint="cs"/>
          <w:rtl/>
        </w:rPr>
        <w:t>أ</w:t>
      </w:r>
      <w:r w:rsidR="003B0815">
        <w:rPr>
          <w:rtl/>
        </w:rPr>
        <w:t>قدم هجرة، فال</w:t>
      </w:r>
      <w:r w:rsidR="00C136BE">
        <w:rPr>
          <w:rFonts w:hint="cs"/>
          <w:rtl/>
        </w:rPr>
        <w:t>أ</w:t>
      </w:r>
      <w:r w:rsidR="003B0815">
        <w:rPr>
          <w:rtl/>
        </w:rPr>
        <w:t>سن، فال</w:t>
      </w:r>
      <w:r w:rsidR="00C136BE">
        <w:rPr>
          <w:rFonts w:hint="cs"/>
          <w:rtl/>
        </w:rPr>
        <w:t>أ</w:t>
      </w:r>
      <w:r w:rsidR="003B0815">
        <w:rPr>
          <w:rtl/>
        </w:rPr>
        <w:t>فقه، فال</w:t>
      </w:r>
      <w:r w:rsidR="00C136BE">
        <w:rPr>
          <w:rFonts w:hint="cs"/>
          <w:rtl/>
        </w:rPr>
        <w:t>أ</w:t>
      </w:r>
      <w:r w:rsidR="003B0815">
        <w:rPr>
          <w:rtl/>
        </w:rPr>
        <w:t>صبح، وكراهة التقدم على صاحب المنزل، وعلى صاحب السلطان، وإمامة من لا يحسن القراءة بالمتقن</w:t>
      </w:r>
      <w:r w:rsidR="00556A70" w:rsidRPr="00556A70">
        <w:rPr>
          <w:rStyle w:val="libAlaemHeading2Char"/>
          <w:rtl/>
        </w:rPr>
        <w:t xml:space="preserve"> )</w:t>
      </w:r>
      <w:bookmarkEnd w:id="253"/>
      <w:r w:rsidR="003B0815">
        <w:rPr>
          <w:rtl/>
        </w:rPr>
        <w:t xml:space="preserve"> </w:t>
      </w:r>
    </w:p>
    <w:p w:rsidR="003B0815" w:rsidRDefault="00EE5CBA" w:rsidP="003B0815">
      <w:pPr>
        <w:pStyle w:val="libNormal"/>
        <w:rPr>
          <w:rtl/>
        </w:rPr>
      </w:pPr>
      <w:r>
        <w:rPr>
          <w:rtl/>
        </w:rPr>
        <w:t xml:space="preserve">7289 / 1 - </w:t>
      </w:r>
      <w:r w:rsidR="003B0815">
        <w:rPr>
          <w:rtl/>
        </w:rPr>
        <w:t xml:space="preserve">دعائم </w:t>
      </w:r>
      <w:r w:rsidR="00152F9D">
        <w:rPr>
          <w:rtl/>
        </w:rPr>
        <w:t>الإسلام</w:t>
      </w:r>
      <w:r w:rsidR="003B0815">
        <w:rPr>
          <w:rtl/>
        </w:rPr>
        <w:t xml:space="preserve">: عن رسول الله </w:t>
      </w:r>
      <w:r w:rsidR="00FD0467" w:rsidRPr="00FD0467">
        <w:rPr>
          <w:rStyle w:val="libAlaemChar"/>
          <w:rtl/>
        </w:rPr>
        <w:t>صلى‌الله‌عليه‌وآله‌</w:t>
      </w:r>
      <w:r w:rsidR="003B0815">
        <w:rPr>
          <w:rtl/>
        </w:rPr>
        <w:t>، قال: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- 24</w:t>
      </w:r>
      <w:r w:rsidR="003B0815">
        <w:rPr>
          <w:rtl/>
        </w:rPr>
        <w:t xml:space="preserve"> </w:t>
      </w:r>
    </w:p>
    <w:p w:rsidR="002465B3" w:rsidRDefault="002465B3" w:rsidP="002465B3">
      <w:pPr>
        <w:pStyle w:val="libFootnote0"/>
        <w:rPr>
          <w:rtl/>
        </w:rPr>
      </w:pPr>
      <w:r>
        <w:rPr>
          <w:rtl/>
        </w:rPr>
        <w:t>1 -</w:t>
      </w:r>
      <w:r w:rsidR="003B0815">
        <w:rPr>
          <w:rtl/>
        </w:rPr>
        <w:t xml:space="preserve"> كتاب جعفر بن </w:t>
      </w:r>
      <w:r w:rsidR="00152F9D">
        <w:rPr>
          <w:rtl/>
        </w:rPr>
        <w:t>محمّد</w:t>
      </w:r>
      <w:r w:rsidR="003B0815">
        <w:rPr>
          <w:rtl/>
        </w:rPr>
        <w:t xml:space="preserve"> بن شريح الحضرمي ص 76. </w:t>
      </w:r>
    </w:p>
    <w:p w:rsidR="002465B3" w:rsidRDefault="002465B3" w:rsidP="002465B3">
      <w:pPr>
        <w:pStyle w:val="libFootnote0"/>
        <w:rPr>
          <w:rtl/>
        </w:rPr>
      </w:pPr>
      <w:r>
        <w:rPr>
          <w:rtl/>
        </w:rPr>
        <w:t>2 -</w:t>
      </w:r>
      <w:r w:rsidR="003B0815">
        <w:rPr>
          <w:rtl/>
        </w:rPr>
        <w:t xml:space="preserve"> درر اللآلي: مخطوط. </w:t>
      </w:r>
    </w:p>
    <w:p w:rsidR="002465B3" w:rsidRDefault="002465B3" w:rsidP="002465B3">
      <w:pPr>
        <w:pStyle w:val="libFootnote"/>
        <w:rPr>
          <w:rtl/>
        </w:rPr>
      </w:pPr>
      <w:r>
        <w:rPr>
          <w:rtl/>
        </w:rPr>
        <w:t>(1)</w:t>
      </w:r>
      <w:r w:rsidR="003B0815">
        <w:rPr>
          <w:rtl/>
        </w:rPr>
        <w:t xml:space="preserve"> كثبان: تلال، وواحدها: كثيب (لسان العرب ج 11 ص 702). </w:t>
      </w:r>
    </w:p>
    <w:p w:rsidR="002465B3" w:rsidRDefault="00FD0467" w:rsidP="00FD0467">
      <w:pPr>
        <w:pStyle w:val="libFootnoteCenterBold"/>
        <w:rPr>
          <w:rtl/>
        </w:rPr>
      </w:pPr>
      <w:r>
        <w:rPr>
          <w:rtl/>
        </w:rPr>
        <w:t>الباب - 25</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152. </w:t>
      </w:r>
    </w:p>
    <w:p w:rsidR="00EE5CBA" w:rsidRDefault="003B0815" w:rsidP="00C136BE">
      <w:pPr>
        <w:pStyle w:val="libNormal0"/>
        <w:rPr>
          <w:rtl/>
        </w:rPr>
      </w:pPr>
      <w:r>
        <w:rPr>
          <w:rtl/>
        </w:rPr>
        <w:br w:type="page"/>
      </w:r>
      <w:r w:rsidR="00E85503">
        <w:rPr>
          <w:rtl/>
        </w:rPr>
        <w:lastRenderedPageBreak/>
        <w:t xml:space="preserve">« </w:t>
      </w:r>
      <w:r>
        <w:rPr>
          <w:rtl/>
        </w:rPr>
        <w:t xml:space="preserve">يؤمكم أكثركم نورا، والنور القرآن، وكل أهل مسجد أحق بالصلاة في مسجدهم، إلا أن يكون </w:t>
      </w:r>
      <w:r w:rsidR="00C136BE">
        <w:rPr>
          <w:rFonts w:hint="cs"/>
          <w:rtl/>
        </w:rPr>
        <w:t>(</w:t>
      </w:r>
      <w:r>
        <w:rPr>
          <w:rtl/>
        </w:rPr>
        <w:t>أمير حضر</w:t>
      </w:r>
      <w:r w:rsidR="00C136BE">
        <w:rPr>
          <w:rFonts w:hint="cs"/>
          <w:rtl/>
        </w:rPr>
        <w:t>)</w:t>
      </w:r>
      <w:r>
        <w:rPr>
          <w:rtl/>
        </w:rPr>
        <w:t xml:space="preserve"> </w:t>
      </w:r>
      <w:r w:rsidR="002465B3" w:rsidRPr="002465B3">
        <w:rPr>
          <w:rStyle w:val="libFootnotenumChar"/>
          <w:rtl/>
        </w:rPr>
        <w:t>(1)</w:t>
      </w:r>
      <w:r>
        <w:rPr>
          <w:rtl/>
        </w:rPr>
        <w:t>، فإنه أحق ب</w:t>
      </w:r>
      <w:r w:rsidR="00AA1F1C">
        <w:rPr>
          <w:rtl/>
        </w:rPr>
        <w:t>الإمام</w:t>
      </w:r>
      <w:r>
        <w:rPr>
          <w:rtl/>
        </w:rPr>
        <w:t>ة من أهل المسجد</w:t>
      </w:r>
      <w:r w:rsidR="00E85503">
        <w:rPr>
          <w:rtl/>
        </w:rPr>
        <w:t xml:space="preserve"> »</w:t>
      </w:r>
      <w:r>
        <w:rPr>
          <w:rtl/>
        </w:rPr>
        <w:t xml:space="preserve">. </w:t>
      </w:r>
    </w:p>
    <w:p w:rsidR="00EE5CBA" w:rsidRDefault="00EE5CBA" w:rsidP="003B0815">
      <w:pPr>
        <w:pStyle w:val="libNormal"/>
        <w:rPr>
          <w:rtl/>
        </w:rPr>
      </w:pPr>
      <w:r>
        <w:rPr>
          <w:rtl/>
        </w:rPr>
        <w:t xml:space="preserve">7290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يؤم القوم أقدمهم هجرة، فإن استووا فأقرأهم، وإن استووا فأفقههم، وإن استووا فأكبرهم سنا، وصاحب السمجد أحق بمسجده</w:t>
      </w:r>
      <w:r w:rsidR="00E85503">
        <w:rPr>
          <w:rtl/>
        </w:rPr>
        <w:t xml:space="preserve"> »</w:t>
      </w:r>
      <w:r w:rsidR="003B0815">
        <w:rPr>
          <w:rtl/>
        </w:rPr>
        <w:t xml:space="preserve">. </w:t>
      </w:r>
    </w:p>
    <w:p w:rsidR="00EE5CBA" w:rsidRDefault="00EE5CBA" w:rsidP="003B0815">
      <w:pPr>
        <w:pStyle w:val="libNormal"/>
        <w:rPr>
          <w:rtl/>
        </w:rPr>
      </w:pPr>
      <w:r>
        <w:rPr>
          <w:rtl/>
        </w:rPr>
        <w:t xml:space="preserve">7291 / 3 - </w:t>
      </w:r>
      <w:r w:rsidR="003B0815">
        <w:rPr>
          <w:rtl/>
        </w:rPr>
        <w:t xml:space="preserve">كتاب العلاء: عن </w:t>
      </w:r>
      <w:r w:rsidR="00152F9D">
        <w:rPr>
          <w:rtl/>
        </w:rPr>
        <w:t>محمّد</w:t>
      </w:r>
      <w:r w:rsidR="003B0815">
        <w:rPr>
          <w:rtl/>
        </w:rPr>
        <w:t xml:space="preserve"> بن مسلم،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صاحب الفراش أحق بفراشه، وصاحب المسجد أحق بمسجده</w:t>
      </w:r>
      <w:r w:rsidR="00E85503">
        <w:rPr>
          <w:rtl/>
        </w:rPr>
        <w:t xml:space="preserve"> »</w:t>
      </w:r>
      <w:r w:rsidR="003B0815">
        <w:rPr>
          <w:rtl/>
        </w:rPr>
        <w:t xml:space="preserve">. </w:t>
      </w:r>
    </w:p>
    <w:p w:rsidR="00EE5CBA" w:rsidRDefault="00EE5CBA" w:rsidP="003B0815">
      <w:pPr>
        <w:pStyle w:val="libNormal"/>
        <w:rPr>
          <w:rtl/>
        </w:rPr>
      </w:pPr>
      <w:r>
        <w:rPr>
          <w:rtl/>
        </w:rPr>
        <w:t xml:space="preserve">7292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إن أولى الناس بالتقدم في الجماعة، أقرأهم للقرآن، وإن كانوا في القرآن سوء فأفقههم، وإن كانوا في الفقه سواء فأقدمهم </w:t>
      </w:r>
      <w:r w:rsidR="002465B3" w:rsidRPr="002465B3">
        <w:rPr>
          <w:rStyle w:val="libFootnotenumChar"/>
          <w:rtl/>
        </w:rPr>
        <w:t>(1)</w:t>
      </w:r>
      <w:r w:rsidR="003B0815">
        <w:rPr>
          <w:rtl/>
        </w:rPr>
        <w:t xml:space="preserve"> هجرة، وإن كانوا في الهجرة سواء فأسنهم، فان كانوا في السن سواء فأصبحهم وجها</w:t>
      </w:r>
      <w:r w:rsidR="00C136BE">
        <w:rPr>
          <w:rFonts w:hint="cs"/>
          <w:rtl/>
        </w:rPr>
        <w:t>ً</w:t>
      </w:r>
      <w:r w:rsidR="003B0815">
        <w:rPr>
          <w:rtl/>
        </w:rPr>
        <w:t>، وصاحب المسجد أولى بمسجده</w:t>
      </w:r>
      <w:r w:rsidR="00E85503">
        <w:rPr>
          <w:rtl/>
        </w:rPr>
        <w:t xml:space="preserve"> »</w:t>
      </w:r>
      <w:r w:rsidR="003B0815">
        <w:rPr>
          <w:rtl/>
        </w:rPr>
        <w:t xml:space="preserve">. </w:t>
      </w:r>
    </w:p>
    <w:p w:rsidR="003B0815" w:rsidRDefault="00EE5CBA" w:rsidP="003B0815">
      <w:pPr>
        <w:pStyle w:val="libNormal"/>
        <w:rPr>
          <w:rtl/>
        </w:rPr>
      </w:pPr>
      <w:r>
        <w:rPr>
          <w:rtl/>
        </w:rPr>
        <w:t xml:space="preserve">7293 / 5 - </w:t>
      </w:r>
      <w:r w:rsidR="003B0815">
        <w:rPr>
          <w:rtl/>
        </w:rPr>
        <w:t xml:space="preserve">وروى </w:t>
      </w:r>
      <w:r w:rsidR="00FD0467" w:rsidRPr="00FD0467">
        <w:rPr>
          <w:rStyle w:val="libAlaemChar"/>
          <w:rtl/>
        </w:rPr>
        <w:t>عليه‌السلام</w:t>
      </w:r>
      <w:r w:rsidR="003B0815">
        <w:rPr>
          <w:rtl/>
        </w:rPr>
        <w:t xml:space="preserve">، في موضع آخر، عن العالم أو عن </w:t>
      </w:r>
      <w:r w:rsidR="00152F9D">
        <w:rPr>
          <w:rtl/>
        </w:rPr>
        <w:t>أميرالمؤمنين</w:t>
      </w:r>
      <w:r w:rsidR="003B0815">
        <w:rPr>
          <w:rtl/>
        </w:rPr>
        <w:t xml:space="preserve"> </w:t>
      </w:r>
      <w:r w:rsidR="00FD0467" w:rsidRPr="00FD0467">
        <w:rPr>
          <w:rStyle w:val="libAlaemChar"/>
          <w:rtl/>
        </w:rPr>
        <w:t>عليهما‌السلام</w:t>
      </w:r>
      <w:r w:rsidR="003B0815">
        <w:rPr>
          <w:rtl/>
        </w:rPr>
        <w:t>: أنه سئل عن القوم يكونون جميعا إخوانا، من يؤمهم</w:t>
      </w:r>
      <w:r w:rsidR="00D63F21">
        <w:rPr>
          <w:rtl/>
        </w:rPr>
        <w:t>؟</w:t>
      </w:r>
      <w:r w:rsidR="003B0815">
        <w:rPr>
          <w:rtl/>
        </w:rPr>
        <w:t xml:space="preserve"> قال: إن رسول الله </w:t>
      </w:r>
      <w:r w:rsidR="00FD0467" w:rsidRPr="00FD0467">
        <w:rPr>
          <w:rStyle w:val="libAlaemChar"/>
          <w:rtl/>
        </w:rPr>
        <w:t>صلى‌الله‌عليه‌وآله‌</w:t>
      </w:r>
      <w:r w:rsidR="003B0815">
        <w:rPr>
          <w:rtl/>
        </w:rPr>
        <w:t>،</w:t>
      </w:r>
    </w:p>
    <w:p w:rsidR="002465B3" w:rsidRDefault="00152F9D" w:rsidP="00152F9D">
      <w:pPr>
        <w:pStyle w:val="libLine"/>
        <w:rPr>
          <w:rtl/>
        </w:rPr>
      </w:pPr>
      <w:r>
        <w:rPr>
          <w:rtl/>
        </w:rPr>
        <w:t>____________________________</w:t>
      </w:r>
    </w:p>
    <w:p w:rsidR="002465B3" w:rsidRDefault="002465B3" w:rsidP="00C136BE">
      <w:pPr>
        <w:pStyle w:val="libFootnote"/>
        <w:rPr>
          <w:rtl/>
        </w:rPr>
      </w:pPr>
      <w:r>
        <w:rPr>
          <w:rtl/>
        </w:rPr>
        <w:t>(1)</w:t>
      </w:r>
      <w:r w:rsidR="003B0815">
        <w:rPr>
          <w:rtl/>
        </w:rPr>
        <w:t xml:space="preserve"> في المصدر: </w:t>
      </w:r>
      <w:r w:rsidR="00C136BE">
        <w:rPr>
          <w:rFonts w:hint="cs"/>
          <w:rtl/>
        </w:rPr>
        <w:t>أ</w:t>
      </w:r>
      <w:r w:rsidR="003B0815">
        <w:rPr>
          <w:rtl/>
        </w:rPr>
        <w:t xml:space="preserve">ميرهم يعني يحضر.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152. </w:t>
      </w:r>
    </w:p>
    <w:p w:rsidR="002465B3" w:rsidRDefault="002465B3" w:rsidP="002465B3">
      <w:pPr>
        <w:pStyle w:val="libFootnote0"/>
        <w:rPr>
          <w:rtl/>
        </w:rPr>
      </w:pPr>
      <w:r>
        <w:rPr>
          <w:rtl/>
        </w:rPr>
        <w:t>3 -</w:t>
      </w:r>
      <w:r w:rsidR="003B0815">
        <w:rPr>
          <w:rtl/>
        </w:rPr>
        <w:t xml:space="preserve"> كتاب العلاء بن رزين ص 155. </w:t>
      </w:r>
    </w:p>
    <w:p w:rsidR="002465B3" w:rsidRDefault="002465B3" w:rsidP="002465B3">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C136BE">
      <w:pPr>
        <w:pStyle w:val="libFootnote"/>
        <w:rPr>
          <w:rtl/>
        </w:rPr>
      </w:pPr>
      <w:r>
        <w:rPr>
          <w:rtl/>
        </w:rPr>
        <w:t>(1)</w:t>
      </w:r>
      <w:r w:rsidR="003B0815">
        <w:rPr>
          <w:rtl/>
        </w:rPr>
        <w:t xml:space="preserve"> في المصدر: ف</w:t>
      </w:r>
      <w:r w:rsidR="00C136BE">
        <w:rPr>
          <w:rFonts w:hint="cs"/>
          <w:rtl/>
        </w:rPr>
        <w:t>أ</w:t>
      </w:r>
      <w:r w:rsidR="003B0815">
        <w:rPr>
          <w:rtl/>
        </w:rPr>
        <w:t xml:space="preserve">قربهم. </w:t>
      </w:r>
    </w:p>
    <w:p w:rsidR="003B0815" w:rsidRDefault="002465B3" w:rsidP="002465B3">
      <w:pPr>
        <w:pStyle w:val="libFootnote0"/>
        <w:rPr>
          <w:rtl/>
        </w:rPr>
      </w:pPr>
      <w:r>
        <w:rPr>
          <w:rtl/>
        </w:rPr>
        <w:t>5 -</w:t>
      </w:r>
      <w:r w:rsidR="003B0815">
        <w:rPr>
          <w:rtl/>
        </w:rPr>
        <w:t xml:space="preserve"> فقه الرضا</w:t>
      </w:r>
      <w:r w:rsidR="00C136BE">
        <w:rPr>
          <w:rFonts w:hint="cs"/>
          <w:rtl/>
        </w:rPr>
        <w:t xml:space="preserve"> </w:t>
      </w:r>
      <w:r w:rsidR="00C136BE" w:rsidRPr="00FD0467">
        <w:rPr>
          <w:rStyle w:val="libFootnoteAlaemChar"/>
          <w:rtl/>
        </w:rPr>
        <w:t>عليه‌السلام</w:t>
      </w:r>
      <w:r w:rsidR="003B0815">
        <w:rPr>
          <w:rtl/>
        </w:rPr>
        <w:t xml:space="preserve"> ص 11. </w:t>
      </w:r>
    </w:p>
    <w:p w:rsidR="00EE5CBA" w:rsidRDefault="003B0815" w:rsidP="003B0815">
      <w:pPr>
        <w:pStyle w:val="libNormal"/>
        <w:rPr>
          <w:rtl/>
        </w:rPr>
      </w:pPr>
      <w:r>
        <w:rPr>
          <w:rtl/>
        </w:rPr>
        <w:br w:type="page"/>
      </w:r>
      <w:r>
        <w:rPr>
          <w:rtl/>
        </w:rPr>
        <w:lastRenderedPageBreak/>
        <w:t>قال: صابح الفراش أحق بفراشه، وصاحب المسجد أحق بمسجده، وقال: أكثرهم قرآنا، وقال: أقدمهم هجرة، فإن استووا فأقرأهم، فإن استووا فأفقههم، فإن استووا فأكبرهم سنا</w:t>
      </w:r>
      <w:r w:rsidR="00E85503">
        <w:rPr>
          <w:rtl/>
        </w:rPr>
        <w:t xml:space="preserve"> »</w:t>
      </w:r>
      <w:r>
        <w:rPr>
          <w:rtl/>
        </w:rPr>
        <w:t xml:space="preserve">. </w:t>
      </w:r>
    </w:p>
    <w:p w:rsidR="00EE5CBA" w:rsidRDefault="00EE5CBA" w:rsidP="00381243">
      <w:pPr>
        <w:pStyle w:val="libNormal"/>
        <w:rPr>
          <w:rtl/>
        </w:rPr>
      </w:pPr>
      <w:r>
        <w:rPr>
          <w:rtl/>
        </w:rPr>
        <w:t xml:space="preserve">7294 / 6 - </w:t>
      </w:r>
      <w:r w:rsidR="003B0815">
        <w:rPr>
          <w:rtl/>
        </w:rPr>
        <w:t xml:space="preserve">السيد فضل الله الراوندي في نوادره: عن سهل بن أحمد، عن </w:t>
      </w:r>
      <w:r w:rsidR="00152F9D">
        <w:rPr>
          <w:rtl/>
        </w:rPr>
        <w:t>محمّد</w:t>
      </w:r>
      <w:r w:rsidR="003B0815">
        <w:rPr>
          <w:rtl/>
        </w:rPr>
        <w:t xml:space="preserve"> بن ال</w:t>
      </w:r>
      <w:r w:rsidR="00381243">
        <w:rPr>
          <w:rFonts w:hint="cs"/>
          <w:rtl/>
        </w:rPr>
        <w:t>أ</w:t>
      </w:r>
      <w:r w:rsidR="003B0815">
        <w:rPr>
          <w:rtl/>
        </w:rPr>
        <w:t xml:space="preserve">شعث، عن موسى بن إسماعيل بن موسى بن جعفر، عن أبيه، عن آبائه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الرجل أحق بصدر داره وفرسه، وأن يؤم في بيته، وأن يبدأ في صحفته </w:t>
      </w:r>
      <w:r w:rsidR="002465B3" w:rsidRPr="002465B3">
        <w:rPr>
          <w:rStyle w:val="libFootnotenumChar"/>
          <w:rtl/>
        </w:rPr>
        <w:t>(1</w:t>
      </w:r>
      <w:r w:rsidR="002E7A42">
        <w:rPr>
          <w:rStyle w:val="libFootnotenumChar"/>
          <w:rtl/>
        </w:rPr>
        <w:t>)</w:t>
      </w:r>
      <w:r w:rsidR="00381243">
        <w:rPr>
          <w:rFonts w:hint="cs"/>
          <w:rtl/>
        </w:rPr>
        <w:t xml:space="preserve"> »</w:t>
      </w:r>
      <w:r w:rsidR="003B0815">
        <w:rPr>
          <w:rtl/>
        </w:rPr>
        <w:t xml:space="preserve">. </w:t>
      </w:r>
    </w:p>
    <w:p w:rsidR="00EE5CBA" w:rsidRDefault="00EE5CBA" w:rsidP="003B0815">
      <w:pPr>
        <w:pStyle w:val="libNormal"/>
        <w:rPr>
          <w:rtl/>
        </w:rPr>
      </w:pPr>
      <w:r>
        <w:rPr>
          <w:rtl/>
        </w:rPr>
        <w:t xml:space="preserve">7295 / 7 - </w:t>
      </w:r>
      <w:r w:rsidR="003B0815">
        <w:rPr>
          <w:rtl/>
        </w:rPr>
        <w:t xml:space="preserve">السيد المرتضى في جمل العلم: وقد روي: إذا تساووا فأصبحهم وجها. </w:t>
      </w:r>
    </w:p>
    <w:p w:rsidR="003B0815" w:rsidRDefault="00EE5CBA" w:rsidP="003B0815">
      <w:pPr>
        <w:pStyle w:val="libNormal"/>
        <w:rPr>
          <w:rtl/>
        </w:rPr>
      </w:pPr>
      <w:r>
        <w:rPr>
          <w:rtl/>
        </w:rPr>
        <w:t xml:space="preserve">7296 / 8 - </w:t>
      </w:r>
      <w:r w:rsidR="003B0815">
        <w:rPr>
          <w:rtl/>
        </w:rPr>
        <w:t xml:space="preserve">ابن أبي جمهور في درر اللآلي: عن ابن مسعود،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يؤم القوم أقرأهم لكتاب الله، فإن كانت القراءة واحدة، فليؤمهم أعلمهم بالسنة، فإن كانت السنة واحدة، فليؤمهم أقدمهم هجرة، فإن كانت الهجرة واحدة، فليؤمهم أكبرهم سنا، ولا يؤم</w:t>
      </w:r>
      <w:r w:rsidR="00381243">
        <w:rPr>
          <w:rFonts w:hint="cs"/>
          <w:rtl/>
        </w:rPr>
        <w:t>ّ</w:t>
      </w:r>
      <w:r w:rsidR="003B0815">
        <w:rPr>
          <w:rtl/>
        </w:rPr>
        <w:t>ن رجل رجلا في بيته، ولا يجلس على تكرمته إلا بإذنه</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نوادر الراوندي: النسخة المطبوعة خالية منه. </w:t>
      </w:r>
    </w:p>
    <w:p w:rsidR="002465B3" w:rsidRDefault="002465B3" w:rsidP="002465B3">
      <w:pPr>
        <w:pStyle w:val="libFootnote"/>
        <w:rPr>
          <w:rtl/>
        </w:rPr>
      </w:pPr>
      <w:r>
        <w:rPr>
          <w:rtl/>
        </w:rPr>
        <w:t>(1)</w:t>
      </w:r>
      <w:r w:rsidR="003B0815">
        <w:rPr>
          <w:rtl/>
        </w:rPr>
        <w:t xml:space="preserve"> الصحفة: قصعة طعام تشبع الخمسة ونحوهم (لسان العرب جخ ص 187). </w:t>
      </w:r>
    </w:p>
    <w:p w:rsidR="002465B3" w:rsidRDefault="002465B3" w:rsidP="002465B3">
      <w:pPr>
        <w:pStyle w:val="libFootnote0"/>
        <w:rPr>
          <w:rtl/>
        </w:rPr>
      </w:pPr>
      <w:r>
        <w:rPr>
          <w:rtl/>
        </w:rPr>
        <w:t>7 -</w:t>
      </w:r>
      <w:r w:rsidR="003B0815">
        <w:rPr>
          <w:rtl/>
        </w:rPr>
        <w:t xml:space="preserve"> جمل العلم ص 69. </w:t>
      </w:r>
    </w:p>
    <w:p w:rsidR="003B0815" w:rsidRDefault="002465B3" w:rsidP="002465B3">
      <w:pPr>
        <w:pStyle w:val="libFootnote0"/>
        <w:rPr>
          <w:rtl/>
        </w:rPr>
      </w:pPr>
      <w:r>
        <w:rPr>
          <w:rtl/>
        </w:rPr>
        <w:t>8 -</w:t>
      </w:r>
      <w:r w:rsidR="003B0815">
        <w:rPr>
          <w:rtl/>
        </w:rPr>
        <w:t xml:space="preserve"> درر اللآلي: مخطوط. </w:t>
      </w:r>
    </w:p>
    <w:p w:rsidR="00EE5CBA" w:rsidRDefault="003B0815" w:rsidP="00381243">
      <w:pPr>
        <w:pStyle w:val="Heading2Center"/>
        <w:rPr>
          <w:rtl/>
        </w:rPr>
      </w:pPr>
      <w:r>
        <w:rPr>
          <w:rtl/>
        </w:rPr>
        <w:br w:type="page"/>
      </w:r>
      <w:r w:rsidR="00FD0467">
        <w:rPr>
          <w:rtl/>
        </w:rPr>
        <w:lastRenderedPageBreak/>
        <w:t xml:space="preserve"> </w:t>
      </w:r>
      <w:bookmarkStart w:id="254" w:name="_Toc366285223"/>
      <w:r w:rsidR="00FD0467">
        <w:rPr>
          <w:rtl/>
        </w:rPr>
        <w:t xml:space="preserve">26 - </w:t>
      </w:r>
      <w:r w:rsidR="00556A70" w:rsidRPr="00556A70">
        <w:rPr>
          <w:rStyle w:val="libAlaemHeading2Char"/>
          <w:rtl/>
        </w:rPr>
        <w:t>(</w:t>
      </w:r>
      <w:r w:rsidR="00FD0467">
        <w:rPr>
          <w:rtl/>
        </w:rPr>
        <w:t xml:space="preserve"> </w:t>
      </w:r>
      <w:r>
        <w:rPr>
          <w:rtl/>
        </w:rPr>
        <w:t>باب أنه إذا صلى اثنان، فقال كل منهما: كنت إماما</w:t>
      </w:r>
      <w:r w:rsidR="00381243">
        <w:rPr>
          <w:rFonts w:hint="cs"/>
          <w:rtl/>
        </w:rPr>
        <w:t>ً</w:t>
      </w:r>
      <w:r>
        <w:rPr>
          <w:rtl/>
        </w:rPr>
        <w:t>، صحت صلاتهما، وإن قال كل منهما: كنت مأموما</w:t>
      </w:r>
      <w:r w:rsidR="00381243">
        <w:rPr>
          <w:rFonts w:hint="cs"/>
          <w:rtl/>
        </w:rPr>
        <w:t>ً</w:t>
      </w:r>
      <w:r>
        <w:rPr>
          <w:rtl/>
        </w:rPr>
        <w:t>، وجب عليهما ال</w:t>
      </w:r>
      <w:r w:rsidR="00381243">
        <w:rPr>
          <w:rFonts w:hint="cs"/>
          <w:rtl/>
        </w:rPr>
        <w:t>إ</w:t>
      </w:r>
      <w:r>
        <w:rPr>
          <w:rtl/>
        </w:rPr>
        <w:t xml:space="preserve">عادة، وحكم تقدم المأموم على </w:t>
      </w:r>
      <w:r w:rsidR="00AA1F1C">
        <w:rPr>
          <w:rtl/>
        </w:rPr>
        <w:t>الإمام</w:t>
      </w:r>
      <w:r>
        <w:rPr>
          <w:rtl/>
        </w:rPr>
        <w:t>، ومساواته له</w:t>
      </w:r>
      <w:r w:rsidR="00556A70" w:rsidRPr="00556A70">
        <w:rPr>
          <w:rStyle w:val="libAlaemHeading2Char"/>
          <w:rtl/>
        </w:rPr>
        <w:t xml:space="preserve"> )</w:t>
      </w:r>
      <w:bookmarkEnd w:id="254"/>
      <w:r>
        <w:rPr>
          <w:rtl/>
        </w:rPr>
        <w:t xml:space="preserve"> </w:t>
      </w:r>
    </w:p>
    <w:p w:rsidR="00EE5CBA" w:rsidRDefault="00EE5CBA" w:rsidP="00381243">
      <w:pPr>
        <w:pStyle w:val="libNormal"/>
        <w:rPr>
          <w:rtl/>
        </w:rPr>
      </w:pPr>
      <w:r>
        <w:rPr>
          <w:rtl/>
        </w:rPr>
        <w:t xml:space="preserve">7297 / 1 - </w:t>
      </w:r>
      <w:r w:rsidR="003B0815">
        <w:rPr>
          <w:rtl/>
        </w:rPr>
        <w:t>الصدوق في المقنع: وإذا صلى رجلا، فقال أحدهما: أنا كنت إمامك، وقال ال</w:t>
      </w:r>
      <w:r w:rsidR="00381243">
        <w:rPr>
          <w:rFonts w:hint="cs"/>
          <w:rtl/>
        </w:rPr>
        <w:t>آ</w:t>
      </w:r>
      <w:r w:rsidR="003B0815">
        <w:rPr>
          <w:rtl/>
        </w:rPr>
        <w:t>خر: بل أنا كنت إمامك، فإن صلاتهما تامة، وإذا قال أحدهما: كنت أأتم بك، وقال ال</w:t>
      </w:r>
      <w:r w:rsidR="00381243">
        <w:rPr>
          <w:rFonts w:hint="cs"/>
          <w:rtl/>
        </w:rPr>
        <w:t>آ</w:t>
      </w:r>
      <w:r w:rsidR="003B0815">
        <w:rPr>
          <w:rtl/>
        </w:rPr>
        <w:t xml:space="preserve">خر: لا بل أنا كنت أأتم بك، فليستأنفا. </w:t>
      </w:r>
    </w:p>
    <w:p w:rsidR="00FD0467" w:rsidRDefault="00EE5CBA" w:rsidP="00381243">
      <w:pPr>
        <w:pStyle w:val="libNormal"/>
        <w:rPr>
          <w:rtl/>
        </w:rPr>
      </w:pPr>
      <w:r>
        <w:rPr>
          <w:rtl/>
        </w:rPr>
        <w:t xml:space="preserve">7298 / 2 - </w:t>
      </w:r>
      <w:r w:rsidR="003B0815">
        <w:rPr>
          <w:rtl/>
        </w:rPr>
        <w:t xml:space="preserve">دعائم </w:t>
      </w:r>
      <w:r w:rsidR="00152F9D">
        <w:rPr>
          <w:rtl/>
        </w:rPr>
        <w:t>الإسلام</w:t>
      </w:r>
      <w:r w:rsidR="003B0815">
        <w:rPr>
          <w:rtl/>
        </w:rPr>
        <w:t xml:space="preserve">: عن علي </w:t>
      </w:r>
      <w:r w:rsidR="00381243">
        <w:rPr>
          <w:rFonts w:hint="cs"/>
          <w:rtl/>
        </w:rPr>
        <w:t>(</w:t>
      </w:r>
      <w:r w:rsidR="003B0815">
        <w:rPr>
          <w:rtl/>
        </w:rPr>
        <w:t>صلوات الله عليه</w:t>
      </w:r>
      <w:r w:rsidR="00381243">
        <w:rPr>
          <w:rFonts w:hint="cs"/>
          <w:rtl/>
        </w:rPr>
        <w:t>)</w:t>
      </w:r>
      <w:r w:rsidR="003B0815">
        <w:rPr>
          <w:rtl/>
        </w:rPr>
        <w:t xml:space="preserve">، أنه قال: </w:t>
      </w:r>
      <w:r w:rsidR="00E85503">
        <w:rPr>
          <w:rtl/>
        </w:rPr>
        <w:t xml:space="preserve">« </w:t>
      </w:r>
      <w:r w:rsidR="003B0815">
        <w:rPr>
          <w:rtl/>
        </w:rPr>
        <w:t xml:space="preserve">إذا جاء الرجل ولم يستطع أن يدخل في الصف، فليقم حذاء </w:t>
      </w:r>
      <w:r w:rsidR="00AA1F1C">
        <w:rPr>
          <w:rtl/>
        </w:rPr>
        <w:t>الإمام</w:t>
      </w:r>
      <w:r w:rsidR="003B0815">
        <w:rPr>
          <w:rtl/>
        </w:rPr>
        <w:t>، فإن ذلك يجزئه، ولا يعاند الصف</w:t>
      </w:r>
      <w:r w:rsidR="00E85503">
        <w:rPr>
          <w:rtl/>
        </w:rPr>
        <w:t xml:space="preserve"> »</w:t>
      </w:r>
      <w:r w:rsidR="003B0815">
        <w:rPr>
          <w:rtl/>
        </w:rPr>
        <w:t>.</w:t>
      </w:r>
      <w:r w:rsidR="00FD0467">
        <w:rPr>
          <w:rtl/>
        </w:rPr>
        <w:t xml:space="preserve"> </w:t>
      </w:r>
    </w:p>
    <w:p w:rsidR="00EE5CBA" w:rsidRDefault="00FD0467" w:rsidP="00381243">
      <w:pPr>
        <w:pStyle w:val="Heading2Center"/>
        <w:rPr>
          <w:rtl/>
        </w:rPr>
      </w:pPr>
      <w:r>
        <w:rPr>
          <w:rtl/>
        </w:rPr>
        <w:t xml:space="preserve"> </w:t>
      </w:r>
      <w:bookmarkStart w:id="255" w:name="_Toc366285224"/>
      <w:r>
        <w:rPr>
          <w:rtl/>
        </w:rPr>
        <w:t xml:space="preserve">27 - </w:t>
      </w:r>
      <w:r w:rsidR="00556A70" w:rsidRPr="00556A70">
        <w:rPr>
          <w:rStyle w:val="libAlaemHeading2Char"/>
          <w:rtl/>
        </w:rPr>
        <w:t>(</w:t>
      </w:r>
      <w:r>
        <w:rPr>
          <w:rtl/>
        </w:rPr>
        <w:t xml:space="preserve"> </w:t>
      </w:r>
      <w:r w:rsidR="003B0815">
        <w:rPr>
          <w:rtl/>
        </w:rPr>
        <w:t>باب عدم جواز قراءة المأموم، خلف من يقتدى به في الجهرية، ووجوب ال</w:t>
      </w:r>
      <w:r w:rsidR="00381243">
        <w:rPr>
          <w:rFonts w:hint="cs"/>
          <w:rtl/>
        </w:rPr>
        <w:t>إ</w:t>
      </w:r>
      <w:r w:rsidR="003B0815">
        <w:rPr>
          <w:rtl/>
        </w:rPr>
        <w:t>نصات لقراءته، إل</w:t>
      </w:r>
      <w:r w:rsidR="00381243">
        <w:rPr>
          <w:rFonts w:hint="cs"/>
          <w:rtl/>
        </w:rPr>
        <w:t>ّ</w:t>
      </w:r>
      <w:r w:rsidR="003B0815">
        <w:rPr>
          <w:rtl/>
        </w:rPr>
        <w:t>ا إذا لم يسمع ولو همهمة، فيستحب القراءة، وتكره في غيرها</w:t>
      </w:r>
      <w:r w:rsidR="00556A70" w:rsidRPr="00556A70">
        <w:rPr>
          <w:rStyle w:val="libAlaemHeading2Char"/>
          <w:rtl/>
        </w:rPr>
        <w:t xml:space="preserve"> )</w:t>
      </w:r>
      <w:bookmarkEnd w:id="255"/>
      <w:r w:rsidR="003B0815">
        <w:rPr>
          <w:rtl/>
        </w:rPr>
        <w:t xml:space="preserve"> </w:t>
      </w:r>
    </w:p>
    <w:p w:rsidR="003B0815" w:rsidRDefault="00EE5CBA" w:rsidP="00381243">
      <w:pPr>
        <w:pStyle w:val="libNormal"/>
        <w:rPr>
          <w:rtl/>
        </w:rPr>
      </w:pPr>
      <w:r>
        <w:rPr>
          <w:rtl/>
        </w:rPr>
        <w:t xml:space="preserve">7299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وقال، أي العالم أو </w:t>
      </w:r>
      <w:r w:rsidR="00152F9D">
        <w:rPr>
          <w:rtl/>
        </w:rPr>
        <w:t>أميرالمؤمنين</w:t>
      </w:r>
      <w:r w:rsidR="003B0815">
        <w:rPr>
          <w:rtl/>
        </w:rPr>
        <w:t xml:space="preserve"> </w:t>
      </w:r>
      <w:r w:rsidR="00FD0467" w:rsidRPr="00FD0467">
        <w:rPr>
          <w:rStyle w:val="libAlaemChar"/>
          <w:rtl/>
        </w:rPr>
        <w:t>عليهما‌السلام</w:t>
      </w:r>
      <w:r w:rsidR="003B0815">
        <w:rPr>
          <w:rtl/>
        </w:rPr>
        <w:t xml:space="preserve">: إذا صليت خلف إمام يقتدى به، فلا تقرأ خلفه، سمعت قراءته أم لم تسمع، إلا أن تكون صلاة </w:t>
      </w:r>
      <w:r w:rsidR="00381243">
        <w:rPr>
          <w:rFonts w:hint="cs"/>
          <w:rtl/>
        </w:rPr>
        <w:t>(</w:t>
      </w:r>
      <w:r w:rsidR="003B0815">
        <w:rPr>
          <w:rtl/>
        </w:rPr>
        <w:t>يجهر</w:t>
      </w:r>
      <w:r w:rsidR="00381243">
        <w:rPr>
          <w:rFonts w:hint="cs"/>
          <w:rtl/>
        </w:rPr>
        <w:t>)</w:t>
      </w:r>
      <w:r w:rsidR="003B0815">
        <w:rPr>
          <w:rtl/>
        </w:rPr>
        <w:t xml:space="preserve"> </w:t>
      </w:r>
      <w:r w:rsidR="002465B3" w:rsidRPr="002465B3">
        <w:rPr>
          <w:rStyle w:val="libFootnotenumChar"/>
          <w:rtl/>
        </w:rPr>
        <w:t>(1)</w:t>
      </w:r>
      <w:r w:rsidR="003B0815">
        <w:rPr>
          <w:rtl/>
        </w:rPr>
        <w:t xml:space="preserve"> فيها، فلم تسمع، </w:t>
      </w:r>
      <w:r w:rsidR="00FD0467">
        <w:rPr>
          <w:rtl/>
        </w:rPr>
        <w:t>[</w:t>
      </w:r>
      <w:r w:rsidR="003B0815">
        <w:rPr>
          <w:rtl/>
        </w:rPr>
        <w:t xml:space="preserve"> وإذا كان لا يقتدى به </w:t>
      </w:r>
      <w:r w:rsidR="00FD0467">
        <w:rPr>
          <w:rtl/>
        </w:rPr>
        <w:t>]</w:t>
      </w:r>
      <w:r w:rsidR="003B0815">
        <w:rPr>
          <w:rtl/>
        </w:rPr>
        <w:t xml:space="preserve"> </w:t>
      </w:r>
      <w:r w:rsidR="002465B3" w:rsidRPr="002465B3">
        <w:rPr>
          <w:rStyle w:val="libFootnotenumChar"/>
          <w:rtl/>
        </w:rPr>
        <w:t>(2)</w:t>
      </w:r>
      <w:r w:rsidR="003B0815">
        <w:rPr>
          <w:rtl/>
        </w:rPr>
        <w:t xml:space="preserve"> فأقرأ خلفه، سمعت</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- 26</w:t>
      </w:r>
      <w:r w:rsidR="003B0815">
        <w:rPr>
          <w:rtl/>
        </w:rPr>
        <w:t xml:space="preserve"> </w:t>
      </w:r>
    </w:p>
    <w:p w:rsidR="002465B3" w:rsidRDefault="002465B3" w:rsidP="002465B3">
      <w:pPr>
        <w:pStyle w:val="libFootnote0"/>
        <w:rPr>
          <w:rtl/>
        </w:rPr>
      </w:pPr>
      <w:r>
        <w:rPr>
          <w:rtl/>
        </w:rPr>
        <w:t>1 -</w:t>
      </w:r>
      <w:r w:rsidR="003B0815">
        <w:rPr>
          <w:rtl/>
        </w:rPr>
        <w:t xml:space="preserve"> المقنع ص 35.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156. </w:t>
      </w:r>
    </w:p>
    <w:p w:rsidR="002465B3" w:rsidRDefault="00FD0467" w:rsidP="00FD0467">
      <w:pPr>
        <w:pStyle w:val="libFootnoteCenterBold"/>
        <w:rPr>
          <w:rtl/>
        </w:rPr>
      </w:pPr>
      <w:r>
        <w:rPr>
          <w:rtl/>
        </w:rPr>
        <w:t>الباب - 27</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2465B3" w:rsidP="002465B3">
      <w:pPr>
        <w:pStyle w:val="libFootnote"/>
        <w:rPr>
          <w:rtl/>
        </w:rPr>
      </w:pPr>
      <w:r>
        <w:rPr>
          <w:rtl/>
        </w:rPr>
        <w:t>(1)</w:t>
      </w:r>
      <w:r w:rsidR="003B0815">
        <w:rPr>
          <w:rtl/>
        </w:rPr>
        <w:t xml:space="preserve"> في المصدر لا تجهر. </w:t>
      </w:r>
    </w:p>
    <w:p w:rsidR="003B0815"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3075DB" w:rsidRDefault="003B0815" w:rsidP="003075DB">
      <w:pPr>
        <w:pStyle w:val="libNormal0"/>
        <w:rPr>
          <w:rtl/>
        </w:rPr>
      </w:pPr>
      <w:r>
        <w:rPr>
          <w:rtl/>
        </w:rPr>
        <w:br w:type="page"/>
      </w:r>
      <w:r>
        <w:rPr>
          <w:rtl/>
        </w:rPr>
        <w:lastRenderedPageBreak/>
        <w:t>أم لم تسمع</w:t>
      </w:r>
      <w:r w:rsidR="00E85503">
        <w:rPr>
          <w:rtl/>
        </w:rPr>
        <w:t xml:space="preserve"> »</w:t>
      </w:r>
      <w:r>
        <w:rPr>
          <w:rtl/>
        </w:rPr>
        <w:t xml:space="preserve">. </w:t>
      </w:r>
    </w:p>
    <w:p w:rsidR="00EE5CBA" w:rsidRDefault="003B0815" w:rsidP="003075DB">
      <w:pPr>
        <w:pStyle w:val="libNormal"/>
        <w:rPr>
          <w:rtl/>
        </w:rPr>
      </w:pPr>
      <w:r>
        <w:rPr>
          <w:rtl/>
        </w:rPr>
        <w:t xml:space="preserve">وقال في موضع آخر </w:t>
      </w:r>
      <w:r w:rsidR="002465B3" w:rsidRPr="002465B3">
        <w:rPr>
          <w:rStyle w:val="libFootnotenumChar"/>
          <w:rtl/>
        </w:rPr>
        <w:t>(3)</w:t>
      </w:r>
      <w:r w:rsidR="00D63F21">
        <w:rPr>
          <w:rtl/>
        </w:rPr>
        <w:t>؟</w:t>
      </w:r>
      <w:r>
        <w:rPr>
          <w:rtl/>
        </w:rPr>
        <w:t xml:space="preserve">: </w:t>
      </w:r>
      <w:r w:rsidR="00E85503">
        <w:rPr>
          <w:rtl/>
        </w:rPr>
        <w:t xml:space="preserve">« </w:t>
      </w:r>
      <w:r>
        <w:rPr>
          <w:rtl/>
        </w:rPr>
        <w:t xml:space="preserve">وإذا فاتك مع </w:t>
      </w:r>
      <w:r w:rsidR="00AA1F1C">
        <w:rPr>
          <w:rtl/>
        </w:rPr>
        <w:t>الإمام</w:t>
      </w:r>
      <w:r>
        <w:rPr>
          <w:rtl/>
        </w:rPr>
        <w:t xml:space="preserve"> الركعة ال</w:t>
      </w:r>
      <w:r w:rsidR="003075DB">
        <w:rPr>
          <w:rFonts w:hint="cs"/>
          <w:rtl/>
        </w:rPr>
        <w:t>أُ</w:t>
      </w:r>
      <w:r>
        <w:rPr>
          <w:rtl/>
        </w:rPr>
        <w:t>ولى، التي فيها القراءة، فأنصت لل</w:t>
      </w:r>
      <w:r w:rsidR="003075DB">
        <w:rPr>
          <w:rFonts w:hint="cs"/>
          <w:rtl/>
        </w:rPr>
        <w:t>إ</w:t>
      </w:r>
      <w:r>
        <w:rPr>
          <w:rtl/>
        </w:rPr>
        <w:t xml:space="preserve">مام في الثانية </w:t>
      </w:r>
      <w:r w:rsidR="002465B3" w:rsidRPr="002465B3">
        <w:rPr>
          <w:rStyle w:val="libFootnotenumChar"/>
          <w:rtl/>
        </w:rPr>
        <w:t>(4</w:t>
      </w:r>
      <w:r w:rsidR="002E7A42">
        <w:rPr>
          <w:rStyle w:val="libFootnotenumChar"/>
          <w:rtl/>
        </w:rPr>
        <w:t>)</w:t>
      </w:r>
      <w:r>
        <w:rPr>
          <w:rtl/>
        </w:rPr>
        <w:t xml:space="preserve">. </w:t>
      </w:r>
    </w:p>
    <w:p w:rsidR="00EE5CBA" w:rsidRDefault="00EE5CBA" w:rsidP="003075DB">
      <w:pPr>
        <w:pStyle w:val="libNormal"/>
        <w:rPr>
          <w:rtl/>
        </w:rPr>
      </w:pPr>
      <w:r>
        <w:rPr>
          <w:rtl/>
        </w:rPr>
        <w:t xml:space="preserve">7300 / 2 - </w:t>
      </w:r>
      <w:r w:rsidR="00152F9D">
        <w:rPr>
          <w:rtl/>
        </w:rPr>
        <w:t>محمّد</w:t>
      </w:r>
      <w:r w:rsidR="003B0815">
        <w:rPr>
          <w:rtl/>
        </w:rPr>
        <w:t xml:space="preserve"> بن مسعود العياشي في تفسيره: عن زرارة، قال: قال أبو جعفر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وإذا قرئ القرآن في الفريضة خلف </w:t>
      </w:r>
      <w:r w:rsidR="00AA1F1C">
        <w:rPr>
          <w:rtl/>
        </w:rPr>
        <w:t>الإمام</w:t>
      </w:r>
      <w:r w:rsidR="003B0815">
        <w:rPr>
          <w:rtl/>
        </w:rPr>
        <w:t xml:space="preserve"> </w:t>
      </w:r>
      <w:r w:rsidR="003075DB" w:rsidRPr="003075DB">
        <w:rPr>
          <w:rStyle w:val="libAlaemChar"/>
          <w:rFonts w:hint="cs"/>
          <w:rtl/>
        </w:rPr>
        <w:t>(</w:t>
      </w:r>
      <w:r w:rsidR="00E85503">
        <w:rPr>
          <w:rtl/>
        </w:rPr>
        <w:t xml:space="preserve"> </w:t>
      </w:r>
      <w:r w:rsidR="003075DB" w:rsidRPr="003075DB">
        <w:rPr>
          <w:rStyle w:val="libAieChar"/>
          <w:rtl/>
        </w:rPr>
        <w:t>فَاسْتَمِعُوا لَهُ وَأَنصِتُوا لَعَلَّكُمْ تُرْحَمُونَ</w:t>
      </w:r>
      <w:r w:rsidR="00E85503">
        <w:rPr>
          <w:rtl/>
        </w:rPr>
        <w:t xml:space="preserve"> </w:t>
      </w:r>
      <w:r w:rsidR="003075DB" w:rsidRPr="003075DB">
        <w:rPr>
          <w:rStyle w:val="libAlaemChar"/>
          <w:rFonts w:hint="cs"/>
          <w:rtl/>
        </w:rPr>
        <w:t>)</w:t>
      </w:r>
      <w:r w:rsidR="003B0815">
        <w:rPr>
          <w:rtl/>
        </w:rPr>
        <w:t xml:space="preserve"> </w:t>
      </w:r>
      <w:r w:rsidR="002465B3" w:rsidRPr="002465B3">
        <w:rPr>
          <w:rStyle w:val="libFootnotenumChar"/>
          <w:rtl/>
        </w:rPr>
        <w:t>(1</w:t>
      </w:r>
      <w:r w:rsidR="002E7A42">
        <w:rPr>
          <w:rStyle w:val="libFootnotenumChar"/>
          <w:rtl/>
        </w:rPr>
        <w:t>)</w:t>
      </w:r>
      <w:r w:rsidR="003B0815">
        <w:rPr>
          <w:rtl/>
        </w:rPr>
        <w:t xml:space="preserve">. </w:t>
      </w:r>
    </w:p>
    <w:p w:rsidR="00EE5CBA" w:rsidRDefault="00EE5CBA" w:rsidP="003075DB">
      <w:pPr>
        <w:pStyle w:val="libNormal"/>
        <w:rPr>
          <w:rtl/>
        </w:rPr>
      </w:pPr>
      <w:r>
        <w:rPr>
          <w:rtl/>
        </w:rPr>
        <w:t xml:space="preserve">7301 / 3 - </w:t>
      </w:r>
      <w:r w:rsidR="003B0815">
        <w:rPr>
          <w:rtl/>
        </w:rPr>
        <w:t xml:space="preserve">وعن زرارة، قال: سمعت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يقول: </w:t>
      </w:r>
      <w:r w:rsidR="00E85503">
        <w:rPr>
          <w:rtl/>
        </w:rPr>
        <w:t xml:space="preserve">« </w:t>
      </w:r>
      <w:r w:rsidR="003B0815">
        <w:rPr>
          <w:rtl/>
        </w:rPr>
        <w:t>يجب ال</w:t>
      </w:r>
      <w:r w:rsidR="003075DB">
        <w:rPr>
          <w:rFonts w:hint="cs"/>
          <w:rtl/>
        </w:rPr>
        <w:t>إ</w:t>
      </w:r>
      <w:r w:rsidR="003B0815">
        <w:rPr>
          <w:rtl/>
        </w:rPr>
        <w:t>نصات للقرآن، في الصلاة وفي غيرها</w:t>
      </w:r>
      <w:r w:rsidR="00E85503">
        <w:rPr>
          <w:rtl/>
        </w:rPr>
        <w:t xml:space="preserve"> »</w:t>
      </w:r>
      <w:r w:rsidR="003B0815">
        <w:rPr>
          <w:rtl/>
        </w:rPr>
        <w:t xml:space="preserve">. </w:t>
      </w:r>
    </w:p>
    <w:p w:rsidR="003B0815" w:rsidRDefault="00EE5CBA" w:rsidP="003075DB">
      <w:pPr>
        <w:pStyle w:val="libNormal"/>
        <w:rPr>
          <w:rtl/>
        </w:rPr>
      </w:pPr>
      <w:r>
        <w:rPr>
          <w:rtl/>
        </w:rPr>
        <w:t xml:space="preserve">7302 / 4 -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صلى بالناس الظهر، فلما </w:t>
      </w:r>
      <w:r w:rsidR="003075DB">
        <w:rPr>
          <w:rFonts w:hint="cs"/>
          <w:rtl/>
        </w:rPr>
        <w:t>(</w:t>
      </w:r>
      <w:r w:rsidR="003B0815">
        <w:rPr>
          <w:rtl/>
        </w:rPr>
        <w:t>فرغ</w:t>
      </w:r>
      <w:r w:rsidR="003075DB">
        <w:rPr>
          <w:rFonts w:hint="cs"/>
          <w:rtl/>
        </w:rPr>
        <w:t>)</w:t>
      </w:r>
      <w:r w:rsidR="003B0815">
        <w:rPr>
          <w:rtl/>
        </w:rPr>
        <w:t xml:space="preserve"> </w:t>
      </w:r>
      <w:r w:rsidR="002465B3" w:rsidRPr="002465B3">
        <w:rPr>
          <w:rStyle w:val="libFootnotenumChar"/>
          <w:rtl/>
        </w:rPr>
        <w:t>(1)</w:t>
      </w:r>
      <w:r w:rsidR="003B0815">
        <w:rPr>
          <w:rtl/>
        </w:rPr>
        <w:t xml:space="preserve"> انصرف، فقال: أيكم كان ينازعني سورتي التي كنت أقرأها</w:t>
      </w:r>
      <w:r w:rsidR="00D63F21">
        <w:rPr>
          <w:rtl/>
        </w:rPr>
        <w:t>؟</w:t>
      </w:r>
      <w:r w:rsidR="003B0815">
        <w:rPr>
          <w:rtl/>
        </w:rPr>
        <w:t xml:space="preserve"> فقام رجل فقال: يا رسول الله، أنا كنت أقرأ خلفك </w:t>
      </w:r>
      <w:r w:rsidR="003075DB" w:rsidRPr="003075DB">
        <w:rPr>
          <w:rStyle w:val="libAlaemChar"/>
          <w:rFonts w:hint="cs"/>
          <w:rtl/>
        </w:rPr>
        <w:t>(</w:t>
      </w:r>
      <w:r w:rsidR="00E85503">
        <w:rPr>
          <w:rtl/>
        </w:rPr>
        <w:t xml:space="preserve"> </w:t>
      </w:r>
      <w:r w:rsidR="003075DB" w:rsidRPr="003075DB">
        <w:rPr>
          <w:rStyle w:val="libAieChar"/>
          <w:rtl/>
        </w:rPr>
        <w:t>سَبِّحِ اسْمَ رَبِّكَ الْأَعْلَى</w:t>
      </w:r>
      <w:r w:rsidR="00E85503">
        <w:rPr>
          <w:rtl/>
        </w:rPr>
        <w:t xml:space="preserve"> </w:t>
      </w:r>
      <w:r w:rsidR="003075DB" w:rsidRPr="003075DB">
        <w:rPr>
          <w:rStyle w:val="libAlaemChar"/>
          <w:rFonts w:hint="cs"/>
          <w:rtl/>
        </w:rPr>
        <w:t>)</w:t>
      </w:r>
      <w:r w:rsidR="003B0815">
        <w:rPr>
          <w:rtl/>
        </w:rPr>
        <w:t xml:space="preserve"> فقال النبي </w:t>
      </w:r>
      <w:r w:rsidR="00FD0467" w:rsidRPr="00FD0467">
        <w:rPr>
          <w:rStyle w:val="libAlaemChar"/>
          <w:rtl/>
        </w:rPr>
        <w:t>صلى‌الله‌عليه‌وآله‌</w:t>
      </w:r>
      <w:r w:rsidR="003B0815">
        <w:rPr>
          <w:rtl/>
        </w:rPr>
        <w:t xml:space="preserve"> هي سورتي </w:t>
      </w:r>
      <w:r w:rsidR="002465B3" w:rsidRPr="002465B3">
        <w:rPr>
          <w:rStyle w:val="libFootnotenumChar"/>
          <w:rtl/>
        </w:rPr>
        <w:t>(2)</w:t>
      </w:r>
      <w:r w:rsidR="003B0815">
        <w:rPr>
          <w:rtl/>
        </w:rPr>
        <w:t xml:space="preserve"> التي كنت</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نفس المصدر ص 10. </w:t>
      </w:r>
    </w:p>
    <w:p w:rsidR="002465B3" w:rsidRDefault="002465B3" w:rsidP="002465B3">
      <w:pPr>
        <w:pStyle w:val="libFootnote"/>
        <w:rPr>
          <w:rtl/>
        </w:rPr>
      </w:pPr>
      <w:r>
        <w:rPr>
          <w:rtl/>
        </w:rPr>
        <w:t>(4)</w:t>
      </w:r>
      <w:r w:rsidR="003B0815">
        <w:rPr>
          <w:rtl/>
        </w:rPr>
        <w:t xml:space="preserve"> في المصدر: للثانية. </w:t>
      </w:r>
    </w:p>
    <w:p w:rsidR="002465B3" w:rsidRDefault="002465B3" w:rsidP="002465B3">
      <w:pPr>
        <w:pStyle w:val="libFootnote0"/>
        <w:rPr>
          <w:rtl/>
        </w:rPr>
      </w:pPr>
      <w:r>
        <w:rPr>
          <w:rtl/>
        </w:rPr>
        <w:t>2 -</w:t>
      </w:r>
      <w:r w:rsidR="003B0815">
        <w:rPr>
          <w:rtl/>
        </w:rPr>
        <w:t xml:space="preserve"> تفسير العياشي ج 2 ص 44 ح 131. </w:t>
      </w:r>
    </w:p>
    <w:p w:rsidR="002465B3" w:rsidRDefault="002465B3" w:rsidP="003075DB">
      <w:pPr>
        <w:pStyle w:val="libFootnote"/>
        <w:rPr>
          <w:rtl/>
        </w:rPr>
      </w:pPr>
      <w:r>
        <w:rPr>
          <w:rtl/>
        </w:rPr>
        <w:t>(1)</w:t>
      </w:r>
      <w:r w:rsidR="003B0815">
        <w:rPr>
          <w:rtl/>
        </w:rPr>
        <w:t xml:space="preserve"> ال</w:t>
      </w:r>
      <w:r w:rsidR="003075DB">
        <w:rPr>
          <w:rFonts w:hint="cs"/>
          <w:rtl/>
        </w:rPr>
        <w:t>أ</w:t>
      </w:r>
      <w:r w:rsidR="003B0815">
        <w:rPr>
          <w:rtl/>
        </w:rPr>
        <w:t xml:space="preserve">عراف 7: 204. </w:t>
      </w:r>
    </w:p>
    <w:p w:rsidR="002465B3" w:rsidRDefault="002465B3" w:rsidP="002465B3">
      <w:pPr>
        <w:pStyle w:val="libFootnote0"/>
        <w:rPr>
          <w:rtl/>
        </w:rPr>
      </w:pPr>
      <w:r>
        <w:rPr>
          <w:rtl/>
        </w:rPr>
        <w:t>3 -</w:t>
      </w:r>
      <w:r w:rsidR="003B0815">
        <w:rPr>
          <w:rtl/>
        </w:rPr>
        <w:t xml:space="preserve"> المصدر السابق ج 2 ص 44 ح 132. </w:t>
      </w:r>
    </w:p>
    <w:p w:rsidR="002465B3" w:rsidRDefault="002465B3" w:rsidP="002465B3">
      <w:pPr>
        <w:pStyle w:val="libFootnote0"/>
        <w:rPr>
          <w:rtl/>
        </w:rPr>
      </w:pPr>
      <w:r>
        <w:rPr>
          <w:rtl/>
        </w:rPr>
        <w:t>4 -</w:t>
      </w:r>
      <w:r w:rsidR="003B0815">
        <w:rPr>
          <w:rtl/>
        </w:rPr>
        <w:t xml:space="preserve"> الجعفريات ص 38. </w:t>
      </w:r>
    </w:p>
    <w:p w:rsidR="002465B3" w:rsidRDefault="002465B3" w:rsidP="002465B3">
      <w:pPr>
        <w:pStyle w:val="libFootnote"/>
        <w:rPr>
          <w:rtl/>
        </w:rPr>
      </w:pPr>
      <w:r>
        <w:rPr>
          <w:rtl/>
        </w:rPr>
        <w:t>(1)</w:t>
      </w:r>
      <w:r w:rsidR="003B0815">
        <w:rPr>
          <w:rtl/>
        </w:rPr>
        <w:t xml:space="preserve"> ليس في المصدر. </w:t>
      </w:r>
    </w:p>
    <w:p w:rsidR="003B0815" w:rsidRDefault="002465B3" w:rsidP="002465B3">
      <w:pPr>
        <w:pStyle w:val="libFootnote"/>
        <w:rPr>
          <w:rtl/>
        </w:rPr>
      </w:pPr>
      <w:r>
        <w:rPr>
          <w:rtl/>
        </w:rPr>
        <w:t>(2)</w:t>
      </w:r>
      <w:r w:rsidR="003B0815">
        <w:rPr>
          <w:rtl/>
        </w:rPr>
        <w:t xml:space="preserve"> في المصدر: سورة. </w:t>
      </w:r>
    </w:p>
    <w:p w:rsidR="00EE5CBA" w:rsidRDefault="003B0815" w:rsidP="003075DB">
      <w:pPr>
        <w:pStyle w:val="libNormal0"/>
        <w:rPr>
          <w:rtl/>
        </w:rPr>
      </w:pPr>
      <w:r>
        <w:rPr>
          <w:rtl/>
        </w:rPr>
        <w:br w:type="page"/>
      </w:r>
      <w:r>
        <w:rPr>
          <w:rtl/>
        </w:rPr>
        <w:lastRenderedPageBreak/>
        <w:t xml:space="preserve">أقرأها، ولقد وجدت ثقلها على لساني، إنما يكفي أحدكم خلف </w:t>
      </w:r>
      <w:r w:rsidR="00AA1F1C">
        <w:rPr>
          <w:rtl/>
        </w:rPr>
        <w:t>الإمام</w:t>
      </w:r>
      <w:r>
        <w:rPr>
          <w:rtl/>
        </w:rPr>
        <w:t>، أن يقرأ فاتحة القرآن</w:t>
      </w:r>
      <w:r w:rsidR="00E85503">
        <w:rPr>
          <w:rtl/>
        </w:rPr>
        <w:t xml:space="preserve"> »</w:t>
      </w:r>
      <w:r>
        <w:rPr>
          <w:rtl/>
        </w:rPr>
        <w:t xml:space="preserve">. </w:t>
      </w:r>
    </w:p>
    <w:p w:rsidR="00EE5CBA" w:rsidRDefault="00EE5CBA" w:rsidP="003075DB">
      <w:pPr>
        <w:pStyle w:val="libNormal"/>
        <w:rPr>
          <w:rtl/>
        </w:rPr>
      </w:pPr>
      <w:r>
        <w:rPr>
          <w:rtl/>
        </w:rPr>
        <w:t xml:space="preserve">7303 / 5 - </w:t>
      </w:r>
      <w:r w:rsidR="003B0815">
        <w:rPr>
          <w:rtl/>
        </w:rPr>
        <w:t xml:space="preserve">كتاب العلاء: عن </w:t>
      </w:r>
      <w:r w:rsidR="00152F9D">
        <w:rPr>
          <w:rtl/>
        </w:rPr>
        <w:t>محمّد</w:t>
      </w:r>
      <w:r w:rsidR="003B0815">
        <w:rPr>
          <w:rtl/>
        </w:rPr>
        <w:t xml:space="preserve"> بن مسلم، قال: سألته عن الرجل يتعلم - إلى أن قال - وقال: </w:t>
      </w:r>
      <w:r w:rsidR="00E85503">
        <w:rPr>
          <w:rtl/>
        </w:rPr>
        <w:t xml:space="preserve">« </w:t>
      </w:r>
      <w:r w:rsidR="003B0815">
        <w:rPr>
          <w:rtl/>
        </w:rPr>
        <w:t>يستحب ال</w:t>
      </w:r>
      <w:r w:rsidR="003075DB">
        <w:rPr>
          <w:rFonts w:hint="cs"/>
          <w:rtl/>
        </w:rPr>
        <w:t>إ</w:t>
      </w:r>
      <w:r w:rsidR="003B0815">
        <w:rPr>
          <w:rtl/>
        </w:rPr>
        <w:t>نصات وال</w:t>
      </w:r>
      <w:r w:rsidR="003075DB">
        <w:rPr>
          <w:rFonts w:hint="cs"/>
          <w:rtl/>
        </w:rPr>
        <w:t>إ</w:t>
      </w:r>
      <w:r w:rsidR="003B0815">
        <w:rPr>
          <w:rtl/>
        </w:rPr>
        <w:t>ستماع، في الصلاة وغيرها، للقرآن</w:t>
      </w:r>
      <w:r w:rsidR="00E85503">
        <w:rPr>
          <w:rtl/>
        </w:rPr>
        <w:t xml:space="preserve"> »</w:t>
      </w:r>
      <w:r w:rsidR="003B0815">
        <w:rPr>
          <w:rtl/>
        </w:rPr>
        <w:t xml:space="preserve">. </w:t>
      </w:r>
    </w:p>
    <w:p w:rsidR="00EE5CBA" w:rsidRDefault="00EE5CBA" w:rsidP="003075DB">
      <w:pPr>
        <w:pStyle w:val="libNormal"/>
        <w:rPr>
          <w:rtl/>
        </w:rPr>
      </w:pPr>
      <w:r>
        <w:rPr>
          <w:rtl/>
        </w:rPr>
        <w:t xml:space="preserve">7304 / 6 - </w:t>
      </w:r>
      <w:r w:rsidR="003B0815">
        <w:rPr>
          <w:rtl/>
        </w:rPr>
        <w:t xml:space="preserve">المحقق في المعتبر: روى </w:t>
      </w:r>
      <w:r w:rsidR="00152F9D">
        <w:rPr>
          <w:rtl/>
        </w:rPr>
        <w:t>عبدالله</w:t>
      </w:r>
      <w:r w:rsidR="003B0815">
        <w:rPr>
          <w:rtl/>
        </w:rPr>
        <w:t xml:space="preserve"> 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إذا كان مأمونا على القراءة، فلا تقرأ خلفه في ال</w:t>
      </w:r>
      <w:r w:rsidR="003075DB">
        <w:rPr>
          <w:rFonts w:hint="cs"/>
          <w:rtl/>
        </w:rPr>
        <w:t>أ</w:t>
      </w:r>
      <w:r w:rsidR="003B0815">
        <w:rPr>
          <w:rtl/>
        </w:rPr>
        <w:t>خيرتين</w:t>
      </w:r>
      <w:r w:rsidR="00E85503">
        <w:rPr>
          <w:rtl/>
        </w:rPr>
        <w:t xml:space="preserve"> »</w:t>
      </w:r>
      <w:r w:rsidR="003B0815">
        <w:rPr>
          <w:rtl/>
        </w:rPr>
        <w:t xml:space="preserve">. </w:t>
      </w:r>
    </w:p>
    <w:p w:rsidR="003075DB" w:rsidRDefault="00EE5CBA" w:rsidP="003075DB">
      <w:pPr>
        <w:pStyle w:val="libNormal"/>
        <w:rPr>
          <w:rtl/>
        </w:rPr>
      </w:pPr>
      <w:r>
        <w:rPr>
          <w:rtl/>
        </w:rPr>
        <w:t xml:space="preserve">7305 / 7 - </w:t>
      </w:r>
      <w:r w:rsidR="003B0815">
        <w:rPr>
          <w:rtl/>
        </w:rPr>
        <w:t>الصدوق في المقنع: وإذا كنت إماما، فعليك أن تقرأ في الركعتين ال</w:t>
      </w:r>
      <w:r w:rsidR="003075DB">
        <w:rPr>
          <w:rFonts w:hint="cs"/>
          <w:rtl/>
        </w:rPr>
        <w:t>أُ</w:t>
      </w:r>
      <w:r w:rsidR="003B0815">
        <w:rPr>
          <w:rtl/>
        </w:rPr>
        <w:t xml:space="preserve">ولتين </w:t>
      </w:r>
      <w:r w:rsidR="002465B3" w:rsidRPr="002465B3">
        <w:rPr>
          <w:rStyle w:val="libFootnotenumChar"/>
          <w:rtl/>
        </w:rPr>
        <w:t>(1)</w:t>
      </w:r>
      <w:r w:rsidR="003B0815">
        <w:rPr>
          <w:rtl/>
        </w:rPr>
        <w:t>، وعلى الذين خلفك أن يسبحوا، فيقولوا سبحان الله والحمد الله ولا إله إلا الله والله أكبر، وإذا كنت في الركعتين الاخيرتين، فعليك أن تسبح مثل تسبيح القوم في الركعتين ال</w:t>
      </w:r>
      <w:r w:rsidR="003075DB">
        <w:rPr>
          <w:rFonts w:hint="cs"/>
          <w:rtl/>
        </w:rPr>
        <w:t>أُ</w:t>
      </w:r>
      <w:r w:rsidR="003B0815">
        <w:rPr>
          <w:rtl/>
        </w:rPr>
        <w:t xml:space="preserve">ولتين، وعلى الذين خلفك أن يقرؤوا فاتحة الكتاب. </w:t>
      </w:r>
    </w:p>
    <w:p w:rsidR="00EE5CBA" w:rsidRDefault="003B0815" w:rsidP="003075DB">
      <w:pPr>
        <w:pStyle w:val="libNormal"/>
        <w:rPr>
          <w:rtl/>
        </w:rPr>
      </w:pPr>
      <w:r>
        <w:rPr>
          <w:rtl/>
        </w:rPr>
        <w:t>وروي: أن على القوم في الركعتين ال</w:t>
      </w:r>
      <w:r w:rsidR="003075DB">
        <w:rPr>
          <w:rFonts w:hint="cs"/>
          <w:rtl/>
        </w:rPr>
        <w:t>أُ</w:t>
      </w:r>
      <w:r>
        <w:rPr>
          <w:rtl/>
        </w:rPr>
        <w:t xml:space="preserve">ولتين، أن يستمعوا إلى قراءة </w:t>
      </w:r>
      <w:r w:rsidR="00AA1F1C">
        <w:rPr>
          <w:rtl/>
        </w:rPr>
        <w:t>الإمام</w:t>
      </w:r>
      <w:r>
        <w:rPr>
          <w:rtl/>
        </w:rPr>
        <w:t xml:space="preserve">، وان كان في صلاة لا يجهر فيها بالقراءة </w:t>
      </w:r>
      <w:r w:rsidR="00FD0467">
        <w:rPr>
          <w:rtl/>
        </w:rPr>
        <w:t>[</w:t>
      </w:r>
      <w:r>
        <w:rPr>
          <w:rtl/>
        </w:rPr>
        <w:t xml:space="preserve"> سب</w:t>
      </w:r>
      <w:r w:rsidR="003075DB">
        <w:rPr>
          <w:rFonts w:hint="cs"/>
          <w:rtl/>
        </w:rPr>
        <w:t>ّ</w:t>
      </w:r>
      <w:r>
        <w:rPr>
          <w:rtl/>
        </w:rPr>
        <w:t xml:space="preserve">حوا </w:t>
      </w:r>
      <w:r w:rsidR="00FD0467">
        <w:rPr>
          <w:rtl/>
        </w:rPr>
        <w:t>]</w:t>
      </w:r>
      <w:r>
        <w:rPr>
          <w:rtl/>
        </w:rPr>
        <w:t xml:space="preserve"> </w:t>
      </w:r>
      <w:r w:rsidR="002465B3" w:rsidRPr="002465B3">
        <w:rPr>
          <w:rStyle w:val="libFootnotenumChar"/>
          <w:rtl/>
        </w:rPr>
        <w:t>(2)</w:t>
      </w:r>
      <w:r>
        <w:rPr>
          <w:rtl/>
        </w:rPr>
        <w:t xml:space="preserve"> وعليهم في الركعتين ال</w:t>
      </w:r>
      <w:r w:rsidR="003075DB">
        <w:rPr>
          <w:rFonts w:hint="cs"/>
          <w:rtl/>
        </w:rPr>
        <w:t>أ</w:t>
      </w:r>
      <w:r>
        <w:rPr>
          <w:rtl/>
        </w:rPr>
        <w:t>خيرتين أن يسبحوا وهذا أحب الي</w:t>
      </w:r>
      <w:r w:rsidR="003075DB">
        <w:rPr>
          <w:rFonts w:hint="cs"/>
          <w:rtl/>
        </w:rPr>
        <w:t>ّ</w:t>
      </w:r>
      <w:r>
        <w:rPr>
          <w:rtl/>
        </w:rPr>
        <w:t xml:space="preserve">. </w:t>
      </w:r>
    </w:p>
    <w:p w:rsidR="003B0815" w:rsidRDefault="00EE5CBA" w:rsidP="003B0815">
      <w:pPr>
        <w:pStyle w:val="libNormal"/>
        <w:rPr>
          <w:rtl/>
        </w:rPr>
      </w:pPr>
      <w:r>
        <w:rPr>
          <w:rtl/>
        </w:rPr>
        <w:t xml:space="preserve">7306 / 8 - </w:t>
      </w:r>
      <w:r w:rsidR="003B0815">
        <w:rPr>
          <w:rtl/>
        </w:rPr>
        <w:t>الشيخ الطوسي في التهذيب: روي أنه إذا سمع القراءة فيما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كتاب العلاء ص 153. </w:t>
      </w:r>
    </w:p>
    <w:p w:rsidR="002465B3" w:rsidRDefault="002465B3" w:rsidP="002465B3">
      <w:pPr>
        <w:pStyle w:val="libFootnote0"/>
        <w:rPr>
          <w:rtl/>
        </w:rPr>
      </w:pPr>
      <w:r>
        <w:rPr>
          <w:rtl/>
        </w:rPr>
        <w:t>6 -</w:t>
      </w:r>
      <w:r w:rsidR="003B0815">
        <w:rPr>
          <w:rtl/>
        </w:rPr>
        <w:t xml:space="preserve"> المعتبر ص 240. </w:t>
      </w:r>
    </w:p>
    <w:p w:rsidR="002465B3" w:rsidRDefault="002465B3" w:rsidP="002465B3">
      <w:pPr>
        <w:pStyle w:val="libFootnote0"/>
        <w:rPr>
          <w:rtl/>
        </w:rPr>
      </w:pPr>
      <w:r>
        <w:rPr>
          <w:rtl/>
        </w:rPr>
        <w:t>7 -</w:t>
      </w:r>
      <w:r w:rsidR="003B0815">
        <w:rPr>
          <w:rtl/>
        </w:rPr>
        <w:t xml:space="preserve"> المقنع ص 36. </w:t>
      </w:r>
    </w:p>
    <w:p w:rsidR="002465B3" w:rsidRDefault="002465B3" w:rsidP="003075DB">
      <w:pPr>
        <w:pStyle w:val="libFootnote"/>
        <w:rPr>
          <w:rtl/>
        </w:rPr>
      </w:pPr>
      <w:r>
        <w:rPr>
          <w:rtl/>
        </w:rPr>
        <w:t>(1)</w:t>
      </w:r>
      <w:r w:rsidR="003B0815">
        <w:rPr>
          <w:rtl/>
        </w:rPr>
        <w:t xml:space="preserve"> في المصدر ال</w:t>
      </w:r>
      <w:r w:rsidR="003075DB">
        <w:rPr>
          <w:rFonts w:hint="cs"/>
          <w:rtl/>
        </w:rPr>
        <w:t>أُ</w:t>
      </w:r>
      <w:r w:rsidR="003B0815">
        <w:rPr>
          <w:rtl/>
        </w:rPr>
        <w:t xml:space="preserve">وليين. </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8 -</w:t>
      </w:r>
      <w:r w:rsidR="003B0815">
        <w:rPr>
          <w:rtl/>
        </w:rPr>
        <w:t xml:space="preserve"> التهذيب ج 3 ص 34 ح 33. </w:t>
      </w:r>
    </w:p>
    <w:p w:rsidR="00EE5CBA" w:rsidRDefault="003B0815" w:rsidP="003075DB">
      <w:pPr>
        <w:pStyle w:val="libNormal0"/>
        <w:rPr>
          <w:rtl/>
        </w:rPr>
      </w:pPr>
      <w:r>
        <w:rPr>
          <w:rtl/>
        </w:rPr>
        <w:br w:type="page"/>
      </w:r>
      <w:r>
        <w:rPr>
          <w:rtl/>
        </w:rPr>
        <w:lastRenderedPageBreak/>
        <w:t xml:space="preserve">يجهر بالقراءة فيه، فهو بالخيار: إن شاء قرأ، وإن شاء لم يقرأ، حسب ما يراه. </w:t>
      </w:r>
    </w:p>
    <w:p w:rsidR="00EE5CBA" w:rsidRDefault="00EE5CBA" w:rsidP="003075DB">
      <w:pPr>
        <w:pStyle w:val="libNormal"/>
        <w:rPr>
          <w:rtl/>
        </w:rPr>
      </w:pPr>
      <w:r>
        <w:rPr>
          <w:rtl/>
        </w:rPr>
        <w:t xml:space="preserve">7307 / 9 - </w:t>
      </w:r>
      <w:r w:rsidR="003B0815">
        <w:rPr>
          <w:rtl/>
        </w:rPr>
        <w:t xml:space="preserve">وعن سعد بن </w:t>
      </w:r>
      <w:r w:rsidR="00152F9D">
        <w:rPr>
          <w:rtl/>
        </w:rPr>
        <w:t>عبدالله</w:t>
      </w:r>
      <w:r w:rsidR="003B0815">
        <w:rPr>
          <w:rtl/>
        </w:rPr>
        <w:t>، عن أبي جعفر، عن الحسن بن علي ابن يقطين، قال: سألت أبا الحسن ال</w:t>
      </w:r>
      <w:r w:rsidR="003075DB">
        <w:rPr>
          <w:rFonts w:hint="cs"/>
          <w:rtl/>
        </w:rPr>
        <w:t>أ</w:t>
      </w:r>
      <w:r w:rsidR="003B0815">
        <w:rPr>
          <w:rtl/>
        </w:rPr>
        <w:t xml:space="preserve">ول </w:t>
      </w:r>
      <w:r w:rsidR="00FD0467" w:rsidRPr="00FD0467">
        <w:rPr>
          <w:rStyle w:val="libAlaemChar"/>
          <w:rtl/>
        </w:rPr>
        <w:t>عليه‌السلام</w:t>
      </w:r>
      <w:r w:rsidR="003B0815">
        <w:rPr>
          <w:rtl/>
        </w:rPr>
        <w:t xml:space="preserve">، عن الرجل يصلي خلف إمام يقتدى به، في صلاة يجهر فيها بالقراءة، فلا يسمع القراءة، قال: </w:t>
      </w:r>
      <w:r w:rsidR="00E85503">
        <w:rPr>
          <w:rtl/>
        </w:rPr>
        <w:t xml:space="preserve">« </w:t>
      </w:r>
      <w:r w:rsidR="003B0815">
        <w:rPr>
          <w:rtl/>
        </w:rPr>
        <w:t>لا بأس، إن صمت، وإن قرأ</w:t>
      </w:r>
      <w:r w:rsidR="00E85503">
        <w:rPr>
          <w:rtl/>
        </w:rPr>
        <w:t xml:space="preserve"> »</w:t>
      </w:r>
      <w:r w:rsidR="003B0815">
        <w:rPr>
          <w:rtl/>
        </w:rPr>
        <w:t xml:space="preserve">. </w:t>
      </w:r>
    </w:p>
    <w:p w:rsidR="00FD0467" w:rsidRDefault="00EE5CBA" w:rsidP="003075DB">
      <w:pPr>
        <w:pStyle w:val="libNormal"/>
        <w:rPr>
          <w:rtl/>
        </w:rPr>
      </w:pPr>
      <w:r>
        <w:rPr>
          <w:rtl/>
        </w:rPr>
        <w:t xml:space="preserve">7308 / 10 - </w:t>
      </w:r>
      <w:r w:rsidR="003B0815">
        <w:rPr>
          <w:rtl/>
        </w:rPr>
        <w:t xml:space="preserve">الشيخ أبوالفتوح الرازي في تفسيره: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من صلى خلف </w:t>
      </w:r>
      <w:r w:rsidR="003075DB">
        <w:rPr>
          <w:rFonts w:hint="cs"/>
          <w:rtl/>
        </w:rPr>
        <w:t>(</w:t>
      </w:r>
      <w:r w:rsidR="003B0815">
        <w:rPr>
          <w:rtl/>
        </w:rPr>
        <w:t>من يقتدى به</w:t>
      </w:r>
      <w:r w:rsidR="003075DB">
        <w:rPr>
          <w:rFonts w:hint="cs"/>
          <w:rtl/>
        </w:rPr>
        <w:t>)</w:t>
      </w:r>
      <w:r w:rsidR="003B0815">
        <w:rPr>
          <w:rtl/>
        </w:rPr>
        <w:t xml:space="preserve"> </w:t>
      </w:r>
      <w:r w:rsidR="002465B3" w:rsidRPr="002465B3">
        <w:rPr>
          <w:rStyle w:val="libFootnotenumChar"/>
          <w:rtl/>
        </w:rPr>
        <w:t>(1)</w:t>
      </w:r>
      <w:r w:rsidR="003B0815">
        <w:rPr>
          <w:rtl/>
        </w:rPr>
        <w:t xml:space="preserve">، فقراءة </w:t>
      </w:r>
      <w:r w:rsidR="00AA1F1C">
        <w:rPr>
          <w:rtl/>
        </w:rPr>
        <w:t>الإمام</w:t>
      </w:r>
      <w:r w:rsidR="003B0815">
        <w:rPr>
          <w:rtl/>
        </w:rPr>
        <w:t xml:space="preserve"> </w:t>
      </w:r>
      <w:r w:rsidR="003075DB">
        <w:rPr>
          <w:rFonts w:hint="cs"/>
          <w:rtl/>
        </w:rPr>
        <w:t>(</w:t>
      </w:r>
      <w:r w:rsidR="003B0815">
        <w:rPr>
          <w:rtl/>
        </w:rPr>
        <w:t>له قراءة</w:t>
      </w:r>
      <w:r w:rsidR="003075DB">
        <w:rPr>
          <w:rFonts w:hint="cs"/>
          <w:rtl/>
        </w:rPr>
        <w:t>)</w:t>
      </w:r>
      <w:r w:rsidR="003B0815">
        <w:rPr>
          <w:rtl/>
        </w:rPr>
        <w:t xml:space="preserve"> </w:t>
      </w:r>
      <w:r w:rsidR="002465B3" w:rsidRPr="002465B3">
        <w:rPr>
          <w:rStyle w:val="libFootnotenumChar"/>
          <w:rtl/>
        </w:rPr>
        <w:t>(2</w:t>
      </w:r>
      <w:r w:rsidR="002E7A42">
        <w:rPr>
          <w:rStyle w:val="libFootnotenumChar"/>
          <w:rtl/>
        </w:rPr>
        <w:t>)</w:t>
      </w:r>
      <w:r w:rsidR="003075DB">
        <w:rPr>
          <w:rFonts w:hint="cs"/>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56" w:name="_Toc366285225"/>
      <w:r>
        <w:rPr>
          <w:rtl/>
        </w:rPr>
        <w:t xml:space="preserve">28 - </w:t>
      </w:r>
      <w:r w:rsidR="00556A70" w:rsidRPr="00556A70">
        <w:rPr>
          <w:rStyle w:val="libAlaemHeading2Char"/>
          <w:rtl/>
        </w:rPr>
        <w:t>(</w:t>
      </w:r>
      <w:r>
        <w:rPr>
          <w:rtl/>
        </w:rPr>
        <w:t xml:space="preserve"> </w:t>
      </w:r>
      <w:r w:rsidR="003B0815">
        <w:rPr>
          <w:rtl/>
        </w:rPr>
        <w:t xml:space="preserve">باب استحباب تسبيح المأموم، ودعائه، وذكره، وصلاته على </w:t>
      </w:r>
      <w:r w:rsidR="00152F9D">
        <w:rPr>
          <w:rtl/>
        </w:rPr>
        <w:t>محمّد</w:t>
      </w:r>
      <w:r w:rsidR="003B0815">
        <w:rPr>
          <w:rtl/>
        </w:rPr>
        <w:t xml:space="preserve"> وآله، إذا لم يسمع قراءة </w:t>
      </w:r>
      <w:r w:rsidR="00AA1F1C">
        <w:rPr>
          <w:rtl/>
        </w:rPr>
        <w:t>الإمام</w:t>
      </w:r>
      <w:r w:rsidR="003B0815">
        <w:rPr>
          <w:rtl/>
        </w:rPr>
        <w:t>، وعدم وجوب ذلك، وكراهة سكوته</w:t>
      </w:r>
      <w:r w:rsidR="00556A70" w:rsidRPr="00556A70">
        <w:rPr>
          <w:rStyle w:val="libAlaemHeading2Char"/>
          <w:rtl/>
        </w:rPr>
        <w:t xml:space="preserve"> )</w:t>
      </w:r>
      <w:bookmarkEnd w:id="256"/>
      <w:r w:rsidR="003B0815">
        <w:rPr>
          <w:rtl/>
        </w:rPr>
        <w:t xml:space="preserve"> </w:t>
      </w:r>
    </w:p>
    <w:p w:rsidR="00EE5CBA" w:rsidRDefault="00EE5CBA" w:rsidP="003B0815">
      <w:pPr>
        <w:pStyle w:val="libNormal"/>
        <w:rPr>
          <w:rtl/>
        </w:rPr>
      </w:pPr>
      <w:r>
        <w:rPr>
          <w:rtl/>
        </w:rPr>
        <w:t xml:space="preserve">7309 / 1 - </w:t>
      </w:r>
      <w:r w:rsidR="00152F9D">
        <w:rPr>
          <w:rtl/>
        </w:rPr>
        <w:t>محمّد</w:t>
      </w:r>
      <w:r w:rsidR="003B0815">
        <w:rPr>
          <w:rtl/>
        </w:rPr>
        <w:t xml:space="preserve"> بن مسعود العياشي في تفسيره: عن زرارة، عن أحدهما </w:t>
      </w:r>
      <w:r w:rsidR="00FD0467" w:rsidRPr="00FD0467">
        <w:rPr>
          <w:rStyle w:val="libAlaemChar"/>
          <w:rtl/>
        </w:rPr>
        <w:t>عليهما‌السلام</w:t>
      </w:r>
      <w:r w:rsidR="003B0815">
        <w:rPr>
          <w:rtl/>
        </w:rPr>
        <w:t xml:space="preserve">، قال: </w:t>
      </w:r>
      <w:r w:rsidR="00E85503">
        <w:rPr>
          <w:rtl/>
        </w:rPr>
        <w:t xml:space="preserve">« </w:t>
      </w:r>
      <w:r w:rsidR="003B0815">
        <w:rPr>
          <w:rtl/>
        </w:rPr>
        <w:t>إذا كنت خلف إمام تأتم به، فأنصت وسبح في نفسك</w:t>
      </w:r>
      <w:r w:rsidR="00E85503">
        <w:rPr>
          <w:rtl/>
        </w:rPr>
        <w:t xml:space="preserve"> »</w:t>
      </w:r>
      <w:r w:rsidR="003B0815">
        <w:rPr>
          <w:rtl/>
        </w:rPr>
        <w:t xml:space="preserve">. </w:t>
      </w:r>
    </w:p>
    <w:p w:rsidR="003B0815" w:rsidRDefault="00EE5CBA" w:rsidP="003B0815">
      <w:pPr>
        <w:pStyle w:val="libNormal"/>
        <w:rPr>
          <w:rtl/>
        </w:rPr>
      </w:pPr>
      <w:r>
        <w:rPr>
          <w:rtl/>
        </w:rPr>
        <w:t xml:space="preserve">7310 / 2 - </w:t>
      </w:r>
      <w:r w:rsidR="003B0815">
        <w:rPr>
          <w:rtl/>
        </w:rPr>
        <w:t>السيد المرتضي في كتاب جمل العلم: ولا يقرأ المأموم خلف</w:t>
      </w:r>
    </w:p>
    <w:p w:rsidR="002465B3" w:rsidRDefault="00152F9D" w:rsidP="00152F9D">
      <w:pPr>
        <w:pStyle w:val="libLine"/>
        <w:rPr>
          <w:rtl/>
        </w:rPr>
      </w:pPr>
      <w:r>
        <w:rPr>
          <w:rtl/>
        </w:rPr>
        <w:t>____________________________</w:t>
      </w:r>
    </w:p>
    <w:p w:rsidR="002465B3" w:rsidRDefault="002465B3" w:rsidP="00CF5896">
      <w:pPr>
        <w:pStyle w:val="libFootnote0"/>
        <w:rPr>
          <w:rtl/>
        </w:rPr>
      </w:pPr>
      <w:r>
        <w:rPr>
          <w:rtl/>
        </w:rPr>
        <w:t>9 -</w:t>
      </w:r>
      <w:r w:rsidR="003B0815">
        <w:rPr>
          <w:rtl/>
        </w:rPr>
        <w:t xml:space="preserve"> التهذيب ج 3 ص 34 ح 34. </w:t>
      </w:r>
    </w:p>
    <w:p w:rsidR="003075DB" w:rsidRDefault="002465B3" w:rsidP="00CF5896">
      <w:pPr>
        <w:pStyle w:val="libFootnote0"/>
        <w:rPr>
          <w:rtl/>
        </w:rPr>
      </w:pPr>
      <w:r>
        <w:rPr>
          <w:rtl/>
        </w:rPr>
        <w:t>10 -</w:t>
      </w:r>
      <w:r w:rsidR="003B0815">
        <w:rPr>
          <w:rtl/>
        </w:rPr>
        <w:t xml:space="preserve"> تفسير </w:t>
      </w:r>
      <w:r w:rsidR="00CF5896">
        <w:rPr>
          <w:rFonts w:hint="cs"/>
          <w:rtl/>
        </w:rPr>
        <w:t>أ</w:t>
      </w:r>
      <w:r w:rsidR="003B0815">
        <w:rPr>
          <w:rtl/>
        </w:rPr>
        <w:t xml:space="preserve">بي الفتوح الرازي ج 2 ص 505. </w:t>
      </w:r>
    </w:p>
    <w:p w:rsidR="002465B3" w:rsidRDefault="003075DB" w:rsidP="00CF5896">
      <w:pPr>
        <w:pStyle w:val="libFootnote"/>
        <w:rPr>
          <w:rtl/>
        </w:rPr>
      </w:pPr>
      <w:r>
        <w:rPr>
          <w:rFonts w:hint="cs"/>
          <w:rtl/>
        </w:rPr>
        <w:t>(</w:t>
      </w:r>
      <w:r w:rsidR="003B0815">
        <w:rPr>
          <w:rtl/>
        </w:rPr>
        <w:t xml:space="preserve">1) في المصدر: </w:t>
      </w:r>
      <w:r w:rsidR="00CF5896">
        <w:rPr>
          <w:rFonts w:hint="cs"/>
          <w:rtl/>
        </w:rPr>
        <w:t>إ</w:t>
      </w:r>
      <w:r w:rsidR="003B0815">
        <w:rPr>
          <w:rtl/>
        </w:rPr>
        <w:t xml:space="preserve">مام موافق. </w:t>
      </w:r>
    </w:p>
    <w:p w:rsidR="002465B3" w:rsidRDefault="002465B3" w:rsidP="002465B3">
      <w:pPr>
        <w:pStyle w:val="libFootnote"/>
        <w:rPr>
          <w:rtl/>
        </w:rPr>
      </w:pPr>
      <w:r>
        <w:rPr>
          <w:rtl/>
        </w:rPr>
        <w:t>(2)</w:t>
      </w:r>
      <w:r w:rsidR="003B0815">
        <w:rPr>
          <w:rtl/>
        </w:rPr>
        <w:t xml:space="preserve"> في المصدر: قراءته. </w:t>
      </w:r>
    </w:p>
    <w:p w:rsidR="002465B3" w:rsidRDefault="00FD0467" w:rsidP="00FD0467">
      <w:pPr>
        <w:pStyle w:val="libFootnoteCenterBold"/>
        <w:rPr>
          <w:rtl/>
        </w:rPr>
      </w:pPr>
      <w:r>
        <w:rPr>
          <w:rtl/>
        </w:rPr>
        <w:t>الباب - 28</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2 ص 44. </w:t>
      </w:r>
    </w:p>
    <w:p w:rsidR="003B0815" w:rsidRDefault="002465B3" w:rsidP="002465B3">
      <w:pPr>
        <w:pStyle w:val="libFootnote0"/>
        <w:rPr>
          <w:rtl/>
        </w:rPr>
      </w:pPr>
      <w:r>
        <w:rPr>
          <w:rtl/>
        </w:rPr>
        <w:t>2 -</w:t>
      </w:r>
      <w:r w:rsidR="003B0815">
        <w:rPr>
          <w:rtl/>
        </w:rPr>
        <w:t xml:space="preserve"> كتاب جمل العلم ص 70. </w:t>
      </w:r>
    </w:p>
    <w:p w:rsidR="00CF5896" w:rsidRDefault="003B0815" w:rsidP="00CF5896">
      <w:pPr>
        <w:pStyle w:val="libNormal0"/>
        <w:rPr>
          <w:rtl/>
        </w:rPr>
      </w:pPr>
      <w:r>
        <w:rPr>
          <w:rtl/>
        </w:rPr>
        <w:br w:type="page"/>
      </w:r>
      <w:r w:rsidR="00AA1F1C">
        <w:rPr>
          <w:rtl/>
        </w:rPr>
        <w:lastRenderedPageBreak/>
        <w:t>الإمام</w:t>
      </w:r>
      <w:r>
        <w:rPr>
          <w:rtl/>
        </w:rPr>
        <w:t xml:space="preserve"> الموثوق به، في الركعتين ال</w:t>
      </w:r>
      <w:r w:rsidR="00CF5896">
        <w:rPr>
          <w:rFonts w:hint="cs"/>
          <w:rtl/>
        </w:rPr>
        <w:t>أ</w:t>
      </w:r>
      <w:r>
        <w:rPr>
          <w:rtl/>
        </w:rPr>
        <w:t>ولتين، في جميع الصلوات، من ذوات الجهر وال</w:t>
      </w:r>
      <w:r w:rsidR="00CF5896">
        <w:rPr>
          <w:rFonts w:hint="cs"/>
          <w:rtl/>
        </w:rPr>
        <w:t>إ</w:t>
      </w:r>
      <w:r>
        <w:rPr>
          <w:rtl/>
        </w:rPr>
        <w:t xml:space="preserve">خفات، إلا أن تكون صلاة جهر، لم يسمع المأموم قراءة </w:t>
      </w:r>
      <w:r w:rsidR="00AA1F1C">
        <w:rPr>
          <w:rtl/>
        </w:rPr>
        <w:t>الإمام</w:t>
      </w:r>
      <w:r>
        <w:rPr>
          <w:rtl/>
        </w:rPr>
        <w:t xml:space="preserve">، فيقرأ لنفسه، وهذه أشهر الروايات. </w:t>
      </w:r>
    </w:p>
    <w:p w:rsidR="00CF5896" w:rsidRDefault="003B0815" w:rsidP="003B0815">
      <w:pPr>
        <w:pStyle w:val="libNormal"/>
        <w:rPr>
          <w:rtl/>
        </w:rPr>
      </w:pPr>
      <w:r>
        <w:rPr>
          <w:rtl/>
        </w:rPr>
        <w:t xml:space="preserve">وقد روي: أنه لا يقرأ فيما جهر فيه </w:t>
      </w:r>
      <w:r w:rsidR="00AA1F1C">
        <w:rPr>
          <w:rtl/>
        </w:rPr>
        <w:t>الإمام</w:t>
      </w:r>
      <w:r>
        <w:rPr>
          <w:rtl/>
        </w:rPr>
        <w:t xml:space="preserve">، ويلزمه القراءة فيما خافت فيه </w:t>
      </w:r>
      <w:r w:rsidR="00AA1F1C">
        <w:rPr>
          <w:rtl/>
        </w:rPr>
        <w:t>الإمام</w:t>
      </w:r>
      <w:r>
        <w:rPr>
          <w:rtl/>
        </w:rPr>
        <w:t xml:space="preserve">. </w:t>
      </w:r>
    </w:p>
    <w:p w:rsidR="00CF5896" w:rsidRDefault="003B0815" w:rsidP="00CF5896">
      <w:pPr>
        <w:pStyle w:val="libNormal"/>
        <w:rPr>
          <w:rtl/>
        </w:rPr>
      </w:pPr>
      <w:r>
        <w:rPr>
          <w:rtl/>
        </w:rPr>
        <w:t>وروي: أنه بالخيار فيما خافت، فأما ال</w:t>
      </w:r>
      <w:r w:rsidR="00CF5896">
        <w:rPr>
          <w:rFonts w:hint="cs"/>
          <w:rtl/>
        </w:rPr>
        <w:t>آ</w:t>
      </w:r>
      <w:r>
        <w:rPr>
          <w:rtl/>
        </w:rPr>
        <w:t>خرتان، فال</w:t>
      </w:r>
      <w:r w:rsidR="00CF5896">
        <w:rPr>
          <w:rFonts w:hint="cs"/>
          <w:rtl/>
        </w:rPr>
        <w:t>أ</w:t>
      </w:r>
      <w:r>
        <w:rPr>
          <w:rtl/>
        </w:rPr>
        <w:t xml:space="preserve">ولي أن يقرأ المأموم، أو يسبح فيهما. </w:t>
      </w:r>
    </w:p>
    <w:p w:rsidR="00FD0467" w:rsidRDefault="003B0815" w:rsidP="003B0815">
      <w:pPr>
        <w:pStyle w:val="libNormal"/>
        <w:rPr>
          <w:rtl/>
        </w:rPr>
      </w:pPr>
      <w:r>
        <w:rPr>
          <w:rtl/>
        </w:rPr>
        <w:t>وروي: أنه ليس عليه ذلك.</w:t>
      </w:r>
      <w:r w:rsidR="00FD0467">
        <w:rPr>
          <w:rtl/>
        </w:rPr>
        <w:t xml:space="preserve"> </w:t>
      </w:r>
    </w:p>
    <w:p w:rsidR="00EE5CBA" w:rsidRDefault="00FD0467" w:rsidP="00CF5896">
      <w:pPr>
        <w:pStyle w:val="Heading2Center"/>
        <w:rPr>
          <w:rtl/>
        </w:rPr>
      </w:pPr>
      <w:r>
        <w:rPr>
          <w:rtl/>
        </w:rPr>
        <w:t xml:space="preserve"> </w:t>
      </w:r>
      <w:bookmarkStart w:id="257" w:name="_Toc366285226"/>
      <w:r>
        <w:rPr>
          <w:rtl/>
        </w:rPr>
        <w:t xml:space="preserve">29 - </w:t>
      </w:r>
      <w:r w:rsidR="00556A70" w:rsidRPr="00556A70">
        <w:rPr>
          <w:rStyle w:val="libAlaemHeading2Char"/>
          <w:rtl/>
        </w:rPr>
        <w:t>(</w:t>
      </w:r>
      <w:r>
        <w:rPr>
          <w:rtl/>
        </w:rPr>
        <w:t xml:space="preserve"> </w:t>
      </w:r>
      <w:r w:rsidR="003B0815">
        <w:rPr>
          <w:rtl/>
        </w:rPr>
        <w:t>باب وجوب القراءة خلف من لا يقتدى به، واستحباب ال</w:t>
      </w:r>
      <w:r w:rsidR="00CF5896">
        <w:rPr>
          <w:rFonts w:hint="cs"/>
          <w:rtl/>
        </w:rPr>
        <w:t>أ</w:t>
      </w:r>
      <w:r w:rsidR="003B0815">
        <w:rPr>
          <w:rtl/>
        </w:rPr>
        <w:t>ذان وال</w:t>
      </w:r>
      <w:r w:rsidR="00CF5896">
        <w:rPr>
          <w:rFonts w:hint="cs"/>
          <w:rtl/>
        </w:rPr>
        <w:t>إ</w:t>
      </w:r>
      <w:r w:rsidR="003B0815">
        <w:rPr>
          <w:rtl/>
        </w:rPr>
        <w:t>قامة، وسقوط الجهر، وما يتعذر من القراءة، مع التقية، وأنه يجزئ منها مثل حديث النفس</w:t>
      </w:r>
      <w:r w:rsidR="00556A70" w:rsidRPr="00556A70">
        <w:rPr>
          <w:rStyle w:val="libAlaemHeading2Char"/>
          <w:rtl/>
        </w:rPr>
        <w:t xml:space="preserve"> )</w:t>
      </w:r>
      <w:bookmarkEnd w:id="257"/>
      <w:r w:rsidR="003B0815">
        <w:rPr>
          <w:rtl/>
        </w:rPr>
        <w:t xml:space="preserve"> </w:t>
      </w:r>
    </w:p>
    <w:p w:rsidR="00EE5CBA" w:rsidRDefault="00EE5CBA" w:rsidP="00CF5896">
      <w:pPr>
        <w:pStyle w:val="libNormal"/>
        <w:rPr>
          <w:rtl/>
        </w:rPr>
      </w:pPr>
      <w:r>
        <w:rPr>
          <w:rtl/>
        </w:rPr>
        <w:t xml:space="preserve">7311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ولا تصل خلف أحد، إلا خلف رجلين: أحدهما من تثق به وتدين بدينه وورعه، وآخر من تتقي سيفه وسوطه وشره وبوائقه وشنعته، فصل خلفه على سبيل التقية والمداراة، وأذن لنفسك وأقم، واقرأ فيها، ل</w:t>
      </w:r>
      <w:r w:rsidR="00CF5896">
        <w:rPr>
          <w:rFonts w:hint="cs"/>
          <w:rtl/>
        </w:rPr>
        <w:t>أ</w:t>
      </w:r>
      <w:r w:rsidR="003B0815">
        <w:rPr>
          <w:rtl/>
        </w:rPr>
        <w:t>نه غير مؤتمن</w:t>
      </w:r>
      <w:r w:rsidR="00E85503">
        <w:rPr>
          <w:rtl/>
        </w:rPr>
        <w:t xml:space="preserve"> »</w:t>
      </w:r>
      <w:r w:rsidR="003B0815">
        <w:rPr>
          <w:rtl/>
        </w:rPr>
        <w:t xml:space="preserve">. </w:t>
      </w:r>
    </w:p>
    <w:p w:rsidR="00EE5CBA" w:rsidRDefault="00EE5CBA" w:rsidP="003B0815">
      <w:pPr>
        <w:pStyle w:val="libNormal"/>
        <w:rPr>
          <w:rtl/>
        </w:rPr>
      </w:pPr>
      <w:r>
        <w:rPr>
          <w:rtl/>
        </w:rPr>
        <w:t xml:space="preserve">7312 / 2 - </w:t>
      </w:r>
      <w:r w:rsidR="003B0815">
        <w:rPr>
          <w:rtl/>
        </w:rPr>
        <w:t xml:space="preserve">الصدوق في المقنع: عن رسالة والدة إليه، ما يقرب منه، وفيه: واقرأ لها غير مؤتم به. </w:t>
      </w:r>
    </w:p>
    <w:p w:rsidR="003B0815" w:rsidRDefault="00EE5CBA" w:rsidP="003B0815">
      <w:pPr>
        <w:pStyle w:val="libNormal"/>
        <w:rPr>
          <w:rtl/>
        </w:rPr>
      </w:pPr>
      <w:r>
        <w:rPr>
          <w:rtl/>
        </w:rPr>
        <w:t xml:space="preserve">7313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- 29</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0"/>
        <w:rPr>
          <w:rtl/>
        </w:rPr>
      </w:pPr>
      <w:r>
        <w:rPr>
          <w:rtl/>
        </w:rPr>
        <w:t>2 -</w:t>
      </w:r>
      <w:r w:rsidR="003B0815">
        <w:rPr>
          <w:rtl/>
        </w:rPr>
        <w:t xml:space="preserve"> المقنع ص 34. </w:t>
      </w:r>
    </w:p>
    <w:p w:rsidR="003B0815"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151. </w:t>
      </w:r>
    </w:p>
    <w:p w:rsidR="00EE5CBA" w:rsidRDefault="003B0815" w:rsidP="00CF5896">
      <w:pPr>
        <w:pStyle w:val="libNormal0"/>
        <w:rPr>
          <w:rtl/>
        </w:rPr>
      </w:pPr>
      <w:r>
        <w:rPr>
          <w:rtl/>
        </w:rPr>
        <w:br w:type="page"/>
      </w:r>
      <w:r>
        <w:rPr>
          <w:rtl/>
        </w:rPr>
        <w:lastRenderedPageBreak/>
        <w:t xml:space="preserve">قال: </w:t>
      </w:r>
      <w:r w:rsidR="00E85503">
        <w:rPr>
          <w:rtl/>
        </w:rPr>
        <w:t xml:space="preserve">« </w:t>
      </w:r>
      <w:r>
        <w:rPr>
          <w:rtl/>
        </w:rPr>
        <w:t xml:space="preserve">لا تعتد بالصلاة خلف الناصب ولا الحروري </w:t>
      </w:r>
      <w:r w:rsidR="002465B3" w:rsidRPr="002465B3">
        <w:rPr>
          <w:rStyle w:val="libFootnotenumChar"/>
          <w:rtl/>
        </w:rPr>
        <w:t>(1)</w:t>
      </w:r>
      <w:r>
        <w:rPr>
          <w:rtl/>
        </w:rPr>
        <w:t>، واجعله سارية من سواري المسجد، واقرأ لنفسك كأنك وحدك</w:t>
      </w:r>
      <w:r w:rsidR="00E85503">
        <w:rPr>
          <w:rtl/>
        </w:rPr>
        <w:t xml:space="preserve"> »</w:t>
      </w:r>
      <w:r>
        <w:rPr>
          <w:rtl/>
        </w:rPr>
        <w:t xml:space="preserve">. </w:t>
      </w:r>
    </w:p>
    <w:p w:rsidR="003B0815" w:rsidRDefault="00EE5CBA" w:rsidP="00CF5896">
      <w:pPr>
        <w:pStyle w:val="libNormal"/>
        <w:rPr>
          <w:rtl/>
        </w:rPr>
      </w:pPr>
      <w:r>
        <w:rPr>
          <w:rtl/>
        </w:rPr>
        <w:t xml:space="preserve">7314 / 4 - </w:t>
      </w:r>
      <w:r w:rsidR="003B0815">
        <w:rPr>
          <w:rtl/>
        </w:rPr>
        <w:t xml:space="preserve">الكشي رحمه الله في رجاله: سأل أبو </w:t>
      </w:r>
      <w:r w:rsidR="00152F9D">
        <w:rPr>
          <w:rtl/>
        </w:rPr>
        <w:t>عبدالله</w:t>
      </w:r>
      <w:r w:rsidR="003B0815">
        <w:rPr>
          <w:rtl/>
        </w:rPr>
        <w:t xml:space="preserve"> الشاذاني، أبا </w:t>
      </w:r>
      <w:r w:rsidR="00152F9D">
        <w:rPr>
          <w:rtl/>
        </w:rPr>
        <w:t>محمّد</w:t>
      </w:r>
      <w:r w:rsidR="003B0815">
        <w:rPr>
          <w:rtl/>
        </w:rPr>
        <w:t xml:space="preserve"> الفضل بن شاذان: إن</w:t>
      </w:r>
      <w:r w:rsidR="00CF5896">
        <w:rPr>
          <w:rFonts w:hint="cs"/>
          <w:rtl/>
        </w:rPr>
        <w:t>ّ</w:t>
      </w:r>
      <w:r w:rsidR="003B0815">
        <w:rPr>
          <w:rtl/>
        </w:rPr>
        <w:t xml:space="preserve">ا ربما صلينا مع هؤلاء صلاة المغرب، فلا نحب أن ندخل البيت عند خروجنا من أهل </w:t>
      </w:r>
      <w:r w:rsidR="002465B3" w:rsidRPr="002465B3">
        <w:rPr>
          <w:rStyle w:val="libFootnotenumChar"/>
          <w:rtl/>
        </w:rPr>
        <w:t>(1)</w:t>
      </w:r>
      <w:r w:rsidR="003B0815">
        <w:rPr>
          <w:rtl/>
        </w:rPr>
        <w:t xml:space="preserve"> المسجد، فيتوهموا علينا أن دخولنا المنزل، ليس إلا ل</w:t>
      </w:r>
      <w:r w:rsidR="00CF5896">
        <w:rPr>
          <w:rFonts w:hint="cs"/>
          <w:rtl/>
        </w:rPr>
        <w:t>إ</w:t>
      </w:r>
      <w:r w:rsidR="003B0815">
        <w:rPr>
          <w:rtl/>
        </w:rPr>
        <w:t xml:space="preserve">عادة الصلاة التي صلينا معهم، فندافع </w:t>
      </w:r>
      <w:r w:rsidR="002465B3" w:rsidRPr="002465B3">
        <w:rPr>
          <w:rStyle w:val="libFootnotenumChar"/>
          <w:rtl/>
        </w:rPr>
        <w:t>(2)</w:t>
      </w:r>
      <w:r w:rsidR="003B0815">
        <w:rPr>
          <w:rtl/>
        </w:rPr>
        <w:t xml:space="preserve"> بصلاة المغرب إلى صلاة العتمة، فقال: لا تفعلوا هذا من ضيق صدوركم، ما عليكم لو صليتم معهم، فتكبروا في مرة ثلاثا أو خمس تكبيرات، وتقرأ في كل ركعة الحمد وسورة - أي</w:t>
      </w:r>
      <w:r w:rsidR="00CF5896">
        <w:rPr>
          <w:rFonts w:hint="cs"/>
          <w:rtl/>
        </w:rPr>
        <w:t>َّ</w:t>
      </w:r>
      <w:r w:rsidR="003B0815">
        <w:rPr>
          <w:rtl/>
        </w:rPr>
        <w:t>ة سورة شئتم - بعد أن تتموها عندما يتم إمامهم، وتقول في الركوع: سبحان ربي العظيم وبحمده، بقدر ما يتأتى لكم معهم، وفي السجود مثل ذلك، وتسلموا معهم، وقد تمت صلاتكم ل</w:t>
      </w:r>
      <w:r w:rsidR="00CF5896">
        <w:rPr>
          <w:rFonts w:hint="cs"/>
          <w:rtl/>
        </w:rPr>
        <w:t>أ</w:t>
      </w:r>
      <w:r w:rsidR="003B0815">
        <w:rPr>
          <w:rtl/>
        </w:rPr>
        <w:t xml:space="preserve">نفسكم، وليكن </w:t>
      </w:r>
      <w:r w:rsidR="00AA1F1C">
        <w:rPr>
          <w:rtl/>
        </w:rPr>
        <w:t>الإمام</w:t>
      </w:r>
      <w:r w:rsidR="003B0815">
        <w:rPr>
          <w:rtl/>
        </w:rPr>
        <w:t xml:space="preserve"> عندكم والحائط بمنزلة واحدة، فإذا فرغ من الفريضة، فقوموا معهم فصلوا السنة بعدها أربع ركعات، فقال: يا با </w:t>
      </w:r>
      <w:r w:rsidR="00152F9D">
        <w:rPr>
          <w:rtl/>
        </w:rPr>
        <w:t>محمّد</w:t>
      </w:r>
      <w:r w:rsidR="003B0815">
        <w:rPr>
          <w:rtl/>
        </w:rPr>
        <w:t>، أفليس يجوز إذا فعلت ما ذكرت</w:t>
      </w:r>
      <w:r w:rsidR="00D63F21">
        <w:rPr>
          <w:rtl/>
        </w:rPr>
        <w:t>؟</w:t>
      </w:r>
      <w:r w:rsidR="003B0815">
        <w:rPr>
          <w:rtl/>
        </w:rPr>
        <w:t xml:space="preserve"> قال: نعم، فهل سمعت أحدا من أصحابنا يفعل هذه الفعلة</w:t>
      </w:r>
      <w:r w:rsidR="00D63F21">
        <w:rPr>
          <w:rtl/>
        </w:rPr>
        <w:t>؟</w:t>
      </w:r>
      <w:r w:rsidR="003B0815">
        <w:rPr>
          <w:rtl/>
        </w:rPr>
        <w:t xml:space="preserve"> قال: نعم، كنت بالعراق، وكان صدري يضيق عن الصلاة معهم كضيق صدروكم، فشكوت ذلك إلى فقيه هناك، يقال له نوح ابن شعيب، فأمرني بمثل الذي أمرتكم به، فقلت هل يقول هذا غيرك</w:t>
      </w:r>
      <w:r w:rsidR="00D63F21">
        <w:rPr>
          <w:rtl/>
        </w:rPr>
        <w:t>؟</w:t>
      </w:r>
      <w:r w:rsidR="003B0815">
        <w:rPr>
          <w:rtl/>
        </w:rPr>
        <w:t xml:space="preserve"> قال نعم، فاجتمعت معه في مجلس فيه نحو من عشرين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حرورى: قرية بقرب الكوفة نسب إليها الحرورية، وهم الخوارج (مجمع البحرين ج 3 ص 265). </w:t>
      </w:r>
    </w:p>
    <w:p w:rsidR="002465B3" w:rsidRDefault="002465B3" w:rsidP="002465B3">
      <w:pPr>
        <w:pStyle w:val="libFootnote0"/>
        <w:rPr>
          <w:rtl/>
        </w:rPr>
      </w:pPr>
      <w:r>
        <w:rPr>
          <w:rtl/>
        </w:rPr>
        <w:t>4 -</w:t>
      </w:r>
      <w:r w:rsidR="003B0815">
        <w:rPr>
          <w:rtl/>
        </w:rPr>
        <w:t xml:space="preserve"> رجال الكشي ص 448 ح 1056. </w:t>
      </w:r>
    </w:p>
    <w:p w:rsidR="002465B3" w:rsidRDefault="002465B3" w:rsidP="002465B3">
      <w:pPr>
        <w:pStyle w:val="libFootnote"/>
        <w:rPr>
          <w:rtl/>
        </w:rPr>
      </w:pPr>
      <w:r>
        <w:rPr>
          <w:rtl/>
        </w:rPr>
        <w:t>(1)</w:t>
      </w:r>
      <w:r w:rsidR="003B0815">
        <w:rPr>
          <w:rtl/>
        </w:rPr>
        <w:t xml:space="preserve"> ليس في المصدر. </w:t>
      </w:r>
    </w:p>
    <w:p w:rsidR="003B0815" w:rsidRDefault="002465B3" w:rsidP="002465B3">
      <w:pPr>
        <w:pStyle w:val="libFootnote"/>
        <w:rPr>
          <w:rtl/>
        </w:rPr>
      </w:pPr>
      <w:r>
        <w:rPr>
          <w:rtl/>
        </w:rPr>
        <w:t>(2)</w:t>
      </w:r>
      <w:r w:rsidR="003B0815">
        <w:rPr>
          <w:rtl/>
        </w:rPr>
        <w:t xml:space="preserve"> في المصدر: فنتدافع. </w:t>
      </w:r>
    </w:p>
    <w:p w:rsidR="00FD0467" w:rsidRDefault="003B0815" w:rsidP="00CF5896">
      <w:pPr>
        <w:pStyle w:val="libNormal0"/>
        <w:rPr>
          <w:rtl/>
        </w:rPr>
      </w:pPr>
      <w:r>
        <w:rPr>
          <w:rtl/>
        </w:rPr>
        <w:br w:type="page"/>
      </w:r>
      <w:r>
        <w:rPr>
          <w:rtl/>
        </w:rPr>
        <w:lastRenderedPageBreak/>
        <w:t xml:space="preserve">رجلا من مشايخ أصحابنا، فسألته - يعني نوح بن شعيب - أن يجري بحضرتهم ذكرا لما سألته </w:t>
      </w:r>
      <w:r w:rsidR="002465B3" w:rsidRPr="002465B3">
        <w:rPr>
          <w:rStyle w:val="libFootnotenumChar"/>
          <w:rtl/>
        </w:rPr>
        <w:t>(3)</w:t>
      </w:r>
      <w:r>
        <w:rPr>
          <w:rtl/>
        </w:rPr>
        <w:t xml:space="preserve"> فقال ابن شعيب: يا معشر من حضر، ألا تعجبون من هذا الخراساني الغمر </w:t>
      </w:r>
      <w:r w:rsidR="002465B3" w:rsidRPr="002465B3">
        <w:rPr>
          <w:rStyle w:val="libFootnotenumChar"/>
          <w:rtl/>
        </w:rPr>
        <w:t>(4)</w:t>
      </w:r>
      <w:r>
        <w:rPr>
          <w:rtl/>
        </w:rPr>
        <w:t>، يظن في نفسه أنه أكبر من هشام ابن الحكم، ويسألني هل يجوز الصلاة مع المرجئة في جماعتهم</w:t>
      </w:r>
      <w:r w:rsidR="00D63F21">
        <w:rPr>
          <w:rtl/>
        </w:rPr>
        <w:t>؟</w:t>
      </w:r>
      <w:r>
        <w:rPr>
          <w:rtl/>
        </w:rPr>
        <w:t xml:space="preserve"> فقال جميع من كان حاضرا من المشايخ، كقول نوح بن شعيب، فعندها طابت نفسي </w:t>
      </w:r>
      <w:r w:rsidR="00FD0467">
        <w:rPr>
          <w:rtl/>
        </w:rPr>
        <w:t>[</w:t>
      </w:r>
      <w:r>
        <w:rPr>
          <w:rtl/>
        </w:rPr>
        <w:t xml:space="preserve"> وفعلته </w:t>
      </w:r>
      <w:r w:rsidR="00FD0467">
        <w:rPr>
          <w:rtl/>
        </w:rPr>
        <w:t>]</w:t>
      </w:r>
      <w:r>
        <w:rPr>
          <w:rtl/>
        </w:rPr>
        <w:t xml:space="preserve"> </w:t>
      </w:r>
      <w:r w:rsidR="002465B3" w:rsidRPr="002465B3">
        <w:rPr>
          <w:rStyle w:val="libFootnotenumChar"/>
          <w:rtl/>
        </w:rPr>
        <w:t>(5)</w:t>
      </w:r>
      <w:r>
        <w:rPr>
          <w:rtl/>
        </w:rPr>
        <w:t>.</w:t>
      </w:r>
      <w:r w:rsidR="00FD0467">
        <w:rPr>
          <w:rtl/>
        </w:rPr>
        <w:t xml:space="preserve"> </w:t>
      </w:r>
    </w:p>
    <w:p w:rsidR="00EE5CBA" w:rsidRDefault="00FD0467" w:rsidP="00CF5896">
      <w:pPr>
        <w:pStyle w:val="Heading2Center"/>
        <w:rPr>
          <w:rtl/>
        </w:rPr>
      </w:pPr>
      <w:r>
        <w:rPr>
          <w:rtl/>
        </w:rPr>
        <w:t xml:space="preserve"> </w:t>
      </w:r>
      <w:bookmarkStart w:id="258" w:name="_Toc366285227"/>
      <w:r>
        <w:rPr>
          <w:rtl/>
        </w:rPr>
        <w:t xml:space="preserve">30 - </w:t>
      </w:r>
      <w:r w:rsidR="00556A70" w:rsidRPr="00556A70">
        <w:rPr>
          <w:rStyle w:val="libAlaemHeading2Char"/>
          <w:rtl/>
        </w:rPr>
        <w:t>(</w:t>
      </w:r>
      <w:r>
        <w:rPr>
          <w:rtl/>
        </w:rPr>
        <w:t xml:space="preserve"> </w:t>
      </w:r>
      <w:r w:rsidR="003B0815">
        <w:rPr>
          <w:rtl/>
        </w:rPr>
        <w:t>باب سقوط القراءة خلف من لا يقتدى به مع تعذرها، وال</w:t>
      </w:r>
      <w:r w:rsidR="00CF5896">
        <w:rPr>
          <w:rFonts w:hint="cs"/>
          <w:rtl/>
        </w:rPr>
        <w:t>إ</w:t>
      </w:r>
      <w:r w:rsidR="003B0815">
        <w:rPr>
          <w:rtl/>
        </w:rPr>
        <w:t>جتزاء بادراك الركوع مع شدة التقية</w:t>
      </w:r>
      <w:r w:rsidR="00556A70" w:rsidRPr="00556A70">
        <w:rPr>
          <w:rStyle w:val="libAlaemHeading2Char"/>
          <w:rtl/>
        </w:rPr>
        <w:t xml:space="preserve"> )</w:t>
      </w:r>
      <w:bookmarkEnd w:id="258"/>
      <w:r w:rsidR="003B0815">
        <w:rPr>
          <w:rtl/>
        </w:rPr>
        <w:t xml:space="preserve"> </w:t>
      </w:r>
    </w:p>
    <w:p w:rsidR="00EE5CBA" w:rsidRDefault="00EE5CBA" w:rsidP="00CF5896">
      <w:pPr>
        <w:pStyle w:val="libNormal"/>
        <w:rPr>
          <w:rtl/>
        </w:rPr>
      </w:pPr>
      <w:r>
        <w:rPr>
          <w:rtl/>
        </w:rPr>
        <w:t xml:space="preserve">7315 / 1 - </w:t>
      </w:r>
      <w:r w:rsidR="003B0815">
        <w:rPr>
          <w:rtl/>
        </w:rPr>
        <w:t xml:space="preserve">الصدوق في المقنع: عن رسالة أبيه إليه: وإن تلحق القراءة، وخشيت أن يركع </w:t>
      </w:r>
      <w:r w:rsidR="00AA1F1C">
        <w:rPr>
          <w:rtl/>
        </w:rPr>
        <w:t>الإمام</w:t>
      </w:r>
      <w:r w:rsidR="003B0815">
        <w:rPr>
          <w:rtl/>
        </w:rPr>
        <w:t>، فقل ما حذفه من ال</w:t>
      </w:r>
      <w:r w:rsidR="00CF5896">
        <w:rPr>
          <w:rFonts w:hint="cs"/>
          <w:rtl/>
        </w:rPr>
        <w:t>أ</w:t>
      </w:r>
      <w:r w:rsidR="003B0815">
        <w:rPr>
          <w:rtl/>
        </w:rPr>
        <w:t>ذان وال</w:t>
      </w:r>
      <w:r w:rsidR="00CF5896">
        <w:rPr>
          <w:rFonts w:hint="cs"/>
          <w:rtl/>
        </w:rPr>
        <w:t>إ</w:t>
      </w:r>
      <w:r w:rsidR="003B0815">
        <w:rPr>
          <w:rtl/>
        </w:rPr>
        <w:t xml:space="preserve">قامة واركع. </w:t>
      </w:r>
    </w:p>
    <w:p w:rsidR="003B0815" w:rsidRDefault="00EE5CBA" w:rsidP="00CF5896">
      <w:pPr>
        <w:pStyle w:val="libNormal"/>
        <w:rPr>
          <w:rtl/>
        </w:rPr>
      </w:pPr>
      <w:r>
        <w:rPr>
          <w:rtl/>
        </w:rPr>
        <w:t xml:space="preserve">7316 / 2 - </w:t>
      </w:r>
      <w:r w:rsidR="003B0815">
        <w:rPr>
          <w:rtl/>
        </w:rPr>
        <w:t xml:space="preserve">الشيخ في التهذيب: عن سعد بن </w:t>
      </w:r>
      <w:r w:rsidR="00152F9D">
        <w:rPr>
          <w:rtl/>
        </w:rPr>
        <w:t>عبدالله</w:t>
      </w:r>
      <w:r w:rsidR="003B0815">
        <w:rPr>
          <w:rtl/>
        </w:rPr>
        <w:t xml:space="preserve">، عن موسى بن الحسن والحسن بن علي، عن أحمد بن هلال، عن أحمد بن </w:t>
      </w:r>
      <w:r w:rsidR="00152F9D">
        <w:rPr>
          <w:rtl/>
        </w:rPr>
        <w:t>محمّد</w:t>
      </w:r>
      <w:r w:rsidR="003B0815">
        <w:rPr>
          <w:rtl/>
        </w:rPr>
        <w:t xml:space="preserve"> بن أبي نصر، عن أحمد بن عائذ قال: قلت ل</w:t>
      </w:r>
      <w:r w:rsidR="00CF5896">
        <w:rPr>
          <w:rFonts w:hint="cs"/>
          <w:rtl/>
        </w:rPr>
        <w:t>أ</w:t>
      </w:r>
      <w:r w:rsidR="003B0815">
        <w:rPr>
          <w:rtl/>
        </w:rPr>
        <w:t xml:space="preserve">بي الحسن </w:t>
      </w:r>
      <w:r w:rsidR="00FD0467" w:rsidRPr="00FD0467">
        <w:rPr>
          <w:rStyle w:val="libAlaemChar"/>
          <w:rtl/>
        </w:rPr>
        <w:t>عليه‌السلام</w:t>
      </w:r>
      <w:r w:rsidR="003B0815">
        <w:rPr>
          <w:rtl/>
        </w:rPr>
        <w:t xml:space="preserve">: أدخل </w:t>
      </w:r>
      <w:r w:rsidR="002465B3" w:rsidRPr="002465B3">
        <w:rPr>
          <w:rStyle w:val="libFootnotenumChar"/>
          <w:rtl/>
        </w:rPr>
        <w:t>(1)</w:t>
      </w:r>
      <w:r w:rsidR="003B0815">
        <w:rPr>
          <w:rtl/>
        </w:rPr>
        <w:t xml:space="preserve"> مع هؤلاء في صلاة المغرب، فيعجلون </w:t>
      </w:r>
      <w:r w:rsidR="002465B3" w:rsidRPr="002465B3">
        <w:rPr>
          <w:rStyle w:val="libFootnotenumChar"/>
          <w:rtl/>
        </w:rPr>
        <w:t>(2)</w:t>
      </w:r>
      <w:r w:rsidR="003B0815">
        <w:rPr>
          <w:rtl/>
        </w:rPr>
        <w:t xml:space="preserve"> إلي</w:t>
      </w:r>
      <w:r w:rsidR="00CF5896">
        <w:rPr>
          <w:rFonts w:hint="cs"/>
          <w:rtl/>
        </w:rPr>
        <w:t>ّ</w:t>
      </w:r>
      <w:r w:rsidR="003B0815">
        <w:rPr>
          <w:rtl/>
        </w:rPr>
        <w:t xml:space="preserve"> من أن أ</w:t>
      </w:r>
      <w:r w:rsidR="00CF5896">
        <w:rPr>
          <w:rFonts w:hint="cs"/>
          <w:rtl/>
        </w:rPr>
        <w:t>ُ</w:t>
      </w:r>
      <w:r w:rsidR="003B0815">
        <w:rPr>
          <w:rtl/>
        </w:rPr>
        <w:t>ؤذن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وفيه زيادة: من هذا. </w:t>
      </w:r>
    </w:p>
    <w:p w:rsidR="002465B3" w:rsidRDefault="002465B3" w:rsidP="00CF5896">
      <w:pPr>
        <w:pStyle w:val="libFootnote"/>
        <w:rPr>
          <w:rtl/>
        </w:rPr>
      </w:pPr>
      <w:r>
        <w:rPr>
          <w:rtl/>
        </w:rPr>
        <w:t>(4)</w:t>
      </w:r>
      <w:r w:rsidR="003B0815">
        <w:rPr>
          <w:rtl/>
        </w:rPr>
        <w:t xml:space="preserve"> الغمر: الكريم الواسع الخلق، منه قد</w:t>
      </w:r>
      <w:r w:rsidR="00CF5896">
        <w:rPr>
          <w:rFonts w:hint="cs"/>
          <w:rtl/>
        </w:rPr>
        <w:t>ّ</w:t>
      </w:r>
      <w:r w:rsidR="003B0815">
        <w:rPr>
          <w:rtl/>
        </w:rPr>
        <w:t>ه. والظاهر اشتباه فالغمر بالضم وهو الجاهل الغر</w:t>
      </w:r>
      <w:r w:rsidR="00CF5896">
        <w:rPr>
          <w:rFonts w:hint="cs"/>
          <w:rtl/>
        </w:rPr>
        <w:t>ّ</w:t>
      </w:r>
      <w:r w:rsidR="003B0815">
        <w:rPr>
          <w:rtl/>
        </w:rPr>
        <w:t xml:space="preserve"> الذي لم يجرب ال</w:t>
      </w:r>
      <w:r w:rsidR="00CF5896">
        <w:rPr>
          <w:rFonts w:hint="cs"/>
          <w:rtl/>
        </w:rPr>
        <w:t>أُ</w:t>
      </w:r>
      <w:r w:rsidR="003B0815">
        <w:rPr>
          <w:rtl/>
        </w:rPr>
        <w:t xml:space="preserve">مور - وقوله تعالى </w:t>
      </w:r>
      <w:r w:rsidR="003B0815" w:rsidRPr="00CF5896">
        <w:rPr>
          <w:rStyle w:val="libFootnoteAlaemChar"/>
          <w:rtl/>
        </w:rPr>
        <w:t>(</w:t>
      </w:r>
      <w:r w:rsidR="00CF5896">
        <w:rPr>
          <w:rFonts w:hint="cs"/>
          <w:rtl/>
        </w:rPr>
        <w:t xml:space="preserve"> </w:t>
      </w:r>
      <w:r w:rsidR="00CF5896" w:rsidRPr="00CF5896">
        <w:rPr>
          <w:rStyle w:val="libFootnoteAieChar"/>
          <w:rtl/>
        </w:rPr>
        <w:t>فَذَرْهُمْ فِي غَمْرَتِهِمْ حَتَّىٰ حِينٍ</w:t>
      </w:r>
      <w:r w:rsidR="00CF5896">
        <w:rPr>
          <w:rFonts w:hint="cs"/>
          <w:rtl/>
        </w:rPr>
        <w:t xml:space="preserve"> </w:t>
      </w:r>
      <w:r w:rsidR="003B0815" w:rsidRPr="00CF5896">
        <w:rPr>
          <w:rStyle w:val="libFootnoteAlaemChar"/>
          <w:rtl/>
        </w:rPr>
        <w:t>)</w:t>
      </w:r>
      <w:r w:rsidR="003B0815">
        <w:rPr>
          <w:rtl/>
        </w:rPr>
        <w:t xml:space="preserve"> قال الفراء: </w:t>
      </w:r>
      <w:r w:rsidR="00CF5896">
        <w:rPr>
          <w:rFonts w:hint="cs"/>
          <w:rtl/>
        </w:rPr>
        <w:t>أ</w:t>
      </w:r>
      <w:r w:rsidR="003B0815">
        <w:rPr>
          <w:rtl/>
        </w:rPr>
        <w:t xml:space="preserve">ي في جهلهم (لسان العرب ج 5 ص 31 و 32). </w:t>
      </w:r>
    </w:p>
    <w:p w:rsidR="002465B3" w:rsidRDefault="002465B3" w:rsidP="002465B3">
      <w:pPr>
        <w:pStyle w:val="libFootnote"/>
        <w:rPr>
          <w:rtl/>
        </w:rPr>
      </w:pPr>
      <w:r>
        <w:rPr>
          <w:rtl/>
        </w:rPr>
        <w:t>(5)</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- 30</w:t>
      </w:r>
      <w:r w:rsidR="003B0815">
        <w:rPr>
          <w:rtl/>
        </w:rPr>
        <w:t xml:space="preserve"> </w:t>
      </w:r>
    </w:p>
    <w:p w:rsidR="002465B3" w:rsidRDefault="002465B3" w:rsidP="002465B3">
      <w:pPr>
        <w:pStyle w:val="libFootnote0"/>
        <w:rPr>
          <w:rtl/>
        </w:rPr>
      </w:pPr>
      <w:r>
        <w:rPr>
          <w:rtl/>
        </w:rPr>
        <w:t>1 -</w:t>
      </w:r>
      <w:r w:rsidR="003B0815">
        <w:rPr>
          <w:rtl/>
        </w:rPr>
        <w:t xml:space="preserve"> المقنع ص 34. </w:t>
      </w:r>
    </w:p>
    <w:p w:rsidR="002465B3" w:rsidRDefault="002465B3" w:rsidP="002465B3">
      <w:pPr>
        <w:pStyle w:val="libFootnote0"/>
        <w:rPr>
          <w:rtl/>
        </w:rPr>
      </w:pPr>
      <w:r>
        <w:rPr>
          <w:rtl/>
        </w:rPr>
        <w:t>2 -</w:t>
      </w:r>
      <w:r w:rsidR="003B0815">
        <w:rPr>
          <w:rtl/>
        </w:rPr>
        <w:t xml:space="preserve"> التهذيب ج 3 ص 37 ح 43. </w:t>
      </w:r>
    </w:p>
    <w:p w:rsidR="002465B3" w:rsidRDefault="002465B3" w:rsidP="002465B3">
      <w:pPr>
        <w:pStyle w:val="libFootnote"/>
        <w:rPr>
          <w:rtl/>
        </w:rPr>
      </w:pPr>
      <w:r>
        <w:rPr>
          <w:rtl/>
        </w:rPr>
        <w:t>(1)</w:t>
      </w:r>
      <w:r w:rsidR="003B0815">
        <w:rPr>
          <w:rtl/>
        </w:rPr>
        <w:t xml:space="preserve"> في المصدر: اني ادخل. </w:t>
      </w:r>
    </w:p>
    <w:p w:rsidR="003B0815" w:rsidRDefault="002465B3" w:rsidP="002465B3">
      <w:pPr>
        <w:pStyle w:val="libFootnote"/>
        <w:rPr>
          <w:rtl/>
        </w:rPr>
      </w:pPr>
      <w:r>
        <w:rPr>
          <w:rtl/>
        </w:rPr>
        <w:t>(2)</w:t>
      </w:r>
      <w:r w:rsidR="003B0815">
        <w:rPr>
          <w:rtl/>
        </w:rPr>
        <w:t xml:space="preserve"> وفي نسخة: فيعجلوني، منه (قد</w:t>
      </w:r>
      <w:r w:rsidR="00CF5896">
        <w:rPr>
          <w:rFonts w:hint="cs"/>
          <w:rtl/>
        </w:rPr>
        <w:t>ّ</w:t>
      </w:r>
      <w:r w:rsidR="003B0815">
        <w:rPr>
          <w:rtl/>
        </w:rPr>
        <w:t xml:space="preserve">ه). </w:t>
      </w:r>
    </w:p>
    <w:p w:rsidR="00FD0467" w:rsidRDefault="003B0815" w:rsidP="00CF5896">
      <w:pPr>
        <w:pStyle w:val="libNormal0"/>
        <w:rPr>
          <w:rtl/>
        </w:rPr>
      </w:pPr>
      <w:r>
        <w:rPr>
          <w:rtl/>
        </w:rPr>
        <w:br w:type="page"/>
      </w:r>
      <w:r>
        <w:rPr>
          <w:rtl/>
        </w:rPr>
        <w:lastRenderedPageBreak/>
        <w:t>وأ</w:t>
      </w:r>
      <w:r w:rsidR="00CF5896">
        <w:rPr>
          <w:rFonts w:hint="cs"/>
          <w:rtl/>
        </w:rPr>
        <w:t>ُ</w:t>
      </w:r>
      <w:r>
        <w:rPr>
          <w:rtl/>
        </w:rPr>
        <w:t>قيم، فلا أقرأ شيئا، حتى إذا ركعوا وأركع معهم، أفيجزئني ذلك</w:t>
      </w:r>
      <w:r w:rsidR="00D63F21">
        <w:rPr>
          <w:rtl/>
        </w:rPr>
        <w:t>؟</w:t>
      </w:r>
      <w:r>
        <w:rPr>
          <w:rtl/>
        </w:rPr>
        <w:t xml:space="preserve"> قال: </w:t>
      </w:r>
      <w:r w:rsidR="00E85503">
        <w:rPr>
          <w:rtl/>
        </w:rPr>
        <w:t xml:space="preserve">« </w:t>
      </w:r>
      <w:r>
        <w:rPr>
          <w:rtl/>
        </w:rPr>
        <w:t>نعم</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59" w:name="_Toc366285228"/>
      <w:r>
        <w:rPr>
          <w:rtl/>
        </w:rPr>
        <w:t xml:space="preserve">31 - </w:t>
      </w:r>
      <w:r w:rsidR="00556A70" w:rsidRPr="00556A70">
        <w:rPr>
          <w:rStyle w:val="libAlaemHeading2Char"/>
          <w:rtl/>
        </w:rPr>
        <w:t>(</w:t>
      </w:r>
      <w:r>
        <w:rPr>
          <w:rtl/>
        </w:rPr>
        <w:t xml:space="preserve"> </w:t>
      </w:r>
      <w:r w:rsidR="003B0815">
        <w:rPr>
          <w:rtl/>
        </w:rPr>
        <w:t>باب أن من قرأ خلف من لا يقتدى به، ففرغ من القراءة قبله، استحب له ذكر الله إلى أن يفرغ، أو يبقي آية، ويذكر الله، فإذا فرغ قرأها ثم ركع</w:t>
      </w:r>
      <w:r w:rsidR="00556A70" w:rsidRPr="00556A70">
        <w:rPr>
          <w:rStyle w:val="libAlaemHeading2Char"/>
          <w:rtl/>
        </w:rPr>
        <w:t xml:space="preserve"> )</w:t>
      </w:r>
      <w:bookmarkEnd w:id="259"/>
      <w:r w:rsidR="003B0815">
        <w:rPr>
          <w:rtl/>
        </w:rPr>
        <w:t xml:space="preserve"> </w:t>
      </w:r>
    </w:p>
    <w:p w:rsidR="00EE5CBA" w:rsidRDefault="00EE5CBA" w:rsidP="003B0815">
      <w:pPr>
        <w:pStyle w:val="libNormal"/>
        <w:rPr>
          <w:rtl/>
        </w:rPr>
      </w:pPr>
      <w:r>
        <w:rPr>
          <w:rtl/>
        </w:rPr>
        <w:t xml:space="preserve">7317 / 1 - </w:t>
      </w:r>
      <w:r w:rsidR="003B0815">
        <w:rPr>
          <w:rtl/>
        </w:rPr>
        <w:t xml:space="preserve">فقه الرضا </w:t>
      </w:r>
      <w:r w:rsidR="00FD0467" w:rsidRPr="00FD0467">
        <w:rPr>
          <w:rStyle w:val="libAlaemChar"/>
          <w:rtl/>
        </w:rPr>
        <w:t>عليه‌السلام</w:t>
      </w:r>
      <w:r w:rsidR="003B0815">
        <w:rPr>
          <w:rtl/>
        </w:rPr>
        <w:t xml:space="preserve">: بعد كلامه المتقدم في الصلاة مع المخالف: </w:t>
      </w:r>
      <w:r w:rsidR="00E85503">
        <w:rPr>
          <w:rtl/>
        </w:rPr>
        <w:t xml:space="preserve">« </w:t>
      </w:r>
      <w:r w:rsidR="003B0815">
        <w:rPr>
          <w:rtl/>
        </w:rPr>
        <w:t>فإن فرغت قبله من القراءة، أبق آية منها حتى تقرأ وقت ركوعه، وإلا فسبح إلى أن تركع</w:t>
      </w:r>
      <w:r w:rsidR="00E85503">
        <w:rPr>
          <w:rtl/>
        </w:rPr>
        <w:t xml:space="preserve"> »</w:t>
      </w:r>
      <w:r w:rsidR="003B0815">
        <w:rPr>
          <w:rtl/>
        </w:rPr>
        <w:t xml:space="preserve">. </w:t>
      </w:r>
    </w:p>
    <w:p w:rsidR="00CF5896" w:rsidRDefault="00EE5CBA" w:rsidP="00CF5896">
      <w:pPr>
        <w:pStyle w:val="libNormal"/>
        <w:rPr>
          <w:rtl/>
        </w:rPr>
      </w:pPr>
      <w:r>
        <w:rPr>
          <w:rtl/>
        </w:rPr>
        <w:t xml:space="preserve">7318 / 2 - </w:t>
      </w:r>
      <w:r w:rsidR="003B0815">
        <w:rPr>
          <w:rtl/>
        </w:rPr>
        <w:t>الصدوق في المقنع: عن رسالة أبيه إليه: فإن فرغت من قراءة السورة قبله، فبق</w:t>
      </w:r>
      <w:r w:rsidR="00CF5896">
        <w:rPr>
          <w:rFonts w:hint="cs"/>
          <w:rtl/>
        </w:rPr>
        <w:t>ّ</w:t>
      </w:r>
      <w:r w:rsidR="003B0815">
        <w:rPr>
          <w:rtl/>
        </w:rPr>
        <w:t xml:space="preserve"> منها آية، وتحمد </w:t>
      </w:r>
      <w:r w:rsidR="002465B3" w:rsidRPr="002465B3">
        <w:rPr>
          <w:rStyle w:val="libFootnotenumChar"/>
          <w:rtl/>
        </w:rPr>
        <w:t>(1)</w:t>
      </w:r>
      <w:r w:rsidR="003B0815">
        <w:rPr>
          <w:rtl/>
        </w:rPr>
        <w:t xml:space="preserve"> الله، فإذا ركع </w:t>
      </w:r>
      <w:r w:rsidR="00AA1F1C">
        <w:rPr>
          <w:rtl/>
        </w:rPr>
        <w:t>الإمام</w:t>
      </w:r>
      <w:r w:rsidR="003B0815">
        <w:rPr>
          <w:rtl/>
        </w:rPr>
        <w:t xml:space="preserve"> فاقرأ ال</w:t>
      </w:r>
      <w:r w:rsidR="00CF5896">
        <w:rPr>
          <w:rFonts w:hint="cs"/>
          <w:rtl/>
        </w:rPr>
        <w:t>آ</w:t>
      </w:r>
      <w:r w:rsidR="003B0815">
        <w:rPr>
          <w:rtl/>
        </w:rPr>
        <w:t xml:space="preserve">ية واركع بها. </w:t>
      </w:r>
    </w:p>
    <w:p w:rsidR="00EE5CBA" w:rsidRDefault="003B0815" w:rsidP="00CF5896">
      <w:pPr>
        <w:pStyle w:val="Heading2Center"/>
        <w:rPr>
          <w:rtl/>
        </w:rPr>
      </w:pPr>
      <w:bookmarkStart w:id="260" w:name="_Toc366285229"/>
      <w:r>
        <w:rPr>
          <w:rtl/>
        </w:rPr>
        <w:t xml:space="preserve">32 </w:t>
      </w:r>
      <w:r w:rsidR="00CF5896">
        <w:rPr>
          <w:rFonts w:hint="cs"/>
          <w:rtl/>
        </w:rPr>
        <w:t xml:space="preserve">- </w:t>
      </w:r>
      <w:r w:rsidR="00CF5896" w:rsidRPr="00CF5896">
        <w:rPr>
          <w:rStyle w:val="libAlaemHeading2Char"/>
          <w:rFonts w:hint="cs"/>
          <w:rtl/>
        </w:rPr>
        <w:t>(</w:t>
      </w:r>
      <w:r>
        <w:rPr>
          <w:rtl/>
        </w:rPr>
        <w:t xml:space="preserve"> باب أنه إذا تبين كون </w:t>
      </w:r>
      <w:r w:rsidR="00AA1F1C">
        <w:rPr>
          <w:rtl/>
        </w:rPr>
        <w:t>الإمام</w:t>
      </w:r>
      <w:r>
        <w:rPr>
          <w:rtl/>
        </w:rPr>
        <w:t xml:space="preserve"> على غير طهارة، وجبت عليه ال</w:t>
      </w:r>
      <w:r w:rsidR="00CF5896">
        <w:rPr>
          <w:rFonts w:hint="cs"/>
          <w:rtl/>
        </w:rPr>
        <w:t>إ</w:t>
      </w:r>
      <w:r>
        <w:rPr>
          <w:rtl/>
        </w:rPr>
        <w:t>عادة لا على المأمومين، وإن أخبرهم، وليس عليه إعلامهم</w:t>
      </w:r>
      <w:r w:rsidR="00E85503">
        <w:rPr>
          <w:rtl/>
        </w:rPr>
        <w:t xml:space="preserve"> »</w:t>
      </w:r>
      <w:bookmarkEnd w:id="260"/>
      <w:r>
        <w:rPr>
          <w:rtl/>
        </w:rPr>
        <w:t xml:space="preserve"> </w:t>
      </w:r>
    </w:p>
    <w:p w:rsidR="003B0815" w:rsidRDefault="00EE5CBA" w:rsidP="003B0815">
      <w:pPr>
        <w:pStyle w:val="libNormal"/>
        <w:rPr>
          <w:rtl/>
        </w:rPr>
      </w:pPr>
      <w:r>
        <w:rPr>
          <w:rtl/>
        </w:rPr>
        <w:t xml:space="preserve">7319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فإن خرجت منك ريح وغيرها </w:t>
      </w:r>
      <w:r w:rsidR="002465B3" w:rsidRPr="002465B3">
        <w:rPr>
          <w:rStyle w:val="libFootnotenumChar"/>
          <w:rtl/>
        </w:rPr>
        <w:t>(1)</w:t>
      </w:r>
      <w:r w:rsidR="003B0815">
        <w:rPr>
          <w:rtl/>
        </w:rPr>
        <w:t xml:space="preserve"> مما ينقض الوضوء، أو ذكرت أنك على غير وضوء، فسلم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2465B3" w:rsidP="002465B3">
      <w:pPr>
        <w:pStyle w:val="libFootnote0"/>
        <w:rPr>
          <w:rtl/>
        </w:rPr>
      </w:pPr>
      <w:r>
        <w:rPr>
          <w:rtl/>
        </w:rPr>
        <w:t>2 -</w:t>
      </w:r>
      <w:r w:rsidR="003B0815">
        <w:rPr>
          <w:rtl/>
        </w:rPr>
        <w:t xml:space="preserve"> المقنع ص 34. </w:t>
      </w:r>
    </w:p>
    <w:p w:rsidR="002465B3" w:rsidRDefault="002465B3" w:rsidP="002465B3">
      <w:pPr>
        <w:pStyle w:val="libFootnote"/>
        <w:rPr>
          <w:rtl/>
        </w:rPr>
      </w:pPr>
      <w:r>
        <w:rPr>
          <w:rtl/>
        </w:rPr>
        <w:t>(1)</w:t>
      </w:r>
      <w:r w:rsidR="003B0815">
        <w:rPr>
          <w:rtl/>
        </w:rPr>
        <w:t xml:space="preserve"> في نسخة: ومج</w:t>
      </w:r>
      <w:r w:rsidR="00CF5896">
        <w:rPr>
          <w:rFonts w:hint="cs"/>
          <w:rtl/>
        </w:rPr>
        <w:t>ّ</w:t>
      </w:r>
      <w:r w:rsidR="003B0815">
        <w:rPr>
          <w:rtl/>
        </w:rPr>
        <w:t>د، فمج</w:t>
      </w:r>
      <w:r w:rsidR="00CF5896">
        <w:rPr>
          <w:rFonts w:hint="cs"/>
          <w:rtl/>
        </w:rPr>
        <w:t>ّ</w:t>
      </w:r>
      <w:r w:rsidR="003B0815">
        <w:rPr>
          <w:rtl/>
        </w:rPr>
        <w:t>د، منه (قد</w:t>
      </w:r>
      <w:r w:rsidR="00CF5896">
        <w:rPr>
          <w:rFonts w:hint="cs"/>
          <w:rtl/>
        </w:rPr>
        <w:t>ّ</w:t>
      </w:r>
      <w:r w:rsidR="003B0815">
        <w:rPr>
          <w:rtl/>
        </w:rPr>
        <w:t xml:space="preserve">ه). </w:t>
      </w:r>
    </w:p>
    <w:p w:rsidR="002465B3" w:rsidRDefault="00FD0467" w:rsidP="00FD0467">
      <w:pPr>
        <w:pStyle w:val="libFootnoteCenterBold"/>
        <w:rPr>
          <w:rtl/>
        </w:rPr>
      </w:pPr>
      <w:r>
        <w:rPr>
          <w:rtl/>
        </w:rPr>
        <w:t>الباب - 32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3B0815" w:rsidRDefault="002465B3" w:rsidP="002465B3">
      <w:pPr>
        <w:pStyle w:val="libFootnote"/>
        <w:rPr>
          <w:rtl/>
        </w:rPr>
      </w:pPr>
      <w:r>
        <w:rPr>
          <w:rtl/>
        </w:rPr>
        <w:t>(1)</w:t>
      </w:r>
      <w:r w:rsidR="003B0815">
        <w:rPr>
          <w:rtl/>
        </w:rPr>
        <w:t xml:space="preserve"> في المصدر: وغير ذلك. </w:t>
      </w:r>
    </w:p>
    <w:p w:rsidR="00EE5CBA" w:rsidRDefault="003B0815" w:rsidP="00CF5896">
      <w:pPr>
        <w:pStyle w:val="libNormal0"/>
        <w:rPr>
          <w:rtl/>
        </w:rPr>
      </w:pPr>
      <w:r>
        <w:rPr>
          <w:rtl/>
        </w:rPr>
        <w:br w:type="page"/>
      </w:r>
      <w:r>
        <w:rPr>
          <w:rtl/>
        </w:rPr>
        <w:lastRenderedPageBreak/>
        <w:t>على أي حال كنت في صلاتك، وقدم رجلا يصلي بالقوم بقية صلاتهم، وتوضأ وأعد صلاتك</w:t>
      </w:r>
      <w:r w:rsidR="00E85503">
        <w:rPr>
          <w:rtl/>
        </w:rPr>
        <w:t xml:space="preserve"> »</w:t>
      </w:r>
      <w:r>
        <w:rPr>
          <w:rtl/>
        </w:rPr>
        <w:t xml:space="preserve">. </w:t>
      </w:r>
    </w:p>
    <w:p w:rsidR="00EE5CBA" w:rsidRDefault="00EE5CBA" w:rsidP="00CF5896">
      <w:pPr>
        <w:pStyle w:val="libNormal"/>
        <w:rPr>
          <w:rtl/>
        </w:rPr>
      </w:pPr>
      <w:r>
        <w:rPr>
          <w:rtl/>
        </w:rPr>
        <w:t xml:space="preserve">7320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صلى عمر بالناس صلاة الفجر، فلما قضى الصلاة أقبل عليهم </w:t>
      </w:r>
      <w:r w:rsidR="002465B3" w:rsidRPr="002465B3">
        <w:rPr>
          <w:rStyle w:val="libFootnotenumChar"/>
          <w:rtl/>
        </w:rPr>
        <w:t>(1)</w:t>
      </w:r>
      <w:r w:rsidR="003B0815">
        <w:rPr>
          <w:rtl/>
        </w:rPr>
        <w:t xml:space="preserve"> فقال: يا أيها الناس، إن عمر صلى بكم الغداة وهو جنب، فقال له الناس: فماذا ترى</w:t>
      </w:r>
      <w:r w:rsidR="00D63F21">
        <w:rPr>
          <w:rtl/>
        </w:rPr>
        <w:t>؟</w:t>
      </w:r>
      <w:r w:rsidR="003B0815">
        <w:rPr>
          <w:rtl/>
        </w:rPr>
        <w:t xml:space="preserve"> فقال: علي</w:t>
      </w:r>
      <w:r w:rsidR="00CF5896">
        <w:rPr>
          <w:rFonts w:hint="cs"/>
          <w:rtl/>
        </w:rPr>
        <w:t>ّ</w:t>
      </w:r>
      <w:r w:rsidR="003B0815">
        <w:rPr>
          <w:rtl/>
        </w:rPr>
        <w:t xml:space="preserve"> ال</w:t>
      </w:r>
      <w:r w:rsidR="00CF5896">
        <w:rPr>
          <w:rFonts w:hint="cs"/>
          <w:rtl/>
        </w:rPr>
        <w:t>إ</w:t>
      </w:r>
      <w:r w:rsidR="003B0815">
        <w:rPr>
          <w:rtl/>
        </w:rPr>
        <w:t xml:space="preserve">عادة ولا إعادة عليكم، قال له علي </w:t>
      </w:r>
      <w:r w:rsidR="00FD0467" w:rsidRPr="00FD0467">
        <w:rPr>
          <w:rStyle w:val="libAlaemChar"/>
          <w:rtl/>
        </w:rPr>
        <w:t>عليه‌السلام</w:t>
      </w:r>
      <w:r w:rsidR="003B0815">
        <w:rPr>
          <w:rtl/>
        </w:rPr>
        <w:t xml:space="preserve">: بل </w:t>
      </w:r>
      <w:r w:rsidR="002465B3" w:rsidRPr="002465B3">
        <w:rPr>
          <w:rStyle w:val="libFootnotenumChar"/>
          <w:rtl/>
        </w:rPr>
        <w:t>(2)</w:t>
      </w:r>
      <w:r w:rsidR="003B0815">
        <w:rPr>
          <w:rtl/>
        </w:rPr>
        <w:t xml:space="preserve"> عليك ال</w:t>
      </w:r>
      <w:r w:rsidR="00CF5896">
        <w:rPr>
          <w:rFonts w:hint="cs"/>
          <w:rtl/>
        </w:rPr>
        <w:t>إ</w:t>
      </w:r>
      <w:r w:rsidR="003B0815">
        <w:rPr>
          <w:rtl/>
        </w:rPr>
        <w:t xml:space="preserve">عادة وعليهم، إن القوم بإمامهم يركعون ويسجدون، فإذا فسدت صلاة </w:t>
      </w:r>
      <w:r w:rsidR="00AA1F1C">
        <w:rPr>
          <w:rtl/>
        </w:rPr>
        <w:t>الإمام</w:t>
      </w:r>
      <w:r w:rsidR="003B0815">
        <w:rPr>
          <w:rtl/>
        </w:rPr>
        <w:t>، فسدت صلاة المأمومين</w:t>
      </w:r>
      <w:r w:rsidR="00E85503">
        <w:rPr>
          <w:rtl/>
        </w:rPr>
        <w:t xml:space="preserve"> »</w:t>
      </w:r>
      <w:r w:rsidR="003B0815">
        <w:rPr>
          <w:rtl/>
        </w:rPr>
        <w:t xml:space="preserve">. </w:t>
      </w:r>
    </w:p>
    <w:p w:rsidR="00CF5896" w:rsidRDefault="00EE5CBA" w:rsidP="00CF5896">
      <w:pPr>
        <w:pStyle w:val="libNormal"/>
        <w:rPr>
          <w:rtl/>
        </w:rPr>
      </w:pPr>
      <w:r>
        <w:rPr>
          <w:rtl/>
        </w:rPr>
        <w:t xml:space="preserve">7321 / 3 - </w:t>
      </w:r>
      <w:r w:rsidR="003B0815">
        <w:rPr>
          <w:rtl/>
        </w:rPr>
        <w:t xml:space="preserve">السيد فضل الله الراوندي في نوادره: عن عبد الواحد بن إسماعيل الروياني، عن </w:t>
      </w:r>
      <w:r w:rsidR="00152F9D">
        <w:rPr>
          <w:rtl/>
        </w:rPr>
        <w:t>محمّد</w:t>
      </w:r>
      <w:r w:rsidR="003B0815">
        <w:rPr>
          <w:rtl/>
        </w:rPr>
        <w:t xml:space="preserve"> بن الحسن التميمي، عن سهل بن أحمد الديباجي، عن </w:t>
      </w:r>
      <w:r w:rsidR="00152F9D">
        <w:rPr>
          <w:rtl/>
        </w:rPr>
        <w:t>محمّد</w:t>
      </w:r>
      <w:r w:rsidR="003B0815">
        <w:rPr>
          <w:rtl/>
        </w:rPr>
        <w:t xml:space="preserve"> بن </w:t>
      </w:r>
      <w:r w:rsidR="00152F9D">
        <w:rPr>
          <w:rtl/>
        </w:rPr>
        <w:t>محمّد</w:t>
      </w:r>
      <w:r w:rsidR="003B0815">
        <w:rPr>
          <w:rtl/>
        </w:rPr>
        <w:t xml:space="preserve"> بن ال</w:t>
      </w:r>
      <w:r w:rsidR="00CF5896">
        <w:rPr>
          <w:rFonts w:hint="cs"/>
          <w:rtl/>
        </w:rPr>
        <w:t>أ</w:t>
      </w:r>
      <w:r w:rsidR="003B0815">
        <w:rPr>
          <w:rtl/>
        </w:rPr>
        <w:t xml:space="preserve">شعث، عن موسى بن إسماعيل، عن أبيه، عن جده موسى بن جعفر، عن آبائه </w:t>
      </w:r>
      <w:r w:rsidR="00FD0467" w:rsidRPr="00FD0467">
        <w:rPr>
          <w:rStyle w:val="libAlaemChar"/>
          <w:rtl/>
        </w:rPr>
        <w:t>عليهم‌السلام</w:t>
      </w:r>
      <w:r w:rsidR="003B0815">
        <w:rPr>
          <w:rtl/>
        </w:rPr>
        <w:t xml:space="preserve">، عن علي </w:t>
      </w:r>
      <w:r w:rsidR="00CF5896">
        <w:rPr>
          <w:rFonts w:hint="cs"/>
          <w:rtl/>
        </w:rPr>
        <w:t>(</w:t>
      </w:r>
      <w:r w:rsidR="003B0815">
        <w:rPr>
          <w:rtl/>
        </w:rPr>
        <w:t>صلوات الله عليه</w:t>
      </w:r>
      <w:r w:rsidR="00CF5896">
        <w:rPr>
          <w:rFonts w:hint="cs"/>
          <w:rtl/>
        </w:rPr>
        <w:t>)</w:t>
      </w:r>
      <w:r w:rsidR="003B0815">
        <w:rPr>
          <w:rtl/>
        </w:rPr>
        <w:t xml:space="preserve"> قال: </w:t>
      </w:r>
      <w:r w:rsidR="00E85503">
        <w:rPr>
          <w:rtl/>
        </w:rPr>
        <w:t xml:space="preserve">« </w:t>
      </w:r>
      <w:r w:rsidR="003B0815">
        <w:rPr>
          <w:rtl/>
        </w:rPr>
        <w:t>من صلى بالناس وهو جنب، أعاد هو والناس صلاتهم</w:t>
      </w:r>
      <w:r w:rsidR="00E85503">
        <w:rPr>
          <w:rtl/>
        </w:rPr>
        <w:t xml:space="preserve"> »</w:t>
      </w:r>
      <w:r w:rsidR="003B0815">
        <w:rPr>
          <w:rtl/>
        </w:rPr>
        <w:t xml:space="preserve">. </w:t>
      </w:r>
    </w:p>
    <w:p w:rsidR="00CF5896" w:rsidRDefault="003B0815" w:rsidP="00CF5896">
      <w:pPr>
        <w:pStyle w:val="libNormal"/>
        <w:rPr>
          <w:rtl/>
        </w:rPr>
      </w:pPr>
      <w:r>
        <w:rPr>
          <w:rtl/>
        </w:rPr>
        <w:t xml:space="preserve">قلت: الظاهر أن الكلام صدر منه </w:t>
      </w:r>
      <w:r w:rsidR="00FD0467" w:rsidRPr="00FD0467">
        <w:rPr>
          <w:rStyle w:val="libAlaemChar"/>
          <w:rtl/>
        </w:rPr>
        <w:t>عليه‌السلام</w:t>
      </w:r>
      <w:r>
        <w:rPr>
          <w:rtl/>
        </w:rPr>
        <w:t xml:space="preserve">، في المورد المذكور في خبر الدعائم. </w:t>
      </w:r>
    </w:p>
    <w:p w:rsidR="003B0815" w:rsidRDefault="003B0815" w:rsidP="00CF5896">
      <w:pPr>
        <w:pStyle w:val="libNormal"/>
        <w:rPr>
          <w:rtl/>
        </w:rPr>
      </w:pPr>
      <w:r>
        <w:rPr>
          <w:rtl/>
        </w:rPr>
        <w:t>وقال الشيخ ال</w:t>
      </w:r>
      <w:r w:rsidR="00CF5896">
        <w:rPr>
          <w:rFonts w:hint="cs"/>
          <w:rtl/>
        </w:rPr>
        <w:t>أ</w:t>
      </w:r>
      <w:r>
        <w:rPr>
          <w:rtl/>
        </w:rPr>
        <w:t>عظم ال</w:t>
      </w:r>
      <w:r w:rsidR="00CF5896">
        <w:rPr>
          <w:rFonts w:hint="cs"/>
          <w:rtl/>
        </w:rPr>
        <w:t>أ</w:t>
      </w:r>
      <w:r>
        <w:rPr>
          <w:rtl/>
        </w:rPr>
        <w:t xml:space="preserve">نصاري رحمه الله </w:t>
      </w:r>
      <w:r w:rsidR="002465B3" w:rsidRPr="002465B3">
        <w:rPr>
          <w:rStyle w:val="libFootnotenumChar"/>
          <w:rtl/>
        </w:rPr>
        <w:t>(1)</w:t>
      </w:r>
      <w:r>
        <w:rPr>
          <w:rtl/>
        </w:rPr>
        <w:t>: بعد ذكر خبر</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152. </w:t>
      </w:r>
    </w:p>
    <w:p w:rsidR="002465B3" w:rsidRDefault="002465B3" w:rsidP="002465B3">
      <w:pPr>
        <w:pStyle w:val="libFootnote"/>
        <w:rPr>
          <w:rtl/>
        </w:rPr>
      </w:pPr>
      <w:r>
        <w:rPr>
          <w:rtl/>
        </w:rPr>
        <w:t>(1)</w:t>
      </w:r>
      <w:r w:rsidR="003B0815">
        <w:rPr>
          <w:rtl/>
        </w:rPr>
        <w:t xml:space="preserve"> في المصدر: على الناس. </w:t>
      </w:r>
    </w:p>
    <w:p w:rsidR="002465B3" w:rsidRDefault="002465B3" w:rsidP="002465B3">
      <w:pPr>
        <w:pStyle w:val="libFootnote"/>
        <w:rPr>
          <w:rtl/>
        </w:rPr>
      </w:pPr>
      <w:r>
        <w:rPr>
          <w:rtl/>
        </w:rPr>
        <w:t>(2)</w:t>
      </w:r>
      <w:r w:rsidR="003B0815">
        <w:rPr>
          <w:rtl/>
        </w:rPr>
        <w:t xml:space="preserve"> وفيه: يجب. </w:t>
      </w:r>
    </w:p>
    <w:p w:rsidR="002465B3" w:rsidRDefault="002465B3" w:rsidP="002465B3">
      <w:pPr>
        <w:pStyle w:val="libFootnote0"/>
        <w:rPr>
          <w:rtl/>
        </w:rPr>
      </w:pPr>
      <w:r>
        <w:rPr>
          <w:rtl/>
        </w:rPr>
        <w:t>3 -</w:t>
      </w:r>
      <w:r w:rsidR="003B0815">
        <w:rPr>
          <w:rtl/>
        </w:rPr>
        <w:t xml:space="preserve"> نوادر الراوندي: وعنه في البحار ج 88 ص 67 ح 19. </w:t>
      </w:r>
    </w:p>
    <w:p w:rsidR="003B0815" w:rsidRDefault="002465B3" w:rsidP="002465B3">
      <w:pPr>
        <w:pStyle w:val="libFootnote"/>
        <w:rPr>
          <w:rtl/>
        </w:rPr>
      </w:pPr>
      <w:r>
        <w:rPr>
          <w:rtl/>
        </w:rPr>
        <w:t>(1)</w:t>
      </w:r>
      <w:r w:rsidR="003B0815">
        <w:rPr>
          <w:rtl/>
        </w:rPr>
        <w:t xml:space="preserve"> كتاب الصلاة ص 264. </w:t>
      </w:r>
    </w:p>
    <w:p w:rsidR="00CF5896" w:rsidRDefault="003B0815" w:rsidP="00466C76">
      <w:pPr>
        <w:pStyle w:val="libNormal0"/>
        <w:rPr>
          <w:rtl/>
        </w:rPr>
      </w:pPr>
      <w:r>
        <w:rPr>
          <w:rtl/>
        </w:rPr>
        <w:br w:type="page"/>
      </w:r>
      <w:r>
        <w:rPr>
          <w:rtl/>
        </w:rPr>
        <w:lastRenderedPageBreak/>
        <w:t>الدعائم، والمناقشة فيه من حيث السند أو من حيث الدلالة، حيث أن الكلية المزبورة غير معمول بها في موردها، ل</w:t>
      </w:r>
      <w:r w:rsidR="00466C76">
        <w:rPr>
          <w:rFonts w:hint="cs"/>
          <w:rtl/>
        </w:rPr>
        <w:t>أ</w:t>
      </w:r>
      <w:r>
        <w:rPr>
          <w:rtl/>
        </w:rPr>
        <w:t xml:space="preserve">ن تبين جنابة </w:t>
      </w:r>
      <w:r w:rsidR="00AA1F1C">
        <w:rPr>
          <w:rtl/>
        </w:rPr>
        <w:t>الإمام</w:t>
      </w:r>
      <w:r>
        <w:rPr>
          <w:rtl/>
        </w:rPr>
        <w:t xml:space="preserve"> لا يوجب ال</w:t>
      </w:r>
      <w:r w:rsidR="00466C76">
        <w:rPr>
          <w:rFonts w:hint="cs"/>
          <w:rtl/>
        </w:rPr>
        <w:t>إ</w:t>
      </w:r>
      <w:r>
        <w:rPr>
          <w:rtl/>
        </w:rPr>
        <w:t xml:space="preserve">عادة </w:t>
      </w:r>
      <w:r w:rsidR="00FD0467">
        <w:rPr>
          <w:rtl/>
        </w:rPr>
        <w:t>[</w:t>
      </w:r>
      <w:r>
        <w:rPr>
          <w:rtl/>
        </w:rPr>
        <w:t xml:space="preserve"> على المأموم </w:t>
      </w:r>
      <w:r w:rsidR="00FD0467">
        <w:rPr>
          <w:rtl/>
        </w:rPr>
        <w:t>]</w:t>
      </w:r>
      <w:r>
        <w:rPr>
          <w:rtl/>
        </w:rPr>
        <w:t xml:space="preserve"> </w:t>
      </w:r>
      <w:r w:rsidR="002465B3" w:rsidRPr="002465B3">
        <w:rPr>
          <w:rStyle w:val="libFootnotenumChar"/>
          <w:rtl/>
        </w:rPr>
        <w:t>(2)</w:t>
      </w:r>
      <w:r>
        <w:rPr>
          <w:rtl/>
        </w:rPr>
        <w:t xml:space="preserve"> مردودة بانجبار مضمون الرواية، وبأن العل</w:t>
      </w:r>
      <w:r w:rsidR="00466C76">
        <w:rPr>
          <w:rFonts w:hint="cs"/>
          <w:rtl/>
        </w:rPr>
        <w:t>ّ</w:t>
      </w:r>
      <w:r>
        <w:rPr>
          <w:rtl/>
        </w:rPr>
        <w:t>ة المذكورة ليست عل</w:t>
      </w:r>
      <w:r w:rsidR="00466C76">
        <w:rPr>
          <w:rFonts w:hint="cs"/>
          <w:rtl/>
        </w:rPr>
        <w:t>ّ</w:t>
      </w:r>
      <w:r>
        <w:rPr>
          <w:rtl/>
        </w:rPr>
        <w:t>ة حقيقة لفساد صلاة الذين صلوا مع عمر، ل</w:t>
      </w:r>
      <w:r w:rsidR="00466C76">
        <w:rPr>
          <w:rFonts w:hint="cs"/>
          <w:rtl/>
        </w:rPr>
        <w:t>أ</w:t>
      </w:r>
      <w:r>
        <w:rPr>
          <w:rtl/>
        </w:rPr>
        <w:t xml:space="preserve">ن صلاتهم فاسدة من وجوه لا تحصى، فالتعليل المذكور صوري لا تقدح فيه مخالفة مورده الصوري للفتوى. </w:t>
      </w:r>
    </w:p>
    <w:p w:rsidR="00FD0467" w:rsidRDefault="003B0815" w:rsidP="00466C76">
      <w:pPr>
        <w:pStyle w:val="libNormal"/>
        <w:rPr>
          <w:rtl/>
        </w:rPr>
      </w:pPr>
      <w:r>
        <w:rPr>
          <w:rtl/>
        </w:rPr>
        <w:t>وثانيا: بأن عدم العمل بالعلة في موردها، لا يوجب طرح العلة، ل</w:t>
      </w:r>
      <w:r w:rsidR="00466C76">
        <w:rPr>
          <w:rFonts w:hint="cs"/>
          <w:rtl/>
        </w:rPr>
        <w:t>أ</w:t>
      </w:r>
      <w:r>
        <w:rPr>
          <w:rtl/>
        </w:rPr>
        <w:t>ن منصوص العلة، ليس من قبيل القيام بالطريق ال</w:t>
      </w:r>
      <w:r w:rsidR="00466C76">
        <w:rPr>
          <w:rFonts w:hint="cs"/>
          <w:rtl/>
        </w:rPr>
        <w:t>أ</w:t>
      </w:r>
      <w:r>
        <w:rPr>
          <w:rtl/>
        </w:rPr>
        <w:t>ولى، حتى يبطل التمسك به، بعد وجوب طرحه في مورده.</w:t>
      </w:r>
      <w:r w:rsidR="00FD0467">
        <w:rPr>
          <w:rtl/>
        </w:rPr>
        <w:t xml:space="preserve"> </w:t>
      </w:r>
    </w:p>
    <w:p w:rsidR="00EE5CBA" w:rsidRDefault="00FD0467" w:rsidP="00466C76">
      <w:pPr>
        <w:pStyle w:val="Heading2Center"/>
        <w:rPr>
          <w:rtl/>
        </w:rPr>
      </w:pPr>
      <w:r>
        <w:rPr>
          <w:rtl/>
        </w:rPr>
        <w:t xml:space="preserve"> </w:t>
      </w:r>
      <w:bookmarkStart w:id="261" w:name="_Toc366285230"/>
      <w:r>
        <w:rPr>
          <w:rtl/>
        </w:rPr>
        <w:t xml:space="preserve">33 - </w:t>
      </w:r>
      <w:r w:rsidR="00556A70" w:rsidRPr="00556A70">
        <w:rPr>
          <w:rStyle w:val="libAlaemHeading2Char"/>
          <w:rtl/>
        </w:rPr>
        <w:t>(</w:t>
      </w:r>
      <w:r>
        <w:rPr>
          <w:rtl/>
        </w:rPr>
        <w:t xml:space="preserve"> </w:t>
      </w:r>
      <w:r w:rsidR="003B0815">
        <w:rPr>
          <w:rtl/>
        </w:rPr>
        <w:t xml:space="preserve">باب أنه إذا تبين كفر </w:t>
      </w:r>
      <w:r w:rsidR="00AA1F1C">
        <w:rPr>
          <w:rtl/>
        </w:rPr>
        <w:t>الإمام</w:t>
      </w:r>
      <w:r w:rsidR="003B0815">
        <w:rPr>
          <w:rtl/>
        </w:rPr>
        <w:t>، لم تجب على المأمومين ال</w:t>
      </w:r>
      <w:r w:rsidR="00466C76">
        <w:rPr>
          <w:rFonts w:hint="cs"/>
          <w:rtl/>
        </w:rPr>
        <w:t>إ</w:t>
      </w:r>
      <w:r w:rsidR="003B0815">
        <w:rPr>
          <w:rtl/>
        </w:rPr>
        <w:t>عادة، وتجب مع تقدم العلم</w:t>
      </w:r>
      <w:r w:rsidR="00556A70" w:rsidRPr="00556A70">
        <w:rPr>
          <w:rStyle w:val="libAlaemHeading2Char"/>
          <w:rtl/>
        </w:rPr>
        <w:t xml:space="preserve"> )</w:t>
      </w:r>
      <w:bookmarkEnd w:id="261"/>
      <w:r w:rsidR="003B0815">
        <w:rPr>
          <w:rtl/>
        </w:rPr>
        <w:t xml:space="preserve"> </w:t>
      </w:r>
    </w:p>
    <w:p w:rsidR="003B0815" w:rsidRDefault="00EE5CBA" w:rsidP="003B0815">
      <w:pPr>
        <w:pStyle w:val="libNormal"/>
        <w:rPr>
          <w:rtl/>
        </w:rPr>
      </w:pPr>
      <w:r>
        <w:rPr>
          <w:rtl/>
        </w:rPr>
        <w:t xml:space="preserve">7322 / 1 - </w:t>
      </w:r>
      <w:r w:rsidR="003B0815">
        <w:rPr>
          <w:rtl/>
        </w:rPr>
        <w:t>الصدوق في المقنع: فإن خرج قوم من خراسان، أو من بعض الجبال، وكان يؤم</w:t>
      </w:r>
      <w:r w:rsidR="00466C76">
        <w:rPr>
          <w:rFonts w:hint="cs"/>
          <w:rtl/>
        </w:rPr>
        <w:t>ّ</w:t>
      </w:r>
      <w:r w:rsidR="003B0815">
        <w:rPr>
          <w:rtl/>
        </w:rPr>
        <w:t>هم رجل، فلما صاروا إبلى الكوفة أ</w:t>
      </w:r>
      <w:r w:rsidR="00466C76">
        <w:rPr>
          <w:rFonts w:hint="cs"/>
          <w:rtl/>
        </w:rPr>
        <w:t>ُ</w:t>
      </w:r>
      <w:r w:rsidR="003B0815">
        <w:rPr>
          <w:rtl/>
        </w:rPr>
        <w:t>خبروا أنه يهودي، فليس عليهم إعادة شئ من صلاتهم.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- 33</w:t>
      </w:r>
      <w:r w:rsidR="003B0815">
        <w:rPr>
          <w:rtl/>
        </w:rPr>
        <w:t xml:space="preserve"> </w:t>
      </w:r>
    </w:p>
    <w:p w:rsidR="003B0815" w:rsidRDefault="002465B3" w:rsidP="002465B3">
      <w:pPr>
        <w:pStyle w:val="libFootnote0"/>
        <w:rPr>
          <w:rtl/>
        </w:rPr>
      </w:pPr>
      <w:r>
        <w:rPr>
          <w:rtl/>
        </w:rPr>
        <w:t>1 -</w:t>
      </w:r>
      <w:r w:rsidR="003B0815">
        <w:rPr>
          <w:rtl/>
        </w:rPr>
        <w:t xml:space="preserve"> المقنع ص 35. </w:t>
      </w:r>
    </w:p>
    <w:p w:rsidR="00EE5CBA" w:rsidRDefault="003B0815" w:rsidP="00FD0467">
      <w:pPr>
        <w:pStyle w:val="Heading2Center"/>
        <w:rPr>
          <w:rtl/>
        </w:rPr>
      </w:pPr>
      <w:r>
        <w:rPr>
          <w:rtl/>
        </w:rPr>
        <w:br w:type="page"/>
      </w:r>
      <w:r w:rsidR="00FD0467">
        <w:rPr>
          <w:rtl/>
        </w:rPr>
        <w:lastRenderedPageBreak/>
        <w:t xml:space="preserve"> </w:t>
      </w:r>
      <w:bookmarkStart w:id="262" w:name="_Toc366285231"/>
      <w:r w:rsidR="00FD0467">
        <w:rPr>
          <w:rtl/>
        </w:rPr>
        <w:t xml:space="preserve">34 - </w:t>
      </w:r>
      <w:r w:rsidR="00556A70" w:rsidRPr="00556A70">
        <w:rPr>
          <w:rStyle w:val="libAlaemHeading2Char"/>
          <w:rtl/>
        </w:rPr>
        <w:t>(</w:t>
      </w:r>
      <w:r w:rsidR="00FD0467">
        <w:rPr>
          <w:rtl/>
        </w:rPr>
        <w:t xml:space="preserve"> </w:t>
      </w:r>
      <w:r>
        <w:rPr>
          <w:rtl/>
        </w:rPr>
        <w:t>باب جواز استنابة المسبوق، فإذا انتهت صلاة المأمومين، أشار إليهم بيده يمينا</w:t>
      </w:r>
      <w:r w:rsidR="003E11D0">
        <w:rPr>
          <w:rFonts w:hint="cs"/>
          <w:rtl/>
        </w:rPr>
        <w:t>ً</w:t>
      </w:r>
      <w:r>
        <w:rPr>
          <w:rtl/>
        </w:rPr>
        <w:t xml:space="preserve"> وشمالا</w:t>
      </w:r>
      <w:r w:rsidR="003E11D0">
        <w:rPr>
          <w:rFonts w:hint="cs"/>
          <w:rtl/>
        </w:rPr>
        <w:t>ً</w:t>
      </w:r>
      <w:r>
        <w:rPr>
          <w:rtl/>
        </w:rPr>
        <w:t xml:space="preserve"> ليسلموا، ثم يتم صلاته، أو يقدم من يسلم بهم، فإن لم يدر كم صلوا ذك</w:t>
      </w:r>
      <w:r w:rsidR="003E11D0">
        <w:rPr>
          <w:rFonts w:hint="cs"/>
          <w:rtl/>
        </w:rPr>
        <w:t>ّ</w:t>
      </w:r>
      <w:r>
        <w:rPr>
          <w:rtl/>
        </w:rPr>
        <w:t>روه</w:t>
      </w:r>
      <w:r w:rsidR="00556A70" w:rsidRPr="00556A70">
        <w:rPr>
          <w:rStyle w:val="libAlaemHeading2Char"/>
          <w:rtl/>
        </w:rPr>
        <w:t xml:space="preserve"> )</w:t>
      </w:r>
      <w:bookmarkEnd w:id="262"/>
      <w:r>
        <w:rPr>
          <w:rtl/>
        </w:rPr>
        <w:t xml:space="preserve"> </w:t>
      </w:r>
    </w:p>
    <w:p w:rsidR="00EE5CBA" w:rsidRDefault="00EE5CBA" w:rsidP="003E11D0">
      <w:pPr>
        <w:pStyle w:val="libNormal"/>
        <w:rPr>
          <w:rtl/>
        </w:rPr>
      </w:pPr>
      <w:r>
        <w:rPr>
          <w:rtl/>
        </w:rPr>
        <w:t xml:space="preserve">7323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رجل سبقه </w:t>
      </w:r>
      <w:r w:rsidR="00AA1F1C">
        <w:rPr>
          <w:rtl/>
        </w:rPr>
        <w:t>الإمام</w:t>
      </w:r>
      <w:r w:rsidR="003B0815">
        <w:rPr>
          <w:rtl/>
        </w:rPr>
        <w:t xml:space="preserve"> ببعض الصلاة، ثم أحدث </w:t>
      </w:r>
      <w:r w:rsidR="00AA1F1C">
        <w:rPr>
          <w:rtl/>
        </w:rPr>
        <w:t>الإمام</w:t>
      </w:r>
      <w:r w:rsidR="003B0815">
        <w:rPr>
          <w:rtl/>
        </w:rPr>
        <w:t xml:space="preserve"> في صلاته فقد</w:t>
      </w:r>
      <w:r w:rsidR="003E11D0">
        <w:rPr>
          <w:rFonts w:hint="cs"/>
          <w:rtl/>
        </w:rPr>
        <w:t>ّ</w:t>
      </w:r>
      <w:r w:rsidR="003B0815">
        <w:rPr>
          <w:rtl/>
        </w:rPr>
        <w:t xml:space="preserve">مه قال: </w:t>
      </w:r>
      <w:r w:rsidR="00E85503">
        <w:rPr>
          <w:rtl/>
        </w:rPr>
        <w:t xml:space="preserve">« </w:t>
      </w:r>
      <w:r w:rsidR="003B0815">
        <w:rPr>
          <w:rtl/>
        </w:rPr>
        <w:t xml:space="preserve">إذا تم </w:t>
      </w:r>
      <w:r w:rsidR="002465B3" w:rsidRPr="002465B3">
        <w:rPr>
          <w:rStyle w:val="libFootnotenumChar"/>
          <w:rtl/>
        </w:rPr>
        <w:t>(1)</w:t>
      </w:r>
      <w:r w:rsidR="003B0815">
        <w:rPr>
          <w:rtl/>
        </w:rPr>
        <w:t xml:space="preserve"> صلاة </w:t>
      </w:r>
      <w:r w:rsidR="00AA1F1C">
        <w:rPr>
          <w:rtl/>
        </w:rPr>
        <w:t>الإمام</w:t>
      </w:r>
      <w:r w:rsidR="003B0815">
        <w:rPr>
          <w:rtl/>
        </w:rPr>
        <w:t xml:space="preserve"> </w:t>
      </w:r>
      <w:r w:rsidR="002465B3" w:rsidRPr="002465B3">
        <w:rPr>
          <w:rStyle w:val="libFootnotenumChar"/>
          <w:rtl/>
        </w:rPr>
        <w:t>(2)</w:t>
      </w:r>
      <w:r w:rsidR="003B0815">
        <w:rPr>
          <w:rtl/>
        </w:rPr>
        <w:t>، أشار إلى من خلفه فسلموا ل</w:t>
      </w:r>
      <w:r w:rsidR="003E11D0">
        <w:rPr>
          <w:rFonts w:hint="cs"/>
          <w:rtl/>
        </w:rPr>
        <w:t>أ</w:t>
      </w:r>
      <w:r w:rsidR="003B0815">
        <w:rPr>
          <w:rtl/>
        </w:rPr>
        <w:t>نفسهم وانصرفوا وقام هو وأتم ما بقي عليه من غير إعلان بالتكبير</w:t>
      </w:r>
      <w:r w:rsidR="00E85503">
        <w:rPr>
          <w:rtl/>
        </w:rPr>
        <w:t xml:space="preserve"> »</w:t>
      </w:r>
      <w:r w:rsidR="003B0815">
        <w:rPr>
          <w:rtl/>
        </w:rPr>
        <w:t xml:space="preserve">. </w:t>
      </w:r>
    </w:p>
    <w:p w:rsidR="00EE5CBA" w:rsidRDefault="00EE5CBA" w:rsidP="003B0815">
      <w:pPr>
        <w:pStyle w:val="libNormal"/>
        <w:rPr>
          <w:rtl/>
        </w:rPr>
      </w:pPr>
      <w:r>
        <w:rPr>
          <w:rtl/>
        </w:rPr>
        <w:t xml:space="preserve">7324 / 2 - </w:t>
      </w:r>
      <w:r w:rsidR="003B0815">
        <w:rPr>
          <w:rtl/>
        </w:rPr>
        <w:t xml:space="preserve">الصدوق في المقنع: وإذا صلى </w:t>
      </w:r>
      <w:r w:rsidR="00AA1F1C">
        <w:rPr>
          <w:rtl/>
        </w:rPr>
        <w:t>الإمام</w:t>
      </w:r>
      <w:r w:rsidR="003B0815">
        <w:rPr>
          <w:rtl/>
        </w:rPr>
        <w:t xml:space="preserve"> ركعة أو ركعتين، فأصابه رعاف، فقدم رجلا ممن قد فاته </w:t>
      </w:r>
      <w:r w:rsidR="002465B3" w:rsidRPr="002465B3">
        <w:rPr>
          <w:rStyle w:val="libFootnotenumChar"/>
          <w:rtl/>
        </w:rPr>
        <w:t>(1)</w:t>
      </w:r>
      <w:r w:rsidR="003B0815">
        <w:rPr>
          <w:rtl/>
        </w:rPr>
        <w:t xml:space="preserve"> ركعة أو ركعتان، فإنه يتقدم ويتم بهم الصلاة، فإذا تمت صلاة القوم، أومأ إليهم فليسلموا، ويقوم هو فيتم بقية صلاته. </w:t>
      </w:r>
    </w:p>
    <w:p w:rsidR="003B0815" w:rsidRDefault="00EE5CBA" w:rsidP="003B0815">
      <w:pPr>
        <w:pStyle w:val="libNormal"/>
        <w:rPr>
          <w:rtl/>
        </w:rPr>
      </w:pPr>
      <w:r>
        <w:rPr>
          <w:rtl/>
        </w:rPr>
        <w:t xml:space="preserve">7325 / 3 - </w:t>
      </w:r>
      <w:r w:rsidR="003B0815">
        <w:rPr>
          <w:rtl/>
        </w:rPr>
        <w:t xml:space="preserve">الشيخ المفيد في المقنعة: فإن كان الذي يتقدم نائبا من </w:t>
      </w:r>
      <w:r w:rsidR="00AA1F1C">
        <w:rPr>
          <w:rtl/>
        </w:rPr>
        <w:t>الإمام</w:t>
      </w:r>
      <w:r w:rsidR="003B0815">
        <w:rPr>
          <w:rtl/>
        </w:rPr>
        <w:t>، قد فاتته أو ركعتان من الصلاة، فليتمم بهم الصلاة، ثم ليومئ إيماء فيكون ذلك انصرافهم عن الصلاة، ويتم هو ما بقي عليه.</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193. </w:t>
      </w:r>
    </w:p>
    <w:p w:rsidR="002465B3" w:rsidRDefault="002465B3" w:rsidP="003E11D0">
      <w:pPr>
        <w:pStyle w:val="libFootnote"/>
        <w:rPr>
          <w:rtl/>
        </w:rPr>
      </w:pPr>
      <w:r>
        <w:rPr>
          <w:rtl/>
        </w:rPr>
        <w:t>(1)</w:t>
      </w:r>
      <w:r w:rsidR="003B0815">
        <w:rPr>
          <w:rtl/>
        </w:rPr>
        <w:t xml:space="preserve"> في المصدر: </w:t>
      </w:r>
      <w:r w:rsidR="003E11D0">
        <w:rPr>
          <w:rFonts w:hint="cs"/>
          <w:rtl/>
        </w:rPr>
        <w:t>أ</w:t>
      </w:r>
      <w:r w:rsidR="003B0815">
        <w:rPr>
          <w:rtl/>
        </w:rPr>
        <w:t xml:space="preserve">تم. </w:t>
      </w:r>
    </w:p>
    <w:p w:rsidR="002465B3" w:rsidRDefault="002465B3" w:rsidP="003E11D0">
      <w:pPr>
        <w:pStyle w:val="libFootnote"/>
        <w:rPr>
          <w:rtl/>
        </w:rPr>
      </w:pPr>
      <w:r>
        <w:rPr>
          <w:rtl/>
        </w:rPr>
        <w:t>(2)</w:t>
      </w:r>
      <w:r w:rsidR="003B0815">
        <w:rPr>
          <w:rtl/>
        </w:rPr>
        <w:t xml:space="preserve"> في نسخة: إذا </w:t>
      </w:r>
      <w:r w:rsidR="003E11D0">
        <w:rPr>
          <w:rFonts w:hint="cs"/>
          <w:rtl/>
        </w:rPr>
        <w:t>أ</w:t>
      </w:r>
      <w:r w:rsidR="003B0815">
        <w:rPr>
          <w:rtl/>
        </w:rPr>
        <w:t xml:space="preserve">تم </w:t>
      </w:r>
      <w:r w:rsidR="00AA1F1C">
        <w:rPr>
          <w:rtl/>
        </w:rPr>
        <w:t>الإمام</w:t>
      </w:r>
      <w:r w:rsidR="003B0815">
        <w:rPr>
          <w:rtl/>
        </w:rPr>
        <w:t xml:space="preserve"> صلاة - منه (قدس سره). </w:t>
      </w:r>
    </w:p>
    <w:p w:rsidR="002465B3" w:rsidRDefault="002465B3" w:rsidP="002465B3">
      <w:pPr>
        <w:pStyle w:val="libFootnote0"/>
        <w:rPr>
          <w:rtl/>
        </w:rPr>
      </w:pPr>
      <w:r>
        <w:rPr>
          <w:rtl/>
        </w:rPr>
        <w:t>2 -</w:t>
      </w:r>
      <w:r w:rsidR="003B0815">
        <w:rPr>
          <w:rtl/>
        </w:rPr>
        <w:t xml:space="preserve"> المقنع ص 35، وعنه في البحار ج 88 ص 122. </w:t>
      </w:r>
    </w:p>
    <w:p w:rsidR="002465B3" w:rsidRDefault="002465B3" w:rsidP="002465B3">
      <w:pPr>
        <w:pStyle w:val="libFootnote"/>
        <w:rPr>
          <w:rtl/>
        </w:rPr>
      </w:pPr>
      <w:r>
        <w:rPr>
          <w:rtl/>
        </w:rPr>
        <w:t>(1)</w:t>
      </w:r>
      <w:r w:rsidR="003B0815">
        <w:rPr>
          <w:rtl/>
        </w:rPr>
        <w:t xml:space="preserve"> في المصدر: فاتته. </w:t>
      </w:r>
    </w:p>
    <w:p w:rsidR="003B0815" w:rsidRDefault="002465B3" w:rsidP="002465B3">
      <w:pPr>
        <w:pStyle w:val="libFootnote0"/>
        <w:rPr>
          <w:rtl/>
        </w:rPr>
      </w:pPr>
      <w:r>
        <w:rPr>
          <w:rtl/>
        </w:rPr>
        <w:t>3 -</w:t>
      </w:r>
      <w:r w:rsidR="003B0815">
        <w:rPr>
          <w:rtl/>
        </w:rPr>
        <w:t xml:space="preserve"> المقنعة: لا يوجد في المقنعة باب لصلاة الجماعة ووجدناه في التهذيب ج 3 ص 41 ح 143. </w:t>
      </w:r>
    </w:p>
    <w:p w:rsidR="00FD0467" w:rsidRDefault="003B0815" w:rsidP="003E11D0">
      <w:pPr>
        <w:pStyle w:val="libNormal"/>
        <w:rPr>
          <w:rtl/>
        </w:rPr>
      </w:pPr>
      <w:r>
        <w:rPr>
          <w:rtl/>
        </w:rPr>
        <w:br w:type="page"/>
      </w:r>
      <w:r>
        <w:rPr>
          <w:rtl/>
        </w:rPr>
        <w:lastRenderedPageBreak/>
        <w:t>وقد روي: أنه يقدم رجلا آخر يسلم بهم، ويتم هو ما بقي، وهذا هو ال</w:t>
      </w:r>
      <w:r w:rsidR="003E11D0">
        <w:rPr>
          <w:rFonts w:hint="cs"/>
          <w:rtl/>
        </w:rPr>
        <w:t>أ</w:t>
      </w:r>
      <w:r>
        <w:rPr>
          <w:rtl/>
        </w:rPr>
        <w:t>حوط.</w:t>
      </w:r>
      <w:r w:rsidR="00FD0467">
        <w:rPr>
          <w:rtl/>
        </w:rPr>
        <w:t xml:space="preserve"> </w:t>
      </w:r>
    </w:p>
    <w:p w:rsidR="00EE5CBA" w:rsidRDefault="00FD0467" w:rsidP="00FD0467">
      <w:pPr>
        <w:pStyle w:val="Heading2Center"/>
        <w:rPr>
          <w:rtl/>
        </w:rPr>
      </w:pPr>
      <w:r>
        <w:rPr>
          <w:rtl/>
        </w:rPr>
        <w:t xml:space="preserve"> </w:t>
      </w:r>
      <w:bookmarkStart w:id="263" w:name="_Toc366285232"/>
      <w:r>
        <w:rPr>
          <w:rtl/>
        </w:rPr>
        <w:t xml:space="preserve">35 - </w:t>
      </w:r>
      <w:r w:rsidR="00556A70" w:rsidRPr="00556A70">
        <w:rPr>
          <w:rStyle w:val="libAlaemHeading2Char"/>
          <w:rtl/>
        </w:rPr>
        <w:t>(</w:t>
      </w:r>
      <w:r>
        <w:rPr>
          <w:rtl/>
        </w:rPr>
        <w:t xml:space="preserve"> </w:t>
      </w:r>
      <w:r w:rsidR="003B0815">
        <w:rPr>
          <w:rtl/>
        </w:rPr>
        <w:t xml:space="preserve">باب أن من أدرك تكبير </w:t>
      </w:r>
      <w:r w:rsidR="00AA1F1C">
        <w:rPr>
          <w:rtl/>
        </w:rPr>
        <w:t>الإمام</w:t>
      </w:r>
      <w:r w:rsidR="003B0815">
        <w:rPr>
          <w:rtl/>
        </w:rPr>
        <w:t xml:space="preserve"> قبل أن يركع، فقد أدرك الركعة، ومن أدركه راكعا</w:t>
      </w:r>
      <w:r w:rsidR="003E11D0">
        <w:rPr>
          <w:rFonts w:hint="cs"/>
          <w:rtl/>
        </w:rPr>
        <w:t>ً</w:t>
      </w:r>
      <w:r w:rsidR="003B0815">
        <w:rPr>
          <w:rtl/>
        </w:rPr>
        <w:t>، كره له الدخول في تلك الركعة</w:t>
      </w:r>
      <w:r w:rsidR="00556A70" w:rsidRPr="00556A70">
        <w:rPr>
          <w:rStyle w:val="libAlaemHeading2Char"/>
          <w:rtl/>
        </w:rPr>
        <w:t xml:space="preserve"> )</w:t>
      </w:r>
      <w:bookmarkEnd w:id="263"/>
      <w:r w:rsidR="003B0815">
        <w:rPr>
          <w:rtl/>
        </w:rPr>
        <w:t xml:space="preserve"> </w:t>
      </w:r>
    </w:p>
    <w:p w:rsidR="00FD0467" w:rsidRDefault="00EE5CBA" w:rsidP="003B0815">
      <w:pPr>
        <w:pStyle w:val="libNormal"/>
        <w:rPr>
          <w:rtl/>
        </w:rPr>
      </w:pPr>
      <w:r>
        <w:rPr>
          <w:rtl/>
        </w:rPr>
        <w:t xml:space="preserve">7326 / 1 - </w:t>
      </w:r>
      <w:r w:rsidR="003B0815">
        <w:rPr>
          <w:rtl/>
        </w:rPr>
        <w:t xml:space="preserve">كتاب عاصم بن حميد الحناط: عن </w:t>
      </w:r>
      <w:r w:rsidR="00152F9D">
        <w:rPr>
          <w:rtl/>
        </w:rPr>
        <w:t>محمّد</w:t>
      </w:r>
      <w:r w:rsidR="003B0815">
        <w:rPr>
          <w:rtl/>
        </w:rPr>
        <w:t xml:space="preserve"> بن مسلم،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إذا أدركت التكبيرة قبل أن يركع </w:t>
      </w:r>
      <w:r w:rsidR="00AA1F1C">
        <w:rPr>
          <w:rtl/>
        </w:rPr>
        <w:t>الإمام</w:t>
      </w:r>
      <w:r w:rsidR="003B0815">
        <w:rPr>
          <w:rtl/>
        </w:rPr>
        <w:t>، فقد أدركت الصلاة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64" w:name="_Toc366285233"/>
      <w:r>
        <w:rPr>
          <w:rtl/>
        </w:rPr>
        <w:t xml:space="preserve">36 - </w:t>
      </w:r>
      <w:r w:rsidR="00556A70" w:rsidRPr="00556A70">
        <w:rPr>
          <w:rStyle w:val="libAlaemHeading2Char"/>
          <w:rtl/>
        </w:rPr>
        <w:t>(</w:t>
      </w:r>
      <w:r>
        <w:rPr>
          <w:rtl/>
        </w:rPr>
        <w:t xml:space="preserve"> </w:t>
      </w:r>
      <w:r w:rsidR="003B0815">
        <w:rPr>
          <w:rtl/>
        </w:rPr>
        <w:t xml:space="preserve">باب أن من أدرك </w:t>
      </w:r>
      <w:r w:rsidR="00AA1F1C">
        <w:rPr>
          <w:rtl/>
        </w:rPr>
        <w:t>الإمام</w:t>
      </w:r>
      <w:r w:rsidR="003B0815">
        <w:rPr>
          <w:rtl/>
        </w:rPr>
        <w:t xml:space="preserve"> راكعا</w:t>
      </w:r>
      <w:r w:rsidR="003E11D0">
        <w:rPr>
          <w:rFonts w:hint="cs"/>
          <w:rtl/>
        </w:rPr>
        <w:t>ً</w:t>
      </w:r>
      <w:r w:rsidR="003B0815">
        <w:rPr>
          <w:rtl/>
        </w:rPr>
        <w:t xml:space="preserve"> فقد أدرك الركعة، ومن أدركه بعد رفع رأسه، فقد فاتته</w:t>
      </w:r>
      <w:r w:rsidR="00556A70" w:rsidRPr="00556A70">
        <w:rPr>
          <w:rStyle w:val="libAlaemHeading2Char"/>
          <w:rtl/>
        </w:rPr>
        <w:t xml:space="preserve"> )</w:t>
      </w:r>
      <w:bookmarkEnd w:id="264"/>
      <w:r w:rsidR="003B0815">
        <w:rPr>
          <w:rtl/>
        </w:rPr>
        <w:t xml:space="preserve"> </w:t>
      </w:r>
    </w:p>
    <w:p w:rsidR="00EE5CBA" w:rsidRDefault="00EE5CBA" w:rsidP="003B0815">
      <w:pPr>
        <w:pStyle w:val="libNormal"/>
        <w:rPr>
          <w:rtl/>
        </w:rPr>
      </w:pPr>
      <w:r>
        <w:rPr>
          <w:rtl/>
        </w:rPr>
        <w:t xml:space="preserve">7327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وأبي </w:t>
      </w:r>
      <w:r w:rsidR="00152F9D">
        <w:rPr>
          <w:rtl/>
        </w:rPr>
        <w:t>عبدالله</w:t>
      </w:r>
      <w:r w:rsidR="003B0815">
        <w:rPr>
          <w:rtl/>
        </w:rPr>
        <w:t xml:space="preserve"> </w:t>
      </w:r>
      <w:r w:rsidR="00FD0467" w:rsidRPr="00FD0467">
        <w:rPr>
          <w:rStyle w:val="libAlaemChar"/>
          <w:rtl/>
        </w:rPr>
        <w:t>عليهما‌السلام</w:t>
      </w:r>
      <w:r w:rsidR="003B0815">
        <w:rPr>
          <w:rtl/>
        </w:rPr>
        <w:t xml:space="preserve">، أنهما قالا: </w:t>
      </w:r>
      <w:r w:rsidR="00E85503">
        <w:rPr>
          <w:rtl/>
        </w:rPr>
        <w:t xml:space="preserve">« </w:t>
      </w:r>
      <w:r w:rsidR="003B0815">
        <w:rPr>
          <w:rtl/>
        </w:rPr>
        <w:t xml:space="preserve">إذا أدرك الرجل </w:t>
      </w:r>
      <w:r w:rsidR="00AA1F1C">
        <w:rPr>
          <w:rtl/>
        </w:rPr>
        <w:t>الإمام</w:t>
      </w:r>
      <w:r w:rsidR="003B0815">
        <w:rPr>
          <w:rtl/>
        </w:rPr>
        <w:t xml:space="preserve"> قبل ان يركع، أو هو في الركوع، وأمكنه أن يكبر ويركع قبل أن يرفع </w:t>
      </w:r>
      <w:r w:rsidR="00AA1F1C">
        <w:rPr>
          <w:rtl/>
        </w:rPr>
        <w:t>الإمام</w:t>
      </w:r>
      <w:r w:rsidR="003B0815">
        <w:rPr>
          <w:rtl/>
        </w:rPr>
        <w:t xml:space="preserve"> </w:t>
      </w:r>
      <w:r w:rsidR="00FD0467">
        <w:rPr>
          <w:rtl/>
        </w:rPr>
        <w:t>[</w:t>
      </w:r>
      <w:r w:rsidR="003B0815">
        <w:rPr>
          <w:rtl/>
        </w:rPr>
        <w:t xml:space="preserve"> رأسه </w:t>
      </w:r>
      <w:r w:rsidR="00FD0467">
        <w:rPr>
          <w:rtl/>
        </w:rPr>
        <w:t>]</w:t>
      </w:r>
      <w:r w:rsidR="003B0815">
        <w:rPr>
          <w:rtl/>
        </w:rPr>
        <w:t xml:space="preserve"> </w:t>
      </w:r>
      <w:r w:rsidR="002465B3" w:rsidRPr="002465B3">
        <w:rPr>
          <w:rStyle w:val="libFootnotenumChar"/>
          <w:rtl/>
        </w:rPr>
        <w:t>(1)</w:t>
      </w:r>
      <w:r w:rsidR="003B0815">
        <w:rPr>
          <w:rtl/>
        </w:rPr>
        <w:t>، وفعل ذلك، فقد أدرك تلك الركعة، وإن لم يدركه حتى رفع من الركوع، فليدخل معه ولا يعتد بتلك الركعة</w:t>
      </w:r>
      <w:r w:rsidR="00E85503">
        <w:rPr>
          <w:rtl/>
        </w:rPr>
        <w:t xml:space="preserve"> »</w:t>
      </w:r>
      <w:r w:rsidR="003B0815">
        <w:rPr>
          <w:rtl/>
        </w:rPr>
        <w:t xml:space="preserve">. </w:t>
      </w:r>
    </w:p>
    <w:p w:rsidR="003B0815" w:rsidRDefault="00EE5CBA" w:rsidP="003B0815">
      <w:pPr>
        <w:pStyle w:val="libNormal"/>
        <w:rPr>
          <w:rtl/>
        </w:rPr>
      </w:pPr>
      <w:r>
        <w:rPr>
          <w:rtl/>
        </w:rPr>
        <w:t xml:space="preserve">7328 / 2 - </w:t>
      </w:r>
      <w:r w:rsidR="003B0815">
        <w:rPr>
          <w:rtl/>
        </w:rPr>
        <w:t xml:space="preserve">فقه الرضا </w:t>
      </w:r>
      <w:r w:rsidR="00FD0467" w:rsidRPr="00FD0467">
        <w:rPr>
          <w:rStyle w:val="libAlaemChar"/>
          <w:rtl/>
        </w:rPr>
        <w:t>عليه‌السلام</w:t>
      </w:r>
      <w:r w:rsidR="003B0815">
        <w:rPr>
          <w:rtl/>
        </w:rPr>
        <w:t xml:space="preserve">: عن العالم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إذا أدركت </w:t>
      </w:r>
      <w:r w:rsidR="00AA1F1C">
        <w:rPr>
          <w:rtl/>
        </w:rPr>
        <w:t>الإمام</w:t>
      </w:r>
      <w:r w:rsidR="003B0815">
        <w:rPr>
          <w:rtl/>
        </w:rPr>
        <w:t xml:space="preserve"> وقد ركع، كبرت قبل أن يرفع </w:t>
      </w:r>
      <w:r w:rsidR="00AA1F1C">
        <w:rPr>
          <w:rtl/>
        </w:rPr>
        <w:t>الإمام</w:t>
      </w:r>
      <w:r w:rsidR="003B0815">
        <w:rPr>
          <w:rtl/>
        </w:rPr>
        <w:t xml:space="preserve"> رأسه، فقد أدركت الركعة، فإن رفع </w:t>
      </w:r>
      <w:r w:rsidR="00AA1F1C">
        <w:rPr>
          <w:rtl/>
        </w:rPr>
        <w:t>الإمام</w:t>
      </w:r>
      <w:r w:rsidR="003B0815">
        <w:rPr>
          <w:rtl/>
        </w:rPr>
        <w:t xml:space="preserve"> رأسه قبل أن تركع، فقد فاتتك الركعة</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- 35</w:t>
      </w:r>
      <w:r w:rsidR="003B0815">
        <w:rPr>
          <w:rtl/>
        </w:rPr>
        <w:t xml:space="preserve"> </w:t>
      </w:r>
    </w:p>
    <w:p w:rsidR="002465B3" w:rsidRDefault="002465B3" w:rsidP="002465B3">
      <w:pPr>
        <w:pStyle w:val="libFootnote0"/>
        <w:rPr>
          <w:rtl/>
        </w:rPr>
      </w:pPr>
      <w:r>
        <w:rPr>
          <w:rtl/>
        </w:rPr>
        <w:t>1 -</w:t>
      </w:r>
      <w:r w:rsidR="003B0815">
        <w:rPr>
          <w:rtl/>
        </w:rPr>
        <w:t xml:space="preserve"> كتاب عاصم بن حميد ص 26. </w:t>
      </w:r>
    </w:p>
    <w:p w:rsidR="002465B3" w:rsidRDefault="00FD0467" w:rsidP="00FD0467">
      <w:pPr>
        <w:pStyle w:val="libFootnoteCenterBold"/>
        <w:rPr>
          <w:rtl/>
        </w:rPr>
      </w:pPr>
      <w:r>
        <w:rPr>
          <w:rtl/>
        </w:rPr>
        <w:t>الباب - 36</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192.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10. </w:t>
      </w:r>
    </w:p>
    <w:p w:rsidR="00EE5CBA" w:rsidRDefault="003B0815" w:rsidP="00FD0467">
      <w:pPr>
        <w:pStyle w:val="Heading2Center"/>
        <w:rPr>
          <w:rtl/>
        </w:rPr>
      </w:pPr>
      <w:r>
        <w:rPr>
          <w:rtl/>
        </w:rPr>
        <w:br w:type="page"/>
      </w:r>
      <w:r w:rsidR="00FD0467">
        <w:rPr>
          <w:rtl/>
        </w:rPr>
        <w:lastRenderedPageBreak/>
        <w:t xml:space="preserve"> </w:t>
      </w:r>
      <w:bookmarkStart w:id="265" w:name="_Toc366285234"/>
      <w:r w:rsidR="00FD0467">
        <w:rPr>
          <w:rtl/>
        </w:rPr>
        <w:t xml:space="preserve">37 - </w:t>
      </w:r>
      <w:r w:rsidR="00556A70" w:rsidRPr="00556A70">
        <w:rPr>
          <w:rStyle w:val="libAlaemHeading2Char"/>
          <w:rtl/>
        </w:rPr>
        <w:t>(</w:t>
      </w:r>
      <w:r w:rsidR="00FD0467">
        <w:rPr>
          <w:rtl/>
        </w:rPr>
        <w:t xml:space="preserve"> </w:t>
      </w:r>
      <w:r>
        <w:rPr>
          <w:rtl/>
        </w:rPr>
        <w:t xml:space="preserve">باب أن من خاف أن يرفع </w:t>
      </w:r>
      <w:r w:rsidR="00AA1F1C">
        <w:rPr>
          <w:rtl/>
        </w:rPr>
        <w:t>الإمام</w:t>
      </w:r>
      <w:r>
        <w:rPr>
          <w:rtl/>
        </w:rPr>
        <w:t xml:space="preserve"> رأسه من الركوع، قبل أن يصل إلى الصفوف، جاز أن يركع مكانه ويمشي راكعا</w:t>
      </w:r>
      <w:r w:rsidR="003E11D0">
        <w:rPr>
          <w:rFonts w:hint="cs"/>
          <w:rtl/>
        </w:rPr>
        <w:t>ً</w:t>
      </w:r>
      <w:r>
        <w:rPr>
          <w:rtl/>
        </w:rPr>
        <w:t>، أو بعد السجود، وأنه يجزئه تكبيرة واحدة للافتتاح والركوع</w:t>
      </w:r>
      <w:r w:rsidR="00556A70" w:rsidRPr="00556A70">
        <w:rPr>
          <w:rStyle w:val="libAlaemHeading2Char"/>
          <w:rtl/>
        </w:rPr>
        <w:t xml:space="preserve"> )</w:t>
      </w:r>
      <w:bookmarkEnd w:id="265"/>
      <w:r>
        <w:rPr>
          <w:rtl/>
        </w:rPr>
        <w:t xml:space="preserve"> </w:t>
      </w:r>
    </w:p>
    <w:p w:rsidR="00FD0467" w:rsidRDefault="00EE5CBA" w:rsidP="003B0815">
      <w:pPr>
        <w:pStyle w:val="libNormal"/>
        <w:rPr>
          <w:rtl/>
        </w:rPr>
      </w:pPr>
      <w:r>
        <w:rPr>
          <w:rtl/>
        </w:rPr>
        <w:t xml:space="preserve">7329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من أدرك </w:t>
      </w:r>
      <w:r w:rsidR="00AA1F1C">
        <w:rPr>
          <w:rtl/>
        </w:rPr>
        <w:t>الإمام</w:t>
      </w:r>
      <w:r w:rsidR="003B0815">
        <w:rPr>
          <w:rtl/>
        </w:rPr>
        <w:t xml:space="preserve"> راكعا، فكبر تكبيرة واحدة وركع معه، اكتفى بها</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66" w:name="_Toc366285235"/>
      <w:r>
        <w:rPr>
          <w:rtl/>
        </w:rPr>
        <w:t xml:space="preserve">38 - </w:t>
      </w:r>
      <w:r w:rsidR="00556A70" w:rsidRPr="00556A70">
        <w:rPr>
          <w:rStyle w:val="libAlaemHeading2Char"/>
          <w:rtl/>
        </w:rPr>
        <w:t>(</w:t>
      </w:r>
      <w:r>
        <w:rPr>
          <w:rtl/>
        </w:rPr>
        <w:t xml:space="preserve"> </w:t>
      </w:r>
      <w:r w:rsidR="003B0815">
        <w:rPr>
          <w:rtl/>
        </w:rPr>
        <w:t xml:space="preserve">باب أن من فاته مع </w:t>
      </w:r>
      <w:r w:rsidR="00AA1F1C">
        <w:rPr>
          <w:rtl/>
        </w:rPr>
        <w:t>الإمام</w:t>
      </w:r>
      <w:r w:rsidR="003B0815">
        <w:rPr>
          <w:rtl/>
        </w:rPr>
        <w:t xml:space="preserve"> بعض الركعات، وجب أن يجعل ما أدركه أول صلاته، ويتشهد في ثانيته</w:t>
      </w:r>
      <w:r w:rsidR="00556A70" w:rsidRPr="00556A70">
        <w:rPr>
          <w:rStyle w:val="libAlaemHeading2Char"/>
          <w:rtl/>
        </w:rPr>
        <w:t xml:space="preserve"> )</w:t>
      </w:r>
      <w:bookmarkEnd w:id="266"/>
      <w:r w:rsidR="003B0815">
        <w:rPr>
          <w:rtl/>
        </w:rPr>
        <w:t xml:space="preserve"> </w:t>
      </w:r>
    </w:p>
    <w:p w:rsidR="003B0815" w:rsidRDefault="00EE5CBA" w:rsidP="003E11D0">
      <w:pPr>
        <w:pStyle w:val="libNormal"/>
        <w:rPr>
          <w:rtl/>
        </w:rPr>
      </w:pPr>
      <w:r>
        <w:rPr>
          <w:rtl/>
        </w:rPr>
        <w:t xml:space="preserve">7330 / 1 - </w:t>
      </w:r>
      <w:r w:rsidR="003B0815">
        <w:rPr>
          <w:rtl/>
        </w:rPr>
        <w:t xml:space="preserve">دعائم </w:t>
      </w:r>
      <w:r w:rsidR="00152F9D">
        <w:rPr>
          <w:rtl/>
        </w:rPr>
        <w:t>الإسلام</w:t>
      </w:r>
      <w:r w:rsidR="003B0815">
        <w:rPr>
          <w:rtl/>
        </w:rPr>
        <w:t xml:space="preserve">: روينا عن </w:t>
      </w:r>
      <w:r w:rsidR="00152F9D">
        <w:rPr>
          <w:rtl/>
        </w:rPr>
        <w:t>أميرالمؤمنين</w:t>
      </w:r>
      <w:r w:rsidR="003B0815">
        <w:rPr>
          <w:rtl/>
        </w:rPr>
        <w:t xml:space="preserve"> علي </w:t>
      </w:r>
      <w:r w:rsidR="003E11D0">
        <w:rPr>
          <w:rFonts w:hint="cs"/>
          <w:rtl/>
        </w:rPr>
        <w:t>(</w:t>
      </w:r>
      <w:r w:rsidR="003B0815">
        <w:rPr>
          <w:rtl/>
        </w:rPr>
        <w:t>صلوات الله عليه</w:t>
      </w:r>
      <w:r w:rsidR="003E11D0">
        <w:rPr>
          <w:rFonts w:hint="cs"/>
          <w:rtl/>
        </w:rPr>
        <w:t>)</w:t>
      </w:r>
      <w:r w:rsidR="003B0815">
        <w:rPr>
          <w:rtl/>
        </w:rPr>
        <w:t xml:space="preserve">، أنه قال: </w:t>
      </w:r>
      <w:r w:rsidR="00E85503">
        <w:rPr>
          <w:rtl/>
        </w:rPr>
        <w:t xml:space="preserve">« </w:t>
      </w:r>
      <w:r w:rsidR="003B0815">
        <w:rPr>
          <w:rtl/>
        </w:rPr>
        <w:t xml:space="preserve">إذا سبق أحدكم </w:t>
      </w:r>
      <w:r w:rsidR="00AA1F1C">
        <w:rPr>
          <w:rtl/>
        </w:rPr>
        <w:t>الإمام</w:t>
      </w:r>
      <w:r w:rsidR="003B0815">
        <w:rPr>
          <w:rtl/>
        </w:rPr>
        <w:t xml:space="preserve"> بشئ من الصلاة، فليجعل ما يدرك مع </w:t>
      </w:r>
      <w:r w:rsidR="00AA1F1C">
        <w:rPr>
          <w:rtl/>
        </w:rPr>
        <w:t>الإمام</w:t>
      </w:r>
      <w:r w:rsidR="003B0815">
        <w:rPr>
          <w:rtl/>
        </w:rPr>
        <w:t xml:space="preserve"> أول </w:t>
      </w:r>
      <w:r w:rsidR="002465B3" w:rsidRPr="002465B3">
        <w:rPr>
          <w:rStyle w:val="libFootnotenumChar"/>
          <w:rtl/>
        </w:rPr>
        <w:t>(1)</w:t>
      </w:r>
      <w:r w:rsidR="003B0815">
        <w:rPr>
          <w:rtl/>
        </w:rPr>
        <w:t xml:space="preserve"> صلاته، وليقرأ فيما بينه وبين نفسه إن أمهله </w:t>
      </w:r>
      <w:r w:rsidR="00AA1F1C">
        <w:rPr>
          <w:rtl/>
        </w:rPr>
        <w:t>الإمام</w:t>
      </w:r>
      <w:r w:rsidR="003B0815">
        <w:rPr>
          <w:rtl/>
        </w:rPr>
        <w:t xml:space="preserve">، فإن لم يمكنه قرأ فيما يقضي، وإذا دخل </w:t>
      </w:r>
      <w:r w:rsidR="002465B3" w:rsidRPr="002465B3">
        <w:rPr>
          <w:rStyle w:val="libFootnotenumChar"/>
          <w:rtl/>
        </w:rPr>
        <w:t>(2)</w:t>
      </w:r>
      <w:r w:rsidR="003B0815">
        <w:rPr>
          <w:rtl/>
        </w:rPr>
        <w:t xml:space="preserve"> مع </w:t>
      </w:r>
      <w:r w:rsidR="00AA1F1C">
        <w:rPr>
          <w:rtl/>
        </w:rPr>
        <w:t>الإمام</w:t>
      </w:r>
      <w:r w:rsidR="003B0815">
        <w:rPr>
          <w:rtl/>
        </w:rPr>
        <w:t xml:space="preserve"> في صلاة العشاء ال</w:t>
      </w:r>
      <w:r w:rsidR="003E11D0">
        <w:rPr>
          <w:rFonts w:hint="cs"/>
          <w:rtl/>
        </w:rPr>
        <w:t>آ</w:t>
      </w:r>
      <w:r w:rsidR="003B0815">
        <w:rPr>
          <w:rtl/>
        </w:rPr>
        <w:t xml:space="preserve">خرة، وقد سبقه بركعة، </w:t>
      </w:r>
      <w:r w:rsidR="00FD0467">
        <w:rPr>
          <w:rtl/>
        </w:rPr>
        <w:t>[</w:t>
      </w:r>
      <w:r w:rsidR="003B0815">
        <w:rPr>
          <w:rtl/>
        </w:rPr>
        <w:t xml:space="preserve"> و </w:t>
      </w:r>
      <w:r w:rsidR="00FD0467">
        <w:rPr>
          <w:rtl/>
        </w:rPr>
        <w:t>]</w:t>
      </w:r>
      <w:r w:rsidR="003B0815">
        <w:rPr>
          <w:rtl/>
        </w:rPr>
        <w:t xml:space="preserve"> </w:t>
      </w:r>
      <w:r w:rsidR="002465B3" w:rsidRPr="002465B3">
        <w:rPr>
          <w:rStyle w:val="libFootnotenumChar"/>
          <w:rtl/>
        </w:rPr>
        <w:t>(3)</w:t>
      </w:r>
      <w:r w:rsidR="003B0815">
        <w:rPr>
          <w:rtl/>
        </w:rPr>
        <w:t xml:space="preserve"> أدرك القراءة في الثانية، فقام </w:t>
      </w:r>
      <w:r w:rsidR="00AA1F1C">
        <w:rPr>
          <w:rtl/>
        </w:rPr>
        <w:t>الإمام</w:t>
      </w:r>
      <w:r w:rsidR="003B0815">
        <w:rPr>
          <w:rtl/>
        </w:rPr>
        <w:t xml:space="preserve"> في الثالثة، قرأ المسبوق في نفسه، كما كان يقرأ في الثانية، واعتد بها لنفسه أنها الثانية، فإذا سلم </w:t>
      </w:r>
      <w:r w:rsidR="00AA1F1C">
        <w:rPr>
          <w:rtl/>
        </w:rPr>
        <w:t>الإمام</w:t>
      </w:r>
      <w:r w:rsidR="003B0815">
        <w:rPr>
          <w:rtl/>
        </w:rPr>
        <w:t xml:space="preserve"> لم يسلم المسبوق، وقام يقضي ركعة، يقرأ فيها بفاتحة الكتاب، ل</w:t>
      </w:r>
      <w:r w:rsidR="003E11D0">
        <w:rPr>
          <w:rFonts w:hint="cs"/>
          <w:rtl/>
        </w:rPr>
        <w:t>أ</w:t>
      </w:r>
      <w:r w:rsidR="003B0815">
        <w:rPr>
          <w:rtl/>
        </w:rPr>
        <w:t>نها هي التي بقيت عليه</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- 37</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193. </w:t>
      </w:r>
    </w:p>
    <w:p w:rsidR="002465B3" w:rsidRDefault="00FD0467" w:rsidP="00FD0467">
      <w:pPr>
        <w:pStyle w:val="libFootnoteCenterBold"/>
        <w:rPr>
          <w:rtl/>
        </w:rPr>
      </w:pPr>
      <w:r>
        <w:rPr>
          <w:rtl/>
        </w:rPr>
        <w:t>الباب - 38</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191. </w:t>
      </w:r>
    </w:p>
    <w:p w:rsidR="002465B3" w:rsidRDefault="002465B3" w:rsidP="003E11D0">
      <w:pPr>
        <w:pStyle w:val="libFootnote"/>
        <w:rPr>
          <w:rtl/>
        </w:rPr>
      </w:pPr>
      <w:r>
        <w:rPr>
          <w:rtl/>
        </w:rPr>
        <w:t>(1)</w:t>
      </w:r>
      <w:r w:rsidR="003B0815">
        <w:rPr>
          <w:rtl/>
        </w:rPr>
        <w:t xml:space="preserve"> في المصدر: </w:t>
      </w:r>
      <w:r w:rsidR="003E11D0">
        <w:rPr>
          <w:rFonts w:hint="cs"/>
          <w:rtl/>
        </w:rPr>
        <w:t>أ</w:t>
      </w:r>
      <w:r w:rsidR="003B0815">
        <w:rPr>
          <w:rtl/>
        </w:rPr>
        <w:t>قل</w:t>
      </w:r>
      <w:r w:rsidR="003E11D0">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وفيه زيادة: رجل. </w:t>
      </w:r>
    </w:p>
    <w:p w:rsidR="003B0815"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EE5CBA" w:rsidRDefault="00556A70" w:rsidP="003E11D0">
      <w:pPr>
        <w:pStyle w:val="libNormal"/>
        <w:rPr>
          <w:rtl/>
        </w:rPr>
      </w:pPr>
      <w:r>
        <w:rPr>
          <w:rtl/>
        </w:rPr>
        <w:br w:type="page"/>
      </w:r>
      <w:r w:rsidR="00EE5CBA">
        <w:rPr>
          <w:rtl/>
        </w:rPr>
        <w:lastRenderedPageBreak/>
        <w:t xml:space="preserve">7331 / 2 - </w:t>
      </w:r>
      <w:r w:rsidR="003B0815">
        <w:rPr>
          <w:rtl/>
        </w:rPr>
        <w:t xml:space="preserve">وعن جعفر بن </w:t>
      </w:r>
      <w:r w:rsidR="00152F9D">
        <w:rPr>
          <w:rtl/>
        </w:rPr>
        <w:t>محمّد</w:t>
      </w:r>
      <w:r w:rsidR="003B0815">
        <w:rPr>
          <w:rtl/>
        </w:rPr>
        <w:t xml:space="preserve"> </w:t>
      </w:r>
      <w:r w:rsidR="003E11D0">
        <w:rPr>
          <w:rFonts w:hint="cs"/>
          <w:rtl/>
        </w:rPr>
        <w:t>(</w:t>
      </w:r>
      <w:r w:rsidR="003B0815">
        <w:rPr>
          <w:rtl/>
        </w:rPr>
        <w:t>صلوات الله عليهما</w:t>
      </w:r>
      <w:r w:rsidR="003E11D0">
        <w:rPr>
          <w:rFonts w:hint="cs"/>
          <w:rtl/>
        </w:rPr>
        <w:t>)</w:t>
      </w:r>
      <w:r w:rsidR="003B0815">
        <w:rPr>
          <w:rtl/>
        </w:rPr>
        <w:t>: أنه سئل عن رجل، دخل مع قوم في صلاة، قد سبق فيها بركعة، كيف يصنع</w:t>
      </w:r>
      <w:r w:rsidR="00D63F21">
        <w:rPr>
          <w:rtl/>
        </w:rPr>
        <w:t>؟</w:t>
      </w:r>
      <w:r w:rsidR="003B0815">
        <w:rPr>
          <w:rtl/>
        </w:rPr>
        <w:t xml:space="preserve"> قال: </w:t>
      </w:r>
      <w:r w:rsidR="00E85503">
        <w:rPr>
          <w:rtl/>
        </w:rPr>
        <w:t xml:space="preserve">« </w:t>
      </w:r>
      <w:r w:rsidR="003B0815">
        <w:rPr>
          <w:rtl/>
        </w:rPr>
        <w:t xml:space="preserve">يقوم معهم في الثانية، فإذا جلسوا فليجلس معهم غير متمكن، فإذا قاموا في الثالثة كانت له هي الثانية، فليقرأ فيها، فإذا رفعوا رؤوسهم من السجود، فليجلس شيئا ما يتشهد تشهدا خفيفا، ثم ليقم حتى </w:t>
      </w:r>
      <w:r w:rsidR="002465B3" w:rsidRPr="002465B3">
        <w:rPr>
          <w:rStyle w:val="libFootnotenumChar"/>
          <w:rtl/>
        </w:rPr>
        <w:t>(1)</w:t>
      </w:r>
      <w:r w:rsidR="003B0815">
        <w:rPr>
          <w:rtl/>
        </w:rPr>
        <w:t xml:space="preserve"> تستوي الصفوف قبل أن يركعوا، فإذا جلسوا في الرابعة جلس معهم غير متمكن، فإذا سلم </w:t>
      </w:r>
      <w:r w:rsidR="00AA1F1C">
        <w:rPr>
          <w:rtl/>
        </w:rPr>
        <w:t>الإمام</w:t>
      </w:r>
      <w:r w:rsidR="003B0815">
        <w:rPr>
          <w:rtl/>
        </w:rPr>
        <w:t>، قام فأتى بركعة وجلس وتشهد وسلم وانصرف</w:t>
      </w:r>
      <w:r w:rsidR="00E85503">
        <w:rPr>
          <w:rtl/>
        </w:rPr>
        <w:t xml:space="preserve"> »</w:t>
      </w:r>
      <w:r w:rsidR="003B0815">
        <w:rPr>
          <w:rtl/>
        </w:rPr>
        <w:t xml:space="preserve">. </w:t>
      </w:r>
    </w:p>
    <w:p w:rsidR="00EE5CBA" w:rsidRDefault="00EE5CBA" w:rsidP="003B0815">
      <w:pPr>
        <w:pStyle w:val="libNormal"/>
        <w:rPr>
          <w:rtl/>
        </w:rPr>
      </w:pPr>
      <w:r>
        <w:rPr>
          <w:rtl/>
        </w:rPr>
        <w:t xml:space="preserve">7332 / 3 - </w:t>
      </w:r>
      <w:r w:rsidR="003B0815">
        <w:rPr>
          <w:rtl/>
        </w:rPr>
        <w:t xml:space="preserve">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من فاتته ركعة من صلاة المغرب، سبقه بها </w:t>
      </w:r>
      <w:r w:rsidR="00AA1F1C">
        <w:rPr>
          <w:rtl/>
        </w:rPr>
        <w:t>الإمام</w:t>
      </w:r>
      <w:r w:rsidR="003B0815">
        <w:rPr>
          <w:rtl/>
        </w:rPr>
        <w:t>، ثم دخل معه في صلاته، جلس بعد كل ركعة</w:t>
      </w:r>
      <w:r w:rsidR="00E85503">
        <w:rPr>
          <w:rtl/>
        </w:rPr>
        <w:t xml:space="preserve"> »</w:t>
      </w:r>
      <w:r w:rsidR="003B0815">
        <w:rPr>
          <w:rtl/>
        </w:rPr>
        <w:t xml:space="preserve">. </w:t>
      </w:r>
    </w:p>
    <w:p w:rsidR="003B0815" w:rsidRDefault="00EE5CBA" w:rsidP="003E11D0">
      <w:pPr>
        <w:pStyle w:val="libNormal"/>
        <w:rPr>
          <w:rtl/>
        </w:rPr>
      </w:pPr>
      <w:r>
        <w:rPr>
          <w:rtl/>
        </w:rPr>
        <w:t xml:space="preserve">7333 / 4 -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إذا أدركت </w:t>
      </w:r>
      <w:r w:rsidR="00AA1F1C">
        <w:rPr>
          <w:rtl/>
        </w:rPr>
        <w:t>الإمام</w:t>
      </w:r>
      <w:r w:rsidR="003B0815">
        <w:rPr>
          <w:rtl/>
        </w:rPr>
        <w:t xml:space="preserve"> وقد صلى ركعتين فاجعل، ما أدركت معه أول صلاتك، فاقرأ لنفسك بفاتحة الكتاب وسورة، إن أمهلك </w:t>
      </w:r>
      <w:r w:rsidR="00AA1F1C">
        <w:rPr>
          <w:rtl/>
        </w:rPr>
        <w:t>الإمام</w:t>
      </w:r>
      <w:r w:rsidR="003B0815">
        <w:rPr>
          <w:rtl/>
        </w:rPr>
        <w:t xml:space="preserve">، أو ما ادركت أن تقرأ، واجعلهما </w:t>
      </w:r>
      <w:r w:rsidR="002465B3" w:rsidRPr="002465B3">
        <w:rPr>
          <w:rStyle w:val="libFootnotenumChar"/>
          <w:rtl/>
        </w:rPr>
        <w:t>(1)</w:t>
      </w:r>
      <w:r w:rsidR="003B0815">
        <w:rPr>
          <w:rtl/>
        </w:rPr>
        <w:t xml:space="preserve"> أول صلاتك، واجلس مع </w:t>
      </w:r>
      <w:r w:rsidR="00AA1F1C">
        <w:rPr>
          <w:rtl/>
        </w:rPr>
        <w:t>الإمام</w:t>
      </w:r>
      <w:r w:rsidR="003B0815">
        <w:rPr>
          <w:rtl/>
        </w:rPr>
        <w:t xml:space="preserve"> إذا جلس هو للتشهد الثاني، واعتد أنت لنفسك به أنه التشهد ال</w:t>
      </w:r>
      <w:r w:rsidR="003E11D0">
        <w:rPr>
          <w:rFonts w:hint="cs"/>
          <w:rtl/>
        </w:rPr>
        <w:t>أ</w:t>
      </w:r>
      <w:r w:rsidR="003B0815">
        <w:rPr>
          <w:rtl/>
        </w:rPr>
        <w:t>ول، وتشهد فيه بما تتشهد به في التشهد ال</w:t>
      </w:r>
      <w:r w:rsidR="003E11D0">
        <w:rPr>
          <w:rFonts w:hint="cs"/>
          <w:rtl/>
        </w:rPr>
        <w:t>أ</w:t>
      </w:r>
      <w:r w:rsidR="003B0815">
        <w:rPr>
          <w:rtl/>
        </w:rPr>
        <w:t>ول، فإذا سلم فقم قبل أن تسلم أنت، فصل ركعتين إن كانت الظهر أو العصر أو العشاء ال</w:t>
      </w:r>
      <w:r w:rsidR="003E11D0">
        <w:rPr>
          <w:rFonts w:hint="cs"/>
          <w:rtl/>
        </w:rPr>
        <w:t>آ</w:t>
      </w:r>
      <w:r w:rsidR="003B0815">
        <w:rPr>
          <w:rtl/>
        </w:rPr>
        <w:t>خرة، أو ركعة إن كانت المغرب، تقرأ في كل ركعة بفاتحة الكتاب وتتشهد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191. </w:t>
      </w:r>
    </w:p>
    <w:p w:rsidR="002465B3" w:rsidRDefault="002465B3" w:rsidP="002465B3">
      <w:pPr>
        <w:pStyle w:val="libFootnote"/>
        <w:rPr>
          <w:rtl/>
        </w:rPr>
      </w:pPr>
      <w:r>
        <w:rPr>
          <w:rtl/>
        </w:rPr>
        <w:t>(1)</w:t>
      </w:r>
      <w:r w:rsidR="003B0815">
        <w:rPr>
          <w:rtl/>
        </w:rPr>
        <w:t xml:space="preserve"> في نسخة: حين، منه قد</w:t>
      </w:r>
      <w:r w:rsidR="003E11D0">
        <w:rPr>
          <w:rFonts w:hint="cs"/>
          <w:rtl/>
        </w:rPr>
        <w:t>ّ</w:t>
      </w:r>
      <w:r w:rsidR="003B0815">
        <w:rPr>
          <w:rtl/>
        </w:rPr>
        <w:t xml:space="preserve">ه.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192.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192. </w:t>
      </w:r>
    </w:p>
    <w:p w:rsidR="003B0815" w:rsidRDefault="002465B3" w:rsidP="002465B3">
      <w:pPr>
        <w:pStyle w:val="libFootnote"/>
        <w:rPr>
          <w:rtl/>
        </w:rPr>
      </w:pPr>
      <w:r>
        <w:rPr>
          <w:rtl/>
        </w:rPr>
        <w:t>(1)</w:t>
      </w:r>
      <w:r w:rsidR="003B0815">
        <w:rPr>
          <w:rtl/>
        </w:rPr>
        <w:t xml:space="preserve"> في المصدر: واجعلها. </w:t>
      </w:r>
    </w:p>
    <w:p w:rsidR="00EE5CBA" w:rsidRDefault="003B0815" w:rsidP="003E11D0">
      <w:pPr>
        <w:pStyle w:val="libNormal0"/>
        <w:rPr>
          <w:rtl/>
        </w:rPr>
      </w:pPr>
      <w:r>
        <w:rPr>
          <w:rtl/>
        </w:rPr>
        <w:br w:type="page"/>
      </w:r>
      <w:r>
        <w:rPr>
          <w:rtl/>
        </w:rPr>
        <w:lastRenderedPageBreak/>
        <w:t xml:space="preserve">التشهد الثاني وتسلم، وإن لم تدرك مع </w:t>
      </w:r>
      <w:r w:rsidR="00AA1F1C">
        <w:rPr>
          <w:rtl/>
        </w:rPr>
        <w:t>الإمام</w:t>
      </w:r>
      <w:r>
        <w:rPr>
          <w:rtl/>
        </w:rPr>
        <w:t xml:space="preserve"> إلا ركعة، فاجعلها أول صلاتك، فإذا جلس للتشهد فاجلس غير متمكن ولا تتشهد، فإذا سلم فقم فابن على الركعة التي أدركت، حتى تقضي صلاتك</w:t>
      </w:r>
      <w:r w:rsidR="00E85503">
        <w:rPr>
          <w:rtl/>
        </w:rPr>
        <w:t xml:space="preserve"> »</w:t>
      </w:r>
      <w:r>
        <w:rPr>
          <w:rtl/>
        </w:rPr>
        <w:t xml:space="preserve">. </w:t>
      </w:r>
    </w:p>
    <w:p w:rsidR="00FD0467" w:rsidRDefault="00EE5CBA" w:rsidP="003E11D0">
      <w:pPr>
        <w:pStyle w:val="libNormal"/>
        <w:rPr>
          <w:rtl/>
        </w:rPr>
      </w:pPr>
      <w:r>
        <w:rPr>
          <w:rtl/>
        </w:rPr>
        <w:t xml:space="preserve">7334 / 5 -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واروي إن فاتك شئ من الصلاة مع </w:t>
      </w:r>
      <w:r w:rsidR="00AA1F1C">
        <w:rPr>
          <w:rtl/>
        </w:rPr>
        <w:t>الإمام</w:t>
      </w:r>
      <w:r w:rsidR="003B0815">
        <w:rPr>
          <w:rtl/>
        </w:rPr>
        <w:t xml:space="preserve">، فاجعل أول صلاتك ما استقبلت منها، ولا تجعل أول صلاتك آخرها، وإذا فاتك مع </w:t>
      </w:r>
      <w:r w:rsidR="00AA1F1C">
        <w:rPr>
          <w:rtl/>
        </w:rPr>
        <w:t>الإمام</w:t>
      </w:r>
      <w:r w:rsidR="003B0815">
        <w:rPr>
          <w:rtl/>
        </w:rPr>
        <w:t xml:space="preserve"> الركعة ال</w:t>
      </w:r>
      <w:r w:rsidR="003E11D0">
        <w:rPr>
          <w:rFonts w:hint="cs"/>
          <w:rtl/>
        </w:rPr>
        <w:t>أُ</w:t>
      </w:r>
      <w:r w:rsidR="003B0815">
        <w:rPr>
          <w:rtl/>
        </w:rPr>
        <w:t>ولى التي فيها القراءة، فانصت لل</w:t>
      </w:r>
      <w:r w:rsidR="003E11D0">
        <w:rPr>
          <w:rFonts w:hint="cs"/>
          <w:rtl/>
        </w:rPr>
        <w:t>إ</w:t>
      </w:r>
      <w:r w:rsidR="003B0815">
        <w:rPr>
          <w:rtl/>
        </w:rPr>
        <w:t xml:space="preserve">مام في الثانية </w:t>
      </w:r>
      <w:r w:rsidR="002465B3" w:rsidRPr="002465B3">
        <w:rPr>
          <w:rStyle w:val="libFootnotenumChar"/>
          <w:rtl/>
        </w:rPr>
        <w:t>(1)</w:t>
      </w:r>
      <w:r w:rsidR="003B0815">
        <w:rPr>
          <w:rtl/>
        </w:rPr>
        <w:t xml:space="preserve"> التي أدركت، ثم اقرأ أنت في الثالثة لل</w:t>
      </w:r>
      <w:r w:rsidR="003E11D0">
        <w:rPr>
          <w:rFonts w:hint="cs"/>
          <w:rtl/>
        </w:rPr>
        <w:t>إ</w:t>
      </w:r>
      <w:r w:rsidR="003B0815">
        <w:rPr>
          <w:rtl/>
        </w:rPr>
        <w:t xml:space="preserve">مام وهي لك اثنتان، وإن صليت فنسيت أن تقرأ فيهما شيئا من القرآن، أجزاك ذلك إذا حفظت الركوع والسجود - إلى أن قال - فإن وجدت وقد صلى ركعة، فقم معه في الركعة الثانية، فإذا قعد فاقعد معه، فإذا ركع الثالثة وهي لك الثانية، فاقعد قليلا ثم قم قبل أن يركع، فإذا قعد في الرابع فاقعد معهم، فإذا سلم </w:t>
      </w:r>
      <w:r w:rsidR="00AA1F1C">
        <w:rPr>
          <w:rtl/>
        </w:rPr>
        <w:t>الإمام</w:t>
      </w:r>
      <w:r w:rsidR="003B0815">
        <w:rPr>
          <w:rtl/>
        </w:rPr>
        <w:t xml:space="preserve"> فقم فصل الرابعة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67" w:name="_Toc366285236"/>
      <w:r>
        <w:rPr>
          <w:rtl/>
        </w:rPr>
        <w:t xml:space="preserve">39 - </w:t>
      </w:r>
      <w:r w:rsidR="00556A70" w:rsidRPr="00556A70">
        <w:rPr>
          <w:rStyle w:val="libAlaemHeading2Char"/>
          <w:rtl/>
        </w:rPr>
        <w:t>(</w:t>
      </w:r>
      <w:r>
        <w:rPr>
          <w:rtl/>
        </w:rPr>
        <w:t xml:space="preserve"> </w:t>
      </w:r>
      <w:r w:rsidR="003B0815">
        <w:rPr>
          <w:rtl/>
        </w:rPr>
        <w:t xml:space="preserve">باب وجوب متابعة المأموم </w:t>
      </w:r>
      <w:r w:rsidR="00AA1F1C">
        <w:rPr>
          <w:rtl/>
        </w:rPr>
        <w:t>الإمام</w:t>
      </w:r>
      <w:r w:rsidR="003B0815">
        <w:rPr>
          <w:rtl/>
        </w:rPr>
        <w:t>، فإن رفع رأسه من الركوع أو السجود قبله عامدا</w:t>
      </w:r>
      <w:r w:rsidR="003E11D0">
        <w:rPr>
          <w:rFonts w:hint="cs"/>
          <w:rtl/>
        </w:rPr>
        <w:t>ً</w:t>
      </w:r>
      <w:r w:rsidR="003B0815">
        <w:rPr>
          <w:rtl/>
        </w:rPr>
        <w:t>، استمر على حاله، وإن لم يتعمد، عاد إلى الركوع أو السجود، وكذا من ركع أو سجد قبله</w:t>
      </w:r>
      <w:r w:rsidR="00556A70" w:rsidRPr="00556A70">
        <w:rPr>
          <w:rStyle w:val="libAlaemHeading2Char"/>
          <w:rtl/>
        </w:rPr>
        <w:t xml:space="preserve"> )</w:t>
      </w:r>
      <w:bookmarkEnd w:id="267"/>
      <w:r w:rsidR="003B0815">
        <w:rPr>
          <w:rtl/>
        </w:rPr>
        <w:t xml:space="preserve"> </w:t>
      </w:r>
    </w:p>
    <w:p w:rsidR="003B0815" w:rsidRDefault="00EE5CBA" w:rsidP="003B0815">
      <w:pPr>
        <w:pStyle w:val="libNormal"/>
        <w:rPr>
          <w:rtl/>
        </w:rPr>
      </w:pPr>
      <w:r>
        <w:rPr>
          <w:rtl/>
        </w:rPr>
        <w:t xml:space="preserve">7335 / 1 - </w:t>
      </w:r>
      <w:r w:rsidR="003B0815">
        <w:rPr>
          <w:rtl/>
        </w:rPr>
        <w:t xml:space="preserve">ابن أبي جمهور في عوالي اللآلي: عن فخر المحققين، أنه روي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 xml:space="preserve">إنما جعل </w:t>
      </w:r>
      <w:r w:rsidR="00AA1F1C">
        <w:rPr>
          <w:rtl/>
        </w:rPr>
        <w:t>الإمام</w:t>
      </w:r>
      <w:r w:rsidR="003B0815">
        <w:rPr>
          <w:rtl/>
        </w:rPr>
        <w:t xml:space="preserve"> إماما</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10، وعنه في البحار ج 88 ص 104. </w:t>
      </w:r>
    </w:p>
    <w:p w:rsidR="002465B3" w:rsidRDefault="002465B3" w:rsidP="002465B3">
      <w:pPr>
        <w:pStyle w:val="libFootnote"/>
        <w:rPr>
          <w:rtl/>
        </w:rPr>
      </w:pPr>
      <w:r>
        <w:rPr>
          <w:rtl/>
        </w:rPr>
        <w:t>(1)</w:t>
      </w:r>
      <w:r w:rsidR="003B0815">
        <w:rPr>
          <w:rtl/>
        </w:rPr>
        <w:t xml:space="preserve"> في المصدر: للثانية. </w:t>
      </w:r>
    </w:p>
    <w:p w:rsidR="002465B3" w:rsidRDefault="00FD0467" w:rsidP="00FD0467">
      <w:pPr>
        <w:pStyle w:val="libFootnoteCenterBold"/>
        <w:rPr>
          <w:rtl/>
        </w:rPr>
      </w:pPr>
      <w:r>
        <w:rPr>
          <w:rtl/>
        </w:rPr>
        <w:t>الباب - 39</w:t>
      </w:r>
      <w:r w:rsidR="003B0815">
        <w:rPr>
          <w:rtl/>
        </w:rPr>
        <w:t xml:space="preserve"> </w:t>
      </w:r>
    </w:p>
    <w:p w:rsidR="003B0815" w:rsidRDefault="002465B3" w:rsidP="002465B3">
      <w:pPr>
        <w:pStyle w:val="libFootnote0"/>
        <w:rPr>
          <w:rtl/>
        </w:rPr>
      </w:pPr>
      <w:r>
        <w:rPr>
          <w:rtl/>
        </w:rPr>
        <w:t>1 -</w:t>
      </w:r>
      <w:r w:rsidR="003B0815">
        <w:rPr>
          <w:rtl/>
        </w:rPr>
        <w:t xml:space="preserve"> عوالي اللآلي ج 2 ص 225. </w:t>
      </w:r>
    </w:p>
    <w:p w:rsidR="00EE5CBA" w:rsidRDefault="003B0815" w:rsidP="003E11D0">
      <w:pPr>
        <w:pStyle w:val="libNormal0"/>
        <w:rPr>
          <w:rtl/>
        </w:rPr>
      </w:pPr>
      <w:r>
        <w:rPr>
          <w:rtl/>
        </w:rPr>
        <w:br w:type="page"/>
      </w:r>
      <w:r>
        <w:rPr>
          <w:rtl/>
        </w:rPr>
        <w:lastRenderedPageBreak/>
        <w:t>ليؤتم به، فإذا كبر فكبر</w:t>
      </w:r>
      <w:r w:rsidR="00E85503">
        <w:rPr>
          <w:rtl/>
        </w:rPr>
        <w:t xml:space="preserve"> »</w:t>
      </w:r>
      <w:r>
        <w:rPr>
          <w:rtl/>
        </w:rPr>
        <w:t xml:space="preserve">. </w:t>
      </w:r>
    </w:p>
    <w:p w:rsidR="003E11D0" w:rsidRDefault="00EE5CBA" w:rsidP="003E11D0">
      <w:pPr>
        <w:pStyle w:val="libNormal"/>
        <w:rPr>
          <w:rtl/>
        </w:rPr>
      </w:pPr>
      <w:r>
        <w:rPr>
          <w:rtl/>
        </w:rPr>
        <w:t xml:space="preserve">7336 / 2 - </w:t>
      </w:r>
      <w:r w:rsidR="003B0815">
        <w:rPr>
          <w:rtl/>
        </w:rPr>
        <w:t>جامع ال</w:t>
      </w:r>
      <w:r w:rsidR="003E11D0">
        <w:rPr>
          <w:rFonts w:hint="cs"/>
          <w:rtl/>
        </w:rPr>
        <w:t>أ</w:t>
      </w:r>
      <w:r w:rsidR="003B0815">
        <w:rPr>
          <w:rtl/>
        </w:rPr>
        <w:t xml:space="preserve">خبار: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رجل يصلي في جماعة وليس له صلاة، ورجل يصلي في جماعة فله صلاة واحدة ولا حظ</w:t>
      </w:r>
      <w:r w:rsidR="003E11D0">
        <w:rPr>
          <w:rFonts w:hint="cs"/>
          <w:rtl/>
        </w:rPr>
        <w:t>ّ</w:t>
      </w:r>
      <w:r w:rsidR="003B0815">
        <w:rPr>
          <w:rtl/>
        </w:rPr>
        <w:t xml:space="preserve"> له في الجماعة، ورجل يصلي في جماعة فله سبعون صلاة، ورجل يصلي في جماعة فله مائتا صلاة، ورجل يصلي في جماعة فله خمسمائة صلاة</w:t>
      </w:r>
      <w:r w:rsidR="00E85503">
        <w:rPr>
          <w:rtl/>
        </w:rPr>
        <w:t xml:space="preserve"> »</w:t>
      </w:r>
      <w:r w:rsidR="003B0815">
        <w:rPr>
          <w:rtl/>
        </w:rPr>
        <w:t xml:space="preserve"> فقام جابر بن </w:t>
      </w:r>
      <w:r w:rsidR="00152F9D">
        <w:rPr>
          <w:rtl/>
        </w:rPr>
        <w:t>عبدالله</w:t>
      </w:r>
      <w:r w:rsidR="003B0815">
        <w:rPr>
          <w:rtl/>
        </w:rPr>
        <w:t xml:space="preserve"> ال</w:t>
      </w:r>
      <w:r w:rsidR="003E11D0">
        <w:rPr>
          <w:rFonts w:hint="cs"/>
          <w:rtl/>
        </w:rPr>
        <w:t>أ</w:t>
      </w:r>
      <w:r w:rsidR="003B0815">
        <w:rPr>
          <w:rtl/>
        </w:rPr>
        <w:t xml:space="preserve">نصاري فقال: يا رسول الله، فسر لنا هذا، فقال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 xml:space="preserve">رجل يرفع رأسه قبل </w:t>
      </w:r>
      <w:r w:rsidR="00AA1F1C">
        <w:rPr>
          <w:rtl/>
        </w:rPr>
        <w:t>الإمام</w:t>
      </w:r>
      <w:r w:rsidR="003B0815">
        <w:rPr>
          <w:rtl/>
        </w:rPr>
        <w:t xml:space="preserve">، ويضع قبل </w:t>
      </w:r>
      <w:r w:rsidR="00AA1F1C">
        <w:rPr>
          <w:rtl/>
        </w:rPr>
        <w:t>الإمام</w:t>
      </w:r>
      <w:r w:rsidR="003B0815">
        <w:rPr>
          <w:rtl/>
        </w:rPr>
        <w:t xml:space="preserve">، فلا صلاة له، ورجل يضع رأسه مع </w:t>
      </w:r>
      <w:r w:rsidR="00AA1F1C">
        <w:rPr>
          <w:rtl/>
        </w:rPr>
        <w:t>الإمام</w:t>
      </w:r>
      <w:r w:rsidR="003B0815">
        <w:rPr>
          <w:rtl/>
        </w:rPr>
        <w:t xml:space="preserve">، ويرفع مع </w:t>
      </w:r>
      <w:r w:rsidR="00AA1F1C">
        <w:rPr>
          <w:rtl/>
        </w:rPr>
        <w:t>الإمام</w:t>
      </w:r>
      <w:r w:rsidR="003B0815">
        <w:rPr>
          <w:rtl/>
        </w:rPr>
        <w:t xml:space="preserve">، فله صلاة واحدة، ولا حظ له في الجماعة، ورجل يضع رأسه بعد </w:t>
      </w:r>
      <w:r w:rsidR="00AA1F1C">
        <w:rPr>
          <w:rtl/>
        </w:rPr>
        <w:t>الإمام</w:t>
      </w:r>
      <w:r w:rsidR="003B0815">
        <w:rPr>
          <w:rtl/>
        </w:rPr>
        <w:t xml:space="preserve">، ويرفعه بعد </w:t>
      </w:r>
      <w:r w:rsidR="00AA1F1C">
        <w:rPr>
          <w:rtl/>
        </w:rPr>
        <w:t>الإمام</w:t>
      </w:r>
      <w:r w:rsidR="003B0815">
        <w:rPr>
          <w:rtl/>
        </w:rPr>
        <w:t xml:space="preserve">، فله أربع وعشرون صلاة. </w:t>
      </w:r>
    </w:p>
    <w:p w:rsidR="003E11D0" w:rsidRDefault="003B0815" w:rsidP="003E11D0">
      <w:pPr>
        <w:pStyle w:val="libNormal"/>
        <w:rPr>
          <w:rtl/>
        </w:rPr>
      </w:pPr>
      <w:r>
        <w:rPr>
          <w:rtl/>
        </w:rPr>
        <w:t>ورجل دخل المسجد فرأى الصفوف مضيقة، فقام وحده، وخرج رجل من الصف يمشي القهقرى وقام معه، فله مع من معه خمسون صلاة</w:t>
      </w:r>
      <w:r w:rsidR="00E85503">
        <w:rPr>
          <w:rtl/>
        </w:rPr>
        <w:t xml:space="preserve"> »</w:t>
      </w:r>
      <w:r>
        <w:rPr>
          <w:rtl/>
        </w:rPr>
        <w:t xml:space="preserve">. الخبر. </w:t>
      </w:r>
    </w:p>
    <w:p w:rsidR="003E11D0" w:rsidRDefault="003B0815" w:rsidP="003E11D0">
      <w:pPr>
        <w:pStyle w:val="libNormal"/>
        <w:rPr>
          <w:rtl/>
        </w:rPr>
      </w:pPr>
      <w:r>
        <w:rPr>
          <w:rtl/>
        </w:rPr>
        <w:t>قلت: صرح ال</w:t>
      </w:r>
      <w:r w:rsidR="003E11D0">
        <w:rPr>
          <w:rFonts w:hint="cs"/>
          <w:rtl/>
        </w:rPr>
        <w:t>أ</w:t>
      </w:r>
      <w:r>
        <w:rPr>
          <w:rtl/>
        </w:rPr>
        <w:t>صحاب بأن الخبر ال</w:t>
      </w:r>
      <w:r w:rsidR="003E11D0">
        <w:rPr>
          <w:rFonts w:hint="cs"/>
          <w:rtl/>
        </w:rPr>
        <w:t>أ</w:t>
      </w:r>
      <w:r>
        <w:rPr>
          <w:rtl/>
        </w:rPr>
        <w:t xml:space="preserve">ول عامي إلا أنهم تلقوه بالقبول. </w:t>
      </w:r>
    </w:p>
    <w:p w:rsidR="003B0815" w:rsidRDefault="003B0815" w:rsidP="003E11D0">
      <w:pPr>
        <w:pStyle w:val="libNormal"/>
        <w:rPr>
          <w:rtl/>
        </w:rPr>
      </w:pPr>
      <w:r>
        <w:rPr>
          <w:rtl/>
        </w:rPr>
        <w:t xml:space="preserve">وفي مصابيح البغوي من الصحاح </w:t>
      </w:r>
      <w:r w:rsidR="002465B3" w:rsidRPr="002465B3">
        <w:rPr>
          <w:rStyle w:val="libFootnotenumChar"/>
          <w:rtl/>
        </w:rPr>
        <w:t>(1)</w:t>
      </w:r>
      <w:r>
        <w:rPr>
          <w:rtl/>
        </w:rPr>
        <w:t xml:space="preserve">: قال رسول الله </w:t>
      </w:r>
      <w:r w:rsidR="00FD0467" w:rsidRPr="00FD0467">
        <w:rPr>
          <w:rStyle w:val="libAlaemChar"/>
          <w:rtl/>
        </w:rPr>
        <w:t>صلى‌الله‌عليه‌وآله‌</w:t>
      </w:r>
      <w:r>
        <w:rPr>
          <w:rtl/>
        </w:rPr>
        <w:t xml:space="preserve">: </w:t>
      </w:r>
      <w:r w:rsidR="00E85503">
        <w:rPr>
          <w:rtl/>
        </w:rPr>
        <w:t xml:space="preserve">« </w:t>
      </w:r>
      <w:r>
        <w:rPr>
          <w:rtl/>
        </w:rPr>
        <w:t xml:space="preserve">إنما جعل </w:t>
      </w:r>
      <w:r w:rsidR="00AA1F1C">
        <w:rPr>
          <w:rtl/>
        </w:rPr>
        <w:t>الإمام</w:t>
      </w:r>
      <w:r>
        <w:rPr>
          <w:rtl/>
        </w:rPr>
        <w:t xml:space="preserve"> ليؤتم به، فلا تختلفوا عليه، فإذا ركع فاركعوا، وإذا قال: سمع الله لمن حمده، فقولوا: اللهم ربنا لك الحمد، وإذا سجد فاسجدوا، وإذا صلى جالسا فصلوا جلوسا </w:t>
      </w:r>
      <w:r w:rsidR="002465B3" w:rsidRPr="002465B3">
        <w:rPr>
          <w:rStyle w:val="libFootnotenumChar"/>
          <w:rtl/>
        </w:rPr>
        <w:t>(2</w:t>
      </w:r>
      <w:r w:rsidR="002E7A42">
        <w:rPr>
          <w:rStyle w:val="libFootnotenumChar"/>
          <w:rtl/>
        </w:rPr>
        <w:t>)</w:t>
      </w:r>
      <w:r w:rsidR="003E11D0">
        <w:rPr>
          <w:rFonts w:hint="cs"/>
          <w:rtl/>
        </w:rPr>
        <w:t xml:space="preserve"> »</w:t>
      </w:r>
      <w:r>
        <w:rPr>
          <w:rtl/>
        </w:rPr>
        <w:t>.</w:t>
      </w:r>
      <w:r w:rsidR="003E11D0">
        <w:rPr>
          <w:rFonts w:hint="cs"/>
          <w:rtl/>
        </w:rPr>
        <w:t xml:space="preserve"> </w:t>
      </w:r>
    </w:p>
    <w:p w:rsidR="002465B3" w:rsidRDefault="00152F9D" w:rsidP="00152F9D">
      <w:pPr>
        <w:pStyle w:val="libLine"/>
        <w:rPr>
          <w:rtl/>
        </w:rPr>
      </w:pPr>
      <w:r>
        <w:rPr>
          <w:rtl/>
        </w:rPr>
        <w:t>____________________________</w:t>
      </w:r>
    </w:p>
    <w:p w:rsidR="002465B3" w:rsidRDefault="002465B3" w:rsidP="003E11D0">
      <w:pPr>
        <w:pStyle w:val="libFootnote0"/>
        <w:rPr>
          <w:rtl/>
        </w:rPr>
      </w:pPr>
      <w:r>
        <w:rPr>
          <w:rtl/>
        </w:rPr>
        <w:t>2 -</w:t>
      </w:r>
      <w:r w:rsidR="003B0815">
        <w:rPr>
          <w:rtl/>
        </w:rPr>
        <w:t xml:space="preserve"> جامع ال</w:t>
      </w:r>
      <w:r w:rsidR="003E11D0">
        <w:rPr>
          <w:rFonts w:hint="cs"/>
          <w:rtl/>
        </w:rPr>
        <w:t>أ</w:t>
      </w:r>
      <w:r w:rsidR="003B0815">
        <w:rPr>
          <w:rtl/>
        </w:rPr>
        <w:t xml:space="preserve">خبار ص 92. </w:t>
      </w:r>
    </w:p>
    <w:p w:rsidR="002465B3" w:rsidRDefault="002465B3" w:rsidP="002465B3">
      <w:pPr>
        <w:pStyle w:val="libFootnote"/>
        <w:rPr>
          <w:rtl/>
        </w:rPr>
      </w:pPr>
      <w:r>
        <w:rPr>
          <w:rtl/>
        </w:rPr>
        <w:t>(1)</w:t>
      </w:r>
      <w:r w:rsidR="003B0815">
        <w:rPr>
          <w:rtl/>
        </w:rPr>
        <w:t xml:space="preserve"> مصابيح البغوي: </w:t>
      </w:r>
    </w:p>
    <w:p w:rsidR="003B0815" w:rsidRDefault="002465B3" w:rsidP="002465B3">
      <w:pPr>
        <w:pStyle w:val="libFootnote"/>
        <w:rPr>
          <w:rtl/>
        </w:rPr>
      </w:pPr>
      <w:r>
        <w:rPr>
          <w:rtl/>
        </w:rPr>
        <w:t>(2)</w:t>
      </w:r>
      <w:r w:rsidR="003B0815">
        <w:rPr>
          <w:rtl/>
        </w:rPr>
        <w:t xml:space="preserve"> قال صاحب الكتاب: قوله: (فصل</w:t>
      </w:r>
      <w:r w:rsidR="003E11D0">
        <w:rPr>
          <w:rFonts w:hint="cs"/>
          <w:rtl/>
        </w:rPr>
        <w:t>ّ</w:t>
      </w:r>
      <w:r w:rsidR="003B0815">
        <w:rPr>
          <w:rtl/>
        </w:rPr>
        <w:t>وا جلوسا</w:t>
      </w:r>
      <w:r w:rsidR="003E11D0">
        <w:rPr>
          <w:rFonts w:hint="cs"/>
          <w:rtl/>
        </w:rPr>
        <w:t>ً</w:t>
      </w:r>
      <w:r w:rsidR="003B0815">
        <w:rPr>
          <w:rtl/>
        </w:rPr>
        <w:t xml:space="preserve">) منسوخ - منه (قده) </w:t>
      </w:r>
    </w:p>
    <w:p w:rsidR="00FD0467" w:rsidRDefault="00556A70" w:rsidP="003B0815">
      <w:pPr>
        <w:pStyle w:val="libNormal"/>
        <w:rPr>
          <w:rtl/>
        </w:rPr>
      </w:pPr>
      <w:r>
        <w:rPr>
          <w:rtl/>
        </w:rPr>
        <w:br w:type="page"/>
      </w:r>
      <w:r w:rsidR="00EE5CBA">
        <w:rPr>
          <w:rtl/>
        </w:rPr>
        <w:lastRenderedPageBreak/>
        <w:t xml:space="preserve">7337 / 3 - </w:t>
      </w:r>
      <w:r w:rsidR="003B0815">
        <w:rPr>
          <w:rtl/>
        </w:rPr>
        <w:t xml:space="preserve">وعن أبي هريرة قال: كان رسول الله </w:t>
      </w:r>
      <w:r w:rsidR="00FD0467" w:rsidRPr="00FD0467">
        <w:rPr>
          <w:rStyle w:val="libAlaemChar"/>
          <w:rtl/>
        </w:rPr>
        <w:t>صلى‌الله‌عليه‌وآله‌</w:t>
      </w:r>
      <w:r w:rsidR="003B0815">
        <w:rPr>
          <w:rtl/>
        </w:rPr>
        <w:t xml:space="preserve">، يعلمنا يقول: </w:t>
      </w:r>
      <w:r w:rsidR="00E85503">
        <w:rPr>
          <w:rtl/>
        </w:rPr>
        <w:t xml:space="preserve">« </w:t>
      </w:r>
      <w:r w:rsidR="003B0815">
        <w:rPr>
          <w:rtl/>
        </w:rPr>
        <w:t xml:space="preserve">لا تبادروا </w:t>
      </w:r>
      <w:r w:rsidR="00AA1F1C">
        <w:rPr>
          <w:rtl/>
        </w:rPr>
        <w:t>الإمام</w:t>
      </w:r>
      <w:r w:rsidR="003B0815">
        <w:rPr>
          <w:rtl/>
        </w:rPr>
        <w:t>، إذا كبر فكبروا، وإذا قال: ولا الضالين، فقولوا: آمين، وإذا ركع فاركعوا، وإذا قال: سمع الله لمن حمده، فقولوا: ربنا لك الحمد</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68" w:name="_Toc366285237"/>
      <w:r>
        <w:rPr>
          <w:rtl/>
        </w:rPr>
        <w:t xml:space="preserve">40 - </w:t>
      </w:r>
      <w:r w:rsidR="00556A70" w:rsidRPr="00556A70">
        <w:rPr>
          <w:rStyle w:val="libAlaemHeading2Char"/>
          <w:rtl/>
        </w:rPr>
        <w:t>(</w:t>
      </w:r>
      <w:r>
        <w:rPr>
          <w:rtl/>
        </w:rPr>
        <w:t xml:space="preserve"> </w:t>
      </w:r>
      <w:r w:rsidR="003B0815">
        <w:rPr>
          <w:rtl/>
        </w:rPr>
        <w:t xml:space="preserve">باب أن من أدرك </w:t>
      </w:r>
      <w:r w:rsidR="00AA1F1C">
        <w:rPr>
          <w:rtl/>
        </w:rPr>
        <w:t>الإمام</w:t>
      </w:r>
      <w:r w:rsidR="003B0815">
        <w:rPr>
          <w:rtl/>
        </w:rPr>
        <w:t xml:space="preserve"> بعد رفع رأسه من الركوع، استحب له أن يسجد معه، ولا يعتد به بل يستأنف، ومن أدركه بعد السجود، جلس معه في التشهد، ثم يتم صلاته</w:t>
      </w:r>
      <w:r w:rsidR="00556A70" w:rsidRPr="00556A70">
        <w:rPr>
          <w:rStyle w:val="libAlaemHeading2Char"/>
          <w:rtl/>
        </w:rPr>
        <w:t xml:space="preserve"> )</w:t>
      </w:r>
      <w:bookmarkEnd w:id="268"/>
      <w:r w:rsidR="003B0815">
        <w:rPr>
          <w:rtl/>
        </w:rPr>
        <w:t xml:space="preserve"> </w:t>
      </w:r>
    </w:p>
    <w:p w:rsidR="00EE5CBA" w:rsidRDefault="00EE5CBA" w:rsidP="003B0815">
      <w:pPr>
        <w:pStyle w:val="libNormal"/>
        <w:rPr>
          <w:rtl/>
        </w:rPr>
      </w:pPr>
      <w:r>
        <w:rPr>
          <w:rtl/>
        </w:rPr>
        <w:t xml:space="preserve">7338 / 1 - </w:t>
      </w:r>
      <w:r w:rsidR="003B0815">
        <w:rPr>
          <w:rtl/>
        </w:rPr>
        <w:t xml:space="preserve">دعائم </w:t>
      </w:r>
      <w:r w:rsidR="00152F9D">
        <w:rPr>
          <w:rtl/>
        </w:rPr>
        <w:t>الإسلام</w:t>
      </w:r>
      <w:r w:rsidR="003B0815">
        <w:rPr>
          <w:rtl/>
        </w:rPr>
        <w:t xml:space="preserve">: عن أبي جعفر وأبي </w:t>
      </w:r>
      <w:r w:rsidR="00152F9D">
        <w:rPr>
          <w:rtl/>
        </w:rPr>
        <w:t>عبدالله</w:t>
      </w:r>
      <w:r w:rsidR="003B0815">
        <w:rPr>
          <w:rtl/>
        </w:rPr>
        <w:t xml:space="preserve"> </w:t>
      </w:r>
      <w:r w:rsidR="00FD0467" w:rsidRPr="00FD0467">
        <w:rPr>
          <w:rStyle w:val="libAlaemChar"/>
          <w:rtl/>
        </w:rPr>
        <w:t>عليهما‌السلام</w:t>
      </w:r>
      <w:r w:rsidR="003B0815">
        <w:rPr>
          <w:rtl/>
        </w:rPr>
        <w:t xml:space="preserve">، أنهما قالا في حديث: </w:t>
      </w:r>
      <w:r w:rsidR="00E85503">
        <w:rPr>
          <w:rtl/>
        </w:rPr>
        <w:t xml:space="preserve">« </w:t>
      </w:r>
      <w:r w:rsidR="003B0815">
        <w:rPr>
          <w:rtl/>
        </w:rPr>
        <w:t>وإن لم يدركه حتى رفع من الركوع، فليدخل معه ولا يعتد بتلك الركعة</w:t>
      </w:r>
      <w:r w:rsidR="00E85503">
        <w:rPr>
          <w:rtl/>
        </w:rPr>
        <w:t xml:space="preserve"> »</w:t>
      </w:r>
      <w:r w:rsidR="003B0815">
        <w:rPr>
          <w:rtl/>
        </w:rPr>
        <w:t xml:space="preserve">. </w:t>
      </w:r>
    </w:p>
    <w:p w:rsidR="003B0815" w:rsidRDefault="00EE5CBA" w:rsidP="00A90026">
      <w:pPr>
        <w:pStyle w:val="libNormal"/>
        <w:rPr>
          <w:rtl/>
        </w:rPr>
      </w:pPr>
      <w:r>
        <w:rPr>
          <w:rtl/>
        </w:rPr>
        <w:t xml:space="preserve">7339 / 2 - </w:t>
      </w:r>
      <w:r w:rsidR="003B0815">
        <w:rPr>
          <w:rtl/>
        </w:rPr>
        <w:t xml:space="preserve">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ثلاث لا يدعهن إلا عاجز: رجل سمع مؤذنا لا يقول كما قال، ورجل لقي جنازة لا يسلم على أهلها ويأخذ بجوانب السرير، ورجل أدرك </w:t>
      </w:r>
      <w:r w:rsidR="00AA1F1C">
        <w:rPr>
          <w:rtl/>
        </w:rPr>
        <w:t>الإمام</w:t>
      </w:r>
      <w:r w:rsidR="003B0815">
        <w:rPr>
          <w:rtl/>
        </w:rPr>
        <w:t xml:space="preserve"> ساجدا لم يكبر ويسجد </w:t>
      </w:r>
      <w:r w:rsidR="002465B3" w:rsidRPr="002465B3">
        <w:rPr>
          <w:rStyle w:val="libFootnotenumChar"/>
          <w:rtl/>
        </w:rPr>
        <w:t>(1)</w:t>
      </w:r>
      <w:r w:rsidR="003B0815">
        <w:rPr>
          <w:rtl/>
        </w:rPr>
        <w:t xml:space="preserve"> ولا </w:t>
      </w:r>
      <w:r w:rsidR="00A90026">
        <w:rPr>
          <w:rFonts w:hint="cs"/>
          <w:rtl/>
        </w:rPr>
        <w:t>(</w:t>
      </w:r>
      <w:r w:rsidR="003B0815">
        <w:rPr>
          <w:rtl/>
        </w:rPr>
        <w:t>يعتد بها</w:t>
      </w:r>
      <w:r w:rsidR="00A90026">
        <w:rPr>
          <w:rFonts w:hint="cs"/>
          <w:rtl/>
        </w:rPr>
        <w:t>)</w:t>
      </w:r>
      <w:r w:rsidR="003B0815">
        <w:rPr>
          <w:rtl/>
        </w:rPr>
        <w:t xml:space="preserve"> </w:t>
      </w:r>
      <w:r w:rsidR="002465B3" w:rsidRPr="002465B3">
        <w:rPr>
          <w:rStyle w:val="libFootnotenumChar"/>
          <w:rtl/>
        </w:rPr>
        <w:t>(2)</w:t>
      </w:r>
      <w:r w:rsidR="00A90026">
        <w:rPr>
          <w:rFonts w:hint="cs"/>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مصابيح البغوي: </w:t>
      </w:r>
    </w:p>
    <w:p w:rsidR="002465B3" w:rsidRDefault="00FD0467" w:rsidP="00FD0467">
      <w:pPr>
        <w:pStyle w:val="libFootnoteCenterBold"/>
        <w:rPr>
          <w:rtl/>
        </w:rPr>
      </w:pPr>
      <w:r>
        <w:rPr>
          <w:rtl/>
        </w:rPr>
        <w:t>الباب - 40</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192.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145. </w:t>
      </w:r>
    </w:p>
    <w:p w:rsidR="002465B3" w:rsidRDefault="002465B3" w:rsidP="002465B3">
      <w:pPr>
        <w:pStyle w:val="libFootnote"/>
        <w:rPr>
          <w:rtl/>
        </w:rPr>
      </w:pPr>
      <w:r>
        <w:rPr>
          <w:rtl/>
        </w:rPr>
        <w:t>(1)</w:t>
      </w:r>
      <w:r w:rsidR="003B0815">
        <w:rPr>
          <w:rtl/>
        </w:rPr>
        <w:t xml:space="preserve"> في المصدر زيادة: معه. </w:t>
      </w:r>
    </w:p>
    <w:p w:rsidR="003B0815" w:rsidRDefault="002465B3" w:rsidP="002465B3">
      <w:pPr>
        <w:pStyle w:val="libFootnote"/>
        <w:rPr>
          <w:rtl/>
        </w:rPr>
      </w:pPr>
      <w:r>
        <w:rPr>
          <w:rtl/>
        </w:rPr>
        <w:t>(2)</w:t>
      </w:r>
      <w:r w:rsidR="003B0815">
        <w:rPr>
          <w:rtl/>
        </w:rPr>
        <w:t xml:space="preserve"> وفيه: يعتد</w:t>
      </w:r>
      <w:r w:rsidR="00A90026">
        <w:rPr>
          <w:rFonts w:hint="cs"/>
          <w:rtl/>
        </w:rPr>
        <w:t>ّ</w:t>
      </w:r>
      <w:r w:rsidR="003B0815">
        <w:rPr>
          <w:rtl/>
        </w:rPr>
        <w:t xml:space="preserve">ها. </w:t>
      </w:r>
    </w:p>
    <w:p w:rsidR="00EE5CBA" w:rsidRDefault="003B0815" w:rsidP="00FD0467">
      <w:pPr>
        <w:pStyle w:val="Heading2Center"/>
        <w:rPr>
          <w:rtl/>
        </w:rPr>
      </w:pPr>
      <w:r>
        <w:rPr>
          <w:rtl/>
        </w:rPr>
        <w:br w:type="page"/>
      </w:r>
      <w:r w:rsidR="00FD0467">
        <w:rPr>
          <w:rtl/>
        </w:rPr>
        <w:lastRenderedPageBreak/>
        <w:t xml:space="preserve"> </w:t>
      </w:r>
      <w:bookmarkStart w:id="269" w:name="_Toc366285238"/>
      <w:r w:rsidR="00FD0467">
        <w:rPr>
          <w:rtl/>
        </w:rPr>
        <w:t xml:space="preserve">41 - </w:t>
      </w:r>
      <w:r w:rsidR="00556A70" w:rsidRPr="00556A70">
        <w:rPr>
          <w:rStyle w:val="libAlaemHeading2Char"/>
          <w:rtl/>
        </w:rPr>
        <w:t>(</w:t>
      </w:r>
      <w:r w:rsidR="00FD0467">
        <w:rPr>
          <w:rtl/>
        </w:rPr>
        <w:t xml:space="preserve"> </w:t>
      </w:r>
      <w:r>
        <w:rPr>
          <w:rtl/>
        </w:rPr>
        <w:t xml:space="preserve">باب تأكد استحباب جلوس </w:t>
      </w:r>
      <w:r w:rsidR="00AA1F1C">
        <w:rPr>
          <w:rtl/>
        </w:rPr>
        <w:t>الإمام</w:t>
      </w:r>
      <w:r>
        <w:rPr>
          <w:rtl/>
        </w:rPr>
        <w:t xml:space="preserve"> بعد التسليم، حتى يتم كل مسبوق معه</w:t>
      </w:r>
      <w:r w:rsidR="00556A70" w:rsidRPr="00556A70">
        <w:rPr>
          <w:rStyle w:val="libAlaemHeading2Char"/>
          <w:rtl/>
        </w:rPr>
        <w:t xml:space="preserve"> )</w:t>
      </w:r>
      <w:bookmarkEnd w:id="269"/>
      <w:r>
        <w:rPr>
          <w:rtl/>
        </w:rPr>
        <w:t xml:space="preserve"> </w:t>
      </w:r>
    </w:p>
    <w:p w:rsidR="00EE5CBA" w:rsidRDefault="00EE5CBA" w:rsidP="00D61FD9">
      <w:pPr>
        <w:pStyle w:val="libNormal"/>
        <w:rPr>
          <w:rtl/>
        </w:rPr>
      </w:pPr>
      <w:r>
        <w:rPr>
          <w:rtl/>
        </w:rPr>
        <w:t xml:space="preserve">7340 / 1 - </w:t>
      </w:r>
      <w:r w:rsidR="003B0815">
        <w:rPr>
          <w:rtl/>
        </w:rPr>
        <w:t xml:space="preserve">فقه الرضا </w:t>
      </w:r>
      <w:r w:rsidR="00A90026" w:rsidRPr="00FD0467">
        <w:rPr>
          <w:rStyle w:val="libAlaemChar"/>
          <w:rtl/>
        </w:rPr>
        <w:t>عليه‌السلام</w:t>
      </w:r>
      <w:r w:rsidR="00A90026">
        <w:rPr>
          <w:rtl/>
        </w:rPr>
        <w:t xml:space="preserve"> </w:t>
      </w:r>
      <w:r w:rsidR="003B0815">
        <w:rPr>
          <w:rtl/>
        </w:rPr>
        <w:t xml:space="preserve">عن العالم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ينبغي لل</w:t>
      </w:r>
      <w:r w:rsidR="00D61FD9">
        <w:rPr>
          <w:rFonts w:hint="cs"/>
          <w:rtl/>
        </w:rPr>
        <w:t>إ</w:t>
      </w:r>
      <w:r w:rsidR="003B0815">
        <w:rPr>
          <w:rtl/>
        </w:rPr>
        <w:t xml:space="preserve">مام أن ينفتل </w:t>
      </w:r>
      <w:r w:rsidR="002465B3" w:rsidRPr="002465B3">
        <w:rPr>
          <w:rStyle w:val="libFootnotenumChar"/>
          <w:rtl/>
        </w:rPr>
        <w:t>(1)</w:t>
      </w:r>
      <w:r w:rsidR="003B0815">
        <w:rPr>
          <w:rtl/>
        </w:rPr>
        <w:t xml:space="preserve"> من صلاته إذا سلم، حتى يتم من خلفه الصلاة</w:t>
      </w:r>
      <w:r w:rsidR="00E85503">
        <w:rPr>
          <w:rtl/>
        </w:rPr>
        <w:t xml:space="preserve"> »</w:t>
      </w:r>
      <w:r w:rsidR="003B0815">
        <w:rPr>
          <w:rtl/>
        </w:rPr>
        <w:t xml:space="preserve">. </w:t>
      </w:r>
    </w:p>
    <w:p w:rsidR="00FD0467" w:rsidRDefault="00EE5CBA" w:rsidP="00D61FD9">
      <w:pPr>
        <w:pStyle w:val="libNormal"/>
        <w:rPr>
          <w:rtl/>
        </w:rPr>
      </w:pPr>
      <w:r>
        <w:rPr>
          <w:rtl/>
        </w:rPr>
        <w:t xml:space="preserve">7341 / 2 -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قال:</w:t>
      </w:r>
      <w:r w:rsidR="00D61FD9">
        <w:rPr>
          <w:rFonts w:hint="cs"/>
          <w:rtl/>
        </w:rPr>
        <w:t xml:space="preserve"> «</w:t>
      </w:r>
      <w:r w:rsidR="003B0815">
        <w:rPr>
          <w:rtl/>
        </w:rPr>
        <w:t xml:space="preserve"> ينبغي لل</w:t>
      </w:r>
      <w:r w:rsidR="00D61FD9">
        <w:rPr>
          <w:rFonts w:hint="cs"/>
          <w:rtl/>
        </w:rPr>
        <w:t>إ</w:t>
      </w:r>
      <w:r w:rsidR="003B0815">
        <w:rPr>
          <w:rtl/>
        </w:rPr>
        <w:t>مام إذا سلم أن يجلس مكانه، حتى يقضي من سبق بالصلاة ما فاته</w:t>
      </w:r>
      <w:r w:rsidR="00E85503">
        <w:rPr>
          <w:rtl/>
        </w:rPr>
        <w:t xml:space="preserve"> »</w:t>
      </w:r>
      <w:r w:rsidR="003B0815">
        <w:rPr>
          <w:rtl/>
        </w:rPr>
        <w:t>.</w:t>
      </w:r>
      <w:r w:rsidR="00FD0467">
        <w:rPr>
          <w:rtl/>
        </w:rPr>
        <w:t xml:space="preserve"> </w:t>
      </w:r>
    </w:p>
    <w:p w:rsidR="00EE5CBA" w:rsidRDefault="00FD0467" w:rsidP="00D61FD9">
      <w:pPr>
        <w:pStyle w:val="Heading2Center"/>
        <w:rPr>
          <w:rtl/>
        </w:rPr>
      </w:pPr>
      <w:r>
        <w:rPr>
          <w:rtl/>
        </w:rPr>
        <w:t xml:space="preserve"> </w:t>
      </w:r>
      <w:bookmarkStart w:id="270" w:name="_Toc366285239"/>
      <w:r>
        <w:rPr>
          <w:rtl/>
        </w:rPr>
        <w:t xml:space="preserve">42 - </w:t>
      </w:r>
      <w:r w:rsidR="00556A70" w:rsidRPr="00556A70">
        <w:rPr>
          <w:rStyle w:val="libAlaemHeading2Char"/>
          <w:rtl/>
        </w:rPr>
        <w:t>(</w:t>
      </w:r>
      <w:r>
        <w:rPr>
          <w:rtl/>
        </w:rPr>
        <w:t xml:space="preserve"> </w:t>
      </w:r>
      <w:r w:rsidR="003B0815">
        <w:rPr>
          <w:rtl/>
        </w:rPr>
        <w:t xml:space="preserve">باب استحباب اسماع </w:t>
      </w:r>
      <w:r w:rsidR="00AA1F1C">
        <w:rPr>
          <w:rtl/>
        </w:rPr>
        <w:t>الإمام</w:t>
      </w:r>
      <w:r w:rsidR="003B0815">
        <w:rPr>
          <w:rtl/>
        </w:rPr>
        <w:t xml:space="preserve"> من خلفه القراءة، والتشهد، وال</w:t>
      </w:r>
      <w:r w:rsidR="00D61FD9">
        <w:rPr>
          <w:rFonts w:hint="cs"/>
          <w:rtl/>
        </w:rPr>
        <w:t>أ</w:t>
      </w:r>
      <w:r w:rsidR="003B0815">
        <w:rPr>
          <w:rtl/>
        </w:rPr>
        <w:t>ذكار، وكل ما يقول، بحيث لا يبلغ العلو إذا كان رجلا</w:t>
      </w:r>
      <w:r w:rsidR="00D61FD9">
        <w:rPr>
          <w:rFonts w:hint="cs"/>
          <w:rtl/>
        </w:rPr>
        <w:t>ً</w:t>
      </w:r>
      <w:r w:rsidR="003B0815">
        <w:rPr>
          <w:rtl/>
        </w:rPr>
        <w:t xml:space="preserve">، وكراهة إسماع المأموم </w:t>
      </w:r>
      <w:r w:rsidR="00AA1F1C">
        <w:rPr>
          <w:rtl/>
        </w:rPr>
        <w:t>الإمام</w:t>
      </w:r>
      <w:r w:rsidR="003B0815">
        <w:rPr>
          <w:rtl/>
        </w:rPr>
        <w:t xml:space="preserve"> شيئا</w:t>
      </w:r>
      <w:r w:rsidR="00D61FD9">
        <w:rPr>
          <w:rFonts w:hint="cs"/>
          <w:rtl/>
        </w:rPr>
        <w:t>ً</w:t>
      </w:r>
      <w:r w:rsidR="00556A70" w:rsidRPr="00556A70">
        <w:rPr>
          <w:rStyle w:val="libAlaemHeading2Char"/>
          <w:rtl/>
        </w:rPr>
        <w:t xml:space="preserve"> )</w:t>
      </w:r>
      <w:bookmarkEnd w:id="270"/>
      <w:r w:rsidR="003B0815">
        <w:rPr>
          <w:rtl/>
        </w:rPr>
        <w:t xml:space="preserve"> </w:t>
      </w:r>
    </w:p>
    <w:p w:rsidR="00EE5CBA" w:rsidRDefault="00EE5CBA" w:rsidP="00D61FD9">
      <w:pPr>
        <w:pStyle w:val="libNormal"/>
        <w:rPr>
          <w:rtl/>
        </w:rPr>
      </w:pPr>
      <w:r>
        <w:rPr>
          <w:rtl/>
        </w:rPr>
        <w:t xml:space="preserve">7342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D61FD9">
        <w:rPr>
          <w:rFonts w:hint="cs"/>
          <w:rtl/>
        </w:rPr>
        <w:t>(</w:t>
      </w:r>
      <w:r w:rsidR="003B0815">
        <w:rPr>
          <w:rtl/>
        </w:rPr>
        <w:t>صلوات الله عليه</w:t>
      </w:r>
      <w:r w:rsidR="00D61FD9">
        <w:rPr>
          <w:rFonts w:hint="cs"/>
          <w:rtl/>
        </w:rPr>
        <w:t>)</w:t>
      </w:r>
      <w:r w:rsidR="003B0815">
        <w:rPr>
          <w:rtl/>
        </w:rPr>
        <w:t xml:space="preserve">، أنه سئل عن </w:t>
      </w:r>
      <w:r w:rsidR="00AA1F1C">
        <w:rPr>
          <w:rtl/>
        </w:rPr>
        <w:t>الإمام</w:t>
      </w:r>
      <w:r w:rsidR="003B0815">
        <w:rPr>
          <w:rtl/>
        </w:rPr>
        <w:t xml:space="preserve"> إذا قرأ في الصلاة، هل يسمع من خلفه وإن كثروا</w:t>
      </w:r>
      <w:r w:rsidR="00D63F21">
        <w:rPr>
          <w:rtl/>
        </w:rPr>
        <w:t>؟</w:t>
      </w:r>
      <w:r w:rsidR="003B0815">
        <w:rPr>
          <w:rtl/>
        </w:rPr>
        <w:t xml:space="preserve"> فقال: </w:t>
      </w:r>
      <w:r w:rsidR="00E85503">
        <w:rPr>
          <w:rtl/>
        </w:rPr>
        <w:t xml:space="preserve">« </w:t>
      </w:r>
      <w:r w:rsidR="003B0815">
        <w:rPr>
          <w:rtl/>
        </w:rPr>
        <w:t xml:space="preserve">يقرأ قراءة متوسطة، لقد بين الله ذلك في كتابه فقال: </w:t>
      </w:r>
      <w:r w:rsidR="00D61FD9" w:rsidRPr="00D61FD9">
        <w:rPr>
          <w:rStyle w:val="libAlaemChar"/>
          <w:rFonts w:hint="cs"/>
          <w:rtl/>
        </w:rPr>
        <w:t>(</w:t>
      </w:r>
      <w:r w:rsidR="00D61FD9">
        <w:rPr>
          <w:rFonts w:hint="cs"/>
          <w:rtl/>
        </w:rPr>
        <w:t xml:space="preserve"> </w:t>
      </w:r>
      <w:r w:rsidR="00D61FD9" w:rsidRPr="00D61FD9">
        <w:rPr>
          <w:rStyle w:val="libAieChar"/>
          <w:rtl/>
        </w:rPr>
        <w:t>وَلَا تَجْهَرْ بِصَلَاتِكَ وَلَا تُخَافِتْ بِهَا</w:t>
      </w:r>
      <w:r w:rsidR="00E85503">
        <w:rPr>
          <w:rtl/>
        </w:rPr>
        <w:t xml:space="preserve"> </w:t>
      </w:r>
      <w:r w:rsidR="00D61FD9" w:rsidRPr="00D61FD9">
        <w:rPr>
          <w:rStyle w:val="libAlaemChar"/>
          <w:rFonts w:hint="cs"/>
          <w:rtl/>
        </w:rPr>
        <w:t>)</w:t>
      </w:r>
      <w:r w:rsidR="003B0815">
        <w:rPr>
          <w:rtl/>
        </w:rPr>
        <w:t xml:space="preserve"> </w:t>
      </w:r>
      <w:r w:rsidR="002465B3" w:rsidRPr="002465B3">
        <w:rPr>
          <w:rStyle w:val="libFootnotenumChar"/>
          <w:rtl/>
        </w:rPr>
        <w:t>(1)</w:t>
      </w:r>
      <w:r w:rsidR="003B0815">
        <w:rPr>
          <w:rtl/>
        </w:rPr>
        <w:t xml:space="preserve">. </w:t>
      </w:r>
    </w:p>
    <w:p w:rsidR="003B0815" w:rsidRDefault="00EE5CBA" w:rsidP="003B0815">
      <w:pPr>
        <w:pStyle w:val="libNormal"/>
        <w:rPr>
          <w:rtl/>
        </w:rPr>
      </w:pPr>
      <w:r>
        <w:rPr>
          <w:rtl/>
        </w:rPr>
        <w:t xml:space="preserve">7343 / 2 - </w:t>
      </w:r>
      <w:r w:rsidR="003B0815">
        <w:rPr>
          <w:rtl/>
        </w:rPr>
        <w:t xml:space="preserve">الجعفريات: أخبرنا </w:t>
      </w:r>
      <w:r w:rsidR="00152F9D">
        <w:rPr>
          <w:rtl/>
        </w:rPr>
        <w:t>محمّد</w:t>
      </w:r>
      <w:r w:rsidR="003B0815">
        <w:rPr>
          <w:rtl/>
        </w:rPr>
        <w:t>، حدثني موسى، حدثنا أبي، عن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10. </w:t>
      </w:r>
    </w:p>
    <w:p w:rsidR="002465B3" w:rsidRDefault="002465B3" w:rsidP="002465B3">
      <w:pPr>
        <w:pStyle w:val="libFootnote"/>
        <w:rPr>
          <w:rtl/>
        </w:rPr>
      </w:pPr>
      <w:r>
        <w:rPr>
          <w:rtl/>
        </w:rPr>
        <w:t>(1)</w:t>
      </w:r>
      <w:r w:rsidR="003B0815">
        <w:rPr>
          <w:rtl/>
        </w:rPr>
        <w:t xml:space="preserve"> في المصدر: ينتقل.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193. </w:t>
      </w:r>
    </w:p>
    <w:p w:rsidR="002465B3" w:rsidRDefault="00FD0467" w:rsidP="00FD0467">
      <w:pPr>
        <w:pStyle w:val="libFootnoteCenterBold"/>
        <w:rPr>
          <w:rtl/>
        </w:rPr>
      </w:pPr>
      <w:r>
        <w:rPr>
          <w:rtl/>
        </w:rPr>
        <w:t>الباب - 42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161. </w:t>
      </w:r>
    </w:p>
    <w:p w:rsidR="002465B3" w:rsidRDefault="002465B3" w:rsidP="002465B3">
      <w:pPr>
        <w:pStyle w:val="libFootnote"/>
        <w:rPr>
          <w:rtl/>
        </w:rPr>
      </w:pPr>
      <w:r>
        <w:rPr>
          <w:rtl/>
        </w:rPr>
        <w:t>(1)</w:t>
      </w:r>
      <w:r w:rsidR="003B0815">
        <w:rPr>
          <w:rtl/>
        </w:rPr>
        <w:t xml:space="preserve"> الاسراء 17: 110. </w:t>
      </w:r>
    </w:p>
    <w:p w:rsidR="003B0815" w:rsidRDefault="002465B3" w:rsidP="002465B3">
      <w:pPr>
        <w:pStyle w:val="libFootnote0"/>
        <w:rPr>
          <w:rtl/>
        </w:rPr>
      </w:pPr>
      <w:r>
        <w:rPr>
          <w:rtl/>
        </w:rPr>
        <w:t>2 -</w:t>
      </w:r>
      <w:r w:rsidR="003B0815">
        <w:rPr>
          <w:rtl/>
        </w:rPr>
        <w:t xml:space="preserve"> الجعفريات ص 53. </w:t>
      </w:r>
    </w:p>
    <w:p w:rsidR="00FD0467" w:rsidRDefault="003B0815" w:rsidP="00D61FD9">
      <w:pPr>
        <w:pStyle w:val="libNormal0"/>
        <w:rPr>
          <w:rtl/>
        </w:rPr>
      </w:pPr>
      <w:r>
        <w:rPr>
          <w:rtl/>
        </w:rPr>
        <w:br w:type="page"/>
      </w:r>
      <w:r>
        <w:rPr>
          <w:rtl/>
        </w:rPr>
        <w:lastRenderedPageBreak/>
        <w:t xml:space="preserve">أبيه، عن جده جعفر بن </w:t>
      </w:r>
      <w:r w:rsidR="00152F9D">
        <w:rPr>
          <w:rtl/>
        </w:rPr>
        <w:t>محمّد</w:t>
      </w:r>
      <w:r>
        <w:rPr>
          <w:rtl/>
        </w:rPr>
        <w:t xml:space="preserve">، عن أبيه، عن آبائه </w:t>
      </w:r>
      <w:r w:rsidR="00FD0467" w:rsidRPr="00FD0467">
        <w:rPr>
          <w:rStyle w:val="libAlaemChar"/>
          <w:rtl/>
        </w:rPr>
        <w:t>عليهم‌السلام</w:t>
      </w:r>
      <w:r>
        <w:rPr>
          <w:rtl/>
        </w:rPr>
        <w:t xml:space="preserve">: </w:t>
      </w:r>
      <w:r w:rsidR="00E85503">
        <w:rPr>
          <w:rtl/>
        </w:rPr>
        <w:t xml:space="preserve">« </w:t>
      </w:r>
      <w:r>
        <w:rPr>
          <w:rtl/>
        </w:rPr>
        <w:t xml:space="preserve">أن عليا </w:t>
      </w:r>
      <w:r w:rsidR="00FD0467" w:rsidRPr="00FD0467">
        <w:rPr>
          <w:rStyle w:val="libAlaemChar"/>
          <w:rtl/>
        </w:rPr>
        <w:t>عليه‌السلام</w:t>
      </w:r>
      <w:r>
        <w:rPr>
          <w:rtl/>
        </w:rPr>
        <w:t xml:space="preserve"> كان إذا صلى بالناس، خرق الصفوف خرقا</w:t>
      </w:r>
      <w:r w:rsidR="00E85503">
        <w:rPr>
          <w:rtl/>
        </w:rPr>
        <w:t xml:space="preserve"> »</w:t>
      </w:r>
      <w:r>
        <w:rPr>
          <w:rtl/>
        </w:rPr>
        <w:t>.</w:t>
      </w:r>
      <w:r w:rsidR="00FD0467">
        <w:rPr>
          <w:rtl/>
        </w:rPr>
        <w:t xml:space="preserve"> </w:t>
      </w:r>
    </w:p>
    <w:p w:rsidR="00EE5CBA" w:rsidRDefault="00FD0467" w:rsidP="00D61FD9">
      <w:pPr>
        <w:pStyle w:val="Heading2Center"/>
        <w:rPr>
          <w:rtl/>
        </w:rPr>
      </w:pPr>
      <w:r>
        <w:rPr>
          <w:rtl/>
        </w:rPr>
        <w:t xml:space="preserve"> </w:t>
      </w:r>
      <w:bookmarkStart w:id="271" w:name="_Toc366285240"/>
      <w:r>
        <w:rPr>
          <w:rtl/>
        </w:rPr>
        <w:t xml:space="preserve">43 - </w:t>
      </w:r>
      <w:r w:rsidR="00556A70" w:rsidRPr="00556A70">
        <w:rPr>
          <w:rStyle w:val="libAlaemHeading2Char"/>
          <w:rtl/>
        </w:rPr>
        <w:t>(</w:t>
      </w:r>
      <w:r>
        <w:rPr>
          <w:rtl/>
        </w:rPr>
        <w:t xml:space="preserve"> </w:t>
      </w:r>
      <w:r w:rsidR="003B0815">
        <w:rPr>
          <w:rtl/>
        </w:rPr>
        <w:t>باب استحباب إعادة المنفرد صلاته إذا وجد جماعة، إماما</w:t>
      </w:r>
      <w:r w:rsidR="00D61FD9">
        <w:rPr>
          <w:rFonts w:hint="cs"/>
          <w:rtl/>
        </w:rPr>
        <w:t>ً</w:t>
      </w:r>
      <w:r w:rsidR="003B0815">
        <w:rPr>
          <w:rtl/>
        </w:rPr>
        <w:t xml:space="preserve"> كان أو مأموما</w:t>
      </w:r>
      <w:r w:rsidR="00D61FD9">
        <w:rPr>
          <w:rFonts w:hint="cs"/>
          <w:rtl/>
        </w:rPr>
        <w:t>ً</w:t>
      </w:r>
      <w:r w:rsidR="003B0815">
        <w:rPr>
          <w:rtl/>
        </w:rPr>
        <w:t>، حتى جماعة العامة للتقية، وعدم وجوب ال</w:t>
      </w:r>
      <w:r w:rsidR="00D61FD9">
        <w:rPr>
          <w:rFonts w:hint="cs"/>
          <w:rtl/>
        </w:rPr>
        <w:t>إ</w:t>
      </w:r>
      <w:r w:rsidR="003B0815">
        <w:rPr>
          <w:rtl/>
        </w:rPr>
        <w:t>عادة</w:t>
      </w:r>
      <w:r w:rsidR="00556A70" w:rsidRPr="00556A70">
        <w:rPr>
          <w:rStyle w:val="libAlaemHeading2Char"/>
          <w:rtl/>
        </w:rPr>
        <w:t xml:space="preserve"> )</w:t>
      </w:r>
      <w:bookmarkEnd w:id="271"/>
      <w:r w:rsidR="003B0815">
        <w:rPr>
          <w:rtl/>
        </w:rPr>
        <w:t xml:space="preserve"> </w:t>
      </w:r>
    </w:p>
    <w:p w:rsidR="00EE5CBA" w:rsidRDefault="00EE5CBA" w:rsidP="00D61FD9">
      <w:pPr>
        <w:pStyle w:val="libNormal"/>
        <w:rPr>
          <w:rtl/>
        </w:rPr>
      </w:pPr>
      <w:r>
        <w:rPr>
          <w:rtl/>
        </w:rPr>
        <w:t xml:space="preserve">7344 / 1 - </w:t>
      </w:r>
      <w:r w:rsidR="003B0815">
        <w:rPr>
          <w:rtl/>
        </w:rPr>
        <w:t>ابن أبي جمهور في عوالي الل</w:t>
      </w:r>
      <w:r w:rsidR="00D61FD9">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أنه رأى رجلا يصلي وحده، فقال: </w:t>
      </w:r>
      <w:r w:rsidR="00E85503">
        <w:rPr>
          <w:rtl/>
        </w:rPr>
        <w:t xml:space="preserve">« </w:t>
      </w:r>
      <w:r w:rsidR="003B0815">
        <w:rPr>
          <w:rtl/>
        </w:rPr>
        <w:t>ألا رجل يتصدق على هذا، فيصلي معه</w:t>
      </w:r>
      <w:r w:rsidR="00E85503">
        <w:rPr>
          <w:rtl/>
        </w:rPr>
        <w:t xml:space="preserve"> »</w:t>
      </w:r>
      <w:r w:rsidR="003B0815">
        <w:rPr>
          <w:rtl/>
        </w:rPr>
        <w:t xml:space="preserve">. </w:t>
      </w:r>
    </w:p>
    <w:p w:rsidR="00EE5CBA" w:rsidRDefault="00EE5CBA" w:rsidP="003B0815">
      <w:pPr>
        <w:pStyle w:val="libNormal"/>
        <w:rPr>
          <w:rtl/>
        </w:rPr>
      </w:pPr>
      <w:r>
        <w:rPr>
          <w:rtl/>
        </w:rPr>
        <w:t xml:space="preserve">7345 / 2 - </w:t>
      </w:r>
      <w:r w:rsidR="003B0815">
        <w:rPr>
          <w:rtl/>
        </w:rPr>
        <w:t xml:space="preserve">وبإسناده عن فخر المحققين، عن والده العلامة، أنه قال: روي أن أعرابيا جاء إلى المسجد، وقد فرغ النبي </w:t>
      </w:r>
      <w:r w:rsidR="00FD0467" w:rsidRPr="00FD0467">
        <w:rPr>
          <w:rStyle w:val="libAlaemChar"/>
          <w:rtl/>
        </w:rPr>
        <w:t>صلى‌الله‌عليه‌وآله‌</w:t>
      </w:r>
      <w:r w:rsidR="003B0815">
        <w:rPr>
          <w:rtl/>
        </w:rPr>
        <w:t xml:space="preserve"> وأصحابه من الصلاة، فقال: </w:t>
      </w:r>
      <w:r w:rsidR="00E85503">
        <w:rPr>
          <w:rtl/>
        </w:rPr>
        <w:t xml:space="preserve">« </w:t>
      </w:r>
      <w:r w:rsidR="003B0815">
        <w:rPr>
          <w:rtl/>
        </w:rPr>
        <w:t>ألا رجل يتصدق على هذا، فيصلي معه</w:t>
      </w:r>
      <w:r w:rsidR="00E85503">
        <w:rPr>
          <w:rtl/>
        </w:rPr>
        <w:t xml:space="preserve"> »</w:t>
      </w:r>
      <w:r w:rsidR="003B0815">
        <w:rPr>
          <w:rtl/>
        </w:rPr>
        <w:t xml:space="preserve"> فقام شخص فأعاد صلاته، وصلى به. </w:t>
      </w:r>
    </w:p>
    <w:p w:rsidR="003B0815" w:rsidRDefault="00EE5CBA" w:rsidP="00D61FD9">
      <w:pPr>
        <w:pStyle w:val="libNormal"/>
        <w:rPr>
          <w:rtl/>
        </w:rPr>
      </w:pPr>
      <w:r>
        <w:rPr>
          <w:rtl/>
        </w:rPr>
        <w:t xml:space="preserve">7346 / 3 - </w:t>
      </w:r>
      <w:r w:rsidR="003B0815">
        <w:rPr>
          <w:rtl/>
        </w:rPr>
        <w:t>وعن شعبة، عن جابر بن يزيد بن أبي ال</w:t>
      </w:r>
      <w:r w:rsidR="00D61FD9">
        <w:rPr>
          <w:rFonts w:hint="cs"/>
          <w:rtl/>
        </w:rPr>
        <w:t>أ</w:t>
      </w:r>
      <w:r w:rsidR="003B0815">
        <w:rPr>
          <w:rtl/>
        </w:rPr>
        <w:t xml:space="preserve">سود، عن أبيه: أنه صلى مع رسول الله </w:t>
      </w:r>
      <w:r w:rsidR="00FD0467" w:rsidRPr="00FD0467">
        <w:rPr>
          <w:rStyle w:val="libAlaemChar"/>
          <w:rtl/>
        </w:rPr>
        <w:t>صلى‌الله‌عليه‌وآله‌</w:t>
      </w:r>
      <w:r w:rsidR="003B0815">
        <w:rPr>
          <w:rtl/>
        </w:rPr>
        <w:t xml:space="preserve">، </w:t>
      </w:r>
      <w:r w:rsidR="002465B3" w:rsidRPr="002465B3">
        <w:rPr>
          <w:rStyle w:val="libFootnotenumChar"/>
          <w:rtl/>
        </w:rPr>
        <w:t>(1)</w:t>
      </w:r>
      <w:r w:rsidR="003B0815">
        <w:rPr>
          <w:rtl/>
        </w:rPr>
        <w:t xml:space="preserve"> وإذا رجلان لم يصليا في ناحية المسجد، فدعاهما فجاءا ترعد فرائصهما </w:t>
      </w:r>
      <w:r w:rsidR="002465B3" w:rsidRPr="002465B3">
        <w:rPr>
          <w:rStyle w:val="libFootnotenumChar"/>
          <w:rtl/>
        </w:rPr>
        <w:t>(2)</w:t>
      </w:r>
      <w:r w:rsidR="003B0815">
        <w:rPr>
          <w:rtl/>
        </w:rPr>
        <w:t xml:space="preserve">، فقال: </w:t>
      </w:r>
      <w:r w:rsidR="00E85503">
        <w:rPr>
          <w:rtl/>
        </w:rPr>
        <w:t xml:space="preserve">« </w:t>
      </w:r>
      <w:r w:rsidR="003B0815">
        <w:rPr>
          <w:rtl/>
        </w:rPr>
        <w:t>ما منعكما أن تصليا معنا</w:t>
      </w:r>
      <w:r w:rsidR="00D63F21">
        <w:rPr>
          <w:rtl/>
        </w:rPr>
        <w:t>؟</w:t>
      </w:r>
      <w:r w:rsidR="00D61FD9">
        <w:rPr>
          <w:rFonts w:hint="cs"/>
          <w:rtl/>
        </w:rPr>
        <w:t xml:space="preserve"> »</w:t>
      </w:r>
      <w:r w:rsidR="003B0815">
        <w:rPr>
          <w:rtl/>
        </w:rPr>
        <w:t xml:space="preserve"> فقالا: قد صلينا في رحالنا، فقال: </w:t>
      </w:r>
      <w:r w:rsidR="00E85503">
        <w:rPr>
          <w:rtl/>
        </w:rPr>
        <w:t xml:space="preserve">« </w:t>
      </w:r>
      <w:r w:rsidR="003B0815">
        <w:rPr>
          <w:rtl/>
        </w:rPr>
        <w:t>فلا تفعلوا،</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- 43</w:t>
      </w:r>
      <w:r w:rsidR="003B0815">
        <w:rPr>
          <w:rtl/>
        </w:rPr>
        <w:t xml:space="preserve"> </w:t>
      </w:r>
    </w:p>
    <w:p w:rsidR="002465B3" w:rsidRDefault="002465B3" w:rsidP="002465B3">
      <w:pPr>
        <w:pStyle w:val="libFootnote0"/>
        <w:rPr>
          <w:rtl/>
        </w:rPr>
      </w:pPr>
      <w:r>
        <w:rPr>
          <w:rtl/>
        </w:rPr>
        <w:t>1 -</w:t>
      </w:r>
      <w:r w:rsidR="003B0815">
        <w:rPr>
          <w:rtl/>
        </w:rPr>
        <w:t xml:space="preserve"> عوالي اللآلي ج 1 ص 342. </w:t>
      </w:r>
    </w:p>
    <w:p w:rsidR="002465B3" w:rsidRDefault="002465B3" w:rsidP="002465B3">
      <w:pPr>
        <w:pStyle w:val="libFootnote0"/>
        <w:rPr>
          <w:rtl/>
        </w:rPr>
      </w:pPr>
      <w:r>
        <w:rPr>
          <w:rtl/>
        </w:rPr>
        <w:t>2 -</w:t>
      </w:r>
      <w:r w:rsidR="003B0815">
        <w:rPr>
          <w:rtl/>
        </w:rPr>
        <w:t xml:space="preserve"> عوالي اللآلي ج 2 ص 224. </w:t>
      </w:r>
    </w:p>
    <w:p w:rsidR="002465B3" w:rsidRDefault="002465B3" w:rsidP="002465B3">
      <w:pPr>
        <w:pStyle w:val="libFootnote0"/>
        <w:rPr>
          <w:rtl/>
        </w:rPr>
      </w:pPr>
      <w:r>
        <w:rPr>
          <w:rtl/>
        </w:rPr>
        <w:t>3 -</w:t>
      </w:r>
      <w:r w:rsidR="003B0815">
        <w:rPr>
          <w:rtl/>
        </w:rPr>
        <w:t xml:space="preserve"> عوالي اللآلي ج 1 ص 59. </w:t>
      </w:r>
    </w:p>
    <w:p w:rsidR="002465B3" w:rsidRDefault="002465B3" w:rsidP="002465B3">
      <w:pPr>
        <w:pStyle w:val="libFootnote"/>
        <w:rPr>
          <w:rtl/>
        </w:rPr>
      </w:pPr>
      <w:r>
        <w:rPr>
          <w:rtl/>
        </w:rPr>
        <w:t>(1)</w:t>
      </w:r>
      <w:r w:rsidR="003B0815">
        <w:rPr>
          <w:rtl/>
        </w:rPr>
        <w:t xml:space="preserve"> في المصدر زيادة: هو غلام شاب فلم</w:t>
      </w:r>
      <w:r w:rsidR="00D61FD9">
        <w:rPr>
          <w:rFonts w:hint="cs"/>
          <w:rtl/>
        </w:rPr>
        <w:t>ّ</w:t>
      </w:r>
      <w:r w:rsidR="003B0815">
        <w:rPr>
          <w:rtl/>
        </w:rPr>
        <w:t>ا صل</w:t>
      </w:r>
      <w:r w:rsidR="00D61FD9">
        <w:rPr>
          <w:rFonts w:hint="cs"/>
          <w:rtl/>
        </w:rPr>
        <w:t>ّ</w:t>
      </w:r>
      <w:r w:rsidR="003B0815">
        <w:rPr>
          <w:rtl/>
        </w:rPr>
        <w:t xml:space="preserve">ى. </w:t>
      </w:r>
    </w:p>
    <w:p w:rsidR="003B0815" w:rsidRDefault="002465B3" w:rsidP="002465B3">
      <w:pPr>
        <w:pStyle w:val="libFootnote"/>
        <w:rPr>
          <w:rtl/>
        </w:rPr>
      </w:pPr>
      <w:r>
        <w:rPr>
          <w:rtl/>
        </w:rPr>
        <w:t>(2)</w:t>
      </w:r>
      <w:r w:rsidR="003B0815">
        <w:rPr>
          <w:rtl/>
        </w:rPr>
        <w:t xml:space="preserve"> الفريصة: لحمة في وسط الجنب عند منبض القلب، وهما فريصتان ترتعدان عند الفزع، والجمع: فرائص (لسان العرب ج 7 ص 64). </w:t>
      </w:r>
    </w:p>
    <w:p w:rsidR="00EE5CBA" w:rsidRDefault="003B0815" w:rsidP="00D61FD9">
      <w:pPr>
        <w:pStyle w:val="libNormal0"/>
        <w:rPr>
          <w:rtl/>
        </w:rPr>
      </w:pPr>
      <w:r>
        <w:rPr>
          <w:rtl/>
        </w:rPr>
        <w:br w:type="page"/>
      </w:r>
      <w:r>
        <w:rPr>
          <w:rtl/>
        </w:rPr>
        <w:lastRenderedPageBreak/>
        <w:t xml:space="preserve">إذا صلى أحدكم في رحله، ثم أدرك </w:t>
      </w:r>
      <w:r w:rsidR="00AA1F1C">
        <w:rPr>
          <w:rtl/>
        </w:rPr>
        <w:t>الإمام</w:t>
      </w:r>
      <w:r>
        <w:rPr>
          <w:rtl/>
        </w:rPr>
        <w:t xml:space="preserve"> </w:t>
      </w:r>
      <w:r w:rsidR="00D61FD9">
        <w:rPr>
          <w:rFonts w:hint="cs"/>
          <w:rtl/>
        </w:rPr>
        <w:t>(</w:t>
      </w:r>
      <w:r>
        <w:rPr>
          <w:rtl/>
        </w:rPr>
        <w:t>وقد صلى</w:t>
      </w:r>
      <w:r w:rsidR="00D61FD9">
        <w:rPr>
          <w:rFonts w:hint="cs"/>
          <w:rtl/>
        </w:rPr>
        <w:t>)</w:t>
      </w:r>
      <w:r>
        <w:rPr>
          <w:rtl/>
        </w:rPr>
        <w:t xml:space="preserve"> </w:t>
      </w:r>
      <w:r w:rsidR="002465B3" w:rsidRPr="002465B3">
        <w:rPr>
          <w:rStyle w:val="libFootnotenumChar"/>
          <w:rtl/>
        </w:rPr>
        <w:t>(3)</w:t>
      </w:r>
      <w:r>
        <w:rPr>
          <w:rtl/>
        </w:rPr>
        <w:t xml:space="preserve"> فليصل معه، فإنها له نافلة</w:t>
      </w:r>
      <w:r w:rsidR="00D61FD9">
        <w:rPr>
          <w:rFonts w:hint="cs"/>
          <w:rtl/>
        </w:rPr>
        <w:t xml:space="preserve"> »</w:t>
      </w:r>
      <w:r>
        <w:rPr>
          <w:rtl/>
        </w:rPr>
        <w:t xml:space="preserve">. </w:t>
      </w:r>
    </w:p>
    <w:p w:rsidR="00FD0467" w:rsidRDefault="00EE5CBA" w:rsidP="003B0815">
      <w:pPr>
        <w:pStyle w:val="libNormal"/>
        <w:rPr>
          <w:rtl/>
        </w:rPr>
      </w:pPr>
      <w:r>
        <w:rPr>
          <w:rtl/>
        </w:rPr>
        <w:t xml:space="preserve">7347 / 4 - </w:t>
      </w:r>
      <w:r w:rsidR="003B0815">
        <w:rPr>
          <w:rtl/>
        </w:rPr>
        <w:t xml:space="preserve">وعن معن بن عيسى، عن سعيد بن السايب، عن نوح بن صعصعة، عن يزيد بن عامر، قال: جئت والنبي </w:t>
      </w:r>
      <w:r w:rsidR="00FD0467" w:rsidRPr="00FD0467">
        <w:rPr>
          <w:rStyle w:val="libAlaemChar"/>
          <w:rtl/>
        </w:rPr>
        <w:t>صلى‌الله‌عليه‌وآله‌</w:t>
      </w:r>
      <w:r w:rsidR="003B0815">
        <w:rPr>
          <w:rtl/>
        </w:rPr>
        <w:t xml:space="preserve"> في الصلاة، فجلست ولم أدخل معهم، فانصرف </w:t>
      </w:r>
      <w:r w:rsidR="00FD0467" w:rsidRPr="00FD0467">
        <w:rPr>
          <w:rStyle w:val="libAlaemChar"/>
          <w:rtl/>
        </w:rPr>
        <w:t>صلى‌الله‌عليه‌وآله‌</w:t>
      </w:r>
      <w:r w:rsidR="003B0815">
        <w:rPr>
          <w:rtl/>
        </w:rPr>
        <w:t xml:space="preserve"> وقال: </w:t>
      </w:r>
      <w:r w:rsidR="00E85503">
        <w:rPr>
          <w:rtl/>
        </w:rPr>
        <w:t xml:space="preserve">« </w:t>
      </w:r>
      <w:r w:rsidR="003B0815">
        <w:rPr>
          <w:rtl/>
        </w:rPr>
        <w:t>ما منعك أن تدخل مع الناس في صلاتهم</w:t>
      </w:r>
      <w:r w:rsidR="00D63F21">
        <w:rPr>
          <w:rtl/>
        </w:rPr>
        <w:t>؟</w:t>
      </w:r>
      <w:r w:rsidR="00E85503">
        <w:rPr>
          <w:rtl/>
        </w:rPr>
        <w:t xml:space="preserve"> »</w:t>
      </w:r>
      <w:r w:rsidR="003B0815">
        <w:rPr>
          <w:rtl/>
        </w:rPr>
        <w:t xml:space="preserve"> قال قلت إني كنت قد صليت في منزلي، وكنت أحسبت أنكم صليتم، فقال </w:t>
      </w:r>
      <w:r w:rsidR="00FD0467" w:rsidRPr="00FD0467">
        <w:rPr>
          <w:rStyle w:val="libAlaemChar"/>
          <w:rtl/>
        </w:rPr>
        <w:t>صلى‌الله‌عليه‌وآله‌</w:t>
      </w:r>
      <w:r w:rsidR="003B0815">
        <w:rPr>
          <w:rtl/>
        </w:rPr>
        <w:t xml:space="preserve">: </w:t>
      </w:r>
      <w:r w:rsidR="00E85503">
        <w:rPr>
          <w:rtl/>
        </w:rPr>
        <w:t xml:space="preserve">« </w:t>
      </w:r>
      <w:r w:rsidR="003B0815">
        <w:rPr>
          <w:rtl/>
        </w:rPr>
        <w:t>إذا جئت فوجدت الناس يصلون، فصل معهم، وإن كنت قد صليت تكن لك نافلة، وهي لهم مكتوبة</w:t>
      </w:r>
      <w:r w:rsidR="00E85503">
        <w:rPr>
          <w:rtl/>
        </w:rPr>
        <w:t xml:space="preserve"> »</w:t>
      </w:r>
      <w:r w:rsidR="003B0815">
        <w:rPr>
          <w:rtl/>
        </w:rPr>
        <w:t>.</w:t>
      </w:r>
      <w:r w:rsidR="00FD0467">
        <w:rPr>
          <w:rtl/>
        </w:rPr>
        <w:t xml:space="preserve"> </w:t>
      </w:r>
    </w:p>
    <w:p w:rsidR="00EE5CBA" w:rsidRDefault="00FD0467" w:rsidP="00D61FD9">
      <w:pPr>
        <w:pStyle w:val="Heading2Center"/>
        <w:rPr>
          <w:rtl/>
        </w:rPr>
      </w:pPr>
      <w:r>
        <w:rPr>
          <w:rtl/>
        </w:rPr>
        <w:t xml:space="preserve"> </w:t>
      </w:r>
      <w:bookmarkStart w:id="272" w:name="_Toc366285241"/>
      <w:r>
        <w:rPr>
          <w:rtl/>
        </w:rPr>
        <w:t xml:space="preserve">44 - </w:t>
      </w:r>
      <w:r w:rsidR="00556A70" w:rsidRPr="00556A70">
        <w:rPr>
          <w:rStyle w:val="libAlaemHeading2Char"/>
          <w:rtl/>
        </w:rPr>
        <w:t>(</w:t>
      </w:r>
      <w:r>
        <w:rPr>
          <w:rtl/>
        </w:rPr>
        <w:t xml:space="preserve"> </w:t>
      </w:r>
      <w:r w:rsidR="003B0815">
        <w:rPr>
          <w:rtl/>
        </w:rPr>
        <w:t>باب استحباب نقل المنفرد نيته إلى النفل، وإكمال ركعتين إذا خاف فوت الجماعة مع العدل، واستحباب اظهار المتابعة حينئذ</w:t>
      </w:r>
      <w:r w:rsidR="00D61FD9">
        <w:rPr>
          <w:rFonts w:hint="cs"/>
          <w:rtl/>
        </w:rPr>
        <w:t>ٍ</w:t>
      </w:r>
      <w:r w:rsidR="003B0815">
        <w:rPr>
          <w:rtl/>
        </w:rPr>
        <w:t xml:space="preserve"> في أثناء الصلاة مع المخالف للتقية، وكراهة التنفل بعد ال</w:t>
      </w:r>
      <w:r w:rsidR="00D61FD9">
        <w:rPr>
          <w:rFonts w:hint="cs"/>
          <w:rtl/>
        </w:rPr>
        <w:t>إ</w:t>
      </w:r>
      <w:r w:rsidR="003B0815">
        <w:rPr>
          <w:rtl/>
        </w:rPr>
        <w:t>قامة للجماعة</w:t>
      </w:r>
      <w:r w:rsidR="00556A70" w:rsidRPr="00556A70">
        <w:rPr>
          <w:rStyle w:val="libAlaemHeading2Char"/>
          <w:rtl/>
        </w:rPr>
        <w:t xml:space="preserve"> )</w:t>
      </w:r>
      <w:bookmarkEnd w:id="272"/>
      <w:r w:rsidR="003B0815">
        <w:rPr>
          <w:rtl/>
        </w:rPr>
        <w:t xml:space="preserve"> </w:t>
      </w:r>
    </w:p>
    <w:p w:rsidR="003B0815" w:rsidRDefault="00EE5CBA" w:rsidP="003B0815">
      <w:pPr>
        <w:pStyle w:val="libNormal"/>
        <w:rPr>
          <w:rtl/>
        </w:rPr>
      </w:pPr>
      <w:r>
        <w:rPr>
          <w:rtl/>
        </w:rPr>
        <w:t xml:space="preserve">7348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كنت في فريضتك وأ</w:t>
      </w:r>
      <w:r w:rsidR="00D61FD9">
        <w:rPr>
          <w:rFonts w:hint="cs"/>
          <w:rtl/>
        </w:rPr>
        <w:t>ُ</w:t>
      </w:r>
      <w:r w:rsidR="003B0815">
        <w:rPr>
          <w:rtl/>
        </w:rPr>
        <w:t xml:space="preserve">قيمت الصلاة، فلا تقطعها واجعلها نافلة، وسلم في ركعتين، ثم صل مع </w:t>
      </w:r>
      <w:r w:rsidR="00AA1F1C">
        <w:rPr>
          <w:rtl/>
        </w:rPr>
        <w:t>الإمام</w:t>
      </w:r>
      <w:r w:rsidR="003B0815">
        <w:rPr>
          <w:rtl/>
        </w:rPr>
        <w:t xml:space="preserve">، إلا أن يكون </w:t>
      </w:r>
      <w:r w:rsidR="00AA1F1C">
        <w:rPr>
          <w:rtl/>
        </w:rPr>
        <w:t>الإمام</w:t>
      </w:r>
      <w:r w:rsidR="003B0815">
        <w:rPr>
          <w:rtl/>
        </w:rPr>
        <w:t xml:space="preserve"> ممن لا يقتدى به، فلا تقطع صلاتك ولا تجعلها نافلة، ولكن أخط إلى الصف وصل معه، وإذا صليت اربع ركعات، وقام </w:t>
      </w:r>
      <w:r w:rsidR="00AA1F1C">
        <w:rPr>
          <w:rtl/>
        </w:rPr>
        <w:t>الإمام</w:t>
      </w:r>
      <w:r w:rsidR="003B0815">
        <w:rPr>
          <w:rtl/>
        </w:rPr>
        <w:t xml:space="preserve"> إلى رابعة، فقم معه تشهد من قيام وتسلم من</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وفيه: ولم يصل</w:t>
      </w:r>
      <w:r w:rsidR="00D61FD9">
        <w:rPr>
          <w:rFonts w:hint="cs"/>
          <w:rtl/>
        </w:rPr>
        <w:t>ِّ</w:t>
      </w:r>
      <w:r w:rsidR="003B0815">
        <w:rPr>
          <w:rtl/>
        </w:rPr>
        <w:t xml:space="preserve">. </w:t>
      </w:r>
    </w:p>
    <w:p w:rsidR="002465B3" w:rsidRDefault="002465B3" w:rsidP="002465B3">
      <w:pPr>
        <w:pStyle w:val="libFootnote0"/>
        <w:rPr>
          <w:rtl/>
        </w:rPr>
      </w:pPr>
      <w:r>
        <w:rPr>
          <w:rtl/>
        </w:rPr>
        <w:t>4 -</w:t>
      </w:r>
      <w:r w:rsidR="003B0815">
        <w:rPr>
          <w:rtl/>
        </w:rPr>
        <w:t xml:space="preserve"> عوالي اللآلي ج 1 ص 60 باختلاف يسير. </w:t>
      </w:r>
    </w:p>
    <w:p w:rsidR="002465B3" w:rsidRDefault="00FD0467" w:rsidP="00FD0467">
      <w:pPr>
        <w:pStyle w:val="libFootnoteCenterBold"/>
        <w:rPr>
          <w:rtl/>
        </w:rPr>
      </w:pPr>
      <w:r>
        <w:rPr>
          <w:rtl/>
        </w:rPr>
        <w:t>الباب - 44</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D61FD9" w:rsidRDefault="003B0815" w:rsidP="00D61FD9">
      <w:pPr>
        <w:pStyle w:val="libNormal0"/>
        <w:rPr>
          <w:rtl/>
        </w:rPr>
      </w:pPr>
      <w:r>
        <w:rPr>
          <w:rtl/>
        </w:rPr>
        <w:br w:type="page"/>
      </w:r>
      <w:r>
        <w:rPr>
          <w:rtl/>
        </w:rPr>
        <w:lastRenderedPageBreak/>
        <w:t>قيام</w:t>
      </w:r>
      <w:r w:rsidR="00E85503">
        <w:rPr>
          <w:rtl/>
        </w:rPr>
        <w:t xml:space="preserve"> »</w:t>
      </w:r>
      <w:r>
        <w:rPr>
          <w:rtl/>
        </w:rPr>
        <w:t xml:space="preserve">. </w:t>
      </w:r>
    </w:p>
    <w:p w:rsidR="00FD0467" w:rsidRDefault="003B0815" w:rsidP="003B0815">
      <w:pPr>
        <w:pStyle w:val="libNormal"/>
        <w:rPr>
          <w:rtl/>
        </w:rPr>
      </w:pPr>
      <w:r>
        <w:rPr>
          <w:rtl/>
        </w:rPr>
        <w:t xml:space="preserve">وقال </w:t>
      </w:r>
      <w:r w:rsidR="00FD0467" w:rsidRPr="00FD0467">
        <w:rPr>
          <w:rStyle w:val="libAlaemChar"/>
          <w:rtl/>
        </w:rPr>
        <w:t>عليه‌السلام</w:t>
      </w:r>
      <w:r>
        <w:rPr>
          <w:rtl/>
        </w:rPr>
        <w:t xml:space="preserve"> قبل ذلك: </w:t>
      </w:r>
      <w:r w:rsidR="00E85503">
        <w:rPr>
          <w:rtl/>
        </w:rPr>
        <w:t xml:space="preserve">« </w:t>
      </w:r>
      <w:r>
        <w:rPr>
          <w:rtl/>
        </w:rPr>
        <w:t>وإن كنت في صلاة ونافلة، وأ</w:t>
      </w:r>
      <w:r w:rsidR="00D61FD9">
        <w:rPr>
          <w:rFonts w:hint="cs"/>
          <w:rtl/>
        </w:rPr>
        <w:t>ُ</w:t>
      </w:r>
      <w:r>
        <w:rPr>
          <w:rtl/>
        </w:rPr>
        <w:t xml:space="preserve">قيمت الصلاة، فاقطعها وصل الفريضة مع </w:t>
      </w:r>
      <w:r w:rsidR="00AA1F1C">
        <w:rPr>
          <w:rtl/>
        </w:rPr>
        <w:t>الإمام</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73" w:name="_Toc366285242"/>
      <w:r>
        <w:rPr>
          <w:rtl/>
        </w:rPr>
        <w:t xml:space="preserve">45 - </w:t>
      </w:r>
      <w:r w:rsidR="00556A70" w:rsidRPr="00556A70">
        <w:rPr>
          <w:rStyle w:val="libAlaemHeading2Char"/>
          <w:rtl/>
        </w:rPr>
        <w:t>(</w:t>
      </w:r>
      <w:r>
        <w:rPr>
          <w:rtl/>
        </w:rPr>
        <w:t xml:space="preserve"> </w:t>
      </w:r>
      <w:r w:rsidR="003B0815">
        <w:rPr>
          <w:rtl/>
        </w:rPr>
        <w:t xml:space="preserve">باب جواز قيام المأموم وحده مع ضيق الصف، فيستحب القيام حذاء </w:t>
      </w:r>
      <w:r w:rsidR="00D61FD9">
        <w:rPr>
          <w:rFonts w:hint="cs"/>
          <w:rtl/>
        </w:rPr>
        <w:t>(</w:t>
      </w:r>
      <w:r w:rsidR="00D61FD9" w:rsidRPr="00D61FD9">
        <w:rPr>
          <w:rStyle w:val="libAlaemHeading2Char"/>
          <w:rFonts w:hint="cs"/>
          <w:rtl/>
        </w:rPr>
        <w:t>*</w:t>
      </w:r>
      <w:r w:rsidR="00D61FD9">
        <w:rPr>
          <w:rFonts w:hint="cs"/>
          <w:rtl/>
        </w:rPr>
        <w:t>)</w:t>
      </w:r>
      <w:r w:rsidR="003B0815">
        <w:rPr>
          <w:rtl/>
        </w:rPr>
        <w:t xml:space="preserve"> </w:t>
      </w:r>
      <w:r w:rsidR="00AA1F1C">
        <w:rPr>
          <w:rtl/>
        </w:rPr>
        <w:t>الإمام</w:t>
      </w:r>
      <w:r w:rsidR="00556A70" w:rsidRPr="00556A70">
        <w:rPr>
          <w:rStyle w:val="libAlaemHeading2Char"/>
          <w:rtl/>
        </w:rPr>
        <w:t xml:space="preserve"> )</w:t>
      </w:r>
      <w:bookmarkEnd w:id="273"/>
      <w:r w:rsidR="003B0815">
        <w:rPr>
          <w:rtl/>
        </w:rPr>
        <w:t xml:space="preserve"> </w:t>
      </w:r>
    </w:p>
    <w:p w:rsidR="00EE5CBA" w:rsidRDefault="00EE5CBA" w:rsidP="003B0815">
      <w:pPr>
        <w:pStyle w:val="libNormal"/>
        <w:rPr>
          <w:rtl/>
        </w:rPr>
      </w:pPr>
      <w:r>
        <w:rPr>
          <w:rtl/>
        </w:rPr>
        <w:t xml:space="preserve">7349 / 1 - </w:t>
      </w:r>
      <w:r w:rsidR="003B0815">
        <w:rPr>
          <w:rtl/>
        </w:rPr>
        <w:t xml:space="preserve">دعائم </w:t>
      </w:r>
      <w:r w:rsidR="00152F9D">
        <w:rPr>
          <w:rtl/>
        </w:rPr>
        <w:t>الإسلام</w:t>
      </w:r>
      <w:r w:rsidR="003B0815">
        <w:rPr>
          <w:rtl/>
        </w:rPr>
        <w:t xml:space="preserve">: روينا عن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سئل عن رجل دخل مع في جماعة، فقام وحده، ليس معه في الصف غيره، والصف الذي بين يديه متضايق، قال: </w:t>
      </w:r>
      <w:r w:rsidR="00E85503">
        <w:rPr>
          <w:rtl/>
        </w:rPr>
        <w:t xml:space="preserve">« </w:t>
      </w:r>
      <w:r w:rsidR="003B0815">
        <w:rPr>
          <w:rtl/>
        </w:rPr>
        <w:t xml:space="preserve">إذا كان كذلك، يصلي </w:t>
      </w:r>
      <w:r w:rsidR="002465B3" w:rsidRPr="002465B3">
        <w:rPr>
          <w:rStyle w:val="libFootnotenumChar"/>
          <w:rtl/>
        </w:rPr>
        <w:t>(1)</w:t>
      </w:r>
      <w:r w:rsidR="003B0815">
        <w:rPr>
          <w:rtl/>
        </w:rPr>
        <w:t xml:space="preserve"> وحده فهو معهم</w:t>
      </w:r>
      <w:r w:rsidR="00E85503">
        <w:rPr>
          <w:rtl/>
        </w:rPr>
        <w:t xml:space="preserve"> »</w:t>
      </w:r>
      <w:r w:rsidR="003B0815">
        <w:rPr>
          <w:rtl/>
        </w:rPr>
        <w:t xml:space="preserve">. </w:t>
      </w:r>
    </w:p>
    <w:p w:rsidR="00EE5CBA" w:rsidRDefault="00EE5CBA" w:rsidP="003B0815">
      <w:pPr>
        <w:pStyle w:val="libNormal"/>
        <w:rPr>
          <w:rtl/>
        </w:rPr>
      </w:pPr>
      <w:r>
        <w:rPr>
          <w:rtl/>
        </w:rPr>
        <w:t xml:space="preserve">7350 / 2 - </w:t>
      </w:r>
      <w:r w:rsidR="003B0815">
        <w:rPr>
          <w:rtl/>
        </w:rPr>
        <w:t xml:space="preserve">وعن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إذا جاء الرجل ولم يستطع أن يدخل في الصف، فليقم حذاء </w:t>
      </w:r>
      <w:r w:rsidR="00AA1F1C">
        <w:rPr>
          <w:rtl/>
        </w:rPr>
        <w:t>الإمام</w:t>
      </w:r>
      <w:r w:rsidR="003B0815">
        <w:rPr>
          <w:rtl/>
        </w:rPr>
        <w:t xml:space="preserve">، فإن ذلك يجزئه، ولا يعاند </w:t>
      </w:r>
      <w:r w:rsidR="002465B3" w:rsidRPr="002465B3">
        <w:rPr>
          <w:rStyle w:val="libFootnotenumChar"/>
          <w:rtl/>
        </w:rPr>
        <w:t>(1)</w:t>
      </w:r>
      <w:r w:rsidR="003B0815">
        <w:rPr>
          <w:rtl/>
        </w:rPr>
        <w:t xml:space="preserve"> الصف</w:t>
      </w:r>
      <w:r w:rsidR="00E85503">
        <w:rPr>
          <w:rtl/>
        </w:rPr>
        <w:t xml:space="preserve"> »</w:t>
      </w:r>
      <w:r w:rsidR="003B0815">
        <w:rPr>
          <w:rtl/>
        </w:rPr>
        <w:t xml:space="preserve">. </w:t>
      </w:r>
    </w:p>
    <w:p w:rsidR="003B0815" w:rsidRDefault="00EE5CBA" w:rsidP="003B0815">
      <w:pPr>
        <w:pStyle w:val="libNormal"/>
        <w:rPr>
          <w:rtl/>
        </w:rPr>
      </w:pPr>
      <w:r>
        <w:rPr>
          <w:rtl/>
        </w:rPr>
        <w:t xml:space="preserve">7351 / 3 - </w:t>
      </w:r>
      <w:r w:rsidR="003B0815">
        <w:rPr>
          <w:rtl/>
        </w:rPr>
        <w:t xml:space="preserve">وعن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قم في الصف ما استطعت، فإذا ضاق المكان </w:t>
      </w:r>
      <w:r w:rsidR="002465B3" w:rsidRPr="002465B3">
        <w:rPr>
          <w:rStyle w:val="libFootnotenumChar"/>
          <w:rtl/>
        </w:rPr>
        <w:t>(1)</w:t>
      </w:r>
      <w:r w:rsidR="003B0815">
        <w:rPr>
          <w:rtl/>
        </w:rPr>
        <w:t xml:space="preserve"> فتقدم أو تأخر</w:t>
      </w:r>
      <w:r w:rsidR="00E85503">
        <w:rPr>
          <w:rtl/>
        </w:rPr>
        <w:t xml:space="preserve"> »</w:t>
      </w:r>
      <w:r w:rsidR="003B0815">
        <w:rPr>
          <w:rtl/>
        </w:rPr>
        <w:t>.</w:t>
      </w:r>
    </w:p>
    <w:p w:rsidR="00FD0467" w:rsidRDefault="00152F9D" w:rsidP="00152F9D">
      <w:pPr>
        <w:pStyle w:val="libLine"/>
        <w:rPr>
          <w:rtl/>
        </w:rPr>
      </w:pPr>
      <w:r>
        <w:rPr>
          <w:rtl/>
        </w:rPr>
        <w:t>____________________________</w:t>
      </w:r>
    </w:p>
    <w:p w:rsidR="00D61FD9" w:rsidRDefault="00FD0467" w:rsidP="00FD0467">
      <w:pPr>
        <w:pStyle w:val="libFootnoteCenterBold"/>
        <w:rPr>
          <w:rtl/>
        </w:rPr>
      </w:pPr>
      <w:r>
        <w:rPr>
          <w:rtl/>
        </w:rPr>
        <w:t>الباب - 45</w:t>
      </w:r>
      <w:r w:rsidR="003B0815">
        <w:rPr>
          <w:rtl/>
        </w:rPr>
        <w:t xml:space="preserve"> </w:t>
      </w:r>
    </w:p>
    <w:p w:rsidR="002465B3" w:rsidRDefault="00D61FD9" w:rsidP="00D61FD9">
      <w:pPr>
        <w:pStyle w:val="libFootnote"/>
        <w:rPr>
          <w:rtl/>
        </w:rPr>
      </w:pPr>
      <w:r>
        <w:rPr>
          <w:rFonts w:hint="cs"/>
          <w:rtl/>
        </w:rPr>
        <w:t>(</w:t>
      </w:r>
      <w:r w:rsidRPr="00D61FD9">
        <w:rPr>
          <w:rStyle w:val="libFootnoteAlaemChar"/>
          <w:rFonts w:hint="cs"/>
          <w:rtl/>
        </w:rPr>
        <w:t>*</w:t>
      </w:r>
      <w:r>
        <w:rPr>
          <w:rFonts w:hint="cs"/>
          <w:rtl/>
        </w:rPr>
        <w:t>)</w:t>
      </w:r>
      <w:r w:rsidR="003B0815">
        <w:rPr>
          <w:rtl/>
        </w:rPr>
        <w:t xml:space="preserve"> اي بجبنه مساويا له من غير تأخر اللهم الا بالعقب (مجمع البحرين - حجذا - ج 1 ص 97)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156. </w:t>
      </w:r>
    </w:p>
    <w:p w:rsidR="002465B3" w:rsidRDefault="002465B3" w:rsidP="002465B3">
      <w:pPr>
        <w:pStyle w:val="libFootnote"/>
        <w:rPr>
          <w:rtl/>
        </w:rPr>
      </w:pPr>
      <w:r>
        <w:rPr>
          <w:rtl/>
        </w:rPr>
        <w:t>(1)</w:t>
      </w:r>
      <w:r w:rsidR="003B0815">
        <w:rPr>
          <w:rtl/>
        </w:rPr>
        <w:t xml:space="preserve"> في نسخة: صلى، منه (قدس سره).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156. </w:t>
      </w:r>
    </w:p>
    <w:p w:rsidR="002465B3" w:rsidRDefault="002465B3" w:rsidP="002465B3">
      <w:pPr>
        <w:pStyle w:val="libFootnote"/>
        <w:rPr>
          <w:rtl/>
        </w:rPr>
      </w:pPr>
      <w:r>
        <w:rPr>
          <w:rtl/>
        </w:rPr>
        <w:t>(1)</w:t>
      </w:r>
      <w:r w:rsidR="003B0815">
        <w:rPr>
          <w:rtl/>
        </w:rPr>
        <w:t xml:space="preserve"> عانده معاندة</w:t>
      </w:r>
      <w:r w:rsidR="00D61FD9">
        <w:rPr>
          <w:rFonts w:hint="cs"/>
          <w:rtl/>
        </w:rPr>
        <w:t>ً</w:t>
      </w:r>
      <w:r w:rsidR="003B0815">
        <w:rPr>
          <w:rtl/>
        </w:rPr>
        <w:t xml:space="preserve"> وعنادا: عارضه (لسان العرب - عند - ج 3 ص 308).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156. </w:t>
      </w:r>
    </w:p>
    <w:p w:rsidR="003B0815" w:rsidRDefault="002465B3" w:rsidP="002465B3">
      <w:pPr>
        <w:pStyle w:val="libFootnote"/>
        <w:rPr>
          <w:rtl/>
        </w:rPr>
      </w:pPr>
      <w:r>
        <w:rPr>
          <w:rtl/>
        </w:rPr>
        <w:t>(1)</w:t>
      </w:r>
      <w:r w:rsidR="003B0815">
        <w:rPr>
          <w:rtl/>
        </w:rPr>
        <w:t xml:space="preserve"> ليس في المصدر. </w:t>
      </w:r>
    </w:p>
    <w:p w:rsidR="00FD0467" w:rsidRDefault="00556A70" w:rsidP="00D61FD9">
      <w:pPr>
        <w:pStyle w:val="libNormal"/>
        <w:rPr>
          <w:rtl/>
        </w:rPr>
      </w:pPr>
      <w:r>
        <w:rPr>
          <w:rtl/>
        </w:rPr>
        <w:br w:type="page"/>
      </w:r>
      <w:r w:rsidR="00EE5CBA">
        <w:rPr>
          <w:rtl/>
        </w:rPr>
        <w:lastRenderedPageBreak/>
        <w:t xml:space="preserve">7352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فإن دخلت المسجد، ووجدت الصف ال</w:t>
      </w:r>
      <w:r w:rsidR="00D61FD9">
        <w:rPr>
          <w:rFonts w:hint="cs"/>
          <w:rtl/>
        </w:rPr>
        <w:t>أ</w:t>
      </w:r>
      <w:r w:rsidR="003B0815">
        <w:rPr>
          <w:rtl/>
        </w:rPr>
        <w:t xml:space="preserve">ول تاما، فلا بأس أن تقف في الصف الثاني وحدك، أو حيث شئت، وأفضل ذلك قرب </w:t>
      </w:r>
      <w:r w:rsidR="00AA1F1C">
        <w:rPr>
          <w:rtl/>
        </w:rPr>
        <w:t>الإمام</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74" w:name="_Toc366285243"/>
      <w:r>
        <w:rPr>
          <w:rtl/>
        </w:rPr>
        <w:t xml:space="preserve">46 - </w:t>
      </w:r>
      <w:r w:rsidR="00556A70" w:rsidRPr="00556A70">
        <w:rPr>
          <w:rStyle w:val="libAlaemHeading2Char"/>
          <w:rtl/>
        </w:rPr>
        <w:t>(</w:t>
      </w:r>
      <w:r>
        <w:rPr>
          <w:rtl/>
        </w:rPr>
        <w:t xml:space="preserve"> </w:t>
      </w:r>
      <w:r w:rsidR="003B0815">
        <w:rPr>
          <w:rtl/>
        </w:rPr>
        <w:t>باب كراهة الانفراد عن الصف، مع إمكان الدخول فيه</w:t>
      </w:r>
      <w:r w:rsidR="00556A70" w:rsidRPr="00556A70">
        <w:rPr>
          <w:rStyle w:val="libAlaemHeading2Char"/>
          <w:rtl/>
        </w:rPr>
        <w:t xml:space="preserve"> )</w:t>
      </w:r>
      <w:bookmarkEnd w:id="274"/>
      <w:r w:rsidR="003B0815">
        <w:rPr>
          <w:rtl/>
        </w:rPr>
        <w:t xml:space="preserve"> </w:t>
      </w:r>
    </w:p>
    <w:p w:rsidR="00FD0467" w:rsidRDefault="00EE5CBA" w:rsidP="003B0815">
      <w:pPr>
        <w:pStyle w:val="libNormal"/>
        <w:rPr>
          <w:rtl/>
        </w:rPr>
      </w:pPr>
      <w:r>
        <w:rPr>
          <w:rtl/>
        </w:rPr>
        <w:t xml:space="preserve">7353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قال لي رسول الله </w:t>
      </w:r>
      <w:r w:rsidR="00FD0467" w:rsidRPr="00FD0467">
        <w:rPr>
          <w:rStyle w:val="libAlaemChar"/>
          <w:rtl/>
        </w:rPr>
        <w:t>صلى‌الله‌عليه‌وآله‌</w:t>
      </w:r>
      <w:r w:rsidR="003B0815">
        <w:rPr>
          <w:rtl/>
        </w:rPr>
        <w:t xml:space="preserve">: يا علي لا تقومن في العيكل </w:t>
      </w:r>
      <w:r w:rsidR="002465B3" w:rsidRPr="002465B3">
        <w:rPr>
          <w:rStyle w:val="libFootnotenumChar"/>
          <w:rtl/>
        </w:rPr>
        <w:t>(1)</w:t>
      </w:r>
      <w:r w:rsidR="003B0815">
        <w:rPr>
          <w:rtl/>
        </w:rPr>
        <w:t xml:space="preserve">، قلت: وما العيكل </w:t>
      </w:r>
      <w:r w:rsidR="002465B3" w:rsidRPr="002465B3">
        <w:rPr>
          <w:rStyle w:val="libFootnotenumChar"/>
          <w:rtl/>
        </w:rPr>
        <w:t>(2)</w:t>
      </w:r>
      <w:r w:rsidR="003B0815">
        <w:rPr>
          <w:rtl/>
        </w:rPr>
        <w:t xml:space="preserve"> يا رسول الله</w:t>
      </w:r>
      <w:r w:rsidR="00D63F21">
        <w:rPr>
          <w:rtl/>
        </w:rPr>
        <w:t>؟</w:t>
      </w:r>
      <w:r w:rsidR="003B0815">
        <w:rPr>
          <w:rtl/>
        </w:rPr>
        <w:t xml:space="preserve"> قال </w:t>
      </w:r>
      <w:r w:rsidR="00FD0467">
        <w:rPr>
          <w:rtl/>
        </w:rPr>
        <w:t>[</w:t>
      </w:r>
      <w:r w:rsidR="003B0815">
        <w:rPr>
          <w:rtl/>
        </w:rPr>
        <w:t xml:space="preserve"> أن </w:t>
      </w:r>
      <w:r w:rsidR="00FD0467">
        <w:rPr>
          <w:rtl/>
        </w:rPr>
        <w:t>]</w:t>
      </w:r>
      <w:r w:rsidR="003B0815">
        <w:rPr>
          <w:rtl/>
        </w:rPr>
        <w:t xml:space="preserve"> </w:t>
      </w:r>
      <w:r w:rsidR="002465B3" w:rsidRPr="002465B3">
        <w:rPr>
          <w:rStyle w:val="libFootnotenumChar"/>
          <w:rtl/>
        </w:rPr>
        <w:t>(3)</w:t>
      </w:r>
      <w:r w:rsidR="003B0815">
        <w:rPr>
          <w:rtl/>
        </w:rPr>
        <w:t xml:space="preserve"> تصلي خلف الصفوف وحدك</w:t>
      </w:r>
      <w:r w:rsidR="00E85503">
        <w:rPr>
          <w:rtl/>
        </w:rPr>
        <w:t xml:space="preserve"> »</w:t>
      </w:r>
      <w:r w:rsidR="003B0815">
        <w:rPr>
          <w:rtl/>
        </w:rPr>
        <w:t>.</w:t>
      </w:r>
      <w:r w:rsidR="00FD0467">
        <w:rPr>
          <w:rtl/>
        </w:rPr>
        <w:t xml:space="preserve"> </w:t>
      </w:r>
    </w:p>
    <w:p w:rsidR="00EE5CBA" w:rsidRDefault="00FD0467" w:rsidP="00D61FD9">
      <w:pPr>
        <w:pStyle w:val="Heading2Center"/>
        <w:rPr>
          <w:rtl/>
        </w:rPr>
      </w:pPr>
      <w:r>
        <w:rPr>
          <w:rtl/>
        </w:rPr>
        <w:t xml:space="preserve"> </w:t>
      </w:r>
      <w:bookmarkStart w:id="275" w:name="_Toc366285244"/>
      <w:r>
        <w:rPr>
          <w:rtl/>
        </w:rPr>
        <w:t xml:space="preserve">47 - </w:t>
      </w:r>
      <w:r w:rsidR="00556A70" w:rsidRPr="00556A70">
        <w:rPr>
          <w:rStyle w:val="libAlaemHeading2Char"/>
          <w:rtl/>
        </w:rPr>
        <w:t>(</w:t>
      </w:r>
      <w:r>
        <w:rPr>
          <w:rtl/>
        </w:rPr>
        <w:t xml:space="preserve"> </w:t>
      </w:r>
      <w:r w:rsidR="003B0815">
        <w:rPr>
          <w:rtl/>
        </w:rPr>
        <w:t xml:space="preserve">باب أنه يجوز أن يكون بين </w:t>
      </w:r>
      <w:r w:rsidR="00AA1F1C">
        <w:rPr>
          <w:rtl/>
        </w:rPr>
        <w:t>الإمام</w:t>
      </w:r>
      <w:r w:rsidR="003B0815">
        <w:rPr>
          <w:rtl/>
        </w:rPr>
        <w:t xml:space="preserve"> والمأموم حائل، كالمقاصير والجدران، إذا كان المأموم رجلا</w:t>
      </w:r>
      <w:r w:rsidR="00D61FD9">
        <w:rPr>
          <w:rFonts w:hint="cs"/>
          <w:rtl/>
        </w:rPr>
        <w:t>ً</w:t>
      </w:r>
      <w:r w:rsidR="003B0815">
        <w:rPr>
          <w:rtl/>
        </w:rPr>
        <w:t>، وجواز كون الصفوف بين ال</w:t>
      </w:r>
      <w:r w:rsidR="00D61FD9">
        <w:rPr>
          <w:rFonts w:hint="cs"/>
          <w:rtl/>
        </w:rPr>
        <w:t>أ</w:t>
      </w:r>
      <w:r w:rsidR="003B0815">
        <w:rPr>
          <w:rtl/>
        </w:rPr>
        <w:t>ساطين</w:t>
      </w:r>
      <w:r w:rsidR="00556A70" w:rsidRPr="00556A70">
        <w:rPr>
          <w:rStyle w:val="libAlaemHeading2Char"/>
          <w:rtl/>
        </w:rPr>
        <w:t xml:space="preserve"> )</w:t>
      </w:r>
      <w:bookmarkEnd w:id="275"/>
      <w:r w:rsidR="003B0815">
        <w:rPr>
          <w:rtl/>
        </w:rPr>
        <w:t xml:space="preserve"> </w:t>
      </w:r>
    </w:p>
    <w:p w:rsidR="003B0815" w:rsidRDefault="00EE5CBA" w:rsidP="003B0815">
      <w:pPr>
        <w:pStyle w:val="libNormal"/>
        <w:rPr>
          <w:rtl/>
        </w:rPr>
      </w:pPr>
      <w:r>
        <w:rPr>
          <w:rtl/>
        </w:rPr>
        <w:t xml:space="preserve">7354 / 1 - </w:t>
      </w:r>
      <w:r w:rsidR="003B0815">
        <w:rPr>
          <w:rtl/>
        </w:rPr>
        <w:t xml:space="preserve">علي بن الحسين المسعودي في إثبات الوصية: عن سعد بن </w:t>
      </w:r>
      <w:r w:rsidR="00152F9D">
        <w:rPr>
          <w:rtl/>
        </w:rPr>
        <w:t>عبدالله</w:t>
      </w:r>
      <w:r w:rsidR="003B0815">
        <w:rPr>
          <w:rtl/>
        </w:rPr>
        <w:t xml:space="preserve">، عن أبي هشام الجعفري، قال: كنت عند أبي </w:t>
      </w:r>
      <w:r w:rsidR="00152F9D">
        <w:rPr>
          <w:rtl/>
        </w:rPr>
        <w:t>محمّد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فقه الرضا </w:t>
      </w:r>
      <w:r w:rsidR="00FD0467" w:rsidRPr="00FD0467">
        <w:rPr>
          <w:rStyle w:val="libFootnoteAlaemChar"/>
          <w:rtl/>
        </w:rPr>
        <w:t>عليه‌السلام</w:t>
      </w:r>
      <w:r w:rsidR="003B0815">
        <w:rPr>
          <w:rtl/>
        </w:rPr>
        <w:t xml:space="preserve"> ص 14. </w:t>
      </w:r>
    </w:p>
    <w:p w:rsidR="002465B3" w:rsidRDefault="00FD0467" w:rsidP="00FD0467">
      <w:pPr>
        <w:pStyle w:val="libFootnoteCenterBold"/>
        <w:rPr>
          <w:rtl/>
        </w:rPr>
      </w:pPr>
      <w:r>
        <w:rPr>
          <w:rtl/>
        </w:rPr>
        <w:t>الباب - 46</w:t>
      </w:r>
      <w:r w:rsidR="003B0815">
        <w:rPr>
          <w:rtl/>
        </w:rPr>
        <w:t xml:space="preserve"> </w:t>
      </w:r>
    </w:p>
    <w:p w:rsidR="00D61FD9"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155. </w:t>
      </w:r>
    </w:p>
    <w:p w:rsidR="002465B3" w:rsidRDefault="003B0815" w:rsidP="00D61FD9">
      <w:pPr>
        <w:pStyle w:val="libFootnote"/>
        <w:rPr>
          <w:rtl/>
        </w:rPr>
      </w:pPr>
      <w:r>
        <w:rPr>
          <w:rtl/>
        </w:rPr>
        <w:t xml:space="preserve">(1، 2) في المصدر: العثكل والظاهر </w:t>
      </w:r>
      <w:r w:rsidR="00D61FD9">
        <w:rPr>
          <w:rFonts w:hint="cs"/>
          <w:rtl/>
        </w:rPr>
        <w:t>أ</w:t>
      </w:r>
      <w:r>
        <w:rPr>
          <w:rtl/>
        </w:rPr>
        <w:t>ن</w:t>
      </w:r>
      <w:r w:rsidR="00D61FD9">
        <w:rPr>
          <w:rFonts w:hint="cs"/>
          <w:rtl/>
        </w:rPr>
        <w:t>ّ</w:t>
      </w:r>
      <w:r>
        <w:rPr>
          <w:rtl/>
        </w:rPr>
        <w:t xml:space="preserve"> كليهما تصحيف، ولعل</w:t>
      </w:r>
      <w:r w:rsidR="00D61FD9">
        <w:rPr>
          <w:rFonts w:hint="cs"/>
          <w:rtl/>
        </w:rPr>
        <w:t>ّ</w:t>
      </w:r>
      <w:r>
        <w:rPr>
          <w:rtl/>
        </w:rPr>
        <w:t xml:space="preserve"> صوابه: الف</w:t>
      </w:r>
      <w:r w:rsidR="00D61FD9">
        <w:rPr>
          <w:rFonts w:hint="cs"/>
          <w:rtl/>
        </w:rPr>
        <w:t>ِ</w:t>
      </w:r>
      <w:r>
        <w:rPr>
          <w:rtl/>
        </w:rPr>
        <w:t xml:space="preserve">سكل وهو الفرس الذي يجئ في الحلبة آخر الصف (النهاية ج 3 ص 446 والصحاح ج 5 ص 1790). </w:t>
      </w:r>
    </w:p>
    <w:p w:rsidR="002465B3" w:rsidRDefault="002465B3" w:rsidP="002465B3">
      <w:pPr>
        <w:pStyle w:val="libFootnote"/>
        <w:rPr>
          <w:rtl/>
        </w:rPr>
      </w:pPr>
      <w:r>
        <w:rPr>
          <w:rtl/>
        </w:rPr>
        <w:t>(3)</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- 47</w:t>
      </w:r>
      <w:r w:rsidR="003B0815">
        <w:rPr>
          <w:rtl/>
        </w:rPr>
        <w:t xml:space="preserve"> </w:t>
      </w:r>
    </w:p>
    <w:p w:rsidR="003B0815" w:rsidRDefault="002465B3" w:rsidP="00D61FD9">
      <w:pPr>
        <w:pStyle w:val="libFootnote0"/>
        <w:rPr>
          <w:rtl/>
        </w:rPr>
      </w:pPr>
      <w:r>
        <w:rPr>
          <w:rtl/>
        </w:rPr>
        <w:t>1 -</w:t>
      </w:r>
      <w:r w:rsidR="003B0815">
        <w:rPr>
          <w:rtl/>
        </w:rPr>
        <w:t xml:space="preserve"> </w:t>
      </w:r>
      <w:r w:rsidR="00D61FD9">
        <w:rPr>
          <w:rFonts w:hint="cs"/>
          <w:rtl/>
        </w:rPr>
        <w:t>إ</w:t>
      </w:r>
      <w:r w:rsidR="003B0815">
        <w:rPr>
          <w:rtl/>
        </w:rPr>
        <w:t>ثبات الوصي</w:t>
      </w:r>
      <w:r w:rsidR="00D61FD9">
        <w:rPr>
          <w:rFonts w:hint="cs"/>
          <w:rtl/>
        </w:rPr>
        <w:t>ّ</w:t>
      </w:r>
      <w:r w:rsidR="003B0815">
        <w:rPr>
          <w:rtl/>
        </w:rPr>
        <w:t xml:space="preserve">ة ص 215. </w:t>
      </w:r>
    </w:p>
    <w:p w:rsidR="00D61FD9" w:rsidRDefault="003B0815" w:rsidP="00D61FD9">
      <w:pPr>
        <w:pStyle w:val="libNormal"/>
        <w:rPr>
          <w:rtl/>
        </w:rPr>
      </w:pPr>
      <w:r>
        <w:rPr>
          <w:rtl/>
        </w:rPr>
        <w:br w:type="page"/>
      </w:r>
      <w:r w:rsidR="00FD0467" w:rsidRPr="00FD0467">
        <w:rPr>
          <w:rStyle w:val="libAlaemChar"/>
          <w:rtl/>
        </w:rPr>
        <w:lastRenderedPageBreak/>
        <w:t>عليه‌السلام</w:t>
      </w:r>
      <w:r>
        <w:rPr>
          <w:rtl/>
        </w:rPr>
        <w:t xml:space="preserve">، فقال: </w:t>
      </w:r>
      <w:r w:rsidR="00E85503">
        <w:rPr>
          <w:rtl/>
        </w:rPr>
        <w:t xml:space="preserve">« </w:t>
      </w:r>
      <w:r>
        <w:rPr>
          <w:rtl/>
        </w:rPr>
        <w:t xml:space="preserve">إذا خرج </w:t>
      </w:r>
      <w:r w:rsidR="002465B3" w:rsidRPr="002465B3">
        <w:rPr>
          <w:rStyle w:val="libFootnotenumChar"/>
          <w:rtl/>
        </w:rPr>
        <w:t>(1)</w:t>
      </w:r>
      <w:r>
        <w:rPr>
          <w:rtl/>
        </w:rPr>
        <w:t xml:space="preserve"> القائم أمر بهدم </w:t>
      </w:r>
      <w:r w:rsidR="00D61FD9">
        <w:rPr>
          <w:rFonts w:hint="cs"/>
          <w:rtl/>
        </w:rPr>
        <w:t>(</w:t>
      </w:r>
      <w:r>
        <w:rPr>
          <w:rtl/>
        </w:rPr>
        <w:t>المنارة والمقاصير، التي في المسجد</w:t>
      </w:r>
      <w:r w:rsidR="00D61FD9">
        <w:rPr>
          <w:rFonts w:hint="cs"/>
          <w:rtl/>
        </w:rPr>
        <w:t>)</w:t>
      </w:r>
      <w:r>
        <w:rPr>
          <w:rtl/>
        </w:rPr>
        <w:t xml:space="preserve"> </w:t>
      </w:r>
      <w:r w:rsidR="002465B3" w:rsidRPr="002465B3">
        <w:rPr>
          <w:rStyle w:val="libFootnotenumChar"/>
          <w:rtl/>
        </w:rPr>
        <w:t>(2</w:t>
      </w:r>
      <w:r w:rsidR="002E7A42">
        <w:rPr>
          <w:rStyle w:val="libFootnotenumChar"/>
          <w:rtl/>
        </w:rPr>
        <w:t>)</w:t>
      </w:r>
      <w:r>
        <w:rPr>
          <w:rtl/>
        </w:rPr>
        <w:t>. الخبر</w:t>
      </w:r>
      <w:r w:rsidR="00D61FD9">
        <w:rPr>
          <w:rFonts w:hint="cs"/>
          <w:rtl/>
        </w:rPr>
        <w:t xml:space="preserve"> »</w:t>
      </w:r>
      <w:r>
        <w:rPr>
          <w:rtl/>
        </w:rPr>
        <w:t xml:space="preserve">. </w:t>
      </w:r>
    </w:p>
    <w:p w:rsidR="00EE5CBA" w:rsidRDefault="003B0815" w:rsidP="003B0815">
      <w:pPr>
        <w:pStyle w:val="libNormal"/>
        <w:rPr>
          <w:rtl/>
        </w:rPr>
      </w:pPr>
      <w:r>
        <w:rPr>
          <w:rtl/>
        </w:rPr>
        <w:t xml:space="preserve">ورواه علي بن عيسى في كشف الغمة: نقلا عن دلائل الحميري، عن أبي هاشم، مثله </w:t>
      </w:r>
      <w:r w:rsidR="002465B3" w:rsidRPr="002465B3">
        <w:rPr>
          <w:rStyle w:val="libFootnotenumChar"/>
          <w:rtl/>
        </w:rPr>
        <w:t>(3)</w:t>
      </w:r>
      <w:r>
        <w:rPr>
          <w:rtl/>
        </w:rPr>
        <w:t xml:space="preserve">. </w:t>
      </w:r>
    </w:p>
    <w:p w:rsidR="00FD0467" w:rsidRDefault="00EE5CBA" w:rsidP="00D61FD9">
      <w:pPr>
        <w:pStyle w:val="libNormal"/>
        <w:rPr>
          <w:rtl/>
        </w:rPr>
      </w:pPr>
      <w:r>
        <w:rPr>
          <w:rtl/>
        </w:rPr>
        <w:t xml:space="preserve">7355 / 2 - </w:t>
      </w:r>
      <w:r w:rsidR="003B0815">
        <w:rPr>
          <w:rtl/>
        </w:rPr>
        <w:t xml:space="preserve">فقه الرضا </w:t>
      </w:r>
      <w:r w:rsidR="00FD0467" w:rsidRPr="00FD0467">
        <w:rPr>
          <w:rStyle w:val="libAlaemChar"/>
          <w:rtl/>
        </w:rPr>
        <w:t>عليه‌السلام</w:t>
      </w:r>
      <w:r w:rsidR="003B0815">
        <w:rPr>
          <w:rtl/>
        </w:rPr>
        <w:t xml:space="preserve">: عن العالم </w:t>
      </w:r>
      <w:r w:rsidR="00FD0467" w:rsidRPr="00FD0467">
        <w:rPr>
          <w:rStyle w:val="libAlaemChar"/>
          <w:rtl/>
        </w:rPr>
        <w:t>عليه‌السلام</w:t>
      </w:r>
      <w:r w:rsidR="003B0815">
        <w:rPr>
          <w:rtl/>
        </w:rPr>
        <w:t xml:space="preserve"> أنه قال: </w:t>
      </w:r>
      <w:r w:rsidR="00E85503">
        <w:rPr>
          <w:rtl/>
        </w:rPr>
        <w:t xml:space="preserve">« </w:t>
      </w:r>
      <w:r w:rsidR="003B0815">
        <w:rPr>
          <w:rtl/>
        </w:rPr>
        <w:t>لا أرى بالصفوف بين ال</w:t>
      </w:r>
      <w:r w:rsidR="00D61FD9">
        <w:rPr>
          <w:rFonts w:hint="cs"/>
          <w:rtl/>
        </w:rPr>
        <w:t>أ</w:t>
      </w:r>
      <w:r w:rsidR="003B0815">
        <w:rPr>
          <w:rtl/>
        </w:rPr>
        <w:t>ساطين بأسا</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76" w:name="_Toc366285245"/>
      <w:r>
        <w:rPr>
          <w:rtl/>
        </w:rPr>
        <w:t xml:space="preserve">48 - </w:t>
      </w:r>
      <w:r w:rsidR="00556A70" w:rsidRPr="00556A70">
        <w:rPr>
          <w:rStyle w:val="libAlaemHeading2Char"/>
          <w:rtl/>
        </w:rPr>
        <w:t>(</w:t>
      </w:r>
      <w:r>
        <w:rPr>
          <w:rtl/>
        </w:rPr>
        <w:t xml:space="preserve"> </w:t>
      </w:r>
      <w:r w:rsidR="003B0815">
        <w:rPr>
          <w:rtl/>
        </w:rPr>
        <w:t>باب جواز اقتداء المرأة بالرجل، مع حائل بينهما</w:t>
      </w:r>
      <w:r w:rsidR="00556A70" w:rsidRPr="00556A70">
        <w:rPr>
          <w:rStyle w:val="libAlaemHeading2Char"/>
          <w:rtl/>
        </w:rPr>
        <w:t xml:space="preserve"> )</w:t>
      </w:r>
      <w:bookmarkEnd w:id="276"/>
      <w:r w:rsidR="003B0815">
        <w:rPr>
          <w:rtl/>
        </w:rPr>
        <w:t xml:space="preserve"> </w:t>
      </w:r>
    </w:p>
    <w:p w:rsidR="00FD0467" w:rsidRDefault="00EE5CBA" w:rsidP="00D61FD9">
      <w:pPr>
        <w:pStyle w:val="libNormal"/>
        <w:rPr>
          <w:rtl/>
        </w:rPr>
      </w:pPr>
      <w:r>
        <w:rPr>
          <w:rtl/>
        </w:rPr>
        <w:t xml:space="preserve">7356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إذا صلى النساء مع الرجال، فمن في آخر الصفوف، </w:t>
      </w:r>
      <w:r w:rsidR="00D61FD9">
        <w:rPr>
          <w:rFonts w:hint="cs"/>
          <w:rtl/>
        </w:rPr>
        <w:t>(</w:t>
      </w:r>
      <w:r w:rsidR="003B0815">
        <w:rPr>
          <w:rtl/>
        </w:rPr>
        <w:t>ولا تحاذين الرجل</w:t>
      </w:r>
      <w:r w:rsidR="00D61FD9">
        <w:rPr>
          <w:rFonts w:hint="cs"/>
          <w:rtl/>
        </w:rPr>
        <w:t>)</w:t>
      </w:r>
      <w:r w:rsidR="003B0815">
        <w:rPr>
          <w:rtl/>
        </w:rPr>
        <w:t xml:space="preserve"> </w:t>
      </w:r>
      <w:r w:rsidR="002465B3" w:rsidRPr="002465B3">
        <w:rPr>
          <w:rStyle w:val="libFootnotenumChar"/>
          <w:rtl/>
        </w:rPr>
        <w:t>(1</w:t>
      </w:r>
      <w:r w:rsidR="002E7A42">
        <w:rPr>
          <w:rStyle w:val="libFootnotenumChar"/>
          <w:rtl/>
        </w:rPr>
        <w:t>)</w:t>
      </w:r>
      <w:r w:rsidR="003B0815">
        <w:rPr>
          <w:rtl/>
        </w:rPr>
        <w:t xml:space="preserve">، إلا أن تكون دونهم </w:t>
      </w:r>
      <w:r w:rsidR="002465B3" w:rsidRPr="002465B3">
        <w:rPr>
          <w:rStyle w:val="libFootnotenumChar"/>
          <w:rtl/>
        </w:rPr>
        <w:t>(2)</w:t>
      </w:r>
      <w:r w:rsidR="003B0815">
        <w:rPr>
          <w:rtl/>
        </w:rPr>
        <w:t xml:space="preserve"> سترة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77" w:name="_Toc366285246"/>
      <w:r>
        <w:rPr>
          <w:rtl/>
        </w:rPr>
        <w:t xml:space="preserve">49 - </w:t>
      </w:r>
      <w:r w:rsidR="00556A70" w:rsidRPr="00556A70">
        <w:rPr>
          <w:rStyle w:val="libAlaemHeading2Char"/>
          <w:rtl/>
        </w:rPr>
        <w:t>(</w:t>
      </w:r>
      <w:r>
        <w:rPr>
          <w:rtl/>
        </w:rPr>
        <w:t xml:space="preserve"> </w:t>
      </w:r>
      <w:r w:rsidR="003B0815">
        <w:rPr>
          <w:rtl/>
        </w:rPr>
        <w:t xml:space="preserve">باب أنه يجوز التباعد بين </w:t>
      </w:r>
      <w:r w:rsidR="00AA1F1C">
        <w:rPr>
          <w:rtl/>
        </w:rPr>
        <w:t>الإمام</w:t>
      </w:r>
      <w:r w:rsidR="003B0815">
        <w:rPr>
          <w:rtl/>
        </w:rPr>
        <w:t xml:space="preserve"> والمأموم، بما لا يتخطى، ولا بين الصفين</w:t>
      </w:r>
      <w:r w:rsidR="00556A70" w:rsidRPr="00556A70">
        <w:rPr>
          <w:rStyle w:val="libAlaemHeading2Char"/>
          <w:rtl/>
        </w:rPr>
        <w:t xml:space="preserve"> )</w:t>
      </w:r>
      <w:bookmarkEnd w:id="277"/>
      <w:r w:rsidR="003B0815">
        <w:rPr>
          <w:rtl/>
        </w:rPr>
        <w:t xml:space="preserve"> </w:t>
      </w:r>
    </w:p>
    <w:p w:rsidR="003B0815" w:rsidRDefault="00EE5CBA" w:rsidP="003B0815">
      <w:pPr>
        <w:pStyle w:val="libNormal"/>
        <w:rPr>
          <w:rtl/>
        </w:rPr>
      </w:pPr>
      <w:r>
        <w:rPr>
          <w:rtl/>
        </w:rPr>
        <w:t xml:space="preserve">7357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قام. </w:t>
      </w:r>
    </w:p>
    <w:p w:rsidR="002465B3" w:rsidRDefault="002465B3" w:rsidP="002465B3">
      <w:pPr>
        <w:pStyle w:val="libFootnote"/>
        <w:rPr>
          <w:rtl/>
        </w:rPr>
      </w:pPr>
      <w:r>
        <w:rPr>
          <w:rtl/>
        </w:rPr>
        <w:t>(2)</w:t>
      </w:r>
      <w:r w:rsidR="003B0815">
        <w:rPr>
          <w:rtl/>
        </w:rPr>
        <w:t xml:space="preserve"> وفيه: المنابر الت</w:t>
      </w:r>
      <w:r w:rsidR="00D61FD9">
        <w:rPr>
          <w:rFonts w:hint="cs"/>
          <w:rtl/>
        </w:rPr>
        <w:t>ّ</w:t>
      </w:r>
      <w:r w:rsidR="003B0815">
        <w:rPr>
          <w:rtl/>
        </w:rPr>
        <w:t xml:space="preserve">ي في المساجد. </w:t>
      </w:r>
    </w:p>
    <w:p w:rsidR="002465B3" w:rsidRDefault="002465B3" w:rsidP="002465B3">
      <w:pPr>
        <w:pStyle w:val="libFootnote"/>
        <w:rPr>
          <w:rtl/>
        </w:rPr>
      </w:pPr>
      <w:r>
        <w:rPr>
          <w:rtl/>
        </w:rPr>
        <w:t>(3)</w:t>
      </w:r>
      <w:r w:rsidR="003B0815">
        <w:rPr>
          <w:rtl/>
        </w:rPr>
        <w:t xml:space="preserve"> كشف الغمة ج 2 ص 418.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FD0467" w:rsidP="00FD0467">
      <w:pPr>
        <w:pStyle w:val="libFootnoteCenterBold"/>
        <w:rPr>
          <w:rtl/>
        </w:rPr>
      </w:pPr>
      <w:r>
        <w:rPr>
          <w:rtl/>
        </w:rPr>
        <w:t>الباب - 48</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156. </w:t>
      </w:r>
    </w:p>
    <w:p w:rsidR="002465B3" w:rsidRDefault="002465B3" w:rsidP="002465B3">
      <w:pPr>
        <w:pStyle w:val="libFootnote"/>
        <w:rPr>
          <w:rtl/>
        </w:rPr>
      </w:pPr>
      <w:r>
        <w:rPr>
          <w:rtl/>
        </w:rPr>
        <w:t>(1)</w:t>
      </w:r>
      <w:r w:rsidR="003B0815">
        <w:rPr>
          <w:rtl/>
        </w:rPr>
        <w:t xml:space="preserve"> في المصدر: لا يتقدمن الرجال ولا يحاذينهم. </w:t>
      </w:r>
    </w:p>
    <w:p w:rsidR="002465B3" w:rsidRDefault="002465B3" w:rsidP="002465B3">
      <w:pPr>
        <w:pStyle w:val="libFootnote"/>
        <w:rPr>
          <w:rtl/>
        </w:rPr>
      </w:pPr>
      <w:r>
        <w:rPr>
          <w:rtl/>
        </w:rPr>
        <w:t>(2)</w:t>
      </w:r>
      <w:r w:rsidR="003B0815">
        <w:rPr>
          <w:rtl/>
        </w:rPr>
        <w:t xml:space="preserve"> وفيه: بينهن</w:t>
      </w:r>
      <w:r w:rsidR="00D61FD9">
        <w:rPr>
          <w:rFonts w:hint="cs"/>
          <w:rtl/>
        </w:rPr>
        <w:t>ّ</w:t>
      </w:r>
      <w:r w:rsidR="003B0815">
        <w:rPr>
          <w:rtl/>
        </w:rPr>
        <w:t xml:space="preserve"> وبين الرجال. </w:t>
      </w:r>
    </w:p>
    <w:p w:rsidR="002465B3" w:rsidRDefault="00FD0467" w:rsidP="00FD0467">
      <w:pPr>
        <w:pStyle w:val="libFootnoteCenterBold"/>
        <w:rPr>
          <w:rtl/>
        </w:rPr>
      </w:pPr>
      <w:r>
        <w:rPr>
          <w:rtl/>
        </w:rPr>
        <w:t>الباب - 49</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156. </w:t>
      </w:r>
    </w:p>
    <w:p w:rsidR="00EE5CBA" w:rsidRDefault="003B0815" w:rsidP="00D61FD9">
      <w:pPr>
        <w:pStyle w:val="libNormal0"/>
        <w:rPr>
          <w:rtl/>
        </w:rPr>
      </w:pPr>
      <w:r>
        <w:rPr>
          <w:rtl/>
        </w:rPr>
        <w:br w:type="page"/>
      </w:r>
      <w:r w:rsidR="00FD0467" w:rsidRPr="00FD0467">
        <w:rPr>
          <w:rStyle w:val="libAlaemChar"/>
          <w:rtl/>
        </w:rPr>
        <w:lastRenderedPageBreak/>
        <w:t>عليهما‌السلام</w:t>
      </w:r>
      <w:r>
        <w:rPr>
          <w:rtl/>
        </w:rPr>
        <w:t xml:space="preserve">، أنه قال: </w:t>
      </w:r>
      <w:r w:rsidR="00E85503">
        <w:rPr>
          <w:rtl/>
        </w:rPr>
        <w:t xml:space="preserve">« </w:t>
      </w:r>
      <w:r>
        <w:rPr>
          <w:rtl/>
        </w:rPr>
        <w:t xml:space="preserve">ينبغي للصفوف أن تكون تامة متصلة </w:t>
      </w:r>
      <w:r w:rsidR="002465B3" w:rsidRPr="002465B3">
        <w:rPr>
          <w:rStyle w:val="libFootnotenumChar"/>
          <w:rtl/>
        </w:rPr>
        <w:t>(1)</w:t>
      </w:r>
      <w:r>
        <w:rPr>
          <w:rtl/>
        </w:rPr>
        <w:t>، ويكون بين كل صفين قدر مسقط جسد ال</w:t>
      </w:r>
      <w:r w:rsidR="00D61FD9">
        <w:rPr>
          <w:rFonts w:hint="cs"/>
          <w:rtl/>
        </w:rPr>
        <w:t>إ</w:t>
      </w:r>
      <w:r>
        <w:rPr>
          <w:rtl/>
        </w:rPr>
        <w:t xml:space="preserve">نسان إذا سجد، وأي صف كان أهله يصلون بصلاة </w:t>
      </w:r>
      <w:r w:rsidR="00AA1F1C">
        <w:rPr>
          <w:rtl/>
        </w:rPr>
        <w:t>الإمام</w:t>
      </w:r>
      <w:r>
        <w:rPr>
          <w:rtl/>
        </w:rPr>
        <w:t>، وبينهم وبين الصف الذي تقدمهم أقل من ذلك، فليس تلك الصلاة لهم بصلاة</w:t>
      </w:r>
      <w:r w:rsidR="00E85503">
        <w:rPr>
          <w:rtl/>
        </w:rPr>
        <w:t xml:space="preserve"> »</w:t>
      </w:r>
      <w:r>
        <w:rPr>
          <w:rtl/>
        </w:rPr>
        <w:t xml:space="preserve">. </w:t>
      </w:r>
    </w:p>
    <w:p w:rsidR="00FD0467" w:rsidRDefault="00EE5CBA" w:rsidP="003B0815">
      <w:pPr>
        <w:pStyle w:val="libNormal"/>
        <w:rPr>
          <w:rtl/>
        </w:rPr>
      </w:pPr>
      <w:r>
        <w:rPr>
          <w:rtl/>
        </w:rPr>
        <w:t xml:space="preserve">7358 / 2 -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لا يتباعد أحدكم من القبلة، فيكون بينه وبين القبلة فرجة، فيتخذه الشيطان طريقا قيل: يا رسول الله فنبئنا عن ذلك، قال: كمربض الثور</w:t>
      </w:r>
      <w:r w:rsidR="00E85503">
        <w:rPr>
          <w:rtl/>
        </w:rPr>
        <w:t xml:space="preserve"> »</w:t>
      </w:r>
      <w:r w:rsidR="003B0815">
        <w:rPr>
          <w:rtl/>
        </w:rPr>
        <w:t>.</w:t>
      </w:r>
      <w:r w:rsidR="00FD0467">
        <w:rPr>
          <w:rtl/>
        </w:rPr>
        <w:t xml:space="preserve"> </w:t>
      </w:r>
    </w:p>
    <w:p w:rsidR="00EE5CBA" w:rsidRDefault="00FD0467" w:rsidP="00D61FD9">
      <w:pPr>
        <w:pStyle w:val="Heading2Center"/>
        <w:rPr>
          <w:rtl/>
        </w:rPr>
      </w:pPr>
      <w:r>
        <w:rPr>
          <w:rtl/>
        </w:rPr>
        <w:t xml:space="preserve"> </w:t>
      </w:r>
      <w:bookmarkStart w:id="278" w:name="_Toc366285247"/>
      <w:r>
        <w:rPr>
          <w:rtl/>
        </w:rPr>
        <w:t xml:space="preserve">50 - </w:t>
      </w:r>
      <w:r w:rsidR="00556A70" w:rsidRPr="00556A70">
        <w:rPr>
          <w:rStyle w:val="libAlaemHeading2Char"/>
          <w:rtl/>
        </w:rPr>
        <w:t>(</w:t>
      </w:r>
      <w:r>
        <w:rPr>
          <w:rtl/>
        </w:rPr>
        <w:t xml:space="preserve"> </w:t>
      </w:r>
      <w:r w:rsidR="003B0815">
        <w:rPr>
          <w:rtl/>
        </w:rPr>
        <w:t>باب سقوط ال</w:t>
      </w:r>
      <w:r w:rsidR="00D61FD9">
        <w:rPr>
          <w:rFonts w:hint="cs"/>
          <w:rtl/>
        </w:rPr>
        <w:t>أ</w:t>
      </w:r>
      <w:r w:rsidR="003B0815">
        <w:rPr>
          <w:rtl/>
        </w:rPr>
        <w:t>ذان وال</w:t>
      </w:r>
      <w:r w:rsidR="00D61FD9">
        <w:rPr>
          <w:rFonts w:hint="cs"/>
          <w:rtl/>
        </w:rPr>
        <w:t>إ</w:t>
      </w:r>
      <w:r w:rsidR="003B0815">
        <w:rPr>
          <w:rtl/>
        </w:rPr>
        <w:t>قامة، عمن أدرك الجماعة قبل أن يتفرقوا لا بعده، وتجوز الجماعة حينئذ</w:t>
      </w:r>
      <w:r w:rsidR="00D61FD9">
        <w:rPr>
          <w:rFonts w:hint="cs"/>
          <w:rtl/>
        </w:rPr>
        <w:t>ٍ</w:t>
      </w:r>
      <w:r w:rsidR="003B0815">
        <w:rPr>
          <w:rtl/>
        </w:rPr>
        <w:t xml:space="preserve"> في ناحية المسجد</w:t>
      </w:r>
      <w:r w:rsidR="00556A70" w:rsidRPr="00556A70">
        <w:rPr>
          <w:rStyle w:val="libAlaemHeading2Char"/>
          <w:rtl/>
        </w:rPr>
        <w:t xml:space="preserve"> )</w:t>
      </w:r>
      <w:bookmarkEnd w:id="278"/>
      <w:r w:rsidR="003B0815">
        <w:rPr>
          <w:rtl/>
        </w:rPr>
        <w:t xml:space="preserve"> </w:t>
      </w:r>
    </w:p>
    <w:p w:rsidR="003B0815" w:rsidRDefault="00EE5CBA" w:rsidP="00D61FD9">
      <w:pPr>
        <w:pStyle w:val="libNormal"/>
        <w:rPr>
          <w:rtl/>
        </w:rPr>
      </w:pPr>
      <w:r>
        <w:rPr>
          <w:rtl/>
        </w:rPr>
        <w:t xml:space="preserve">7359 / 1 - </w:t>
      </w:r>
      <w:r w:rsidR="003B0815">
        <w:rPr>
          <w:rtl/>
        </w:rPr>
        <w:t xml:space="preserve">زيد النرسي في أصله: عن عبيد بن زرارة،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إذا أدركت الجماعة </w:t>
      </w:r>
      <w:r w:rsidR="00D61FD9">
        <w:rPr>
          <w:rFonts w:hint="cs"/>
          <w:rtl/>
        </w:rPr>
        <w:t>(</w:t>
      </w:r>
      <w:r w:rsidR="003B0815">
        <w:rPr>
          <w:rtl/>
        </w:rPr>
        <w:t>وقد انصرف القوم</w:t>
      </w:r>
      <w:r w:rsidR="00D61FD9">
        <w:rPr>
          <w:rFonts w:hint="cs"/>
          <w:rtl/>
        </w:rPr>
        <w:t>)</w:t>
      </w:r>
      <w:r w:rsidR="003B0815">
        <w:rPr>
          <w:rtl/>
        </w:rPr>
        <w:t xml:space="preserve"> </w:t>
      </w:r>
      <w:r w:rsidR="002465B3" w:rsidRPr="002465B3">
        <w:rPr>
          <w:rStyle w:val="libFootnotenumChar"/>
          <w:rtl/>
        </w:rPr>
        <w:t>(1)</w:t>
      </w:r>
      <w:r w:rsidR="003B0815">
        <w:rPr>
          <w:rtl/>
        </w:rPr>
        <w:t xml:space="preserve">، ووجدت </w:t>
      </w:r>
      <w:r w:rsidR="00AA1F1C">
        <w:rPr>
          <w:rtl/>
        </w:rPr>
        <w:t>الإمام</w:t>
      </w:r>
      <w:r w:rsidR="003B0815">
        <w:rPr>
          <w:rtl/>
        </w:rPr>
        <w:t xml:space="preserve"> مكانه، وأهل المسجد قبل أن ينصرفوا </w:t>
      </w:r>
      <w:r w:rsidR="002465B3" w:rsidRPr="002465B3">
        <w:rPr>
          <w:rStyle w:val="libFootnotenumChar"/>
          <w:rtl/>
        </w:rPr>
        <w:t>(2)</w:t>
      </w:r>
      <w:r w:rsidR="003B0815">
        <w:rPr>
          <w:rtl/>
        </w:rPr>
        <w:t xml:space="preserve"> اجزأك أذانهم وإقامتهم، فاستفتح الصلاة لنفسك، وإذا وافيتهم وقد انصرفوا عن صلاته وهم جلوس، اجزأك إقامة بغير أذان، وإن وجدتهم وقد تفرقوا، وخرج بعضهم عن المسجد، فإذن وأقم لنفسك</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متواصلة بعضها ببعض. </w:t>
      </w:r>
    </w:p>
    <w:p w:rsidR="002465B3" w:rsidRDefault="002465B3" w:rsidP="002465B3">
      <w:pPr>
        <w:pStyle w:val="libFootnote0"/>
        <w:rPr>
          <w:rtl/>
        </w:rPr>
      </w:pPr>
      <w:r>
        <w:rPr>
          <w:rtl/>
        </w:rPr>
        <w:t>2 -</w:t>
      </w:r>
      <w:r w:rsidR="003B0815">
        <w:rPr>
          <w:rtl/>
        </w:rPr>
        <w:t xml:space="preserve"> الجعفريات ص 41. </w:t>
      </w:r>
    </w:p>
    <w:p w:rsidR="002465B3" w:rsidRDefault="00FD0467" w:rsidP="00FD0467">
      <w:pPr>
        <w:pStyle w:val="libFootnoteCenterBold"/>
        <w:rPr>
          <w:rtl/>
        </w:rPr>
      </w:pPr>
      <w:r>
        <w:rPr>
          <w:rtl/>
        </w:rPr>
        <w:t>الباب - 50</w:t>
      </w:r>
      <w:r w:rsidR="003B0815">
        <w:rPr>
          <w:rtl/>
        </w:rPr>
        <w:t xml:space="preserve"> </w:t>
      </w:r>
    </w:p>
    <w:p w:rsidR="002465B3" w:rsidRDefault="002465B3" w:rsidP="002465B3">
      <w:pPr>
        <w:pStyle w:val="libFootnote0"/>
        <w:rPr>
          <w:rtl/>
        </w:rPr>
      </w:pPr>
      <w:r>
        <w:rPr>
          <w:rtl/>
        </w:rPr>
        <w:t>1 -</w:t>
      </w:r>
      <w:r w:rsidR="003B0815">
        <w:rPr>
          <w:rtl/>
        </w:rPr>
        <w:t xml:space="preserve"> كتاب زيد النرسي ص 52. </w:t>
      </w:r>
    </w:p>
    <w:p w:rsidR="002465B3" w:rsidRDefault="002465B3" w:rsidP="002465B3">
      <w:pPr>
        <w:pStyle w:val="libFootnote"/>
        <w:rPr>
          <w:rtl/>
        </w:rPr>
      </w:pPr>
      <w:r>
        <w:rPr>
          <w:rtl/>
        </w:rPr>
        <w:t>(1)</w:t>
      </w:r>
      <w:r w:rsidR="003B0815">
        <w:rPr>
          <w:rtl/>
        </w:rPr>
        <w:t xml:space="preserve"> ما بين القوسين ليس في المصدر. </w:t>
      </w:r>
    </w:p>
    <w:p w:rsidR="003B0815" w:rsidRDefault="002465B3" w:rsidP="002465B3">
      <w:pPr>
        <w:pStyle w:val="libFootnote"/>
        <w:rPr>
          <w:rtl/>
        </w:rPr>
      </w:pPr>
      <w:r>
        <w:rPr>
          <w:rtl/>
        </w:rPr>
        <w:t>(2)</w:t>
      </w:r>
      <w:r w:rsidR="003B0815">
        <w:rPr>
          <w:rtl/>
        </w:rPr>
        <w:t xml:space="preserve"> وفيه زيادة: من الصلاة. </w:t>
      </w:r>
    </w:p>
    <w:p w:rsidR="00EE5CBA" w:rsidRDefault="003B0815" w:rsidP="00FD0467">
      <w:pPr>
        <w:pStyle w:val="Heading2Center"/>
        <w:rPr>
          <w:rtl/>
        </w:rPr>
      </w:pPr>
      <w:r>
        <w:rPr>
          <w:rtl/>
        </w:rPr>
        <w:br w:type="page"/>
      </w:r>
      <w:r w:rsidR="00FD0467">
        <w:rPr>
          <w:rtl/>
        </w:rPr>
        <w:lastRenderedPageBreak/>
        <w:t xml:space="preserve"> </w:t>
      </w:r>
      <w:bookmarkStart w:id="279" w:name="_Toc366285248"/>
      <w:r w:rsidR="00FD0467">
        <w:rPr>
          <w:rtl/>
        </w:rPr>
        <w:t xml:space="preserve">51 - </w:t>
      </w:r>
      <w:r w:rsidR="00556A70" w:rsidRPr="00556A70">
        <w:rPr>
          <w:rStyle w:val="libAlaemHeading2Char"/>
          <w:rtl/>
        </w:rPr>
        <w:t>(</w:t>
      </w:r>
      <w:r w:rsidR="00FD0467">
        <w:rPr>
          <w:rtl/>
        </w:rPr>
        <w:t xml:space="preserve"> </w:t>
      </w:r>
      <w:r>
        <w:rPr>
          <w:rtl/>
        </w:rPr>
        <w:t xml:space="preserve">باب استحباب تشهد المسبوق مع </w:t>
      </w:r>
      <w:r w:rsidR="00AA1F1C">
        <w:rPr>
          <w:rtl/>
        </w:rPr>
        <w:t>الإمام</w:t>
      </w:r>
      <w:r>
        <w:rPr>
          <w:rtl/>
        </w:rPr>
        <w:t xml:space="preserve"> كلما تشهد، ووجوب تشهده في محله أيضا</w:t>
      </w:r>
      <w:r w:rsidR="00D61FD9">
        <w:rPr>
          <w:rFonts w:hint="cs"/>
          <w:rtl/>
        </w:rPr>
        <w:t>ً</w:t>
      </w:r>
      <w:r w:rsidR="00556A70" w:rsidRPr="00556A70">
        <w:rPr>
          <w:rStyle w:val="libAlaemHeading2Char"/>
          <w:rtl/>
        </w:rPr>
        <w:t xml:space="preserve"> )</w:t>
      </w:r>
      <w:bookmarkEnd w:id="279"/>
      <w:r>
        <w:rPr>
          <w:rtl/>
        </w:rPr>
        <w:t xml:space="preserve"> </w:t>
      </w:r>
    </w:p>
    <w:p w:rsidR="00FD0467" w:rsidRDefault="00EE5CBA" w:rsidP="003B0815">
      <w:pPr>
        <w:pStyle w:val="libNormal"/>
        <w:rPr>
          <w:rtl/>
        </w:rPr>
      </w:pPr>
      <w:r>
        <w:rPr>
          <w:rtl/>
        </w:rPr>
        <w:t xml:space="preserve">7360 / 1 -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 xml:space="preserve">من فاتته ركعة من صلاة المغرب، سبقه بها </w:t>
      </w:r>
      <w:r w:rsidR="00AA1F1C">
        <w:rPr>
          <w:rtl/>
        </w:rPr>
        <w:t>الإمام</w:t>
      </w:r>
      <w:r w:rsidR="003B0815">
        <w:rPr>
          <w:rtl/>
        </w:rPr>
        <w:t xml:space="preserve">، ثم دخل معه في صلاته، جلس </w:t>
      </w:r>
      <w:r w:rsidR="002465B3" w:rsidRPr="002465B3">
        <w:rPr>
          <w:rStyle w:val="libFootnotenumChar"/>
          <w:rtl/>
        </w:rPr>
        <w:t>(1)</w:t>
      </w:r>
      <w:r w:rsidR="003B0815">
        <w:rPr>
          <w:rtl/>
        </w:rPr>
        <w:t xml:space="preserve"> بعد كل ركعة</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80" w:name="_Toc366285249"/>
      <w:r>
        <w:rPr>
          <w:rtl/>
        </w:rPr>
        <w:t xml:space="preserve">52 - </w:t>
      </w:r>
      <w:r w:rsidR="00556A70" w:rsidRPr="00556A70">
        <w:rPr>
          <w:rStyle w:val="libAlaemHeading2Char"/>
          <w:rtl/>
        </w:rPr>
        <w:t>(</w:t>
      </w:r>
      <w:r>
        <w:rPr>
          <w:rtl/>
        </w:rPr>
        <w:t xml:space="preserve"> </w:t>
      </w:r>
      <w:r w:rsidR="003B0815">
        <w:rPr>
          <w:rtl/>
        </w:rPr>
        <w:t xml:space="preserve">باب استحباب التجافي وعدم التمكن، لمن أجلسه </w:t>
      </w:r>
      <w:r w:rsidR="00AA1F1C">
        <w:rPr>
          <w:rtl/>
        </w:rPr>
        <w:t>الإمام</w:t>
      </w:r>
      <w:r w:rsidR="003B0815">
        <w:rPr>
          <w:rtl/>
        </w:rPr>
        <w:t xml:space="preserve"> في غير محل الجلوس</w:t>
      </w:r>
      <w:r w:rsidR="00556A70" w:rsidRPr="00556A70">
        <w:rPr>
          <w:rStyle w:val="libAlaemHeading2Char"/>
          <w:rtl/>
        </w:rPr>
        <w:t xml:space="preserve"> )</w:t>
      </w:r>
      <w:bookmarkEnd w:id="280"/>
      <w:r w:rsidR="003B0815">
        <w:rPr>
          <w:rtl/>
        </w:rPr>
        <w:t xml:space="preserve"> </w:t>
      </w:r>
    </w:p>
    <w:p w:rsidR="00EE5CBA" w:rsidRDefault="00EE5CBA" w:rsidP="003B0815">
      <w:pPr>
        <w:pStyle w:val="libNormal"/>
        <w:rPr>
          <w:rtl/>
        </w:rPr>
      </w:pPr>
      <w:r>
        <w:rPr>
          <w:rtl/>
        </w:rPr>
        <w:t xml:space="preserve">7361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سئل عن رجل، دخل مع قوم في صلاة قد سبق فيها بركعة، كيف يصنع</w:t>
      </w:r>
      <w:r w:rsidR="00D63F21">
        <w:rPr>
          <w:rtl/>
        </w:rPr>
        <w:t>؟</w:t>
      </w:r>
      <w:r w:rsidR="003B0815">
        <w:rPr>
          <w:rtl/>
        </w:rPr>
        <w:t xml:space="preserve"> قال: </w:t>
      </w:r>
      <w:r w:rsidR="00E85503">
        <w:rPr>
          <w:rtl/>
        </w:rPr>
        <w:t xml:space="preserve">« </w:t>
      </w:r>
      <w:r w:rsidR="003B0815">
        <w:rPr>
          <w:rtl/>
        </w:rPr>
        <w:t>يقوم معهم في الثانية، فإذا جلسوا فليجلس معهم غير متمكن</w:t>
      </w:r>
      <w:r w:rsidR="00E85503">
        <w:rPr>
          <w:rtl/>
        </w:rPr>
        <w:t xml:space="preserve"> »</w:t>
      </w:r>
      <w:r w:rsidR="003B0815">
        <w:rPr>
          <w:rtl/>
        </w:rPr>
        <w:t xml:space="preserve">... الخبر. </w:t>
      </w:r>
    </w:p>
    <w:p w:rsidR="00EE5CBA" w:rsidRDefault="00EE5CBA" w:rsidP="003B0815">
      <w:pPr>
        <w:pStyle w:val="libNormal"/>
        <w:rPr>
          <w:rtl/>
        </w:rPr>
      </w:pPr>
      <w:r>
        <w:rPr>
          <w:rtl/>
        </w:rPr>
        <w:t xml:space="preserve">7362 / 2 -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في خبر: </w:t>
      </w:r>
      <w:r w:rsidR="00E85503">
        <w:rPr>
          <w:rtl/>
        </w:rPr>
        <w:t xml:space="preserve">« </w:t>
      </w:r>
      <w:r w:rsidR="003B0815">
        <w:rPr>
          <w:rtl/>
        </w:rPr>
        <w:t xml:space="preserve">وإن لم تدرك مع </w:t>
      </w:r>
      <w:r w:rsidR="00AA1F1C">
        <w:rPr>
          <w:rtl/>
        </w:rPr>
        <w:t>الإمام</w:t>
      </w:r>
      <w:r w:rsidR="003B0815">
        <w:rPr>
          <w:rtl/>
        </w:rPr>
        <w:t xml:space="preserve"> إل</w:t>
      </w:r>
      <w:r w:rsidR="00D61FD9">
        <w:rPr>
          <w:rFonts w:hint="cs"/>
          <w:rtl/>
        </w:rPr>
        <w:t>ّ</w:t>
      </w:r>
      <w:r w:rsidR="003B0815">
        <w:rPr>
          <w:rtl/>
        </w:rPr>
        <w:t>ا ركعة، فاجعلها أول صلاتك، فإذا جلس للتشهد فاجلس غير متمكن</w:t>
      </w:r>
      <w:r w:rsidR="00E85503">
        <w:rPr>
          <w:rtl/>
        </w:rPr>
        <w:t xml:space="preserve"> »</w:t>
      </w:r>
      <w:r w:rsidR="003B0815">
        <w:rPr>
          <w:rtl/>
        </w:rPr>
        <w:t xml:space="preserve">.. الخبر. </w:t>
      </w:r>
    </w:p>
    <w:p w:rsidR="003B0815" w:rsidRDefault="00EE5CBA" w:rsidP="00D61FD9">
      <w:pPr>
        <w:pStyle w:val="libNormal"/>
        <w:rPr>
          <w:rtl/>
        </w:rPr>
      </w:pPr>
      <w:r>
        <w:rPr>
          <w:rtl/>
        </w:rPr>
        <w:t xml:space="preserve">7363 / 3 - </w:t>
      </w:r>
      <w:r w:rsidR="003B0815">
        <w:rPr>
          <w:rtl/>
        </w:rPr>
        <w:t>الصدوق في معاني ال</w:t>
      </w:r>
      <w:r w:rsidR="00D61FD9">
        <w:rPr>
          <w:rFonts w:hint="cs"/>
          <w:rtl/>
        </w:rPr>
        <w:t>أ</w:t>
      </w:r>
      <w:r w:rsidR="003B0815">
        <w:rPr>
          <w:rtl/>
        </w:rPr>
        <w:t>خبار: عن أحمد بن زياد الهمداني، عن علي بن إبراهيم، عن أبيه، عن ابن أبي عمير، عن عمرو بن جميع،</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192. </w:t>
      </w:r>
    </w:p>
    <w:p w:rsidR="002465B3" w:rsidRDefault="002465B3" w:rsidP="002465B3">
      <w:pPr>
        <w:pStyle w:val="libFootnote"/>
        <w:rPr>
          <w:rtl/>
        </w:rPr>
      </w:pPr>
      <w:r>
        <w:rPr>
          <w:rtl/>
        </w:rPr>
        <w:t>(1)</w:t>
      </w:r>
      <w:r w:rsidR="003B0815">
        <w:rPr>
          <w:rtl/>
        </w:rPr>
        <w:t xml:space="preserve"> والظاهر ان الجلوس كناية عن التشهد، منه (قدس سره). </w:t>
      </w:r>
    </w:p>
    <w:p w:rsidR="002465B3" w:rsidRDefault="00FD0467" w:rsidP="00FD0467">
      <w:pPr>
        <w:pStyle w:val="libFootnoteCenterBold"/>
        <w:rPr>
          <w:rtl/>
        </w:rPr>
      </w:pPr>
      <w:r>
        <w:rPr>
          <w:rtl/>
        </w:rPr>
        <w:t>الباب - 52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191.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191. </w:t>
      </w:r>
    </w:p>
    <w:p w:rsidR="003B0815" w:rsidRDefault="002465B3" w:rsidP="00D61FD9">
      <w:pPr>
        <w:pStyle w:val="libFootnote0"/>
        <w:rPr>
          <w:rtl/>
        </w:rPr>
      </w:pPr>
      <w:r>
        <w:rPr>
          <w:rtl/>
        </w:rPr>
        <w:t>3 -</w:t>
      </w:r>
      <w:r w:rsidR="003B0815">
        <w:rPr>
          <w:rtl/>
        </w:rPr>
        <w:t xml:space="preserve"> معاني ال</w:t>
      </w:r>
      <w:r w:rsidR="00D61FD9">
        <w:rPr>
          <w:rFonts w:hint="cs"/>
          <w:rtl/>
        </w:rPr>
        <w:t>أ</w:t>
      </w:r>
      <w:r w:rsidR="003B0815">
        <w:rPr>
          <w:rtl/>
        </w:rPr>
        <w:t xml:space="preserve">خبار ص 300. </w:t>
      </w:r>
    </w:p>
    <w:p w:rsidR="00FD0467" w:rsidRDefault="003B0815" w:rsidP="00D61FD9">
      <w:pPr>
        <w:pStyle w:val="libNormal0"/>
        <w:rPr>
          <w:rtl/>
        </w:rPr>
      </w:pPr>
      <w:r>
        <w:rPr>
          <w:rtl/>
        </w:rPr>
        <w:br w:type="page"/>
      </w:r>
      <w:r>
        <w:rPr>
          <w:rtl/>
        </w:rPr>
        <w:lastRenderedPageBreak/>
        <w:t xml:space="preserve">عن أبي </w:t>
      </w:r>
      <w:r w:rsidR="00152F9D">
        <w:rPr>
          <w:rtl/>
        </w:rPr>
        <w:t>عبدالله</w:t>
      </w:r>
      <w:r>
        <w:rPr>
          <w:rtl/>
        </w:rPr>
        <w:t xml:space="preserve"> </w:t>
      </w:r>
      <w:r w:rsidR="00FD0467" w:rsidRPr="00FD0467">
        <w:rPr>
          <w:rStyle w:val="libAlaemChar"/>
          <w:rtl/>
        </w:rPr>
        <w:t>عليه‌السلام</w:t>
      </w:r>
      <w:r>
        <w:rPr>
          <w:rtl/>
        </w:rPr>
        <w:t xml:space="preserve"> قال: </w:t>
      </w:r>
      <w:r w:rsidR="00E85503">
        <w:rPr>
          <w:rtl/>
        </w:rPr>
        <w:t xml:space="preserve">« </w:t>
      </w:r>
      <w:r>
        <w:rPr>
          <w:rtl/>
        </w:rPr>
        <w:t xml:space="preserve">إذا أجلسك </w:t>
      </w:r>
      <w:r w:rsidR="00AA1F1C">
        <w:rPr>
          <w:rtl/>
        </w:rPr>
        <w:t>الإمام</w:t>
      </w:r>
      <w:r>
        <w:rPr>
          <w:rtl/>
        </w:rPr>
        <w:t xml:space="preserve"> في موضع يجب أن تقوم فيه فتجاف </w:t>
      </w:r>
      <w:r w:rsidR="002465B3" w:rsidRPr="002465B3">
        <w:rPr>
          <w:rStyle w:val="libFootnotenumChar"/>
          <w:rtl/>
        </w:rPr>
        <w:t>(1</w:t>
      </w:r>
      <w:r w:rsidR="002E7A42">
        <w:rPr>
          <w:rStyle w:val="libFootnotenumChar"/>
          <w:rtl/>
        </w:rPr>
        <w:t>)</w:t>
      </w:r>
      <w:r>
        <w:rPr>
          <w:rtl/>
        </w:rPr>
        <w:t>.</w:t>
      </w:r>
      <w:r w:rsidR="00FD0467">
        <w:rPr>
          <w:rtl/>
        </w:rPr>
        <w:t xml:space="preserve"> </w:t>
      </w:r>
    </w:p>
    <w:p w:rsidR="00EE5CBA" w:rsidRDefault="00FD0467" w:rsidP="00D61FD9">
      <w:pPr>
        <w:pStyle w:val="Heading2Center"/>
        <w:rPr>
          <w:rtl/>
        </w:rPr>
      </w:pPr>
      <w:r>
        <w:rPr>
          <w:rtl/>
        </w:rPr>
        <w:t xml:space="preserve"> </w:t>
      </w:r>
      <w:bookmarkStart w:id="281" w:name="_Toc366285250"/>
      <w:r>
        <w:rPr>
          <w:rtl/>
        </w:rPr>
        <w:t xml:space="preserve">53 - </w:t>
      </w:r>
      <w:r w:rsidR="00556A70" w:rsidRPr="00556A70">
        <w:rPr>
          <w:rStyle w:val="libAlaemHeading2Char"/>
          <w:rtl/>
        </w:rPr>
        <w:t>(</w:t>
      </w:r>
      <w:r>
        <w:rPr>
          <w:rtl/>
        </w:rPr>
        <w:t xml:space="preserve"> </w:t>
      </w:r>
      <w:r w:rsidR="003B0815">
        <w:rPr>
          <w:rtl/>
        </w:rPr>
        <w:t xml:space="preserve">باب استحباب تخفيف </w:t>
      </w:r>
      <w:r w:rsidR="00AA1F1C">
        <w:rPr>
          <w:rtl/>
        </w:rPr>
        <w:t>الإمام</w:t>
      </w:r>
      <w:r w:rsidR="003B0815">
        <w:rPr>
          <w:rtl/>
        </w:rPr>
        <w:t xml:space="preserve"> صلاته، إذا كان معه من يضعف عن ال</w:t>
      </w:r>
      <w:r w:rsidR="00D61FD9">
        <w:rPr>
          <w:rFonts w:hint="cs"/>
          <w:rtl/>
        </w:rPr>
        <w:t>إ</w:t>
      </w:r>
      <w:r w:rsidR="003B0815">
        <w:rPr>
          <w:rtl/>
        </w:rPr>
        <w:t>طالة، وإل</w:t>
      </w:r>
      <w:r w:rsidR="00D61FD9">
        <w:rPr>
          <w:rFonts w:hint="cs"/>
          <w:rtl/>
        </w:rPr>
        <w:t>ّ</w:t>
      </w:r>
      <w:r w:rsidR="003B0815">
        <w:rPr>
          <w:rtl/>
        </w:rPr>
        <w:t>ا استحبت ال</w:t>
      </w:r>
      <w:r w:rsidR="00D61FD9">
        <w:rPr>
          <w:rFonts w:hint="cs"/>
          <w:rtl/>
        </w:rPr>
        <w:t>إ</w:t>
      </w:r>
      <w:r w:rsidR="003B0815">
        <w:rPr>
          <w:rtl/>
        </w:rPr>
        <w:t>طالة، وعدم جواز ال</w:t>
      </w:r>
      <w:r w:rsidR="00D61FD9">
        <w:rPr>
          <w:rFonts w:hint="cs"/>
          <w:rtl/>
        </w:rPr>
        <w:t>إ</w:t>
      </w:r>
      <w:r w:rsidR="003B0815">
        <w:rPr>
          <w:rtl/>
        </w:rPr>
        <w:t>فراط فيها</w:t>
      </w:r>
      <w:r w:rsidR="00556A70" w:rsidRPr="00556A70">
        <w:rPr>
          <w:rStyle w:val="libAlaemHeading2Char"/>
          <w:rtl/>
        </w:rPr>
        <w:t xml:space="preserve"> )</w:t>
      </w:r>
      <w:bookmarkEnd w:id="281"/>
      <w:r w:rsidR="003B0815">
        <w:rPr>
          <w:rtl/>
        </w:rPr>
        <w:t xml:space="preserve"> </w:t>
      </w:r>
    </w:p>
    <w:p w:rsidR="00EE5CBA" w:rsidRDefault="00EE5CBA" w:rsidP="00D61FD9">
      <w:pPr>
        <w:pStyle w:val="libNormal"/>
        <w:rPr>
          <w:rtl/>
        </w:rPr>
      </w:pPr>
      <w:r>
        <w:rPr>
          <w:rtl/>
        </w:rPr>
        <w:t xml:space="preserve">7364 / 1 - </w:t>
      </w:r>
      <w:r w:rsidR="003B0815">
        <w:rPr>
          <w:rtl/>
        </w:rPr>
        <w:t xml:space="preserve">الجعفريات: أخبرنا الشريف أبو الحسن علي بن عبد الصمد ابن عبيد الله الهاشمي، صاحب الصلاة بواسط، قال: اخبرنا أبو بكر </w:t>
      </w:r>
      <w:r w:rsidR="00152F9D">
        <w:rPr>
          <w:rtl/>
        </w:rPr>
        <w:t>محمّد</w:t>
      </w:r>
      <w:r w:rsidR="003B0815">
        <w:rPr>
          <w:rtl/>
        </w:rPr>
        <w:t xml:space="preserve"> بن </w:t>
      </w:r>
      <w:r w:rsidR="00152F9D">
        <w:rPr>
          <w:rtl/>
        </w:rPr>
        <w:t>عبدالله</w:t>
      </w:r>
      <w:r w:rsidR="003B0815">
        <w:rPr>
          <w:rtl/>
        </w:rPr>
        <w:t xml:space="preserve"> بن </w:t>
      </w:r>
      <w:r w:rsidR="00152F9D">
        <w:rPr>
          <w:rtl/>
        </w:rPr>
        <w:t>محمّد</w:t>
      </w:r>
      <w:r w:rsidR="003B0815">
        <w:rPr>
          <w:rtl/>
        </w:rPr>
        <w:t xml:space="preserve"> بن صالح ال</w:t>
      </w:r>
      <w:r w:rsidR="00D61FD9">
        <w:rPr>
          <w:rFonts w:hint="cs"/>
          <w:rtl/>
        </w:rPr>
        <w:t>أ</w:t>
      </w:r>
      <w:r w:rsidR="003B0815">
        <w:rPr>
          <w:rtl/>
        </w:rPr>
        <w:t xml:space="preserve">بهري الفقيه المالكي، حدثنا أبو عمر عبد الرحمن بن عمرو القاضي الرحبي بحمص، قال: حدثنا أبو </w:t>
      </w:r>
      <w:r w:rsidR="00152F9D">
        <w:rPr>
          <w:rtl/>
        </w:rPr>
        <w:t>عبدالله</w:t>
      </w:r>
      <w:r w:rsidR="003B0815">
        <w:rPr>
          <w:rtl/>
        </w:rPr>
        <w:t xml:space="preserve"> </w:t>
      </w:r>
      <w:r w:rsidR="00152F9D">
        <w:rPr>
          <w:rtl/>
        </w:rPr>
        <w:t>محمّد</w:t>
      </w:r>
      <w:r w:rsidR="003B0815">
        <w:rPr>
          <w:rtl/>
        </w:rPr>
        <w:t xml:space="preserve"> بن </w:t>
      </w:r>
      <w:r w:rsidR="00152F9D">
        <w:rPr>
          <w:rtl/>
        </w:rPr>
        <w:t>عبدالله</w:t>
      </w:r>
      <w:r w:rsidR="003B0815">
        <w:rPr>
          <w:rtl/>
        </w:rPr>
        <w:t xml:space="preserve"> بن سلمة: أن أباه سلمة حدثه عن لحسن بن صالح، عن عثمان بن موهوب، عن الشعبي، عن فاطمة بنت قيس: أن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من أم</w:t>
      </w:r>
      <w:r w:rsidR="00D61FD9">
        <w:rPr>
          <w:rFonts w:hint="cs"/>
          <w:rtl/>
        </w:rPr>
        <w:t>ّ</w:t>
      </w:r>
      <w:r w:rsidR="003B0815">
        <w:rPr>
          <w:rtl/>
        </w:rPr>
        <w:t xml:space="preserve"> الناس فليخفف، فإن فيهم الكبير والصغير والمريض</w:t>
      </w:r>
      <w:r w:rsidR="00E85503">
        <w:rPr>
          <w:rtl/>
        </w:rPr>
        <w:t xml:space="preserve"> »</w:t>
      </w:r>
      <w:r w:rsidR="003B0815">
        <w:rPr>
          <w:rtl/>
        </w:rPr>
        <w:t xml:space="preserve">. </w:t>
      </w:r>
    </w:p>
    <w:p w:rsidR="00EE5CBA" w:rsidRDefault="00EE5CBA" w:rsidP="003B0815">
      <w:pPr>
        <w:pStyle w:val="libNormal"/>
        <w:rPr>
          <w:rtl/>
        </w:rPr>
      </w:pPr>
      <w:r>
        <w:rPr>
          <w:rtl/>
        </w:rPr>
        <w:t xml:space="preserve">7365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فإن صليت فخفف بهم الصلاة، وإذا كنت وحدك فثق</w:t>
      </w:r>
      <w:r w:rsidR="00D61FD9">
        <w:rPr>
          <w:rFonts w:hint="cs"/>
          <w:rtl/>
        </w:rPr>
        <w:t>ّ</w:t>
      </w:r>
      <w:r w:rsidR="003B0815">
        <w:rPr>
          <w:rtl/>
        </w:rPr>
        <w:t>ل، فانها العبادة</w:t>
      </w:r>
      <w:r w:rsidR="00E85503">
        <w:rPr>
          <w:rtl/>
        </w:rPr>
        <w:t xml:space="preserve"> »</w:t>
      </w:r>
      <w:r w:rsidR="003B0815">
        <w:rPr>
          <w:rtl/>
        </w:rPr>
        <w:t xml:space="preserve">. </w:t>
      </w:r>
    </w:p>
    <w:p w:rsidR="003B0815" w:rsidRDefault="00EE5CBA" w:rsidP="003B0815">
      <w:pPr>
        <w:pStyle w:val="libNormal"/>
        <w:rPr>
          <w:rtl/>
        </w:rPr>
      </w:pPr>
      <w:r>
        <w:rPr>
          <w:rtl/>
        </w:rPr>
        <w:t xml:space="preserve">7366 / 3 -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الحديث: إذا سحدت فتجاف، هو من الجفاء البعد عن الشئ (لسان العرب - جفا - ج</w:t>
      </w:r>
      <w:r w:rsidR="00D61FD9">
        <w:rPr>
          <w:rtl/>
        </w:rPr>
        <w:t xml:space="preserve"> 14 ص 148) وفي المصدر: فتجافى.</w:t>
      </w:r>
      <w:r w:rsidR="00D61FD9">
        <w:rPr>
          <w:rFonts w:hint="cs"/>
          <w:rtl/>
        </w:rPr>
        <w:t xml:space="preserve"> </w:t>
      </w:r>
    </w:p>
    <w:p w:rsidR="002465B3" w:rsidRDefault="00FD0467" w:rsidP="00FD0467">
      <w:pPr>
        <w:pStyle w:val="libFootnoteCenterBold"/>
        <w:rPr>
          <w:rtl/>
        </w:rPr>
      </w:pPr>
      <w:r>
        <w:rPr>
          <w:rtl/>
        </w:rPr>
        <w:t>الباب - 53</w:t>
      </w:r>
      <w:r w:rsidR="003B0815">
        <w:rPr>
          <w:rtl/>
        </w:rPr>
        <w:t xml:space="preserve"> </w:t>
      </w:r>
    </w:p>
    <w:p w:rsidR="002465B3" w:rsidRDefault="002465B3" w:rsidP="002465B3">
      <w:pPr>
        <w:pStyle w:val="libFootnote0"/>
        <w:rPr>
          <w:rtl/>
        </w:rPr>
      </w:pPr>
      <w:r>
        <w:rPr>
          <w:rtl/>
        </w:rPr>
        <w:t>1 -</w:t>
      </w:r>
      <w:r w:rsidR="003B0815">
        <w:rPr>
          <w:rtl/>
        </w:rPr>
        <w:t xml:space="preserve"> الجعفريات ص 249.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14. </w:t>
      </w:r>
    </w:p>
    <w:p w:rsidR="003B0815"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152. </w:t>
      </w:r>
    </w:p>
    <w:p w:rsidR="00EE5CBA" w:rsidRDefault="003B0815" w:rsidP="00D61FD9">
      <w:pPr>
        <w:pStyle w:val="libNormal0"/>
        <w:rPr>
          <w:rtl/>
        </w:rPr>
      </w:pPr>
      <w:r>
        <w:rPr>
          <w:rtl/>
        </w:rPr>
        <w:br w:type="page"/>
      </w:r>
      <w:r>
        <w:rPr>
          <w:rtl/>
        </w:rPr>
        <w:lastRenderedPageBreak/>
        <w:t xml:space="preserve">قال: </w:t>
      </w:r>
      <w:r w:rsidR="00E85503">
        <w:rPr>
          <w:rtl/>
        </w:rPr>
        <w:t xml:space="preserve">« </w:t>
      </w:r>
      <w:r>
        <w:rPr>
          <w:rtl/>
        </w:rPr>
        <w:t>إذا صليت وحدك فطو</w:t>
      </w:r>
      <w:r w:rsidR="00D61FD9">
        <w:rPr>
          <w:rFonts w:hint="cs"/>
          <w:rtl/>
        </w:rPr>
        <w:t>ّ</w:t>
      </w:r>
      <w:r>
        <w:rPr>
          <w:rtl/>
        </w:rPr>
        <w:t xml:space="preserve">ل </w:t>
      </w:r>
      <w:r w:rsidR="002465B3" w:rsidRPr="002465B3">
        <w:rPr>
          <w:rStyle w:val="libFootnotenumChar"/>
          <w:rtl/>
        </w:rPr>
        <w:t>(1)</w:t>
      </w:r>
      <w:r>
        <w:rPr>
          <w:rtl/>
        </w:rPr>
        <w:t xml:space="preserve">، فإنها العبادة، وإذا صليت بقوم فصل </w:t>
      </w:r>
      <w:r w:rsidR="002465B3" w:rsidRPr="002465B3">
        <w:rPr>
          <w:rStyle w:val="libFootnotenumChar"/>
          <w:rtl/>
        </w:rPr>
        <w:t>(2)</w:t>
      </w:r>
      <w:r>
        <w:rPr>
          <w:rtl/>
        </w:rPr>
        <w:t xml:space="preserve"> بصلاة أضعفهم، </w:t>
      </w:r>
      <w:r w:rsidR="00D61FD9">
        <w:rPr>
          <w:rFonts w:hint="cs"/>
          <w:rtl/>
        </w:rPr>
        <w:t>(</w:t>
      </w:r>
      <w:r>
        <w:rPr>
          <w:rtl/>
        </w:rPr>
        <w:t>خفف الصلاة</w:t>
      </w:r>
      <w:r w:rsidR="00D61FD9">
        <w:rPr>
          <w:rFonts w:hint="cs"/>
          <w:rtl/>
        </w:rPr>
        <w:t>)</w:t>
      </w:r>
      <w:r>
        <w:rPr>
          <w:rtl/>
        </w:rPr>
        <w:t xml:space="preserve"> </w:t>
      </w:r>
      <w:r w:rsidR="002465B3" w:rsidRPr="002465B3">
        <w:rPr>
          <w:rStyle w:val="libFootnotenumChar"/>
          <w:rtl/>
        </w:rPr>
        <w:t>(3)</w:t>
      </w:r>
      <w:r>
        <w:rPr>
          <w:rtl/>
        </w:rPr>
        <w:t xml:space="preserve"> - قال - وكانت صلاة رسول الله </w:t>
      </w:r>
      <w:r w:rsidR="00FD0467" w:rsidRPr="00FD0467">
        <w:rPr>
          <w:rStyle w:val="libAlaemChar"/>
          <w:rtl/>
        </w:rPr>
        <w:t>صلى‌الله‌عليه‌وآله‌</w:t>
      </w:r>
      <w:r>
        <w:rPr>
          <w:rtl/>
        </w:rPr>
        <w:t>، أخف الصلاة في تمام</w:t>
      </w:r>
      <w:r w:rsidR="00E85503">
        <w:rPr>
          <w:rtl/>
        </w:rPr>
        <w:t xml:space="preserve"> »</w:t>
      </w:r>
      <w:r>
        <w:rPr>
          <w:rtl/>
        </w:rPr>
        <w:t xml:space="preserve">. </w:t>
      </w:r>
    </w:p>
    <w:p w:rsidR="00FD0467" w:rsidRDefault="00EE5CBA" w:rsidP="00D61FD9">
      <w:pPr>
        <w:pStyle w:val="libNormal"/>
        <w:rPr>
          <w:rtl/>
        </w:rPr>
      </w:pPr>
      <w:r>
        <w:rPr>
          <w:rtl/>
        </w:rPr>
        <w:t xml:space="preserve">7367 / 4 - </w:t>
      </w:r>
      <w:r w:rsidR="003B0815">
        <w:rPr>
          <w:rtl/>
        </w:rPr>
        <w:t>ابن فهد في</w:t>
      </w:r>
      <w:r w:rsidR="00D672A1">
        <w:rPr>
          <w:rtl/>
        </w:rPr>
        <w:t xml:space="preserve"> عدّة</w:t>
      </w:r>
      <w:r w:rsidR="003B0815">
        <w:rPr>
          <w:rtl/>
        </w:rPr>
        <w:t xml:space="preserve"> الداعي: صلى رسول الله </w:t>
      </w:r>
      <w:r w:rsidR="00FD0467" w:rsidRPr="00FD0467">
        <w:rPr>
          <w:rStyle w:val="libAlaemChar"/>
          <w:rtl/>
        </w:rPr>
        <w:t>صلى‌الله‌عليه‌وآله‌</w:t>
      </w:r>
      <w:r w:rsidR="003B0815">
        <w:rPr>
          <w:rtl/>
        </w:rPr>
        <w:t>، بالناس يوما فخفف في الركعتين ال</w:t>
      </w:r>
      <w:r w:rsidR="00D61FD9">
        <w:rPr>
          <w:rFonts w:hint="cs"/>
          <w:rtl/>
        </w:rPr>
        <w:t>أ</w:t>
      </w:r>
      <w:r w:rsidR="003B0815">
        <w:rPr>
          <w:rtl/>
        </w:rPr>
        <w:t>خيرتين، فلما انصرف، قال له الناس: يا رسول الله رأيناك خففت، هل حدث في الصلاة أمر</w:t>
      </w:r>
      <w:r w:rsidR="00D63F21">
        <w:rPr>
          <w:rtl/>
        </w:rPr>
        <w:t>؟</w:t>
      </w:r>
      <w:r w:rsidR="003B0815">
        <w:rPr>
          <w:rtl/>
        </w:rPr>
        <w:t xml:space="preserve"> قال: </w:t>
      </w:r>
      <w:r w:rsidR="00E85503">
        <w:rPr>
          <w:rtl/>
        </w:rPr>
        <w:t xml:space="preserve">« </w:t>
      </w:r>
      <w:r w:rsidR="003B0815">
        <w:rPr>
          <w:rtl/>
        </w:rPr>
        <w:t>وما ذاك</w:t>
      </w:r>
      <w:r w:rsidR="00D63F21">
        <w:rPr>
          <w:rtl/>
        </w:rPr>
        <w:t>؟</w:t>
      </w:r>
      <w:r w:rsidR="00E85503">
        <w:rPr>
          <w:rtl/>
        </w:rPr>
        <w:t xml:space="preserve"> »</w:t>
      </w:r>
      <w:r w:rsidR="003B0815">
        <w:rPr>
          <w:rtl/>
        </w:rPr>
        <w:t xml:space="preserve"> قالوا: خففت في الركعتين ال</w:t>
      </w:r>
      <w:r w:rsidR="00D61FD9">
        <w:rPr>
          <w:rFonts w:hint="cs"/>
          <w:rtl/>
        </w:rPr>
        <w:t>أ</w:t>
      </w:r>
      <w:r w:rsidR="003B0815">
        <w:rPr>
          <w:rtl/>
        </w:rPr>
        <w:t xml:space="preserve">خيرتين، فقال: </w:t>
      </w:r>
      <w:r w:rsidR="00E85503">
        <w:rPr>
          <w:rtl/>
        </w:rPr>
        <w:t xml:space="preserve">« </w:t>
      </w:r>
      <w:r w:rsidR="003B0815">
        <w:rPr>
          <w:rtl/>
        </w:rPr>
        <w:t>أو ما سمعتم صراخ الصبي</w:t>
      </w:r>
      <w:r w:rsidR="00D63F21">
        <w:rPr>
          <w:rtl/>
        </w:rPr>
        <w:t>؟</w:t>
      </w:r>
      <w:r w:rsidR="003B0815">
        <w:rPr>
          <w:rtl/>
        </w:rPr>
        <w:t xml:space="preserve"> - وفي حديث آخر - خشيت أن يشتغل به خاطر أبيه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82" w:name="_Toc366285251"/>
      <w:r>
        <w:rPr>
          <w:rtl/>
        </w:rPr>
        <w:t xml:space="preserve">54 - </w:t>
      </w:r>
      <w:r w:rsidR="00556A70" w:rsidRPr="00556A70">
        <w:rPr>
          <w:rStyle w:val="libAlaemHeading2Char"/>
          <w:rtl/>
        </w:rPr>
        <w:t>(</w:t>
      </w:r>
      <w:r>
        <w:rPr>
          <w:rtl/>
        </w:rPr>
        <w:t xml:space="preserve"> </w:t>
      </w:r>
      <w:r w:rsidR="003B0815">
        <w:rPr>
          <w:rtl/>
        </w:rPr>
        <w:t>باب استحباب اقامة الصفوف واتمامها، والمحاذاة بين المناكب، وتسوية الخلل، وكراهة ترك ذلك، وجواز التقدم والتأخر</w:t>
      </w:r>
      <w:r w:rsidR="00556A70" w:rsidRPr="00556A70">
        <w:rPr>
          <w:rStyle w:val="libAlaemHeading2Char"/>
          <w:rtl/>
        </w:rPr>
        <w:t xml:space="preserve"> )</w:t>
      </w:r>
      <w:bookmarkEnd w:id="282"/>
      <w:r w:rsidR="003B0815">
        <w:rPr>
          <w:rtl/>
        </w:rPr>
        <w:t xml:space="preserve"> </w:t>
      </w:r>
    </w:p>
    <w:p w:rsidR="003B0815" w:rsidRDefault="00EE5CBA" w:rsidP="003B0815">
      <w:pPr>
        <w:pStyle w:val="libNormal"/>
        <w:rPr>
          <w:rtl/>
        </w:rPr>
      </w:pPr>
      <w:r>
        <w:rPr>
          <w:rtl/>
        </w:rPr>
        <w:t xml:space="preserve">7368 / 1 - </w:t>
      </w:r>
      <w:r w:rsidR="003B0815">
        <w:rPr>
          <w:rtl/>
        </w:rPr>
        <w:t xml:space="preserve">الجعفريات: أخبرنا </w:t>
      </w:r>
      <w:r w:rsidR="00152F9D">
        <w:rPr>
          <w:rtl/>
        </w:rPr>
        <w:t>محمّد</w:t>
      </w:r>
      <w:r w:rsidR="003B0815">
        <w:rPr>
          <w:rtl/>
        </w:rPr>
        <w:t xml:space="preserve">، حدثني موسى قال: حدثنا أبي، عن أبيه، عن جده جعفر بن </w:t>
      </w:r>
      <w:r w:rsidR="00152F9D">
        <w:rPr>
          <w:rtl/>
        </w:rPr>
        <w:t>محمّد</w:t>
      </w:r>
      <w:r w:rsidR="003B0815">
        <w:rPr>
          <w:rtl/>
        </w:rPr>
        <w:t xml:space="preserve">، عن أبيه، عن جده علي بن الحسين، عن أبيه، عن علي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xml:space="preserve">: صفوا صفوفكم، وحاذوا بين صفحاتكم </w:t>
      </w:r>
      <w:r w:rsidR="002465B3" w:rsidRPr="002465B3">
        <w:rPr>
          <w:rStyle w:val="libFootnotenumChar"/>
          <w:rtl/>
        </w:rPr>
        <w:t>(1)</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فأطل الصلاة. </w:t>
      </w:r>
    </w:p>
    <w:p w:rsidR="002465B3" w:rsidRDefault="002465B3" w:rsidP="002465B3">
      <w:pPr>
        <w:pStyle w:val="libFootnote"/>
        <w:rPr>
          <w:rtl/>
        </w:rPr>
      </w:pPr>
      <w:r>
        <w:rPr>
          <w:rtl/>
        </w:rPr>
        <w:t>(2)</w:t>
      </w:r>
      <w:r w:rsidR="003B0815">
        <w:rPr>
          <w:rtl/>
        </w:rPr>
        <w:t xml:space="preserve"> وفيه: فحف</w:t>
      </w:r>
      <w:r w:rsidR="00D61FD9">
        <w:rPr>
          <w:rFonts w:hint="cs"/>
          <w:rtl/>
        </w:rPr>
        <w:t>ّ</w:t>
      </w:r>
      <w:r w:rsidR="003B0815">
        <w:rPr>
          <w:rtl/>
        </w:rPr>
        <w:t>ف وصل</w:t>
      </w:r>
      <w:r w:rsidR="00D61FD9">
        <w:rPr>
          <w:rFonts w:hint="cs"/>
          <w:rtl/>
        </w:rPr>
        <w:t>ّ</w:t>
      </w:r>
      <w:r w:rsidR="003B0815">
        <w:rPr>
          <w:rtl/>
        </w:rPr>
        <w:t xml:space="preserve">. </w:t>
      </w:r>
    </w:p>
    <w:p w:rsidR="002465B3" w:rsidRDefault="002465B3" w:rsidP="002465B3">
      <w:pPr>
        <w:pStyle w:val="libFootnote"/>
        <w:rPr>
          <w:rtl/>
        </w:rPr>
      </w:pPr>
      <w:r>
        <w:rPr>
          <w:rtl/>
        </w:rPr>
        <w:t>(3)</w:t>
      </w:r>
      <w:r w:rsidR="003B0815">
        <w:rPr>
          <w:rtl/>
        </w:rPr>
        <w:t xml:space="preserve"> ليس في المصدر. </w:t>
      </w:r>
    </w:p>
    <w:p w:rsidR="002465B3" w:rsidRDefault="002465B3" w:rsidP="002465B3">
      <w:pPr>
        <w:pStyle w:val="libFootnote0"/>
        <w:rPr>
          <w:rtl/>
        </w:rPr>
      </w:pPr>
      <w:r>
        <w:rPr>
          <w:rtl/>
        </w:rPr>
        <w:t>4 -</w:t>
      </w:r>
      <w:r w:rsidR="00D672A1">
        <w:rPr>
          <w:rtl/>
        </w:rPr>
        <w:t xml:space="preserve"> عدّة</w:t>
      </w:r>
      <w:r w:rsidR="003B0815">
        <w:rPr>
          <w:rtl/>
        </w:rPr>
        <w:t xml:space="preserve"> الداعي ص 79. </w:t>
      </w:r>
    </w:p>
    <w:p w:rsidR="002465B3" w:rsidRDefault="00FD0467" w:rsidP="00FD0467">
      <w:pPr>
        <w:pStyle w:val="libFootnoteCenterBold"/>
        <w:rPr>
          <w:rtl/>
        </w:rPr>
      </w:pPr>
      <w:r>
        <w:rPr>
          <w:rtl/>
        </w:rPr>
        <w:t>الباب - 54</w:t>
      </w:r>
      <w:r w:rsidR="003B0815">
        <w:rPr>
          <w:rtl/>
        </w:rPr>
        <w:t xml:space="preserve"> </w:t>
      </w:r>
    </w:p>
    <w:p w:rsidR="002465B3" w:rsidRDefault="002465B3" w:rsidP="002465B3">
      <w:pPr>
        <w:pStyle w:val="libFootnote0"/>
        <w:rPr>
          <w:rtl/>
        </w:rPr>
      </w:pPr>
      <w:r>
        <w:rPr>
          <w:rtl/>
        </w:rPr>
        <w:t>1 -</w:t>
      </w:r>
      <w:r w:rsidR="003B0815">
        <w:rPr>
          <w:rtl/>
        </w:rPr>
        <w:t xml:space="preserve"> الجعفريات ص 42. </w:t>
      </w:r>
    </w:p>
    <w:p w:rsidR="003B0815" w:rsidRDefault="002465B3" w:rsidP="00D61FD9">
      <w:pPr>
        <w:pStyle w:val="libFootnote"/>
        <w:rPr>
          <w:rtl/>
        </w:rPr>
      </w:pPr>
      <w:r>
        <w:rPr>
          <w:rtl/>
        </w:rPr>
        <w:t>(1)</w:t>
      </w:r>
      <w:r w:rsidR="003B0815">
        <w:rPr>
          <w:rtl/>
        </w:rPr>
        <w:t xml:space="preserve"> صفح ال</w:t>
      </w:r>
      <w:r w:rsidR="00D61FD9">
        <w:rPr>
          <w:rFonts w:hint="cs"/>
          <w:rtl/>
        </w:rPr>
        <w:t>إ</w:t>
      </w:r>
      <w:r w:rsidR="003B0815">
        <w:rPr>
          <w:rtl/>
        </w:rPr>
        <w:t>نسان: جانبه، ومثله الصفحة من كل</w:t>
      </w:r>
      <w:r w:rsidR="00D61FD9">
        <w:rPr>
          <w:rFonts w:hint="cs"/>
          <w:rtl/>
        </w:rPr>
        <w:t>ّ</w:t>
      </w:r>
      <w:r w:rsidR="003B0815">
        <w:rPr>
          <w:rtl/>
        </w:rPr>
        <w:t xml:space="preserve"> شئ (مجمع البحرين - صفح - ج 2 ص 386). </w:t>
      </w:r>
    </w:p>
    <w:p w:rsidR="00EE5CBA" w:rsidRDefault="003B0815" w:rsidP="00D61FD9">
      <w:pPr>
        <w:pStyle w:val="libNormal0"/>
        <w:rPr>
          <w:rtl/>
        </w:rPr>
      </w:pPr>
      <w:r>
        <w:rPr>
          <w:rtl/>
        </w:rPr>
        <w:br w:type="page"/>
      </w:r>
      <w:r>
        <w:rPr>
          <w:rtl/>
        </w:rPr>
        <w:lastRenderedPageBreak/>
        <w:t xml:space="preserve">ولا تخالفوا، فتختلفوا ويتخللكم أولاد الحذف </w:t>
      </w:r>
      <w:r w:rsidR="002465B3" w:rsidRPr="002465B3">
        <w:rPr>
          <w:rStyle w:val="libFootnotenumChar"/>
          <w:rtl/>
        </w:rPr>
        <w:t>(2</w:t>
      </w:r>
      <w:r w:rsidR="002E7A42">
        <w:rPr>
          <w:rStyle w:val="libFootnotenumChar"/>
          <w:rtl/>
        </w:rPr>
        <w:t>)</w:t>
      </w:r>
      <w:r w:rsidR="00780F9D">
        <w:rPr>
          <w:rFonts w:hint="cs"/>
          <w:rtl/>
        </w:rPr>
        <w:t xml:space="preserve"> »</w:t>
      </w:r>
      <w:r>
        <w:rPr>
          <w:rtl/>
        </w:rPr>
        <w:t xml:space="preserve">. </w:t>
      </w:r>
    </w:p>
    <w:p w:rsidR="00EE5CBA" w:rsidRDefault="00EE5CBA" w:rsidP="003B0815">
      <w:pPr>
        <w:pStyle w:val="libNormal"/>
        <w:rPr>
          <w:rtl/>
        </w:rPr>
      </w:pPr>
      <w:r>
        <w:rPr>
          <w:rtl/>
        </w:rPr>
        <w:t xml:space="preserve">7369 / 2 - </w:t>
      </w:r>
      <w:r w:rsidR="003B0815">
        <w:rPr>
          <w:rtl/>
        </w:rPr>
        <w:t xml:space="preserve">وبهذا </w:t>
      </w:r>
      <w:r w:rsidR="00152F9D">
        <w:rPr>
          <w:rtl/>
        </w:rPr>
        <w:t>الإسناد</w:t>
      </w:r>
      <w:r w:rsidR="003B0815">
        <w:rPr>
          <w:rtl/>
        </w:rPr>
        <w:t xml:space="preserve"> قال: قال رسول الله </w:t>
      </w:r>
      <w:r w:rsidR="00FD0467" w:rsidRPr="00FD0467">
        <w:rPr>
          <w:rStyle w:val="libAlaemChar"/>
          <w:rtl/>
        </w:rPr>
        <w:t>صلى‌الله‌عليه‌وآله‌</w:t>
      </w:r>
      <w:r w:rsidR="003B0815">
        <w:rPr>
          <w:rtl/>
        </w:rPr>
        <w:t xml:space="preserve">: </w:t>
      </w:r>
      <w:r w:rsidR="00E85503">
        <w:rPr>
          <w:rtl/>
        </w:rPr>
        <w:t xml:space="preserve">« </w:t>
      </w:r>
      <w:r w:rsidR="003B0815">
        <w:rPr>
          <w:rtl/>
        </w:rPr>
        <w:t>أخياركم ألينكم مناكب في الصلاة</w:t>
      </w:r>
      <w:r w:rsidR="00E85503">
        <w:rPr>
          <w:rtl/>
        </w:rPr>
        <w:t xml:space="preserve"> »</w:t>
      </w:r>
      <w:r w:rsidR="003B0815">
        <w:rPr>
          <w:rtl/>
        </w:rPr>
        <w:t xml:space="preserve">. </w:t>
      </w:r>
    </w:p>
    <w:p w:rsidR="00EE5CBA" w:rsidRDefault="00EE5CBA" w:rsidP="003B0815">
      <w:pPr>
        <w:pStyle w:val="libNormal"/>
        <w:rPr>
          <w:rtl/>
        </w:rPr>
      </w:pPr>
      <w:r>
        <w:rPr>
          <w:rtl/>
        </w:rPr>
        <w:t xml:space="preserve">7370 / 3 - </w:t>
      </w:r>
      <w:r w:rsidR="003B0815">
        <w:rPr>
          <w:rtl/>
        </w:rPr>
        <w:t xml:space="preserve">كتاب العلاء بن رزين: عن </w:t>
      </w:r>
      <w:r w:rsidR="00152F9D">
        <w:rPr>
          <w:rtl/>
        </w:rPr>
        <w:t>محمّد</w:t>
      </w:r>
      <w:r w:rsidR="003B0815">
        <w:rPr>
          <w:rtl/>
        </w:rPr>
        <w:t xml:space="preserve"> بن مسلم قال: سألت أبا جعفر </w:t>
      </w:r>
      <w:r w:rsidR="00FD0467" w:rsidRPr="00FD0467">
        <w:rPr>
          <w:rStyle w:val="libAlaemChar"/>
          <w:rtl/>
        </w:rPr>
        <w:t>عليه‌السلام</w:t>
      </w:r>
      <w:r w:rsidR="003B0815">
        <w:rPr>
          <w:rtl/>
        </w:rPr>
        <w:t xml:space="preserve"> أصل</w:t>
      </w:r>
      <w:r w:rsidR="00780F9D">
        <w:rPr>
          <w:rFonts w:hint="cs"/>
          <w:rtl/>
        </w:rPr>
        <w:t>ّ</w:t>
      </w:r>
      <w:r w:rsidR="003B0815">
        <w:rPr>
          <w:rtl/>
        </w:rPr>
        <w:t xml:space="preserve">ي في مسجد، فأمشي إلى الصف أمامي فيه انقطاع فأتمه </w:t>
      </w:r>
      <w:r w:rsidR="002465B3" w:rsidRPr="002465B3">
        <w:rPr>
          <w:rStyle w:val="libFootnotenumChar"/>
          <w:rtl/>
        </w:rPr>
        <w:t>(1)</w:t>
      </w:r>
      <w:r w:rsidR="003B0815">
        <w:rPr>
          <w:rtl/>
        </w:rPr>
        <w:t xml:space="preserve">، قال: </w:t>
      </w:r>
      <w:r w:rsidR="00E85503">
        <w:rPr>
          <w:rtl/>
        </w:rPr>
        <w:t xml:space="preserve">« </w:t>
      </w:r>
      <w:r w:rsidR="003B0815">
        <w:rPr>
          <w:rtl/>
        </w:rPr>
        <w:t xml:space="preserve">نعم إن رسول الله </w:t>
      </w:r>
      <w:r w:rsidR="00FD0467" w:rsidRPr="00FD0467">
        <w:rPr>
          <w:rStyle w:val="libAlaemChar"/>
          <w:rtl/>
        </w:rPr>
        <w:t>صلى‌الله‌عليه‌وآله‌</w:t>
      </w:r>
      <w:r w:rsidR="003B0815">
        <w:rPr>
          <w:rtl/>
        </w:rPr>
        <w:t xml:space="preserve"> قال إني أراكم من خلفي، كما أراكم من بين يدي، لتقيمن صفوفكم، أو </w:t>
      </w:r>
      <w:r w:rsidR="002465B3" w:rsidRPr="002465B3">
        <w:rPr>
          <w:rStyle w:val="libFootnotenumChar"/>
          <w:rtl/>
        </w:rPr>
        <w:t>(2)</w:t>
      </w:r>
      <w:r w:rsidR="003B0815">
        <w:rPr>
          <w:rtl/>
        </w:rPr>
        <w:t xml:space="preserve"> ليخالفن الله قلوبكم</w:t>
      </w:r>
      <w:r w:rsidR="00E85503">
        <w:rPr>
          <w:rtl/>
        </w:rPr>
        <w:t xml:space="preserve"> »</w:t>
      </w:r>
      <w:r w:rsidR="003B0815">
        <w:rPr>
          <w:rtl/>
        </w:rPr>
        <w:t xml:space="preserve">. </w:t>
      </w:r>
    </w:p>
    <w:p w:rsidR="003B0815" w:rsidRDefault="00EE5CBA" w:rsidP="00780F9D">
      <w:pPr>
        <w:pStyle w:val="libNormal"/>
        <w:rPr>
          <w:rtl/>
        </w:rPr>
      </w:pPr>
      <w:r>
        <w:rPr>
          <w:rtl/>
        </w:rPr>
        <w:t xml:space="preserve">7371 / 4 - </w:t>
      </w:r>
      <w:r w:rsidR="003B0815">
        <w:rPr>
          <w:rtl/>
        </w:rPr>
        <w:t>مجموعة الشهيد: نقلا عن كتاب ال</w:t>
      </w:r>
      <w:r w:rsidR="00780F9D">
        <w:rPr>
          <w:rFonts w:hint="cs"/>
          <w:rtl/>
        </w:rPr>
        <w:t>أ</w:t>
      </w:r>
      <w:r w:rsidR="003B0815">
        <w:rPr>
          <w:rtl/>
        </w:rPr>
        <w:t xml:space="preserve">نوار قال: حدثنا </w:t>
      </w:r>
      <w:r w:rsidR="00152F9D">
        <w:rPr>
          <w:rtl/>
        </w:rPr>
        <w:t>محمّد</w:t>
      </w:r>
      <w:r w:rsidR="003B0815">
        <w:rPr>
          <w:rtl/>
        </w:rPr>
        <w:t xml:space="preserve"> بن الفتح العسكري، قال: حدثنا أحمد بن </w:t>
      </w:r>
      <w:r w:rsidR="00152F9D">
        <w:rPr>
          <w:rtl/>
        </w:rPr>
        <w:t>عبدالله</w:t>
      </w:r>
      <w:r w:rsidR="003B0815">
        <w:rPr>
          <w:rtl/>
        </w:rPr>
        <w:t xml:space="preserve"> بن يزيد قال: حدثنا </w:t>
      </w:r>
      <w:r w:rsidR="00152F9D">
        <w:rPr>
          <w:rtl/>
        </w:rPr>
        <w:t>عبدالله</w:t>
      </w:r>
      <w:r w:rsidR="003B0815">
        <w:rPr>
          <w:rtl/>
        </w:rPr>
        <w:t xml:space="preserve"> بن عبد الجبار اليماني قال: حدثني إبراهيم بن </w:t>
      </w:r>
      <w:r w:rsidR="00152F9D">
        <w:rPr>
          <w:rtl/>
        </w:rPr>
        <w:t>محمّد</w:t>
      </w:r>
      <w:r w:rsidR="003B0815">
        <w:rPr>
          <w:rtl/>
        </w:rPr>
        <w:t xml:space="preserve"> بن أبي يحيى قال: قال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w:t>
      </w:r>
      <w:r w:rsidR="00E85503">
        <w:rPr>
          <w:rtl/>
        </w:rPr>
        <w:t xml:space="preserve">« </w:t>
      </w:r>
      <w:r w:rsidR="003B0815">
        <w:rPr>
          <w:rtl/>
        </w:rPr>
        <w:t>من سوابق ال</w:t>
      </w:r>
      <w:r w:rsidR="00780F9D">
        <w:rPr>
          <w:rFonts w:hint="cs"/>
          <w:rtl/>
        </w:rPr>
        <w:t>أ</w:t>
      </w:r>
      <w:r w:rsidR="003B0815">
        <w:rPr>
          <w:rtl/>
        </w:rPr>
        <w:t xml:space="preserve">عمال، شهادة أن لا إله إلا الله وحده لا شريك له، وأن </w:t>
      </w:r>
      <w:r w:rsidR="00152F9D">
        <w:rPr>
          <w:rtl/>
        </w:rPr>
        <w:t>محمّد</w:t>
      </w:r>
      <w:r w:rsidR="003B0815">
        <w:rPr>
          <w:rtl/>
        </w:rPr>
        <w:t>ا عبده ورسوله، وحبنا أهل البيت حقا حقا، من تلقاء ال</w:t>
      </w:r>
      <w:r w:rsidR="00780F9D">
        <w:rPr>
          <w:rFonts w:hint="cs"/>
          <w:rtl/>
        </w:rPr>
        <w:t>أ</w:t>
      </w:r>
      <w:r w:rsidR="003B0815">
        <w:rPr>
          <w:rtl/>
        </w:rPr>
        <w:t>نفس والقلوب، والزحام بالمناكب في الصلاة، والضرب بالسيف في سبيل الله، وصوم شهر رمضان، وإخراج الزكاة، وإسباغ الوضوء في الليلة الباردة، والصوم في اليوم الحار، والبكور بصلاة الصبح في اليوم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الحذف: غنم سود صغار جرد ليس لها آذان ولا أذناب (مجمع البحرين - حذف - ج 5 ص 35) وفي الحديث كما ترى كناية عن الشياطين. </w:t>
      </w:r>
    </w:p>
    <w:p w:rsidR="002465B3" w:rsidRDefault="002465B3" w:rsidP="002465B3">
      <w:pPr>
        <w:pStyle w:val="libFootnote0"/>
        <w:rPr>
          <w:rtl/>
        </w:rPr>
      </w:pPr>
      <w:r>
        <w:rPr>
          <w:rtl/>
        </w:rPr>
        <w:t>2 -</w:t>
      </w:r>
      <w:r w:rsidR="003B0815">
        <w:rPr>
          <w:rtl/>
        </w:rPr>
        <w:t xml:space="preserve"> الجعفريات ص 35. </w:t>
      </w:r>
    </w:p>
    <w:p w:rsidR="002465B3" w:rsidRDefault="002465B3" w:rsidP="002465B3">
      <w:pPr>
        <w:pStyle w:val="libFootnote0"/>
        <w:rPr>
          <w:rtl/>
        </w:rPr>
      </w:pPr>
      <w:r>
        <w:rPr>
          <w:rtl/>
        </w:rPr>
        <w:t>3 -</w:t>
      </w:r>
      <w:r w:rsidR="003B0815">
        <w:rPr>
          <w:rtl/>
        </w:rPr>
        <w:t xml:space="preserve"> كتاب العلاء بن رزين ص 151. </w:t>
      </w:r>
    </w:p>
    <w:p w:rsidR="002465B3" w:rsidRDefault="002465B3" w:rsidP="002465B3">
      <w:pPr>
        <w:pStyle w:val="libFootnote"/>
        <w:rPr>
          <w:rtl/>
        </w:rPr>
      </w:pPr>
      <w:r>
        <w:rPr>
          <w:rtl/>
        </w:rPr>
        <w:t>(1)</w:t>
      </w:r>
      <w:r w:rsidR="003B0815">
        <w:rPr>
          <w:rtl/>
        </w:rPr>
        <w:t xml:space="preserve"> في المصدر: قائمة. </w:t>
      </w:r>
    </w:p>
    <w:p w:rsidR="002465B3" w:rsidRDefault="002465B3" w:rsidP="002465B3">
      <w:pPr>
        <w:pStyle w:val="libFootnote"/>
        <w:rPr>
          <w:rtl/>
        </w:rPr>
      </w:pPr>
      <w:r>
        <w:rPr>
          <w:rtl/>
        </w:rPr>
        <w:t>(2)</w:t>
      </w:r>
      <w:r w:rsidR="003B0815">
        <w:rPr>
          <w:rtl/>
        </w:rPr>
        <w:t xml:space="preserve"> في المصدر: (و) بدل (أو). </w:t>
      </w:r>
    </w:p>
    <w:p w:rsidR="003B0815" w:rsidRDefault="002465B3" w:rsidP="002465B3">
      <w:pPr>
        <w:pStyle w:val="libFootnote0"/>
        <w:rPr>
          <w:rtl/>
        </w:rPr>
      </w:pPr>
      <w:r>
        <w:rPr>
          <w:rtl/>
        </w:rPr>
        <w:t>4 -</w:t>
      </w:r>
      <w:r w:rsidR="003B0815">
        <w:rPr>
          <w:rtl/>
        </w:rPr>
        <w:t xml:space="preserve"> مجموعة الشهيد: مخطوط. </w:t>
      </w:r>
    </w:p>
    <w:p w:rsidR="00EE5CBA" w:rsidRDefault="003B0815" w:rsidP="00780F9D">
      <w:pPr>
        <w:pStyle w:val="libNormal0"/>
        <w:rPr>
          <w:rtl/>
        </w:rPr>
      </w:pPr>
      <w:r>
        <w:rPr>
          <w:rtl/>
        </w:rPr>
        <w:br w:type="page"/>
      </w:r>
      <w:r>
        <w:rPr>
          <w:rtl/>
        </w:rPr>
        <w:lastRenderedPageBreak/>
        <w:t>المتغيم</w:t>
      </w:r>
      <w:r w:rsidR="00E85503">
        <w:rPr>
          <w:rtl/>
        </w:rPr>
        <w:t xml:space="preserve"> »</w:t>
      </w:r>
      <w:r>
        <w:rPr>
          <w:rtl/>
        </w:rPr>
        <w:t xml:space="preserve">. </w:t>
      </w:r>
    </w:p>
    <w:p w:rsidR="00780F9D" w:rsidRDefault="00EE5CBA" w:rsidP="00780F9D">
      <w:pPr>
        <w:pStyle w:val="libNormal"/>
        <w:rPr>
          <w:rtl/>
        </w:rPr>
      </w:pPr>
      <w:r>
        <w:rPr>
          <w:rtl/>
        </w:rPr>
        <w:t xml:space="preserve">7372 / 5 - </w:t>
      </w:r>
      <w:r w:rsidR="003B0815">
        <w:rPr>
          <w:rtl/>
        </w:rPr>
        <w:t xml:space="preserve">فقه الرضا </w:t>
      </w:r>
      <w:r w:rsidR="00FD0467" w:rsidRPr="00FD0467">
        <w:rPr>
          <w:rStyle w:val="libAlaemChar"/>
          <w:rtl/>
        </w:rPr>
        <w:t>عليه‌السلام</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w:t>
      </w:r>
      <w:r w:rsidR="00E85503">
        <w:rPr>
          <w:rtl/>
        </w:rPr>
        <w:t xml:space="preserve">« </w:t>
      </w:r>
      <w:r w:rsidR="003B0815">
        <w:rPr>
          <w:rtl/>
        </w:rPr>
        <w:t>أتموا الصفوف إذا رأيتم خللا فيها، ولا يضرك أن تتأخر وراك، إذا وجدت ضيقا في الصف ال</w:t>
      </w:r>
      <w:r w:rsidR="00780F9D">
        <w:rPr>
          <w:rFonts w:hint="cs"/>
          <w:rtl/>
        </w:rPr>
        <w:t>أ</w:t>
      </w:r>
      <w:r w:rsidR="003B0815">
        <w:rPr>
          <w:rtl/>
        </w:rPr>
        <w:t>ول، فتتم الصف الذي خلفك، وتمشى منحرفا</w:t>
      </w:r>
      <w:r w:rsidR="00E85503">
        <w:rPr>
          <w:rtl/>
        </w:rPr>
        <w:t xml:space="preserve"> »</w:t>
      </w:r>
      <w:r w:rsidR="003B0815">
        <w:rPr>
          <w:rtl/>
        </w:rPr>
        <w:t xml:space="preserve">. </w:t>
      </w:r>
    </w:p>
    <w:p w:rsidR="00780F9D" w:rsidRDefault="003B0815" w:rsidP="00780F9D">
      <w:pPr>
        <w:pStyle w:val="libNormal"/>
        <w:rPr>
          <w:rtl/>
        </w:rPr>
      </w:pPr>
      <w:r>
        <w:rPr>
          <w:rtl/>
        </w:rPr>
        <w:t xml:space="preserve">وقال رسول الله </w:t>
      </w:r>
      <w:r w:rsidR="00FD0467" w:rsidRPr="00FD0467">
        <w:rPr>
          <w:rStyle w:val="libAlaemChar"/>
          <w:rtl/>
        </w:rPr>
        <w:t>صلى‌الله‌عليه‌وآله‌</w:t>
      </w:r>
      <w:r>
        <w:rPr>
          <w:rtl/>
        </w:rPr>
        <w:t xml:space="preserve">: </w:t>
      </w:r>
      <w:r w:rsidR="00E85503">
        <w:rPr>
          <w:rtl/>
        </w:rPr>
        <w:t xml:space="preserve">« </w:t>
      </w:r>
      <w:r>
        <w:rPr>
          <w:rtl/>
        </w:rPr>
        <w:t xml:space="preserve">أقيموا صفوفكم، فإني أراكم من خلفي كما أراكم من بين يدي، ولا تخالفوا </w:t>
      </w:r>
      <w:r w:rsidR="002465B3" w:rsidRPr="002465B3">
        <w:rPr>
          <w:rStyle w:val="libFootnotenumChar"/>
          <w:rtl/>
        </w:rPr>
        <w:t>(1)</w:t>
      </w:r>
      <w:r>
        <w:rPr>
          <w:rtl/>
        </w:rPr>
        <w:t xml:space="preserve"> فيخالف الله بين قلوبكم</w:t>
      </w:r>
      <w:r w:rsidR="00E85503">
        <w:rPr>
          <w:rtl/>
        </w:rPr>
        <w:t xml:space="preserve"> »</w:t>
      </w:r>
      <w:r>
        <w:rPr>
          <w:rtl/>
        </w:rPr>
        <w:t xml:space="preserve">. </w:t>
      </w:r>
    </w:p>
    <w:p w:rsidR="00EE5CBA" w:rsidRDefault="003B0815" w:rsidP="00780F9D">
      <w:pPr>
        <w:pStyle w:val="libNormal"/>
        <w:rPr>
          <w:rtl/>
        </w:rPr>
      </w:pPr>
      <w:r>
        <w:rPr>
          <w:rtl/>
        </w:rPr>
        <w:t xml:space="preserve">وقال </w:t>
      </w:r>
      <w:r w:rsidR="00FD0467" w:rsidRPr="00FD0467">
        <w:rPr>
          <w:rStyle w:val="libAlaemChar"/>
          <w:rtl/>
        </w:rPr>
        <w:t>عليه‌السلام</w:t>
      </w:r>
      <w:r>
        <w:rPr>
          <w:rtl/>
        </w:rPr>
        <w:t xml:space="preserve"> في موضع آخر: </w:t>
      </w:r>
      <w:r w:rsidR="00E85503">
        <w:rPr>
          <w:rtl/>
        </w:rPr>
        <w:t xml:space="preserve">« </w:t>
      </w:r>
      <w:r>
        <w:rPr>
          <w:rtl/>
        </w:rPr>
        <w:t xml:space="preserve">فإن كنت خلف </w:t>
      </w:r>
      <w:r w:rsidR="00AA1F1C">
        <w:rPr>
          <w:rtl/>
        </w:rPr>
        <w:t>الإمام</w:t>
      </w:r>
      <w:r>
        <w:rPr>
          <w:rtl/>
        </w:rPr>
        <w:t>، فلا تقم في الصف الثاني إن وجدت في ال</w:t>
      </w:r>
      <w:r w:rsidR="00780F9D">
        <w:rPr>
          <w:rFonts w:hint="cs"/>
          <w:rtl/>
        </w:rPr>
        <w:t>أ</w:t>
      </w:r>
      <w:r>
        <w:rPr>
          <w:rtl/>
        </w:rPr>
        <w:t>ول موضعا</w:t>
      </w:r>
      <w:r w:rsidR="00780F9D">
        <w:rPr>
          <w:rFonts w:hint="cs"/>
          <w:rtl/>
        </w:rPr>
        <w:t>ً</w:t>
      </w:r>
      <w:r>
        <w:rPr>
          <w:rtl/>
        </w:rPr>
        <w:t xml:space="preserve">، وأن رسول الله </w:t>
      </w:r>
      <w:r w:rsidR="00FD0467" w:rsidRPr="00FD0467">
        <w:rPr>
          <w:rStyle w:val="libAlaemChar"/>
          <w:rtl/>
        </w:rPr>
        <w:t>صلى‌الله‌عليه‌وآله‌</w:t>
      </w:r>
      <w:r>
        <w:rPr>
          <w:rtl/>
        </w:rPr>
        <w:t xml:space="preserve"> قال: أتموا صفوفكم، فإني أراكم من خلفي، كما أراكم من قدامي، ولا تخالفوا فيخالف الله قلوبكم، وإن وجدت ضيقا</w:t>
      </w:r>
      <w:r w:rsidR="00780F9D">
        <w:rPr>
          <w:rFonts w:hint="cs"/>
          <w:rtl/>
        </w:rPr>
        <w:t>ً</w:t>
      </w:r>
      <w:r>
        <w:rPr>
          <w:rtl/>
        </w:rPr>
        <w:t xml:space="preserve"> في الصف ال</w:t>
      </w:r>
      <w:r w:rsidR="00780F9D">
        <w:rPr>
          <w:rFonts w:hint="cs"/>
          <w:rtl/>
        </w:rPr>
        <w:t>أ</w:t>
      </w:r>
      <w:r>
        <w:rPr>
          <w:rtl/>
        </w:rPr>
        <w:t>ول، فلا بأس أن تتأخر إلى الصف الثاني، وإن وجدت في الصف ال</w:t>
      </w:r>
      <w:r w:rsidR="00780F9D">
        <w:rPr>
          <w:rFonts w:hint="cs"/>
          <w:rtl/>
        </w:rPr>
        <w:t>أ</w:t>
      </w:r>
      <w:r>
        <w:rPr>
          <w:rtl/>
        </w:rPr>
        <w:t>ول خللا، فلا بأس أن تمشي إليه فتتمه</w:t>
      </w:r>
      <w:r w:rsidR="00E85503">
        <w:rPr>
          <w:rtl/>
        </w:rPr>
        <w:t xml:space="preserve"> »</w:t>
      </w:r>
      <w:r>
        <w:rPr>
          <w:rtl/>
        </w:rPr>
        <w:t xml:space="preserve">. </w:t>
      </w:r>
    </w:p>
    <w:p w:rsidR="003B0815" w:rsidRDefault="00EE5CBA" w:rsidP="00780F9D">
      <w:pPr>
        <w:pStyle w:val="libNormal"/>
        <w:rPr>
          <w:rtl/>
        </w:rPr>
      </w:pPr>
      <w:r>
        <w:rPr>
          <w:rtl/>
        </w:rPr>
        <w:t xml:space="preserve">7373 / 6 -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أنه قال: </w:t>
      </w:r>
      <w:r w:rsidR="00E85503">
        <w:rPr>
          <w:rtl/>
        </w:rPr>
        <w:t xml:space="preserve">« </w:t>
      </w:r>
      <w:r w:rsidR="003B0815">
        <w:rPr>
          <w:rtl/>
        </w:rPr>
        <w:t>سد</w:t>
      </w:r>
      <w:r w:rsidR="00780F9D">
        <w:rPr>
          <w:rFonts w:hint="cs"/>
          <w:rtl/>
        </w:rPr>
        <w:t>ّ</w:t>
      </w:r>
      <w:r w:rsidR="003B0815">
        <w:rPr>
          <w:rtl/>
        </w:rPr>
        <w:t>وا فرج الصفوف</w:t>
      </w:r>
      <w:r w:rsidR="00780F9D">
        <w:rPr>
          <w:rFonts w:hint="cs"/>
          <w:rtl/>
        </w:rPr>
        <w:t>،</w:t>
      </w:r>
      <w:r w:rsidR="003B0815">
        <w:rPr>
          <w:rtl/>
        </w:rPr>
        <w:t xml:space="preserve"> من استطاع أن يتم الصف ال</w:t>
      </w:r>
      <w:r w:rsidR="00780F9D">
        <w:rPr>
          <w:rFonts w:hint="cs"/>
          <w:rtl/>
        </w:rPr>
        <w:t>أ</w:t>
      </w:r>
      <w:r w:rsidR="003B0815">
        <w:rPr>
          <w:rtl/>
        </w:rPr>
        <w:t xml:space="preserve">ول والذي يليه، فليفعل، فإن ذلكم </w:t>
      </w:r>
      <w:r w:rsidR="002465B3" w:rsidRPr="002465B3">
        <w:rPr>
          <w:rStyle w:val="libFootnotenumChar"/>
          <w:rtl/>
        </w:rPr>
        <w:t>(1)</w:t>
      </w:r>
      <w:r w:rsidR="003B0815">
        <w:rPr>
          <w:rtl/>
        </w:rPr>
        <w:t xml:space="preserve"> أحب إلى نبيكم، وأتموا الصفوف، فإن الله وملائكته يصلون على الذين يتمون الصفوف</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5 -</w:t>
      </w:r>
      <w:r w:rsidR="003B0815">
        <w:rPr>
          <w:rtl/>
        </w:rPr>
        <w:t xml:space="preserve"> فقه الرضا </w:t>
      </w:r>
      <w:r w:rsidR="00FD0467" w:rsidRPr="00FD0467">
        <w:rPr>
          <w:rStyle w:val="libFootnoteAlaemChar"/>
          <w:rtl/>
        </w:rPr>
        <w:t>عليه‌السلام</w:t>
      </w:r>
      <w:r w:rsidR="003B0815">
        <w:rPr>
          <w:rtl/>
        </w:rPr>
        <w:t xml:space="preserve"> ص 11. </w:t>
      </w:r>
    </w:p>
    <w:p w:rsidR="002465B3" w:rsidRDefault="002465B3" w:rsidP="002465B3">
      <w:pPr>
        <w:pStyle w:val="libFootnote"/>
        <w:rPr>
          <w:rtl/>
        </w:rPr>
      </w:pPr>
      <w:r>
        <w:rPr>
          <w:rtl/>
        </w:rPr>
        <w:t>(1)</w:t>
      </w:r>
      <w:r w:rsidR="003B0815">
        <w:rPr>
          <w:rtl/>
        </w:rPr>
        <w:t xml:space="preserve"> ولا تختلفوا. </w:t>
      </w:r>
    </w:p>
    <w:p w:rsidR="002465B3" w:rsidRDefault="002465B3" w:rsidP="002465B3">
      <w:pPr>
        <w:pStyle w:val="libFootnote0"/>
        <w:rPr>
          <w:rtl/>
        </w:rPr>
      </w:pPr>
      <w:r>
        <w:rPr>
          <w:rtl/>
        </w:rPr>
        <w:t>6 -</w:t>
      </w:r>
      <w:r w:rsidR="003B0815">
        <w:rPr>
          <w:rtl/>
        </w:rPr>
        <w:t xml:space="preserve"> دعائم </w:t>
      </w:r>
      <w:r w:rsidR="00152F9D">
        <w:rPr>
          <w:rtl/>
        </w:rPr>
        <w:t>الإسلام</w:t>
      </w:r>
      <w:r w:rsidR="003B0815">
        <w:rPr>
          <w:rtl/>
        </w:rPr>
        <w:t xml:space="preserve"> ج 1 ص 155. </w:t>
      </w:r>
    </w:p>
    <w:p w:rsidR="003B0815" w:rsidRDefault="002465B3" w:rsidP="002465B3">
      <w:pPr>
        <w:pStyle w:val="libFootnote"/>
        <w:rPr>
          <w:rtl/>
        </w:rPr>
      </w:pPr>
      <w:r>
        <w:rPr>
          <w:rtl/>
        </w:rPr>
        <w:t>(1)</w:t>
      </w:r>
      <w:r w:rsidR="003B0815">
        <w:rPr>
          <w:rtl/>
        </w:rPr>
        <w:t xml:space="preserve"> في المصدر: ذلك. </w:t>
      </w:r>
    </w:p>
    <w:p w:rsidR="00EE5CBA" w:rsidRDefault="00556A70" w:rsidP="00780F9D">
      <w:pPr>
        <w:pStyle w:val="libNormal"/>
        <w:rPr>
          <w:rtl/>
        </w:rPr>
      </w:pPr>
      <w:r>
        <w:rPr>
          <w:rtl/>
        </w:rPr>
        <w:br w:type="page"/>
      </w:r>
      <w:r w:rsidR="00EE5CBA">
        <w:rPr>
          <w:rtl/>
        </w:rPr>
        <w:lastRenderedPageBreak/>
        <w:t xml:space="preserve">7374 / 7 -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أتموا الصفوف، ولا يضر أحدكم أن يتأخر إذا وجد ضيقا في الصف ال</w:t>
      </w:r>
      <w:r w:rsidR="00780F9D">
        <w:rPr>
          <w:rFonts w:hint="cs"/>
          <w:rtl/>
        </w:rPr>
        <w:t>أ</w:t>
      </w:r>
      <w:r w:rsidR="003B0815">
        <w:rPr>
          <w:rtl/>
        </w:rPr>
        <w:t xml:space="preserve">ول، فيتم الصف الذي خلفه، وإن رأى خللا أمامه فلا يضره أن يمشي منحرفا </w:t>
      </w:r>
      <w:r w:rsidR="002465B3" w:rsidRPr="002465B3">
        <w:rPr>
          <w:rStyle w:val="libFootnotenumChar"/>
          <w:rtl/>
        </w:rPr>
        <w:t>(1)</w:t>
      </w:r>
      <w:r w:rsidR="003B0815">
        <w:rPr>
          <w:rtl/>
        </w:rPr>
        <w:t xml:space="preserve">، </w:t>
      </w:r>
      <w:r w:rsidR="00780F9D">
        <w:rPr>
          <w:rFonts w:hint="cs"/>
          <w:rtl/>
        </w:rPr>
        <w:t>(</w:t>
      </w:r>
      <w:r w:rsidR="003B0815">
        <w:rPr>
          <w:rtl/>
        </w:rPr>
        <w:t>فإن تحرف عنه</w:t>
      </w:r>
      <w:r w:rsidR="00780F9D">
        <w:rPr>
          <w:rFonts w:hint="cs"/>
          <w:rtl/>
        </w:rPr>
        <w:t>)</w:t>
      </w:r>
      <w:r w:rsidR="003B0815">
        <w:rPr>
          <w:rtl/>
        </w:rPr>
        <w:t xml:space="preserve"> </w:t>
      </w:r>
      <w:r w:rsidR="002465B3" w:rsidRPr="002465B3">
        <w:rPr>
          <w:rStyle w:val="libFootnotenumChar"/>
          <w:rtl/>
        </w:rPr>
        <w:t>(2)</w:t>
      </w:r>
      <w:r w:rsidR="003B0815">
        <w:rPr>
          <w:rtl/>
        </w:rPr>
        <w:t xml:space="preserve"> حتى يسده، يعني وهو في الصلاة</w:t>
      </w:r>
      <w:r w:rsidR="00E85503">
        <w:rPr>
          <w:rtl/>
        </w:rPr>
        <w:t xml:space="preserve"> »</w:t>
      </w:r>
      <w:r w:rsidR="003B0815">
        <w:rPr>
          <w:rtl/>
        </w:rPr>
        <w:t xml:space="preserve">. </w:t>
      </w:r>
    </w:p>
    <w:p w:rsidR="00EE5CBA" w:rsidRDefault="00EE5CBA" w:rsidP="00780F9D">
      <w:pPr>
        <w:pStyle w:val="libNormal"/>
        <w:rPr>
          <w:rtl/>
        </w:rPr>
      </w:pPr>
      <w:r>
        <w:rPr>
          <w:rtl/>
        </w:rPr>
        <w:t xml:space="preserve">7375 / 8 - </w:t>
      </w:r>
      <w:r w:rsidR="003B0815">
        <w:rPr>
          <w:rtl/>
        </w:rPr>
        <w:t xml:space="preserve">وعن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سوو</w:t>
      </w:r>
      <w:r w:rsidR="00780F9D">
        <w:rPr>
          <w:rFonts w:hint="cs"/>
          <w:rtl/>
        </w:rPr>
        <w:t>ّ</w:t>
      </w:r>
      <w:r w:rsidR="003B0815">
        <w:rPr>
          <w:rtl/>
        </w:rPr>
        <w:t xml:space="preserve">ا </w:t>
      </w:r>
      <w:r w:rsidR="002465B3" w:rsidRPr="002465B3">
        <w:rPr>
          <w:rStyle w:val="libFootnotenumChar"/>
          <w:rtl/>
        </w:rPr>
        <w:t>(1)</w:t>
      </w:r>
      <w:r w:rsidR="003B0815">
        <w:rPr>
          <w:rtl/>
        </w:rPr>
        <w:t xml:space="preserve"> صفوفكم، وحاذوا بين مناكبكم، ولا تخالفوا بينهما فتختلفوا، ويتخللكم الشيطان تخلل </w:t>
      </w:r>
      <w:r w:rsidR="002465B3" w:rsidRPr="002465B3">
        <w:rPr>
          <w:rStyle w:val="libFootnotenumChar"/>
          <w:rtl/>
        </w:rPr>
        <w:t>(2)</w:t>
      </w:r>
      <w:r w:rsidR="003B0815">
        <w:rPr>
          <w:rtl/>
        </w:rPr>
        <w:t xml:space="preserve"> أولاد الحذف</w:t>
      </w:r>
      <w:r w:rsidR="00E85503">
        <w:rPr>
          <w:rtl/>
        </w:rPr>
        <w:t xml:space="preserve"> »</w:t>
      </w:r>
      <w:r w:rsidR="00780F9D">
        <w:rPr>
          <w:rFonts w:hint="cs"/>
          <w:rtl/>
        </w:rPr>
        <w:t>.</w:t>
      </w:r>
      <w:r w:rsidR="003B0815">
        <w:rPr>
          <w:rtl/>
        </w:rPr>
        <w:t xml:space="preserve"> والحذف ضرب من الغنم الصغار السود واحدها حذفة فشبه رسول الله </w:t>
      </w:r>
      <w:r w:rsidR="00FD0467" w:rsidRPr="00FD0467">
        <w:rPr>
          <w:rStyle w:val="libAlaemChar"/>
          <w:rtl/>
        </w:rPr>
        <w:t>صلى‌الله‌عليه‌وآله‌</w:t>
      </w:r>
      <w:r w:rsidR="003B0815">
        <w:rPr>
          <w:rtl/>
        </w:rPr>
        <w:t xml:space="preserve"> تخلل الشيطان الصفوف إذا وجد </w:t>
      </w:r>
      <w:r w:rsidR="00780F9D">
        <w:rPr>
          <w:rFonts w:hint="cs"/>
          <w:rtl/>
        </w:rPr>
        <w:t>(</w:t>
      </w:r>
      <w:r w:rsidR="003B0815">
        <w:rPr>
          <w:rtl/>
        </w:rPr>
        <w:t>فيها خللا</w:t>
      </w:r>
      <w:r w:rsidR="00780F9D">
        <w:rPr>
          <w:rFonts w:hint="cs"/>
          <w:rtl/>
        </w:rPr>
        <w:t>ً)</w:t>
      </w:r>
      <w:r w:rsidR="003B0815">
        <w:rPr>
          <w:rtl/>
        </w:rPr>
        <w:t xml:space="preserve"> </w:t>
      </w:r>
      <w:r w:rsidR="002465B3" w:rsidRPr="002465B3">
        <w:rPr>
          <w:rStyle w:val="libFootnotenumChar"/>
          <w:rtl/>
        </w:rPr>
        <w:t>(3)</w:t>
      </w:r>
      <w:r w:rsidR="003B0815">
        <w:rPr>
          <w:rtl/>
        </w:rPr>
        <w:t xml:space="preserve"> بتخلل أولاد تلك </w:t>
      </w:r>
      <w:r w:rsidR="002465B3" w:rsidRPr="002465B3">
        <w:rPr>
          <w:rStyle w:val="libFootnotenumChar"/>
          <w:rtl/>
        </w:rPr>
        <w:t>(4)</w:t>
      </w:r>
      <w:r w:rsidR="003B0815">
        <w:rPr>
          <w:rtl/>
        </w:rPr>
        <w:t xml:space="preserve"> الغنم ما بين كبارها. </w:t>
      </w:r>
    </w:p>
    <w:p w:rsidR="00EE5CBA" w:rsidRDefault="00EE5CBA" w:rsidP="003B0815">
      <w:pPr>
        <w:pStyle w:val="libNormal"/>
        <w:rPr>
          <w:rtl/>
        </w:rPr>
      </w:pPr>
      <w:r>
        <w:rPr>
          <w:rtl/>
        </w:rPr>
        <w:t xml:space="preserve">7376 / 9 - </w:t>
      </w:r>
      <w:r w:rsidR="003B0815">
        <w:rPr>
          <w:rtl/>
        </w:rPr>
        <w:t xml:space="preserve">وعن أبي </w:t>
      </w:r>
      <w:r w:rsidR="00152F9D">
        <w:rPr>
          <w:rtl/>
        </w:rPr>
        <w:t>عبدالله</w:t>
      </w:r>
      <w:r w:rsidR="003B0815">
        <w:rPr>
          <w:rtl/>
        </w:rPr>
        <w:t xml:space="preserve">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قم في الصف ما استطعت، فإذا ضاق المكان، فتقدم أو تأخر فلا بأس</w:t>
      </w:r>
      <w:r w:rsidR="00E85503">
        <w:rPr>
          <w:rtl/>
        </w:rPr>
        <w:t xml:space="preserve"> »</w:t>
      </w:r>
      <w:r w:rsidR="003B0815">
        <w:rPr>
          <w:rtl/>
        </w:rPr>
        <w:t xml:space="preserve">. </w:t>
      </w:r>
    </w:p>
    <w:p w:rsidR="003B0815" w:rsidRDefault="00EE5CBA" w:rsidP="003B0815">
      <w:pPr>
        <w:pStyle w:val="libNormal"/>
        <w:rPr>
          <w:rtl/>
        </w:rPr>
      </w:pPr>
      <w:r>
        <w:rPr>
          <w:rtl/>
        </w:rPr>
        <w:t xml:space="preserve">7377 / 10 - </w:t>
      </w:r>
      <w:r w:rsidR="003B0815">
        <w:rPr>
          <w:rtl/>
        </w:rPr>
        <w:t>الشيخ ورام بن أبي فراس في تنبيه الخواطر: عن النعمان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7 -</w:t>
      </w:r>
      <w:r w:rsidR="003B0815">
        <w:rPr>
          <w:rtl/>
        </w:rPr>
        <w:t xml:space="preserve"> دعائم </w:t>
      </w:r>
      <w:r w:rsidR="00152F9D">
        <w:rPr>
          <w:rtl/>
        </w:rPr>
        <w:t>الإسلام</w:t>
      </w:r>
      <w:r w:rsidR="003B0815">
        <w:rPr>
          <w:rtl/>
        </w:rPr>
        <w:t xml:space="preserve"> ج 1 ص 155. </w:t>
      </w:r>
    </w:p>
    <w:p w:rsidR="002465B3" w:rsidRDefault="002465B3" w:rsidP="002465B3">
      <w:pPr>
        <w:pStyle w:val="libFootnote"/>
        <w:rPr>
          <w:rtl/>
        </w:rPr>
      </w:pPr>
      <w:r>
        <w:rPr>
          <w:rtl/>
        </w:rPr>
        <w:t>(1)</w:t>
      </w:r>
      <w:r w:rsidR="003B0815">
        <w:rPr>
          <w:rtl/>
        </w:rPr>
        <w:t xml:space="preserve"> في المصدر: متحرفا</w:t>
      </w:r>
      <w:r w:rsidR="00780F9D">
        <w:rPr>
          <w:rFonts w:hint="cs"/>
          <w:rtl/>
        </w:rPr>
        <w:t>ً</w:t>
      </w:r>
      <w:r w:rsidR="003B0815">
        <w:rPr>
          <w:rtl/>
        </w:rPr>
        <w:t xml:space="preserve">. </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0"/>
        <w:rPr>
          <w:rtl/>
        </w:rPr>
      </w:pPr>
      <w:r>
        <w:rPr>
          <w:rtl/>
        </w:rPr>
        <w:t>8 -</w:t>
      </w:r>
      <w:r w:rsidR="003B0815">
        <w:rPr>
          <w:rtl/>
        </w:rPr>
        <w:t xml:space="preserve"> دعائم </w:t>
      </w:r>
      <w:r w:rsidR="00152F9D">
        <w:rPr>
          <w:rtl/>
        </w:rPr>
        <w:t>الإسلام</w:t>
      </w:r>
      <w:r w:rsidR="003B0815">
        <w:rPr>
          <w:rtl/>
        </w:rPr>
        <w:t xml:space="preserve"> ج 1 ص 155. </w:t>
      </w:r>
    </w:p>
    <w:p w:rsidR="002465B3" w:rsidRDefault="002465B3" w:rsidP="002465B3">
      <w:pPr>
        <w:pStyle w:val="libFootnote"/>
        <w:rPr>
          <w:rtl/>
        </w:rPr>
      </w:pPr>
      <w:r>
        <w:rPr>
          <w:rtl/>
        </w:rPr>
        <w:t>(1)</w:t>
      </w:r>
      <w:r w:rsidR="003B0815">
        <w:rPr>
          <w:rtl/>
        </w:rPr>
        <w:t xml:space="preserve"> في المصدر: ص</w:t>
      </w:r>
      <w:r w:rsidR="00780F9D">
        <w:rPr>
          <w:rFonts w:hint="cs"/>
          <w:rtl/>
        </w:rPr>
        <w:t>ِ</w:t>
      </w:r>
      <w:r w:rsidR="003B0815">
        <w:rPr>
          <w:rtl/>
        </w:rPr>
        <w:t xml:space="preserve">لوا. </w:t>
      </w:r>
    </w:p>
    <w:p w:rsidR="002465B3" w:rsidRDefault="002465B3" w:rsidP="002465B3">
      <w:pPr>
        <w:pStyle w:val="libFootnote"/>
        <w:rPr>
          <w:rtl/>
        </w:rPr>
      </w:pPr>
      <w:r>
        <w:rPr>
          <w:rtl/>
        </w:rPr>
        <w:t>(2)</w:t>
      </w:r>
      <w:r w:rsidR="003B0815">
        <w:rPr>
          <w:rtl/>
        </w:rPr>
        <w:t xml:space="preserve"> في المصدر: كما يتخلل. </w:t>
      </w:r>
    </w:p>
    <w:p w:rsidR="002465B3" w:rsidRDefault="002465B3" w:rsidP="002465B3">
      <w:pPr>
        <w:pStyle w:val="libFootnote"/>
        <w:rPr>
          <w:rtl/>
        </w:rPr>
      </w:pPr>
      <w:r>
        <w:rPr>
          <w:rtl/>
        </w:rPr>
        <w:t>(3)</w:t>
      </w:r>
      <w:r w:rsidR="003B0815">
        <w:rPr>
          <w:rtl/>
        </w:rPr>
        <w:t xml:space="preserve"> في المصدر: فرجا. </w:t>
      </w:r>
    </w:p>
    <w:p w:rsidR="002465B3" w:rsidRDefault="002465B3" w:rsidP="002465B3">
      <w:pPr>
        <w:pStyle w:val="libFootnote"/>
        <w:rPr>
          <w:rtl/>
        </w:rPr>
      </w:pPr>
      <w:r>
        <w:rPr>
          <w:rtl/>
        </w:rPr>
        <w:t>(4)</w:t>
      </w:r>
      <w:r w:rsidR="003B0815">
        <w:rPr>
          <w:rtl/>
        </w:rPr>
        <w:t xml:space="preserve"> ليس في المصدر. </w:t>
      </w:r>
    </w:p>
    <w:p w:rsidR="002465B3" w:rsidRDefault="002465B3" w:rsidP="002465B3">
      <w:pPr>
        <w:pStyle w:val="libFootnote0"/>
        <w:rPr>
          <w:rtl/>
        </w:rPr>
      </w:pPr>
      <w:r>
        <w:rPr>
          <w:rtl/>
        </w:rPr>
        <w:t>9 -</w:t>
      </w:r>
      <w:r w:rsidR="003B0815">
        <w:rPr>
          <w:rtl/>
        </w:rPr>
        <w:t xml:space="preserve"> دعائم </w:t>
      </w:r>
      <w:r w:rsidR="00152F9D">
        <w:rPr>
          <w:rtl/>
        </w:rPr>
        <w:t>الإسلام</w:t>
      </w:r>
      <w:r w:rsidR="003B0815">
        <w:rPr>
          <w:rtl/>
        </w:rPr>
        <w:t xml:space="preserve"> ج 1 ص 156. </w:t>
      </w:r>
    </w:p>
    <w:p w:rsidR="003B0815" w:rsidRDefault="002465B3" w:rsidP="002465B3">
      <w:pPr>
        <w:pStyle w:val="libFootnote0"/>
        <w:rPr>
          <w:rtl/>
        </w:rPr>
      </w:pPr>
      <w:r>
        <w:rPr>
          <w:rtl/>
        </w:rPr>
        <w:t>10 -</w:t>
      </w:r>
      <w:r w:rsidR="003B0815">
        <w:rPr>
          <w:rtl/>
        </w:rPr>
        <w:t xml:space="preserve"> تنبيه الخواطر ج 2 ص 267. </w:t>
      </w:r>
    </w:p>
    <w:p w:rsidR="00EE5CBA" w:rsidRDefault="003B0815" w:rsidP="00780F9D">
      <w:pPr>
        <w:pStyle w:val="libNormal0"/>
        <w:rPr>
          <w:rtl/>
        </w:rPr>
      </w:pPr>
      <w:r>
        <w:rPr>
          <w:rtl/>
        </w:rPr>
        <w:br w:type="page"/>
      </w:r>
      <w:r>
        <w:rPr>
          <w:rtl/>
        </w:rPr>
        <w:lastRenderedPageBreak/>
        <w:t xml:space="preserve">قال: سمعت رسول الله </w:t>
      </w:r>
      <w:r w:rsidR="00FD0467" w:rsidRPr="00FD0467">
        <w:rPr>
          <w:rStyle w:val="libAlaemChar"/>
          <w:rtl/>
        </w:rPr>
        <w:t>صلى‌الله‌عليه‌وآله‌</w:t>
      </w:r>
      <w:r>
        <w:rPr>
          <w:rtl/>
        </w:rPr>
        <w:t xml:space="preserve"> يقول: </w:t>
      </w:r>
      <w:r w:rsidR="00E85503">
        <w:rPr>
          <w:rtl/>
        </w:rPr>
        <w:t xml:space="preserve">« </w:t>
      </w:r>
      <w:r>
        <w:rPr>
          <w:rtl/>
        </w:rPr>
        <w:t>لتسو</w:t>
      </w:r>
      <w:r w:rsidR="00780F9D">
        <w:rPr>
          <w:rFonts w:hint="cs"/>
          <w:rtl/>
        </w:rPr>
        <w:t>ّ</w:t>
      </w:r>
      <w:r>
        <w:rPr>
          <w:rtl/>
        </w:rPr>
        <w:t>ون صفوفكم، أو ليخالفن الله بين وجوهكم</w:t>
      </w:r>
      <w:r w:rsidR="00E85503">
        <w:rPr>
          <w:rtl/>
        </w:rPr>
        <w:t xml:space="preserve"> »</w:t>
      </w:r>
      <w:r>
        <w:rPr>
          <w:rtl/>
        </w:rPr>
        <w:t xml:space="preserve">. </w:t>
      </w:r>
    </w:p>
    <w:p w:rsidR="00EE5CBA" w:rsidRDefault="00EE5CBA" w:rsidP="003B0815">
      <w:pPr>
        <w:pStyle w:val="libNormal"/>
        <w:rPr>
          <w:rtl/>
        </w:rPr>
      </w:pPr>
      <w:r>
        <w:rPr>
          <w:rtl/>
        </w:rPr>
        <w:t xml:space="preserve">7378 / 11 - </w:t>
      </w:r>
      <w:r w:rsidR="003B0815">
        <w:rPr>
          <w:rtl/>
        </w:rPr>
        <w:t xml:space="preserve">وعنه قال: </w:t>
      </w:r>
      <w:r w:rsidR="00E85503">
        <w:rPr>
          <w:rtl/>
        </w:rPr>
        <w:t xml:space="preserve">« </w:t>
      </w:r>
      <w:r w:rsidR="003B0815">
        <w:rPr>
          <w:rtl/>
        </w:rPr>
        <w:t xml:space="preserve">كان رسول الله </w:t>
      </w:r>
      <w:r w:rsidR="00FD0467" w:rsidRPr="00FD0467">
        <w:rPr>
          <w:rStyle w:val="libAlaemChar"/>
          <w:rtl/>
        </w:rPr>
        <w:t>صلى‌الله‌عليه‌وآله‌</w:t>
      </w:r>
      <w:r w:rsidR="003B0815">
        <w:rPr>
          <w:rtl/>
        </w:rPr>
        <w:t xml:space="preserve">، يسوي صفوفنا </w:t>
      </w:r>
      <w:r w:rsidR="002465B3" w:rsidRPr="002465B3">
        <w:rPr>
          <w:rStyle w:val="libFootnotenumChar"/>
          <w:rtl/>
        </w:rPr>
        <w:t>(1)</w:t>
      </w:r>
      <w:r w:rsidR="003B0815">
        <w:rPr>
          <w:rtl/>
        </w:rPr>
        <w:t xml:space="preserve"> كأنما يسو</w:t>
      </w:r>
      <w:r w:rsidR="00780F9D">
        <w:rPr>
          <w:rFonts w:hint="cs"/>
          <w:rtl/>
        </w:rPr>
        <w:t>ّ</w:t>
      </w:r>
      <w:r w:rsidR="003B0815">
        <w:rPr>
          <w:rtl/>
        </w:rPr>
        <w:t>ي بها القداح، حتى رأى أن</w:t>
      </w:r>
      <w:r w:rsidR="00780F9D">
        <w:rPr>
          <w:rFonts w:hint="cs"/>
          <w:rtl/>
        </w:rPr>
        <w:t>ّ</w:t>
      </w:r>
      <w:r w:rsidR="003B0815">
        <w:rPr>
          <w:rtl/>
        </w:rPr>
        <w:t>ا قد أغفلنا عنه، ثم خرج يوما فقام حتى كاد أن يكبر، فرأى رجلا بادئا صدره، فقال: عباد الله، لتسو</w:t>
      </w:r>
      <w:r w:rsidR="00780F9D">
        <w:rPr>
          <w:rFonts w:hint="cs"/>
          <w:rtl/>
        </w:rPr>
        <w:t>ّ</w:t>
      </w:r>
      <w:r w:rsidR="003B0815">
        <w:rPr>
          <w:rtl/>
        </w:rPr>
        <w:t>ون صفوفكم، أو ليخالفن الله بين وجوهكم</w:t>
      </w:r>
      <w:r w:rsidR="00E85503">
        <w:rPr>
          <w:rtl/>
        </w:rPr>
        <w:t xml:space="preserve"> »</w:t>
      </w:r>
      <w:r w:rsidR="003B0815">
        <w:rPr>
          <w:rtl/>
        </w:rPr>
        <w:t xml:space="preserve">. </w:t>
      </w:r>
    </w:p>
    <w:p w:rsidR="00EE5CBA" w:rsidRDefault="00EE5CBA" w:rsidP="003B0815">
      <w:pPr>
        <w:pStyle w:val="libNormal"/>
        <w:rPr>
          <w:rtl/>
        </w:rPr>
      </w:pPr>
      <w:r>
        <w:rPr>
          <w:rtl/>
        </w:rPr>
        <w:t xml:space="preserve">7379 / 12 - </w:t>
      </w:r>
      <w:r w:rsidR="003B0815">
        <w:rPr>
          <w:rtl/>
        </w:rPr>
        <w:t xml:space="preserve">وعن ابن مسعود، قال: كان رسول الله </w:t>
      </w:r>
      <w:r w:rsidR="00FD0467" w:rsidRPr="00FD0467">
        <w:rPr>
          <w:rStyle w:val="libAlaemChar"/>
          <w:rtl/>
        </w:rPr>
        <w:t>صلى‌الله‌عليه‌وآله‌</w:t>
      </w:r>
      <w:r w:rsidR="003B0815">
        <w:rPr>
          <w:rtl/>
        </w:rPr>
        <w:t>، يمسح مناكبنا في الصلاة، ويقول: استووا، ولا تختلفوا، فتختلف قلوبكم</w:t>
      </w:r>
      <w:r w:rsidR="00E85503">
        <w:rPr>
          <w:rtl/>
        </w:rPr>
        <w:t xml:space="preserve"> »</w:t>
      </w:r>
      <w:r w:rsidR="003B0815">
        <w:rPr>
          <w:rtl/>
        </w:rPr>
        <w:t xml:space="preserve"> إلى أن قال ابن مسعود: فأنتم اليوم أشد اختلافا. </w:t>
      </w:r>
    </w:p>
    <w:p w:rsidR="00EE5CBA" w:rsidRDefault="00EE5CBA" w:rsidP="003B0815">
      <w:pPr>
        <w:pStyle w:val="libNormal"/>
        <w:rPr>
          <w:rtl/>
        </w:rPr>
      </w:pPr>
      <w:r>
        <w:rPr>
          <w:rtl/>
        </w:rPr>
        <w:t xml:space="preserve">7380 / 13 - </w:t>
      </w:r>
      <w:r w:rsidR="003B0815">
        <w:rPr>
          <w:rtl/>
        </w:rPr>
        <w:t xml:space="preserve">عوالي اللآلي: عن النبي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سو</w:t>
      </w:r>
      <w:r w:rsidR="00780F9D">
        <w:rPr>
          <w:rFonts w:hint="cs"/>
          <w:rtl/>
        </w:rPr>
        <w:t>ّ</w:t>
      </w:r>
      <w:r w:rsidR="003B0815">
        <w:rPr>
          <w:rtl/>
        </w:rPr>
        <w:t xml:space="preserve">وا </w:t>
      </w:r>
      <w:r w:rsidR="002465B3" w:rsidRPr="002465B3">
        <w:rPr>
          <w:rStyle w:val="libFootnotenumChar"/>
          <w:rtl/>
        </w:rPr>
        <w:t>(1)</w:t>
      </w:r>
      <w:r w:rsidR="003B0815">
        <w:rPr>
          <w:rtl/>
        </w:rPr>
        <w:t xml:space="preserve"> صفوفكم، وحاذوا بين مناكبكم، لئلا يستحوذ عليكم الشيطان</w:t>
      </w:r>
      <w:r w:rsidR="00E85503">
        <w:rPr>
          <w:rtl/>
        </w:rPr>
        <w:t xml:space="preserve"> »</w:t>
      </w:r>
      <w:r w:rsidR="003B0815">
        <w:rPr>
          <w:rtl/>
        </w:rPr>
        <w:t xml:space="preserve">. </w:t>
      </w:r>
    </w:p>
    <w:p w:rsidR="00EE5CBA" w:rsidRDefault="00EE5CBA" w:rsidP="00780F9D">
      <w:pPr>
        <w:pStyle w:val="libNormal"/>
        <w:rPr>
          <w:rtl/>
        </w:rPr>
      </w:pPr>
      <w:r>
        <w:rPr>
          <w:rtl/>
        </w:rPr>
        <w:t xml:space="preserve">7381 / 14 - </w:t>
      </w:r>
      <w:r w:rsidR="003B0815">
        <w:rPr>
          <w:rtl/>
        </w:rPr>
        <w:t xml:space="preserve">وقال </w:t>
      </w:r>
      <w:r w:rsidR="00FD0467" w:rsidRPr="00FD0467">
        <w:rPr>
          <w:rStyle w:val="libAlaemChar"/>
          <w:rtl/>
        </w:rPr>
        <w:t>صلى‌الله‌عليه‌وآله‌</w:t>
      </w:r>
      <w:r w:rsidR="003B0815">
        <w:rPr>
          <w:rtl/>
        </w:rPr>
        <w:t xml:space="preserve"> مخاطبا ل</w:t>
      </w:r>
      <w:r w:rsidR="00780F9D">
        <w:rPr>
          <w:rFonts w:hint="cs"/>
          <w:rtl/>
        </w:rPr>
        <w:t>أ</w:t>
      </w:r>
      <w:r w:rsidR="003B0815">
        <w:rPr>
          <w:rtl/>
        </w:rPr>
        <w:t xml:space="preserve">صحابه: </w:t>
      </w:r>
      <w:r w:rsidR="00E85503">
        <w:rPr>
          <w:rtl/>
        </w:rPr>
        <w:t xml:space="preserve">« </w:t>
      </w:r>
      <w:r w:rsidR="003B0815">
        <w:rPr>
          <w:rtl/>
        </w:rPr>
        <w:t>أقيموا صفوفكم، فإني أراكم من خلفي، كما أراكم بين يدي، ولا تخالفوا فيخالف الله بين قلوبكم</w:t>
      </w:r>
      <w:r w:rsidR="00E85503">
        <w:rPr>
          <w:rtl/>
        </w:rPr>
        <w:t xml:space="preserve"> »</w:t>
      </w:r>
      <w:r w:rsidR="003B0815">
        <w:rPr>
          <w:rtl/>
        </w:rPr>
        <w:t xml:space="preserve">. </w:t>
      </w:r>
    </w:p>
    <w:p w:rsidR="003B0815" w:rsidRDefault="00EE5CBA" w:rsidP="00780F9D">
      <w:pPr>
        <w:pStyle w:val="libNormal"/>
        <w:rPr>
          <w:rtl/>
        </w:rPr>
      </w:pPr>
      <w:r>
        <w:rPr>
          <w:rtl/>
        </w:rPr>
        <w:t xml:space="preserve">7382 / 15 - </w:t>
      </w:r>
      <w:r w:rsidR="003B0815">
        <w:rPr>
          <w:rtl/>
        </w:rPr>
        <w:t xml:space="preserve">الشيخ أبو الفتوح الرازي في تفسيره: عن النبي </w:t>
      </w:r>
      <w:r w:rsidR="00780F9D" w:rsidRPr="00FD0467">
        <w:rPr>
          <w:rStyle w:val="libAlaemChar"/>
          <w:rtl/>
        </w:rPr>
        <w:t>صلى‌الله‌عليه‌وآله‌</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11 -</w:t>
      </w:r>
      <w:r w:rsidR="003B0815">
        <w:rPr>
          <w:rtl/>
        </w:rPr>
        <w:t xml:space="preserve"> تنبيه الخواطر ج 2 ص 267. </w:t>
      </w:r>
    </w:p>
    <w:p w:rsidR="002465B3" w:rsidRDefault="002465B3" w:rsidP="002465B3">
      <w:pPr>
        <w:pStyle w:val="libFootnote"/>
        <w:rPr>
          <w:rtl/>
        </w:rPr>
      </w:pPr>
      <w:r>
        <w:rPr>
          <w:rtl/>
        </w:rPr>
        <w:t>(1)</w:t>
      </w:r>
      <w:r w:rsidR="003B0815">
        <w:rPr>
          <w:rtl/>
        </w:rPr>
        <w:t xml:space="preserve"> في المصدر زيادة: حتى. </w:t>
      </w:r>
    </w:p>
    <w:p w:rsidR="002465B3" w:rsidRDefault="002465B3" w:rsidP="002465B3">
      <w:pPr>
        <w:pStyle w:val="libFootnote0"/>
        <w:rPr>
          <w:rtl/>
        </w:rPr>
      </w:pPr>
      <w:r>
        <w:rPr>
          <w:rtl/>
        </w:rPr>
        <w:t>12 -</w:t>
      </w:r>
      <w:r w:rsidR="003B0815">
        <w:rPr>
          <w:rtl/>
        </w:rPr>
        <w:t xml:space="preserve"> تنبيه الخواطر ج 2 ص 266. </w:t>
      </w:r>
    </w:p>
    <w:p w:rsidR="002465B3" w:rsidRDefault="002465B3" w:rsidP="002465B3">
      <w:pPr>
        <w:pStyle w:val="libFootnote0"/>
        <w:rPr>
          <w:rtl/>
        </w:rPr>
      </w:pPr>
      <w:r>
        <w:rPr>
          <w:rtl/>
        </w:rPr>
        <w:t>13 -</w:t>
      </w:r>
      <w:r w:rsidR="003B0815">
        <w:rPr>
          <w:rtl/>
        </w:rPr>
        <w:t xml:space="preserve"> عوالي اللآلي ج 1 ص 343. </w:t>
      </w:r>
    </w:p>
    <w:p w:rsidR="002465B3" w:rsidRDefault="002465B3" w:rsidP="002465B3">
      <w:pPr>
        <w:pStyle w:val="libFootnote"/>
        <w:rPr>
          <w:rtl/>
        </w:rPr>
      </w:pPr>
      <w:r>
        <w:rPr>
          <w:rtl/>
        </w:rPr>
        <w:t>(1)</w:t>
      </w:r>
      <w:r w:rsidR="003B0815">
        <w:rPr>
          <w:rtl/>
        </w:rPr>
        <w:t xml:space="preserve"> في المصدر: سو</w:t>
      </w:r>
      <w:r w:rsidR="00780F9D">
        <w:rPr>
          <w:rFonts w:hint="cs"/>
          <w:rtl/>
        </w:rPr>
        <w:t>ّ</w:t>
      </w:r>
      <w:r w:rsidR="003B0815">
        <w:rPr>
          <w:rtl/>
        </w:rPr>
        <w:t>وا بين</w:t>
      </w:r>
      <w:r w:rsidR="00780F9D">
        <w:rPr>
          <w:rFonts w:hint="cs"/>
          <w:rtl/>
        </w:rPr>
        <w:t xml:space="preserve"> </w:t>
      </w:r>
      <w:r w:rsidR="003B0815">
        <w:rPr>
          <w:rtl/>
        </w:rPr>
        <w:t xml:space="preserve">... </w:t>
      </w:r>
    </w:p>
    <w:p w:rsidR="002465B3" w:rsidRDefault="002465B3" w:rsidP="002465B3">
      <w:pPr>
        <w:pStyle w:val="libFootnote0"/>
        <w:rPr>
          <w:rtl/>
        </w:rPr>
      </w:pPr>
      <w:r>
        <w:rPr>
          <w:rtl/>
        </w:rPr>
        <w:t>14 -</w:t>
      </w:r>
      <w:r w:rsidR="003B0815">
        <w:rPr>
          <w:rtl/>
        </w:rPr>
        <w:t xml:space="preserve"> عوالي اللآلي ج 1 ص 343. </w:t>
      </w:r>
    </w:p>
    <w:p w:rsidR="003B0815" w:rsidRDefault="002465B3" w:rsidP="00780F9D">
      <w:pPr>
        <w:pStyle w:val="libFootnote0"/>
        <w:rPr>
          <w:rtl/>
        </w:rPr>
      </w:pPr>
      <w:r>
        <w:rPr>
          <w:rtl/>
        </w:rPr>
        <w:t>15 -</w:t>
      </w:r>
      <w:r w:rsidR="003B0815">
        <w:rPr>
          <w:rtl/>
        </w:rPr>
        <w:t xml:space="preserve"> تفسير </w:t>
      </w:r>
      <w:r w:rsidR="00780F9D">
        <w:rPr>
          <w:rFonts w:hint="cs"/>
          <w:rtl/>
        </w:rPr>
        <w:t>أ</w:t>
      </w:r>
      <w:r w:rsidR="003B0815">
        <w:rPr>
          <w:rtl/>
        </w:rPr>
        <w:t xml:space="preserve">بي الفتوح الرازي ج 5 ص 312. </w:t>
      </w:r>
    </w:p>
    <w:p w:rsidR="00FD0467" w:rsidRDefault="003B0815" w:rsidP="00780F9D">
      <w:pPr>
        <w:pStyle w:val="libNormal0"/>
        <w:rPr>
          <w:rtl/>
        </w:rPr>
      </w:pPr>
      <w:r>
        <w:rPr>
          <w:rtl/>
        </w:rPr>
        <w:br w:type="page"/>
      </w:r>
      <w:r>
        <w:rPr>
          <w:rtl/>
        </w:rPr>
        <w:lastRenderedPageBreak/>
        <w:t xml:space="preserve">أنه قال: </w:t>
      </w:r>
      <w:r w:rsidR="00E85503">
        <w:rPr>
          <w:rtl/>
        </w:rPr>
        <w:t xml:space="preserve">« </w:t>
      </w:r>
      <w:r>
        <w:rPr>
          <w:rtl/>
        </w:rPr>
        <w:t>تراص</w:t>
      </w:r>
      <w:r w:rsidR="00780F9D">
        <w:rPr>
          <w:rFonts w:hint="cs"/>
          <w:rtl/>
        </w:rPr>
        <w:t>ّ</w:t>
      </w:r>
      <w:r>
        <w:rPr>
          <w:rtl/>
        </w:rPr>
        <w:t>وا بينكم في الصفوف، ولا يتخللكم الشيطان، كأنها بنات حذف</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83" w:name="_Toc366285252"/>
      <w:r>
        <w:rPr>
          <w:rtl/>
        </w:rPr>
        <w:t xml:space="preserve">55 - </w:t>
      </w:r>
      <w:r w:rsidR="00556A70" w:rsidRPr="00556A70">
        <w:rPr>
          <w:rStyle w:val="libAlaemHeading2Char"/>
          <w:rtl/>
        </w:rPr>
        <w:t>(</w:t>
      </w:r>
      <w:r>
        <w:rPr>
          <w:rtl/>
        </w:rPr>
        <w:t xml:space="preserve"> </w:t>
      </w:r>
      <w:r w:rsidR="003B0815">
        <w:rPr>
          <w:rtl/>
        </w:rPr>
        <w:t xml:space="preserve">باب أن </w:t>
      </w:r>
      <w:r w:rsidR="00AA1F1C">
        <w:rPr>
          <w:rtl/>
        </w:rPr>
        <w:t>الإمام</w:t>
      </w:r>
      <w:r w:rsidR="003B0815">
        <w:rPr>
          <w:rtl/>
        </w:rPr>
        <w:t xml:space="preserve"> إذا حصلت له ضرورة، من رعاف أو حدث أو نحوهما، يستحب له أن يقدم من يتم بهم الصلاة، فإن لم يفعل، استحب للمأمومين، وكذا إذا كان </w:t>
      </w:r>
      <w:r w:rsidR="00AA1F1C">
        <w:rPr>
          <w:rtl/>
        </w:rPr>
        <w:t>الإمام</w:t>
      </w:r>
      <w:r w:rsidR="003B0815">
        <w:rPr>
          <w:rtl/>
        </w:rPr>
        <w:t xml:space="preserve"> مسافرا</w:t>
      </w:r>
      <w:r w:rsidR="00780F9D">
        <w:rPr>
          <w:rFonts w:hint="cs"/>
          <w:rtl/>
        </w:rPr>
        <w:t>ً</w:t>
      </w:r>
      <w:r w:rsidR="003B0815">
        <w:rPr>
          <w:rtl/>
        </w:rPr>
        <w:t xml:space="preserve"> وانتهت صلاته</w:t>
      </w:r>
      <w:r w:rsidR="00556A70" w:rsidRPr="00556A70">
        <w:rPr>
          <w:rStyle w:val="libAlaemHeading2Char"/>
          <w:rtl/>
        </w:rPr>
        <w:t xml:space="preserve"> )</w:t>
      </w:r>
      <w:bookmarkEnd w:id="283"/>
      <w:r w:rsidR="003B0815">
        <w:rPr>
          <w:rtl/>
        </w:rPr>
        <w:t xml:space="preserve"> </w:t>
      </w:r>
    </w:p>
    <w:p w:rsidR="00FD0467" w:rsidRDefault="00EE5CBA" w:rsidP="003B0815">
      <w:pPr>
        <w:pStyle w:val="libNormal"/>
        <w:rPr>
          <w:rtl/>
        </w:rPr>
      </w:pPr>
      <w:r>
        <w:rPr>
          <w:rtl/>
        </w:rPr>
        <w:t xml:space="preserve">7383 / 1 - </w:t>
      </w:r>
      <w:r w:rsidR="003B0815">
        <w:rPr>
          <w:rtl/>
        </w:rPr>
        <w:t>الصدوق في المقنع: وإن ذكرت أنك على غير وضوء، أو خرجت منك ريح أو غيرها مما ينقض الوضوء، فسلم في أي حال كنت في الصلاة، وقدم رجلا يصلي بالناس بقية صلاتهم، وتوضأ وأعد صلاتك.</w:t>
      </w:r>
      <w:r w:rsidR="00FD0467">
        <w:rPr>
          <w:rtl/>
        </w:rPr>
        <w:t xml:space="preserve"> </w:t>
      </w:r>
    </w:p>
    <w:p w:rsidR="00EE5CBA" w:rsidRDefault="00FD0467" w:rsidP="00780F9D">
      <w:pPr>
        <w:pStyle w:val="Heading2Center"/>
        <w:rPr>
          <w:rtl/>
        </w:rPr>
      </w:pPr>
      <w:r>
        <w:rPr>
          <w:rtl/>
        </w:rPr>
        <w:t xml:space="preserve"> </w:t>
      </w:r>
      <w:bookmarkStart w:id="284" w:name="_Toc366285253"/>
      <w:r>
        <w:rPr>
          <w:rtl/>
        </w:rPr>
        <w:t xml:space="preserve">56 - </w:t>
      </w:r>
      <w:r w:rsidR="00556A70" w:rsidRPr="00556A70">
        <w:rPr>
          <w:rStyle w:val="libAlaemHeading2Char"/>
          <w:rtl/>
        </w:rPr>
        <w:t>(</w:t>
      </w:r>
      <w:r>
        <w:rPr>
          <w:rtl/>
        </w:rPr>
        <w:t xml:space="preserve"> </w:t>
      </w:r>
      <w:r w:rsidR="003B0815">
        <w:rPr>
          <w:rtl/>
        </w:rPr>
        <w:t>باب استحباب ال</w:t>
      </w:r>
      <w:r w:rsidR="00780F9D">
        <w:rPr>
          <w:rFonts w:hint="cs"/>
          <w:rtl/>
        </w:rPr>
        <w:t>أ</w:t>
      </w:r>
      <w:r w:rsidR="003B0815">
        <w:rPr>
          <w:rtl/>
        </w:rPr>
        <w:t>ذان للعامة، والصلاة بهم، وعيادة مرضاهم، وحضور جنائزهم للتقية، والصلاة في مساجدهم، وما يستحب اختياره من فضيلة المسجد والجماعة</w:t>
      </w:r>
      <w:r w:rsidR="00556A70" w:rsidRPr="00556A70">
        <w:rPr>
          <w:rStyle w:val="libAlaemHeading2Char"/>
          <w:rtl/>
        </w:rPr>
        <w:t xml:space="preserve"> )</w:t>
      </w:r>
      <w:bookmarkEnd w:id="284"/>
      <w:r w:rsidR="003B0815">
        <w:rPr>
          <w:rtl/>
        </w:rPr>
        <w:t xml:space="preserve"> </w:t>
      </w:r>
    </w:p>
    <w:p w:rsidR="003B0815" w:rsidRDefault="00EE5CBA" w:rsidP="00780F9D">
      <w:pPr>
        <w:pStyle w:val="libNormal"/>
        <w:rPr>
          <w:rtl/>
        </w:rPr>
      </w:pPr>
      <w:r>
        <w:rPr>
          <w:rtl/>
        </w:rPr>
        <w:t xml:space="preserve">7384 / 1 - </w:t>
      </w:r>
      <w:r w:rsidR="003B0815">
        <w:rPr>
          <w:rtl/>
        </w:rPr>
        <w:t xml:space="preserve">دعائم </w:t>
      </w:r>
      <w:r w:rsidR="00152F9D">
        <w:rPr>
          <w:rtl/>
        </w:rPr>
        <w:t>الإسلام</w:t>
      </w:r>
      <w:r w:rsidR="003B0815">
        <w:rPr>
          <w:rtl/>
        </w:rPr>
        <w:t xml:space="preserve">: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أنه قال يوصي شيعته: </w:t>
      </w:r>
      <w:r w:rsidR="00E85503">
        <w:rPr>
          <w:rtl/>
        </w:rPr>
        <w:t xml:space="preserve">« </w:t>
      </w:r>
      <w:r w:rsidR="003B0815">
        <w:rPr>
          <w:rtl/>
        </w:rPr>
        <w:t>خالقوا الناس بأحسن أخلاقكم، صلوا في مساجدهم، وعودوا مرضاهم، واشهدوا جنائزهم، وإن استطعتم أن تكونوا ال</w:t>
      </w:r>
      <w:r w:rsidR="00780F9D">
        <w:rPr>
          <w:rFonts w:hint="cs"/>
          <w:rtl/>
        </w:rPr>
        <w:t>أ</w:t>
      </w:r>
      <w:r w:rsidR="003B0815">
        <w:rPr>
          <w:rtl/>
        </w:rPr>
        <w:t xml:space="preserve">ئمة والمؤذنين فافعلوا، فإنكم إذا فعلتم ذلك، قال الناس: هؤلاء الفلانية، رحم الله فلانا، </w:t>
      </w:r>
      <w:r w:rsidR="00780F9D">
        <w:rPr>
          <w:rFonts w:hint="cs"/>
          <w:rtl/>
        </w:rPr>
        <w:t>(</w:t>
      </w:r>
      <w:r w:rsidR="003B0815">
        <w:rPr>
          <w:rtl/>
        </w:rPr>
        <w:t>ما أحسن ما كان</w:t>
      </w:r>
      <w:r w:rsidR="00780F9D">
        <w:rPr>
          <w:rFonts w:hint="cs"/>
          <w:rtl/>
        </w:rPr>
        <w:t>)</w:t>
      </w:r>
      <w:r w:rsidR="003B0815">
        <w:rPr>
          <w:rtl/>
        </w:rPr>
        <w:t xml:space="preserve"> </w:t>
      </w:r>
      <w:r w:rsidR="002465B3" w:rsidRPr="002465B3">
        <w:rPr>
          <w:rStyle w:val="libFootnotenumChar"/>
          <w:rtl/>
        </w:rPr>
        <w:t>(1)</w:t>
      </w:r>
      <w:r w:rsidR="003B0815">
        <w:rPr>
          <w:rtl/>
        </w:rPr>
        <w:t xml:space="preserve"> يؤدب</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- 55</w:t>
      </w:r>
      <w:r w:rsidR="003B0815">
        <w:rPr>
          <w:rtl/>
        </w:rPr>
        <w:t xml:space="preserve"> </w:t>
      </w:r>
    </w:p>
    <w:p w:rsidR="002465B3" w:rsidRDefault="002465B3" w:rsidP="002465B3">
      <w:pPr>
        <w:pStyle w:val="libFootnote0"/>
        <w:rPr>
          <w:rtl/>
        </w:rPr>
      </w:pPr>
      <w:r>
        <w:rPr>
          <w:rtl/>
        </w:rPr>
        <w:t>1 -</w:t>
      </w:r>
      <w:r w:rsidR="003B0815">
        <w:rPr>
          <w:rtl/>
        </w:rPr>
        <w:t xml:space="preserve"> المقنع ص 34. </w:t>
      </w:r>
    </w:p>
    <w:p w:rsidR="002465B3" w:rsidRDefault="00FD0467" w:rsidP="00FD0467">
      <w:pPr>
        <w:pStyle w:val="libFootnoteCenterBold"/>
        <w:rPr>
          <w:rtl/>
        </w:rPr>
      </w:pPr>
      <w:r>
        <w:rPr>
          <w:rtl/>
        </w:rPr>
        <w:t>الباب - 56</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66. </w:t>
      </w:r>
    </w:p>
    <w:p w:rsidR="003B0815" w:rsidRDefault="002465B3" w:rsidP="002465B3">
      <w:pPr>
        <w:pStyle w:val="libFootnote"/>
        <w:rPr>
          <w:rtl/>
        </w:rPr>
      </w:pPr>
      <w:r>
        <w:rPr>
          <w:rtl/>
        </w:rPr>
        <w:t>(1)</w:t>
      </w:r>
      <w:r w:rsidR="003B0815">
        <w:rPr>
          <w:rtl/>
        </w:rPr>
        <w:t xml:space="preserve"> في نسخة: ماكان ما احسن، منه (قده). </w:t>
      </w:r>
    </w:p>
    <w:p w:rsidR="00EE5CBA" w:rsidRDefault="003B0815" w:rsidP="00780F9D">
      <w:pPr>
        <w:pStyle w:val="libNormal0"/>
        <w:rPr>
          <w:rtl/>
        </w:rPr>
      </w:pPr>
      <w:r>
        <w:rPr>
          <w:rtl/>
        </w:rPr>
        <w:br w:type="page"/>
      </w:r>
      <w:r>
        <w:rPr>
          <w:rtl/>
        </w:rPr>
        <w:lastRenderedPageBreak/>
        <w:t>أصحابه</w:t>
      </w:r>
      <w:r w:rsidR="00E85503">
        <w:rPr>
          <w:rtl/>
        </w:rPr>
        <w:t xml:space="preserve"> »</w:t>
      </w:r>
      <w:r>
        <w:rPr>
          <w:rtl/>
        </w:rPr>
        <w:t xml:space="preserve">. </w:t>
      </w:r>
    </w:p>
    <w:p w:rsidR="00EE5CBA" w:rsidRDefault="00EE5CBA" w:rsidP="003B0815">
      <w:pPr>
        <w:pStyle w:val="libNormal"/>
        <w:rPr>
          <w:rtl/>
        </w:rPr>
      </w:pPr>
      <w:r>
        <w:rPr>
          <w:rtl/>
        </w:rPr>
        <w:t xml:space="preserve">7385 / 2 - </w:t>
      </w:r>
      <w:r w:rsidR="003B0815">
        <w:rPr>
          <w:rtl/>
        </w:rPr>
        <w:t xml:space="preserve">الصدوق في الهداية: قال الصادق </w:t>
      </w:r>
      <w:r w:rsidR="00FD0467" w:rsidRPr="00FD0467">
        <w:rPr>
          <w:rStyle w:val="libAlaemChar"/>
          <w:rtl/>
        </w:rPr>
        <w:t>عليه‌السلام</w:t>
      </w:r>
      <w:r w:rsidR="003B0815">
        <w:rPr>
          <w:rtl/>
        </w:rPr>
        <w:t xml:space="preserve">: </w:t>
      </w:r>
      <w:r w:rsidR="00E85503">
        <w:rPr>
          <w:rtl/>
        </w:rPr>
        <w:t xml:space="preserve">« </w:t>
      </w:r>
      <w:r w:rsidR="003B0815">
        <w:rPr>
          <w:rtl/>
        </w:rPr>
        <w:t>عودوا مرضاهم، واشهدوا جنائزهم، وصلوا في مساجدهم</w:t>
      </w:r>
      <w:r w:rsidR="00E85503">
        <w:rPr>
          <w:rtl/>
        </w:rPr>
        <w:t xml:space="preserve"> »</w:t>
      </w:r>
      <w:r w:rsidR="003B0815">
        <w:rPr>
          <w:rtl/>
        </w:rPr>
        <w:t xml:space="preserve">. </w:t>
      </w:r>
    </w:p>
    <w:p w:rsidR="00FD0467" w:rsidRDefault="00EE5CBA" w:rsidP="00780F9D">
      <w:pPr>
        <w:pStyle w:val="libNormal"/>
        <w:rPr>
          <w:rtl/>
        </w:rPr>
      </w:pPr>
      <w:r>
        <w:rPr>
          <w:rtl/>
        </w:rPr>
        <w:t xml:space="preserve">7386 / 3 - </w:t>
      </w:r>
      <w:r w:rsidR="00152F9D">
        <w:rPr>
          <w:rtl/>
        </w:rPr>
        <w:t>محمّد</w:t>
      </w:r>
      <w:r w:rsidR="003B0815">
        <w:rPr>
          <w:rtl/>
        </w:rPr>
        <w:t xml:space="preserve"> بن مسعود العياشي في تفسيره: عن </w:t>
      </w:r>
      <w:r w:rsidR="00152F9D">
        <w:rPr>
          <w:rtl/>
        </w:rPr>
        <w:t>عبدالله</w:t>
      </w:r>
      <w:r w:rsidR="003B0815">
        <w:rPr>
          <w:rtl/>
        </w:rPr>
        <w:t xml:space="preserve"> بن سنان،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سمعته يقول: </w:t>
      </w:r>
      <w:r w:rsidR="00E85503">
        <w:rPr>
          <w:rtl/>
        </w:rPr>
        <w:t xml:space="preserve">« </w:t>
      </w:r>
      <w:r w:rsidR="003B0815">
        <w:rPr>
          <w:rtl/>
        </w:rPr>
        <w:t xml:space="preserve">اتقوا الله، ولا تحملوا الناس على أكتافكم، إن الله يقول في كتابه: </w:t>
      </w:r>
      <w:r w:rsidR="00780F9D" w:rsidRPr="00780F9D">
        <w:rPr>
          <w:rStyle w:val="libAlaemChar"/>
          <w:rFonts w:hint="cs"/>
          <w:rtl/>
        </w:rPr>
        <w:t>(</w:t>
      </w:r>
      <w:r w:rsidR="00E85503">
        <w:rPr>
          <w:rtl/>
        </w:rPr>
        <w:t xml:space="preserve"> </w:t>
      </w:r>
      <w:r w:rsidR="00780F9D" w:rsidRPr="00780F9D">
        <w:rPr>
          <w:rStyle w:val="libAieChar"/>
          <w:rtl/>
        </w:rPr>
        <w:t>وَقُولُوا لِلنَّاسِ حُسْنًا</w:t>
      </w:r>
      <w:r w:rsidR="00E85503">
        <w:rPr>
          <w:rtl/>
        </w:rPr>
        <w:t xml:space="preserve"> </w:t>
      </w:r>
      <w:r w:rsidR="00780F9D">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FD0467" w:rsidRPr="00FD0467">
        <w:rPr>
          <w:rStyle w:val="libAlaemChar"/>
          <w:rtl/>
        </w:rPr>
        <w:t>عليه‌السلام</w:t>
      </w:r>
      <w:r w:rsidR="003B0815">
        <w:rPr>
          <w:rtl/>
        </w:rPr>
        <w:t>: وعودوا مرضاهم، واشهدوا جنائزهم، وصلوا معهم في مساجدهم</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285" w:name="_Toc366285254"/>
      <w:r>
        <w:rPr>
          <w:rtl/>
        </w:rPr>
        <w:t xml:space="preserve">57 - </w:t>
      </w:r>
      <w:r w:rsidR="00556A70" w:rsidRPr="00556A70">
        <w:rPr>
          <w:rStyle w:val="libAlaemHeading2Char"/>
          <w:rtl/>
        </w:rPr>
        <w:t>(</w:t>
      </w:r>
      <w:r>
        <w:rPr>
          <w:rtl/>
        </w:rPr>
        <w:t xml:space="preserve"> </w:t>
      </w:r>
      <w:r w:rsidR="003B0815">
        <w:rPr>
          <w:rtl/>
        </w:rPr>
        <w:t>باب نوادر ما يتعلق بأبواب صلاة الجماعة</w:t>
      </w:r>
      <w:r w:rsidR="00556A70" w:rsidRPr="00556A70">
        <w:rPr>
          <w:rStyle w:val="libAlaemHeading2Char"/>
          <w:rtl/>
        </w:rPr>
        <w:t xml:space="preserve"> )</w:t>
      </w:r>
      <w:bookmarkEnd w:id="285"/>
      <w:r w:rsidR="003B0815">
        <w:rPr>
          <w:rtl/>
        </w:rPr>
        <w:t xml:space="preserve"> </w:t>
      </w:r>
    </w:p>
    <w:p w:rsidR="003B0815" w:rsidRDefault="00EE5CBA" w:rsidP="00780F9D">
      <w:pPr>
        <w:pStyle w:val="libNormal"/>
        <w:rPr>
          <w:rtl/>
        </w:rPr>
      </w:pPr>
      <w:r>
        <w:rPr>
          <w:rtl/>
        </w:rPr>
        <w:t xml:space="preserve">7387 / 1 - </w:t>
      </w:r>
      <w:r w:rsidR="003B0815">
        <w:rPr>
          <w:rtl/>
        </w:rPr>
        <w:t>علي بن إبراهيم في تفسيره: في سياق قصة يوسف: ورجع إخوته فقالوا: نعمد إلى قميصه فنلطخه بالدم: ونقول ل</w:t>
      </w:r>
      <w:r w:rsidR="00780F9D">
        <w:rPr>
          <w:rFonts w:hint="cs"/>
          <w:rtl/>
        </w:rPr>
        <w:t>أ</w:t>
      </w:r>
      <w:r w:rsidR="003B0815">
        <w:rPr>
          <w:rtl/>
        </w:rPr>
        <w:t>بينا: إن الذئب أكله، فلما فعلوا ذلك، قال لهم لاوي: يا قوم السنا بني يعقوب إسرائيل الله بن إسحاق نبي الله بن إبراهيم خليل الله</w:t>
      </w:r>
      <w:r w:rsidR="00D63F21">
        <w:rPr>
          <w:rtl/>
        </w:rPr>
        <w:t>؟</w:t>
      </w:r>
      <w:r w:rsidR="003B0815">
        <w:rPr>
          <w:rtl/>
        </w:rPr>
        <w:t xml:space="preserve"> أفتظنون أن الله يكتم هذا الخبر عن أنبيائه</w:t>
      </w:r>
      <w:r w:rsidR="00D63F21">
        <w:rPr>
          <w:rtl/>
        </w:rPr>
        <w:t>؟</w:t>
      </w:r>
      <w:r w:rsidR="003B0815">
        <w:rPr>
          <w:rtl/>
        </w:rPr>
        <w:t xml:space="preserve"> فقالوا: وما الحيلة</w:t>
      </w:r>
      <w:r w:rsidR="00D63F21">
        <w:rPr>
          <w:rtl/>
        </w:rPr>
        <w:t>؟</w:t>
      </w:r>
      <w:r w:rsidR="003B0815">
        <w:rPr>
          <w:rtl/>
        </w:rPr>
        <w:t xml:space="preserve"> قال: نقوم ونغتسل ونصلي جماعة، ونتضرع إلى الله تبارك وتعالى أن يكتم ذلك </w:t>
      </w:r>
      <w:r w:rsidR="00780F9D">
        <w:rPr>
          <w:rFonts w:hint="cs"/>
          <w:rtl/>
        </w:rPr>
        <w:t>(</w:t>
      </w:r>
      <w:r w:rsidR="003B0815">
        <w:rPr>
          <w:rtl/>
        </w:rPr>
        <w:t>عن أبينا</w:t>
      </w:r>
      <w:r w:rsidR="00780F9D">
        <w:rPr>
          <w:rFonts w:hint="cs"/>
          <w:rtl/>
        </w:rPr>
        <w:t>)</w:t>
      </w:r>
      <w:r w:rsidR="003B0815">
        <w:rPr>
          <w:rtl/>
        </w:rPr>
        <w:t xml:space="preserve"> </w:t>
      </w:r>
      <w:r w:rsidR="002465B3" w:rsidRPr="002465B3">
        <w:rPr>
          <w:rStyle w:val="libFootnotenumChar"/>
          <w:rtl/>
        </w:rPr>
        <w:t>(1)</w:t>
      </w:r>
      <w:r w:rsidR="003B0815">
        <w:rPr>
          <w:rtl/>
        </w:rPr>
        <w:t>، فإنه جواد كريم، فقاموا واغتسلوا، وكان في سنة إبراهيم وإسحاق ويعقوب، أنهم لا يصلون جماعة حتى يبلغوا أحد</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الهداية ص 10. </w:t>
      </w:r>
    </w:p>
    <w:p w:rsidR="002465B3" w:rsidRDefault="002465B3" w:rsidP="002465B3">
      <w:pPr>
        <w:pStyle w:val="libFootnote0"/>
        <w:rPr>
          <w:rtl/>
        </w:rPr>
      </w:pPr>
      <w:r>
        <w:rPr>
          <w:rtl/>
        </w:rPr>
        <w:t>3 -</w:t>
      </w:r>
      <w:r w:rsidR="003B0815">
        <w:rPr>
          <w:rtl/>
        </w:rPr>
        <w:t xml:space="preserve"> تفسير العياشي ج 1 ص 48 ح 65. </w:t>
      </w:r>
    </w:p>
    <w:p w:rsidR="002465B3" w:rsidRDefault="002465B3" w:rsidP="002465B3">
      <w:pPr>
        <w:pStyle w:val="libFootnote"/>
        <w:rPr>
          <w:rtl/>
        </w:rPr>
      </w:pPr>
      <w:r>
        <w:rPr>
          <w:rtl/>
        </w:rPr>
        <w:t>(1)</w:t>
      </w:r>
      <w:r w:rsidR="003B0815">
        <w:rPr>
          <w:rtl/>
        </w:rPr>
        <w:t xml:space="preserve"> البقرة 2: 83. </w:t>
      </w:r>
    </w:p>
    <w:p w:rsidR="002465B3" w:rsidRDefault="00FD0467" w:rsidP="00FD0467">
      <w:pPr>
        <w:pStyle w:val="libFootnoteCenterBold"/>
        <w:rPr>
          <w:rtl/>
        </w:rPr>
      </w:pPr>
      <w:r>
        <w:rPr>
          <w:rtl/>
        </w:rPr>
        <w:t>الباب - 57</w:t>
      </w:r>
      <w:r w:rsidR="003B0815">
        <w:rPr>
          <w:rtl/>
        </w:rPr>
        <w:t xml:space="preserve"> </w:t>
      </w:r>
    </w:p>
    <w:p w:rsidR="002465B3" w:rsidRDefault="002465B3" w:rsidP="002465B3">
      <w:pPr>
        <w:pStyle w:val="libFootnote0"/>
        <w:rPr>
          <w:rtl/>
        </w:rPr>
      </w:pPr>
      <w:r>
        <w:rPr>
          <w:rtl/>
        </w:rPr>
        <w:t>1 -</w:t>
      </w:r>
      <w:r w:rsidR="003B0815">
        <w:rPr>
          <w:rtl/>
        </w:rPr>
        <w:t xml:space="preserve"> تفسير القمي ج 1 ص 341. </w:t>
      </w:r>
    </w:p>
    <w:p w:rsidR="003B0815" w:rsidRDefault="002465B3" w:rsidP="002465B3">
      <w:pPr>
        <w:pStyle w:val="libFootnote"/>
        <w:rPr>
          <w:rtl/>
        </w:rPr>
      </w:pPr>
      <w:r>
        <w:rPr>
          <w:rtl/>
        </w:rPr>
        <w:t>(1)</w:t>
      </w:r>
      <w:r w:rsidR="003B0815">
        <w:rPr>
          <w:rtl/>
        </w:rPr>
        <w:t xml:space="preserve"> في المصدر: عن نبي</w:t>
      </w:r>
      <w:r w:rsidR="00780F9D">
        <w:rPr>
          <w:rFonts w:hint="cs"/>
          <w:rtl/>
        </w:rPr>
        <w:t>ّ</w:t>
      </w:r>
      <w:r w:rsidR="003B0815">
        <w:rPr>
          <w:rtl/>
        </w:rPr>
        <w:t xml:space="preserve">ه. </w:t>
      </w:r>
    </w:p>
    <w:p w:rsidR="00EE5CBA" w:rsidRDefault="003B0815" w:rsidP="00780F9D">
      <w:pPr>
        <w:pStyle w:val="libNormal0"/>
        <w:rPr>
          <w:rtl/>
        </w:rPr>
      </w:pPr>
      <w:r>
        <w:rPr>
          <w:rtl/>
        </w:rPr>
        <w:br w:type="page"/>
      </w:r>
      <w:r>
        <w:rPr>
          <w:rtl/>
        </w:rPr>
        <w:lastRenderedPageBreak/>
        <w:t>عشر رجلا، فيكون واحد منهم إماما، وعشرة يصلون خلفه، فقالوا: كيف نصنع وليس لنا إمام</w:t>
      </w:r>
      <w:r w:rsidR="00D63F21">
        <w:rPr>
          <w:rtl/>
        </w:rPr>
        <w:t>؟</w:t>
      </w:r>
      <w:r>
        <w:rPr>
          <w:rtl/>
        </w:rPr>
        <w:t xml:space="preserve"> فقال لاوي: نجعل الله إمامنا، فصلوا وبكوا وتضرعوا، وقالوا: يا رب اكتم علينا هذا، الخبر. </w:t>
      </w:r>
    </w:p>
    <w:p w:rsidR="00EE5CBA" w:rsidRDefault="00EE5CBA" w:rsidP="00780F9D">
      <w:pPr>
        <w:pStyle w:val="libNormal"/>
        <w:rPr>
          <w:rtl/>
        </w:rPr>
      </w:pPr>
      <w:r>
        <w:rPr>
          <w:rtl/>
        </w:rPr>
        <w:t xml:space="preserve">7388 / 2 - </w:t>
      </w:r>
      <w:r w:rsidR="003B0815">
        <w:rPr>
          <w:rtl/>
        </w:rPr>
        <w:t>القطب الراوندي في قصص ال</w:t>
      </w:r>
      <w:r w:rsidR="00780F9D">
        <w:rPr>
          <w:rFonts w:hint="cs"/>
          <w:rtl/>
        </w:rPr>
        <w:t>أ</w:t>
      </w:r>
      <w:r w:rsidR="003B0815">
        <w:rPr>
          <w:rtl/>
        </w:rPr>
        <w:t xml:space="preserve">نبياء: بإسناده عن الصدوق، عن أبيه، عن العطار، عن ابن أبان، عن </w:t>
      </w:r>
      <w:r w:rsidR="00152F9D">
        <w:rPr>
          <w:rtl/>
        </w:rPr>
        <w:t>محمّد</w:t>
      </w:r>
      <w:r w:rsidR="003B0815">
        <w:rPr>
          <w:rtl/>
        </w:rPr>
        <w:t xml:space="preserve"> بن أورمه، عن النوفلي، عن علي بن داود اليعقوبي، عن مقاتل بن مقاتل، عمن سمع، عن زرارة يقول: سئل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بدء النسل، عن آدم </w:t>
      </w:r>
      <w:r w:rsidR="00FD0467" w:rsidRPr="00FD0467">
        <w:rPr>
          <w:rStyle w:val="libAlaemChar"/>
          <w:rtl/>
        </w:rPr>
        <w:t>عليه‌السلام</w:t>
      </w:r>
      <w:r w:rsidR="003B0815">
        <w:rPr>
          <w:rtl/>
        </w:rPr>
        <w:t xml:space="preserve"> - وساق الحديث إلى أن ذكر وفاته </w:t>
      </w:r>
      <w:r w:rsidR="00FD0467" w:rsidRPr="00FD0467">
        <w:rPr>
          <w:rStyle w:val="libAlaemChar"/>
          <w:rtl/>
        </w:rPr>
        <w:t>عليه‌السلام</w:t>
      </w:r>
      <w:r w:rsidR="003B0815">
        <w:rPr>
          <w:rtl/>
        </w:rPr>
        <w:t xml:space="preserve"> ثم قال - </w:t>
      </w:r>
      <w:r w:rsidR="00780F9D">
        <w:rPr>
          <w:rFonts w:hint="cs"/>
          <w:rtl/>
        </w:rPr>
        <w:t xml:space="preserve">« </w:t>
      </w:r>
      <w:r w:rsidR="003B0815">
        <w:rPr>
          <w:rtl/>
        </w:rPr>
        <w:t xml:space="preserve">ثم أن جبرئيل </w:t>
      </w:r>
      <w:r w:rsidR="00FD0467" w:rsidRPr="00FD0467">
        <w:rPr>
          <w:rStyle w:val="libAlaemChar"/>
          <w:rtl/>
        </w:rPr>
        <w:t>عليه‌السلام</w:t>
      </w:r>
      <w:r w:rsidR="003B0815">
        <w:rPr>
          <w:rtl/>
        </w:rPr>
        <w:t xml:space="preserve"> أخذ بيد شيث، فأقامه للصلاة عليه، كما نقوم اليوم نحن، ثم قال: كبر على أبيك سبعين تكبيرة، وعلمه كيف يصنع، ثم أن جبرئيل أمر الملائكة أن يصطفوا قياما خلف شيث، كما يصطف اليوم خلق المصلي على الميت، فقال شيث: يا جبرئيل ويستقيم هذا لي، وأنت من الله بالمكان الذي أنت </w:t>
      </w:r>
      <w:r w:rsidR="00FD0467">
        <w:rPr>
          <w:rtl/>
        </w:rPr>
        <w:t>[</w:t>
      </w:r>
      <w:r w:rsidR="003B0815">
        <w:rPr>
          <w:rtl/>
        </w:rPr>
        <w:t xml:space="preserve"> فيه </w:t>
      </w:r>
      <w:r w:rsidR="00FD0467">
        <w:rPr>
          <w:rtl/>
        </w:rPr>
        <w:t>]</w:t>
      </w:r>
      <w:r w:rsidR="003B0815">
        <w:rPr>
          <w:rtl/>
        </w:rPr>
        <w:t xml:space="preserve"> </w:t>
      </w:r>
      <w:r w:rsidR="002465B3" w:rsidRPr="002465B3">
        <w:rPr>
          <w:rStyle w:val="libFootnotenumChar"/>
          <w:rtl/>
        </w:rPr>
        <w:t>(1)</w:t>
      </w:r>
      <w:r w:rsidR="003B0815">
        <w:rPr>
          <w:rtl/>
        </w:rPr>
        <w:t xml:space="preserve">، ومعك عظماء الملائكة ! فقال جبرئيل: يا شيث، ألم تعلم أن الله تعالى لما خلق أباك آدم، أوقفه بين الملائكة وأمرنا بالسجود له، فكان إمامنا ليكون ذلك سنة في ذريته، وقد قبضه </w:t>
      </w:r>
      <w:r w:rsidR="00FD0467">
        <w:rPr>
          <w:rtl/>
        </w:rPr>
        <w:t>[</w:t>
      </w:r>
      <w:r w:rsidR="003B0815">
        <w:rPr>
          <w:rtl/>
        </w:rPr>
        <w:t xml:space="preserve"> الله </w:t>
      </w:r>
      <w:r w:rsidR="00FD0467">
        <w:rPr>
          <w:rtl/>
        </w:rPr>
        <w:t>]</w:t>
      </w:r>
      <w:r w:rsidR="003B0815">
        <w:rPr>
          <w:rtl/>
        </w:rPr>
        <w:t xml:space="preserve"> </w:t>
      </w:r>
      <w:r w:rsidR="002465B3" w:rsidRPr="002465B3">
        <w:rPr>
          <w:rStyle w:val="libFootnotenumChar"/>
          <w:rtl/>
        </w:rPr>
        <w:t>(2)</w:t>
      </w:r>
      <w:r w:rsidR="003B0815">
        <w:rPr>
          <w:rtl/>
        </w:rPr>
        <w:t xml:space="preserve"> اليوم، وأنت وصيه، ووارث علمه، وأنت تقوم مقامه، فيكف نتقدمك وأنت إمامنا</w:t>
      </w:r>
      <w:r w:rsidR="00D63F21">
        <w:rPr>
          <w:rtl/>
        </w:rPr>
        <w:t>؟</w:t>
      </w:r>
      <w:r w:rsidR="003B0815">
        <w:rPr>
          <w:rtl/>
        </w:rPr>
        <w:t xml:space="preserve"> فصلى بهم عليه</w:t>
      </w:r>
      <w:r w:rsidR="00E85503">
        <w:rPr>
          <w:rtl/>
        </w:rPr>
        <w:t xml:space="preserve"> »</w:t>
      </w:r>
      <w:r w:rsidR="003B0815">
        <w:rPr>
          <w:rtl/>
        </w:rPr>
        <w:t xml:space="preserve">. الخبر. </w:t>
      </w:r>
    </w:p>
    <w:p w:rsidR="003B0815" w:rsidRDefault="00EE5CBA" w:rsidP="003B0815">
      <w:pPr>
        <w:pStyle w:val="libNormal"/>
        <w:rPr>
          <w:rtl/>
        </w:rPr>
      </w:pPr>
      <w:r>
        <w:rPr>
          <w:rtl/>
        </w:rPr>
        <w:t xml:space="preserve">7389 / 3 - </w:t>
      </w:r>
      <w:r w:rsidR="003B0815">
        <w:rPr>
          <w:rtl/>
        </w:rPr>
        <w:t>الصدوق في العلل والعيون: بطرق متعددة عن رسول الله</w:t>
      </w:r>
    </w:p>
    <w:p w:rsidR="002465B3" w:rsidRDefault="00152F9D" w:rsidP="00152F9D">
      <w:pPr>
        <w:pStyle w:val="libLine"/>
        <w:rPr>
          <w:rtl/>
        </w:rPr>
      </w:pPr>
      <w:r>
        <w:rPr>
          <w:rtl/>
        </w:rPr>
        <w:t>____________________________</w:t>
      </w:r>
    </w:p>
    <w:p w:rsidR="00780F9D" w:rsidRDefault="002465B3" w:rsidP="00780F9D">
      <w:pPr>
        <w:pStyle w:val="libFootnote0"/>
        <w:rPr>
          <w:rtl/>
        </w:rPr>
      </w:pPr>
      <w:r>
        <w:rPr>
          <w:rtl/>
        </w:rPr>
        <w:t>2 -</w:t>
      </w:r>
      <w:r w:rsidR="003B0815">
        <w:rPr>
          <w:rtl/>
        </w:rPr>
        <w:t xml:space="preserve"> قصص ال</w:t>
      </w:r>
      <w:r w:rsidR="00780F9D">
        <w:rPr>
          <w:rFonts w:hint="cs"/>
          <w:rtl/>
        </w:rPr>
        <w:t>أ</w:t>
      </w:r>
      <w:r w:rsidR="003B0815">
        <w:rPr>
          <w:rtl/>
        </w:rPr>
        <w:t xml:space="preserve">نبياء ص 24. </w:t>
      </w:r>
    </w:p>
    <w:p w:rsidR="002465B3" w:rsidRDefault="003B0815" w:rsidP="00780F9D">
      <w:pPr>
        <w:pStyle w:val="libFootnote"/>
        <w:rPr>
          <w:rtl/>
        </w:rPr>
      </w:pPr>
      <w:r>
        <w:rPr>
          <w:rtl/>
        </w:rPr>
        <w:t xml:space="preserve">(1، 2) </w:t>
      </w:r>
      <w:r w:rsidR="00876312">
        <w:rPr>
          <w:rtl/>
        </w:rPr>
        <w:t>أثبتناه</w:t>
      </w:r>
      <w:r>
        <w:rPr>
          <w:rtl/>
        </w:rPr>
        <w:t xml:space="preserve"> من المصدر. </w:t>
      </w:r>
    </w:p>
    <w:p w:rsidR="003B0815" w:rsidRDefault="002465B3" w:rsidP="00780F9D">
      <w:pPr>
        <w:pStyle w:val="libFootnote0"/>
        <w:rPr>
          <w:rtl/>
        </w:rPr>
      </w:pPr>
      <w:r>
        <w:rPr>
          <w:rtl/>
        </w:rPr>
        <w:t>3 -</w:t>
      </w:r>
      <w:r w:rsidR="003B0815">
        <w:rPr>
          <w:rtl/>
        </w:rPr>
        <w:t xml:space="preserve"> علل الشرائع ص 6 ح 1، وعيون </w:t>
      </w:r>
      <w:r w:rsidR="00780F9D">
        <w:rPr>
          <w:rFonts w:hint="cs"/>
          <w:rtl/>
        </w:rPr>
        <w:t>أ</w:t>
      </w:r>
      <w:r w:rsidR="003B0815">
        <w:rPr>
          <w:rtl/>
        </w:rPr>
        <w:t xml:space="preserve">خبار الرضا </w:t>
      </w:r>
      <w:r w:rsidR="00FD0467" w:rsidRPr="00FD0467">
        <w:rPr>
          <w:rStyle w:val="libFootnoteAlaemChar"/>
          <w:rtl/>
        </w:rPr>
        <w:t>عليه‌السلام</w:t>
      </w:r>
      <w:r w:rsidR="003B0815">
        <w:rPr>
          <w:rtl/>
        </w:rPr>
        <w:t xml:space="preserve"> ج 1 ص 263 ح 22. </w:t>
      </w:r>
    </w:p>
    <w:p w:rsidR="00EE5CBA" w:rsidRDefault="003B0815" w:rsidP="00780F9D">
      <w:pPr>
        <w:pStyle w:val="libNormal0"/>
        <w:rPr>
          <w:rtl/>
        </w:rPr>
      </w:pPr>
      <w:r>
        <w:rPr>
          <w:rtl/>
        </w:rPr>
        <w:br w:type="page"/>
      </w:r>
      <w:r w:rsidR="00FD0467" w:rsidRPr="00FD0467">
        <w:rPr>
          <w:rStyle w:val="libAlaemChar"/>
          <w:rtl/>
        </w:rPr>
        <w:lastRenderedPageBreak/>
        <w:t>صلى‌الله‌عليه‌وآله‌</w:t>
      </w:r>
      <w:r>
        <w:rPr>
          <w:rtl/>
        </w:rPr>
        <w:t xml:space="preserve">، في أحاديث المعراج، أنه </w:t>
      </w:r>
      <w:r w:rsidR="00FD0467" w:rsidRPr="00FD0467">
        <w:rPr>
          <w:rStyle w:val="libAlaemChar"/>
          <w:rtl/>
        </w:rPr>
        <w:t>صلى‌الله‌عليه‌وآله‌</w:t>
      </w:r>
      <w:r>
        <w:rPr>
          <w:rtl/>
        </w:rPr>
        <w:t xml:space="preserve"> قال: </w:t>
      </w:r>
      <w:r w:rsidR="00E85503">
        <w:rPr>
          <w:rtl/>
        </w:rPr>
        <w:t xml:space="preserve">« </w:t>
      </w:r>
      <w:r>
        <w:rPr>
          <w:rtl/>
        </w:rPr>
        <w:t xml:space="preserve">لما عرج بي إلى السماء، أذن جبرئيل مثنى مثنى، وأقام مثنى مثنى، ثم قال لي: تقدم يا </w:t>
      </w:r>
      <w:r w:rsidR="00152F9D">
        <w:rPr>
          <w:rtl/>
        </w:rPr>
        <w:t>محمّد</w:t>
      </w:r>
      <w:r w:rsidR="00780F9D">
        <w:rPr>
          <w:rtl/>
        </w:rPr>
        <w:t>، فقلت له: يا جبرئيل أتقدم عليك</w:t>
      </w:r>
      <w:r>
        <w:rPr>
          <w:rtl/>
        </w:rPr>
        <w:t>! فقال: نعم، ل</w:t>
      </w:r>
      <w:r w:rsidR="00780F9D">
        <w:rPr>
          <w:rFonts w:hint="cs"/>
          <w:rtl/>
        </w:rPr>
        <w:t>أ</w:t>
      </w:r>
      <w:r>
        <w:rPr>
          <w:rtl/>
        </w:rPr>
        <w:t>ن الله تبارك وتعالى، فضل أنبياءه على ملائكته أجمعين، وفضلك خاصة، فتقدمت فصليت بهم، ولا فخر</w:t>
      </w:r>
      <w:r w:rsidR="00E85503">
        <w:rPr>
          <w:rtl/>
        </w:rPr>
        <w:t xml:space="preserve"> »</w:t>
      </w:r>
      <w:r>
        <w:rPr>
          <w:rtl/>
        </w:rPr>
        <w:t xml:space="preserve"> الخبر. </w:t>
      </w:r>
    </w:p>
    <w:p w:rsidR="00EE5CBA" w:rsidRDefault="00EE5CBA" w:rsidP="003B0815">
      <w:pPr>
        <w:pStyle w:val="libNormal"/>
        <w:rPr>
          <w:rtl/>
        </w:rPr>
      </w:pPr>
      <w:r>
        <w:rPr>
          <w:rtl/>
        </w:rPr>
        <w:t xml:space="preserve">7290 / 4 - </w:t>
      </w:r>
      <w:r w:rsidR="003B0815">
        <w:rPr>
          <w:rtl/>
        </w:rPr>
        <w:t xml:space="preserve">وفي العلل: عن أبيه، عن علي بن إبراهيم، عن أبيه، عن </w:t>
      </w:r>
      <w:r w:rsidR="00152F9D">
        <w:rPr>
          <w:rtl/>
        </w:rPr>
        <w:t>عبدالله</w:t>
      </w:r>
      <w:r w:rsidR="003B0815">
        <w:rPr>
          <w:rtl/>
        </w:rPr>
        <w:t xml:space="preserve"> بن ميمون القداح، عن جعفر بن </w:t>
      </w:r>
      <w:r w:rsidR="00152F9D">
        <w:rPr>
          <w:rtl/>
        </w:rPr>
        <w:t>محمّد</w:t>
      </w:r>
      <w:r w:rsidR="003B0815">
        <w:rPr>
          <w:rtl/>
        </w:rPr>
        <w:t xml:space="preserve">،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كن</w:t>
      </w:r>
      <w:r w:rsidR="00780F9D">
        <w:rPr>
          <w:rFonts w:hint="cs"/>
          <w:rtl/>
        </w:rPr>
        <w:t>ّ</w:t>
      </w:r>
      <w:r w:rsidR="003B0815">
        <w:rPr>
          <w:rtl/>
        </w:rPr>
        <w:t xml:space="preserve"> يؤمرن النساء في زمن رسول الله </w:t>
      </w:r>
      <w:r w:rsidR="00FD0467" w:rsidRPr="00FD0467">
        <w:rPr>
          <w:rStyle w:val="libAlaemChar"/>
          <w:rtl/>
        </w:rPr>
        <w:t>صلى‌الله‌عليه‌وآله‌</w:t>
      </w:r>
      <w:r w:rsidR="003B0815">
        <w:rPr>
          <w:rtl/>
        </w:rPr>
        <w:t>، أن لا يرفعن رؤوسهن، إلا بعد الرجال، لقصر أ</w:t>
      </w:r>
      <w:r w:rsidR="00780F9D">
        <w:rPr>
          <w:rFonts w:hint="cs"/>
          <w:rtl/>
        </w:rPr>
        <w:t>ُ</w:t>
      </w:r>
      <w:r w:rsidR="003B0815">
        <w:rPr>
          <w:rtl/>
        </w:rPr>
        <w:t>زرهن</w:t>
      </w:r>
      <w:r w:rsidR="00E85503">
        <w:rPr>
          <w:rtl/>
        </w:rPr>
        <w:t xml:space="preserve"> »</w:t>
      </w:r>
      <w:r w:rsidR="003B0815">
        <w:rPr>
          <w:rtl/>
        </w:rPr>
        <w:t xml:space="preserve"> الخبر. </w:t>
      </w:r>
    </w:p>
    <w:p w:rsidR="00EE5CBA" w:rsidRDefault="00EE5CBA" w:rsidP="00780F9D">
      <w:pPr>
        <w:pStyle w:val="libNormal"/>
        <w:rPr>
          <w:rtl/>
        </w:rPr>
      </w:pPr>
      <w:r>
        <w:rPr>
          <w:rtl/>
        </w:rPr>
        <w:t xml:space="preserve">7391 / 5 - </w:t>
      </w:r>
      <w:r w:rsidR="003B0815">
        <w:rPr>
          <w:rtl/>
        </w:rPr>
        <w:t xml:space="preserve">الحميري في قرب </w:t>
      </w:r>
      <w:r w:rsidR="00152F9D">
        <w:rPr>
          <w:rtl/>
        </w:rPr>
        <w:t>الإسناد</w:t>
      </w:r>
      <w:r w:rsidR="003B0815">
        <w:rPr>
          <w:rtl/>
        </w:rPr>
        <w:t xml:space="preserve">: عن </w:t>
      </w:r>
      <w:r w:rsidR="00152F9D">
        <w:rPr>
          <w:rtl/>
        </w:rPr>
        <w:t>محمّد</w:t>
      </w:r>
      <w:r w:rsidR="003B0815">
        <w:rPr>
          <w:rtl/>
        </w:rPr>
        <w:t xml:space="preserve"> بن عيسى، والحسن بن طريف، وعلي بن إسماعيل جميعا، عن حماد بن عيسى، عن الصادق، عن أبيه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قال علي </w:t>
      </w:r>
      <w:r w:rsidR="00FD0467" w:rsidRPr="00FD0467">
        <w:rPr>
          <w:rStyle w:val="libAlaemChar"/>
          <w:rtl/>
        </w:rPr>
        <w:t>عليه‌السلام</w:t>
      </w:r>
      <w:r w:rsidR="003B0815">
        <w:rPr>
          <w:rtl/>
        </w:rPr>
        <w:t>: كن</w:t>
      </w:r>
      <w:r w:rsidR="00780F9D">
        <w:rPr>
          <w:rFonts w:hint="cs"/>
          <w:rtl/>
        </w:rPr>
        <w:t>ّ</w:t>
      </w:r>
      <w:r w:rsidR="003B0815">
        <w:rPr>
          <w:rtl/>
        </w:rPr>
        <w:t xml:space="preserve"> النساء </w:t>
      </w:r>
      <w:r w:rsidR="00FD0467">
        <w:rPr>
          <w:rtl/>
        </w:rPr>
        <w:t>[</w:t>
      </w:r>
      <w:r w:rsidR="003B0815">
        <w:rPr>
          <w:rtl/>
        </w:rPr>
        <w:t xml:space="preserve"> يصلين </w:t>
      </w:r>
      <w:r w:rsidR="00FD0467">
        <w:rPr>
          <w:rtl/>
        </w:rPr>
        <w:t>]</w:t>
      </w:r>
      <w:r w:rsidR="003B0815">
        <w:rPr>
          <w:rtl/>
        </w:rPr>
        <w:t xml:space="preserve"> مع النبي </w:t>
      </w:r>
      <w:r w:rsidR="00FD0467" w:rsidRPr="00FD0467">
        <w:rPr>
          <w:rStyle w:val="libAlaemChar"/>
          <w:rtl/>
        </w:rPr>
        <w:t>صلى‌الله‌عليه‌وآله‌</w:t>
      </w:r>
      <w:r w:rsidR="003B0815">
        <w:rPr>
          <w:rtl/>
        </w:rPr>
        <w:t>، وكن</w:t>
      </w:r>
      <w:r w:rsidR="00780F9D">
        <w:rPr>
          <w:rFonts w:hint="cs"/>
          <w:rtl/>
        </w:rPr>
        <w:t>ّ</w:t>
      </w:r>
      <w:r w:rsidR="003B0815">
        <w:rPr>
          <w:rtl/>
        </w:rPr>
        <w:t xml:space="preserve"> يؤمرن أن لا يرفعن رؤوسهن، قبل الرجال، لضيق ال</w:t>
      </w:r>
      <w:r w:rsidR="00780F9D">
        <w:rPr>
          <w:rFonts w:hint="cs"/>
          <w:rtl/>
        </w:rPr>
        <w:t>أُ</w:t>
      </w:r>
      <w:r w:rsidR="003B0815">
        <w:rPr>
          <w:rtl/>
        </w:rPr>
        <w:t>زر</w:t>
      </w:r>
      <w:r w:rsidR="00E85503">
        <w:rPr>
          <w:rtl/>
        </w:rPr>
        <w:t xml:space="preserve"> »</w:t>
      </w:r>
      <w:r w:rsidR="003B0815">
        <w:rPr>
          <w:rtl/>
        </w:rPr>
        <w:t xml:space="preserve">. </w:t>
      </w:r>
    </w:p>
    <w:p w:rsidR="003B0815" w:rsidRDefault="00EE5CBA" w:rsidP="00780F9D">
      <w:pPr>
        <w:pStyle w:val="libNormal"/>
        <w:rPr>
          <w:rtl/>
        </w:rPr>
      </w:pPr>
      <w:r>
        <w:rPr>
          <w:rtl/>
        </w:rPr>
        <w:t xml:space="preserve">7392 / 6 - </w:t>
      </w:r>
      <w:r w:rsidR="003B0815">
        <w:rPr>
          <w:rtl/>
        </w:rPr>
        <w:t>الطبرسي في مكارم ال</w:t>
      </w:r>
      <w:r w:rsidR="00780F9D">
        <w:rPr>
          <w:rFonts w:hint="cs"/>
          <w:rtl/>
        </w:rPr>
        <w:t>أ</w:t>
      </w:r>
      <w:r w:rsidR="003B0815">
        <w:rPr>
          <w:rtl/>
        </w:rPr>
        <w:t xml:space="preserve">خلاق: عن زرارة،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رجع رسول الله </w:t>
      </w:r>
      <w:r w:rsidR="00FD0467" w:rsidRPr="00FD0467">
        <w:rPr>
          <w:rStyle w:val="libAlaemChar"/>
          <w:rtl/>
        </w:rPr>
        <w:t>صلى‌الله‌عليه‌وآله‌</w:t>
      </w:r>
      <w:r w:rsidR="003B0815">
        <w:rPr>
          <w:rtl/>
        </w:rPr>
        <w:t xml:space="preserve"> من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علل الشرايع ص 344 ح 1. </w:t>
      </w:r>
    </w:p>
    <w:p w:rsidR="002465B3" w:rsidRDefault="002465B3" w:rsidP="002465B3">
      <w:pPr>
        <w:pStyle w:val="libFootnote0"/>
        <w:rPr>
          <w:rtl/>
        </w:rPr>
      </w:pPr>
      <w:r>
        <w:rPr>
          <w:rtl/>
        </w:rPr>
        <w:t>5 -</w:t>
      </w:r>
      <w:r w:rsidR="003B0815">
        <w:rPr>
          <w:rtl/>
        </w:rPr>
        <w:t xml:space="preserve"> قرب </w:t>
      </w:r>
      <w:r w:rsidR="00152F9D">
        <w:rPr>
          <w:rtl/>
        </w:rPr>
        <w:t>الإسناد</w:t>
      </w:r>
      <w:r w:rsidR="003B0815">
        <w:rPr>
          <w:rtl/>
        </w:rPr>
        <w:t xml:space="preserve"> ص 10.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780F9D">
      <w:pPr>
        <w:pStyle w:val="libFootnote0"/>
        <w:rPr>
          <w:rtl/>
        </w:rPr>
      </w:pPr>
      <w:r>
        <w:rPr>
          <w:rtl/>
        </w:rPr>
        <w:t>6 -</w:t>
      </w:r>
      <w:r w:rsidR="003B0815">
        <w:rPr>
          <w:rtl/>
        </w:rPr>
        <w:t xml:space="preserve"> مكارم </w:t>
      </w:r>
      <w:r w:rsidR="00802A5D">
        <w:rPr>
          <w:rtl/>
        </w:rPr>
        <w:t xml:space="preserve">الأخلاق </w:t>
      </w:r>
      <w:r w:rsidR="003B0815">
        <w:rPr>
          <w:rtl/>
        </w:rPr>
        <w:t>ص 94، علما ب</w:t>
      </w:r>
      <w:r w:rsidR="00780F9D">
        <w:rPr>
          <w:rFonts w:hint="cs"/>
          <w:rtl/>
        </w:rPr>
        <w:t>أ</w:t>
      </w:r>
      <w:r w:rsidR="003B0815">
        <w:rPr>
          <w:rtl/>
        </w:rPr>
        <w:t>ن هذه الرواية ليست في المخطوط، و</w:t>
      </w:r>
      <w:r w:rsidR="00876312">
        <w:rPr>
          <w:rtl/>
        </w:rPr>
        <w:t>أثبتناه</w:t>
      </w:r>
      <w:r w:rsidR="003B0815">
        <w:rPr>
          <w:rtl/>
        </w:rPr>
        <w:t xml:space="preserve">ا من الطبعة الحجرية. </w:t>
      </w:r>
    </w:p>
    <w:p w:rsidR="00EE5CBA" w:rsidRDefault="003B0815" w:rsidP="00780F9D">
      <w:pPr>
        <w:pStyle w:val="libNormal0"/>
        <w:rPr>
          <w:rtl/>
        </w:rPr>
      </w:pPr>
      <w:r>
        <w:rPr>
          <w:rtl/>
        </w:rPr>
        <w:br w:type="page"/>
      </w:r>
      <w:r>
        <w:rPr>
          <w:rtl/>
        </w:rPr>
        <w:lastRenderedPageBreak/>
        <w:t xml:space="preserve">سفر، فدخل على فاطمة </w:t>
      </w:r>
      <w:r w:rsidR="00FD0467" w:rsidRPr="00FD0467">
        <w:rPr>
          <w:rStyle w:val="libAlaemChar"/>
          <w:rtl/>
        </w:rPr>
        <w:t>عليها‌السلام</w:t>
      </w:r>
      <w:r>
        <w:rPr>
          <w:rtl/>
        </w:rPr>
        <w:t xml:space="preserve"> فرأى على بابها سترا، وفي يديها سوارين من فضة، فخرج من بيتها، فدعت فاطمة </w:t>
      </w:r>
      <w:r w:rsidR="00FD0467" w:rsidRPr="00FD0467">
        <w:rPr>
          <w:rStyle w:val="libAlaemChar"/>
          <w:rtl/>
        </w:rPr>
        <w:t>عليها‌السلام</w:t>
      </w:r>
      <w:r>
        <w:rPr>
          <w:rtl/>
        </w:rPr>
        <w:t xml:space="preserve"> ابنيها، فنزعت الستر وخلعت السوارين، وأرسلتهما إلى النبي، فدعا النبي </w:t>
      </w:r>
      <w:r w:rsidR="00FD0467" w:rsidRPr="00FD0467">
        <w:rPr>
          <w:rStyle w:val="libAlaemChar"/>
          <w:rtl/>
        </w:rPr>
        <w:t>صلى‌الله‌عليه‌وآله‌</w:t>
      </w:r>
      <w:r>
        <w:rPr>
          <w:rtl/>
        </w:rPr>
        <w:t xml:space="preserve"> أهل الصفة، فقسمه بينهم قطعا، ثم جعل يدعو الرجل منهم العاري الذي لا يستر بشئ، وكان ذلك الستر طويلا</w:t>
      </w:r>
      <w:r w:rsidR="00780F9D">
        <w:rPr>
          <w:rFonts w:hint="cs"/>
          <w:rtl/>
        </w:rPr>
        <w:t>ً</w:t>
      </w:r>
      <w:r>
        <w:rPr>
          <w:rtl/>
        </w:rPr>
        <w:t xml:space="preserve"> ليس له عرض، فجعل يوزر الرجل فإذا التقى عليه قطعه، حتى قسمه بينهم أ</w:t>
      </w:r>
      <w:r w:rsidR="00780F9D">
        <w:rPr>
          <w:rFonts w:hint="cs"/>
          <w:rtl/>
        </w:rPr>
        <w:t>ُ</w:t>
      </w:r>
      <w:r>
        <w:rPr>
          <w:rtl/>
        </w:rPr>
        <w:t>زرا، ثم أمر النساء لا يرفعن رؤوسهن من الركوع والسجود، حتى ترفع الرجال رؤوسهم، وذلك أنه كان من صغر أ</w:t>
      </w:r>
      <w:r w:rsidR="00780F9D">
        <w:rPr>
          <w:rFonts w:hint="cs"/>
          <w:rtl/>
        </w:rPr>
        <w:t>ُ</w:t>
      </w:r>
      <w:r>
        <w:rPr>
          <w:rtl/>
        </w:rPr>
        <w:t>زرهم، إذا ركعوا وسجدوا بدت عورتهم من خلفهم، ثم جرت به السنة، أن لا ترفع النساء رؤوسهن من الركوع والسجود حتى يرفع الرجال رؤوسهم</w:t>
      </w:r>
      <w:r w:rsidR="00E85503">
        <w:rPr>
          <w:rtl/>
        </w:rPr>
        <w:t xml:space="preserve"> »</w:t>
      </w:r>
      <w:r>
        <w:rPr>
          <w:rtl/>
        </w:rPr>
        <w:t xml:space="preserve"> الخبر مختصرا منه. </w:t>
      </w:r>
    </w:p>
    <w:p w:rsidR="00780F9D" w:rsidRDefault="00EE5CBA" w:rsidP="00780F9D">
      <w:pPr>
        <w:pStyle w:val="libNormal"/>
        <w:rPr>
          <w:rtl/>
        </w:rPr>
      </w:pPr>
      <w:r>
        <w:rPr>
          <w:rtl/>
        </w:rPr>
        <w:t xml:space="preserve">7393 / 7 - </w:t>
      </w:r>
      <w:r w:rsidR="003B0815">
        <w:rPr>
          <w:rtl/>
        </w:rPr>
        <w:t xml:space="preserve">وعن </w:t>
      </w:r>
      <w:r w:rsidR="00152F9D">
        <w:rPr>
          <w:rtl/>
        </w:rPr>
        <w:t>عبدالله</w:t>
      </w:r>
      <w:r w:rsidR="003B0815">
        <w:rPr>
          <w:rtl/>
        </w:rPr>
        <w:t xml:space="preserve"> بن الحسن، عن جده علي بن جعفر، عن أبيه موسى </w:t>
      </w:r>
      <w:r w:rsidR="00FD0467" w:rsidRPr="00FD0467">
        <w:rPr>
          <w:rStyle w:val="libAlaemChar"/>
          <w:rtl/>
        </w:rPr>
        <w:t>عليه‌السلام</w:t>
      </w:r>
      <w:r w:rsidR="003B0815">
        <w:rPr>
          <w:rtl/>
        </w:rPr>
        <w:t>، قال: سألته عن القوم يتحدثون، يذهب الثلث ال</w:t>
      </w:r>
      <w:r w:rsidR="00780F9D">
        <w:rPr>
          <w:rFonts w:hint="cs"/>
          <w:rtl/>
        </w:rPr>
        <w:t>أ</w:t>
      </w:r>
      <w:r w:rsidR="003B0815">
        <w:rPr>
          <w:rtl/>
        </w:rPr>
        <w:t>ول من الليل أو أكثر، أيهما افضل يصلوا العشاء جماعة، أو في غير جماعة</w:t>
      </w:r>
      <w:r w:rsidR="00D63F21">
        <w:rPr>
          <w:rtl/>
        </w:rPr>
        <w:t>؟</w:t>
      </w:r>
      <w:r w:rsidR="003B0815">
        <w:rPr>
          <w:rtl/>
        </w:rPr>
        <w:t xml:space="preserve"> قال: </w:t>
      </w:r>
      <w:r w:rsidR="00E85503">
        <w:rPr>
          <w:rtl/>
        </w:rPr>
        <w:t xml:space="preserve">« </w:t>
      </w:r>
      <w:r w:rsidR="003B0815">
        <w:rPr>
          <w:rtl/>
        </w:rPr>
        <w:t>يصلونها جماعة أفضل</w:t>
      </w:r>
      <w:r w:rsidR="00E85503">
        <w:rPr>
          <w:rtl/>
        </w:rPr>
        <w:t xml:space="preserve"> »</w:t>
      </w:r>
      <w:r w:rsidR="003B0815">
        <w:rPr>
          <w:rtl/>
        </w:rPr>
        <w:t xml:space="preserve">. </w:t>
      </w:r>
    </w:p>
    <w:p w:rsidR="00EE5CBA" w:rsidRDefault="003B0815" w:rsidP="00780F9D">
      <w:pPr>
        <w:pStyle w:val="libNormal"/>
        <w:rPr>
          <w:rtl/>
        </w:rPr>
      </w:pPr>
      <w:r>
        <w:rPr>
          <w:rtl/>
        </w:rPr>
        <w:t xml:space="preserve">كتاب المسائل لعلي بن جعفر </w:t>
      </w:r>
      <w:r w:rsidR="00FD0467" w:rsidRPr="00FD0467">
        <w:rPr>
          <w:rStyle w:val="libAlaemChar"/>
          <w:rtl/>
        </w:rPr>
        <w:t>عليه‌السلام</w:t>
      </w:r>
      <w:r>
        <w:rPr>
          <w:rtl/>
        </w:rPr>
        <w:t xml:space="preserve">: عنه، مثله </w:t>
      </w:r>
      <w:r w:rsidR="002465B3" w:rsidRPr="002465B3">
        <w:rPr>
          <w:rStyle w:val="libFootnotenumChar"/>
          <w:rtl/>
        </w:rPr>
        <w:t>(1)</w:t>
      </w:r>
      <w:r>
        <w:rPr>
          <w:rtl/>
        </w:rPr>
        <w:t xml:space="preserve">. </w:t>
      </w:r>
    </w:p>
    <w:p w:rsidR="003B0815" w:rsidRDefault="00EE5CBA" w:rsidP="003B0815">
      <w:pPr>
        <w:pStyle w:val="libNormal"/>
        <w:rPr>
          <w:rtl/>
        </w:rPr>
      </w:pPr>
      <w:r>
        <w:rPr>
          <w:rtl/>
        </w:rPr>
        <w:t xml:space="preserve">7394 / 8 - </w:t>
      </w:r>
      <w:r w:rsidR="003B0815">
        <w:rPr>
          <w:rtl/>
        </w:rPr>
        <w:t xml:space="preserve">وبهذا </w:t>
      </w:r>
      <w:r w:rsidR="00152F9D">
        <w:rPr>
          <w:rtl/>
        </w:rPr>
        <w:t>الإسناد</w:t>
      </w:r>
      <w:r w:rsidR="003B0815">
        <w:rPr>
          <w:rtl/>
        </w:rPr>
        <w:t xml:space="preserve"> قال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على </w:t>
      </w:r>
      <w:r w:rsidR="00AA1F1C">
        <w:rPr>
          <w:rtl/>
        </w:rPr>
        <w:t>الإمام</w:t>
      </w:r>
      <w:r w:rsidR="003B0815">
        <w:rPr>
          <w:rtl/>
        </w:rPr>
        <w:t xml:space="preserve"> أن يرفع يديه في الصلاة، وليس على غيره أن يرفع يديه في التكبير</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780F9D">
      <w:pPr>
        <w:pStyle w:val="libFootnote0"/>
        <w:rPr>
          <w:rtl/>
        </w:rPr>
      </w:pPr>
      <w:r>
        <w:rPr>
          <w:rtl/>
        </w:rPr>
        <w:t>7 -</w:t>
      </w:r>
      <w:r w:rsidR="003B0815">
        <w:rPr>
          <w:rtl/>
        </w:rPr>
        <w:t xml:space="preserve"> بما </w:t>
      </w:r>
      <w:r w:rsidR="00780F9D">
        <w:rPr>
          <w:rFonts w:hint="cs"/>
          <w:rtl/>
        </w:rPr>
        <w:t>أ</w:t>
      </w:r>
      <w:r w:rsidR="003B0815">
        <w:rPr>
          <w:rtl/>
        </w:rPr>
        <w:t>ن الحديث السادس غير موجود في المخطوط ف</w:t>
      </w:r>
      <w:r w:rsidR="00780F9D">
        <w:rPr>
          <w:rFonts w:hint="cs"/>
          <w:rtl/>
        </w:rPr>
        <w:t>إ</w:t>
      </w:r>
      <w:r w:rsidR="003B0815">
        <w:rPr>
          <w:rtl/>
        </w:rPr>
        <w:t>ن الحديث السابع يتبع الحديث الخامس اي ان</w:t>
      </w:r>
      <w:r w:rsidR="00780F9D">
        <w:rPr>
          <w:rFonts w:hint="cs"/>
          <w:rtl/>
        </w:rPr>
        <w:t>ّ</w:t>
      </w:r>
      <w:r w:rsidR="003B0815">
        <w:rPr>
          <w:rtl/>
        </w:rPr>
        <w:t xml:space="preserve">ه منقول عن كتاب قرب </w:t>
      </w:r>
      <w:r w:rsidR="00152F9D">
        <w:rPr>
          <w:rtl/>
        </w:rPr>
        <w:t>الإسناد</w:t>
      </w:r>
      <w:r w:rsidR="003B0815">
        <w:rPr>
          <w:rtl/>
        </w:rPr>
        <w:t xml:space="preserve"> ص 93، وعنه في البحار ج 88 ص 73 ح 26. </w:t>
      </w:r>
    </w:p>
    <w:p w:rsidR="002465B3" w:rsidRDefault="002465B3" w:rsidP="002465B3">
      <w:pPr>
        <w:pStyle w:val="libFootnote"/>
        <w:rPr>
          <w:rtl/>
        </w:rPr>
      </w:pPr>
      <w:r>
        <w:rPr>
          <w:rtl/>
        </w:rPr>
        <w:t>(1)</w:t>
      </w:r>
      <w:r w:rsidR="003B0815">
        <w:rPr>
          <w:rtl/>
        </w:rPr>
        <w:t xml:space="preserve"> مسائل علي بن جعفر المطبوع في البحار ج 19 ص 285. </w:t>
      </w:r>
    </w:p>
    <w:p w:rsidR="003B0815" w:rsidRDefault="002465B3" w:rsidP="002465B3">
      <w:pPr>
        <w:pStyle w:val="libFootnote0"/>
        <w:rPr>
          <w:rtl/>
        </w:rPr>
      </w:pPr>
      <w:r>
        <w:rPr>
          <w:rtl/>
        </w:rPr>
        <w:t>8 -</w:t>
      </w:r>
      <w:r w:rsidR="003B0815">
        <w:rPr>
          <w:rtl/>
        </w:rPr>
        <w:t xml:space="preserve"> قرب </w:t>
      </w:r>
      <w:r w:rsidR="00152F9D">
        <w:rPr>
          <w:rtl/>
        </w:rPr>
        <w:t>الإسناد</w:t>
      </w:r>
      <w:r w:rsidR="003B0815">
        <w:rPr>
          <w:rtl/>
        </w:rPr>
        <w:t xml:space="preserve"> ص 95، وعنه في البحار ج 88 ص 80 ح 36. </w:t>
      </w:r>
    </w:p>
    <w:p w:rsidR="00EE5CBA" w:rsidRDefault="00556A70" w:rsidP="003B0815">
      <w:pPr>
        <w:pStyle w:val="libNormal"/>
        <w:rPr>
          <w:rtl/>
        </w:rPr>
      </w:pPr>
      <w:r>
        <w:rPr>
          <w:rtl/>
        </w:rPr>
        <w:br w:type="page"/>
      </w:r>
      <w:r w:rsidR="00EE5CBA">
        <w:rPr>
          <w:rtl/>
        </w:rPr>
        <w:lastRenderedPageBreak/>
        <w:t xml:space="preserve">7395 / 9 - </w:t>
      </w:r>
      <w:r w:rsidR="003B0815">
        <w:rPr>
          <w:rtl/>
        </w:rPr>
        <w:t xml:space="preserve">الديلمي في إرشاد القلوب: عن رسول الله </w:t>
      </w:r>
      <w:r w:rsidR="00FD0467" w:rsidRPr="00FD0467">
        <w:rPr>
          <w:rStyle w:val="libAlaemChar"/>
          <w:rtl/>
        </w:rPr>
        <w:t>صلى‌الله‌عليه‌وآله‌</w:t>
      </w:r>
      <w:r w:rsidR="003B0815">
        <w:rPr>
          <w:rtl/>
        </w:rPr>
        <w:t xml:space="preserve">، أنه قال: </w:t>
      </w:r>
      <w:r w:rsidR="00E85503">
        <w:rPr>
          <w:rtl/>
        </w:rPr>
        <w:t xml:space="preserve">« </w:t>
      </w:r>
      <w:r w:rsidR="003B0815">
        <w:rPr>
          <w:rtl/>
        </w:rPr>
        <w:t>إن الله عزوجل ليستحي من عبده، إذا صلى في جماعة، ثم سأله حاجة، أن ينصرف حتى يقضيها</w:t>
      </w:r>
      <w:r w:rsidR="00E85503">
        <w:rPr>
          <w:rtl/>
        </w:rPr>
        <w:t xml:space="preserve"> »</w:t>
      </w:r>
      <w:r w:rsidR="003B0815">
        <w:rPr>
          <w:rtl/>
        </w:rPr>
        <w:t xml:space="preserve">. </w:t>
      </w:r>
    </w:p>
    <w:p w:rsidR="003B0815" w:rsidRDefault="00EE5CBA" w:rsidP="00780F9D">
      <w:pPr>
        <w:pStyle w:val="libNormal"/>
        <w:rPr>
          <w:rtl/>
        </w:rPr>
      </w:pPr>
      <w:r>
        <w:rPr>
          <w:rtl/>
        </w:rPr>
        <w:t xml:space="preserve">7396 / 10 - </w:t>
      </w:r>
      <w:r w:rsidR="003B0815">
        <w:rPr>
          <w:rtl/>
        </w:rPr>
        <w:t>عوالي الل</w:t>
      </w:r>
      <w:r w:rsidR="00780F9D">
        <w:rPr>
          <w:rFonts w:hint="cs"/>
          <w:rtl/>
        </w:rPr>
        <w:t>آ</w:t>
      </w:r>
      <w:r w:rsidR="003B0815">
        <w:rPr>
          <w:rtl/>
        </w:rPr>
        <w:t xml:space="preserve">لي: عن النبي </w:t>
      </w:r>
      <w:r w:rsidR="00FD0467" w:rsidRPr="00FD0467">
        <w:rPr>
          <w:rStyle w:val="libAlaemChar"/>
          <w:rtl/>
        </w:rPr>
        <w:t>صلى‌الله‌عليه‌وآله‌</w:t>
      </w:r>
      <w:r w:rsidR="003B0815">
        <w:rPr>
          <w:rtl/>
        </w:rPr>
        <w:t xml:space="preserve"> قال: </w:t>
      </w:r>
      <w:r w:rsidR="00E85503">
        <w:rPr>
          <w:rtl/>
        </w:rPr>
        <w:t xml:space="preserve">« </w:t>
      </w:r>
      <w:r w:rsidR="003B0815">
        <w:rPr>
          <w:rtl/>
        </w:rPr>
        <w:t>لا تصلوا خلف النائم والمتحد</w:t>
      </w:r>
      <w:r w:rsidR="00780F9D">
        <w:rPr>
          <w:rFonts w:hint="cs"/>
          <w:rtl/>
        </w:rPr>
        <w:t>ّ</w:t>
      </w:r>
      <w:r w:rsidR="003B0815">
        <w:rPr>
          <w:rtl/>
        </w:rPr>
        <w:t>ث</w:t>
      </w:r>
      <w:r w:rsidR="00E85503">
        <w:rPr>
          <w:rtl/>
        </w:rPr>
        <w:t xml:space="preserve"> »</w:t>
      </w:r>
      <w:r w:rsidR="003B0815">
        <w:rPr>
          <w:rtl/>
        </w:rPr>
        <w:t xml:space="preserve"> قال في الحاشية: النائم هنا: الجاهل، والمتحد</w:t>
      </w:r>
      <w:r w:rsidR="00780F9D">
        <w:rPr>
          <w:rFonts w:hint="cs"/>
          <w:rtl/>
        </w:rPr>
        <w:t>ّ</w:t>
      </w:r>
      <w:r w:rsidR="003B0815">
        <w:rPr>
          <w:rtl/>
        </w:rPr>
        <w:t>ث: المغتاب، ويجوز الحمل على الحقيقة، فالنائم من نام ونقض وضوءه، والمتحد</w:t>
      </w:r>
      <w:r w:rsidR="00780F9D">
        <w:rPr>
          <w:rFonts w:hint="cs"/>
          <w:rtl/>
        </w:rPr>
        <w:t>ّ</w:t>
      </w:r>
      <w:r w:rsidR="003B0815">
        <w:rPr>
          <w:rtl/>
        </w:rPr>
        <w:t>ث من تكلم في صلاته متعمدا.</w:t>
      </w:r>
    </w:p>
    <w:p w:rsidR="002465B3" w:rsidRDefault="00152F9D" w:rsidP="00152F9D">
      <w:pPr>
        <w:pStyle w:val="libLine"/>
        <w:rPr>
          <w:rtl/>
        </w:rPr>
      </w:pPr>
      <w:r>
        <w:rPr>
          <w:rtl/>
        </w:rPr>
        <w:t>____________________________</w:t>
      </w:r>
    </w:p>
    <w:p w:rsidR="002465B3" w:rsidRDefault="002465B3" w:rsidP="00780F9D">
      <w:pPr>
        <w:pStyle w:val="libFootnote0"/>
        <w:rPr>
          <w:rtl/>
        </w:rPr>
      </w:pPr>
      <w:r>
        <w:rPr>
          <w:rtl/>
        </w:rPr>
        <w:t>9 -</w:t>
      </w:r>
      <w:r w:rsidR="003B0815">
        <w:rPr>
          <w:rtl/>
        </w:rPr>
        <w:t xml:space="preserve"> </w:t>
      </w:r>
      <w:r w:rsidR="00780F9D">
        <w:rPr>
          <w:rFonts w:hint="cs"/>
          <w:rtl/>
        </w:rPr>
        <w:t>إ</w:t>
      </w:r>
      <w:r w:rsidR="003B0815">
        <w:rPr>
          <w:rtl/>
        </w:rPr>
        <w:t xml:space="preserve">رشاد القلوب ص 183. </w:t>
      </w:r>
    </w:p>
    <w:p w:rsidR="003B0815" w:rsidRDefault="002465B3" w:rsidP="002465B3">
      <w:pPr>
        <w:pStyle w:val="libFootnote0"/>
        <w:rPr>
          <w:rtl/>
        </w:rPr>
      </w:pPr>
      <w:r>
        <w:rPr>
          <w:rtl/>
        </w:rPr>
        <w:t>10 -</w:t>
      </w:r>
      <w:r w:rsidR="003B0815">
        <w:rPr>
          <w:rtl/>
        </w:rPr>
        <w:t xml:space="preserve"> عوالي اللآلي ج 1 ص 180 ح 238. </w:t>
      </w:r>
    </w:p>
    <w:p w:rsidR="00FD0467" w:rsidRDefault="00D85C4F" w:rsidP="00780F9D">
      <w:pPr>
        <w:pStyle w:val="Heading1Center"/>
        <w:rPr>
          <w:rtl/>
        </w:rPr>
      </w:pPr>
      <w:r>
        <w:rPr>
          <w:rtl/>
        </w:rPr>
        <w:br w:type="page"/>
      </w:r>
      <w:r w:rsidR="003B0815">
        <w:rPr>
          <w:rtl/>
        </w:rPr>
        <w:lastRenderedPageBreak/>
        <w:br w:type="page"/>
      </w:r>
      <w:bookmarkStart w:id="286" w:name="_Toc366285255"/>
      <w:r w:rsidR="003B0815">
        <w:rPr>
          <w:rtl/>
        </w:rPr>
        <w:lastRenderedPageBreak/>
        <w:t>أبواب صلاة الخوف والمطاردة</w:t>
      </w:r>
      <w:bookmarkEnd w:id="286"/>
      <w:r w:rsidR="00FD0467">
        <w:rPr>
          <w:rtl/>
        </w:rPr>
        <w:t xml:space="preserve"> </w:t>
      </w:r>
    </w:p>
    <w:p w:rsidR="00EE5CBA" w:rsidRDefault="00FD0467" w:rsidP="00FD0467">
      <w:pPr>
        <w:pStyle w:val="Heading2Center"/>
        <w:rPr>
          <w:rtl/>
        </w:rPr>
      </w:pPr>
      <w:r>
        <w:rPr>
          <w:rtl/>
        </w:rPr>
        <w:t xml:space="preserve"> </w:t>
      </w:r>
      <w:bookmarkStart w:id="287" w:name="_Toc366285256"/>
      <w:r>
        <w:rPr>
          <w:rtl/>
        </w:rPr>
        <w:t xml:space="preserve">1 - </w:t>
      </w:r>
      <w:r w:rsidR="00556A70" w:rsidRPr="00556A70">
        <w:rPr>
          <w:rStyle w:val="libAlaemHeading2Char"/>
          <w:rtl/>
        </w:rPr>
        <w:t>(</w:t>
      </w:r>
      <w:r>
        <w:rPr>
          <w:rtl/>
        </w:rPr>
        <w:t xml:space="preserve"> </w:t>
      </w:r>
      <w:r w:rsidR="003B0815">
        <w:rPr>
          <w:rtl/>
        </w:rPr>
        <w:t>باب وجوب القصر بها، سفرا</w:t>
      </w:r>
      <w:r w:rsidR="00780F9D">
        <w:rPr>
          <w:rFonts w:hint="cs"/>
          <w:rtl/>
        </w:rPr>
        <w:t>ً</w:t>
      </w:r>
      <w:r w:rsidR="003B0815">
        <w:rPr>
          <w:rtl/>
        </w:rPr>
        <w:t xml:space="preserve"> وحضرا</w:t>
      </w:r>
      <w:r w:rsidR="00780F9D">
        <w:rPr>
          <w:rFonts w:hint="cs"/>
          <w:rtl/>
        </w:rPr>
        <w:t>ً</w:t>
      </w:r>
      <w:r w:rsidR="00556A70" w:rsidRPr="00556A70">
        <w:rPr>
          <w:rStyle w:val="libAlaemHeading2Char"/>
          <w:rtl/>
        </w:rPr>
        <w:t xml:space="preserve"> )</w:t>
      </w:r>
      <w:bookmarkEnd w:id="287"/>
      <w:r w:rsidR="003B0815">
        <w:rPr>
          <w:rtl/>
        </w:rPr>
        <w:t xml:space="preserve"> </w:t>
      </w:r>
    </w:p>
    <w:p w:rsidR="00EE5CBA" w:rsidRDefault="00EE5CBA" w:rsidP="003B0815">
      <w:pPr>
        <w:pStyle w:val="libNormal"/>
        <w:rPr>
          <w:rtl/>
        </w:rPr>
      </w:pPr>
      <w:r>
        <w:rPr>
          <w:rtl/>
        </w:rPr>
        <w:t xml:space="preserve">7397 / 1 -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xml:space="preserve"> </w:t>
      </w:r>
      <w:r w:rsidR="00FD0467" w:rsidRPr="00FD0467">
        <w:rPr>
          <w:rStyle w:val="libAlaemChar"/>
          <w:rtl/>
        </w:rPr>
        <w:t>عليهما‌السلام</w:t>
      </w:r>
      <w:r w:rsidR="003B0815">
        <w:rPr>
          <w:rtl/>
        </w:rPr>
        <w:t>، أنه سئل عن صلاة الخوف وصلاة السفر، اتقصران جميعا</w:t>
      </w:r>
      <w:r w:rsidR="00D63F21">
        <w:rPr>
          <w:rtl/>
        </w:rPr>
        <w:t>؟</w:t>
      </w:r>
      <w:r w:rsidR="003B0815">
        <w:rPr>
          <w:rtl/>
        </w:rPr>
        <w:t xml:space="preserve"> فقال: </w:t>
      </w:r>
      <w:r w:rsidR="00E85503">
        <w:rPr>
          <w:rtl/>
        </w:rPr>
        <w:t xml:space="preserve">« </w:t>
      </w:r>
      <w:r w:rsidR="003B0815">
        <w:rPr>
          <w:rtl/>
        </w:rPr>
        <w:t>نعم، وصلاة الخوف احق بالتقصير، من صلاة في السفر ليس فيها خوف</w:t>
      </w:r>
      <w:r w:rsidR="00E85503">
        <w:rPr>
          <w:rtl/>
        </w:rPr>
        <w:t xml:space="preserve"> »</w:t>
      </w:r>
      <w:r w:rsidR="003B0815">
        <w:rPr>
          <w:rtl/>
        </w:rPr>
        <w:t xml:space="preserve">. </w:t>
      </w:r>
    </w:p>
    <w:p w:rsidR="003B0815" w:rsidRDefault="00EE5CBA" w:rsidP="009D5DB4">
      <w:pPr>
        <w:pStyle w:val="libNormal"/>
        <w:rPr>
          <w:rtl/>
        </w:rPr>
      </w:pPr>
      <w:r>
        <w:rPr>
          <w:rtl/>
        </w:rPr>
        <w:t xml:space="preserve">7398 / 2 - </w:t>
      </w:r>
      <w:r w:rsidR="003B0815">
        <w:rPr>
          <w:rtl/>
        </w:rPr>
        <w:t xml:space="preserve">النعماني في تفسيره: عن أحمد بن </w:t>
      </w:r>
      <w:r w:rsidR="00152F9D">
        <w:rPr>
          <w:rtl/>
        </w:rPr>
        <w:t>محمّد</w:t>
      </w:r>
      <w:r w:rsidR="003B0815">
        <w:rPr>
          <w:rtl/>
        </w:rPr>
        <w:t xml:space="preserve"> بن سعيد بن عقدة، عن أحمد بن يوسف بن يعقوب الجعفي، عن إسماعيل بن مهران، عن الحسن بن علي بن أبي حمزة، عن أبيه، عن إسماعيل بن جابر،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عن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أنه قال في حديث طويل: </w:t>
      </w:r>
      <w:r w:rsidR="00E85503">
        <w:rPr>
          <w:rtl/>
        </w:rPr>
        <w:t xml:space="preserve">« </w:t>
      </w:r>
      <w:r w:rsidR="003B0815">
        <w:rPr>
          <w:rtl/>
        </w:rPr>
        <w:t>فالفرض أن يصلي الرجل صلاة الفريضة على ال</w:t>
      </w:r>
      <w:r w:rsidR="009D5DB4">
        <w:rPr>
          <w:rFonts w:hint="cs"/>
          <w:rtl/>
        </w:rPr>
        <w:t>أ</w:t>
      </w:r>
      <w:r w:rsidR="003B0815">
        <w:rPr>
          <w:rtl/>
        </w:rPr>
        <w:t>رض، بركوع وسجود تام، ثم رخص للخائف، فقال: فإن خفتم فرجالا أو ركبانا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1B2B62" w:rsidP="001B2B62">
      <w:pPr>
        <w:pStyle w:val="libFootnoteCenterBold"/>
        <w:rPr>
          <w:rtl/>
        </w:rPr>
      </w:pPr>
      <w:r>
        <w:rPr>
          <w:rFonts w:hint="cs"/>
          <w:rtl/>
        </w:rPr>
        <w:t>أ</w:t>
      </w:r>
      <w:r w:rsidR="003B0815">
        <w:rPr>
          <w:rtl/>
        </w:rPr>
        <w:t xml:space="preserve">بواب صلاة الخوف والمطاردة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199. </w:t>
      </w:r>
    </w:p>
    <w:p w:rsidR="003B0815" w:rsidRDefault="002465B3" w:rsidP="002465B3">
      <w:pPr>
        <w:pStyle w:val="libFootnote0"/>
        <w:rPr>
          <w:rtl/>
        </w:rPr>
      </w:pPr>
      <w:r>
        <w:rPr>
          <w:rtl/>
        </w:rPr>
        <w:t>2 -</w:t>
      </w:r>
      <w:r w:rsidR="003B0815">
        <w:rPr>
          <w:rtl/>
        </w:rPr>
        <w:t xml:space="preserve"> تفسير النعماني المطبوع في البحار ج 93 ص 28، ورسالة المحكم والمتشابه ص 36. </w:t>
      </w:r>
    </w:p>
    <w:p w:rsidR="00EE5CBA" w:rsidRDefault="003B0815" w:rsidP="00FD0467">
      <w:pPr>
        <w:pStyle w:val="Heading2Center"/>
        <w:rPr>
          <w:rtl/>
        </w:rPr>
      </w:pPr>
      <w:r>
        <w:rPr>
          <w:rtl/>
        </w:rPr>
        <w:br w:type="page"/>
      </w:r>
      <w:r w:rsidR="00FD0467">
        <w:rPr>
          <w:rtl/>
        </w:rPr>
        <w:lastRenderedPageBreak/>
        <w:t xml:space="preserve"> </w:t>
      </w:r>
      <w:bookmarkStart w:id="288" w:name="_Toc366285257"/>
      <w:r w:rsidR="00FD0467">
        <w:rPr>
          <w:rtl/>
        </w:rPr>
        <w:t xml:space="preserve">2 - </w:t>
      </w:r>
      <w:r w:rsidR="00556A70" w:rsidRPr="00556A70">
        <w:rPr>
          <w:rStyle w:val="libAlaemHeading2Char"/>
          <w:rtl/>
        </w:rPr>
        <w:t>(</w:t>
      </w:r>
      <w:r w:rsidR="00FD0467">
        <w:rPr>
          <w:rtl/>
        </w:rPr>
        <w:t xml:space="preserve"> </w:t>
      </w:r>
      <w:r>
        <w:rPr>
          <w:rtl/>
        </w:rPr>
        <w:t>باب استحباب صلاة الجماعة في الخوف، وكيفيتها</w:t>
      </w:r>
      <w:r w:rsidR="00556A70" w:rsidRPr="00556A70">
        <w:rPr>
          <w:rStyle w:val="libAlaemHeading2Char"/>
          <w:rtl/>
        </w:rPr>
        <w:t xml:space="preserve"> )</w:t>
      </w:r>
      <w:bookmarkEnd w:id="288"/>
      <w:r>
        <w:rPr>
          <w:rtl/>
        </w:rPr>
        <w:t xml:space="preserve"> </w:t>
      </w:r>
    </w:p>
    <w:p w:rsidR="00EE5CBA" w:rsidRDefault="00EE5CBA" w:rsidP="00DB6F22">
      <w:pPr>
        <w:pStyle w:val="libNormal"/>
        <w:rPr>
          <w:rtl/>
        </w:rPr>
      </w:pPr>
      <w:r>
        <w:rPr>
          <w:rtl/>
        </w:rPr>
        <w:t xml:space="preserve">7399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عن آبائه </w:t>
      </w:r>
      <w:r w:rsidR="00FD0467" w:rsidRPr="00FD0467">
        <w:rPr>
          <w:rStyle w:val="libAlaemChar"/>
          <w:rtl/>
        </w:rPr>
        <w:t>عليهم‌السلام</w:t>
      </w:r>
      <w:r w:rsidR="003B0815">
        <w:rPr>
          <w:rtl/>
        </w:rPr>
        <w:t xml:space="preserve">: أن رسول الله </w:t>
      </w:r>
      <w:r w:rsidR="00FD0467" w:rsidRPr="00FD0467">
        <w:rPr>
          <w:rStyle w:val="libAlaemChar"/>
          <w:rtl/>
        </w:rPr>
        <w:t>صلى‌الله‌عليه‌وآله‌</w:t>
      </w:r>
      <w:r w:rsidR="003B0815">
        <w:rPr>
          <w:rtl/>
        </w:rPr>
        <w:t xml:space="preserve">، صلى صلاة الخوف بأصحابه، غزوة ذات الرقاع، ففرق أصحابه فرقتين، أقام فرقة بإزاء العدو، وفرقة خلفه، وكبر فكبروا، وقرأ فانصتوا، وركع فركعوا، وسجد فسجدوا، ثم استتم رسول الله </w:t>
      </w:r>
      <w:r w:rsidR="00FD0467" w:rsidRPr="00FD0467">
        <w:rPr>
          <w:rStyle w:val="libAlaemChar"/>
          <w:rtl/>
        </w:rPr>
        <w:t>صلى‌الله‌عليه‌وآله‌</w:t>
      </w:r>
      <w:r w:rsidR="003B0815">
        <w:rPr>
          <w:rtl/>
        </w:rPr>
        <w:t xml:space="preserve"> قائما، وصلى الذين خلفه ركعة أ</w:t>
      </w:r>
      <w:r w:rsidR="00DB6F22">
        <w:rPr>
          <w:rFonts w:hint="cs"/>
          <w:rtl/>
        </w:rPr>
        <w:t>ُ</w:t>
      </w:r>
      <w:r w:rsidR="003B0815">
        <w:rPr>
          <w:rtl/>
        </w:rPr>
        <w:t xml:space="preserve">خرى، وسلم بعضهم على بعض، ثم خرجوا إلى مقام اصحابهم فقاموا بإزاء العدو، وجاء اصحابهم، فقاموا خلف رسول الله </w:t>
      </w:r>
      <w:r w:rsidR="00FD0467" w:rsidRPr="00FD0467">
        <w:rPr>
          <w:rStyle w:val="libAlaemChar"/>
          <w:rtl/>
        </w:rPr>
        <w:t>صلى‌الله‌عليه‌وآله‌</w:t>
      </w:r>
      <w:r w:rsidR="003B0815">
        <w:rPr>
          <w:rtl/>
        </w:rPr>
        <w:t>، فكبر وكبروا، وقرأ فأنصتوا، وركع فركعوا، وسجد فسجدوا، وجلس فتشهد فجلسوا، ثم سلم فقاموا فصلوا ل</w:t>
      </w:r>
      <w:r w:rsidR="00DB6F22">
        <w:rPr>
          <w:rFonts w:hint="cs"/>
          <w:rtl/>
        </w:rPr>
        <w:t>أ</w:t>
      </w:r>
      <w:r w:rsidR="003B0815">
        <w:rPr>
          <w:rtl/>
        </w:rPr>
        <w:t>نفسهم ركعة، ثم سلم بعضهم على بعض</w:t>
      </w:r>
      <w:r w:rsidR="00E85503">
        <w:rPr>
          <w:rtl/>
        </w:rPr>
        <w:t xml:space="preserve"> »</w:t>
      </w:r>
      <w:r w:rsidR="003B0815">
        <w:rPr>
          <w:rtl/>
        </w:rPr>
        <w:t xml:space="preserve">. </w:t>
      </w:r>
    </w:p>
    <w:p w:rsidR="00EE5CBA" w:rsidRDefault="00EE5CBA" w:rsidP="00DB6F22">
      <w:pPr>
        <w:pStyle w:val="libNormal"/>
        <w:rPr>
          <w:rtl/>
        </w:rPr>
      </w:pPr>
      <w:r>
        <w:rPr>
          <w:rtl/>
        </w:rPr>
        <w:t xml:space="preserve">7400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وصف صلاة الخوف هكذا وقال: </w:t>
      </w:r>
      <w:r w:rsidR="00E85503">
        <w:rPr>
          <w:rtl/>
        </w:rPr>
        <w:t xml:space="preserve">« </w:t>
      </w:r>
      <w:r w:rsidR="003B0815">
        <w:rPr>
          <w:rtl/>
        </w:rPr>
        <w:t>إن صلى بهم صلاة المغرب، صلى بالطائفة ال</w:t>
      </w:r>
      <w:r w:rsidR="00DB6F22">
        <w:rPr>
          <w:rFonts w:hint="cs"/>
          <w:rtl/>
        </w:rPr>
        <w:t>أُ</w:t>
      </w:r>
      <w:r w:rsidR="003B0815">
        <w:rPr>
          <w:rtl/>
        </w:rPr>
        <w:t xml:space="preserve">ولى ركعة، وبالثانية ركعتين، حتى يجعل </w:t>
      </w:r>
      <w:r w:rsidR="002465B3" w:rsidRPr="002465B3">
        <w:rPr>
          <w:rStyle w:val="libFootnotenumChar"/>
          <w:rtl/>
        </w:rPr>
        <w:t>(1)</w:t>
      </w:r>
      <w:r w:rsidR="003B0815">
        <w:rPr>
          <w:rtl/>
        </w:rPr>
        <w:t xml:space="preserve"> لكل فرقة قراءة</w:t>
      </w:r>
      <w:r w:rsidR="00E85503">
        <w:rPr>
          <w:rtl/>
        </w:rPr>
        <w:t xml:space="preserve"> »</w:t>
      </w:r>
      <w:r w:rsidR="003B0815">
        <w:rPr>
          <w:rtl/>
        </w:rPr>
        <w:t xml:space="preserve">. </w:t>
      </w:r>
    </w:p>
    <w:p w:rsidR="003B0815" w:rsidRDefault="00EE5CBA" w:rsidP="00DB6F22">
      <w:pPr>
        <w:pStyle w:val="libNormal"/>
        <w:rPr>
          <w:rtl/>
        </w:rPr>
      </w:pPr>
      <w:r>
        <w:rPr>
          <w:rtl/>
        </w:rPr>
        <w:t xml:space="preserve">7401 / 3 - </w:t>
      </w:r>
      <w:r w:rsidR="003B0815">
        <w:rPr>
          <w:rtl/>
        </w:rPr>
        <w:t xml:space="preserve">فقه الرضا </w:t>
      </w:r>
      <w:r w:rsidR="00FD0467" w:rsidRPr="00FD0467">
        <w:rPr>
          <w:rStyle w:val="libAlaemChar"/>
          <w:rtl/>
        </w:rPr>
        <w:t>عليه‌السلام</w:t>
      </w:r>
      <w:r w:rsidR="003B0815">
        <w:rPr>
          <w:rtl/>
        </w:rPr>
        <w:t xml:space="preserve">، في ذكر صلاة الخوف: </w:t>
      </w:r>
      <w:r w:rsidR="00E85503">
        <w:rPr>
          <w:rtl/>
        </w:rPr>
        <w:t xml:space="preserve">« </w:t>
      </w:r>
      <w:r w:rsidR="003B0815">
        <w:rPr>
          <w:rtl/>
        </w:rPr>
        <w:t xml:space="preserve">فإن كنت مع </w:t>
      </w:r>
      <w:r w:rsidR="00AA1F1C">
        <w:rPr>
          <w:rtl/>
        </w:rPr>
        <w:t>الإمام</w:t>
      </w:r>
      <w:r w:rsidR="003B0815">
        <w:rPr>
          <w:rtl/>
        </w:rPr>
        <w:t xml:space="preserve">، فعل </w:t>
      </w:r>
      <w:r w:rsidR="00AA1F1C">
        <w:rPr>
          <w:rtl/>
        </w:rPr>
        <w:t>الإمام</w:t>
      </w:r>
      <w:r w:rsidR="003B0815">
        <w:rPr>
          <w:rtl/>
        </w:rPr>
        <w:t xml:space="preserve"> أن يصلي بطائفة ركعة، وتقف الطائفة ال</w:t>
      </w:r>
      <w:r w:rsidR="00DB6F22">
        <w:rPr>
          <w:rFonts w:hint="cs"/>
          <w:rtl/>
        </w:rPr>
        <w:t>أُ</w:t>
      </w:r>
      <w:r w:rsidR="003B0815">
        <w:rPr>
          <w:rtl/>
        </w:rPr>
        <w:t xml:space="preserve">خرى بازاء العدو، ثم يقومون </w:t>
      </w:r>
      <w:r w:rsidR="002465B3" w:rsidRPr="002465B3">
        <w:rPr>
          <w:rStyle w:val="libFootnotenumChar"/>
          <w:rtl/>
        </w:rPr>
        <w:t>(1)</w:t>
      </w:r>
      <w:r w:rsidR="003B0815">
        <w:rPr>
          <w:rtl/>
        </w:rPr>
        <w:t xml:space="preserve"> ويخرجون فيقيمون موقف أصحابهم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199.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199. </w:t>
      </w:r>
    </w:p>
    <w:p w:rsidR="002465B3" w:rsidRDefault="002465B3" w:rsidP="002465B3">
      <w:pPr>
        <w:pStyle w:val="libFootnote"/>
        <w:rPr>
          <w:rtl/>
        </w:rPr>
      </w:pPr>
      <w:r>
        <w:rPr>
          <w:rtl/>
        </w:rPr>
        <w:t>(1)</w:t>
      </w:r>
      <w:r w:rsidR="003B0815">
        <w:rPr>
          <w:rtl/>
        </w:rPr>
        <w:t xml:space="preserve"> في المصدر: يحصل. </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14. </w:t>
      </w:r>
    </w:p>
    <w:p w:rsidR="003B0815" w:rsidRDefault="002465B3" w:rsidP="002465B3">
      <w:pPr>
        <w:pStyle w:val="libFootnote"/>
        <w:rPr>
          <w:rtl/>
        </w:rPr>
      </w:pPr>
      <w:r>
        <w:rPr>
          <w:rtl/>
        </w:rPr>
        <w:t>(1)</w:t>
      </w:r>
      <w:r w:rsidR="003B0815">
        <w:rPr>
          <w:rtl/>
        </w:rPr>
        <w:t xml:space="preserve"> في المصدر: يقوم. </w:t>
      </w:r>
    </w:p>
    <w:p w:rsidR="00EE5CBA" w:rsidRDefault="003B0815" w:rsidP="00DB6F22">
      <w:pPr>
        <w:pStyle w:val="libNormal0"/>
        <w:rPr>
          <w:rtl/>
        </w:rPr>
      </w:pPr>
      <w:r>
        <w:rPr>
          <w:rtl/>
        </w:rPr>
        <w:br w:type="page"/>
      </w:r>
      <w:r>
        <w:rPr>
          <w:rtl/>
        </w:rPr>
        <w:lastRenderedPageBreak/>
        <w:t xml:space="preserve">بازاء العدو، وتجئ طائفة اخرى فتقف خلف </w:t>
      </w:r>
      <w:r w:rsidR="00AA1F1C">
        <w:rPr>
          <w:rtl/>
        </w:rPr>
        <w:t>الإمام</w:t>
      </w:r>
      <w:r>
        <w:rPr>
          <w:rtl/>
        </w:rPr>
        <w:t xml:space="preserve">، ويصلي بهم الركعة الثانية، فيصلونها ويتشهدون ويسلم </w:t>
      </w:r>
      <w:r w:rsidR="00AA1F1C">
        <w:rPr>
          <w:rtl/>
        </w:rPr>
        <w:t>الإمام</w:t>
      </w:r>
      <w:r>
        <w:rPr>
          <w:rtl/>
        </w:rPr>
        <w:t xml:space="preserve"> ويسلمون بتسليمه، فيكون للطائفة ال</w:t>
      </w:r>
      <w:r w:rsidR="00DB6F22">
        <w:rPr>
          <w:rFonts w:hint="cs"/>
          <w:rtl/>
        </w:rPr>
        <w:t>أُ</w:t>
      </w:r>
      <w:r>
        <w:rPr>
          <w:rtl/>
        </w:rPr>
        <w:t>ولى تكبيرة ال</w:t>
      </w:r>
      <w:r w:rsidR="00DB6F22">
        <w:rPr>
          <w:rFonts w:hint="cs"/>
          <w:rtl/>
        </w:rPr>
        <w:t>إ</w:t>
      </w:r>
      <w:r>
        <w:rPr>
          <w:rtl/>
        </w:rPr>
        <w:t>فتتاح، وللطائفة ال</w:t>
      </w:r>
      <w:r w:rsidR="00DB6F22">
        <w:rPr>
          <w:rFonts w:hint="cs"/>
          <w:rtl/>
        </w:rPr>
        <w:t>أُ</w:t>
      </w:r>
      <w:r>
        <w:rPr>
          <w:rtl/>
        </w:rPr>
        <w:t>خرى التسليم، وإن كان صلاة المغرب، يصلي بالطائفة ال</w:t>
      </w:r>
      <w:r w:rsidR="00DB6F22">
        <w:rPr>
          <w:rFonts w:hint="cs"/>
          <w:rtl/>
        </w:rPr>
        <w:t>أُ</w:t>
      </w:r>
      <w:r>
        <w:rPr>
          <w:rtl/>
        </w:rPr>
        <w:t>ولى ركعة، وبالطائفة الثانية ركعتين</w:t>
      </w:r>
      <w:r w:rsidR="00E85503">
        <w:rPr>
          <w:rtl/>
        </w:rPr>
        <w:t xml:space="preserve"> »</w:t>
      </w:r>
      <w:r>
        <w:rPr>
          <w:rtl/>
        </w:rPr>
        <w:t xml:space="preserve">. </w:t>
      </w:r>
    </w:p>
    <w:p w:rsidR="00DB6F22" w:rsidRDefault="00EE5CBA" w:rsidP="00DB6F22">
      <w:pPr>
        <w:pStyle w:val="libNormal"/>
        <w:rPr>
          <w:rtl/>
        </w:rPr>
      </w:pPr>
      <w:r>
        <w:rPr>
          <w:rtl/>
        </w:rPr>
        <w:t xml:space="preserve">7402 / 4 - </w:t>
      </w:r>
      <w:r w:rsidR="003B0815">
        <w:rPr>
          <w:rtl/>
        </w:rPr>
        <w:t xml:space="preserve">القطب الراوندي في فقه القرآن مرسلا: أن في يوم بني سليم، قام رسول الله </w:t>
      </w:r>
      <w:r w:rsidR="00FD0467" w:rsidRPr="00FD0467">
        <w:rPr>
          <w:rStyle w:val="libAlaemChar"/>
          <w:rtl/>
        </w:rPr>
        <w:t>صلى‌الله‌عليه‌وآله‌</w:t>
      </w:r>
      <w:r w:rsidR="003B0815">
        <w:rPr>
          <w:rtl/>
        </w:rPr>
        <w:t xml:space="preserve">، والمشركون أمامه: يعني قدامه، فصف خلف رسول الله </w:t>
      </w:r>
      <w:r w:rsidR="00FD0467" w:rsidRPr="00FD0467">
        <w:rPr>
          <w:rStyle w:val="libAlaemChar"/>
          <w:rtl/>
        </w:rPr>
        <w:t>صلى‌الله‌عليه‌وآله‌</w:t>
      </w:r>
      <w:r w:rsidR="003B0815">
        <w:rPr>
          <w:rtl/>
        </w:rPr>
        <w:t xml:space="preserve"> صف، وبعد ذلك الصف صف آخر، فركع رسول الله </w:t>
      </w:r>
      <w:r w:rsidR="00FD0467" w:rsidRPr="00FD0467">
        <w:rPr>
          <w:rStyle w:val="libAlaemChar"/>
          <w:rtl/>
        </w:rPr>
        <w:t>صلى‌الله‌عليه‌وآله‌</w:t>
      </w:r>
      <w:r w:rsidR="003B0815">
        <w:rPr>
          <w:rtl/>
        </w:rPr>
        <w:t>، وركع الصفان، ثم سجد وسجد الصف الذين يلونه، وكان ال</w:t>
      </w:r>
      <w:r w:rsidR="00DB6F22">
        <w:rPr>
          <w:rFonts w:hint="cs"/>
          <w:rtl/>
        </w:rPr>
        <w:t>آ</w:t>
      </w:r>
      <w:r w:rsidR="003B0815">
        <w:rPr>
          <w:rtl/>
        </w:rPr>
        <w:t>خرون يحرسونهم، فلما فرغ ال</w:t>
      </w:r>
      <w:r w:rsidR="00DB6F22">
        <w:rPr>
          <w:rFonts w:hint="cs"/>
          <w:rtl/>
        </w:rPr>
        <w:t>أ</w:t>
      </w:r>
      <w:r w:rsidR="003B0815">
        <w:rPr>
          <w:rtl/>
        </w:rPr>
        <w:t xml:space="preserve">ولون مع النبي </w:t>
      </w:r>
      <w:r w:rsidR="00FD0467" w:rsidRPr="00FD0467">
        <w:rPr>
          <w:rStyle w:val="libAlaemChar"/>
          <w:rtl/>
        </w:rPr>
        <w:t>صلى‌الله‌عليه‌وآله‌</w:t>
      </w:r>
      <w:r w:rsidR="003B0815">
        <w:rPr>
          <w:rtl/>
        </w:rPr>
        <w:t xml:space="preserve"> من السجدتين وقاموا، سجد ال</w:t>
      </w:r>
      <w:r w:rsidR="00DB6F22">
        <w:rPr>
          <w:rFonts w:hint="cs"/>
          <w:rtl/>
        </w:rPr>
        <w:t>آ</w:t>
      </w:r>
      <w:r w:rsidR="003B0815">
        <w:rPr>
          <w:rtl/>
        </w:rPr>
        <w:t>خرون فلما فرغوا من السجدتين وقاموا، تأخر الصف الذين يلونه إلى مقام ال</w:t>
      </w:r>
      <w:r w:rsidR="00DB6F22">
        <w:rPr>
          <w:rFonts w:hint="cs"/>
          <w:rtl/>
        </w:rPr>
        <w:t>آ</w:t>
      </w:r>
      <w:r w:rsidR="003B0815">
        <w:rPr>
          <w:rtl/>
        </w:rPr>
        <w:t>خرين، وتقدم الصف ال</w:t>
      </w:r>
      <w:r w:rsidR="00DB6F22">
        <w:rPr>
          <w:rFonts w:hint="cs"/>
          <w:rtl/>
        </w:rPr>
        <w:t>أ</w:t>
      </w:r>
      <w:r w:rsidR="003B0815">
        <w:rPr>
          <w:rtl/>
        </w:rPr>
        <w:t>خير إلى مقام الصف ال</w:t>
      </w:r>
      <w:r w:rsidR="00DB6F22">
        <w:rPr>
          <w:rFonts w:hint="cs"/>
          <w:rtl/>
        </w:rPr>
        <w:t>أ</w:t>
      </w:r>
      <w:r w:rsidR="003B0815">
        <w:rPr>
          <w:rtl/>
        </w:rPr>
        <w:t xml:space="preserve">ول، ثم ركع رسول الله </w:t>
      </w:r>
      <w:r w:rsidR="00FD0467" w:rsidRPr="00FD0467">
        <w:rPr>
          <w:rStyle w:val="libAlaemChar"/>
          <w:rtl/>
        </w:rPr>
        <w:t>صلى‌الله‌عليه‌وآله‌</w:t>
      </w:r>
      <w:r w:rsidR="003B0815">
        <w:rPr>
          <w:rtl/>
        </w:rPr>
        <w:t>، وركعوا جميعا في حالة واحدة، ثم سجد وسجد معه الصف الذي يليه، وقام ال</w:t>
      </w:r>
      <w:r w:rsidR="00DB6F22">
        <w:rPr>
          <w:rFonts w:hint="cs"/>
          <w:rtl/>
        </w:rPr>
        <w:t>آ</w:t>
      </w:r>
      <w:r w:rsidR="003B0815">
        <w:rPr>
          <w:rtl/>
        </w:rPr>
        <w:t xml:space="preserve">خرون يحرسونهم، فلما جلس رسول الله </w:t>
      </w:r>
      <w:r w:rsidR="00FD0467" w:rsidRPr="00FD0467">
        <w:rPr>
          <w:rStyle w:val="libAlaemChar"/>
          <w:rtl/>
        </w:rPr>
        <w:t>صلى‌الله‌عليه‌وآله‌</w:t>
      </w:r>
      <w:r w:rsidR="003B0815">
        <w:rPr>
          <w:rtl/>
        </w:rPr>
        <w:t xml:space="preserve"> والصف الذي يليه، سجد ال</w:t>
      </w:r>
      <w:r w:rsidR="00DB6F22">
        <w:rPr>
          <w:rFonts w:hint="cs"/>
          <w:rtl/>
        </w:rPr>
        <w:t>آ</w:t>
      </w:r>
      <w:r w:rsidR="003B0815">
        <w:rPr>
          <w:rtl/>
        </w:rPr>
        <w:t xml:space="preserve">خرون ثم جلسوا، وتشهدوا جميعا، فسلم عليهم أجمعين. </w:t>
      </w:r>
    </w:p>
    <w:p w:rsidR="00EE5CBA" w:rsidRDefault="003B0815" w:rsidP="00DB6F22">
      <w:pPr>
        <w:pStyle w:val="libNormal"/>
        <w:rPr>
          <w:rtl/>
        </w:rPr>
      </w:pPr>
      <w:r>
        <w:rPr>
          <w:rtl/>
        </w:rPr>
        <w:t xml:space="preserve">ورواه الشيخ مرسلا في المبسوط </w:t>
      </w:r>
      <w:r w:rsidR="002465B3" w:rsidRPr="002465B3">
        <w:rPr>
          <w:rStyle w:val="libFootnotenumChar"/>
          <w:rtl/>
        </w:rPr>
        <w:t>(1)</w:t>
      </w:r>
      <w:r>
        <w:rPr>
          <w:rtl/>
        </w:rPr>
        <w:t xml:space="preserve">: وقال: أنه </w:t>
      </w:r>
      <w:r w:rsidR="00FD0467" w:rsidRPr="00FD0467">
        <w:rPr>
          <w:rStyle w:val="libAlaemChar"/>
          <w:rtl/>
        </w:rPr>
        <w:t>صلى‌الله‌عليه‌وآله‌</w:t>
      </w:r>
      <w:r>
        <w:rPr>
          <w:rtl/>
        </w:rPr>
        <w:t xml:space="preserve">، صلى كذلك في يوم عسفان. </w:t>
      </w:r>
    </w:p>
    <w:p w:rsidR="003B0815" w:rsidRDefault="00EE5CBA" w:rsidP="00DB6F22">
      <w:pPr>
        <w:pStyle w:val="libNormal"/>
        <w:rPr>
          <w:rtl/>
        </w:rPr>
      </w:pPr>
      <w:r>
        <w:rPr>
          <w:rtl/>
        </w:rPr>
        <w:t xml:space="preserve">7403 / 5 - </w:t>
      </w:r>
      <w:r w:rsidR="003B0815">
        <w:rPr>
          <w:rtl/>
        </w:rPr>
        <w:t xml:space="preserve">علي بن إبراهيم في تفسيره: في قوله تعالى: </w:t>
      </w:r>
      <w:r w:rsidR="00DB6F22">
        <w:rPr>
          <w:rStyle w:val="libAlaemChar"/>
          <w:rFonts w:hint="cs"/>
          <w:rtl/>
        </w:rPr>
        <w:t>(</w:t>
      </w:r>
      <w:r w:rsidR="00DB6F22">
        <w:rPr>
          <w:rFonts w:hint="cs"/>
          <w:rtl/>
        </w:rPr>
        <w:t xml:space="preserve"> </w:t>
      </w:r>
      <w:r w:rsidR="00DB6F22" w:rsidRPr="00DB6F22">
        <w:rPr>
          <w:rStyle w:val="libAieChar"/>
          <w:rtl/>
        </w:rPr>
        <w:t>وَإِذَا كُنتَ فِيهِمْ</w:t>
      </w:r>
      <w:r w:rsidR="00DB6F22" w:rsidRPr="00DB6F22">
        <w:rPr>
          <w:rtl/>
        </w:rPr>
        <w:t xml:space="preserve"> </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فقه القرآن ج 1 ص 147. </w:t>
      </w:r>
    </w:p>
    <w:p w:rsidR="002465B3" w:rsidRDefault="002465B3" w:rsidP="002465B3">
      <w:pPr>
        <w:pStyle w:val="libFootnote"/>
        <w:rPr>
          <w:rtl/>
        </w:rPr>
      </w:pPr>
      <w:r>
        <w:rPr>
          <w:rtl/>
        </w:rPr>
        <w:t>(1)</w:t>
      </w:r>
      <w:r w:rsidR="003B0815">
        <w:rPr>
          <w:rtl/>
        </w:rPr>
        <w:t xml:space="preserve"> المبسوط ج 1 ص 166 مع اختلاف يسير في بعض الالفاظ. </w:t>
      </w:r>
    </w:p>
    <w:p w:rsidR="003B0815" w:rsidRDefault="002465B3" w:rsidP="002465B3">
      <w:pPr>
        <w:pStyle w:val="libFootnote0"/>
        <w:rPr>
          <w:rtl/>
        </w:rPr>
      </w:pPr>
      <w:r>
        <w:rPr>
          <w:rtl/>
        </w:rPr>
        <w:t>5 -</w:t>
      </w:r>
      <w:r w:rsidR="003B0815">
        <w:rPr>
          <w:rtl/>
        </w:rPr>
        <w:t xml:space="preserve"> تفسير القم</w:t>
      </w:r>
      <w:r w:rsidR="00DB6F22">
        <w:rPr>
          <w:rFonts w:hint="cs"/>
          <w:rtl/>
        </w:rPr>
        <w:t>ّ</w:t>
      </w:r>
      <w:r w:rsidR="003B0815">
        <w:rPr>
          <w:rtl/>
        </w:rPr>
        <w:t xml:space="preserve">ي ج 1 ص 150. </w:t>
      </w:r>
    </w:p>
    <w:p w:rsidR="003B0815" w:rsidRDefault="003B0815" w:rsidP="00DB6F22">
      <w:pPr>
        <w:pStyle w:val="libNormal0"/>
        <w:rPr>
          <w:rtl/>
        </w:rPr>
      </w:pPr>
      <w:r>
        <w:rPr>
          <w:rtl/>
        </w:rPr>
        <w:br w:type="page"/>
      </w:r>
      <w:r w:rsidR="00DB6F22" w:rsidRPr="00DB6F22">
        <w:rPr>
          <w:rStyle w:val="libAieChar"/>
          <w:rtl/>
        </w:rPr>
        <w:lastRenderedPageBreak/>
        <w:t>فَأَقَمْتَ لَهُمُ الصَّلَاةَ فَلْتَقُمْ طَائِفَةٌ مِّنْهُم مَّعَكَ</w:t>
      </w:r>
      <w:r w:rsidR="00E85503">
        <w:rPr>
          <w:rtl/>
        </w:rPr>
        <w:t xml:space="preserve"> </w:t>
      </w:r>
      <w:r w:rsidR="00DB6F22">
        <w:rPr>
          <w:rStyle w:val="libAlaemChar"/>
          <w:rFonts w:hint="cs"/>
          <w:rtl/>
        </w:rPr>
        <w:t>)</w:t>
      </w:r>
      <w:r>
        <w:rPr>
          <w:rtl/>
        </w:rPr>
        <w:t xml:space="preserve"> </w:t>
      </w:r>
      <w:r w:rsidR="002465B3" w:rsidRPr="002465B3">
        <w:rPr>
          <w:rStyle w:val="libFootnotenumChar"/>
          <w:rtl/>
        </w:rPr>
        <w:t>(1)</w:t>
      </w:r>
      <w:r>
        <w:rPr>
          <w:rtl/>
        </w:rPr>
        <w:t xml:space="preserve"> ال</w:t>
      </w:r>
      <w:r w:rsidR="00DB6F22">
        <w:rPr>
          <w:rFonts w:hint="cs"/>
          <w:rtl/>
        </w:rPr>
        <w:t>آ</w:t>
      </w:r>
      <w:r>
        <w:rPr>
          <w:rtl/>
        </w:rPr>
        <w:t xml:space="preserve">ية، فإنها نزلت لما خرج رسول الله </w:t>
      </w:r>
      <w:r w:rsidR="00FD0467" w:rsidRPr="00FD0467">
        <w:rPr>
          <w:rStyle w:val="libAlaemChar"/>
          <w:rtl/>
        </w:rPr>
        <w:t>صلى‌الله‌عليه‌وآله‌</w:t>
      </w:r>
      <w:r>
        <w:rPr>
          <w:rtl/>
        </w:rPr>
        <w:t xml:space="preserve">، إلى الحديبية يريد مكة، فلما وقع الخبر إلى قريش، بعثوا خالد بن الوليد في مائتي فارس </w:t>
      </w:r>
      <w:r w:rsidR="002465B3" w:rsidRPr="002465B3">
        <w:rPr>
          <w:rStyle w:val="libFootnotenumChar"/>
          <w:rtl/>
        </w:rPr>
        <w:t>(2)</w:t>
      </w:r>
      <w:r>
        <w:rPr>
          <w:rtl/>
        </w:rPr>
        <w:t xml:space="preserve"> ليستقبل رسول الله </w:t>
      </w:r>
      <w:r w:rsidR="00FD0467" w:rsidRPr="00FD0467">
        <w:rPr>
          <w:rStyle w:val="libAlaemChar"/>
          <w:rtl/>
        </w:rPr>
        <w:t>صلى‌الله‌عليه‌وآله‌</w:t>
      </w:r>
      <w:r>
        <w:rPr>
          <w:rtl/>
        </w:rPr>
        <w:t xml:space="preserve">، </w:t>
      </w:r>
      <w:r w:rsidR="00DB6F22">
        <w:rPr>
          <w:rFonts w:hint="cs"/>
          <w:rtl/>
        </w:rPr>
        <w:t>(</w:t>
      </w:r>
      <w:r>
        <w:rPr>
          <w:rtl/>
        </w:rPr>
        <w:t xml:space="preserve">فكان يعارض رسول الله </w:t>
      </w:r>
      <w:r w:rsidR="00FD0467" w:rsidRPr="00FD0467">
        <w:rPr>
          <w:rStyle w:val="libAlaemChar"/>
          <w:rtl/>
        </w:rPr>
        <w:t>صلى‌الله‌عليه‌وآله‌</w:t>
      </w:r>
      <w:r w:rsidR="00DB6F22">
        <w:rPr>
          <w:rFonts w:hint="cs"/>
          <w:rtl/>
        </w:rPr>
        <w:t>)</w:t>
      </w:r>
      <w:r>
        <w:rPr>
          <w:rtl/>
        </w:rPr>
        <w:t xml:space="preserve"> </w:t>
      </w:r>
      <w:r w:rsidR="002465B3" w:rsidRPr="002465B3">
        <w:rPr>
          <w:rStyle w:val="libFootnotenumChar"/>
          <w:rtl/>
        </w:rPr>
        <w:t>(3)</w:t>
      </w:r>
      <w:r>
        <w:rPr>
          <w:rtl/>
        </w:rPr>
        <w:t xml:space="preserve"> على الجبال، فلما كان في بعض الطريق، وحضر </w:t>
      </w:r>
      <w:r w:rsidR="002465B3" w:rsidRPr="002465B3">
        <w:rPr>
          <w:rStyle w:val="libFootnotenumChar"/>
          <w:rtl/>
        </w:rPr>
        <w:t>(4)</w:t>
      </w:r>
      <w:r>
        <w:rPr>
          <w:rtl/>
        </w:rPr>
        <w:t xml:space="preserve"> صلاة الظهر، أذن بلال، وصلى رسول الله </w:t>
      </w:r>
      <w:r w:rsidR="00FD0467" w:rsidRPr="00FD0467">
        <w:rPr>
          <w:rStyle w:val="libAlaemChar"/>
          <w:rtl/>
        </w:rPr>
        <w:t>صلى‌الله‌عليه‌وآله‌</w:t>
      </w:r>
      <w:r>
        <w:rPr>
          <w:rtl/>
        </w:rPr>
        <w:t xml:space="preserve"> بالناس، فقال خالد بن الوليد: لو كنا حملنا عليهم، وهم في الصلاة ل</w:t>
      </w:r>
      <w:r w:rsidR="00DB6F22">
        <w:rPr>
          <w:rFonts w:hint="cs"/>
          <w:rtl/>
        </w:rPr>
        <w:t>أ</w:t>
      </w:r>
      <w:r>
        <w:rPr>
          <w:rtl/>
        </w:rPr>
        <w:t>صبناهم، فإنهم لا يقطعون الصلاة، ولكن تحبئ لهم ال</w:t>
      </w:r>
      <w:r w:rsidR="00DB6F22">
        <w:rPr>
          <w:rFonts w:hint="cs"/>
          <w:rtl/>
        </w:rPr>
        <w:t>آ</w:t>
      </w:r>
      <w:r>
        <w:rPr>
          <w:rtl/>
        </w:rPr>
        <w:t>ن صلاة أ</w:t>
      </w:r>
      <w:r w:rsidR="00DB6F22">
        <w:rPr>
          <w:rFonts w:hint="cs"/>
          <w:rtl/>
        </w:rPr>
        <w:t>ُ</w:t>
      </w:r>
      <w:r>
        <w:rPr>
          <w:rtl/>
        </w:rPr>
        <w:t>خرى، هي أحب إليهم من ضياء أبصارهم، فإذا دخلوا فيها حملنا عليهم، فنزل جبرئيل بصلاة الخوف، بهذه ال</w:t>
      </w:r>
      <w:r w:rsidR="00DB6F22">
        <w:rPr>
          <w:rFonts w:hint="cs"/>
          <w:rtl/>
        </w:rPr>
        <w:t>آ</w:t>
      </w:r>
      <w:r>
        <w:rPr>
          <w:rtl/>
        </w:rPr>
        <w:t xml:space="preserve">ية: </w:t>
      </w:r>
      <w:r w:rsidR="00DB6F22">
        <w:rPr>
          <w:rStyle w:val="libAlaemChar"/>
          <w:rFonts w:hint="cs"/>
          <w:rtl/>
        </w:rPr>
        <w:t>(</w:t>
      </w:r>
      <w:r w:rsidR="00DB6F22">
        <w:rPr>
          <w:rStyle w:val="libAieChar"/>
          <w:rFonts w:hint="cs"/>
          <w:rtl/>
        </w:rPr>
        <w:t xml:space="preserve"> </w:t>
      </w:r>
      <w:r w:rsidR="00DB6F22" w:rsidRPr="00DB6F22">
        <w:rPr>
          <w:rStyle w:val="libAieChar"/>
          <w:rtl/>
        </w:rPr>
        <w:t>وَإِذَا كُنتَ فِيهِمْ</w:t>
      </w:r>
      <w:r>
        <w:rPr>
          <w:rtl/>
        </w:rPr>
        <w:t xml:space="preserve"> - الاية إلى قوله - </w:t>
      </w:r>
      <w:r w:rsidR="00DB6F22" w:rsidRPr="00DB6F22">
        <w:rPr>
          <w:rStyle w:val="libAieChar"/>
          <w:rtl/>
        </w:rPr>
        <w:t>مَّيْلَةً وَاحِدَةً</w:t>
      </w:r>
      <w:r w:rsidR="00E85503">
        <w:rPr>
          <w:rtl/>
        </w:rPr>
        <w:t xml:space="preserve"> </w:t>
      </w:r>
      <w:r w:rsidR="00DB6F22">
        <w:rPr>
          <w:rStyle w:val="libAlaemChar"/>
          <w:rFonts w:hint="cs"/>
          <w:rtl/>
        </w:rPr>
        <w:t>)</w:t>
      </w:r>
      <w:r>
        <w:rPr>
          <w:rtl/>
        </w:rPr>
        <w:t xml:space="preserve"> </w:t>
      </w:r>
      <w:r w:rsidR="002465B3" w:rsidRPr="002465B3">
        <w:rPr>
          <w:rStyle w:val="libFootnotenumChar"/>
          <w:rtl/>
        </w:rPr>
        <w:t>(5)</w:t>
      </w:r>
      <w:r>
        <w:rPr>
          <w:rtl/>
        </w:rPr>
        <w:t xml:space="preserve"> ففرق رسول الله </w:t>
      </w:r>
      <w:r w:rsidR="00FD0467" w:rsidRPr="00FD0467">
        <w:rPr>
          <w:rStyle w:val="libAlaemChar"/>
          <w:rtl/>
        </w:rPr>
        <w:t>صلى‌الله‌عليه‌وآله‌</w:t>
      </w:r>
      <w:r>
        <w:rPr>
          <w:rtl/>
        </w:rPr>
        <w:t xml:space="preserve">، أصحابه فرقتين، فوقف بعضهم تجاه العدو وقد أخذوا سلاحهم، وفرقة صلوا مع رسول الله </w:t>
      </w:r>
      <w:r w:rsidR="00FD0467" w:rsidRPr="00FD0467">
        <w:rPr>
          <w:rStyle w:val="libAlaemChar"/>
          <w:rtl/>
        </w:rPr>
        <w:t>صلى‌الله‌عليه‌وآله‌</w:t>
      </w:r>
      <w:r>
        <w:rPr>
          <w:rtl/>
        </w:rPr>
        <w:t xml:space="preserve"> قائما </w:t>
      </w:r>
      <w:r w:rsidR="002465B3" w:rsidRPr="002465B3">
        <w:rPr>
          <w:rStyle w:val="libFootnotenumChar"/>
          <w:rtl/>
        </w:rPr>
        <w:t>(6)</w:t>
      </w:r>
      <w:r>
        <w:rPr>
          <w:rtl/>
        </w:rPr>
        <w:t>، ومروا فوقفوا مواقف أصحابهم، وجاء أ</w:t>
      </w:r>
      <w:r w:rsidR="00DB6F22">
        <w:rPr>
          <w:rFonts w:hint="cs"/>
          <w:rtl/>
        </w:rPr>
        <w:t>ُ</w:t>
      </w:r>
      <w:r>
        <w:rPr>
          <w:rtl/>
        </w:rPr>
        <w:t xml:space="preserve">ولئك الذين لم يصلوا، فصلى بهم رسول الله </w:t>
      </w:r>
      <w:r w:rsidR="00FD0467" w:rsidRPr="00FD0467">
        <w:rPr>
          <w:rStyle w:val="libAlaemChar"/>
          <w:rtl/>
        </w:rPr>
        <w:t>صلى‌الله‌عليه‌وآله‌</w:t>
      </w:r>
      <w:r>
        <w:rPr>
          <w:rtl/>
        </w:rPr>
        <w:t xml:space="preserve"> الركعة الثانية، ولهم ال</w:t>
      </w:r>
      <w:r w:rsidR="00DB6F22">
        <w:rPr>
          <w:rFonts w:hint="cs"/>
          <w:rtl/>
        </w:rPr>
        <w:t>أُ</w:t>
      </w:r>
      <w:r>
        <w:rPr>
          <w:rtl/>
        </w:rPr>
        <w:t xml:space="preserve">ولى، وقعد </w:t>
      </w:r>
      <w:r w:rsidR="002465B3" w:rsidRPr="002465B3">
        <w:rPr>
          <w:rStyle w:val="libFootnotenumChar"/>
          <w:rtl/>
        </w:rPr>
        <w:t>(7)</w:t>
      </w:r>
      <w:r>
        <w:rPr>
          <w:rtl/>
        </w:rPr>
        <w:t xml:space="preserve"> رسول الله </w:t>
      </w:r>
      <w:r w:rsidR="00FD0467" w:rsidRPr="00FD0467">
        <w:rPr>
          <w:rStyle w:val="libAlaemChar"/>
          <w:rtl/>
        </w:rPr>
        <w:t>صلى‌الله‌عليه‌وآله‌</w:t>
      </w:r>
      <w:r>
        <w:rPr>
          <w:rtl/>
        </w:rPr>
        <w:t>، وقاموا أصحابه فصلوا هم الركعة الثانية، وسلم عليهم.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النساء 4: 102. </w:t>
      </w:r>
    </w:p>
    <w:p w:rsidR="002465B3" w:rsidRDefault="002465B3" w:rsidP="002465B3">
      <w:pPr>
        <w:pStyle w:val="libFootnote"/>
        <w:rPr>
          <w:rtl/>
        </w:rPr>
      </w:pPr>
      <w:r>
        <w:rPr>
          <w:rtl/>
        </w:rPr>
        <w:t>(2)</w:t>
      </w:r>
      <w:r w:rsidR="003B0815">
        <w:rPr>
          <w:rtl/>
        </w:rPr>
        <w:t xml:space="preserve"> في المصدر زيادة: مكينا. </w:t>
      </w:r>
    </w:p>
    <w:p w:rsidR="002465B3" w:rsidRDefault="002465B3" w:rsidP="002465B3">
      <w:pPr>
        <w:pStyle w:val="libFootnote"/>
        <w:rPr>
          <w:rtl/>
        </w:rPr>
      </w:pPr>
      <w:r>
        <w:rPr>
          <w:rtl/>
        </w:rPr>
        <w:t>(3)</w:t>
      </w:r>
      <w:r w:rsidR="003B0815">
        <w:rPr>
          <w:rtl/>
        </w:rPr>
        <w:t xml:space="preserve"> ليس في المصدر. </w:t>
      </w:r>
    </w:p>
    <w:p w:rsidR="002465B3" w:rsidRDefault="002465B3" w:rsidP="002465B3">
      <w:pPr>
        <w:pStyle w:val="libFootnote"/>
        <w:rPr>
          <w:rtl/>
        </w:rPr>
      </w:pPr>
      <w:r>
        <w:rPr>
          <w:rtl/>
        </w:rPr>
        <w:t>(4)</w:t>
      </w:r>
      <w:r w:rsidR="003B0815">
        <w:rPr>
          <w:rtl/>
        </w:rPr>
        <w:t xml:space="preserve"> في المصدر: وحضرت. </w:t>
      </w:r>
    </w:p>
    <w:p w:rsidR="002465B3" w:rsidRDefault="002465B3" w:rsidP="002465B3">
      <w:pPr>
        <w:pStyle w:val="libFootnote"/>
        <w:rPr>
          <w:rtl/>
        </w:rPr>
      </w:pPr>
      <w:r>
        <w:rPr>
          <w:rtl/>
        </w:rPr>
        <w:t>(5)</w:t>
      </w:r>
      <w:r w:rsidR="003B0815">
        <w:rPr>
          <w:rtl/>
        </w:rPr>
        <w:t xml:space="preserve"> النساء 4: 102. </w:t>
      </w:r>
    </w:p>
    <w:p w:rsidR="002465B3" w:rsidRDefault="002465B3" w:rsidP="002465B3">
      <w:pPr>
        <w:pStyle w:val="libFootnote"/>
        <w:rPr>
          <w:rtl/>
        </w:rPr>
      </w:pPr>
      <w:r>
        <w:rPr>
          <w:rtl/>
        </w:rPr>
        <w:t>(6)</w:t>
      </w:r>
      <w:r w:rsidR="003B0815">
        <w:rPr>
          <w:rtl/>
        </w:rPr>
        <w:t xml:space="preserve"> في المصدر: قياما. </w:t>
      </w:r>
    </w:p>
    <w:p w:rsidR="003B0815" w:rsidRDefault="002465B3" w:rsidP="002465B3">
      <w:pPr>
        <w:pStyle w:val="libFootnote"/>
        <w:rPr>
          <w:rtl/>
        </w:rPr>
      </w:pPr>
      <w:r>
        <w:rPr>
          <w:rtl/>
        </w:rPr>
        <w:t>(7)</w:t>
      </w:r>
      <w:r w:rsidR="003B0815">
        <w:rPr>
          <w:rtl/>
        </w:rPr>
        <w:t xml:space="preserve"> في المصدر زيادة: وتشهد. </w:t>
      </w:r>
    </w:p>
    <w:p w:rsidR="00FD0467" w:rsidRDefault="00556A70" w:rsidP="00DB6F22">
      <w:pPr>
        <w:pStyle w:val="libNormal"/>
        <w:rPr>
          <w:rtl/>
        </w:rPr>
      </w:pPr>
      <w:r>
        <w:rPr>
          <w:rtl/>
        </w:rPr>
        <w:br w:type="page"/>
      </w:r>
      <w:r w:rsidR="00EE5CBA">
        <w:rPr>
          <w:rtl/>
        </w:rPr>
        <w:lastRenderedPageBreak/>
        <w:t xml:space="preserve">7404 / 6 - </w:t>
      </w:r>
      <w:r w:rsidR="003B0815">
        <w:rPr>
          <w:rtl/>
        </w:rPr>
        <w:t xml:space="preserve">الصدوق في المقنع: سئل الصادق </w:t>
      </w:r>
      <w:r w:rsidR="00FD0467" w:rsidRPr="00FD0467">
        <w:rPr>
          <w:rStyle w:val="libAlaemChar"/>
          <w:rtl/>
        </w:rPr>
        <w:t>عليه‌السلام</w:t>
      </w:r>
      <w:r w:rsidR="003B0815">
        <w:rPr>
          <w:rtl/>
        </w:rPr>
        <w:t xml:space="preserve"> عن الصلاة في الحرب، فقال: </w:t>
      </w:r>
      <w:r w:rsidR="00E85503">
        <w:rPr>
          <w:rtl/>
        </w:rPr>
        <w:t xml:space="preserve">« </w:t>
      </w:r>
      <w:r w:rsidR="003B0815">
        <w:rPr>
          <w:rtl/>
        </w:rPr>
        <w:t xml:space="preserve">يقوم </w:t>
      </w:r>
      <w:r w:rsidR="00AA1F1C">
        <w:rPr>
          <w:rtl/>
        </w:rPr>
        <w:t>الإمام</w:t>
      </w:r>
      <w:r w:rsidR="003B0815">
        <w:rPr>
          <w:rtl/>
        </w:rPr>
        <w:t xml:space="preserve"> قائما، وتجئ طائفة من أصحابه يقومون خلفه، وطائفة بإزاء العدو، فيصلي به </w:t>
      </w:r>
      <w:r w:rsidR="00AA1F1C">
        <w:rPr>
          <w:rtl/>
        </w:rPr>
        <w:t>الإمام</w:t>
      </w:r>
      <w:r w:rsidR="003B0815">
        <w:rPr>
          <w:rtl/>
        </w:rPr>
        <w:t xml:space="preserve"> ركعة، ثم </w:t>
      </w:r>
      <w:r w:rsidR="00FD0467">
        <w:rPr>
          <w:rtl/>
        </w:rPr>
        <w:t>[</w:t>
      </w:r>
      <w:r w:rsidR="003B0815">
        <w:rPr>
          <w:rtl/>
        </w:rPr>
        <w:t xml:space="preserve"> يقوم و </w:t>
      </w:r>
      <w:r w:rsidR="00FD0467">
        <w:rPr>
          <w:rtl/>
        </w:rPr>
        <w:t>]</w:t>
      </w:r>
      <w:r w:rsidR="003B0815">
        <w:rPr>
          <w:rtl/>
        </w:rPr>
        <w:t xml:space="preserve"> </w:t>
      </w:r>
      <w:r w:rsidR="002465B3" w:rsidRPr="002465B3">
        <w:rPr>
          <w:rStyle w:val="libFootnotenumChar"/>
          <w:rtl/>
        </w:rPr>
        <w:t>(1)</w:t>
      </w:r>
      <w:r w:rsidR="003B0815">
        <w:rPr>
          <w:rtl/>
        </w:rPr>
        <w:t xml:space="preserve"> يقومون معه، ويثبت قائما، ويصلون هم الركعة الثانية، ثم يسلم بعضهم على بعض، ثم ينصرفون فيقومون مكان أصحابهم بإزاء العدو، ويجئ ال</w:t>
      </w:r>
      <w:r w:rsidR="00DB6F22">
        <w:rPr>
          <w:rFonts w:hint="cs"/>
          <w:rtl/>
        </w:rPr>
        <w:t>آ</w:t>
      </w:r>
      <w:r w:rsidR="003B0815">
        <w:rPr>
          <w:rtl/>
        </w:rPr>
        <w:t xml:space="preserve">خرون فيقومون خلف </w:t>
      </w:r>
      <w:r w:rsidR="00AA1F1C">
        <w:rPr>
          <w:rtl/>
        </w:rPr>
        <w:t>الإمام</w:t>
      </w:r>
      <w:r w:rsidR="003B0815">
        <w:rPr>
          <w:rtl/>
        </w:rPr>
        <w:t xml:space="preserve">، فيصلي بهم الركعة الثانية، ثم يجلس </w:t>
      </w:r>
      <w:r w:rsidR="00AA1F1C">
        <w:rPr>
          <w:rtl/>
        </w:rPr>
        <w:t>الإمام</w:t>
      </w:r>
      <w:r w:rsidR="003B0815">
        <w:rPr>
          <w:rtl/>
        </w:rPr>
        <w:t>، فيقومون ويصلون ركعة أ</w:t>
      </w:r>
      <w:r w:rsidR="00DB6F22">
        <w:rPr>
          <w:rFonts w:hint="cs"/>
          <w:rtl/>
        </w:rPr>
        <w:t>ُ</w:t>
      </w:r>
      <w:r w:rsidR="003B0815">
        <w:rPr>
          <w:rtl/>
        </w:rPr>
        <w:t>خرى، ثم يسلم عليهم، فينصرفون بتسليمه</w:t>
      </w:r>
      <w:r w:rsidR="00E85503">
        <w:rPr>
          <w:rtl/>
        </w:rPr>
        <w:t xml:space="preserve"> »</w:t>
      </w:r>
      <w:r w:rsidR="003B0815">
        <w:rPr>
          <w:rtl/>
        </w:rPr>
        <w:t>.</w:t>
      </w:r>
      <w:r w:rsidR="00FD0467">
        <w:rPr>
          <w:rtl/>
        </w:rPr>
        <w:t xml:space="preserve"> </w:t>
      </w:r>
    </w:p>
    <w:p w:rsidR="00EE5CBA" w:rsidRDefault="00FD0467" w:rsidP="00DB6F22">
      <w:pPr>
        <w:pStyle w:val="Heading2Center"/>
        <w:rPr>
          <w:rtl/>
        </w:rPr>
      </w:pPr>
      <w:r>
        <w:rPr>
          <w:rtl/>
        </w:rPr>
        <w:t xml:space="preserve"> </w:t>
      </w:r>
      <w:bookmarkStart w:id="289" w:name="_Toc366285258"/>
      <w:r>
        <w:rPr>
          <w:rtl/>
        </w:rPr>
        <w:t xml:space="preserve">3 - </w:t>
      </w:r>
      <w:r w:rsidR="00556A70" w:rsidRPr="00556A70">
        <w:rPr>
          <w:rStyle w:val="libAlaemHeading2Char"/>
          <w:rtl/>
        </w:rPr>
        <w:t>(</w:t>
      </w:r>
      <w:r>
        <w:rPr>
          <w:rtl/>
        </w:rPr>
        <w:t xml:space="preserve"> </w:t>
      </w:r>
      <w:r w:rsidR="003B0815">
        <w:rPr>
          <w:rtl/>
        </w:rPr>
        <w:t>باب أن من خاف لصا</w:t>
      </w:r>
      <w:r w:rsidR="00DB6F22">
        <w:rPr>
          <w:rFonts w:hint="cs"/>
          <w:rtl/>
        </w:rPr>
        <w:t>ً</w:t>
      </w:r>
      <w:r w:rsidR="003B0815">
        <w:rPr>
          <w:rtl/>
        </w:rPr>
        <w:t xml:space="preserve"> أو سبعا</w:t>
      </w:r>
      <w:r w:rsidR="00DB6F22">
        <w:rPr>
          <w:rFonts w:hint="cs"/>
          <w:rtl/>
        </w:rPr>
        <w:t>ً</w:t>
      </w:r>
      <w:r w:rsidR="003B0815">
        <w:rPr>
          <w:rtl/>
        </w:rPr>
        <w:t xml:space="preserve"> أو عدوا</w:t>
      </w:r>
      <w:r w:rsidR="00DB6F22">
        <w:rPr>
          <w:rFonts w:hint="cs"/>
          <w:rtl/>
        </w:rPr>
        <w:t>ً</w:t>
      </w:r>
      <w:r w:rsidR="003B0815">
        <w:rPr>
          <w:rtl/>
        </w:rPr>
        <w:t>، وجب أن يصلي بحسب ال</w:t>
      </w:r>
      <w:r w:rsidR="00DB6F22">
        <w:rPr>
          <w:rFonts w:hint="cs"/>
          <w:rtl/>
        </w:rPr>
        <w:t>إ</w:t>
      </w:r>
      <w:r w:rsidR="003B0815">
        <w:rPr>
          <w:rtl/>
        </w:rPr>
        <w:t>مكان، قائما</w:t>
      </w:r>
      <w:r w:rsidR="00DB6F22">
        <w:rPr>
          <w:rFonts w:hint="cs"/>
          <w:rtl/>
        </w:rPr>
        <w:t>ً</w:t>
      </w:r>
      <w:r w:rsidR="003B0815">
        <w:rPr>
          <w:rtl/>
        </w:rPr>
        <w:t xml:space="preserve"> مومئا</w:t>
      </w:r>
      <w:r w:rsidR="00DB6F22">
        <w:rPr>
          <w:rFonts w:hint="cs"/>
          <w:rtl/>
        </w:rPr>
        <w:t>ً</w:t>
      </w:r>
      <w:r w:rsidR="003B0815">
        <w:rPr>
          <w:rtl/>
        </w:rPr>
        <w:t>، ولو على الراحلة، أو إلى غير القبلة، ويتيمم من لبد سرجه، أو عرف دابته، إذا لم يقدر على النزول</w:t>
      </w:r>
      <w:r w:rsidR="00556A70" w:rsidRPr="00556A70">
        <w:rPr>
          <w:rStyle w:val="libAlaemHeading2Char"/>
          <w:rtl/>
        </w:rPr>
        <w:t xml:space="preserve"> )</w:t>
      </w:r>
      <w:bookmarkEnd w:id="289"/>
      <w:r w:rsidR="003B0815">
        <w:rPr>
          <w:rtl/>
        </w:rPr>
        <w:t xml:space="preserve"> </w:t>
      </w:r>
    </w:p>
    <w:p w:rsidR="00EE5CBA" w:rsidRDefault="00EE5CBA" w:rsidP="003B0815">
      <w:pPr>
        <w:pStyle w:val="libNormal"/>
        <w:rPr>
          <w:rtl/>
        </w:rPr>
      </w:pPr>
      <w:r>
        <w:rPr>
          <w:rtl/>
        </w:rPr>
        <w:t xml:space="preserve">7405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w:t>
      </w:r>
      <w:r w:rsidR="00E85503">
        <w:rPr>
          <w:rtl/>
        </w:rPr>
        <w:t xml:space="preserve">« </w:t>
      </w:r>
      <w:r w:rsidR="003B0815">
        <w:rPr>
          <w:rtl/>
        </w:rPr>
        <w:t xml:space="preserve">أن عليا </w:t>
      </w:r>
      <w:r w:rsidR="00FD0467" w:rsidRPr="00FD0467">
        <w:rPr>
          <w:rStyle w:val="libAlaemChar"/>
          <w:rtl/>
        </w:rPr>
        <w:t>عليهم‌السلام</w:t>
      </w:r>
      <w:r w:rsidR="003B0815">
        <w:rPr>
          <w:rtl/>
        </w:rPr>
        <w:t>، كان يصلي صلاة الخوف على الدابة، مستقبل القبلة، وغير القبلة</w:t>
      </w:r>
      <w:r w:rsidR="00E85503">
        <w:rPr>
          <w:rtl/>
        </w:rPr>
        <w:t xml:space="preserve"> »</w:t>
      </w:r>
      <w:r w:rsidR="003B0815">
        <w:rPr>
          <w:rtl/>
        </w:rPr>
        <w:t xml:space="preserve">. </w:t>
      </w:r>
    </w:p>
    <w:p w:rsidR="003B0815" w:rsidRDefault="00EE5CBA" w:rsidP="00DB6F22">
      <w:pPr>
        <w:pStyle w:val="libNormal"/>
        <w:rPr>
          <w:rtl/>
        </w:rPr>
      </w:pPr>
      <w:r>
        <w:rPr>
          <w:rtl/>
        </w:rPr>
        <w:t xml:space="preserve">7406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إذا كنت راكبا وحضرت الصلاة، وتخاف أن تنزل من سبع أو لص غير ذلك، فلتكن صلاتك على ظهر دابتك، وتستقبل القبلة وتومئ إيماء، إن امكنك الوقوف، وإلا استقبل القبلة بال</w:t>
      </w:r>
      <w:r w:rsidR="00DB6F22">
        <w:rPr>
          <w:rFonts w:hint="cs"/>
          <w:rtl/>
        </w:rPr>
        <w:t>إ</w:t>
      </w:r>
      <w:r w:rsidR="003B0815">
        <w:rPr>
          <w:rtl/>
        </w:rPr>
        <w:t>فتتاح.</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6 -</w:t>
      </w:r>
      <w:r w:rsidR="003B0815">
        <w:rPr>
          <w:rtl/>
        </w:rPr>
        <w:t xml:space="preserve"> المقنع ص 39.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الجعفريات ص 47.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14. </w:t>
      </w:r>
    </w:p>
    <w:p w:rsidR="00DB6F22" w:rsidRDefault="003B0815" w:rsidP="003B0815">
      <w:pPr>
        <w:pStyle w:val="libNormal"/>
        <w:rPr>
          <w:rtl/>
        </w:rPr>
      </w:pPr>
      <w:r>
        <w:rPr>
          <w:rtl/>
        </w:rPr>
        <w:br w:type="page"/>
      </w:r>
      <w:r>
        <w:rPr>
          <w:rtl/>
        </w:rPr>
        <w:lastRenderedPageBreak/>
        <w:t>ثم امض في طريقك التي تريد، حيث توجهت به راحلتك، مشرقا ومغربا، وتنح للركوع والسجود، ويكون السجود أخفض من الركوع، وليس لك أن تفعل ذلك إل</w:t>
      </w:r>
      <w:r w:rsidR="00DB6F22">
        <w:rPr>
          <w:rFonts w:hint="cs"/>
          <w:rtl/>
        </w:rPr>
        <w:t>ّ</w:t>
      </w:r>
      <w:r>
        <w:rPr>
          <w:rtl/>
        </w:rPr>
        <w:t>ا آخر الوقت</w:t>
      </w:r>
      <w:r w:rsidR="00E85503">
        <w:rPr>
          <w:rtl/>
        </w:rPr>
        <w:t xml:space="preserve"> »</w:t>
      </w:r>
      <w:r>
        <w:rPr>
          <w:rtl/>
        </w:rPr>
        <w:t xml:space="preserve">. </w:t>
      </w:r>
    </w:p>
    <w:p w:rsidR="00EE5CBA" w:rsidRDefault="003B0815" w:rsidP="00DB6F22">
      <w:pPr>
        <w:pStyle w:val="libNormal"/>
        <w:rPr>
          <w:rtl/>
        </w:rPr>
      </w:pPr>
      <w:r>
        <w:rPr>
          <w:rtl/>
        </w:rPr>
        <w:t xml:space="preserve">وقال </w:t>
      </w:r>
      <w:r w:rsidR="00FD0467" w:rsidRPr="00FD0467">
        <w:rPr>
          <w:rStyle w:val="libAlaemChar"/>
          <w:rtl/>
        </w:rPr>
        <w:t>عليه‌السلام</w:t>
      </w:r>
      <w:r>
        <w:rPr>
          <w:rtl/>
        </w:rPr>
        <w:t xml:space="preserve"> أيضا </w:t>
      </w:r>
      <w:r w:rsidR="002465B3" w:rsidRPr="002465B3">
        <w:rPr>
          <w:rStyle w:val="libFootnotenumChar"/>
          <w:rtl/>
        </w:rPr>
        <w:t>(1)</w:t>
      </w:r>
      <w:r>
        <w:rPr>
          <w:rtl/>
        </w:rPr>
        <w:t xml:space="preserve">: </w:t>
      </w:r>
      <w:r w:rsidR="00E85503">
        <w:rPr>
          <w:rtl/>
        </w:rPr>
        <w:t xml:space="preserve">« </w:t>
      </w:r>
      <w:r>
        <w:rPr>
          <w:rtl/>
        </w:rPr>
        <w:t>وإذا تعرض لك سبع، وخفت أن تفوت الصلاة، فاستقبل القبلة وصل صلاتك بال</w:t>
      </w:r>
      <w:r w:rsidR="00DB6F22">
        <w:rPr>
          <w:rFonts w:hint="cs"/>
          <w:rtl/>
        </w:rPr>
        <w:t>إ</w:t>
      </w:r>
      <w:r>
        <w:rPr>
          <w:rtl/>
        </w:rPr>
        <w:t>يماء، فإن خشيت السبع يعرض لك، فدر معه كيف ما دار، وصل بال</w:t>
      </w:r>
      <w:r w:rsidR="00DB6F22">
        <w:rPr>
          <w:rFonts w:hint="cs"/>
          <w:rtl/>
        </w:rPr>
        <w:t>إ</w:t>
      </w:r>
      <w:r>
        <w:rPr>
          <w:rtl/>
        </w:rPr>
        <w:t xml:space="preserve">يماء كيف ما يمكنك، وإذا كنت تمشي ففزعت من هزيمة، أو من لص، أو ذاعر </w:t>
      </w:r>
      <w:r w:rsidR="002465B3" w:rsidRPr="002465B3">
        <w:rPr>
          <w:rStyle w:val="libFootnotenumChar"/>
          <w:rtl/>
        </w:rPr>
        <w:t>(2)</w:t>
      </w:r>
      <w:r>
        <w:rPr>
          <w:rtl/>
        </w:rPr>
        <w:t xml:space="preserve">، أو مخافة في الطريق، وحضرت الصلاة، استفتحت الصلاة تجاه القبلة بالتكبير، ثم تمضي في مشيتك حيث شئت، وإذا حضر الركوع، ركعت تجاه القبلة إن أمكنك وأنت تمشي، وكذلك السجود سجدت تجاه القبلة، أو حيث أمكنك، ثم قمت، فإذا حضر التشهد، جلست تجاه القبلة بمقدار ما تقول: أشهد أن لا إله إلا الله وحده لا شريك له، وأشهد أن </w:t>
      </w:r>
      <w:r w:rsidR="00152F9D">
        <w:rPr>
          <w:rtl/>
        </w:rPr>
        <w:t>محمّد</w:t>
      </w:r>
      <w:r>
        <w:rPr>
          <w:rtl/>
        </w:rPr>
        <w:t>ا عبده ورسوله، فإذا فعلت ذلك فقد تمت صلاتك، هذه مطلقة للمضطر في حال الضرورة</w:t>
      </w:r>
      <w:r w:rsidR="00E85503">
        <w:rPr>
          <w:rtl/>
        </w:rPr>
        <w:t xml:space="preserve"> »</w:t>
      </w:r>
      <w:r>
        <w:rPr>
          <w:rtl/>
        </w:rPr>
        <w:t xml:space="preserve">. </w:t>
      </w:r>
    </w:p>
    <w:p w:rsidR="003B0815" w:rsidRDefault="00EE5CBA" w:rsidP="003B0815">
      <w:pPr>
        <w:pStyle w:val="libNormal"/>
        <w:rPr>
          <w:rtl/>
        </w:rPr>
      </w:pPr>
      <w:r>
        <w:rPr>
          <w:rtl/>
        </w:rPr>
        <w:t xml:space="preserve">7407 / 3 - </w:t>
      </w:r>
      <w:r w:rsidR="003B0815">
        <w:rPr>
          <w:rtl/>
        </w:rPr>
        <w:t xml:space="preserve">علي بن إبراهيم في تفسيره: الوجه الثاني من صلاة الخوف، فهو الذي يخاف اللصوص والسباع في السفر، فإنه يتوجه إلى القبلة ويفتتح الصلاة، ويمر على وجهه </w:t>
      </w:r>
      <w:r w:rsidR="002465B3" w:rsidRPr="002465B3">
        <w:rPr>
          <w:rStyle w:val="libFootnotenumChar"/>
          <w:rtl/>
        </w:rPr>
        <w:t>(1)</w:t>
      </w:r>
      <w:r w:rsidR="003B0815">
        <w:rPr>
          <w:rtl/>
        </w:rPr>
        <w:t xml:space="preserve"> الذي هو فيه، فإذا فرغ من القراءة وأراد أن يركع ويسجد، ولى وجهه إلى القبلة إن قدر عليه، وإن لم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نفس المصدر ص 14. </w:t>
      </w:r>
    </w:p>
    <w:p w:rsidR="002465B3" w:rsidRDefault="002465B3" w:rsidP="002465B3">
      <w:pPr>
        <w:pStyle w:val="libFootnote"/>
        <w:rPr>
          <w:rtl/>
        </w:rPr>
      </w:pPr>
      <w:r>
        <w:rPr>
          <w:rtl/>
        </w:rPr>
        <w:t>(2)</w:t>
      </w:r>
      <w:r w:rsidR="003B0815">
        <w:rPr>
          <w:rtl/>
        </w:rPr>
        <w:t xml:space="preserve"> كذا وفي المصدر (ذاعن) وصحته: داعر: دعر الرجل داعرا: إذا كان يسرق ويزني ويؤذي الناس فهو داعر. (لسان العرب - دعر - ج 4 ص 286). </w:t>
      </w:r>
    </w:p>
    <w:p w:rsidR="002465B3" w:rsidRDefault="002465B3" w:rsidP="002465B3">
      <w:pPr>
        <w:pStyle w:val="libFootnote0"/>
        <w:rPr>
          <w:rtl/>
        </w:rPr>
      </w:pPr>
      <w:r>
        <w:rPr>
          <w:rtl/>
        </w:rPr>
        <w:t>3 -</w:t>
      </w:r>
      <w:r w:rsidR="003B0815">
        <w:rPr>
          <w:rtl/>
        </w:rPr>
        <w:t xml:space="preserve"> تفسير القمي ج 1 ص 80. </w:t>
      </w:r>
    </w:p>
    <w:p w:rsidR="003B0815" w:rsidRDefault="002465B3" w:rsidP="00DB6F22">
      <w:pPr>
        <w:pStyle w:val="libFootnote"/>
        <w:rPr>
          <w:rtl/>
        </w:rPr>
      </w:pPr>
      <w:r>
        <w:rPr>
          <w:rtl/>
        </w:rPr>
        <w:t>(1)</w:t>
      </w:r>
      <w:r w:rsidR="003B0815">
        <w:rPr>
          <w:rtl/>
        </w:rPr>
        <w:t xml:space="preserve"> في المصدر: وجه ال</w:t>
      </w:r>
      <w:r w:rsidR="00DB6F22">
        <w:rPr>
          <w:rFonts w:hint="cs"/>
          <w:rtl/>
        </w:rPr>
        <w:t>أ</w:t>
      </w:r>
      <w:r w:rsidR="003B0815">
        <w:rPr>
          <w:rtl/>
        </w:rPr>
        <w:t xml:space="preserve">رض. </w:t>
      </w:r>
    </w:p>
    <w:p w:rsidR="00EE5CBA" w:rsidRDefault="003B0815" w:rsidP="00DB6F22">
      <w:pPr>
        <w:pStyle w:val="libNormal0"/>
        <w:rPr>
          <w:rtl/>
        </w:rPr>
      </w:pPr>
      <w:r>
        <w:rPr>
          <w:rtl/>
        </w:rPr>
        <w:br w:type="page"/>
      </w:r>
      <w:r>
        <w:rPr>
          <w:rtl/>
        </w:rPr>
        <w:lastRenderedPageBreak/>
        <w:t xml:space="preserve">يقدر عليه، ركع وسجد حيث ما توجه، وإن كان راكبا </w:t>
      </w:r>
      <w:r w:rsidR="00DB6F22">
        <w:rPr>
          <w:rFonts w:hint="cs"/>
          <w:rtl/>
        </w:rPr>
        <w:t>(</w:t>
      </w:r>
      <w:r>
        <w:rPr>
          <w:rtl/>
        </w:rPr>
        <w:t>يومئ إيماء</w:t>
      </w:r>
      <w:r w:rsidR="00DB6F22">
        <w:rPr>
          <w:rFonts w:hint="cs"/>
          <w:rtl/>
        </w:rPr>
        <w:t>)</w:t>
      </w:r>
      <w:r>
        <w:rPr>
          <w:rtl/>
        </w:rPr>
        <w:t xml:space="preserve"> </w:t>
      </w:r>
      <w:r w:rsidR="002465B3" w:rsidRPr="002465B3">
        <w:rPr>
          <w:rStyle w:val="libFootnotenumChar"/>
          <w:rtl/>
        </w:rPr>
        <w:t>(2)</w:t>
      </w:r>
      <w:r>
        <w:rPr>
          <w:rtl/>
        </w:rPr>
        <w:t xml:space="preserve"> برأسه. </w:t>
      </w:r>
    </w:p>
    <w:p w:rsidR="00FD0467" w:rsidRDefault="00EE5CBA" w:rsidP="00DB6F22">
      <w:pPr>
        <w:pStyle w:val="libNormal"/>
        <w:rPr>
          <w:rtl/>
        </w:rPr>
      </w:pPr>
      <w:r>
        <w:rPr>
          <w:rtl/>
        </w:rPr>
        <w:t xml:space="preserve">7408 / 4 - </w:t>
      </w:r>
      <w:r w:rsidR="003B0815">
        <w:rPr>
          <w:rtl/>
        </w:rPr>
        <w:t>الصدوق في المقنع: إذا خفت لصا أو سبعا، فصل صلاتك إيماء على دابتك، وتوجه إلى القبلة بأول تكبيرة، ثم اصرف دابتك حيث توجهت بك، وتومئ إيماء برأسك، وتجعل السجود أخفض من الركوع، وإذا كنت ماشيا فصل وامش، وكذلك إذا كنت في محمل، أو كنت خائفا، فصل بال</w:t>
      </w:r>
      <w:r w:rsidR="00DB6F22">
        <w:rPr>
          <w:rFonts w:hint="cs"/>
          <w:rtl/>
        </w:rPr>
        <w:t>إ</w:t>
      </w:r>
      <w:r w:rsidR="003B0815">
        <w:rPr>
          <w:rtl/>
        </w:rPr>
        <w:t>يماء.</w:t>
      </w:r>
      <w:r w:rsidR="00FD0467">
        <w:rPr>
          <w:rtl/>
        </w:rPr>
        <w:t xml:space="preserve"> </w:t>
      </w:r>
    </w:p>
    <w:p w:rsidR="00EE5CBA" w:rsidRDefault="00FD0467" w:rsidP="00FD0467">
      <w:pPr>
        <w:pStyle w:val="Heading2Center"/>
        <w:rPr>
          <w:rtl/>
        </w:rPr>
      </w:pPr>
      <w:r>
        <w:rPr>
          <w:rtl/>
        </w:rPr>
        <w:t xml:space="preserve"> </w:t>
      </w:r>
      <w:bookmarkStart w:id="290" w:name="_Toc366285259"/>
      <w:r>
        <w:rPr>
          <w:rtl/>
        </w:rPr>
        <w:t xml:space="preserve">4 - </w:t>
      </w:r>
      <w:r w:rsidR="00556A70" w:rsidRPr="00556A70">
        <w:rPr>
          <w:rStyle w:val="libAlaemHeading2Char"/>
          <w:rtl/>
        </w:rPr>
        <w:t>(</w:t>
      </w:r>
      <w:r>
        <w:rPr>
          <w:rtl/>
        </w:rPr>
        <w:t xml:space="preserve"> </w:t>
      </w:r>
      <w:r w:rsidR="003B0815">
        <w:rPr>
          <w:rtl/>
        </w:rPr>
        <w:t>باب صلاة المطارة والمسايفة، وجملة من أحكامها</w:t>
      </w:r>
      <w:r w:rsidR="00556A70" w:rsidRPr="00556A70">
        <w:rPr>
          <w:rStyle w:val="libAlaemHeading2Char"/>
          <w:rtl/>
        </w:rPr>
        <w:t xml:space="preserve"> )</w:t>
      </w:r>
      <w:bookmarkEnd w:id="290"/>
      <w:r w:rsidR="003B0815">
        <w:rPr>
          <w:rtl/>
        </w:rPr>
        <w:t xml:space="preserve"> </w:t>
      </w:r>
    </w:p>
    <w:p w:rsidR="00EE5CBA" w:rsidRDefault="00EE5CBA" w:rsidP="003B0815">
      <w:pPr>
        <w:pStyle w:val="libNormal"/>
        <w:rPr>
          <w:rtl/>
        </w:rPr>
      </w:pPr>
      <w:r>
        <w:rPr>
          <w:rtl/>
        </w:rPr>
        <w:t xml:space="preserve">7409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إن كنت في حرب هي لله رضى، وحضرت الصلاة، فصل على ما أمكنك، على ظهر دابتك، وإلا تومي إيماء، أو تكبر وتهلل</w:t>
      </w:r>
      <w:r w:rsidR="00E85503">
        <w:rPr>
          <w:rtl/>
        </w:rPr>
        <w:t xml:space="preserve"> »</w:t>
      </w:r>
      <w:r w:rsidR="003B0815">
        <w:rPr>
          <w:rtl/>
        </w:rPr>
        <w:t xml:space="preserve">. وقال في موضع آخر: </w:t>
      </w:r>
      <w:r w:rsidR="00E85503">
        <w:rPr>
          <w:rtl/>
        </w:rPr>
        <w:t xml:space="preserve">« </w:t>
      </w:r>
      <w:r w:rsidR="003B0815">
        <w:rPr>
          <w:rtl/>
        </w:rPr>
        <w:t>وإن كنت في المطاردة مع العدو، فصل صلاتك إيماء، وإلا فسبح واحمده وهلله وكبره، تقوم كل تسبيحة وتهليلة وتكبيرة مكان ركعة عند الضرورة، وإنما جعل ذلك للمضطر، لمن لا يمكنه أن يأتي بالركوع والسجود</w:t>
      </w:r>
      <w:r w:rsidR="00E85503">
        <w:rPr>
          <w:rtl/>
        </w:rPr>
        <w:t xml:space="preserve"> »</w:t>
      </w:r>
      <w:r w:rsidR="003B0815">
        <w:rPr>
          <w:rtl/>
        </w:rPr>
        <w:t xml:space="preserve">. </w:t>
      </w:r>
    </w:p>
    <w:p w:rsidR="003B0815" w:rsidRDefault="00EE5CBA" w:rsidP="003B0815">
      <w:pPr>
        <w:pStyle w:val="libNormal"/>
        <w:rPr>
          <w:rtl/>
        </w:rPr>
      </w:pPr>
      <w:r>
        <w:rPr>
          <w:rtl/>
        </w:rPr>
        <w:t xml:space="preserve">7410 / 2 - </w:t>
      </w:r>
      <w:r w:rsidR="003B0815">
        <w:rPr>
          <w:rtl/>
        </w:rPr>
        <w:t xml:space="preserve">نصر بن مزاحم في كتاب صفين: عن عمرو بن شمر، عن جابر، عن أبي جعفر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خطب </w:t>
      </w:r>
      <w:r w:rsidR="00152F9D">
        <w:rPr>
          <w:rtl/>
        </w:rPr>
        <w:t>أميرالمؤمنين</w:t>
      </w:r>
      <w:r w:rsidR="003B0815">
        <w:rPr>
          <w:rtl/>
        </w:rPr>
        <w:t xml:space="preserve"> </w:t>
      </w:r>
      <w:r w:rsidR="00FD0467" w:rsidRPr="00FD0467">
        <w:rPr>
          <w:rStyle w:val="libAlaemChar"/>
          <w:rtl/>
        </w:rPr>
        <w:t>عليه‌السلام</w:t>
      </w:r>
      <w:r w:rsidR="003B0815">
        <w:rPr>
          <w:rtl/>
        </w:rPr>
        <w:t>، في بعض أيام صفين، وحض أصحابه على القتال</w:t>
      </w:r>
    </w:p>
    <w:p w:rsidR="002465B3" w:rsidRDefault="00152F9D" w:rsidP="00152F9D">
      <w:pPr>
        <w:pStyle w:val="libLine"/>
        <w:rPr>
          <w:rtl/>
        </w:rPr>
      </w:pPr>
      <w:r>
        <w:rPr>
          <w:rtl/>
        </w:rPr>
        <w:t>____________________________</w:t>
      </w:r>
    </w:p>
    <w:p w:rsidR="002465B3" w:rsidRDefault="002465B3" w:rsidP="00DB6F22">
      <w:pPr>
        <w:pStyle w:val="libFootnote"/>
        <w:rPr>
          <w:rtl/>
        </w:rPr>
      </w:pPr>
      <w:r>
        <w:rPr>
          <w:rtl/>
        </w:rPr>
        <w:t>(2)</w:t>
      </w:r>
      <w:r w:rsidR="003B0815">
        <w:rPr>
          <w:rtl/>
        </w:rPr>
        <w:t xml:space="preserve"> </w:t>
      </w:r>
      <w:r w:rsidR="00DB6F22">
        <w:rPr>
          <w:rFonts w:hint="cs"/>
          <w:rtl/>
        </w:rPr>
        <w:t>أ</w:t>
      </w:r>
      <w:r w:rsidR="003B0815">
        <w:rPr>
          <w:rtl/>
        </w:rPr>
        <w:t xml:space="preserve">وما. </w:t>
      </w:r>
    </w:p>
    <w:p w:rsidR="002465B3" w:rsidRDefault="002465B3" w:rsidP="002465B3">
      <w:pPr>
        <w:pStyle w:val="libFootnote0"/>
        <w:rPr>
          <w:rtl/>
        </w:rPr>
      </w:pPr>
      <w:r>
        <w:rPr>
          <w:rtl/>
        </w:rPr>
        <w:t>4 -</w:t>
      </w:r>
      <w:r w:rsidR="003B0815">
        <w:rPr>
          <w:rtl/>
        </w:rPr>
        <w:t xml:space="preserve"> المقنع ص 38. </w:t>
      </w:r>
    </w:p>
    <w:p w:rsidR="002465B3" w:rsidRDefault="00FD0467" w:rsidP="00FD0467">
      <w:pPr>
        <w:pStyle w:val="libFootnoteCenterBold"/>
        <w:rPr>
          <w:rtl/>
        </w:rPr>
      </w:pPr>
      <w:r>
        <w:rPr>
          <w:rtl/>
        </w:rPr>
        <w:t>الباب - 4</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14. </w:t>
      </w:r>
    </w:p>
    <w:p w:rsidR="003B0815" w:rsidRDefault="002465B3" w:rsidP="002465B3">
      <w:pPr>
        <w:pStyle w:val="libFootnote0"/>
        <w:rPr>
          <w:rtl/>
        </w:rPr>
      </w:pPr>
      <w:r>
        <w:rPr>
          <w:rtl/>
        </w:rPr>
        <w:t>2 -</w:t>
      </w:r>
      <w:r w:rsidR="003B0815">
        <w:rPr>
          <w:rtl/>
        </w:rPr>
        <w:t xml:space="preserve"> وقعة صفين ص 315. </w:t>
      </w:r>
    </w:p>
    <w:p w:rsidR="00EE5CBA" w:rsidRDefault="003B0815" w:rsidP="00DB6F22">
      <w:pPr>
        <w:pStyle w:val="libNormal0"/>
        <w:rPr>
          <w:rtl/>
        </w:rPr>
      </w:pPr>
      <w:r>
        <w:rPr>
          <w:rtl/>
        </w:rPr>
        <w:br w:type="page"/>
      </w:r>
      <w:r>
        <w:rPr>
          <w:rtl/>
        </w:rPr>
        <w:lastRenderedPageBreak/>
        <w:t>إلى أن قال - فاقتلوا من حين طلعت الشمس، حتى غاب الشفق، وما كانت صلاة القوم إلا تكبيرا</w:t>
      </w:r>
      <w:r w:rsidR="00E85503">
        <w:rPr>
          <w:rtl/>
        </w:rPr>
        <w:t xml:space="preserve"> »</w:t>
      </w:r>
      <w:r>
        <w:rPr>
          <w:rtl/>
        </w:rPr>
        <w:t xml:space="preserve">. </w:t>
      </w:r>
    </w:p>
    <w:p w:rsidR="00EE5CBA" w:rsidRDefault="00EE5CBA" w:rsidP="003B0815">
      <w:pPr>
        <w:pStyle w:val="libNormal"/>
        <w:rPr>
          <w:rtl/>
        </w:rPr>
      </w:pPr>
      <w:r>
        <w:rPr>
          <w:rtl/>
        </w:rPr>
        <w:t xml:space="preserve">7411 / 3 - </w:t>
      </w:r>
      <w:r w:rsidR="003B0815">
        <w:rPr>
          <w:rtl/>
        </w:rPr>
        <w:t xml:space="preserve">وعن عبد العزيز بن سياه، عن حبيب بنن أبي ثابت، قال: إقتتل الناس في صفين، من لدن اعتدال النهار إلى صلاة المغرب، ما كانت صلاة القومإلا التكبير في مواقيت الصلوات. </w:t>
      </w:r>
    </w:p>
    <w:p w:rsidR="00EE5CBA" w:rsidRDefault="00EE5CBA" w:rsidP="003B0815">
      <w:pPr>
        <w:pStyle w:val="libNormal"/>
        <w:rPr>
          <w:rtl/>
        </w:rPr>
      </w:pPr>
      <w:r>
        <w:rPr>
          <w:rtl/>
        </w:rPr>
        <w:t xml:space="preserve">7412 / 4 - </w:t>
      </w:r>
      <w:r w:rsidR="003B0815">
        <w:rPr>
          <w:rtl/>
        </w:rPr>
        <w:t xml:space="preserve">وعن نمير بن وعلة، عن الشعبي، في وصف بعض مواقف صفين - إلى أن قال - واقتل الناس قتالا شديدا بعد المغرب - فما صلى كثير من الناس إلا إيماء. </w:t>
      </w:r>
    </w:p>
    <w:p w:rsidR="00EE5CBA" w:rsidRDefault="00EE5CBA" w:rsidP="003B0815">
      <w:pPr>
        <w:pStyle w:val="libNormal"/>
        <w:rPr>
          <w:rtl/>
        </w:rPr>
      </w:pPr>
      <w:r>
        <w:rPr>
          <w:rtl/>
        </w:rPr>
        <w:t xml:space="preserve">7413 / 5 - </w:t>
      </w:r>
      <w:r w:rsidR="003B0815">
        <w:rPr>
          <w:rtl/>
        </w:rPr>
        <w:t xml:space="preserve">وعن رجل، عن </w:t>
      </w:r>
      <w:r w:rsidR="00152F9D">
        <w:rPr>
          <w:rtl/>
        </w:rPr>
        <w:t>محمّد</w:t>
      </w:r>
      <w:r w:rsidR="003B0815">
        <w:rPr>
          <w:rtl/>
        </w:rPr>
        <w:t xml:space="preserve"> بن عتبة الكندي، عن شيخ من حضرموت، في وصف بعض مواقف صفين قال: مرت الصلوات كلها، ولم يصلوا إلا تكبيرا عند مواقيت الصلوات. </w:t>
      </w:r>
    </w:p>
    <w:p w:rsidR="00EE5CBA" w:rsidRDefault="00EE5CBA" w:rsidP="00DB6F22">
      <w:pPr>
        <w:pStyle w:val="libNormal"/>
        <w:rPr>
          <w:rtl/>
        </w:rPr>
      </w:pPr>
      <w:r>
        <w:rPr>
          <w:rtl/>
        </w:rPr>
        <w:t xml:space="preserve">7414 / 6 - </w:t>
      </w:r>
      <w:r w:rsidR="003B0815">
        <w:rPr>
          <w:rtl/>
        </w:rPr>
        <w:t xml:space="preserve">وعن عمرو بن شمر، عن جابر، عن أبي جعفر </w:t>
      </w:r>
      <w:r w:rsidR="00FD0467" w:rsidRPr="00FD0467">
        <w:rPr>
          <w:rStyle w:val="libAlaemChar"/>
          <w:rtl/>
        </w:rPr>
        <w:t>عليه‌السلام</w:t>
      </w:r>
      <w:r w:rsidR="003B0815">
        <w:rPr>
          <w:rtl/>
        </w:rPr>
        <w:t xml:space="preserve"> في وصف ليلة الهرير - إلى أن قال - </w:t>
      </w:r>
      <w:r w:rsidR="00E85503">
        <w:rPr>
          <w:rtl/>
        </w:rPr>
        <w:t xml:space="preserve">« </w:t>
      </w:r>
      <w:r w:rsidR="003B0815">
        <w:rPr>
          <w:rtl/>
        </w:rPr>
        <w:t>وكسفت الشمس، وثار القتام، وضلت ال</w:t>
      </w:r>
      <w:r w:rsidR="00DB6F22">
        <w:rPr>
          <w:rFonts w:hint="cs"/>
          <w:rtl/>
        </w:rPr>
        <w:t>أ</w:t>
      </w:r>
      <w:r w:rsidR="003B0815">
        <w:rPr>
          <w:rtl/>
        </w:rPr>
        <w:t>لوية والرايات، ومرت مواقيت أربع صلوات، لم يسجد لله فيهن إلا تكبيرا</w:t>
      </w:r>
      <w:r w:rsidR="00E85503">
        <w:rPr>
          <w:rtl/>
        </w:rPr>
        <w:t xml:space="preserve"> »</w:t>
      </w:r>
      <w:r w:rsidR="003B0815">
        <w:rPr>
          <w:rtl/>
        </w:rPr>
        <w:t xml:space="preserve">. </w:t>
      </w:r>
    </w:p>
    <w:p w:rsidR="003B0815" w:rsidRDefault="00EE5CBA" w:rsidP="003B0815">
      <w:pPr>
        <w:pStyle w:val="libNormal"/>
        <w:rPr>
          <w:rtl/>
        </w:rPr>
      </w:pPr>
      <w:r>
        <w:rPr>
          <w:rtl/>
        </w:rPr>
        <w:t xml:space="preserve">7415 / 7 - </w:t>
      </w:r>
      <w:r w:rsidR="003B0815">
        <w:rPr>
          <w:rtl/>
        </w:rPr>
        <w:t>وقال: بلغنا في حديث آخر: أن عبيد الله بن عمر، بعثه معاوية في أربعة آلاف وثلاثمائة، وهي الكتبية الخضرية الرقطاء،</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وقعة صفين ص 330. </w:t>
      </w:r>
    </w:p>
    <w:p w:rsidR="002465B3" w:rsidRDefault="002465B3" w:rsidP="002465B3">
      <w:pPr>
        <w:pStyle w:val="libFootnote0"/>
        <w:rPr>
          <w:rtl/>
        </w:rPr>
      </w:pPr>
      <w:r>
        <w:rPr>
          <w:rtl/>
        </w:rPr>
        <w:t>4 -</w:t>
      </w:r>
      <w:r w:rsidR="003B0815">
        <w:rPr>
          <w:rtl/>
        </w:rPr>
        <w:t xml:space="preserve"> وقعة صفين ص 392. </w:t>
      </w:r>
    </w:p>
    <w:p w:rsidR="002465B3" w:rsidRDefault="002465B3" w:rsidP="002465B3">
      <w:pPr>
        <w:pStyle w:val="libFootnote0"/>
        <w:rPr>
          <w:rtl/>
        </w:rPr>
      </w:pPr>
      <w:r>
        <w:rPr>
          <w:rtl/>
        </w:rPr>
        <w:t>5 -</w:t>
      </w:r>
      <w:r w:rsidR="003B0815">
        <w:rPr>
          <w:rtl/>
        </w:rPr>
        <w:t xml:space="preserve"> وقعة صفين ص 393. </w:t>
      </w:r>
    </w:p>
    <w:p w:rsidR="002465B3" w:rsidRDefault="002465B3" w:rsidP="002465B3">
      <w:pPr>
        <w:pStyle w:val="libFootnote0"/>
        <w:rPr>
          <w:rtl/>
        </w:rPr>
      </w:pPr>
      <w:r>
        <w:rPr>
          <w:rtl/>
        </w:rPr>
        <w:t>6 -</w:t>
      </w:r>
      <w:r w:rsidR="003B0815">
        <w:rPr>
          <w:rtl/>
        </w:rPr>
        <w:t xml:space="preserve"> وقعة صفين ص 479. </w:t>
      </w:r>
    </w:p>
    <w:p w:rsidR="003B0815" w:rsidRDefault="002465B3" w:rsidP="002465B3">
      <w:pPr>
        <w:pStyle w:val="libFootnote0"/>
        <w:rPr>
          <w:rtl/>
        </w:rPr>
      </w:pPr>
      <w:r>
        <w:rPr>
          <w:rtl/>
        </w:rPr>
        <w:t>7 -</w:t>
      </w:r>
      <w:r w:rsidR="003B0815">
        <w:rPr>
          <w:rtl/>
        </w:rPr>
        <w:t xml:space="preserve"> وقعة صفين ص 330. </w:t>
      </w:r>
    </w:p>
    <w:p w:rsidR="00EE5CBA" w:rsidRDefault="003B0815" w:rsidP="00DB6F22">
      <w:pPr>
        <w:pStyle w:val="libNormal0"/>
        <w:rPr>
          <w:rtl/>
        </w:rPr>
      </w:pPr>
      <w:r>
        <w:rPr>
          <w:rtl/>
        </w:rPr>
        <w:br w:type="page"/>
      </w:r>
      <w:r>
        <w:rPr>
          <w:rtl/>
        </w:rPr>
        <w:lastRenderedPageBreak/>
        <w:t xml:space="preserve">وكانوا قد أعلموا بالخضرة، ليأتوا عليا </w:t>
      </w:r>
      <w:r w:rsidR="00FD0467" w:rsidRPr="00FD0467">
        <w:rPr>
          <w:rStyle w:val="libAlaemChar"/>
          <w:rtl/>
        </w:rPr>
        <w:t>عليه‌السلام</w:t>
      </w:r>
      <w:r>
        <w:rPr>
          <w:rtl/>
        </w:rPr>
        <w:t xml:space="preserve"> من ورائه </w:t>
      </w:r>
      <w:r w:rsidR="002465B3" w:rsidRPr="002465B3">
        <w:rPr>
          <w:rStyle w:val="libFootnotenumChar"/>
          <w:rtl/>
        </w:rPr>
        <w:t>(1)</w:t>
      </w:r>
      <w:r>
        <w:rPr>
          <w:rtl/>
        </w:rPr>
        <w:t xml:space="preserve">، فبعث </w:t>
      </w:r>
      <w:r w:rsidR="00DB6F22">
        <w:rPr>
          <w:rFonts w:hint="cs"/>
          <w:rtl/>
        </w:rPr>
        <w:t>(</w:t>
      </w:r>
      <w:r>
        <w:rPr>
          <w:rtl/>
        </w:rPr>
        <w:t xml:space="preserve">علي </w:t>
      </w:r>
      <w:r w:rsidR="00FD0467" w:rsidRPr="00FD0467">
        <w:rPr>
          <w:rStyle w:val="libAlaemChar"/>
          <w:rtl/>
        </w:rPr>
        <w:t>عليه‌السلام</w:t>
      </w:r>
      <w:r w:rsidR="00DB6F22">
        <w:rPr>
          <w:rFonts w:hint="cs"/>
          <w:rtl/>
        </w:rPr>
        <w:t>)</w:t>
      </w:r>
      <w:r>
        <w:rPr>
          <w:rtl/>
        </w:rPr>
        <w:t xml:space="preserve"> </w:t>
      </w:r>
      <w:r w:rsidR="002465B3" w:rsidRPr="002465B3">
        <w:rPr>
          <w:rStyle w:val="libFootnotenumChar"/>
          <w:rtl/>
        </w:rPr>
        <w:t>(2)</w:t>
      </w:r>
      <w:r>
        <w:rPr>
          <w:rtl/>
        </w:rPr>
        <w:t xml:space="preserve"> إليهم أعدادهم، ليس فيهم </w:t>
      </w:r>
      <w:r w:rsidR="002465B3" w:rsidRPr="002465B3">
        <w:rPr>
          <w:rStyle w:val="libFootnotenumChar"/>
          <w:rtl/>
        </w:rPr>
        <w:t>(3)</w:t>
      </w:r>
      <w:r>
        <w:rPr>
          <w:rtl/>
        </w:rPr>
        <w:t xml:space="preserve"> إلا تميمي، واقتتل الناس من لدن اعتدال النهار إلى صلاة المغرب، ما كان صلاة القوم إلا التكبير عند مواقيت الصلاة. </w:t>
      </w:r>
    </w:p>
    <w:p w:rsidR="00EE5CBA" w:rsidRDefault="00EE5CBA" w:rsidP="003B0815">
      <w:pPr>
        <w:pStyle w:val="libNormal"/>
        <w:rPr>
          <w:rtl/>
        </w:rPr>
      </w:pPr>
      <w:r>
        <w:rPr>
          <w:rtl/>
        </w:rPr>
        <w:t xml:space="preserve">7416 / 8 - </w:t>
      </w:r>
      <w:r w:rsidR="003B0815">
        <w:rPr>
          <w:rtl/>
        </w:rPr>
        <w:t xml:space="preserve">علي بن إبراهيم في تفسيره: والوجه الثالث: صلاة المجادلة، وهي المضاربة في الحرب، إذا لم يقدر أن ينزل، فيصلي </w:t>
      </w:r>
      <w:r w:rsidR="002465B3" w:rsidRPr="002465B3">
        <w:rPr>
          <w:rStyle w:val="libFootnotenumChar"/>
          <w:rtl/>
        </w:rPr>
        <w:t>(1)</w:t>
      </w:r>
      <w:r w:rsidR="003B0815">
        <w:rPr>
          <w:rtl/>
        </w:rPr>
        <w:t xml:space="preserve"> ويكبر لكل ركعة تكبيرة، وصلى </w:t>
      </w:r>
      <w:r w:rsidR="002465B3" w:rsidRPr="002465B3">
        <w:rPr>
          <w:rStyle w:val="libFootnotenumChar"/>
          <w:rtl/>
        </w:rPr>
        <w:t>(2)</w:t>
      </w:r>
      <w:r w:rsidR="003B0815">
        <w:rPr>
          <w:rtl/>
        </w:rPr>
        <w:t xml:space="preserve"> وهو راكب، فإن </w:t>
      </w:r>
      <w:r w:rsidR="00152F9D">
        <w:rPr>
          <w:rtl/>
        </w:rPr>
        <w:t>أميرالمؤمنين</w:t>
      </w:r>
      <w:r w:rsidR="003B0815">
        <w:rPr>
          <w:rtl/>
        </w:rPr>
        <w:t xml:space="preserve"> </w:t>
      </w:r>
      <w:r w:rsidR="00FD0467" w:rsidRPr="00FD0467">
        <w:rPr>
          <w:rStyle w:val="libAlaemChar"/>
          <w:rtl/>
        </w:rPr>
        <w:t>عليه‌السلام</w:t>
      </w:r>
      <w:r w:rsidR="003B0815">
        <w:rPr>
          <w:rtl/>
        </w:rPr>
        <w:t xml:space="preserve">، صلى بأصحابه </w:t>
      </w:r>
      <w:r w:rsidR="002465B3" w:rsidRPr="002465B3">
        <w:rPr>
          <w:rStyle w:val="libFootnotenumChar"/>
          <w:rtl/>
        </w:rPr>
        <w:t>(3)</w:t>
      </w:r>
      <w:r w:rsidR="003B0815">
        <w:rPr>
          <w:rtl/>
        </w:rPr>
        <w:t xml:space="preserve"> خمس صلوات، بصفين على ظهور الدواب، لكل ركعه تكبيرة، وصلى وهو راكب حيثما توجهوا. </w:t>
      </w:r>
    </w:p>
    <w:p w:rsidR="00EE5CBA" w:rsidRDefault="00EE5CBA" w:rsidP="003B0815">
      <w:pPr>
        <w:pStyle w:val="libNormal"/>
        <w:rPr>
          <w:rtl/>
        </w:rPr>
      </w:pPr>
      <w:r>
        <w:rPr>
          <w:rtl/>
        </w:rPr>
        <w:t xml:space="preserve">7417 / 9 - </w:t>
      </w:r>
      <w:r w:rsidR="003B0815">
        <w:rPr>
          <w:rtl/>
        </w:rPr>
        <w:t xml:space="preserve">الصدوق في المقنع: عن الصادق </w:t>
      </w:r>
      <w:r w:rsidR="00FD0467" w:rsidRPr="00FD0467">
        <w:rPr>
          <w:rStyle w:val="libAlaemChar"/>
          <w:rtl/>
        </w:rPr>
        <w:t>عليه‌السلام</w:t>
      </w:r>
      <w:r w:rsidR="003B0815">
        <w:rPr>
          <w:rtl/>
        </w:rPr>
        <w:t xml:space="preserve"> أنه قال: </w:t>
      </w:r>
      <w:r w:rsidR="00E85503">
        <w:rPr>
          <w:rtl/>
        </w:rPr>
        <w:t xml:space="preserve">« </w:t>
      </w:r>
      <w:r w:rsidR="003B0815">
        <w:rPr>
          <w:rtl/>
        </w:rPr>
        <w:t>وإذا كنت في المطاردة، فصل صلاتك إيماء، وإن كنت تسايف فسبح الله واحمده وهلله وكبره، يقوم كل تحميدة وتسبيحة وتهليلة وتكبيرة مكان ركعة</w:t>
      </w:r>
      <w:r w:rsidR="00E85503">
        <w:rPr>
          <w:rtl/>
        </w:rPr>
        <w:t xml:space="preserve"> »</w:t>
      </w:r>
      <w:r w:rsidR="003B0815">
        <w:rPr>
          <w:rtl/>
        </w:rPr>
        <w:t xml:space="preserve">. </w:t>
      </w:r>
    </w:p>
    <w:p w:rsidR="003B0815" w:rsidRDefault="00EE5CBA" w:rsidP="003B0815">
      <w:pPr>
        <w:pStyle w:val="libNormal"/>
        <w:rPr>
          <w:rtl/>
        </w:rPr>
      </w:pPr>
      <w:r>
        <w:rPr>
          <w:rtl/>
        </w:rPr>
        <w:t xml:space="preserve">7418 / 10 - </w:t>
      </w:r>
      <w:r w:rsidR="003B0815">
        <w:rPr>
          <w:rtl/>
        </w:rPr>
        <w:t xml:space="preserve">دعائم </w:t>
      </w:r>
      <w:r w:rsidR="00152F9D">
        <w:rPr>
          <w:rtl/>
        </w:rPr>
        <w:t>الإسلام</w:t>
      </w:r>
      <w:r w:rsidR="003B0815">
        <w:rPr>
          <w:rtl/>
        </w:rPr>
        <w:t xml:space="preserve">: عن أبي جعفر </w:t>
      </w:r>
      <w:r w:rsidR="00FD0467" w:rsidRPr="00FD0467">
        <w:rPr>
          <w:rStyle w:val="libAlaemChar"/>
          <w:rtl/>
        </w:rPr>
        <w:t>عليه‌السلام</w:t>
      </w:r>
      <w:r w:rsidR="003B0815">
        <w:rPr>
          <w:rtl/>
        </w:rPr>
        <w:t>، أنه سئل</w:t>
      </w:r>
    </w:p>
    <w:p w:rsidR="002465B3" w:rsidRDefault="00152F9D" w:rsidP="00152F9D">
      <w:pPr>
        <w:pStyle w:val="libLine"/>
        <w:rPr>
          <w:rtl/>
        </w:rPr>
      </w:pPr>
      <w:r>
        <w:rPr>
          <w:rtl/>
        </w:rPr>
        <w:t>____________________________</w:t>
      </w:r>
    </w:p>
    <w:p w:rsidR="002465B3" w:rsidRDefault="002465B3" w:rsidP="00DB6F22">
      <w:pPr>
        <w:pStyle w:val="libFootnote"/>
        <w:rPr>
          <w:rtl/>
        </w:rPr>
      </w:pPr>
      <w:r>
        <w:rPr>
          <w:rtl/>
        </w:rPr>
        <w:t>(1)</w:t>
      </w:r>
      <w:r w:rsidR="003B0815">
        <w:rPr>
          <w:rtl/>
        </w:rPr>
        <w:t xml:space="preserve"> في المصدر زيادة: قال </w:t>
      </w:r>
      <w:r w:rsidR="00DB6F22">
        <w:rPr>
          <w:rFonts w:hint="cs"/>
          <w:rtl/>
        </w:rPr>
        <w:t>أ</w:t>
      </w:r>
      <w:r w:rsidR="003B0815">
        <w:rPr>
          <w:rtl/>
        </w:rPr>
        <w:t xml:space="preserve">بو صادق فبلغ عليا ان عبيد الله بن عمر قد توجه ليأتيه من ورائه. </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في المصدر: منهم. </w:t>
      </w:r>
    </w:p>
    <w:p w:rsidR="002465B3" w:rsidRDefault="002465B3" w:rsidP="002465B3">
      <w:pPr>
        <w:pStyle w:val="libFootnote0"/>
        <w:rPr>
          <w:rtl/>
        </w:rPr>
      </w:pPr>
      <w:r>
        <w:rPr>
          <w:rtl/>
        </w:rPr>
        <w:t>8 -</w:t>
      </w:r>
      <w:r w:rsidR="003B0815">
        <w:rPr>
          <w:rtl/>
        </w:rPr>
        <w:t xml:space="preserve"> تفسير القمي ج 1 ص 80. </w:t>
      </w:r>
    </w:p>
    <w:p w:rsidR="002465B3" w:rsidRDefault="002465B3" w:rsidP="002465B3">
      <w:pPr>
        <w:pStyle w:val="libFootnote"/>
        <w:rPr>
          <w:rtl/>
        </w:rPr>
      </w:pPr>
      <w:r>
        <w:rPr>
          <w:rtl/>
        </w:rPr>
        <w:t>(1)</w:t>
      </w:r>
      <w:r w:rsidR="003B0815">
        <w:rPr>
          <w:rtl/>
        </w:rPr>
        <w:t xml:space="preserve"> في المصدر: يصلي. </w:t>
      </w:r>
    </w:p>
    <w:p w:rsidR="002465B3" w:rsidRDefault="002465B3" w:rsidP="002465B3">
      <w:pPr>
        <w:pStyle w:val="libFootnote"/>
        <w:rPr>
          <w:rtl/>
        </w:rPr>
      </w:pPr>
      <w:r>
        <w:rPr>
          <w:rtl/>
        </w:rPr>
        <w:t>(2)</w:t>
      </w:r>
      <w:r w:rsidR="003B0815">
        <w:rPr>
          <w:rtl/>
        </w:rPr>
        <w:t xml:space="preserve"> وفيه: ويصلي. </w:t>
      </w:r>
    </w:p>
    <w:p w:rsidR="002465B3" w:rsidRDefault="002465B3" w:rsidP="00DB6F22">
      <w:pPr>
        <w:pStyle w:val="libFootnote"/>
        <w:rPr>
          <w:rtl/>
        </w:rPr>
      </w:pPr>
      <w:r>
        <w:rPr>
          <w:rtl/>
        </w:rPr>
        <w:t>(3)</w:t>
      </w:r>
      <w:r w:rsidR="003B0815">
        <w:rPr>
          <w:rtl/>
        </w:rPr>
        <w:t xml:space="preserve"> وفيه: و</w:t>
      </w:r>
      <w:r w:rsidR="00DB6F22">
        <w:rPr>
          <w:rFonts w:hint="cs"/>
          <w:rtl/>
        </w:rPr>
        <w:t>أ</w:t>
      </w:r>
      <w:r w:rsidR="003B0815">
        <w:rPr>
          <w:rtl/>
        </w:rPr>
        <w:t>صحا</w:t>
      </w:r>
      <w:r w:rsidR="00DB6F22">
        <w:rPr>
          <w:rFonts w:hint="cs"/>
          <w:rtl/>
        </w:rPr>
        <w:t>ب</w:t>
      </w:r>
      <w:r w:rsidR="003B0815">
        <w:rPr>
          <w:rtl/>
        </w:rPr>
        <w:t xml:space="preserve">ه. </w:t>
      </w:r>
    </w:p>
    <w:p w:rsidR="002465B3" w:rsidRDefault="002465B3" w:rsidP="002465B3">
      <w:pPr>
        <w:pStyle w:val="libFootnote0"/>
        <w:rPr>
          <w:rtl/>
        </w:rPr>
      </w:pPr>
      <w:r>
        <w:rPr>
          <w:rtl/>
        </w:rPr>
        <w:t>9 -</w:t>
      </w:r>
      <w:r w:rsidR="003B0815">
        <w:rPr>
          <w:rtl/>
        </w:rPr>
        <w:t xml:space="preserve"> المقنع ص 39. </w:t>
      </w:r>
    </w:p>
    <w:p w:rsidR="003B0815" w:rsidRDefault="002465B3" w:rsidP="002465B3">
      <w:pPr>
        <w:pStyle w:val="libFootnote0"/>
        <w:rPr>
          <w:rtl/>
        </w:rPr>
      </w:pPr>
      <w:r>
        <w:rPr>
          <w:rtl/>
        </w:rPr>
        <w:t>10 -</w:t>
      </w:r>
      <w:r w:rsidR="003B0815">
        <w:rPr>
          <w:rtl/>
        </w:rPr>
        <w:t xml:space="preserve"> دعائم </w:t>
      </w:r>
      <w:r w:rsidR="00152F9D">
        <w:rPr>
          <w:rtl/>
        </w:rPr>
        <w:t>الإسلام</w:t>
      </w:r>
      <w:r w:rsidR="003B0815">
        <w:rPr>
          <w:rtl/>
        </w:rPr>
        <w:t xml:space="preserve"> ج 1 ص 199. </w:t>
      </w:r>
    </w:p>
    <w:p w:rsidR="00FD0467" w:rsidRDefault="003B0815" w:rsidP="00DB6F22">
      <w:pPr>
        <w:pStyle w:val="libNormal0"/>
        <w:rPr>
          <w:rtl/>
        </w:rPr>
      </w:pPr>
      <w:r>
        <w:rPr>
          <w:rtl/>
        </w:rPr>
        <w:br w:type="page"/>
      </w:r>
      <w:r>
        <w:rPr>
          <w:rtl/>
        </w:rPr>
        <w:lastRenderedPageBreak/>
        <w:t xml:space="preserve">عن الصلاة في </w:t>
      </w:r>
      <w:r w:rsidR="002465B3" w:rsidRPr="002465B3">
        <w:rPr>
          <w:rStyle w:val="libFootnotenumChar"/>
          <w:rtl/>
        </w:rPr>
        <w:t>(1)</w:t>
      </w:r>
      <w:r>
        <w:rPr>
          <w:rtl/>
        </w:rPr>
        <w:t xml:space="preserve"> شدة الخوف والجلاد، وحيث </w:t>
      </w:r>
      <w:r w:rsidR="002465B3" w:rsidRPr="002465B3">
        <w:rPr>
          <w:rStyle w:val="libFootnotenumChar"/>
          <w:rtl/>
        </w:rPr>
        <w:t>(2)</w:t>
      </w:r>
      <w:r>
        <w:rPr>
          <w:rtl/>
        </w:rPr>
        <w:t xml:space="preserve"> لا يمكن الركوع والسجود، فقال: </w:t>
      </w:r>
      <w:r w:rsidR="00E85503">
        <w:rPr>
          <w:rtl/>
        </w:rPr>
        <w:t xml:space="preserve">« </w:t>
      </w:r>
      <w:r>
        <w:rPr>
          <w:rtl/>
        </w:rPr>
        <w:t xml:space="preserve">يومئون إيماء على دوابهم، ووقوفا على أقدامهم، وتلا قوله تعالى </w:t>
      </w:r>
      <w:r w:rsidR="00DB6F22">
        <w:rPr>
          <w:rStyle w:val="libAlaemChar"/>
          <w:rFonts w:hint="cs"/>
          <w:rtl/>
        </w:rPr>
        <w:t>(</w:t>
      </w:r>
      <w:r w:rsidR="00E85503">
        <w:rPr>
          <w:rtl/>
        </w:rPr>
        <w:t xml:space="preserve"> </w:t>
      </w:r>
      <w:r w:rsidR="00DB6F22" w:rsidRPr="00DB6F22">
        <w:rPr>
          <w:rStyle w:val="libAieChar"/>
          <w:rtl/>
        </w:rPr>
        <w:t>فَإِنْ خِفْتُمْ فَرِجَالًا أَوْ رُكْبَانًا</w:t>
      </w:r>
      <w:r w:rsidR="00E85503">
        <w:rPr>
          <w:rtl/>
        </w:rPr>
        <w:t xml:space="preserve"> </w:t>
      </w:r>
      <w:r w:rsidR="00DB6F22">
        <w:rPr>
          <w:rStyle w:val="libAlaemChar"/>
          <w:rFonts w:hint="cs"/>
          <w:rtl/>
        </w:rPr>
        <w:t>)</w:t>
      </w:r>
      <w:r>
        <w:rPr>
          <w:rtl/>
        </w:rPr>
        <w:t xml:space="preserve"> </w:t>
      </w:r>
      <w:r w:rsidR="002465B3" w:rsidRPr="002465B3">
        <w:rPr>
          <w:rStyle w:val="libFootnotenumChar"/>
          <w:rtl/>
        </w:rPr>
        <w:t>(3)</w:t>
      </w:r>
      <w:r>
        <w:rPr>
          <w:rtl/>
        </w:rPr>
        <w:t xml:space="preserve"> فإن لم يقدروا على ال</w:t>
      </w:r>
      <w:r w:rsidR="00DB6F22">
        <w:rPr>
          <w:rFonts w:hint="cs"/>
          <w:rtl/>
        </w:rPr>
        <w:t>إ</w:t>
      </w:r>
      <w:r>
        <w:rPr>
          <w:rtl/>
        </w:rPr>
        <w:t>يماء، كبروا مكان كل ركعة تكبيرة</w:t>
      </w:r>
      <w:r w:rsidR="00E85503">
        <w:rPr>
          <w:rtl/>
        </w:rPr>
        <w:t xml:space="preserve"> »</w:t>
      </w:r>
      <w:r>
        <w:rPr>
          <w:rtl/>
        </w:rPr>
        <w:t>.</w:t>
      </w:r>
      <w:r w:rsidR="00FD0467">
        <w:rPr>
          <w:rtl/>
        </w:rPr>
        <w:t xml:space="preserve"> </w:t>
      </w:r>
    </w:p>
    <w:p w:rsidR="00EE5CBA" w:rsidRDefault="00FD0467" w:rsidP="00DB6F22">
      <w:pPr>
        <w:pStyle w:val="Heading2Center"/>
        <w:rPr>
          <w:rtl/>
        </w:rPr>
      </w:pPr>
      <w:r>
        <w:rPr>
          <w:rtl/>
        </w:rPr>
        <w:t xml:space="preserve"> </w:t>
      </w:r>
      <w:bookmarkStart w:id="291" w:name="_Toc366285260"/>
      <w:r>
        <w:rPr>
          <w:rtl/>
        </w:rPr>
        <w:t xml:space="preserve">5 - </w:t>
      </w:r>
      <w:r w:rsidR="00556A70" w:rsidRPr="00556A70">
        <w:rPr>
          <w:rStyle w:val="libAlaemHeading2Char"/>
          <w:rtl/>
        </w:rPr>
        <w:t>(</w:t>
      </w:r>
      <w:r>
        <w:rPr>
          <w:rtl/>
        </w:rPr>
        <w:t xml:space="preserve"> </w:t>
      </w:r>
      <w:r w:rsidR="003B0815">
        <w:rPr>
          <w:rtl/>
        </w:rPr>
        <w:t>باب وجوب الصلاة على الموتحل والغريق، بحسب ال</w:t>
      </w:r>
      <w:r w:rsidR="00DB6F22">
        <w:rPr>
          <w:rFonts w:hint="cs"/>
          <w:rtl/>
        </w:rPr>
        <w:t>إ</w:t>
      </w:r>
      <w:r w:rsidR="003B0815">
        <w:rPr>
          <w:rtl/>
        </w:rPr>
        <w:t>مكان، ويومئان مع التعذر</w:t>
      </w:r>
      <w:r w:rsidR="00556A70" w:rsidRPr="00556A70">
        <w:rPr>
          <w:rStyle w:val="libAlaemHeading2Char"/>
          <w:rtl/>
        </w:rPr>
        <w:t xml:space="preserve"> )</w:t>
      </w:r>
      <w:bookmarkEnd w:id="291"/>
      <w:r w:rsidR="003B0815">
        <w:rPr>
          <w:rtl/>
        </w:rPr>
        <w:t xml:space="preserve"> </w:t>
      </w:r>
    </w:p>
    <w:p w:rsidR="00EE5CBA" w:rsidRDefault="00EE5CBA" w:rsidP="00DB6F22">
      <w:pPr>
        <w:pStyle w:val="libNormal"/>
        <w:rPr>
          <w:rtl/>
        </w:rPr>
      </w:pPr>
      <w:r>
        <w:rPr>
          <w:rtl/>
        </w:rPr>
        <w:t xml:space="preserve">7419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الغريق وخائض الماء: </w:t>
      </w:r>
      <w:r w:rsidR="00E85503">
        <w:rPr>
          <w:rtl/>
        </w:rPr>
        <w:t xml:space="preserve">« </w:t>
      </w:r>
      <w:r w:rsidR="003B0815">
        <w:rPr>
          <w:rtl/>
        </w:rPr>
        <w:t xml:space="preserve">يصليان إيماء، وكذلك العريان، إذا لم يجد ثوبا </w:t>
      </w:r>
      <w:r w:rsidR="00DB6F22">
        <w:rPr>
          <w:rFonts w:hint="cs"/>
          <w:rtl/>
        </w:rPr>
        <w:t>(</w:t>
      </w:r>
      <w:r w:rsidR="003B0815">
        <w:rPr>
          <w:rtl/>
        </w:rPr>
        <w:t>يصلي فيه</w:t>
      </w:r>
      <w:r w:rsidR="00DB6F22">
        <w:rPr>
          <w:rFonts w:hint="cs"/>
          <w:rtl/>
        </w:rPr>
        <w:t>)</w:t>
      </w:r>
      <w:r w:rsidR="003B0815">
        <w:rPr>
          <w:rtl/>
        </w:rPr>
        <w:t xml:space="preserve"> </w:t>
      </w:r>
      <w:r w:rsidR="002465B3" w:rsidRPr="002465B3">
        <w:rPr>
          <w:rStyle w:val="libFootnotenumChar"/>
          <w:rtl/>
        </w:rPr>
        <w:t>(1)</w:t>
      </w:r>
      <w:r w:rsidR="003B0815">
        <w:rPr>
          <w:rtl/>
        </w:rPr>
        <w:t xml:space="preserve"> جالسا يؤمي إيماء</w:t>
      </w:r>
      <w:r w:rsidR="00E85503">
        <w:rPr>
          <w:rtl/>
        </w:rPr>
        <w:t xml:space="preserve"> »</w:t>
      </w:r>
      <w:r w:rsidR="003B0815">
        <w:rPr>
          <w:rtl/>
        </w:rPr>
        <w:t xml:space="preserve">. </w:t>
      </w:r>
    </w:p>
    <w:p w:rsidR="003B0815" w:rsidRDefault="00EE5CBA" w:rsidP="003B0815">
      <w:pPr>
        <w:pStyle w:val="libNormal"/>
        <w:rPr>
          <w:rtl/>
        </w:rPr>
      </w:pPr>
      <w:r>
        <w:rPr>
          <w:rtl/>
        </w:rPr>
        <w:t xml:space="preserve">7420 / 2 -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عليهم‌السلام</w:t>
      </w:r>
      <w:r w:rsidR="003B0815">
        <w:rPr>
          <w:rtl/>
        </w:rPr>
        <w:t xml:space="preserve">، انه قال في حديث: </w:t>
      </w:r>
      <w:r w:rsidR="00E85503">
        <w:rPr>
          <w:rtl/>
        </w:rPr>
        <w:t xml:space="preserve">« </w:t>
      </w:r>
      <w:r w:rsidR="003B0815">
        <w:rPr>
          <w:rtl/>
        </w:rPr>
        <w:t>وإذا أدركته الصلاة، وهو في الماء قائم، أومأ برأسه إيماء، ويسجد على الماء</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المصدر: عند. </w:t>
      </w:r>
    </w:p>
    <w:p w:rsidR="002465B3" w:rsidRDefault="002465B3" w:rsidP="002465B3">
      <w:pPr>
        <w:pStyle w:val="libFootnote"/>
        <w:rPr>
          <w:rtl/>
        </w:rPr>
      </w:pPr>
      <w:r>
        <w:rPr>
          <w:rtl/>
        </w:rPr>
        <w:t>(2)</w:t>
      </w:r>
      <w:r w:rsidR="003B0815">
        <w:rPr>
          <w:rtl/>
        </w:rPr>
        <w:t xml:space="preserve"> وفيه: حيث. </w:t>
      </w:r>
    </w:p>
    <w:p w:rsidR="002465B3" w:rsidRDefault="002465B3" w:rsidP="002465B3">
      <w:pPr>
        <w:pStyle w:val="libFootnote"/>
        <w:rPr>
          <w:rtl/>
        </w:rPr>
      </w:pPr>
      <w:r>
        <w:rPr>
          <w:rtl/>
        </w:rPr>
        <w:t>(3)</w:t>
      </w:r>
      <w:r w:rsidR="003B0815">
        <w:rPr>
          <w:rtl/>
        </w:rPr>
        <w:t xml:space="preserve"> البقرة 2: 239. </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197. </w:t>
      </w:r>
    </w:p>
    <w:p w:rsidR="002465B3" w:rsidRDefault="002465B3" w:rsidP="002465B3">
      <w:pPr>
        <w:pStyle w:val="libFootnote"/>
        <w:rPr>
          <w:rtl/>
        </w:rPr>
      </w:pPr>
      <w:r>
        <w:rPr>
          <w:rtl/>
        </w:rPr>
        <w:t>(1)</w:t>
      </w:r>
      <w:r w:rsidR="003B0815">
        <w:rPr>
          <w:rtl/>
        </w:rPr>
        <w:t xml:space="preserve"> في المصدر: صلى. </w:t>
      </w:r>
    </w:p>
    <w:p w:rsidR="003B0815" w:rsidRDefault="002465B3" w:rsidP="002465B3">
      <w:pPr>
        <w:pStyle w:val="libFootnote0"/>
        <w:rPr>
          <w:rtl/>
        </w:rPr>
      </w:pPr>
      <w:r>
        <w:rPr>
          <w:rtl/>
        </w:rPr>
        <w:t>2 -</w:t>
      </w:r>
      <w:r w:rsidR="003B0815">
        <w:rPr>
          <w:rtl/>
        </w:rPr>
        <w:t xml:space="preserve"> الجعفريات ص 48. </w:t>
      </w:r>
    </w:p>
    <w:p w:rsidR="00EE5CBA" w:rsidRDefault="003B0815" w:rsidP="00FD0467">
      <w:pPr>
        <w:pStyle w:val="Heading2Center"/>
        <w:rPr>
          <w:rtl/>
        </w:rPr>
      </w:pPr>
      <w:r>
        <w:rPr>
          <w:rtl/>
        </w:rPr>
        <w:br w:type="page"/>
      </w:r>
      <w:r w:rsidR="00FD0467">
        <w:rPr>
          <w:rtl/>
        </w:rPr>
        <w:lastRenderedPageBreak/>
        <w:t xml:space="preserve"> </w:t>
      </w:r>
      <w:bookmarkStart w:id="292" w:name="_Toc366285261"/>
      <w:r w:rsidR="00FD0467">
        <w:rPr>
          <w:rtl/>
        </w:rPr>
        <w:t xml:space="preserve">6 - </w:t>
      </w:r>
      <w:r w:rsidR="00556A70" w:rsidRPr="00556A70">
        <w:rPr>
          <w:rStyle w:val="libAlaemHeading2Char"/>
          <w:rtl/>
        </w:rPr>
        <w:t>(</w:t>
      </w:r>
      <w:r w:rsidR="00FD0467">
        <w:rPr>
          <w:rtl/>
        </w:rPr>
        <w:t xml:space="preserve"> </w:t>
      </w:r>
      <w:r>
        <w:rPr>
          <w:rtl/>
        </w:rPr>
        <w:t>باب نوادر ما يتعلق بأبواب صلاة الخوف</w:t>
      </w:r>
      <w:r w:rsidR="00556A70" w:rsidRPr="00556A70">
        <w:rPr>
          <w:rStyle w:val="libAlaemHeading2Char"/>
          <w:rtl/>
        </w:rPr>
        <w:t xml:space="preserve"> )</w:t>
      </w:r>
      <w:bookmarkEnd w:id="292"/>
      <w:r>
        <w:rPr>
          <w:rtl/>
        </w:rPr>
        <w:t xml:space="preserve"> </w:t>
      </w:r>
    </w:p>
    <w:p w:rsidR="00DB6F22" w:rsidRDefault="00EE5CBA" w:rsidP="00DB6F22">
      <w:pPr>
        <w:pStyle w:val="libNormal"/>
        <w:rPr>
          <w:rtl/>
        </w:rPr>
      </w:pPr>
      <w:r>
        <w:rPr>
          <w:rtl/>
        </w:rPr>
        <w:t xml:space="preserve">7421 / 1 - </w:t>
      </w:r>
      <w:r w:rsidR="003B0815">
        <w:rPr>
          <w:rtl/>
        </w:rPr>
        <w:t>الشيخ في المبسوط: وإذا كان بالمسلمين كثرة، يمكن ان يفترقوا فرقتين، وكل فرقة تقاوم العدو، جاز ان يصلي بالفرقة ال</w:t>
      </w:r>
      <w:r w:rsidR="00DB6F22">
        <w:rPr>
          <w:rFonts w:hint="cs"/>
          <w:rtl/>
        </w:rPr>
        <w:t>أُ</w:t>
      </w:r>
      <w:r w:rsidR="003B0815">
        <w:rPr>
          <w:rtl/>
        </w:rPr>
        <w:t>ولى الركعتين ويسلم بهم، ثم يصلي بالطائفة ال</w:t>
      </w:r>
      <w:r w:rsidR="00DB6F22">
        <w:rPr>
          <w:rFonts w:hint="cs"/>
          <w:rtl/>
        </w:rPr>
        <w:t>أُ</w:t>
      </w:r>
      <w:r w:rsidR="003B0815">
        <w:rPr>
          <w:rtl/>
        </w:rPr>
        <w:t xml:space="preserve">خرى، ويكون نفلا له، وهي فرض للطائفة الثانية، ويسلم بهم، وهكذا فعل النبي </w:t>
      </w:r>
      <w:r w:rsidR="00FD0467" w:rsidRPr="00FD0467">
        <w:rPr>
          <w:rStyle w:val="libAlaemChar"/>
          <w:rtl/>
        </w:rPr>
        <w:t>صلى‌الله‌عليه‌وآله‌</w:t>
      </w:r>
      <w:r w:rsidR="003B0815">
        <w:rPr>
          <w:rtl/>
        </w:rPr>
        <w:t xml:space="preserve"> ببطن النخل </w:t>
      </w:r>
      <w:r w:rsidR="002465B3" w:rsidRPr="002465B3">
        <w:rPr>
          <w:rStyle w:val="libFootnotenumChar"/>
          <w:rtl/>
        </w:rPr>
        <w:t>(1)</w:t>
      </w:r>
      <w:r w:rsidR="003B0815">
        <w:rPr>
          <w:rtl/>
        </w:rPr>
        <w:t xml:space="preserve">. </w:t>
      </w:r>
    </w:p>
    <w:p w:rsidR="00DB6F22" w:rsidRDefault="003B0815" w:rsidP="00DB6F22">
      <w:pPr>
        <w:pStyle w:val="libNormal"/>
        <w:rPr>
          <w:rtl/>
        </w:rPr>
      </w:pPr>
      <w:r>
        <w:rPr>
          <w:rtl/>
        </w:rPr>
        <w:t xml:space="preserve">وروى ذلك الحسن، عن أبي بكرة: ان النبي </w:t>
      </w:r>
      <w:r w:rsidR="00FD0467" w:rsidRPr="00FD0467">
        <w:rPr>
          <w:rStyle w:val="libAlaemChar"/>
          <w:rtl/>
        </w:rPr>
        <w:t>صلى‌الله‌عليه‌وآله‌</w:t>
      </w:r>
      <w:r>
        <w:rPr>
          <w:rtl/>
        </w:rPr>
        <w:t xml:space="preserve"> هكذا صلى. </w:t>
      </w:r>
    </w:p>
    <w:p w:rsidR="003B0815" w:rsidRDefault="003B0815" w:rsidP="00DB6F22">
      <w:pPr>
        <w:pStyle w:val="libNormal"/>
        <w:rPr>
          <w:rtl/>
        </w:rPr>
      </w:pPr>
      <w:r>
        <w:rPr>
          <w:rtl/>
        </w:rPr>
        <w:t xml:space="preserve">قلت: وفيما فعله، دلالة على استحباب اعادة </w:t>
      </w:r>
      <w:r w:rsidR="00AA1F1C">
        <w:rPr>
          <w:rtl/>
        </w:rPr>
        <w:t>الإمام</w:t>
      </w:r>
      <w:r>
        <w:rPr>
          <w:rtl/>
        </w:rPr>
        <w:t xml:space="preserve"> صلاته، التي صلاها جماعة، لمن لم يصل مرة أ</w:t>
      </w:r>
      <w:r w:rsidR="00DB6F22">
        <w:rPr>
          <w:rFonts w:hint="cs"/>
          <w:rtl/>
        </w:rPr>
        <w:t>ُ</w:t>
      </w:r>
      <w:r>
        <w:rPr>
          <w:rtl/>
        </w:rPr>
        <w:t>خرى.</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المبسوط ج 1 ص 167. </w:t>
      </w:r>
    </w:p>
    <w:p w:rsidR="003B0815" w:rsidRDefault="002465B3" w:rsidP="002465B3">
      <w:pPr>
        <w:pStyle w:val="libFootnote"/>
        <w:rPr>
          <w:rtl/>
        </w:rPr>
      </w:pPr>
      <w:r>
        <w:rPr>
          <w:rtl/>
        </w:rPr>
        <w:t>(1)</w:t>
      </w:r>
      <w:r w:rsidR="003B0815">
        <w:rPr>
          <w:rtl/>
        </w:rPr>
        <w:t xml:space="preserve"> في المصدر: النخل. </w:t>
      </w:r>
    </w:p>
    <w:p w:rsidR="00FD0467" w:rsidRDefault="00D85C4F" w:rsidP="00DB6F22">
      <w:pPr>
        <w:pStyle w:val="Heading1Center"/>
        <w:rPr>
          <w:rtl/>
        </w:rPr>
      </w:pPr>
      <w:r>
        <w:rPr>
          <w:rtl/>
        </w:rPr>
        <w:br w:type="page"/>
      </w:r>
      <w:r w:rsidR="003B0815">
        <w:rPr>
          <w:rtl/>
        </w:rPr>
        <w:lastRenderedPageBreak/>
        <w:br w:type="page"/>
      </w:r>
      <w:bookmarkStart w:id="293" w:name="_Toc366285262"/>
      <w:r w:rsidR="003B0815">
        <w:rPr>
          <w:rtl/>
        </w:rPr>
        <w:lastRenderedPageBreak/>
        <w:t>أبواب الصلاة المسافر</w:t>
      </w:r>
      <w:bookmarkEnd w:id="293"/>
      <w:r w:rsidR="00FD0467">
        <w:rPr>
          <w:rtl/>
        </w:rPr>
        <w:t xml:space="preserve"> </w:t>
      </w:r>
    </w:p>
    <w:p w:rsidR="00EE5CBA" w:rsidRDefault="00FD0467" w:rsidP="00FD0467">
      <w:pPr>
        <w:pStyle w:val="Heading2Center"/>
        <w:rPr>
          <w:rtl/>
        </w:rPr>
      </w:pPr>
      <w:r>
        <w:rPr>
          <w:rtl/>
        </w:rPr>
        <w:t xml:space="preserve"> </w:t>
      </w:r>
      <w:bookmarkStart w:id="294" w:name="_Toc366285263"/>
      <w:r>
        <w:rPr>
          <w:rtl/>
        </w:rPr>
        <w:t xml:space="preserve">1 - </w:t>
      </w:r>
      <w:r w:rsidR="00556A70" w:rsidRPr="00556A70">
        <w:rPr>
          <w:rStyle w:val="libAlaemHeading2Char"/>
          <w:rtl/>
        </w:rPr>
        <w:t>(</w:t>
      </w:r>
      <w:r>
        <w:rPr>
          <w:rtl/>
        </w:rPr>
        <w:t xml:space="preserve"> </w:t>
      </w:r>
      <w:r w:rsidR="003B0815">
        <w:rPr>
          <w:rtl/>
        </w:rPr>
        <w:t>باب وجوب القصر في بريدين: ثمانية فراسخ فصاعدا</w:t>
      </w:r>
      <w:r w:rsidR="00DB6F22">
        <w:rPr>
          <w:rFonts w:hint="cs"/>
          <w:rtl/>
        </w:rPr>
        <w:t>ً</w:t>
      </w:r>
      <w:r w:rsidR="003B0815">
        <w:rPr>
          <w:rtl/>
        </w:rPr>
        <w:t>، أو مسيرة يوم معتدل السير</w:t>
      </w:r>
      <w:r w:rsidR="00556A70" w:rsidRPr="00556A70">
        <w:rPr>
          <w:rStyle w:val="libAlaemHeading2Char"/>
          <w:rtl/>
        </w:rPr>
        <w:t xml:space="preserve"> )</w:t>
      </w:r>
      <w:bookmarkEnd w:id="294"/>
      <w:r w:rsidR="003B0815">
        <w:rPr>
          <w:rtl/>
        </w:rPr>
        <w:t xml:space="preserve"> </w:t>
      </w:r>
    </w:p>
    <w:p w:rsidR="00EE5CBA" w:rsidRDefault="00EE5CBA" w:rsidP="003B0815">
      <w:pPr>
        <w:pStyle w:val="libNormal"/>
        <w:rPr>
          <w:rtl/>
        </w:rPr>
      </w:pPr>
      <w:r>
        <w:rPr>
          <w:rtl/>
        </w:rPr>
        <w:t xml:space="preserve">7422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يقصر الصلاة في مسيرة يوم، كقدر ما بين المدينة وذي خشب</w:t>
      </w:r>
      <w:r w:rsidR="00E85503">
        <w:rPr>
          <w:rtl/>
        </w:rPr>
        <w:t xml:space="preserve"> »</w:t>
      </w:r>
      <w:r w:rsidR="003B0815">
        <w:rPr>
          <w:rtl/>
        </w:rPr>
        <w:t xml:space="preserve">. </w:t>
      </w:r>
    </w:p>
    <w:p w:rsidR="00EE5CBA" w:rsidRDefault="00EE5CBA" w:rsidP="003B0815">
      <w:pPr>
        <w:pStyle w:val="libNormal"/>
        <w:rPr>
          <w:rtl/>
        </w:rPr>
      </w:pPr>
      <w:r>
        <w:rPr>
          <w:rtl/>
        </w:rPr>
        <w:t xml:space="preserve">7423 / 2 - </w:t>
      </w:r>
      <w:r w:rsidR="003B0815">
        <w:rPr>
          <w:rtl/>
        </w:rPr>
        <w:t xml:space="preserve">وبهذا </w:t>
      </w:r>
      <w:r w:rsidR="00152F9D">
        <w:rPr>
          <w:rtl/>
        </w:rPr>
        <w:t>الإسناد</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قال: </w:t>
      </w:r>
      <w:r w:rsidR="00E85503">
        <w:rPr>
          <w:rtl/>
        </w:rPr>
        <w:t xml:space="preserve">« </w:t>
      </w:r>
      <w:r w:rsidR="003B0815">
        <w:rPr>
          <w:rtl/>
        </w:rPr>
        <w:t xml:space="preserve">كان أبي </w:t>
      </w:r>
      <w:r w:rsidR="00FD0467">
        <w:rPr>
          <w:rtl/>
        </w:rPr>
        <w:t>[</w:t>
      </w:r>
      <w:r w:rsidR="003B0815">
        <w:rPr>
          <w:rtl/>
        </w:rPr>
        <w:t xml:space="preserve"> يقول </w:t>
      </w:r>
      <w:r w:rsidR="00FD0467">
        <w:rPr>
          <w:rtl/>
        </w:rPr>
        <w:t>]</w:t>
      </w:r>
      <w:r w:rsidR="003B0815">
        <w:rPr>
          <w:rtl/>
        </w:rPr>
        <w:t xml:space="preserve"> </w:t>
      </w:r>
      <w:r w:rsidR="002465B3" w:rsidRPr="002465B3">
        <w:rPr>
          <w:rStyle w:val="libFootnotenumChar"/>
          <w:rtl/>
        </w:rPr>
        <w:t>(1)</w:t>
      </w:r>
      <w:r w:rsidR="003B0815">
        <w:rPr>
          <w:rtl/>
        </w:rPr>
        <w:t>: يجب التقصير على الرجل في الصلاة، إذا أراد سفر عشرة فراسخ</w:t>
      </w:r>
      <w:r w:rsidR="00E85503">
        <w:rPr>
          <w:rtl/>
        </w:rPr>
        <w:t xml:space="preserve"> »</w:t>
      </w:r>
      <w:r w:rsidR="003B0815">
        <w:rPr>
          <w:rtl/>
        </w:rPr>
        <w:t xml:space="preserve">. </w:t>
      </w:r>
    </w:p>
    <w:p w:rsidR="00EE5CBA" w:rsidRDefault="00EE5CBA" w:rsidP="003B0815">
      <w:pPr>
        <w:pStyle w:val="libNormal"/>
        <w:rPr>
          <w:rtl/>
        </w:rPr>
      </w:pPr>
      <w:r>
        <w:rPr>
          <w:rtl/>
        </w:rPr>
        <w:t xml:space="preserve">7424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ومن سافر فالتقصير عليه واجب، إذا كان سفره ثمانية فراسخ، أو بريدين وهو أربعة وعشرون ميلا</w:t>
      </w:r>
      <w:r w:rsidR="00E85503">
        <w:rPr>
          <w:rtl/>
        </w:rPr>
        <w:t xml:space="preserve"> »</w:t>
      </w:r>
      <w:r w:rsidR="003B0815">
        <w:rPr>
          <w:rtl/>
        </w:rPr>
        <w:t xml:space="preserve">. </w:t>
      </w:r>
    </w:p>
    <w:p w:rsidR="003B0815" w:rsidRDefault="00EE5CBA" w:rsidP="003B0815">
      <w:pPr>
        <w:pStyle w:val="libNormal"/>
        <w:rPr>
          <w:rtl/>
        </w:rPr>
      </w:pPr>
      <w:r>
        <w:rPr>
          <w:rtl/>
        </w:rPr>
        <w:t xml:space="preserve">7425 / 4 -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انه</w:t>
      </w:r>
    </w:p>
    <w:p w:rsidR="002465B3" w:rsidRDefault="00152F9D" w:rsidP="00152F9D">
      <w:pPr>
        <w:pStyle w:val="libLine"/>
        <w:rPr>
          <w:rtl/>
        </w:rPr>
      </w:pPr>
      <w:r>
        <w:rPr>
          <w:rtl/>
        </w:rPr>
        <w:t>____________________________</w:t>
      </w:r>
    </w:p>
    <w:p w:rsidR="002465B3" w:rsidRDefault="00DB6F22" w:rsidP="00DB6F22">
      <w:pPr>
        <w:pStyle w:val="libFootnoteCenterBold"/>
        <w:rPr>
          <w:rtl/>
        </w:rPr>
      </w:pPr>
      <w:r>
        <w:rPr>
          <w:rFonts w:hint="cs"/>
          <w:rtl/>
        </w:rPr>
        <w:t>أ</w:t>
      </w:r>
      <w:r w:rsidR="003B0815">
        <w:rPr>
          <w:rtl/>
        </w:rPr>
        <w:t xml:space="preserve">بواب صلاة المسافر </w:t>
      </w:r>
    </w:p>
    <w:p w:rsidR="002465B3" w:rsidRDefault="00FD0467" w:rsidP="00FD0467">
      <w:pPr>
        <w:pStyle w:val="libFootnoteCenterBold"/>
        <w:rPr>
          <w:rtl/>
        </w:rPr>
      </w:pPr>
      <w:r>
        <w:rPr>
          <w:rtl/>
        </w:rPr>
        <w:t>الباب - 1</w:t>
      </w:r>
      <w:r w:rsidR="003B0815">
        <w:rPr>
          <w:rtl/>
        </w:rPr>
        <w:t xml:space="preserve"> </w:t>
      </w:r>
    </w:p>
    <w:p w:rsidR="002465B3" w:rsidRDefault="002465B3" w:rsidP="002465B3">
      <w:pPr>
        <w:pStyle w:val="libFootnote0"/>
        <w:rPr>
          <w:rtl/>
        </w:rPr>
      </w:pPr>
      <w:r>
        <w:rPr>
          <w:rtl/>
        </w:rPr>
        <w:t>1 -</w:t>
      </w:r>
      <w:r w:rsidR="003B0815">
        <w:rPr>
          <w:rtl/>
        </w:rPr>
        <w:t xml:space="preserve"> الجعفريات ص 48. </w:t>
      </w:r>
    </w:p>
    <w:p w:rsidR="002465B3" w:rsidRDefault="002465B3" w:rsidP="002465B3">
      <w:pPr>
        <w:pStyle w:val="libFootnote0"/>
        <w:rPr>
          <w:rtl/>
        </w:rPr>
      </w:pPr>
      <w:r>
        <w:rPr>
          <w:rtl/>
        </w:rPr>
        <w:t>2 -</w:t>
      </w:r>
      <w:r w:rsidR="003B0815">
        <w:rPr>
          <w:rtl/>
        </w:rPr>
        <w:t xml:space="preserve"> الجعفريات ص 48.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16. </w:t>
      </w:r>
    </w:p>
    <w:p w:rsidR="003B0815"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277. </w:t>
      </w:r>
    </w:p>
    <w:p w:rsidR="00FD0467" w:rsidRDefault="003B0815" w:rsidP="00DB6F22">
      <w:pPr>
        <w:pStyle w:val="libNormal0"/>
        <w:rPr>
          <w:rtl/>
        </w:rPr>
      </w:pPr>
      <w:r>
        <w:rPr>
          <w:rtl/>
        </w:rPr>
        <w:br w:type="page"/>
      </w:r>
      <w:r>
        <w:rPr>
          <w:rtl/>
        </w:rPr>
        <w:lastRenderedPageBreak/>
        <w:t xml:space="preserve">قال: </w:t>
      </w:r>
      <w:r w:rsidR="00E85503">
        <w:rPr>
          <w:rtl/>
        </w:rPr>
        <w:t xml:space="preserve">« </w:t>
      </w:r>
      <w:r>
        <w:rPr>
          <w:rtl/>
        </w:rPr>
        <w:t>أدنى السفر الذي تقصر فيه الصلاة، ويفطر فيه الصائم، بريدان، والبريد اثنا عشر ميلا</w:t>
      </w:r>
      <w:r w:rsidR="00E85503">
        <w:rPr>
          <w:rtl/>
        </w:rPr>
        <w:t xml:space="preserve"> »</w:t>
      </w:r>
      <w:r>
        <w:rPr>
          <w:rtl/>
        </w:rPr>
        <w:t>.</w:t>
      </w:r>
      <w:r w:rsidR="00FD0467">
        <w:rPr>
          <w:rtl/>
        </w:rPr>
        <w:t xml:space="preserve"> </w:t>
      </w:r>
    </w:p>
    <w:p w:rsidR="00EE5CBA" w:rsidRDefault="00FD0467" w:rsidP="00FD0467">
      <w:pPr>
        <w:pStyle w:val="Heading2Center"/>
        <w:rPr>
          <w:rtl/>
        </w:rPr>
      </w:pPr>
      <w:r>
        <w:rPr>
          <w:rtl/>
        </w:rPr>
        <w:t xml:space="preserve"> </w:t>
      </w:r>
      <w:bookmarkStart w:id="295" w:name="_Toc366285264"/>
      <w:r>
        <w:rPr>
          <w:rtl/>
        </w:rPr>
        <w:t xml:space="preserve">2 - </w:t>
      </w:r>
      <w:r w:rsidR="00556A70" w:rsidRPr="00556A70">
        <w:rPr>
          <w:rStyle w:val="libAlaemHeading2Char"/>
          <w:rtl/>
        </w:rPr>
        <w:t>(</w:t>
      </w:r>
      <w:r>
        <w:rPr>
          <w:rtl/>
        </w:rPr>
        <w:t xml:space="preserve"> </w:t>
      </w:r>
      <w:r w:rsidR="003B0815">
        <w:rPr>
          <w:rtl/>
        </w:rPr>
        <w:t>باب وجوب القصر على من قصد ثمانية فراسخ، أربعة ذهابا</w:t>
      </w:r>
      <w:r w:rsidR="00DB6F22">
        <w:rPr>
          <w:rFonts w:hint="cs"/>
          <w:rtl/>
        </w:rPr>
        <w:t>ً</w:t>
      </w:r>
      <w:r w:rsidR="003B0815">
        <w:rPr>
          <w:rtl/>
        </w:rPr>
        <w:t xml:space="preserve"> وأربعة إيابا</w:t>
      </w:r>
      <w:r w:rsidR="00DB6F22">
        <w:rPr>
          <w:rFonts w:hint="cs"/>
          <w:rtl/>
        </w:rPr>
        <w:t>ً</w:t>
      </w:r>
      <w:r w:rsidR="003B0815">
        <w:rPr>
          <w:rtl/>
        </w:rPr>
        <w:t xml:space="preserve"> مطلقا</w:t>
      </w:r>
      <w:r w:rsidR="00DB6F22">
        <w:rPr>
          <w:rFonts w:hint="cs"/>
          <w:rtl/>
        </w:rPr>
        <w:t>ً</w:t>
      </w:r>
      <w:r w:rsidR="003B0815">
        <w:rPr>
          <w:rtl/>
        </w:rPr>
        <w:t>، لا أقل من ذلك</w:t>
      </w:r>
      <w:r w:rsidR="00556A70" w:rsidRPr="00556A70">
        <w:rPr>
          <w:rStyle w:val="libAlaemHeading2Char"/>
          <w:rtl/>
        </w:rPr>
        <w:t xml:space="preserve"> )</w:t>
      </w:r>
      <w:bookmarkEnd w:id="295"/>
      <w:r w:rsidR="003B0815">
        <w:rPr>
          <w:rtl/>
        </w:rPr>
        <w:t xml:space="preserve"> </w:t>
      </w:r>
    </w:p>
    <w:p w:rsidR="00EE5CBA" w:rsidRDefault="00EE5CBA" w:rsidP="00DB6F22">
      <w:pPr>
        <w:pStyle w:val="libNormal"/>
        <w:rPr>
          <w:rtl/>
        </w:rPr>
      </w:pPr>
      <w:r>
        <w:rPr>
          <w:rtl/>
        </w:rPr>
        <w:t xml:space="preserve">7426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فإن كان سفرك بريدا واحدا، وأردت أن ترجع من يومك، قصرت ل</w:t>
      </w:r>
      <w:r w:rsidR="00DB6F22">
        <w:rPr>
          <w:rFonts w:hint="cs"/>
          <w:rtl/>
        </w:rPr>
        <w:t>أ</w:t>
      </w:r>
      <w:r w:rsidR="003B0815">
        <w:rPr>
          <w:rtl/>
        </w:rPr>
        <w:t>ن ذهابك ومجيئك بريدان</w:t>
      </w:r>
      <w:r w:rsidR="00E85503">
        <w:rPr>
          <w:rtl/>
        </w:rPr>
        <w:t xml:space="preserve"> »</w:t>
      </w:r>
      <w:r w:rsidR="003B0815">
        <w:rPr>
          <w:rtl/>
        </w:rPr>
        <w:t xml:space="preserve">. </w:t>
      </w:r>
    </w:p>
    <w:p w:rsidR="00EE5CBA" w:rsidRDefault="00EE5CBA" w:rsidP="003B0815">
      <w:pPr>
        <w:pStyle w:val="libNormal"/>
        <w:rPr>
          <w:rtl/>
        </w:rPr>
      </w:pPr>
      <w:r>
        <w:rPr>
          <w:rtl/>
        </w:rPr>
        <w:t xml:space="preserve">7427 / 2 -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يقصر الصلاة في بريدين، ذاهبا وراجعا</w:t>
      </w:r>
      <w:r w:rsidR="00E85503">
        <w:rPr>
          <w:rtl/>
        </w:rPr>
        <w:t xml:space="preserve"> »</w:t>
      </w:r>
      <w:r w:rsidR="003B0815">
        <w:rPr>
          <w:rtl/>
        </w:rPr>
        <w:t xml:space="preserve">. </w:t>
      </w:r>
    </w:p>
    <w:p w:rsidR="00EE5CBA" w:rsidRDefault="00EE5CBA" w:rsidP="00DB6F22">
      <w:pPr>
        <w:pStyle w:val="libNormal"/>
        <w:rPr>
          <w:rtl/>
        </w:rPr>
      </w:pPr>
      <w:r>
        <w:rPr>
          <w:rtl/>
        </w:rPr>
        <w:t xml:space="preserve">7428 / 3 -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من خرج إلى مسافة بريد واحد، </w:t>
      </w:r>
      <w:r w:rsidR="00DB6F22">
        <w:rPr>
          <w:rFonts w:hint="cs"/>
          <w:rtl/>
        </w:rPr>
        <w:t>(</w:t>
      </w:r>
      <w:r w:rsidR="003B0815">
        <w:rPr>
          <w:rtl/>
        </w:rPr>
        <w:t>يريد الذهاب والرجوع</w:t>
      </w:r>
      <w:r w:rsidR="00DB6F22">
        <w:rPr>
          <w:rFonts w:hint="cs"/>
          <w:rtl/>
        </w:rPr>
        <w:t>)</w:t>
      </w:r>
      <w:r w:rsidR="003B0815">
        <w:rPr>
          <w:rtl/>
        </w:rPr>
        <w:t xml:space="preserve"> </w:t>
      </w:r>
      <w:r w:rsidR="002465B3" w:rsidRPr="002465B3">
        <w:rPr>
          <w:rStyle w:val="libFootnotenumChar"/>
          <w:rtl/>
        </w:rPr>
        <w:t>(1)</w:t>
      </w:r>
      <w:r w:rsidR="003B0815">
        <w:rPr>
          <w:rtl/>
        </w:rPr>
        <w:t>، قصر وافطر</w:t>
      </w:r>
      <w:r w:rsidR="00E85503">
        <w:rPr>
          <w:rtl/>
        </w:rPr>
        <w:t xml:space="preserve"> »</w:t>
      </w:r>
      <w:r w:rsidR="003B0815">
        <w:rPr>
          <w:rtl/>
        </w:rPr>
        <w:t xml:space="preserve">. </w:t>
      </w:r>
    </w:p>
    <w:p w:rsidR="003B0815" w:rsidRDefault="00EE5CBA" w:rsidP="003B0815">
      <w:pPr>
        <w:pStyle w:val="libNormal"/>
        <w:rPr>
          <w:rtl/>
        </w:rPr>
      </w:pPr>
      <w:r>
        <w:rPr>
          <w:rtl/>
        </w:rPr>
        <w:t xml:space="preserve">7429 / 4 - </w:t>
      </w:r>
      <w:r w:rsidR="003B0815">
        <w:rPr>
          <w:rtl/>
        </w:rPr>
        <w:t>الصدوق في المقنع: والحد الذي يجب فيه التقصير، مسيرة بريدين ذاهبا وجائيا، وهو مسيرة يوم.</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- 2</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277. </w:t>
      </w:r>
    </w:p>
    <w:p w:rsidR="002465B3" w:rsidRDefault="002465B3" w:rsidP="002465B3">
      <w:pPr>
        <w:pStyle w:val="libFootnote"/>
        <w:rPr>
          <w:rtl/>
        </w:rPr>
      </w:pPr>
      <w:r>
        <w:rPr>
          <w:rtl/>
        </w:rPr>
        <w:t>(1)</w:t>
      </w:r>
      <w:r w:rsidR="003B0815">
        <w:rPr>
          <w:rtl/>
        </w:rPr>
        <w:t xml:space="preserve"> في المصدر: يذهب ويرجع. </w:t>
      </w:r>
    </w:p>
    <w:p w:rsidR="003B0815" w:rsidRDefault="002465B3" w:rsidP="002465B3">
      <w:pPr>
        <w:pStyle w:val="libFootnote0"/>
        <w:rPr>
          <w:rtl/>
        </w:rPr>
      </w:pPr>
      <w:r>
        <w:rPr>
          <w:rtl/>
        </w:rPr>
        <w:t>4 -</w:t>
      </w:r>
      <w:r w:rsidR="003B0815">
        <w:rPr>
          <w:rtl/>
        </w:rPr>
        <w:t xml:space="preserve"> المقنع ص 37. </w:t>
      </w:r>
    </w:p>
    <w:p w:rsidR="00EE5CBA" w:rsidRDefault="003B0815" w:rsidP="00FD0467">
      <w:pPr>
        <w:pStyle w:val="Heading2Center"/>
        <w:rPr>
          <w:rtl/>
        </w:rPr>
      </w:pPr>
      <w:r>
        <w:rPr>
          <w:rtl/>
        </w:rPr>
        <w:br w:type="page"/>
      </w:r>
      <w:r w:rsidR="00FD0467">
        <w:rPr>
          <w:rtl/>
        </w:rPr>
        <w:lastRenderedPageBreak/>
        <w:t xml:space="preserve"> </w:t>
      </w:r>
      <w:bookmarkStart w:id="296" w:name="_Toc366285265"/>
      <w:r w:rsidR="00FD0467">
        <w:rPr>
          <w:rtl/>
        </w:rPr>
        <w:t xml:space="preserve">3 - </w:t>
      </w:r>
      <w:r w:rsidR="00556A70" w:rsidRPr="00556A70">
        <w:rPr>
          <w:rStyle w:val="libAlaemHeading2Char"/>
          <w:rtl/>
        </w:rPr>
        <w:t>(</w:t>
      </w:r>
      <w:r w:rsidR="00FD0467">
        <w:rPr>
          <w:rtl/>
        </w:rPr>
        <w:t xml:space="preserve"> </w:t>
      </w:r>
      <w:r>
        <w:rPr>
          <w:rtl/>
        </w:rPr>
        <w:t>باب عدم اشتراط العود ليومه أو ليلته، في وجوب القصر عينا، على من قصد أربعة فراسخ ذهابا</w:t>
      </w:r>
      <w:r w:rsidR="00DB6F22">
        <w:rPr>
          <w:rFonts w:hint="cs"/>
          <w:rtl/>
        </w:rPr>
        <w:t>ً</w:t>
      </w:r>
      <w:r>
        <w:rPr>
          <w:rtl/>
        </w:rPr>
        <w:t>، ومثلها إيابا</w:t>
      </w:r>
      <w:r w:rsidR="00DB6F22">
        <w:rPr>
          <w:rFonts w:hint="cs"/>
          <w:rtl/>
        </w:rPr>
        <w:t>ً</w:t>
      </w:r>
      <w:r w:rsidR="00556A70" w:rsidRPr="00556A70">
        <w:rPr>
          <w:rStyle w:val="libAlaemHeading2Char"/>
          <w:rtl/>
        </w:rPr>
        <w:t xml:space="preserve"> )</w:t>
      </w:r>
      <w:bookmarkEnd w:id="296"/>
      <w:r>
        <w:rPr>
          <w:rtl/>
        </w:rPr>
        <w:t xml:space="preserve"> </w:t>
      </w:r>
    </w:p>
    <w:p w:rsidR="00EE5CBA" w:rsidRDefault="00EE5CBA" w:rsidP="003B0815">
      <w:pPr>
        <w:pStyle w:val="libNormal"/>
        <w:rPr>
          <w:rtl/>
        </w:rPr>
      </w:pPr>
      <w:r>
        <w:rPr>
          <w:rtl/>
        </w:rPr>
        <w:t xml:space="preserve">7430 / 1 - </w:t>
      </w:r>
      <w:r w:rsidR="003B0815">
        <w:rPr>
          <w:rtl/>
        </w:rPr>
        <w:t xml:space="preserve">الجعفريات: اخبرنا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عليهم‌السلام</w:t>
      </w:r>
      <w:r w:rsidR="003B0815">
        <w:rPr>
          <w:rtl/>
        </w:rPr>
        <w:t xml:space="preserve">، قال: </w:t>
      </w:r>
      <w:r w:rsidR="00E85503">
        <w:rPr>
          <w:rtl/>
        </w:rPr>
        <w:t xml:space="preserve">« </w:t>
      </w:r>
      <w:r w:rsidR="003B0815">
        <w:rPr>
          <w:rtl/>
        </w:rPr>
        <w:t>إذا أقام بمكة، ثم خرج إلى منى وعرفات، قصر</w:t>
      </w:r>
      <w:r w:rsidR="00E85503">
        <w:rPr>
          <w:rtl/>
        </w:rPr>
        <w:t xml:space="preserve"> »</w:t>
      </w:r>
      <w:r w:rsidR="003B0815">
        <w:rPr>
          <w:rtl/>
        </w:rPr>
        <w:t xml:space="preserve">. </w:t>
      </w:r>
    </w:p>
    <w:p w:rsidR="00F25C66" w:rsidRDefault="00EE5CBA" w:rsidP="003B0815">
      <w:pPr>
        <w:pStyle w:val="libNormal"/>
        <w:rPr>
          <w:rtl/>
        </w:rPr>
      </w:pPr>
      <w:r>
        <w:rPr>
          <w:rtl/>
        </w:rPr>
        <w:t xml:space="preserve">7431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وإن سافرت إلى موضع مقدار أربعة فراسخ، ولم ترد الرجوع من يومك، أنت </w:t>
      </w:r>
      <w:r w:rsidR="002465B3" w:rsidRPr="002465B3">
        <w:rPr>
          <w:rStyle w:val="libFootnotenumChar"/>
          <w:rtl/>
        </w:rPr>
        <w:t>(1)</w:t>
      </w:r>
      <w:r w:rsidR="003B0815">
        <w:rPr>
          <w:rtl/>
        </w:rPr>
        <w:t xml:space="preserve"> بالخيار: فإن شئت تممت </w:t>
      </w:r>
      <w:r w:rsidR="002465B3" w:rsidRPr="002465B3">
        <w:rPr>
          <w:rStyle w:val="libFootnotenumChar"/>
          <w:rtl/>
        </w:rPr>
        <w:t>(2)</w:t>
      </w:r>
      <w:r w:rsidR="003B0815">
        <w:rPr>
          <w:rtl/>
        </w:rPr>
        <w:t>، وإن شئت قصرت، وإن كان سفرك دون أربعة فراسخ، فالتمام عليك واجب</w:t>
      </w:r>
      <w:r w:rsidR="00E85503">
        <w:rPr>
          <w:rtl/>
        </w:rPr>
        <w:t xml:space="preserve"> »</w:t>
      </w:r>
      <w:r w:rsidR="003B0815">
        <w:rPr>
          <w:rtl/>
        </w:rPr>
        <w:t xml:space="preserve">. </w:t>
      </w:r>
    </w:p>
    <w:p w:rsidR="00FD0467" w:rsidRDefault="003B0815" w:rsidP="00F25C66">
      <w:pPr>
        <w:pStyle w:val="libNormal"/>
        <w:rPr>
          <w:rtl/>
        </w:rPr>
      </w:pPr>
      <w:r>
        <w:rPr>
          <w:rtl/>
        </w:rPr>
        <w:t>قلت: هذه المسألة من المسائل العويصة في أبواب القصر، والذي صرح به المحققون، إن ال</w:t>
      </w:r>
      <w:r w:rsidR="00F25C66">
        <w:rPr>
          <w:rFonts w:hint="cs"/>
          <w:rtl/>
        </w:rPr>
        <w:t>أ</w:t>
      </w:r>
      <w:r>
        <w:rPr>
          <w:rtl/>
        </w:rPr>
        <w:t>قوى من حيث السند والدلالة، ما دل على تعيين القصر، كما ذكر في العنوان، فهو المتعين.</w:t>
      </w:r>
      <w:r w:rsidR="00FD0467">
        <w:rPr>
          <w:rtl/>
        </w:rPr>
        <w:t xml:space="preserve"> </w:t>
      </w:r>
    </w:p>
    <w:p w:rsidR="00EE5CBA" w:rsidRDefault="00FD0467" w:rsidP="00FD0467">
      <w:pPr>
        <w:pStyle w:val="Heading2Center"/>
        <w:rPr>
          <w:rtl/>
        </w:rPr>
      </w:pPr>
      <w:r>
        <w:rPr>
          <w:rtl/>
        </w:rPr>
        <w:t xml:space="preserve"> </w:t>
      </w:r>
      <w:bookmarkStart w:id="297" w:name="_Toc366285266"/>
      <w:r>
        <w:rPr>
          <w:rtl/>
        </w:rPr>
        <w:t xml:space="preserve">4 - </w:t>
      </w:r>
      <w:r w:rsidR="00556A70" w:rsidRPr="00556A70">
        <w:rPr>
          <w:rStyle w:val="libAlaemHeading2Char"/>
          <w:rtl/>
        </w:rPr>
        <w:t>(</w:t>
      </w:r>
      <w:r>
        <w:rPr>
          <w:rtl/>
        </w:rPr>
        <w:t xml:space="preserve"> </w:t>
      </w:r>
      <w:r w:rsidR="003B0815">
        <w:rPr>
          <w:rtl/>
        </w:rPr>
        <w:t>باب اشتراط وجوب القصر، بفخاء الجدران والاذان، خروجا</w:t>
      </w:r>
      <w:r w:rsidR="00F25C66">
        <w:rPr>
          <w:rFonts w:hint="cs"/>
          <w:rtl/>
        </w:rPr>
        <w:t>ً</w:t>
      </w:r>
      <w:r w:rsidR="003B0815">
        <w:rPr>
          <w:rtl/>
        </w:rPr>
        <w:t xml:space="preserve"> وعودا</w:t>
      </w:r>
      <w:r w:rsidR="00F25C66">
        <w:rPr>
          <w:rFonts w:hint="cs"/>
          <w:rtl/>
        </w:rPr>
        <w:t>ً</w:t>
      </w:r>
      <w:r w:rsidR="00556A70" w:rsidRPr="00556A70">
        <w:rPr>
          <w:rStyle w:val="libAlaemHeading2Char"/>
          <w:rtl/>
        </w:rPr>
        <w:t xml:space="preserve"> )</w:t>
      </w:r>
      <w:bookmarkEnd w:id="297"/>
      <w:r w:rsidR="003B0815">
        <w:rPr>
          <w:rtl/>
        </w:rPr>
        <w:t xml:space="preserve"> </w:t>
      </w:r>
    </w:p>
    <w:p w:rsidR="003B0815" w:rsidRDefault="00EE5CBA" w:rsidP="003B0815">
      <w:pPr>
        <w:pStyle w:val="libNormal"/>
        <w:rPr>
          <w:rtl/>
        </w:rPr>
      </w:pPr>
      <w:r>
        <w:rPr>
          <w:rtl/>
        </w:rPr>
        <w:t xml:space="preserve">7432 / 1 - </w:t>
      </w:r>
      <w:r w:rsidR="003B0815">
        <w:rPr>
          <w:rtl/>
        </w:rPr>
        <w:t xml:space="preserve">فقه الرضا </w:t>
      </w:r>
      <w:r w:rsidR="00FD0467" w:rsidRPr="00FD0467">
        <w:rPr>
          <w:rStyle w:val="libAlaemChar"/>
          <w:rtl/>
        </w:rPr>
        <w:t>عليه‌السلام</w:t>
      </w:r>
      <w:r w:rsidR="003B0815">
        <w:rPr>
          <w:rtl/>
        </w:rPr>
        <w:t xml:space="preserve"> في كلام له </w:t>
      </w:r>
      <w:r w:rsidR="00FD0467" w:rsidRPr="00FD0467">
        <w:rPr>
          <w:rStyle w:val="libAlaemChar"/>
          <w:rtl/>
        </w:rPr>
        <w:t>عليه‌السلام</w:t>
      </w:r>
      <w:r w:rsidR="003B0815">
        <w:rPr>
          <w:rtl/>
        </w:rPr>
        <w:t xml:space="preserve">: </w:t>
      </w:r>
      <w:r w:rsidR="00E85503">
        <w:rPr>
          <w:rtl/>
        </w:rPr>
        <w:t xml:space="preserve">« </w:t>
      </w:r>
      <w:r w:rsidR="003B0815">
        <w:rPr>
          <w:rtl/>
        </w:rPr>
        <w:t>وإن كان أكثر من بريد فالتقصير واجب، إذا غاب عنك أذان مصرك</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- 3</w:t>
      </w:r>
      <w:r w:rsidR="003B0815">
        <w:rPr>
          <w:rtl/>
        </w:rPr>
        <w:t xml:space="preserve"> </w:t>
      </w:r>
    </w:p>
    <w:p w:rsidR="002465B3" w:rsidRDefault="002465B3" w:rsidP="002465B3">
      <w:pPr>
        <w:pStyle w:val="libFootnote0"/>
        <w:rPr>
          <w:rtl/>
        </w:rPr>
      </w:pPr>
      <w:r>
        <w:rPr>
          <w:rtl/>
        </w:rPr>
        <w:t>1 -</w:t>
      </w:r>
      <w:r w:rsidR="003B0815">
        <w:rPr>
          <w:rtl/>
        </w:rPr>
        <w:t xml:space="preserve"> الجعفريات ص 48.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
        <w:rPr>
          <w:rtl/>
        </w:rPr>
      </w:pPr>
      <w:r>
        <w:rPr>
          <w:rtl/>
        </w:rPr>
        <w:t>(1)</w:t>
      </w:r>
      <w:r w:rsidR="003B0815">
        <w:rPr>
          <w:rtl/>
        </w:rPr>
        <w:t xml:space="preserve"> في المصدر: فانت. </w:t>
      </w:r>
    </w:p>
    <w:p w:rsidR="002465B3" w:rsidRDefault="002465B3" w:rsidP="00F25C66">
      <w:pPr>
        <w:pStyle w:val="libFootnote"/>
        <w:rPr>
          <w:rtl/>
        </w:rPr>
      </w:pPr>
      <w:r>
        <w:rPr>
          <w:rtl/>
        </w:rPr>
        <w:t>(2)</w:t>
      </w:r>
      <w:r w:rsidR="003B0815">
        <w:rPr>
          <w:rtl/>
        </w:rPr>
        <w:t xml:space="preserve"> وفيه: </w:t>
      </w:r>
      <w:r w:rsidR="00F25C66">
        <w:rPr>
          <w:rFonts w:hint="cs"/>
          <w:rtl/>
        </w:rPr>
        <w:t>أ</w:t>
      </w:r>
      <w:r w:rsidR="003B0815">
        <w:rPr>
          <w:rtl/>
        </w:rPr>
        <w:t xml:space="preserve">تممت. </w:t>
      </w:r>
    </w:p>
    <w:p w:rsidR="002465B3" w:rsidRDefault="00FD0467" w:rsidP="00FD0467">
      <w:pPr>
        <w:pStyle w:val="libFootnoteCenterBold"/>
        <w:rPr>
          <w:rtl/>
        </w:rPr>
      </w:pPr>
      <w:r>
        <w:rPr>
          <w:rtl/>
        </w:rPr>
        <w:t>الباب - 4</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EE5CBA" w:rsidRDefault="00556A70" w:rsidP="003B0815">
      <w:pPr>
        <w:pStyle w:val="libNormal"/>
        <w:rPr>
          <w:rtl/>
        </w:rPr>
      </w:pPr>
      <w:r>
        <w:rPr>
          <w:rtl/>
        </w:rPr>
        <w:br w:type="page"/>
      </w:r>
      <w:r w:rsidR="00EE5CBA">
        <w:rPr>
          <w:rtl/>
        </w:rPr>
        <w:lastRenderedPageBreak/>
        <w:t xml:space="preserve">7433 / 2 -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إذا خرج المسافر إلى سفر، ت</w:t>
      </w:r>
      <w:r w:rsidR="00F25C66">
        <w:rPr>
          <w:rFonts w:hint="cs"/>
          <w:rtl/>
        </w:rPr>
        <w:t>ُ</w:t>
      </w:r>
      <w:r w:rsidR="003B0815">
        <w:rPr>
          <w:rtl/>
        </w:rPr>
        <w:t>قص</w:t>
      </w:r>
      <w:r w:rsidR="00F25C66">
        <w:rPr>
          <w:rFonts w:hint="cs"/>
          <w:rtl/>
        </w:rPr>
        <w:t>ّ</w:t>
      </w:r>
      <w:r w:rsidR="003B0815">
        <w:rPr>
          <w:rtl/>
        </w:rPr>
        <w:t>ر في مثله الصلاة، قص</w:t>
      </w:r>
      <w:r w:rsidR="00F25C66">
        <w:rPr>
          <w:rFonts w:hint="cs"/>
          <w:rtl/>
        </w:rPr>
        <w:t>ّ</w:t>
      </w:r>
      <w:r w:rsidR="003B0815">
        <w:rPr>
          <w:rtl/>
        </w:rPr>
        <w:t>ر وأفطر، إذا خرج من مصره أو قريته</w:t>
      </w:r>
      <w:r w:rsidR="00E85503">
        <w:rPr>
          <w:rtl/>
        </w:rPr>
        <w:t xml:space="preserve"> »</w:t>
      </w:r>
      <w:r w:rsidR="003B0815">
        <w:rPr>
          <w:rtl/>
        </w:rPr>
        <w:t xml:space="preserve">. </w:t>
      </w:r>
    </w:p>
    <w:p w:rsidR="00F25C66" w:rsidRDefault="00EE5CBA" w:rsidP="003B0815">
      <w:pPr>
        <w:pStyle w:val="libNormal"/>
        <w:rPr>
          <w:rtl/>
        </w:rPr>
      </w:pPr>
      <w:r>
        <w:rPr>
          <w:rtl/>
        </w:rPr>
        <w:t xml:space="preserve">7434 / 3 - </w:t>
      </w:r>
      <w:r w:rsidR="003B0815">
        <w:rPr>
          <w:rtl/>
        </w:rPr>
        <w:t xml:space="preserve">الصدوق في المقنع: ويجب التقصير على الرجل، إذا توارى من البيوت. </w:t>
      </w:r>
    </w:p>
    <w:p w:rsidR="00FD0467" w:rsidRDefault="003B0815" w:rsidP="003B0815">
      <w:pPr>
        <w:pStyle w:val="libNormal"/>
        <w:rPr>
          <w:rtl/>
        </w:rPr>
      </w:pPr>
      <w:r>
        <w:rPr>
          <w:rtl/>
        </w:rPr>
        <w:t>قلت: الظاهر أن خبر الدعائم ليس مخالفا لغيره، فإن الخروج من القرية والمصر، لا يتحقق إلا بالوصول إلى المحل المذكور، الذي يفارقه المشيعون غالبا، وتظهر آثار كربة السفر ووحشة الطريق وهم</w:t>
      </w:r>
      <w:r w:rsidR="00F25C66">
        <w:rPr>
          <w:rFonts w:hint="cs"/>
          <w:rtl/>
        </w:rPr>
        <w:t>ّ</w:t>
      </w:r>
      <w:r>
        <w:rPr>
          <w:rtl/>
        </w:rPr>
        <w:t xml:space="preserve"> الغربة، كما لا يخفى.</w:t>
      </w:r>
      <w:r w:rsidR="00FD0467">
        <w:rPr>
          <w:rtl/>
        </w:rPr>
        <w:t xml:space="preserve"> </w:t>
      </w:r>
    </w:p>
    <w:p w:rsidR="00EE5CBA" w:rsidRDefault="00FD0467" w:rsidP="00FD0467">
      <w:pPr>
        <w:pStyle w:val="Heading2Center"/>
        <w:rPr>
          <w:rtl/>
        </w:rPr>
      </w:pPr>
      <w:r>
        <w:rPr>
          <w:rtl/>
        </w:rPr>
        <w:t xml:space="preserve"> </w:t>
      </w:r>
      <w:bookmarkStart w:id="298" w:name="_Toc366285267"/>
      <w:r>
        <w:rPr>
          <w:rtl/>
        </w:rPr>
        <w:t xml:space="preserve">5 - </w:t>
      </w:r>
      <w:r w:rsidR="00556A70" w:rsidRPr="00556A70">
        <w:rPr>
          <w:rStyle w:val="libAlaemHeading2Char"/>
          <w:rtl/>
        </w:rPr>
        <w:t>(</w:t>
      </w:r>
      <w:r>
        <w:rPr>
          <w:rtl/>
        </w:rPr>
        <w:t xml:space="preserve"> </w:t>
      </w:r>
      <w:r w:rsidR="003B0815">
        <w:rPr>
          <w:rtl/>
        </w:rPr>
        <w:t>باب حكم المسافر إذا دخل بلده، ولم يدخل منزله</w:t>
      </w:r>
      <w:r w:rsidR="00556A70" w:rsidRPr="00556A70">
        <w:rPr>
          <w:rStyle w:val="libAlaemHeading2Char"/>
          <w:rtl/>
        </w:rPr>
        <w:t xml:space="preserve"> )</w:t>
      </w:r>
      <w:bookmarkEnd w:id="298"/>
      <w:r w:rsidR="003B0815">
        <w:rPr>
          <w:rtl/>
        </w:rPr>
        <w:t xml:space="preserve"> </w:t>
      </w:r>
    </w:p>
    <w:p w:rsidR="00EE5CBA" w:rsidRDefault="00EE5CBA" w:rsidP="003B0815">
      <w:pPr>
        <w:pStyle w:val="libNormal"/>
        <w:rPr>
          <w:rtl/>
        </w:rPr>
      </w:pPr>
      <w:r>
        <w:rPr>
          <w:rtl/>
        </w:rPr>
        <w:t xml:space="preserve">7435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خرجت من منزلك، فقصر إلى أن تعود إليه</w:t>
      </w:r>
      <w:r w:rsidR="00E85503">
        <w:rPr>
          <w:rtl/>
        </w:rPr>
        <w:t xml:space="preserve"> »</w:t>
      </w:r>
      <w:r w:rsidR="003B0815">
        <w:rPr>
          <w:rtl/>
        </w:rPr>
        <w:t xml:space="preserve">. </w:t>
      </w:r>
    </w:p>
    <w:p w:rsidR="003B0815" w:rsidRDefault="00EE5CBA" w:rsidP="00F25C66">
      <w:pPr>
        <w:pStyle w:val="libNormal"/>
        <w:rPr>
          <w:rtl/>
        </w:rPr>
      </w:pPr>
      <w:r>
        <w:rPr>
          <w:rtl/>
        </w:rPr>
        <w:t xml:space="preserve">7436 / 2 - </w:t>
      </w:r>
      <w:r w:rsidR="003B0815">
        <w:rPr>
          <w:rtl/>
        </w:rPr>
        <w:t xml:space="preserve">كتاب </w:t>
      </w:r>
      <w:r w:rsidR="00152F9D">
        <w:rPr>
          <w:rtl/>
        </w:rPr>
        <w:t>محمّد</w:t>
      </w:r>
      <w:r w:rsidR="003B0815">
        <w:rPr>
          <w:rtl/>
        </w:rPr>
        <w:t xml:space="preserve"> بن مثنى الحضرمي: عن جعفر بن </w:t>
      </w:r>
      <w:r w:rsidR="00152F9D">
        <w:rPr>
          <w:rtl/>
        </w:rPr>
        <w:t>محمّد</w:t>
      </w:r>
      <w:r w:rsidR="003B0815">
        <w:rPr>
          <w:rtl/>
        </w:rPr>
        <w:t xml:space="preserve"> بن شريح، عن ذريح المحاربي، قال: قلت ل</w:t>
      </w:r>
      <w:r w:rsidR="00F25C66">
        <w:rPr>
          <w:rFonts w:hint="cs"/>
          <w:rtl/>
        </w:rPr>
        <w:t>أ</w:t>
      </w:r>
      <w:r w:rsidR="003B0815">
        <w:rPr>
          <w:rtl/>
        </w:rPr>
        <w:t xml:space="preserve">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إن خرج الرجل مسافرا - إلى أن قال - قلت: وإن دخل وقت الصلاة وهو في السفر، قال: </w:t>
      </w:r>
      <w:r w:rsidR="00E85503">
        <w:rPr>
          <w:rtl/>
        </w:rPr>
        <w:t xml:space="preserve">« </w:t>
      </w:r>
      <w:r w:rsidR="003B0815">
        <w:rPr>
          <w:rtl/>
        </w:rPr>
        <w:t>يصلي ركعتين قبل أن يدخل أهله، فإن دخل المصر فليصل أربعا</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0"/>
        <w:rPr>
          <w:rtl/>
        </w:rPr>
      </w:pPr>
      <w:r>
        <w:rPr>
          <w:rtl/>
        </w:rPr>
        <w:t>3 -</w:t>
      </w:r>
      <w:r w:rsidR="003B0815">
        <w:rPr>
          <w:rtl/>
        </w:rPr>
        <w:t xml:space="preserve"> المقنع ص 37. </w:t>
      </w:r>
    </w:p>
    <w:p w:rsidR="002465B3" w:rsidRDefault="00FD0467" w:rsidP="00FD0467">
      <w:pPr>
        <w:pStyle w:val="libFootnoteCenterBold"/>
        <w:rPr>
          <w:rtl/>
        </w:rPr>
      </w:pPr>
      <w:r>
        <w:rPr>
          <w:rtl/>
        </w:rPr>
        <w:t>الباب - 5</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3B0815" w:rsidRDefault="002465B3" w:rsidP="002465B3">
      <w:pPr>
        <w:pStyle w:val="libFootnote0"/>
        <w:rPr>
          <w:rtl/>
        </w:rPr>
      </w:pPr>
      <w:r>
        <w:rPr>
          <w:rtl/>
        </w:rPr>
        <w:t>2 -</w:t>
      </w:r>
      <w:r w:rsidR="003B0815">
        <w:rPr>
          <w:rtl/>
        </w:rPr>
        <w:t xml:space="preserve"> كتاب </w:t>
      </w:r>
      <w:r w:rsidR="00152F9D">
        <w:rPr>
          <w:rtl/>
        </w:rPr>
        <w:t>محمّد</w:t>
      </w:r>
      <w:r w:rsidR="003B0815">
        <w:rPr>
          <w:rtl/>
        </w:rPr>
        <w:t xml:space="preserve"> بن مثنى الحضرمي ص 89. </w:t>
      </w:r>
    </w:p>
    <w:p w:rsidR="00EE5CBA" w:rsidRDefault="003B0815" w:rsidP="00FD0467">
      <w:pPr>
        <w:pStyle w:val="Heading2Center"/>
        <w:rPr>
          <w:rtl/>
        </w:rPr>
      </w:pPr>
      <w:r>
        <w:rPr>
          <w:rtl/>
        </w:rPr>
        <w:br w:type="page"/>
      </w:r>
      <w:r w:rsidR="00FD0467">
        <w:rPr>
          <w:rtl/>
        </w:rPr>
        <w:lastRenderedPageBreak/>
        <w:t xml:space="preserve"> </w:t>
      </w:r>
      <w:bookmarkStart w:id="299" w:name="_Toc366285268"/>
      <w:r w:rsidR="00FD0467">
        <w:rPr>
          <w:rtl/>
        </w:rPr>
        <w:t xml:space="preserve">6 - </w:t>
      </w:r>
      <w:r w:rsidR="00556A70" w:rsidRPr="00556A70">
        <w:rPr>
          <w:rStyle w:val="libAlaemHeading2Char"/>
          <w:rtl/>
        </w:rPr>
        <w:t>(</w:t>
      </w:r>
      <w:r w:rsidR="00FD0467">
        <w:rPr>
          <w:rtl/>
        </w:rPr>
        <w:t xml:space="preserve"> </w:t>
      </w:r>
      <w:r>
        <w:rPr>
          <w:rtl/>
        </w:rPr>
        <w:t>باب اشتراط عدم كون السفر معصية في وجوب القصر، فإن كان معصية وجب التمام</w:t>
      </w:r>
      <w:r w:rsidR="00556A70" w:rsidRPr="00556A70">
        <w:rPr>
          <w:rStyle w:val="libAlaemHeading2Char"/>
          <w:rtl/>
        </w:rPr>
        <w:t xml:space="preserve"> )</w:t>
      </w:r>
      <w:bookmarkEnd w:id="299"/>
      <w:r>
        <w:rPr>
          <w:rtl/>
        </w:rPr>
        <w:t xml:space="preserve"> </w:t>
      </w:r>
    </w:p>
    <w:p w:rsidR="00EE5CBA" w:rsidRDefault="00EE5CBA" w:rsidP="00F25C66">
      <w:pPr>
        <w:pStyle w:val="libNormal"/>
        <w:rPr>
          <w:rtl/>
        </w:rPr>
      </w:pPr>
      <w:r>
        <w:rPr>
          <w:rtl/>
        </w:rPr>
        <w:t xml:space="preserve">7437 / 1 - </w:t>
      </w:r>
      <w:r w:rsidR="00152F9D">
        <w:rPr>
          <w:rtl/>
        </w:rPr>
        <w:t>محمّد</w:t>
      </w:r>
      <w:r w:rsidR="003B0815">
        <w:rPr>
          <w:rtl/>
        </w:rPr>
        <w:t xml:space="preserve"> بن مسعود العياشي في تفسيره: عن حماد بن عثمان،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في قوله تعالى: </w:t>
      </w:r>
      <w:r w:rsidR="00F25C66">
        <w:rPr>
          <w:rStyle w:val="libAlaemChar"/>
          <w:rFonts w:hint="cs"/>
          <w:rtl/>
        </w:rPr>
        <w:t>(</w:t>
      </w:r>
      <w:r w:rsidR="00E85503">
        <w:rPr>
          <w:rtl/>
        </w:rPr>
        <w:t xml:space="preserve"> </w:t>
      </w:r>
      <w:r w:rsidR="00F25C66" w:rsidRPr="00F25C66">
        <w:rPr>
          <w:rStyle w:val="libAieChar"/>
          <w:rtl/>
        </w:rPr>
        <w:t>فَمَنِ اضْطُرَّ غَيْرَ بَاغٍ وَلَا عَادٍ</w:t>
      </w:r>
      <w:r w:rsidR="00E85503">
        <w:rPr>
          <w:rtl/>
        </w:rPr>
        <w:t xml:space="preserve"> </w:t>
      </w:r>
      <w:r w:rsidR="00F25C66">
        <w:rPr>
          <w:rStyle w:val="libAlaemChar"/>
          <w:rFonts w:hint="cs"/>
          <w:rtl/>
        </w:rPr>
        <w:t>)</w:t>
      </w:r>
      <w:r w:rsidR="003B0815">
        <w:rPr>
          <w:rtl/>
        </w:rPr>
        <w:t xml:space="preserve"> </w:t>
      </w:r>
      <w:r w:rsidR="002465B3" w:rsidRPr="002465B3">
        <w:rPr>
          <w:rStyle w:val="libFootnotenumChar"/>
          <w:rtl/>
        </w:rPr>
        <w:t>(1)</w:t>
      </w:r>
      <w:r w:rsidR="003B0815">
        <w:rPr>
          <w:rtl/>
        </w:rPr>
        <w:t xml:space="preserve"> قال: </w:t>
      </w:r>
      <w:r w:rsidR="00E85503">
        <w:rPr>
          <w:rtl/>
        </w:rPr>
        <w:t xml:space="preserve">« </w:t>
      </w:r>
      <w:r w:rsidR="003B0815">
        <w:rPr>
          <w:rtl/>
        </w:rPr>
        <w:t>الباغي: طالب الصيد، والعادي: السارق، ليس لهما أن يقصرا من الصلاة، وليس لهما إذا اضطرا إلى الميتة أن يأكلاها، ولا يحل لهما ما يحل للناس إذا اضطروا</w:t>
      </w:r>
      <w:r w:rsidR="00E85503">
        <w:rPr>
          <w:rtl/>
        </w:rPr>
        <w:t xml:space="preserve"> »</w:t>
      </w:r>
      <w:r w:rsidR="003B0815">
        <w:rPr>
          <w:rtl/>
        </w:rPr>
        <w:t xml:space="preserve">. </w:t>
      </w:r>
    </w:p>
    <w:p w:rsidR="00EE5CBA" w:rsidRDefault="00EE5CBA" w:rsidP="00F25C66">
      <w:pPr>
        <w:pStyle w:val="libNormal"/>
        <w:rPr>
          <w:rtl/>
        </w:rPr>
      </w:pPr>
      <w:r>
        <w:rPr>
          <w:rtl/>
        </w:rPr>
        <w:t xml:space="preserve">7438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والسفر الذي يجب فيه التقصير في الصوم والصلاة، هو سفر في الطاعة، مثل الحج، والغزو، والزيارة، وقصد الصديق، وال</w:t>
      </w:r>
      <w:r w:rsidR="00F25C66">
        <w:rPr>
          <w:rFonts w:hint="cs"/>
          <w:rtl/>
        </w:rPr>
        <w:t>أ</w:t>
      </w:r>
      <w:r w:rsidR="003B0815">
        <w:rPr>
          <w:rtl/>
        </w:rPr>
        <w:t>خ، وحضور المشاهد، وقصد أخيك لقضاء حقه، والخروج إلى ضيعتك، أو مال تخاف تلفه، أو متجر لا بد</w:t>
      </w:r>
      <w:r w:rsidR="00F25C66">
        <w:rPr>
          <w:rFonts w:hint="cs"/>
          <w:rtl/>
        </w:rPr>
        <w:t>ّ</w:t>
      </w:r>
      <w:r w:rsidR="003B0815">
        <w:rPr>
          <w:rtl/>
        </w:rPr>
        <w:t xml:space="preserve"> منه، فإذا سافرت في هذه الوجوه، وجب عليك التقصير، وإن كان غير هذه الوجوه، وجب عليك ال</w:t>
      </w:r>
      <w:r w:rsidR="00F25C66">
        <w:rPr>
          <w:rFonts w:hint="cs"/>
          <w:rtl/>
        </w:rPr>
        <w:t>إ</w:t>
      </w:r>
      <w:r w:rsidR="003B0815">
        <w:rPr>
          <w:rtl/>
        </w:rPr>
        <w:t>تمام</w:t>
      </w:r>
      <w:r w:rsidR="00E85503">
        <w:rPr>
          <w:rtl/>
        </w:rPr>
        <w:t xml:space="preserve"> »</w:t>
      </w:r>
      <w:r w:rsidR="003B0815">
        <w:rPr>
          <w:rtl/>
        </w:rPr>
        <w:t xml:space="preserve">. </w:t>
      </w:r>
    </w:p>
    <w:p w:rsidR="003B0815" w:rsidRDefault="00EE5CBA" w:rsidP="00F25C66">
      <w:pPr>
        <w:pStyle w:val="libNormal"/>
        <w:rPr>
          <w:rtl/>
        </w:rPr>
      </w:pPr>
      <w:r>
        <w:rPr>
          <w:rtl/>
        </w:rPr>
        <w:t xml:space="preserve">7439 / 3 -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سمعت رسول الله </w:t>
      </w:r>
      <w:r w:rsidR="00FD0467" w:rsidRPr="00FD0467">
        <w:rPr>
          <w:rStyle w:val="libAlaemChar"/>
          <w:rtl/>
        </w:rPr>
        <w:t>صلى‌الله‌عليه‌وآله‌</w:t>
      </w:r>
      <w:r w:rsidR="003B0815">
        <w:rPr>
          <w:rtl/>
        </w:rPr>
        <w:t xml:space="preserve"> يقول: تسعة </w:t>
      </w:r>
      <w:r w:rsidR="002465B3" w:rsidRPr="002465B3">
        <w:rPr>
          <w:rStyle w:val="libFootnotenumChar"/>
          <w:rtl/>
        </w:rPr>
        <w:t>(1)</w:t>
      </w:r>
      <w:r w:rsidR="003B0815">
        <w:rPr>
          <w:rtl/>
        </w:rPr>
        <w:t xml:space="preserve"> لا يقصرون - إلى أن قال - وصاحب الصيد، والمحارب، </w:t>
      </w:r>
      <w:r w:rsidR="00F25C66">
        <w:rPr>
          <w:rFonts w:hint="cs"/>
          <w:rtl/>
        </w:rPr>
        <w:t>(</w:t>
      </w:r>
      <w:r w:rsidR="003B0815">
        <w:rPr>
          <w:rtl/>
        </w:rPr>
        <w:t>يعني قاطع الطريق، والباغي على المسلمين، والسارق، وأمثالهم</w:t>
      </w:r>
      <w:r w:rsidR="00F25C66">
        <w:rPr>
          <w:rFonts w:hint="cs"/>
          <w:rtl/>
        </w:rPr>
        <w:t>)</w:t>
      </w:r>
      <w:r w:rsidR="003B0815">
        <w:rPr>
          <w:rtl/>
        </w:rPr>
        <w:t xml:space="preserve"> </w:t>
      </w:r>
      <w:r w:rsidR="002465B3" w:rsidRPr="002465B3">
        <w:rPr>
          <w:rStyle w:val="libFootnotenumChar"/>
          <w:rtl/>
        </w:rPr>
        <w:t>(2</w:t>
      </w:r>
      <w:r w:rsidR="002E7A42">
        <w:rPr>
          <w:rStyle w:val="libFootnotenumChar"/>
          <w:rtl/>
        </w:rPr>
        <w:t>)</w:t>
      </w:r>
      <w:r w:rsidR="00F25C66">
        <w:rPr>
          <w:rFonts w:hint="cs"/>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- 6</w:t>
      </w:r>
      <w:r w:rsidR="003B0815">
        <w:rPr>
          <w:rtl/>
        </w:rPr>
        <w:t xml:space="preserve"> </w:t>
      </w:r>
    </w:p>
    <w:p w:rsidR="002465B3" w:rsidRDefault="002465B3" w:rsidP="002465B3">
      <w:pPr>
        <w:pStyle w:val="libFootnote0"/>
        <w:rPr>
          <w:rtl/>
        </w:rPr>
      </w:pPr>
      <w:r>
        <w:rPr>
          <w:rtl/>
        </w:rPr>
        <w:t>1 -</w:t>
      </w:r>
      <w:r w:rsidR="003B0815">
        <w:rPr>
          <w:rtl/>
        </w:rPr>
        <w:t xml:space="preserve"> تفسير العياشي ج 1 ص 75 ح 156. </w:t>
      </w:r>
    </w:p>
    <w:p w:rsidR="002465B3" w:rsidRDefault="002465B3" w:rsidP="002465B3">
      <w:pPr>
        <w:pStyle w:val="libFootnote"/>
        <w:rPr>
          <w:rtl/>
        </w:rPr>
      </w:pPr>
      <w:r>
        <w:rPr>
          <w:rtl/>
        </w:rPr>
        <w:t>(1)</w:t>
      </w:r>
      <w:r w:rsidR="003B0815">
        <w:rPr>
          <w:rtl/>
        </w:rPr>
        <w:t xml:space="preserve"> البقرة 2: 173.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
        <w:rPr>
          <w:rtl/>
        </w:rPr>
      </w:pPr>
      <w:r>
        <w:rPr>
          <w:rtl/>
        </w:rPr>
        <w:t>(1)</w:t>
      </w:r>
      <w:r w:rsidR="003B0815">
        <w:rPr>
          <w:rtl/>
        </w:rPr>
        <w:t xml:space="preserve"> في المصدر: سبعة. </w:t>
      </w:r>
    </w:p>
    <w:p w:rsidR="003B0815" w:rsidRDefault="002465B3" w:rsidP="002465B3">
      <w:pPr>
        <w:pStyle w:val="libFootnote"/>
        <w:rPr>
          <w:rtl/>
        </w:rPr>
      </w:pPr>
      <w:r>
        <w:rPr>
          <w:rtl/>
        </w:rPr>
        <w:t>(2)</w:t>
      </w:r>
      <w:r w:rsidR="003B0815">
        <w:rPr>
          <w:rtl/>
        </w:rPr>
        <w:t xml:space="preserve"> ما بين القوسين: ليس في المصدر. </w:t>
      </w:r>
    </w:p>
    <w:p w:rsidR="00FD0467" w:rsidRDefault="00556A70" w:rsidP="003B0815">
      <w:pPr>
        <w:pStyle w:val="libNormal"/>
        <w:rPr>
          <w:rtl/>
        </w:rPr>
      </w:pPr>
      <w:r>
        <w:rPr>
          <w:rtl/>
        </w:rPr>
        <w:br w:type="page"/>
      </w:r>
      <w:r w:rsidR="00EE5CBA">
        <w:rPr>
          <w:rtl/>
        </w:rPr>
        <w:lastRenderedPageBreak/>
        <w:t xml:space="preserve">7440 / 4 - </w:t>
      </w:r>
      <w:r w:rsidR="003B0815">
        <w:rPr>
          <w:rtl/>
        </w:rPr>
        <w:t xml:space="preserve">الصدوق في المقنع: ولا يحل التمام في السفر </w:t>
      </w:r>
      <w:r w:rsidR="00FD0467">
        <w:rPr>
          <w:rtl/>
        </w:rPr>
        <w:t>[</w:t>
      </w:r>
      <w:r w:rsidR="003B0815">
        <w:rPr>
          <w:rtl/>
        </w:rPr>
        <w:t xml:space="preserve"> إل</w:t>
      </w:r>
      <w:r w:rsidR="00F25C66">
        <w:rPr>
          <w:rFonts w:hint="cs"/>
          <w:rtl/>
        </w:rPr>
        <w:t>ّ</w:t>
      </w:r>
      <w:r w:rsidR="003B0815">
        <w:rPr>
          <w:rtl/>
        </w:rPr>
        <w:t xml:space="preserve">ا </w:t>
      </w:r>
      <w:r w:rsidR="00FD0467">
        <w:rPr>
          <w:rtl/>
        </w:rPr>
        <w:t>]</w:t>
      </w:r>
      <w:r w:rsidR="003B0815">
        <w:rPr>
          <w:rtl/>
        </w:rPr>
        <w:t xml:space="preserve"> </w:t>
      </w:r>
      <w:r w:rsidR="002465B3" w:rsidRPr="002465B3">
        <w:rPr>
          <w:rStyle w:val="libFootnotenumChar"/>
          <w:rtl/>
        </w:rPr>
        <w:t>(1)</w:t>
      </w:r>
      <w:r w:rsidR="003B0815">
        <w:rPr>
          <w:rtl/>
        </w:rPr>
        <w:t xml:space="preserve"> لمن كان سفره لله معصية، أو سفر إلى صيد.</w:t>
      </w:r>
      <w:r w:rsidR="00FD0467">
        <w:rPr>
          <w:rtl/>
        </w:rPr>
        <w:t xml:space="preserve"> </w:t>
      </w:r>
    </w:p>
    <w:p w:rsidR="00EE5CBA" w:rsidRDefault="00FD0467" w:rsidP="00FD0467">
      <w:pPr>
        <w:pStyle w:val="Heading2Center"/>
        <w:rPr>
          <w:rtl/>
        </w:rPr>
      </w:pPr>
      <w:r>
        <w:rPr>
          <w:rtl/>
        </w:rPr>
        <w:t xml:space="preserve"> </w:t>
      </w:r>
      <w:bookmarkStart w:id="300" w:name="_Toc366285269"/>
      <w:r>
        <w:rPr>
          <w:rtl/>
        </w:rPr>
        <w:t xml:space="preserve">7 - </w:t>
      </w:r>
      <w:r w:rsidR="00556A70" w:rsidRPr="00556A70">
        <w:rPr>
          <w:rStyle w:val="libAlaemHeading2Char"/>
          <w:rtl/>
        </w:rPr>
        <w:t>(</w:t>
      </w:r>
      <w:r>
        <w:rPr>
          <w:rtl/>
        </w:rPr>
        <w:t xml:space="preserve"> </w:t>
      </w:r>
      <w:r w:rsidR="003B0815">
        <w:rPr>
          <w:rtl/>
        </w:rPr>
        <w:t>باب أن من خرج إلى الصيد للهو أو الفضول، وجب عليه التمام، وإن كان لقوته أو قوت عياله، وجب عليه التقصير</w:t>
      </w:r>
      <w:r w:rsidR="00556A70" w:rsidRPr="00556A70">
        <w:rPr>
          <w:rStyle w:val="libAlaemHeading2Char"/>
          <w:rtl/>
        </w:rPr>
        <w:t xml:space="preserve"> )</w:t>
      </w:r>
      <w:bookmarkEnd w:id="300"/>
      <w:r w:rsidR="003B0815">
        <w:rPr>
          <w:rtl/>
        </w:rPr>
        <w:t xml:space="preserve"> </w:t>
      </w:r>
    </w:p>
    <w:p w:rsidR="003B0815" w:rsidRDefault="00EE5CBA" w:rsidP="00F25C66">
      <w:pPr>
        <w:pStyle w:val="libNormal"/>
        <w:rPr>
          <w:rtl/>
        </w:rPr>
      </w:pPr>
      <w:r>
        <w:rPr>
          <w:rtl/>
        </w:rPr>
        <w:t xml:space="preserve">7441 / 1 - </w:t>
      </w:r>
      <w:r w:rsidR="003B0815">
        <w:rPr>
          <w:rtl/>
        </w:rPr>
        <w:t xml:space="preserve">زيد النرسي في أصله: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سأله بعض أصحابنا عن طلب الصيد، وقال له: إني رجل ألهو بطلب الصيد، وضرب الصوالج </w:t>
      </w:r>
      <w:r w:rsidR="002465B3" w:rsidRPr="002465B3">
        <w:rPr>
          <w:rStyle w:val="libFootnotenumChar"/>
          <w:rtl/>
        </w:rPr>
        <w:t>(1)</w:t>
      </w:r>
      <w:r w:rsidR="003B0815">
        <w:rPr>
          <w:rtl/>
        </w:rPr>
        <w:t xml:space="preserve">، وألهو بلعب الشطرنج، قال: فقال أبو </w:t>
      </w:r>
      <w:r w:rsidR="00152F9D">
        <w:rPr>
          <w:rtl/>
        </w:rPr>
        <w:t>عبدالله</w:t>
      </w:r>
      <w:r w:rsidR="003B0815">
        <w:rPr>
          <w:rtl/>
        </w:rPr>
        <w:t xml:space="preserve">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أما الصيد فإنه مبتغى </w:t>
      </w:r>
      <w:r w:rsidR="002465B3" w:rsidRPr="002465B3">
        <w:rPr>
          <w:rStyle w:val="libFootnotenumChar"/>
          <w:rtl/>
        </w:rPr>
        <w:t>(2)</w:t>
      </w:r>
      <w:r w:rsidR="003B0815">
        <w:rPr>
          <w:rtl/>
        </w:rPr>
        <w:t xml:space="preserve"> باطل، وإنما أحل الله الصيد لمن اضطر إلى الصيد، فليس المضطر إلى طلبه سعيه فيه باطلا، ويجب عليه التقصير في الصلاة والصيام </w:t>
      </w:r>
      <w:r w:rsidR="002465B3" w:rsidRPr="002465B3">
        <w:rPr>
          <w:rStyle w:val="libFootnotenumChar"/>
          <w:rtl/>
        </w:rPr>
        <w:t>(3)</w:t>
      </w:r>
      <w:r w:rsidR="003B0815">
        <w:rPr>
          <w:rtl/>
        </w:rPr>
        <w:t xml:space="preserve"> جميعا، إذا كان مضطر</w:t>
      </w:r>
      <w:r w:rsidR="00F25C66">
        <w:rPr>
          <w:rFonts w:hint="cs"/>
          <w:rtl/>
        </w:rPr>
        <w:t>ّ</w:t>
      </w:r>
      <w:r w:rsidR="003B0815">
        <w:rPr>
          <w:rtl/>
        </w:rPr>
        <w:t>ا</w:t>
      </w:r>
      <w:r w:rsidR="00F25C66">
        <w:rPr>
          <w:rFonts w:hint="cs"/>
          <w:rtl/>
        </w:rPr>
        <w:t>ً</w:t>
      </w:r>
      <w:r w:rsidR="003B0815">
        <w:rPr>
          <w:rtl/>
        </w:rPr>
        <w:t xml:space="preserve"> إلى أكله، وإن كان ممن يطلبه للتجارة، وليست له حرفة إلا من طلب الصيد، فإن سعيه حق، وعليه التمام في الصلاة والصيام، ل</w:t>
      </w:r>
      <w:r w:rsidR="00F25C66">
        <w:rPr>
          <w:rFonts w:hint="cs"/>
          <w:rtl/>
        </w:rPr>
        <w:t>أ</w:t>
      </w:r>
      <w:r w:rsidR="003B0815">
        <w:rPr>
          <w:rtl/>
        </w:rPr>
        <w:t xml:space="preserve">ن ذلك تجارته فهو بمنزلة صاحب الدور، الذي يدور </w:t>
      </w:r>
      <w:r w:rsidR="002465B3" w:rsidRPr="002465B3">
        <w:rPr>
          <w:rStyle w:val="libFootnotenumChar"/>
          <w:rtl/>
        </w:rPr>
        <w:t>(4)</w:t>
      </w:r>
      <w:r w:rsidR="003B0815">
        <w:rPr>
          <w:rtl/>
        </w:rPr>
        <w:t xml:space="preserve"> ال</w:t>
      </w:r>
      <w:r w:rsidR="00F25C66">
        <w:rPr>
          <w:rFonts w:hint="cs"/>
          <w:rtl/>
        </w:rPr>
        <w:t>أ</w:t>
      </w:r>
      <w:r w:rsidR="003B0815">
        <w:rPr>
          <w:rtl/>
        </w:rPr>
        <w:t>سواق في طلب التجارة، أو كالمكاري والمل</w:t>
      </w:r>
      <w:r w:rsidR="00F25C66">
        <w:rPr>
          <w:rFonts w:hint="cs"/>
          <w:rtl/>
        </w:rPr>
        <w:t>ّ</w:t>
      </w:r>
      <w:r w:rsidR="003B0815">
        <w:rPr>
          <w:rtl/>
        </w:rPr>
        <w:t>اح، ومن طلبه لاهيا وأشرا</w:t>
      </w:r>
      <w:r w:rsidR="00F25C66">
        <w:rPr>
          <w:rFonts w:hint="cs"/>
          <w:rtl/>
        </w:rPr>
        <w:t>ً</w:t>
      </w:r>
      <w:r w:rsidR="003B0815">
        <w:rPr>
          <w:rtl/>
        </w:rPr>
        <w:t xml:space="preserve"> وبطرا</w:t>
      </w:r>
      <w:r w:rsidR="00F25C66">
        <w:rPr>
          <w:rFonts w:hint="cs"/>
          <w:rtl/>
        </w:rPr>
        <w:t>ً</w:t>
      </w:r>
      <w:r w:rsidR="003B0815">
        <w:rPr>
          <w:rtl/>
        </w:rPr>
        <w:t xml:space="preserve"> فإن</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4 -</w:t>
      </w:r>
      <w:r w:rsidR="003B0815">
        <w:rPr>
          <w:rtl/>
        </w:rPr>
        <w:t xml:space="preserve"> المقنع ص 37.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- 7</w:t>
      </w:r>
      <w:r w:rsidR="003B0815">
        <w:rPr>
          <w:rtl/>
        </w:rPr>
        <w:t xml:space="preserve"> </w:t>
      </w:r>
    </w:p>
    <w:p w:rsidR="002465B3" w:rsidRDefault="002465B3" w:rsidP="002465B3">
      <w:pPr>
        <w:pStyle w:val="libFootnote0"/>
        <w:rPr>
          <w:rtl/>
        </w:rPr>
      </w:pPr>
      <w:r>
        <w:rPr>
          <w:rtl/>
        </w:rPr>
        <w:t>1 -</w:t>
      </w:r>
      <w:r w:rsidR="003B0815">
        <w:rPr>
          <w:rtl/>
        </w:rPr>
        <w:t xml:space="preserve"> كتاب زيد النرسي ص 50. </w:t>
      </w:r>
    </w:p>
    <w:p w:rsidR="002465B3" w:rsidRDefault="002465B3" w:rsidP="002465B3">
      <w:pPr>
        <w:pStyle w:val="libFootnote"/>
        <w:rPr>
          <w:rtl/>
        </w:rPr>
      </w:pPr>
      <w:r>
        <w:rPr>
          <w:rtl/>
        </w:rPr>
        <w:t>(1)</w:t>
      </w:r>
      <w:r w:rsidR="003B0815">
        <w:rPr>
          <w:rtl/>
        </w:rPr>
        <w:t xml:space="preserve"> الصوالج: جمع صولجان، وهي عصا يعطف طرفها، يضرب بها الكرة على الدواب (لسان العرب ج 2 ص 310). </w:t>
      </w:r>
    </w:p>
    <w:p w:rsidR="002465B3" w:rsidRDefault="002465B3" w:rsidP="002465B3">
      <w:pPr>
        <w:pStyle w:val="libFootnote"/>
        <w:rPr>
          <w:rtl/>
        </w:rPr>
      </w:pPr>
      <w:r>
        <w:rPr>
          <w:rtl/>
        </w:rPr>
        <w:t>(2)</w:t>
      </w:r>
      <w:r w:rsidR="003B0815">
        <w:rPr>
          <w:rtl/>
        </w:rPr>
        <w:t xml:space="preserve"> في المصدر: سعي. </w:t>
      </w:r>
    </w:p>
    <w:p w:rsidR="002465B3" w:rsidRDefault="002465B3" w:rsidP="00F25C66">
      <w:pPr>
        <w:pStyle w:val="libFootnote"/>
        <w:rPr>
          <w:rtl/>
        </w:rPr>
      </w:pPr>
      <w:r>
        <w:rPr>
          <w:rtl/>
        </w:rPr>
        <w:t>(3)</w:t>
      </w:r>
      <w:r w:rsidR="003B0815">
        <w:rPr>
          <w:rtl/>
        </w:rPr>
        <w:t xml:space="preserve"> الظاهر </w:t>
      </w:r>
      <w:r w:rsidR="00F25C66">
        <w:rPr>
          <w:rFonts w:hint="cs"/>
          <w:rtl/>
        </w:rPr>
        <w:t>أ</w:t>
      </w:r>
      <w:r w:rsidR="003B0815">
        <w:rPr>
          <w:rtl/>
        </w:rPr>
        <w:t>ن المقصود بالتقصير في الصيام هو ال</w:t>
      </w:r>
      <w:r w:rsidR="00F25C66">
        <w:rPr>
          <w:rFonts w:hint="cs"/>
          <w:rtl/>
        </w:rPr>
        <w:t>إ</w:t>
      </w:r>
      <w:r w:rsidR="003B0815">
        <w:rPr>
          <w:rtl/>
        </w:rPr>
        <w:t xml:space="preserve">فطار، كما ان المقصود بالاتمام في الصيام هو الاستمرار فيه وعدم الافطار. </w:t>
      </w:r>
    </w:p>
    <w:p w:rsidR="003B0815" w:rsidRDefault="002465B3" w:rsidP="002465B3">
      <w:pPr>
        <w:pStyle w:val="libFootnote"/>
        <w:rPr>
          <w:rtl/>
        </w:rPr>
      </w:pPr>
      <w:r>
        <w:rPr>
          <w:rtl/>
        </w:rPr>
        <w:t>(4)</w:t>
      </w:r>
      <w:r w:rsidR="003B0815">
        <w:rPr>
          <w:rtl/>
        </w:rPr>
        <w:t xml:space="preserve"> في المصدر زيادة: في. </w:t>
      </w:r>
    </w:p>
    <w:p w:rsidR="00EE5CBA" w:rsidRDefault="003B0815" w:rsidP="00F25C66">
      <w:pPr>
        <w:pStyle w:val="libNormal0"/>
        <w:rPr>
          <w:rtl/>
        </w:rPr>
      </w:pPr>
      <w:r>
        <w:rPr>
          <w:rtl/>
        </w:rPr>
        <w:br w:type="page"/>
      </w:r>
      <w:r>
        <w:rPr>
          <w:rtl/>
        </w:rPr>
        <w:lastRenderedPageBreak/>
        <w:t xml:space="preserve">سعيه ذلك سعي باطل وسفر </w:t>
      </w:r>
      <w:r w:rsidR="002465B3" w:rsidRPr="002465B3">
        <w:rPr>
          <w:rStyle w:val="libFootnotenumChar"/>
          <w:rtl/>
        </w:rPr>
        <w:t>(5)</w:t>
      </w:r>
      <w:r>
        <w:rPr>
          <w:rtl/>
        </w:rPr>
        <w:t xml:space="preserve"> باطل، وعليه التمام في الصلاة والصيام، وإن المؤمن لفي شغل من ذلك، شغله طلب الآخرة عن الملاهي</w:t>
      </w:r>
      <w:r w:rsidR="00E85503">
        <w:rPr>
          <w:rtl/>
        </w:rPr>
        <w:t xml:space="preserve"> »</w:t>
      </w:r>
      <w:r>
        <w:rPr>
          <w:rtl/>
        </w:rPr>
        <w:t xml:space="preserve">.. الخبر. </w:t>
      </w:r>
    </w:p>
    <w:p w:rsidR="00F25C66" w:rsidRDefault="00EE5CBA" w:rsidP="00F25C66">
      <w:pPr>
        <w:pStyle w:val="libNormal"/>
        <w:rPr>
          <w:rtl/>
        </w:rPr>
      </w:pPr>
      <w:r>
        <w:rPr>
          <w:rtl/>
        </w:rPr>
        <w:t xml:space="preserve">7442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وسائر ال</w:t>
      </w:r>
      <w:r w:rsidR="00F25C66">
        <w:rPr>
          <w:rFonts w:hint="cs"/>
          <w:rtl/>
        </w:rPr>
        <w:t>أ</w:t>
      </w:r>
      <w:r w:rsidR="003B0815">
        <w:rPr>
          <w:rtl/>
        </w:rPr>
        <w:t>سفار التي ليست بطاعة، مثل طلب الصيد والنزهة، ومعاونة الظالم، وكذلك الملاح والفلاح والمكاري، فلا تقصير في الصلاة، ولا في الصوم</w:t>
      </w:r>
      <w:r w:rsidR="00E85503">
        <w:rPr>
          <w:rtl/>
        </w:rPr>
        <w:t xml:space="preserve"> »</w:t>
      </w:r>
      <w:r w:rsidR="003B0815">
        <w:rPr>
          <w:rtl/>
        </w:rPr>
        <w:t xml:space="preserve">. </w:t>
      </w:r>
    </w:p>
    <w:p w:rsidR="00F25C66" w:rsidRDefault="003B0815" w:rsidP="00F25C66">
      <w:pPr>
        <w:pStyle w:val="libNormal"/>
        <w:rPr>
          <w:rtl/>
        </w:rPr>
      </w:pPr>
      <w:r>
        <w:rPr>
          <w:rtl/>
        </w:rPr>
        <w:t xml:space="preserve">وقال </w:t>
      </w:r>
      <w:r w:rsidR="00FD0467" w:rsidRPr="00FD0467">
        <w:rPr>
          <w:rStyle w:val="libAlaemChar"/>
          <w:rtl/>
        </w:rPr>
        <w:t>عليه‌السلام</w:t>
      </w:r>
      <w:r>
        <w:rPr>
          <w:rtl/>
        </w:rPr>
        <w:t xml:space="preserve"> أيضا: </w:t>
      </w:r>
      <w:r w:rsidR="00E85503">
        <w:rPr>
          <w:rtl/>
        </w:rPr>
        <w:t xml:space="preserve">« </w:t>
      </w:r>
      <w:r>
        <w:rPr>
          <w:rtl/>
        </w:rPr>
        <w:t>ولا يحل التمام في السفر، إلا لمن كان سفره لله عزوجل معصية، أو سفرا إلى صيد، ومن خرج إلى صيد فعليه التمام، إذا كان صيده بطرا وشرها، وإذاا كان صيده للتجارة، فعليه التمام في الصلاة، والتقصير في الصوم، وإذا كان صيده اضطرارا ليعود به على عياله، فعليه التقصير في الصلاة والصيام</w:t>
      </w:r>
      <w:r w:rsidR="00E85503">
        <w:rPr>
          <w:rtl/>
        </w:rPr>
        <w:t xml:space="preserve"> »</w:t>
      </w:r>
      <w:r>
        <w:rPr>
          <w:rtl/>
        </w:rPr>
        <w:t xml:space="preserve"> </w:t>
      </w:r>
      <w:r w:rsidR="002465B3" w:rsidRPr="002465B3">
        <w:rPr>
          <w:rStyle w:val="libFootnotenumChar"/>
          <w:rtl/>
        </w:rPr>
        <w:t>(1)</w:t>
      </w:r>
      <w:r>
        <w:rPr>
          <w:rtl/>
        </w:rPr>
        <w:t xml:space="preserve">. </w:t>
      </w:r>
    </w:p>
    <w:p w:rsidR="00F25C66" w:rsidRDefault="003B0815" w:rsidP="00F25C66">
      <w:pPr>
        <w:pStyle w:val="libNormal"/>
        <w:rPr>
          <w:rtl/>
        </w:rPr>
      </w:pPr>
      <w:r>
        <w:rPr>
          <w:rtl/>
        </w:rPr>
        <w:t xml:space="preserve">وتقدم عن العياشي في تفسيره: عن الصادق </w:t>
      </w:r>
      <w:r w:rsidR="00FD0467" w:rsidRPr="00FD0467">
        <w:rPr>
          <w:rStyle w:val="libAlaemChar"/>
          <w:rtl/>
        </w:rPr>
        <w:t>عليه‌السلام</w:t>
      </w:r>
      <w:r>
        <w:rPr>
          <w:rtl/>
        </w:rPr>
        <w:t>: أنه فسر الباغي في ال</w:t>
      </w:r>
      <w:r w:rsidR="00F25C66">
        <w:rPr>
          <w:rFonts w:hint="cs"/>
          <w:rtl/>
        </w:rPr>
        <w:t>آ</w:t>
      </w:r>
      <w:r>
        <w:rPr>
          <w:rtl/>
        </w:rPr>
        <w:t xml:space="preserve">ية، بطالب الصيد </w:t>
      </w:r>
      <w:r w:rsidR="002465B3" w:rsidRPr="002465B3">
        <w:rPr>
          <w:rStyle w:val="libFootnotenumChar"/>
          <w:rtl/>
        </w:rPr>
        <w:t>(2)</w:t>
      </w:r>
      <w:r>
        <w:rPr>
          <w:rtl/>
        </w:rPr>
        <w:t xml:space="preserve">. </w:t>
      </w:r>
    </w:p>
    <w:p w:rsidR="00EE5CBA" w:rsidRDefault="003B0815" w:rsidP="00F25C66">
      <w:pPr>
        <w:pStyle w:val="libNormal"/>
        <w:rPr>
          <w:rtl/>
        </w:rPr>
      </w:pPr>
      <w:r>
        <w:rPr>
          <w:rtl/>
        </w:rPr>
        <w:t xml:space="preserve">وعن الدعائم: عن النبي </w:t>
      </w:r>
      <w:r w:rsidR="00FD0467" w:rsidRPr="00FD0467">
        <w:rPr>
          <w:rStyle w:val="libAlaemChar"/>
          <w:rtl/>
        </w:rPr>
        <w:t>صلى‌الله‌عليه‌وآله‌</w:t>
      </w:r>
      <w:r>
        <w:rPr>
          <w:rtl/>
        </w:rPr>
        <w:t xml:space="preserve">: أنه من التعسة الذين لا يقصرون </w:t>
      </w:r>
      <w:r w:rsidR="002465B3" w:rsidRPr="002465B3">
        <w:rPr>
          <w:rStyle w:val="libFootnotenumChar"/>
          <w:rtl/>
        </w:rPr>
        <w:t>(3)</w:t>
      </w:r>
      <w:r>
        <w:rPr>
          <w:rtl/>
        </w:rPr>
        <w:t xml:space="preserve">. </w:t>
      </w:r>
    </w:p>
    <w:p w:rsidR="003B0815" w:rsidRDefault="00EE5CBA" w:rsidP="003B0815">
      <w:pPr>
        <w:pStyle w:val="libNormal"/>
        <w:rPr>
          <w:rtl/>
        </w:rPr>
      </w:pPr>
      <w:r>
        <w:rPr>
          <w:rtl/>
        </w:rPr>
        <w:t xml:space="preserve">7443 / 3 - </w:t>
      </w:r>
      <w:r w:rsidR="003B0815">
        <w:rPr>
          <w:rtl/>
        </w:rPr>
        <w:t xml:space="preserve">الصدوق في المقنع: وإذا خرجت إلى صيد وكان بطرا </w:t>
      </w:r>
      <w:r w:rsidR="00FD0467">
        <w:rPr>
          <w:rtl/>
        </w:rPr>
        <w:t>[</w:t>
      </w:r>
      <w:r w:rsidR="003B0815">
        <w:rPr>
          <w:rtl/>
        </w:rPr>
        <w:t xml:space="preserve"> أو </w:t>
      </w:r>
      <w:r w:rsidR="00FD0467">
        <w:rPr>
          <w:rtl/>
        </w:rPr>
        <w:t>]</w:t>
      </w:r>
      <w:r w:rsidR="003B0815">
        <w:rPr>
          <w:rtl/>
        </w:rPr>
        <w:t xml:space="preserve"> </w:t>
      </w:r>
      <w:r w:rsidR="002465B3" w:rsidRPr="002465B3">
        <w:rPr>
          <w:rStyle w:val="libFootnotenumChar"/>
          <w:rtl/>
        </w:rPr>
        <w:t>(1)</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وفيه: سفره.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
        <w:rPr>
          <w:rtl/>
        </w:rPr>
      </w:pPr>
      <w:r>
        <w:rPr>
          <w:rtl/>
        </w:rPr>
        <w:t>(1)</w:t>
      </w:r>
      <w:r w:rsidR="003B0815">
        <w:rPr>
          <w:rtl/>
        </w:rPr>
        <w:t xml:space="preserve"> نفس المصدر ص 16. </w:t>
      </w:r>
    </w:p>
    <w:p w:rsidR="002465B3" w:rsidRDefault="002465B3" w:rsidP="002465B3">
      <w:pPr>
        <w:pStyle w:val="libFootnote"/>
        <w:rPr>
          <w:rtl/>
        </w:rPr>
      </w:pPr>
      <w:r>
        <w:rPr>
          <w:rtl/>
        </w:rPr>
        <w:t>(2)</w:t>
      </w:r>
      <w:r w:rsidR="003B0815">
        <w:rPr>
          <w:rtl/>
        </w:rPr>
        <w:t xml:space="preserve"> تقدم في باب 6 ح 1 عن تفسير العياشي ج 1 ص 75 ح 156. </w:t>
      </w:r>
    </w:p>
    <w:p w:rsidR="002465B3" w:rsidRDefault="002465B3" w:rsidP="002465B3">
      <w:pPr>
        <w:pStyle w:val="libFootnote"/>
        <w:rPr>
          <w:rtl/>
        </w:rPr>
      </w:pPr>
      <w:r>
        <w:rPr>
          <w:rtl/>
        </w:rPr>
        <w:t>(3)</w:t>
      </w:r>
      <w:r w:rsidR="003B0815">
        <w:rPr>
          <w:rtl/>
        </w:rPr>
        <w:t xml:space="preserve"> تقدم في باب 6 ح 3. </w:t>
      </w:r>
    </w:p>
    <w:p w:rsidR="002465B3" w:rsidRDefault="002465B3" w:rsidP="002465B3">
      <w:pPr>
        <w:pStyle w:val="libFootnote0"/>
        <w:rPr>
          <w:rtl/>
        </w:rPr>
      </w:pPr>
      <w:r>
        <w:rPr>
          <w:rtl/>
        </w:rPr>
        <w:t>3 -</w:t>
      </w:r>
      <w:r w:rsidR="003B0815">
        <w:rPr>
          <w:rtl/>
        </w:rPr>
        <w:t xml:space="preserve"> المقنع ص 37. </w:t>
      </w:r>
    </w:p>
    <w:p w:rsidR="003B0815"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FD0467" w:rsidRDefault="003B0815" w:rsidP="00F25C66">
      <w:pPr>
        <w:pStyle w:val="libNormal0"/>
        <w:rPr>
          <w:rtl/>
        </w:rPr>
      </w:pPr>
      <w:r>
        <w:rPr>
          <w:rtl/>
        </w:rPr>
        <w:br w:type="page"/>
      </w:r>
      <w:r>
        <w:rPr>
          <w:rtl/>
        </w:rPr>
        <w:lastRenderedPageBreak/>
        <w:t>أشرا</w:t>
      </w:r>
      <w:r w:rsidR="00F25C66">
        <w:rPr>
          <w:rFonts w:hint="cs"/>
          <w:rtl/>
        </w:rPr>
        <w:t>ً</w:t>
      </w:r>
      <w:r>
        <w:rPr>
          <w:rtl/>
        </w:rPr>
        <w:t xml:space="preserve">، فعليك التمام في الصلاة والصوم، وإن كان صيدك مما تقوت </w:t>
      </w:r>
      <w:r w:rsidR="002465B3" w:rsidRPr="002465B3">
        <w:rPr>
          <w:rStyle w:val="libFootnotenumChar"/>
          <w:rtl/>
        </w:rPr>
        <w:t>(2)</w:t>
      </w:r>
      <w:r>
        <w:rPr>
          <w:rtl/>
        </w:rPr>
        <w:t xml:space="preserve"> به على عيالك، فعليك التقصير في الصوم والصلاة.</w:t>
      </w:r>
      <w:r w:rsidR="00FD0467">
        <w:rPr>
          <w:rtl/>
        </w:rPr>
        <w:t xml:space="preserve"> </w:t>
      </w:r>
    </w:p>
    <w:p w:rsidR="00EE5CBA" w:rsidRDefault="00FD0467" w:rsidP="00F25C66">
      <w:pPr>
        <w:pStyle w:val="Heading2Center"/>
        <w:rPr>
          <w:rtl/>
        </w:rPr>
      </w:pPr>
      <w:r>
        <w:rPr>
          <w:rtl/>
        </w:rPr>
        <w:t xml:space="preserve"> </w:t>
      </w:r>
      <w:bookmarkStart w:id="301" w:name="_Toc366285270"/>
      <w:r>
        <w:rPr>
          <w:rtl/>
        </w:rPr>
        <w:t xml:space="preserve">8 - </w:t>
      </w:r>
      <w:r w:rsidR="00556A70" w:rsidRPr="00556A70">
        <w:rPr>
          <w:rStyle w:val="libAlaemHeading2Char"/>
          <w:rtl/>
        </w:rPr>
        <w:t>(</w:t>
      </w:r>
      <w:r>
        <w:rPr>
          <w:rtl/>
        </w:rPr>
        <w:t xml:space="preserve"> </w:t>
      </w:r>
      <w:r w:rsidR="003B0815">
        <w:rPr>
          <w:rtl/>
        </w:rPr>
        <w:t>باب وجوب ال</w:t>
      </w:r>
      <w:r w:rsidR="00F25C66">
        <w:rPr>
          <w:rFonts w:hint="cs"/>
          <w:rtl/>
        </w:rPr>
        <w:t>إ</w:t>
      </w:r>
      <w:r w:rsidR="003B0815">
        <w:rPr>
          <w:rtl/>
        </w:rPr>
        <w:t>تمام: على المكاري، والجمال، والملاح، والبريد، والراعي، والجابي، والتاجر، والبدوي، مع عدم ال</w:t>
      </w:r>
      <w:r w:rsidR="00F25C66">
        <w:rPr>
          <w:rFonts w:hint="cs"/>
          <w:rtl/>
        </w:rPr>
        <w:t>إ</w:t>
      </w:r>
      <w:r w:rsidR="003B0815">
        <w:rPr>
          <w:rtl/>
        </w:rPr>
        <w:t>قامة</w:t>
      </w:r>
      <w:r w:rsidR="00556A70" w:rsidRPr="00556A70">
        <w:rPr>
          <w:rStyle w:val="libAlaemHeading2Char"/>
          <w:rtl/>
        </w:rPr>
        <w:t xml:space="preserve"> )</w:t>
      </w:r>
      <w:bookmarkEnd w:id="301"/>
      <w:r w:rsidR="003B0815">
        <w:rPr>
          <w:rtl/>
        </w:rPr>
        <w:t xml:space="preserve"> </w:t>
      </w:r>
    </w:p>
    <w:p w:rsidR="00EE5CBA" w:rsidRDefault="00EE5CBA" w:rsidP="00F25C66">
      <w:pPr>
        <w:pStyle w:val="libNormal"/>
        <w:rPr>
          <w:rtl/>
        </w:rPr>
      </w:pPr>
      <w:r>
        <w:rPr>
          <w:rtl/>
        </w:rPr>
        <w:t xml:space="preserve">7444 / 1 - </w:t>
      </w:r>
      <w:r w:rsidR="003B0815">
        <w:rPr>
          <w:rtl/>
        </w:rPr>
        <w:t xml:space="preserve">دعائم </w:t>
      </w:r>
      <w:r w:rsidR="00152F9D">
        <w:rPr>
          <w:rtl/>
        </w:rPr>
        <w:t>الإسلام</w:t>
      </w:r>
      <w:r w:rsidR="003B0815">
        <w:rPr>
          <w:rtl/>
        </w:rPr>
        <w:t xml:space="preserve">: عن علي </w:t>
      </w:r>
      <w:r w:rsidR="00F25C66">
        <w:rPr>
          <w:rFonts w:hint="cs"/>
          <w:rtl/>
        </w:rPr>
        <w:t>(</w:t>
      </w:r>
      <w:r w:rsidR="003B0815">
        <w:rPr>
          <w:rtl/>
        </w:rPr>
        <w:t>صلوات الله عليه</w:t>
      </w:r>
      <w:r w:rsidR="00F25C66">
        <w:rPr>
          <w:rFonts w:hint="cs"/>
          <w:rtl/>
        </w:rPr>
        <w:t>)</w:t>
      </w:r>
      <w:r w:rsidR="003B0815">
        <w:rPr>
          <w:rtl/>
        </w:rPr>
        <w:t xml:space="preserve">، أنه قال: </w:t>
      </w:r>
      <w:r w:rsidR="00E85503">
        <w:rPr>
          <w:rtl/>
        </w:rPr>
        <w:t xml:space="preserve">« </w:t>
      </w:r>
      <w:r w:rsidR="003B0815">
        <w:rPr>
          <w:rtl/>
        </w:rPr>
        <w:t xml:space="preserve">سمعت رسول الله </w:t>
      </w:r>
      <w:r w:rsidR="00FD0467" w:rsidRPr="00FD0467">
        <w:rPr>
          <w:rStyle w:val="libAlaemChar"/>
          <w:rtl/>
        </w:rPr>
        <w:t>صلى‌الله‌عليه‌وآله‌</w:t>
      </w:r>
      <w:r w:rsidR="003B0815">
        <w:rPr>
          <w:rtl/>
        </w:rPr>
        <w:t xml:space="preserve"> يقول: تسعة لا يقصرون الصلاة: ال</w:t>
      </w:r>
      <w:r w:rsidR="00F25C66">
        <w:rPr>
          <w:rFonts w:hint="cs"/>
          <w:rtl/>
        </w:rPr>
        <w:t>أ</w:t>
      </w:r>
      <w:r w:rsidR="003B0815">
        <w:rPr>
          <w:rtl/>
        </w:rPr>
        <w:t>مير يدور في إمارته، والجابي يدور في جبايته، وصاحب الصيد، والمحارب يعني قاطع الطريق، والباغي على المسلمين، والسارق، وأمثالهم، والتاجر يدور في تجارته، والبدوي يدور في طلب القطر والزرع</w:t>
      </w:r>
      <w:r w:rsidR="00E85503">
        <w:rPr>
          <w:rtl/>
        </w:rPr>
        <w:t xml:space="preserve"> »</w:t>
      </w:r>
      <w:r w:rsidR="003B0815">
        <w:rPr>
          <w:rtl/>
        </w:rPr>
        <w:t xml:space="preserve">. </w:t>
      </w:r>
    </w:p>
    <w:p w:rsidR="00F25C66" w:rsidRDefault="00EE5CBA" w:rsidP="00F25C66">
      <w:pPr>
        <w:pStyle w:val="libNormal"/>
        <w:rPr>
          <w:rtl/>
        </w:rPr>
      </w:pPr>
      <w:r>
        <w:rPr>
          <w:rtl/>
        </w:rPr>
        <w:t xml:space="preserve">7445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انه قال في المكاري والملاح وهو </w:t>
      </w:r>
      <w:r w:rsidR="002465B3" w:rsidRPr="002465B3">
        <w:rPr>
          <w:rStyle w:val="libFootnotenumChar"/>
          <w:rtl/>
        </w:rPr>
        <w:t>(1)</w:t>
      </w:r>
      <w:r w:rsidR="003B0815">
        <w:rPr>
          <w:rtl/>
        </w:rPr>
        <w:t xml:space="preserve"> الن</w:t>
      </w:r>
      <w:r w:rsidR="00F25C66">
        <w:rPr>
          <w:rFonts w:hint="cs"/>
          <w:rtl/>
        </w:rPr>
        <w:t>ّ</w:t>
      </w:r>
      <w:r w:rsidR="003B0815">
        <w:rPr>
          <w:rtl/>
        </w:rPr>
        <w:t xml:space="preserve">وتي: </w:t>
      </w:r>
      <w:r w:rsidR="00E85503">
        <w:rPr>
          <w:rtl/>
        </w:rPr>
        <w:t xml:space="preserve">« </w:t>
      </w:r>
      <w:r w:rsidR="003B0815">
        <w:rPr>
          <w:rtl/>
        </w:rPr>
        <w:t xml:space="preserve">لا يقصرون </w:t>
      </w:r>
      <w:r w:rsidR="002465B3" w:rsidRPr="002465B3">
        <w:rPr>
          <w:rStyle w:val="libFootnotenumChar"/>
          <w:rtl/>
        </w:rPr>
        <w:t>(2)</w:t>
      </w:r>
      <w:r w:rsidR="003B0815">
        <w:rPr>
          <w:rtl/>
        </w:rPr>
        <w:t>، ل</w:t>
      </w:r>
      <w:r w:rsidR="00F25C66">
        <w:rPr>
          <w:rFonts w:hint="cs"/>
          <w:rtl/>
        </w:rPr>
        <w:t>أ</w:t>
      </w:r>
      <w:r w:rsidR="003B0815">
        <w:rPr>
          <w:rtl/>
        </w:rPr>
        <w:t>ن ذلك دأبهما</w:t>
      </w:r>
      <w:r w:rsidR="00E85503">
        <w:rPr>
          <w:rtl/>
        </w:rPr>
        <w:t xml:space="preserve"> »</w:t>
      </w:r>
      <w:r w:rsidR="003B0815">
        <w:rPr>
          <w:rtl/>
        </w:rPr>
        <w:t xml:space="preserve"> وكذلك المسافر إلى أرضين له، بعضها قريب من بعض، فيكون يوما هاهنا، ويوما هاهنا، </w:t>
      </w:r>
      <w:r w:rsidR="00F25C66">
        <w:rPr>
          <w:rFonts w:hint="cs"/>
          <w:rtl/>
        </w:rPr>
        <w:t>(</w:t>
      </w:r>
      <w:r w:rsidR="003B0815">
        <w:rPr>
          <w:rtl/>
        </w:rPr>
        <w:t>فقال في هذا ايضا: أنه</w:t>
      </w:r>
      <w:r w:rsidR="00F25C66">
        <w:rPr>
          <w:rFonts w:hint="cs"/>
          <w:rtl/>
        </w:rPr>
        <w:t>)</w:t>
      </w:r>
      <w:r w:rsidR="003B0815">
        <w:rPr>
          <w:rtl/>
        </w:rPr>
        <w:t xml:space="preserve"> </w:t>
      </w:r>
      <w:r w:rsidR="002465B3" w:rsidRPr="002465B3">
        <w:rPr>
          <w:rStyle w:val="libFootnotenumChar"/>
          <w:rtl/>
        </w:rPr>
        <w:t>(3)</w:t>
      </w:r>
      <w:r w:rsidR="003B0815">
        <w:rPr>
          <w:rtl/>
        </w:rPr>
        <w:t xml:space="preserve"> لا يقصر</w:t>
      </w:r>
      <w:r w:rsidR="00E85503">
        <w:rPr>
          <w:rtl/>
        </w:rPr>
        <w:t xml:space="preserve"> »</w:t>
      </w:r>
      <w:r w:rsidR="003B0815">
        <w:rPr>
          <w:rtl/>
        </w:rPr>
        <w:t xml:space="preserve">. </w:t>
      </w:r>
    </w:p>
    <w:p w:rsidR="003B0815" w:rsidRDefault="003B0815" w:rsidP="00F25C66">
      <w:pPr>
        <w:pStyle w:val="libNormal"/>
        <w:rPr>
          <w:rtl/>
        </w:rPr>
      </w:pPr>
      <w:r>
        <w:rPr>
          <w:rtl/>
        </w:rPr>
        <w:t xml:space="preserve">وتقدم عن أصل زيد النرسي </w:t>
      </w:r>
      <w:r w:rsidR="002465B3" w:rsidRPr="002465B3">
        <w:rPr>
          <w:rStyle w:val="libFootnotenumChar"/>
          <w:rtl/>
        </w:rPr>
        <w:t>(4)</w:t>
      </w:r>
      <w:r>
        <w:rPr>
          <w:rtl/>
        </w:rPr>
        <w:t>، وفقه الرضا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تعود. </w:t>
      </w:r>
    </w:p>
    <w:p w:rsidR="002465B3" w:rsidRDefault="00FD0467" w:rsidP="00FD0467">
      <w:pPr>
        <w:pStyle w:val="libFootnoteCenterBold"/>
        <w:rPr>
          <w:rtl/>
        </w:rPr>
      </w:pPr>
      <w:r>
        <w:rPr>
          <w:rtl/>
        </w:rPr>
        <w:t>الباب - 8</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
        <w:rPr>
          <w:rtl/>
        </w:rPr>
      </w:pPr>
      <w:r>
        <w:rPr>
          <w:rtl/>
        </w:rPr>
        <w:t>(1)</w:t>
      </w:r>
      <w:r w:rsidR="003B0815">
        <w:rPr>
          <w:rtl/>
        </w:rPr>
        <w:t xml:space="preserve"> في المصدر: يعني. </w:t>
      </w:r>
    </w:p>
    <w:p w:rsidR="002465B3" w:rsidRDefault="002465B3" w:rsidP="002465B3">
      <w:pPr>
        <w:pStyle w:val="libFootnote"/>
        <w:rPr>
          <w:rtl/>
        </w:rPr>
      </w:pPr>
      <w:r>
        <w:rPr>
          <w:rtl/>
        </w:rPr>
        <w:t>(2)</w:t>
      </w:r>
      <w:r w:rsidR="003B0815">
        <w:rPr>
          <w:rtl/>
        </w:rPr>
        <w:t xml:space="preserve"> وفيه: يقصران. </w:t>
      </w:r>
    </w:p>
    <w:p w:rsidR="002465B3" w:rsidRDefault="002465B3" w:rsidP="002465B3">
      <w:pPr>
        <w:pStyle w:val="libFootnote"/>
        <w:rPr>
          <w:rtl/>
        </w:rPr>
      </w:pPr>
      <w:r>
        <w:rPr>
          <w:rtl/>
        </w:rPr>
        <w:t>(3)</w:t>
      </w:r>
      <w:r w:rsidR="003B0815">
        <w:rPr>
          <w:rtl/>
        </w:rPr>
        <w:t xml:space="preserve"> ليس في المصدر. </w:t>
      </w:r>
    </w:p>
    <w:p w:rsidR="003B0815" w:rsidRDefault="002465B3" w:rsidP="002465B3">
      <w:pPr>
        <w:pStyle w:val="libFootnote"/>
        <w:rPr>
          <w:rtl/>
        </w:rPr>
      </w:pPr>
      <w:r>
        <w:rPr>
          <w:rtl/>
        </w:rPr>
        <w:t>(4)</w:t>
      </w:r>
      <w:r w:rsidR="003B0815">
        <w:rPr>
          <w:rtl/>
        </w:rPr>
        <w:t xml:space="preserve"> تقدم في باب 7 ح 1 عن كتاب زيد النرسي ص 50. </w:t>
      </w:r>
    </w:p>
    <w:p w:rsidR="00EE5CBA" w:rsidRDefault="003B0815" w:rsidP="00F25C66">
      <w:pPr>
        <w:pStyle w:val="libNormal0"/>
        <w:rPr>
          <w:rtl/>
        </w:rPr>
      </w:pPr>
      <w:r>
        <w:rPr>
          <w:rtl/>
        </w:rPr>
        <w:br w:type="page"/>
      </w:r>
      <w:r w:rsidR="00FD0467" w:rsidRPr="00FD0467">
        <w:rPr>
          <w:rStyle w:val="libAlaemChar"/>
          <w:rtl/>
        </w:rPr>
        <w:lastRenderedPageBreak/>
        <w:t>عليه‌السلام</w:t>
      </w:r>
      <w:r>
        <w:rPr>
          <w:rtl/>
        </w:rPr>
        <w:t xml:space="preserve"> </w:t>
      </w:r>
      <w:r w:rsidR="002465B3" w:rsidRPr="002465B3">
        <w:rPr>
          <w:rStyle w:val="libFootnotenumChar"/>
          <w:rtl/>
        </w:rPr>
        <w:t>(5)</w:t>
      </w:r>
      <w:r>
        <w:rPr>
          <w:rtl/>
        </w:rPr>
        <w:t>: عد</w:t>
      </w:r>
      <w:r w:rsidR="00F25C66">
        <w:rPr>
          <w:rFonts w:hint="cs"/>
          <w:rtl/>
        </w:rPr>
        <w:t>ّ</w:t>
      </w:r>
      <w:r>
        <w:rPr>
          <w:rtl/>
        </w:rPr>
        <w:t xml:space="preserve"> الملاح، والفلاح، والمكاري، ومن يدور ال</w:t>
      </w:r>
      <w:r w:rsidR="00F25C66">
        <w:rPr>
          <w:rFonts w:hint="cs"/>
          <w:rtl/>
        </w:rPr>
        <w:t>أ</w:t>
      </w:r>
      <w:r>
        <w:rPr>
          <w:rtl/>
        </w:rPr>
        <w:t xml:space="preserve">سواق في طلب التجارة، ممن يجب عليه التمام. </w:t>
      </w:r>
    </w:p>
    <w:p w:rsidR="00FD0467" w:rsidRDefault="00EE5CBA" w:rsidP="00F25C66">
      <w:pPr>
        <w:pStyle w:val="libNormal"/>
        <w:rPr>
          <w:rtl/>
        </w:rPr>
      </w:pPr>
      <w:r>
        <w:rPr>
          <w:rtl/>
        </w:rPr>
        <w:t xml:space="preserve">7446 / 3 - </w:t>
      </w:r>
      <w:r w:rsidR="00152F9D">
        <w:rPr>
          <w:rtl/>
        </w:rPr>
        <w:t>محمّد</w:t>
      </w:r>
      <w:r w:rsidR="003B0815">
        <w:rPr>
          <w:rtl/>
        </w:rPr>
        <w:t xml:space="preserve"> بن علي الطوسي في ثاقب المناقب: عن أبي الصلت الهروي قال: حضرت مجلس </w:t>
      </w:r>
      <w:r w:rsidR="00AA1F1C">
        <w:rPr>
          <w:rtl/>
        </w:rPr>
        <w:t>الإمام</w:t>
      </w:r>
      <w:r w:rsidR="003B0815">
        <w:rPr>
          <w:rtl/>
        </w:rPr>
        <w:t xml:space="preserve"> </w:t>
      </w:r>
      <w:r w:rsidR="00152F9D">
        <w:rPr>
          <w:rtl/>
        </w:rPr>
        <w:t>محمّد</w:t>
      </w:r>
      <w:r w:rsidR="003B0815">
        <w:rPr>
          <w:rtl/>
        </w:rPr>
        <w:t xml:space="preserve"> بن علي بن موسى الرضا </w:t>
      </w:r>
      <w:r w:rsidR="00FD0467" w:rsidRPr="00FD0467">
        <w:rPr>
          <w:rStyle w:val="libAlaemChar"/>
          <w:rtl/>
        </w:rPr>
        <w:t>عليهم‌السلام</w:t>
      </w:r>
      <w:r w:rsidR="003B0815">
        <w:rPr>
          <w:rtl/>
        </w:rPr>
        <w:t xml:space="preserve">، وعنده جماعة من الشيعة وغيرهم، فقام إليه رجل وقال: يا سيدي - جعلت فداك - فقال: </w:t>
      </w:r>
      <w:r w:rsidR="00E85503">
        <w:rPr>
          <w:rtl/>
        </w:rPr>
        <w:t xml:space="preserve">« </w:t>
      </w:r>
      <w:r w:rsidR="003B0815">
        <w:rPr>
          <w:rtl/>
        </w:rPr>
        <w:t>لا يقصر، اجلس</w:t>
      </w:r>
      <w:r w:rsidR="00E85503">
        <w:rPr>
          <w:rtl/>
        </w:rPr>
        <w:t xml:space="preserve"> »</w:t>
      </w:r>
      <w:r w:rsidR="003B0815">
        <w:rPr>
          <w:rtl/>
        </w:rPr>
        <w:t xml:space="preserve"> ثم قام إليه آخر - إلى أن قال - فلما انصرف من كان في المجلس، قلت له: جعلت فداك يا سيدي، رأيت عجبا</w:t>
      </w:r>
      <w:r w:rsidR="00F25C66">
        <w:rPr>
          <w:rFonts w:hint="cs"/>
          <w:rtl/>
        </w:rPr>
        <w:t>ً</w:t>
      </w:r>
      <w:r w:rsidR="003B0815">
        <w:rPr>
          <w:rtl/>
        </w:rPr>
        <w:t xml:space="preserve">، قال: </w:t>
      </w:r>
      <w:r w:rsidR="00E85503">
        <w:rPr>
          <w:rtl/>
        </w:rPr>
        <w:t xml:space="preserve">« </w:t>
      </w:r>
      <w:r w:rsidR="003B0815">
        <w:rPr>
          <w:rtl/>
        </w:rPr>
        <w:t>نعم تسألني عن الرجلين</w:t>
      </w:r>
      <w:r w:rsidR="00E85503">
        <w:rPr>
          <w:rtl/>
        </w:rPr>
        <w:t xml:space="preserve"> »</w:t>
      </w:r>
      <w:r w:rsidR="00D63F21">
        <w:rPr>
          <w:rtl/>
        </w:rPr>
        <w:t>؟</w:t>
      </w:r>
      <w:r w:rsidR="003B0815">
        <w:rPr>
          <w:rtl/>
        </w:rPr>
        <w:t xml:space="preserve"> قلت، نعم، يا سيدي، فقال: </w:t>
      </w:r>
      <w:r w:rsidR="00E85503">
        <w:rPr>
          <w:rtl/>
        </w:rPr>
        <w:t xml:space="preserve">« </w:t>
      </w:r>
      <w:r w:rsidR="003B0815">
        <w:rPr>
          <w:rtl/>
        </w:rPr>
        <w:t>أما ال</w:t>
      </w:r>
      <w:r w:rsidR="00F25C66">
        <w:rPr>
          <w:rFonts w:hint="cs"/>
          <w:rtl/>
        </w:rPr>
        <w:t>أ</w:t>
      </w:r>
      <w:r w:rsidR="003B0815">
        <w:rPr>
          <w:rtl/>
        </w:rPr>
        <w:t>ول فإنه قام يسألني عن الملاح يقصر في السفينة، فقلت: لا، ل</w:t>
      </w:r>
      <w:r w:rsidR="00F25C66">
        <w:rPr>
          <w:rFonts w:hint="cs"/>
          <w:rtl/>
        </w:rPr>
        <w:t>أ</w:t>
      </w:r>
      <w:r w:rsidR="003B0815">
        <w:rPr>
          <w:rtl/>
        </w:rPr>
        <w:t>ن السفينة بمنزلة بيته، ليس بخارج منها</w:t>
      </w:r>
      <w:r w:rsidR="00E85503">
        <w:rPr>
          <w:rtl/>
        </w:rPr>
        <w:t xml:space="preserve"> »</w:t>
      </w:r>
      <w:r w:rsidR="003B0815">
        <w:rPr>
          <w:rtl/>
        </w:rPr>
        <w:t>. الخبر.</w:t>
      </w:r>
      <w:r w:rsidR="00FD0467">
        <w:rPr>
          <w:rtl/>
        </w:rPr>
        <w:t xml:space="preserve"> </w:t>
      </w:r>
    </w:p>
    <w:p w:rsidR="00EE5CBA" w:rsidRDefault="00FD0467" w:rsidP="00FD0467">
      <w:pPr>
        <w:pStyle w:val="Heading2Center"/>
        <w:rPr>
          <w:rtl/>
        </w:rPr>
      </w:pPr>
      <w:r>
        <w:rPr>
          <w:rtl/>
        </w:rPr>
        <w:t xml:space="preserve"> </w:t>
      </w:r>
      <w:bookmarkStart w:id="302" w:name="_Toc366285271"/>
      <w:r>
        <w:rPr>
          <w:rtl/>
        </w:rPr>
        <w:t xml:space="preserve">9 - </w:t>
      </w:r>
      <w:r w:rsidR="00556A70" w:rsidRPr="00556A70">
        <w:rPr>
          <w:rStyle w:val="libAlaemHeading2Char"/>
          <w:rtl/>
        </w:rPr>
        <w:t>(</w:t>
      </w:r>
      <w:r>
        <w:rPr>
          <w:rtl/>
        </w:rPr>
        <w:t xml:space="preserve"> </w:t>
      </w:r>
      <w:r w:rsidR="003B0815">
        <w:rPr>
          <w:rtl/>
        </w:rPr>
        <w:t>باب أن من وصل إلى منزل له، قد استوطنه ستة أشهر فصاعدا</w:t>
      </w:r>
      <w:r w:rsidR="00F25C66">
        <w:rPr>
          <w:rFonts w:hint="cs"/>
          <w:rtl/>
        </w:rPr>
        <w:t>ً</w:t>
      </w:r>
      <w:r w:rsidR="003B0815">
        <w:rPr>
          <w:rtl/>
        </w:rPr>
        <w:t>، أو ملك كذلك ولو نخلة واحدة، وجب عليه التمام، وتعتبر المسافة فيما قبله، وكذا فيما بعده، فإن قصرت لم يجز القصر</w:t>
      </w:r>
      <w:r w:rsidR="00556A70" w:rsidRPr="00556A70">
        <w:rPr>
          <w:rStyle w:val="libAlaemHeading2Char"/>
          <w:rtl/>
        </w:rPr>
        <w:t xml:space="preserve"> )</w:t>
      </w:r>
      <w:bookmarkEnd w:id="302"/>
      <w:r w:rsidR="003B0815">
        <w:rPr>
          <w:rtl/>
        </w:rPr>
        <w:t xml:space="preserve"> </w:t>
      </w:r>
    </w:p>
    <w:p w:rsidR="003B0815" w:rsidRDefault="00EE5CBA" w:rsidP="003B0815">
      <w:pPr>
        <w:pStyle w:val="libNormal"/>
        <w:rPr>
          <w:rtl/>
        </w:rPr>
      </w:pPr>
      <w:r>
        <w:rPr>
          <w:rtl/>
        </w:rPr>
        <w:t xml:space="preserve">7447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دخلت قرية، ولك فيها حصة، فأتم الصلاة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(5)</w:t>
      </w:r>
      <w:r w:rsidR="003B0815">
        <w:rPr>
          <w:rtl/>
        </w:rPr>
        <w:t xml:space="preserve"> تقدم في باب 7 ح 2 عن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0"/>
        <w:rPr>
          <w:rtl/>
        </w:rPr>
      </w:pPr>
      <w:r>
        <w:rPr>
          <w:rtl/>
        </w:rPr>
        <w:t>3 -</w:t>
      </w:r>
      <w:r w:rsidR="003B0815">
        <w:rPr>
          <w:rtl/>
        </w:rPr>
        <w:t xml:space="preserve"> ثاقب المناقب ص 228. </w:t>
      </w:r>
    </w:p>
    <w:p w:rsidR="002465B3" w:rsidRDefault="00FD0467" w:rsidP="00FD0467">
      <w:pPr>
        <w:pStyle w:val="libFootnoteCenterBold"/>
        <w:rPr>
          <w:rtl/>
        </w:rPr>
      </w:pPr>
      <w:r>
        <w:rPr>
          <w:rtl/>
        </w:rPr>
        <w:t>الباب - 9</w:t>
      </w:r>
      <w:r w:rsidR="003B0815">
        <w:rPr>
          <w:rtl/>
        </w:rPr>
        <w:t xml:space="preserve"> </w:t>
      </w:r>
    </w:p>
    <w:p w:rsidR="003B0815"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EE5CBA" w:rsidRDefault="003B0815" w:rsidP="00F25C66">
      <w:pPr>
        <w:pStyle w:val="Heading2Center"/>
        <w:rPr>
          <w:rtl/>
        </w:rPr>
      </w:pPr>
      <w:r>
        <w:rPr>
          <w:rtl/>
        </w:rPr>
        <w:br w:type="page"/>
      </w:r>
      <w:r w:rsidR="00FD0467">
        <w:rPr>
          <w:rtl/>
        </w:rPr>
        <w:lastRenderedPageBreak/>
        <w:t xml:space="preserve"> </w:t>
      </w:r>
      <w:bookmarkStart w:id="303" w:name="_Toc366285272"/>
      <w:r w:rsidR="00FD0467">
        <w:rPr>
          <w:rtl/>
        </w:rPr>
        <w:t xml:space="preserve">10 - </w:t>
      </w:r>
      <w:r w:rsidR="00556A70" w:rsidRPr="00556A70">
        <w:rPr>
          <w:rStyle w:val="libAlaemHeading2Char"/>
          <w:rtl/>
        </w:rPr>
        <w:t>(</w:t>
      </w:r>
      <w:r w:rsidR="00FD0467">
        <w:rPr>
          <w:rtl/>
        </w:rPr>
        <w:t xml:space="preserve"> </w:t>
      </w:r>
      <w:r>
        <w:rPr>
          <w:rtl/>
        </w:rPr>
        <w:t>باب أن المسافر إذا نوى إقامة عشرة أيام، وجب عليه التمام في الصلاة والصيام، واعتبرت المسافة فيما بعدها، وإذا تردد في ال</w:t>
      </w:r>
      <w:r w:rsidR="00F25C66">
        <w:rPr>
          <w:rFonts w:hint="cs"/>
          <w:rtl/>
        </w:rPr>
        <w:t>إ</w:t>
      </w:r>
      <w:r>
        <w:rPr>
          <w:rtl/>
        </w:rPr>
        <w:t>قامة، وجب عليه القصر إلى ثلاثين يوما</w:t>
      </w:r>
      <w:r w:rsidR="00F25C66">
        <w:rPr>
          <w:rFonts w:hint="cs"/>
          <w:rtl/>
        </w:rPr>
        <w:t>ً</w:t>
      </w:r>
      <w:r>
        <w:rPr>
          <w:rtl/>
        </w:rPr>
        <w:t>، ثم يجب عليه ال</w:t>
      </w:r>
      <w:r w:rsidR="00F25C66">
        <w:rPr>
          <w:rFonts w:hint="cs"/>
          <w:rtl/>
        </w:rPr>
        <w:t>إ</w:t>
      </w:r>
      <w:r>
        <w:rPr>
          <w:rtl/>
        </w:rPr>
        <w:t>تمام ولو صلاه واحدة، وحكم إقامة الخمسة</w:t>
      </w:r>
      <w:r w:rsidR="00556A70" w:rsidRPr="00556A70">
        <w:rPr>
          <w:rStyle w:val="libAlaemHeading2Char"/>
          <w:rtl/>
        </w:rPr>
        <w:t xml:space="preserve"> )</w:t>
      </w:r>
      <w:bookmarkEnd w:id="303"/>
      <w:r>
        <w:rPr>
          <w:rtl/>
        </w:rPr>
        <w:t xml:space="preserve"> </w:t>
      </w:r>
    </w:p>
    <w:p w:rsidR="00EE5CBA" w:rsidRDefault="00EE5CBA" w:rsidP="00F25C66">
      <w:pPr>
        <w:pStyle w:val="libNormal"/>
        <w:rPr>
          <w:rtl/>
        </w:rPr>
      </w:pPr>
      <w:r>
        <w:rPr>
          <w:rtl/>
        </w:rPr>
        <w:t xml:space="preserve">7448 / 1 - </w:t>
      </w:r>
      <w:r w:rsidR="003B0815">
        <w:rPr>
          <w:rtl/>
        </w:rPr>
        <w:t xml:space="preserve">دعائم </w:t>
      </w:r>
      <w:r w:rsidR="00152F9D">
        <w:rPr>
          <w:rtl/>
        </w:rPr>
        <w:t>الإسلام</w:t>
      </w:r>
      <w:r w:rsidR="003B0815">
        <w:rPr>
          <w:rtl/>
        </w:rPr>
        <w:t xml:space="preserve">: عن أبي جعفر وأبي </w:t>
      </w:r>
      <w:r w:rsidR="00152F9D">
        <w:rPr>
          <w:rtl/>
        </w:rPr>
        <w:t>عبدالله</w:t>
      </w:r>
      <w:r w:rsidR="003B0815">
        <w:rPr>
          <w:rtl/>
        </w:rPr>
        <w:t xml:space="preserve"> </w:t>
      </w:r>
      <w:r w:rsidR="00F25C66">
        <w:rPr>
          <w:rFonts w:hint="cs"/>
          <w:rtl/>
        </w:rPr>
        <w:t>(</w:t>
      </w:r>
      <w:r w:rsidR="003B0815">
        <w:rPr>
          <w:rtl/>
        </w:rPr>
        <w:t>صلوات الله عليهما</w:t>
      </w:r>
      <w:r w:rsidR="00F25C66">
        <w:rPr>
          <w:rFonts w:hint="cs"/>
          <w:rtl/>
        </w:rPr>
        <w:t>)</w:t>
      </w:r>
      <w:r w:rsidR="003B0815">
        <w:rPr>
          <w:rtl/>
        </w:rPr>
        <w:t xml:space="preserve"> أنهما قالا: </w:t>
      </w:r>
      <w:r w:rsidR="00E85503">
        <w:rPr>
          <w:rtl/>
        </w:rPr>
        <w:t xml:space="preserve">« </w:t>
      </w:r>
      <w:r w:rsidR="003B0815">
        <w:rPr>
          <w:rtl/>
        </w:rPr>
        <w:t xml:space="preserve">إذا نزل المسافر مكانا ينوي فيه مقام عشرة أيام، صام </w:t>
      </w:r>
      <w:r w:rsidR="002465B3" w:rsidRPr="002465B3">
        <w:rPr>
          <w:rStyle w:val="libFootnotenumChar"/>
          <w:rtl/>
        </w:rPr>
        <w:t>(1)</w:t>
      </w:r>
      <w:r w:rsidR="003B0815">
        <w:rPr>
          <w:rtl/>
        </w:rPr>
        <w:t xml:space="preserve"> وأتم الصلاة، وإن نوى مقام أقل من ذلك، قصر وأفطر، وهو في حال المسافر، وإن لم ينو شيئا، وقال: اليوم أخرج، وغدا أخرج، قصر وأفطر </w:t>
      </w:r>
      <w:r w:rsidR="002465B3" w:rsidRPr="002465B3">
        <w:rPr>
          <w:rStyle w:val="libFootnotenumChar"/>
          <w:rtl/>
        </w:rPr>
        <w:t>(2)</w:t>
      </w:r>
      <w:r w:rsidR="003B0815">
        <w:rPr>
          <w:rtl/>
        </w:rPr>
        <w:t xml:space="preserve"> ما بينه وبين شهر، ثم أتم</w:t>
      </w:r>
      <w:r w:rsidR="00E85503">
        <w:rPr>
          <w:rtl/>
        </w:rPr>
        <w:t xml:space="preserve"> »</w:t>
      </w:r>
      <w:r w:rsidR="003B0815">
        <w:rPr>
          <w:rtl/>
        </w:rPr>
        <w:t xml:space="preserve">. </w:t>
      </w:r>
    </w:p>
    <w:p w:rsidR="00EE5CBA" w:rsidRDefault="00EE5CBA" w:rsidP="00F25C66">
      <w:pPr>
        <w:pStyle w:val="libNormal"/>
        <w:rPr>
          <w:rtl/>
        </w:rPr>
      </w:pPr>
      <w:r>
        <w:rPr>
          <w:rtl/>
        </w:rPr>
        <w:t xml:space="preserve">7449 / 2 -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حد</w:t>
      </w:r>
      <w:r w:rsidR="00F25C66">
        <w:rPr>
          <w:rFonts w:hint="cs"/>
          <w:rtl/>
        </w:rPr>
        <w:t>ّ</w:t>
      </w:r>
      <w:r w:rsidR="003B0815">
        <w:rPr>
          <w:rtl/>
        </w:rPr>
        <w:t xml:space="preserve"> ال</w:t>
      </w:r>
      <w:r w:rsidR="00F25C66">
        <w:rPr>
          <w:rFonts w:hint="cs"/>
          <w:rtl/>
        </w:rPr>
        <w:t>إ</w:t>
      </w:r>
      <w:r w:rsidR="003B0815">
        <w:rPr>
          <w:rtl/>
        </w:rPr>
        <w:t xml:space="preserve">قامة في السفر عشرة أيام، فمن نزل منزلا في سفره في شهر رمضان، ينوي فيه مقام عشرة أيام، صام وصلى </w:t>
      </w:r>
      <w:r w:rsidR="002465B3" w:rsidRPr="002465B3">
        <w:rPr>
          <w:rStyle w:val="libFootnotenumChar"/>
          <w:rtl/>
        </w:rPr>
        <w:t>(1)</w:t>
      </w:r>
      <w:r w:rsidR="003B0815">
        <w:rPr>
          <w:rtl/>
        </w:rPr>
        <w:t xml:space="preserve">، وإن لم ينو ذلك، ونزل وهو يقول: أخرج اليوم، </w:t>
      </w:r>
      <w:r w:rsidR="00F25C66">
        <w:rPr>
          <w:rFonts w:hint="cs"/>
          <w:rtl/>
        </w:rPr>
        <w:t>(</w:t>
      </w:r>
      <w:r w:rsidR="003B0815">
        <w:rPr>
          <w:rtl/>
        </w:rPr>
        <w:t>أخرج غدا</w:t>
      </w:r>
      <w:r w:rsidR="00F25C66">
        <w:rPr>
          <w:rFonts w:hint="cs"/>
          <w:rtl/>
        </w:rPr>
        <w:t>)</w:t>
      </w:r>
      <w:r w:rsidR="003B0815">
        <w:rPr>
          <w:rtl/>
        </w:rPr>
        <w:t xml:space="preserve"> </w:t>
      </w:r>
      <w:r w:rsidR="002465B3" w:rsidRPr="002465B3">
        <w:rPr>
          <w:rStyle w:val="libFootnotenumChar"/>
          <w:rtl/>
        </w:rPr>
        <w:t>(2)</w:t>
      </w:r>
      <w:r w:rsidR="003B0815">
        <w:rPr>
          <w:rtl/>
        </w:rPr>
        <w:t>، لم يعتد بالصوم ما بينه وبين شهر</w:t>
      </w:r>
      <w:r w:rsidR="00E85503">
        <w:rPr>
          <w:rtl/>
        </w:rPr>
        <w:t xml:space="preserve"> »</w:t>
      </w:r>
      <w:r w:rsidR="003B0815">
        <w:rPr>
          <w:rtl/>
        </w:rPr>
        <w:t xml:space="preserve">.. الخبر. </w:t>
      </w:r>
    </w:p>
    <w:p w:rsidR="003B0815" w:rsidRDefault="00EE5CBA" w:rsidP="003B0815">
      <w:pPr>
        <w:pStyle w:val="libNormal"/>
        <w:rPr>
          <w:rtl/>
        </w:rPr>
      </w:pPr>
      <w:r>
        <w:rPr>
          <w:rtl/>
        </w:rPr>
        <w:t xml:space="preserve">7450 / 3 -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فإذا دخلت بلدا، ونويت المقام بها عشرة أيام، فأتم الصلاة والصوم </w:t>
      </w:r>
      <w:r w:rsidR="002465B3" w:rsidRPr="002465B3">
        <w:rPr>
          <w:rStyle w:val="libFootnotenumChar"/>
          <w:rtl/>
        </w:rPr>
        <w:t>(1)</w:t>
      </w:r>
      <w:r w:rsidR="003B0815">
        <w:rPr>
          <w:rtl/>
        </w:rPr>
        <w:t>، وإن نويت أقل من عشرة</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- 10</w:t>
      </w:r>
      <w:r w:rsidR="003B0815">
        <w:rPr>
          <w:rtl/>
        </w:rPr>
        <w:t xml:space="preserve"> </w:t>
      </w:r>
    </w:p>
    <w:p w:rsidR="00F25C66"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196. </w:t>
      </w:r>
    </w:p>
    <w:p w:rsidR="002465B3" w:rsidRDefault="003B0815" w:rsidP="00F25C66">
      <w:pPr>
        <w:pStyle w:val="libFootnote"/>
        <w:rPr>
          <w:rtl/>
        </w:rPr>
      </w:pPr>
      <w:r>
        <w:rPr>
          <w:rtl/>
        </w:rPr>
        <w:t xml:space="preserve">(1، 2) ليس في المصدر.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277. </w:t>
      </w:r>
    </w:p>
    <w:p w:rsidR="002465B3" w:rsidRDefault="002465B3" w:rsidP="002465B3">
      <w:pPr>
        <w:pStyle w:val="libFootnote"/>
        <w:rPr>
          <w:rtl/>
        </w:rPr>
      </w:pPr>
      <w:r>
        <w:rPr>
          <w:rtl/>
        </w:rPr>
        <w:t>(1)</w:t>
      </w:r>
      <w:r w:rsidR="003B0815">
        <w:rPr>
          <w:rtl/>
        </w:rPr>
        <w:t xml:space="preserve"> ليس في المصدر. </w:t>
      </w:r>
    </w:p>
    <w:p w:rsidR="002465B3" w:rsidRDefault="002465B3" w:rsidP="002465B3">
      <w:pPr>
        <w:pStyle w:val="libFootnote"/>
        <w:rPr>
          <w:rtl/>
        </w:rPr>
      </w:pPr>
      <w:r>
        <w:rPr>
          <w:rtl/>
        </w:rPr>
        <w:t>(2)</w:t>
      </w:r>
      <w:r w:rsidR="003B0815">
        <w:rPr>
          <w:rtl/>
        </w:rPr>
        <w:t xml:space="preserve"> في المصدر: أو غدا. </w:t>
      </w:r>
    </w:p>
    <w:p w:rsidR="002465B3" w:rsidRDefault="002465B3" w:rsidP="002465B3">
      <w:pPr>
        <w:pStyle w:val="libFootnote0"/>
        <w:rPr>
          <w:rtl/>
        </w:rPr>
      </w:pPr>
      <w:r>
        <w:rPr>
          <w:rtl/>
        </w:rPr>
        <w:t>3 -</w:t>
      </w:r>
      <w:r w:rsidR="003B0815">
        <w:rPr>
          <w:rtl/>
        </w:rPr>
        <w:t xml:space="preserve"> فقه الرضا </w:t>
      </w:r>
      <w:r w:rsidR="00FD0467" w:rsidRPr="00FD0467">
        <w:rPr>
          <w:rStyle w:val="libFootnoteAlaemChar"/>
          <w:rtl/>
        </w:rPr>
        <w:t>عليه‌السلام</w:t>
      </w:r>
      <w:r w:rsidR="003B0815">
        <w:rPr>
          <w:rtl/>
        </w:rPr>
        <w:t xml:space="preserve"> ص 16. </w:t>
      </w:r>
    </w:p>
    <w:p w:rsidR="003B0815" w:rsidRDefault="002465B3" w:rsidP="002465B3">
      <w:pPr>
        <w:pStyle w:val="libFootnote"/>
        <w:rPr>
          <w:rtl/>
        </w:rPr>
      </w:pPr>
      <w:r>
        <w:rPr>
          <w:rtl/>
        </w:rPr>
        <w:t>(1)</w:t>
      </w:r>
      <w:r w:rsidR="003B0815">
        <w:rPr>
          <w:rtl/>
        </w:rPr>
        <w:t xml:space="preserve"> ليس في المصدر. </w:t>
      </w:r>
    </w:p>
    <w:p w:rsidR="00F25C66" w:rsidRDefault="003B0815" w:rsidP="00F25C66">
      <w:pPr>
        <w:pStyle w:val="libNormal0"/>
        <w:rPr>
          <w:rtl/>
        </w:rPr>
      </w:pPr>
      <w:r>
        <w:rPr>
          <w:rtl/>
        </w:rPr>
        <w:br w:type="page"/>
      </w:r>
      <w:r>
        <w:rPr>
          <w:rtl/>
        </w:rPr>
        <w:lastRenderedPageBreak/>
        <w:t xml:space="preserve">أيام، فعليك التقصير </w:t>
      </w:r>
      <w:r w:rsidR="002465B3" w:rsidRPr="002465B3">
        <w:rPr>
          <w:rStyle w:val="libFootnotenumChar"/>
          <w:rtl/>
        </w:rPr>
        <w:t>(2)</w:t>
      </w:r>
      <w:r>
        <w:rPr>
          <w:rtl/>
        </w:rPr>
        <w:t>، وإن لم تدر ما مقامك بها تقول: أحرج اليوم وغدا، فعليك أن تقصر إلى أن يمضي ثلاثون يوما، ثم تتم بعد ذلك</w:t>
      </w:r>
      <w:r w:rsidR="00E85503">
        <w:rPr>
          <w:rtl/>
        </w:rPr>
        <w:t xml:space="preserve"> »</w:t>
      </w:r>
      <w:r>
        <w:rPr>
          <w:rtl/>
        </w:rPr>
        <w:t xml:space="preserve">. </w:t>
      </w:r>
    </w:p>
    <w:p w:rsidR="00EE5CBA" w:rsidRDefault="003B0815" w:rsidP="00F25C66">
      <w:pPr>
        <w:pStyle w:val="libNormal"/>
        <w:rPr>
          <w:rtl/>
        </w:rPr>
      </w:pPr>
      <w:r>
        <w:rPr>
          <w:rtl/>
        </w:rPr>
        <w:t xml:space="preserve">وقال </w:t>
      </w:r>
      <w:r w:rsidR="00FD0467" w:rsidRPr="00FD0467">
        <w:rPr>
          <w:rStyle w:val="libAlaemChar"/>
          <w:rtl/>
        </w:rPr>
        <w:t>عليه‌السلام</w:t>
      </w:r>
      <w:r>
        <w:rPr>
          <w:rtl/>
        </w:rPr>
        <w:t xml:space="preserve"> في موضع: </w:t>
      </w:r>
      <w:r w:rsidR="00E85503">
        <w:rPr>
          <w:rtl/>
        </w:rPr>
        <w:t xml:space="preserve">« </w:t>
      </w:r>
      <w:r>
        <w:rPr>
          <w:rtl/>
        </w:rPr>
        <w:t>وإن دخلت مدينة، فعزمت على القيام فيها يوما أو يومين، فدافعت ذلك ال</w:t>
      </w:r>
      <w:r w:rsidR="00F25C66">
        <w:rPr>
          <w:rFonts w:hint="cs"/>
          <w:rtl/>
        </w:rPr>
        <w:t>أ</w:t>
      </w:r>
      <w:r>
        <w:rPr>
          <w:rtl/>
        </w:rPr>
        <w:t xml:space="preserve">يام، وأنت في كل يوم تقول: أخرج اليوم أو غدا، أفطرت وقصرت ولو كان ثلاثين يوما، وإن عزمت المقام بها حين </w:t>
      </w:r>
      <w:r w:rsidR="002465B3" w:rsidRPr="002465B3">
        <w:rPr>
          <w:rStyle w:val="libFootnotenumChar"/>
          <w:rtl/>
        </w:rPr>
        <w:t>(3)</w:t>
      </w:r>
      <w:r>
        <w:rPr>
          <w:rtl/>
        </w:rPr>
        <w:t xml:space="preserve"> تدخل مدة عشرة أيام، أتممت وقت دخولك</w:t>
      </w:r>
      <w:r w:rsidR="00E85503">
        <w:rPr>
          <w:rtl/>
        </w:rPr>
        <w:t xml:space="preserve"> »</w:t>
      </w:r>
      <w:r>
        <w:rPr>
          <w:rtl/>
        </w:rPr>
        <w:t xml:space="preserve">. </w:t>
      </w:r>
    </w:p>
    <w:p w:rsidR="00FD0467" w:rsidRDefault="00EE5CBA" w:rsidP="003B0815">
      <w:pPr>
        <w:pStyle w:val="libNormal"/>
        <w:rPr>
          <w:rtl/>
        </w:rPr>
      </w:pPr>
      <w:r>
        <w:rPr>
          <w:rtl/>
        </w:rPr>
        <w:t xml:space="preserve">7451 / 4 -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أن عليا </w:t>
      </w:r>
      <w:r w:rsidR="00FD0467" w:rsidRPr="00FD0467">
        <w:rPr>
          <w:rStyle w:val="libAlaemChar"/>
          <w:rtl/>
        </w:rPr>
        <w:t>عليهم‌السلام</w:t>
      </w:r>
      <w:r w:rsidR="003B0815">
        <w:rPr>
          <w:rtl/>
        </w:rPr>
        <w:t xml:space="preserve"> قال: </w:t>
      </w:r>
      <w:r w:rsidR="00E85503">
        <w:rPr>
          <w:rtl/>
        </w:rPr>
        <w:t xml:space="preserve">« </w:t>
      </w:r>
      <w:r w:rsidR="003B0815">
        <w:rPr>
          <w:rtl/>
        </w:rPr>
        <w:t>من أجمع إقامة خمسة عشر يوما فليتم الصلاة، ومن قال: أخرج اليوم: أخرج غدا، صر الصلاة ما بينه وبين شهر</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304" w:name="_Toc366285273"/>
      <w:r>
        <w:rPr>
          <w:rtl/>
        </w:rPr>
        <w:t xml:space="preserve">11 - </w:t>
      </w:r>
      <w:r w:rsidR="00556A70" w:rsidRPr="00556A70">
        <w:rPr>
          <w:rStyle w:val="libAlaemHeading2Char"/>
          <w:rtl/>
        </w:rPr>
        <w:t>(</w:t>
      </w:r>
      <w:r>
        <w:rPr>
          <w:rtl/>
        </w:rPr>
        <w:t xml:space="preserve"> </w:t>
      </w:r>
      <w:r w:rsidR="003B0815">
        <w:rPr>
          <w:rtl/>
        </w:rPr>
        <w:t>باب أن التقصير في السفر إنما هو في الرباعيات، وينقص من كل واحدة ركعتان، فلا يجوز في الصبح والمغرب، وتسقط نوافل الظهرين خاصة</w:t>
      </w:r>
      <w:r w:rsidR="00556A70" w:rsidRPr="00556A70">
        <w:rPr>
          <w:rStyle w:val="libAlaemHeading2Char"/>
          <w:rtl/>
        </w:rPr>
        <w:t xml:space="preserve"> )</w:t>
      </w:r>
      <w:r w:rsidR="003B0815">
        <w:rPr>
          <w:rtl/>
        </w:rPr>
        <w:t>.</w:t>
      </w:r>
      <w:bookmarkEnd w:id="304"/>
      <w:r w:rsidR="003B0815">
        <w:rPr>
          <w:rtl/>
        </w:rPr>
        <w:t xml:space="preserve"> </w:t>
      </w:r>
    </w:p>
    <w:p w:rsidR="003B0815" w:rsidRDefault="00EE5CBA" w:rsidP="003B0815">
      <w:pPr>
        <w:pStyle w:val="libNormal"/>
        <w:rPr>
          <w:rtl/>
        </w:rPr>
      </w:pPr>
      <w:r>
        <w:rPr>
          <w:rtl/>
        </w:rPr>
        <w:t xml:space="preserve">7452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الفرض على المسافر ركعتان في كل صلاة، إلا المغرب، فإنها غير مقصورة</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(2)</w:t>
      </w:r>
      <w:r w:rsidR="003B0815">
        <w:rPr>
          <w:rtl/>
        </w:rPr>
        <w:t xml:space="preserve"> في المصدر: القصر. </w:t>
      </w:r>
    </w:p>
    <w:p w:rsidR="002465B3" w:rsidRDefault="002465B3" w:rsidP="002465B3">
      <w:pPr>
        <w:pStyle w:val="libFootnote"/>
        <w:rPr>
          <w:rtl/>
        </w:rPr>
      </w:pPr>
      <w:r>
        <w:rPr>
          <w:rtl/>
        </w:rPr>
        <w:t>(3)</w:t>
      </w:r>
      <w:r w:rsidR="003B0815">
        <w:rPr>
          <w:rtl/>
        </w:rPr>
        <w:t xml:space="preserve"> في المصدر: حتى. </w:t>
      </w:r>
    </w:p>
    <w:p w:rsidR="002465B3" w:rsidRDefault="002465B3" w:rsidP="002465B3">
      <w:pPr>
        <w:pStyle w:val="libFootnote0"/>
        <w:rPr>
          <w:rtl/>
        </w:rPr>
      </w:pPr>
      <w:r>
        <w:rPr>
          <w:rtl/>
        </w:rPr>
        <w:t>4 -</w:t>
      </w:r>
      <w:r w:rsidR="003B0815">
        <w:rPr>
          <w:rtl/>
        </w:rPr>
        <w:t xml:space="preserve"> الجعفريات ص 48. </w:t>
      </w:r>
    </w:p>
    <w:p w:rsidR="002465B3" w:rsidRDefault="00FD0467" w:rsidP="00FD0467">
      <w:pPr>
        <w:pStyle w:val="libFootnoteCenterBold"/>
        <w:rPr>
          <w:rtl/>
        </w:rPr>
      </w:pPr>
      <w:r>
        <w:rPr>
          <w:rtl/>
        </w:rPr>
        <w:t>الباب - 11</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196. </w:t>
      </w:r>
    </w:p>
    <w:p w:rsidR="00EE5CBA" w:rsidRDefault="00556A70" w:rsidP="003B0815">
      <w:pPr>
        <w:pStyle w:val="libNormal"/>
        <w:rPr>
          <w:rtl/>
        </w:rPr>
      </w:pPr>
      <w:r>
        <w:rPr>
          <w:rtl/>
        </w:rPr>
        <w:br w:type="page"/>
      </w:r>
      <w:r w:rsidR="00EE5CBA">
        <w:rPr>
          <w:rtl/>
        </w:rPr>
        <w:lastRenderedPageBreak/>
        <w:t xml:space="preserve">7453 / 2 -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ليس في السفر في النهار </w:t>
      </w:r>
      <w:r w:rsidR="002465B3" w:rsidRPr="002465B3">
        <w:rPr>
          <w:rStyle w:val="libFootnotenumChar"/>
          <w:rtl/>
        </w:rPr>
        <w:t>(1)</w:t>
      </w:r>
      <w:r w:rsidR="003B0815">
        <w:rPr>
          <w:rtl/>
        </w:rPr>
        <w:t xml:space="preserve"> إلا الفريضة، ولك فيه أن تصلي إن شئت من أول الليل إلى آخره، ولا تدع أن تقضي نافلة النهار بالليل</w:t>
      </w:r>
      <w:r w:rsidR="00E85503">
        <w:rPr>
          <w:rtl/>
        </w:rPr>
        <w:t xml:space="preserve"> »</w:t>
      </w:r>
      <w:r w:rsidR="003B0815">
        <w:rPr>
          <w:rtl/>
        </w:rPr>
        <w:t xml:space="preserve">. </w:t>
      </w:r>
    </w:p>
    <w:p w:rsidR="00EE5CBA" w:rsidRDefault="00EE5CBA" w:rsidP="003B0815">
      <w:pPr>
        <w:pStyle w:val="libNormal"/>
        <w:rPr>
          <w:rtl/>
        </w:rPr>
      </w:pPr>
      <w:r>
        <w:rPr>
          <w:rtl/>
        </w:rPr>
        <w:t xml:space="preserve">7454 / 3 - </w:t>
      </w:r>
      <w:r w:rsidR="003B0815">
        <w:rPr>
          <w:rtl/>
        </w:rPr>
        <w:t xml:space="preserve">نصر بن مزاحم في كتاب صفين: عن عمرو بن خالد، عن زيد بن علي، عن آبائه </w:t>
      </w:r>
      <w:r w:rsidR="00FD0467" w:rsidRPr="00FD0467">
        <w:rPr>
          <w:rStyle w:val="libAlaemChar"/>
          <w:rtl/>
        </w:rPr>
        <w:t>عليهم‌السلام</w:t>
      </w:r>
      <w:r w:rsidR="003B0815">
        <w:rPr>
          <w:rtl/>
        </w:rPr>
        <w:t xml:space="preserve">، قال: </w:t>
      </w:r>
      <w:r w:rsidR="00E85503">
        <w:rPr>
          <w:rtl/>
        </w:rPr>
        <w:t xml:space="preserve">« </w:t>
      </w:r>
      <w:r w:rsidR="003B0815">
        <w:rPr>
          <w:rtl/>
        </w:rPr>
        <w:t xml:space="preserve">خرج علي </w:t>
      </w:r>
      <w:r w:rsidR="00FD0467" w:rsidRPr="00FD0467">
        <w:rPr>
          <w:rStyle w:val="libAlaemChar"/>
          <w:rtl/>
        </w:rPr>
        <w:t>عليه‌السلام</w:t>
      </w:r>
      <w:r w:rsidR="003B0815">
        <w:rPr>
          <w:rtl/>
        </w:rPr>
        <w:t>، وهو يريد صفين، حتى إذا قطع النهر، أمر مناديه فنادى بالصلاة - قال - فتقدم فصلى ركعتين، حتى إذا قضى الصلاة أقبل علينا، فقال: يا أيها الناس، ألا من كان مشي</w:t>
      </w:r>
      <w:r w:rsidR="00F25C66">
        <w:rPr>
          <w:rFonts w:hint="cs"/>
          <w:rtl/>
        </w:rPr>
        <w:t>ّ</w:t>
      </w:r>
      <w:r w:rsidR="003B0815">
        <w:rPr>
          <w:rtl/>
        </w:rPr>
        <w:t>عا أو مقيما فليتم</w:t>
      </w:r>
      <w:r w:rsidR="00F25C66">
        <w:rPr>
          <w:rFonts w:hint="cs"/>
          <w:rtl/>
        </w:rPr>
        <w:t>ّ</w:t>
      </w:r>
      <w:r w:rsidR="003B0815">
        <w:rPr>
          <w:rtl/>
        </w:rPr>
        <w:t xml:space="preserve"> </w:t>
      </w:r>
      <w:r w:rsidR="002465B3" w:rsidRPr="002465B3">
        <w:rPr>
          <w:rStyle w:val="libFootnotenumChar"/>
          <w:rtl/>
        </w:rPr>
        <w:t>(1)</w:t>
      </w:r>
      <w:r w:rsidR="003B0815">
        <w:rPr>
          <w:rtl/>
        </w:rPr>
        <w:t>، فإنا قوم على سفر، ومن صحبنا فلا يصم المفروض، والصلاة ركعتان</w:t>
      </w:r>
      <w:r w:rsidR="00E85503">
        <w:rPr>
          <w:rtl/>
        </w:rPr>
        <w:t xml:space="preserve"> »</w:t>
      </w:r>
      <w:r w:rsidR="003B0815">
        <w:rPr>
          <w:rtl/>
        </w:rPr>
        <w:t xml:space="preserve">. </w:t>
      </w:r>
    </w:p>
    <w:p w:rsidR="003B0815" w:rsidRDefault="00EE5CBA" w:rsidP="007E200B">
      <w:pPr>
        <w:pStyle w:val="libNormal"/>
        <w:rPr>
          <w:rtl/>
        </w:rPr>
      </w:pPr>
      <w:r>
        <w:rPr>
          <w:rtl/>
        </w:rPr>
        <w:t xml:space="preserve">7455 / 4 -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إعلم يرحمك الله، ان فرض السفر ركعتان، إلا الغداة فإن رسول الله </w:t>
      </w:r>
      <w:r w:rsidR="007E200B" w:rsidRPr="00FD0467">
        <w:rPr>
          <w:rStyle w:val="libAlaemChar"/>
          <w:rtl/>
        </w:rPr>
        <w:t>صلى‌الله‌عليه‌وآله‌</w:t>
      </w:r>
      <w:r w:rsidR="003B0815">
        <w:rPr>
          <w:rtl/>
        </w:rPr>
        <w:t>، تركها على حالها في السفر والحضر، وأضاف إلى المغرب ركعة، وأما الظهر ركعتان والعصر ركعتان والمغرب ثلاث ركعات، وقد يستحب أن لا يترك نافلة المغرب وهي أربع ركعات، في السفر ولا في الحضر، وركعتان بعد العشاء ال</w:t>
      </w:r>
      <w:r w:rsidR="00F25C66">
        <w:rPr>
          <w:rFonts w:hint="cs"/>
          <w:rtl/>
        </w:rPr>
        <w:t>آ</w:t>
      </w:r>
      <w:r w:rsidR="003B0815">
        <w:rPr>
          <w:rtl/>
        </w:rPr>
        <w:t>خرة من جلوس، وثمان ركعات صلاة الليل، والوتر، وركعتا الفجر، فإن لم تقدر على صلاة الليل، قضيتها في الوقت الذي يمكنك</w:t>
      </w:r>
      <w:r w:rsidR="00E85503">
        <w:rPr>
          <w:rtl/>
        </w:rPr>
        <w:t xml:space="preserve"> »</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
        <w:rPr>
          <w:rtl/>
        </w:rPr>
      </w:pPr>
      <w:r>
        <w:rPr>
          <w:rtl/>
        </w:rPr>
        <w:t>(1)</w:t>
      </w:r>
      <w:r w:rsidR="003B0815">
        <w:rPr>
          <w:rtl/>
        </w:rPr>
        <w:t xml:space="preserve"> في المصدر زيادة: صلاة. </w:t>
      </w:r>
    </w:p>
    <w:p w:rsidR="002465B3" w:rsidRDefault="002465B3" w:rsidP="002465B3">
      <w:pPr>
        <w:pStyle w:val="libFootnote0"/>
        <w:rPr>
          <w:rtl/>
        </w:rPr>
      </w:pPr>
      <w:r>
        <w:rPr>
          <w:rtl/>
        </w:rPr>
        <w:t>3 -</w:t>
      </w:r>
      <w:r w:rsidR="003B0815">
        <w:rPr>
          <w:rtl/>
        </w:rPr>
        <w:t xml:space="preserve"> وقعة صفين ص 134. </w:t>
      </w:r>
    </w:p>
    <w:p w:rsidR="002465B3" w:rsidRDefault="002465B3" w:rsidP="002465B3">
      <w:pPr>
        <w:pStyle w:val="libFootnote"/>
        <w:rPr>
          <w:rtl/>
        </w:rPr>
      </w:pPr>
      <w:r>
        <w:rPr>
          <w:rtl/>
        </w:rPr>
        <w:t>(1)</w:t>
      </w:r>
      <w:r w:rsidR="003B0815">
        <w:rPr>
          <w:rtl/>
        </w:rPr>
        <w:t xml:space="preserve"> في المصدر زيادة: الصلاة. </w:t>
      </w:r>
    </w:p>
    <w:p w:rsidR="003B0815" w:rsidRDefault="002465B3" w:rsidP="002465B3">
      <w:pPr>
        <w:pStyle w:val="libFootnote0"/>
        <w:rPr>
          <w:rtl/>
        </w:rPr>
      </w:pPr>
      <w:r>
        <w:rPr>
          <w:rtl/>
        </w:rPr>
        <w:t>4 -</w:t>
      </w:r>
      <w:r w:rsidR="003B0815">
        <w:rPr>
          <w:rtl/>
        </w:rPr>
        <w:t xml:space="preserve"> فقه الرضا ص 16. </w:t>
      </w:r>
    </w:p>
    <w:p w:rsidR="00EE5CBA" w:rsidRDefault="003B0815" w:rsidP="00F25C66">
      <w:pPr>
        <w:pStyle w:val="Heading2Center"/>
        <w:rPr>
          <w:rtl/>
        </w:rPr>
      </w:pPr>
      <w:r>
        <w:rPr>
          <w:rtl/>
        </w:rPr>
        <w:br w:type="page"/>
      </w:r>
      <w:r w:rsidR="00FD0467">
        <w:rPr>
          <w:rtl/>
        </w:rPr>
        <w:lastRenderedPageBreak/>
        <w:t xml:space="preserve"> </w:t>
      </w:r>
      <w:bookmarkStart w:id="305" w:name="_Toc366285274"/>
      <w:r w:rsidR="00FD0467">
        <w:rPr>
          <w:rtl/>
        </w:rPr>
        <w:t xml:space="preserve">12 - </w:t>
      </w:r>
      <w:r w:rsidR="00556A70" w:rsidRPr="00556A70">
        <w:rPr>
          <w:rStyle w:val="libAlaemHeading2Char"/>
          <w:rtl/>
        </w:rPr>
        <w:t>(</w:t>
      </w:r>
      <w:r w:rsidR="00FD0467">
        <w:rPr>
          <w:rtl/>
        </w:rPr>
        <w:t xml:space="preserve"> </w:t>
      </w:r>
      <w:r>
        <w:rPr>
          <w:rtl/>
        </w:rPr>
        <w:t>باب أن من أتم في السفر عامدا</w:t>
      </w:r>
      <w:r w:rsidR="00F25C66">
        <w:rPr>
          <w:rFonts w:hint="cs"/>
          <w:rtl/>
        </w:rPr>
        <w:t>ً</w:t>
      </w:r>
      <w:r>
        <w:rPr>
          <w:rtl/>
        </w:rPr>
        <w:t>، وجب عليه ال</w:t>
      </w:r>
      <w:r w:rsidR="00F25C66">
        <w:rPr>
          <w:rFonts w:hint="cs"/>
          <w:rtl/>
        </w:rPr>
        <w:t>إ</w:t>
      </w:r>
      <w:r>
        <w:rPr>
          <w:rtl/>
        </w:rPr>
        <w:t>عادة في الوقت وبعده، ومن أتم ناسيا</w:t>
      </w:r>
      <w:r w:rsidR="00F25C66">
        <w:rPr>
          <w:rFonts w:hint="cs"/>
          <w:rtl/>
        </w:rPr>
        <w:t>ً</w:t>
      </w:r>
      <w:r>
        <w:rPr>
          <w:rtl/>
        </w:rPr>
        <w:t>، وجب عليه ال</w:t>
      </w:r>
      <w:r w:rsidR="00F25C66">
        <w:rPr>
          <w:rFonts w:hint="cs"/>
          <w:rtl/>
        </w:rPr>
        <w:t>إ</w:t>
      </w:r>
      <w:r>
        <w:rPr>
          <w:rtl/>
        </w:rPr>
        <w:t>عادة في الوقت لا بعده، ومن أتم جهلا</w:t>
      </w:r>
      <w:r w:rsidR="00F25C66">
        <w:rPr>
          <w:rFonts w:hint="cs"/>
          <w:rtl/>
        </w:rPr>
        <w:t>ً</w:t>
      </w:r>
      <w:r>
        <w:rPr>
          <w:rtl/>
        </w:rPr>
        <w:t>، أو نوى ال</w:t>
      </w:r>
      <w:r w:rsidR="00F25C66">
        <w:rPr>
          <w:rFonts w:hint="cs"/>
          <w:rtl/>
        </w:rPr>
        <w:t>إ</w:t>
      </w:r>
      <w:r>
        <w:rPr>
          <w:rtl/>
        </w:rPr>
        <w:t>قامة وقصر جهلا</w:t>
      </w:r>
      <w:r w:rsidR="00F25C66">
        <w:rPr>
          <w:rFonts w:hint="cs"/>
          <w:rtl/>
        </w:rPr>
        <w:t>ً</w:t>
      </w:r>
      <w:r>
        <w:rPr>
          <w:rtl/>
        </w:rPr>
        <w:t>، لم يعد، وحكم من قصر المغرب جاهلا</w:t>
      </w:r>
      <w:r w:rsidR="00F25C66">
        <w:rPr>
          <w:rFonts w:hint="cs"/>
          <w:rtl/>
        </w:rPr>
        <w:t>ً</w:t>
      </w:r>
      <w:r w:rsidR="00556A70" w:rsidRPr="00556A70">
        <w:rPr>
          <w:rStyle w:val="libAlaemHeading2Char"/>
          <w:rtl/>
        </w:rPr>
        <w:t xml:space="preserve"> )</w:t>
      </w:r>
      <w:bookmarkEnd w:id="305"/>
      <w:r>
        <w:rPr>
          <w:rtl/>
        </w:rPr>
        <w:t xml:space="preserve"> </w:t>
      </w:r>
    </w:p>
    <w:p w:rsidR="00EE5CBA" w:rsidRDefault="00EE5CBA" w:rsidP="00F25C66">
      <w:pPr>
        <w:pStyle w:val="libNormal"/>
        <w:rPr>
          <w:rtl/>
        </w:rPr>
      </w:pPr>
      <w:r>
        <w:rPr>
          <w:rtl/>
        </w:rPr>
        <w:t xml:space="preserve">7456 / 1 - </w:t>
      </w:r>
      <w:r w:rsidR="003B0815">
        <w:rPr>
          <w:rtl/>
        </w:rPr>
        <w:t xml:space="preserve">دعائم </w:t>
      </w:r>
      <w:r w:rsidR="00152F9D">
        <w:rPr>
          <w:rtl/>
        </w:rPr>
        <w:t>الإسلام</w:t>
      </w:r>
      <w:r w:rsidR="003B0815">
        <w:rPr>
          <w:rtl/>
        </w:rPr>
        <w:t xml:space="preserve">: 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 xml:space="preserve">من صلى أربعا في السفر، أعاد إلا أن يكون لم </w:t>
      </w:r>
      <w:r w:rsidR="00F25C66">
        <w:rPr>
          <w:rFonts w:hint="cs"/>
          <w:rtl/>
        </w:rPr>
        <w:t>(</w:t>
      </w:r>
      <w:r w:rsidR="003B0815">
        <w:rPr>
          <w:rtl/>
        </w:rPr>
        <w:t>يقرأ ال</w:t>
      </w:r>
      <w:r w:rsidR="00F25C66">
        <w:rPr>
          <w:rFonts w:hint="cs"/>
          <w:rtl/>
        </w:rPr>
        <w:t>آ</w:t>
      </w:r>
      <w:r w:rsidR="003B0815">
        <w:rPr>
          <w:rtl/>
        </w:rPr>
        <w:t>ية عليه</w:t>
      </w:r>
      <w:r w:rsidR="00F25C66">
        <w:rPr>
          <w:rFonts w:hint="cs"/>
          <w:rtl/>
        </w:rPr>
        <w:t>)</w:t>
      </w:r>
      <w:r w:rsidR="003B0815">
        <w:rPr>
          <w:rtl/>
        </w:rPr>
        <w:t xml:space="preserve"> </w:t>
      </w:r>
      <w:r w:rsidR="002465B3" w:rsidRPr="002465B3">
        <w:rPr>
          <w:rStyle w:val="libFootnotenumChar"/>
          <w:rtl/>
        </w:rPr>
        <w:t>(1)</w:t>
      </w:r>
      <w:r w:rsidR="003B0815">
        <w:rPr>
          <w:rtl/>
        </w:rPr>
        <w:t xml:space="preserve"> ولم يعلمها، فلا إعادة عليه</w:t>
      </w:r>
      <w:r w:rsidR="00E85503">
        <w:rPr>
          <w:rtl/>
        </w:rPr>
        <w:t xml:space="preserve"> »</w:t>
      </w:r>
      <w:r w:rsidR="003B0815">
        <w:rPr>
          <w:rtl/>
        </w:rPr>
        <w:t xml:space="preserve"> </w:t>
      </w:r>
      <w:r w:rsidR="00F25C66">
        <w:rPr>
          <w:rFonts w:hint="cs"/>
          <w:rtl/>
        </w:rPr>
        <w:t>(</w:t>
      </w:r>
      <w:r w:rsidR="003B0815">
        <w:rPr>
          <w:rtl/>
        </w:rPr>
        <w:t>يعني بال</w:t>
      </w:r>
      <w:r w:rsidR="00F25C66">
        <w:rPr>
          <w:rFonts w:hint="cs"/>
          <w:rtl/>
        </w:rPr>
        <w:t>آ</w:t>
      </w:r>
      <w:r w:rsidR="003B0815">
        <w:rPr>
          <w:rtl/>
        </w:rPr>
        <w:t>ية آية القصر</w:t>
      </w:r>
      <w:r w:rsidR="00F25C66">
        <w:rPr>
          <w:rFonts w:hint="cs"/>
          <w:rtl/>
        </w:rPr>
        <w:t>)</w:t>
      </w:r>
      <w:r w:rsidR="003B0815">
        <w:rPr>
          <w:rtl/>
        </w:rPr>
        <w:t xml:space="preserve"> </w:t>
      </w:r>
      <w:r w:rsidR="002465B3" w:rsidRPr="002465B3">
        <w:rPr>
          <w:rStyle w:val="libFootnotenumChar"/>
          <w:rtl/>
        </w:rPr>
        <w:t>(2)</w:t>
      </w:r>
      <w:r w:rsidR="003B0815">
        <w:rPr>
          <w:rtl/>
        </w:rPr>
        <w:t xml:space="preserve">. </w:t>
      </w:r>
    </w:p>
    <w:p w:rsidR="003B0815" w:rsidRDefault="00EE5CBA" w:rsidP="00F25C66">
      <w:pPr>
        <w:pStyle w:val="libNormal"/>
        <w:rPr>
          <w:rtl/>
        </w:rPr>
      </w:pPr>
      <w:r>
        <w:rPr>
          <w:rtl/>
        </w:rPr>
        <w:t xml:space="preserve">7457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كنت صليت في السفر صلاة تامة، فذكرتها وأنت في وقتها، فعليك ال</w:t>
      </w:r>
      <w:r w:rsidR="00F25C66">
        <w:rPr>
          <w:rFonts w:hint="cs"/>
          <w:rtl/>
        </w:rPr>
        <w:t>إ</w:t>
      </w:r>
      <w:r w:rsidR="003B0815">
        <w:rPr>
          <w:rtl/>
        </w:rPr>
        <w:t>عادة، وإن ذكرتها بعد خروج الوقت، فلا شئ عليك، وان أتممتها بجهالة، فليس عليك فيما مضى شئ، ولا إعادة عليك، إلا أن تكون قد سمعت بالحديث</w:t>
      </w:r>
      <w:r w:rsidR="00E85503">
        <w:rPr>
          <w:rtl/>
        </w:rPr>
        <w:t xml:space="preserve"> »</w:t>
      </w:r>
      <w:r w:rsidR="003B0815">
        <w:rPr>
          <w:rtl/>
        </w:rPr>
        <w:t xml:space="preserve">. وقال </w:t>
      </w:r>
      <w:r w:rsidR="00FD0467" w:rsidRPr="00FD0467">
        <w:rPr>
          <w:rStyle w:val="libAlaemChar"/>
          <w:rtl/>
        </w:rPr>
        <w:t>عليه‌السلام</w:t>
      </w:r>
      <w:r w:rsidR="003B0815">
        <w:rPr>
          <w:rtl/>
        </w:rPr>
        <w:t xml:space="preserve"> في موضع آخر </w:t>
      </w:r>
      <w:r w:rsidR="002465B3" w:rsidRPr="002465B3">
        <w:rPr>
          <w:rStyle w:val="libFootnotenumChar"/>
          <w:rtl/>
        </w:rPr>
        <w:t>(1)</w:t>
      </w:r>
      <w:r w:rsidR="003B0815">
        <w:rPr>
          <w:rtl/>
        </w:rPr>
        <w:t xml:space="preserve">: </w:t>
      </w:r>
      <w:r w:rsidR="00E85503">
        <w:rPr>
          <w:rtl/>
        </w:rPr>
        <w:t xml:space="preserve">« </w:t>
      </w:r>
      <w:r w:rsidR="003B0815">
        <w:rPr>
          <w:rtl/>
        </w:rPr>
        <w:t>وروي: أن من صام في مرضه، أو في سفره، أو أتم الصلاة، فعليه القضاء، إلا أن يكون جاهلا فيه، فليس عليه شئ</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- 12</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195. </w:t>
      </w:r>
    </w:p>
    <w:p w:rsidR="002465B3" w:rsidRDefault="002465B3" w:rsidP="00F25C66">
      <w:pPr>
        <w:pStyle w:val="libFootnote"/>
        <w:rPr>
          <w:rtl/>
        </w:rPr>
      </w:pPr>
      <w:r>
        <w:rPr>
          <w:rtl/>
        </w:rPr>
        <w:t>(1)</w:t>
      </w:r>
      <w:r w:rsidR="003B0815">
        <w:rPr>
          <w:rtl/>
        </w:rPr>
        <w:t xml:space="preserve"> في المصدر: تقرأ عليه ال</w:t>
      </w:r>
      <w:r w:rsidR="00F25C66">
        <w:rPr>
          <w:rFonts w:hint="cs"/>
          <w:rtl/>
        </w:rPr>
        <w:t>آ</w:t>
      </w:r>
      <w:r w:rsidR="003B0815">
        <w:rPr>
          <w:rtl/>
        </w:rPr>
        <w:t xml:space="preserve">ية. </w:t>
      </w:r>
    </w:p>
    <w:p w:rsidR="002465B3" w:rsidRDefault="002465B3" w:rsidP="002465B3">
      <w:pPr>
        <w:pStyle w:val="libFootnote"/>
        <w:rPr>
          <w:rtl/>
        </w:rPr>
      </w:pPr>
      <w:r>
        <w:rPr>
          <w:rtl/>
        </w:rPr>
        <w:t>(2)</w:t>
      </w:r>
      <w:r w:rsidR="003B0815">
        <w:rPr>
          <w:rtl/>
        </w:rPr>
        <w:t xml:space="preserve"> ما بين القوسين ليس في المصدر. </w:t>
      </w:r>
    </w:p>
    <w:p w:rsidR="002465B3"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16. </w:t>
      </w:r>
    </w:p>
    <w:p w:rsidR="003B0815" w:rsidRDefault="002465B3" w:rsidP="002465B3">
      <w:pPr>
        <w:pStyle w:val="libFootnote"/>
        <w:rPr>
          <w:rtl/>
        </w:rPr>
      </w:pPr>
      <w:r>
        <w:rPr>
          <w:rtl/>
        </w:rPr>
        <w:t>(1)</w:t>
      </w:r>
      <w:r w:rsidR="003B0815">
        <w:rPr>
          <w:rtl/>
        </w:rPr>
        <w:t xml:space="preserve"> نفس المصدر ص 17. </w:t>
      </w:r>
    </w:p>
    <w:p w:rsidR="00EE5CBA" w:rsidRDefault="003B0815" w:rsidP="00F25C66">
      <w:pPr>
        <w:pStyle w:val="Heading2Center"/>
        <w:rPr>
          <w:rtl/>
        </w:rPr>
      </w:pPr>
      <w:r>
        <w:rPr>
          <w:rtl/>
        </w:rPr>
        <w:br w:type="page"/>
      </w:r>
      <w:r w:rsidR="00FD0467">
        <w:rPr>
          <w:rtl/>
        </w:rPr>
        <w:lastRenderedPageBreak/>
        <w:t xml:space="preserve"> </w:t>
      </w:r>
      <w:bookmarkStart w:id="306" w:name="_Toc366285275"/>
      <w:r w:rsidR="00FD0467">
        <w:rPr>
          <w:rtl/>
        </w:rPr>
        <w:t xml:space="preserve">13 - </w:t>
      </w:r>
      <w:r w:rsidR="00556A70" w:rsidRPr="00556A70">
        <w:rPr>
          <w:rStyle w:val="libAlaemHeading2Char"/>
          <w:rtl/>
        </w:rPr>
        <w:t>(</w:t>
      </w:r>
      <w:r w:rsidR="00FD0467">
        <w:rPr>
          <w:rtl/>
        </w:rPr>
        <w:t xml:space="preserve"> </w:t>
      </w:r>
      <w:r>
        <w:rPr>
          <w:rtl/>
        </w:rPr>
        <w:t>باب أن من عزم على إقامة عشرة وصلى تماما</w:t>
      </w:r>
      <w:r w:rsidR="00F25C66">
        <w:rPr>
          <w:rFonts w:hint="cs"/>
          <w:rtl/>
        </w:rPr>
        <w:t>ً</w:t>
      </w:r>
      <w:r>
        <w:rPr>
          <w:rtl/>
        </w:rPr>
        <w:t>، ولو صلاة واحدة ثم رجع عن نية ال</w:t>
      </w:r>
      <w:r w:rsidR="00F25C66">
        <w:rPr>
          <w:rFonts w:hint="cs"/>
          <w:rtl/>
        </w:rPr>
        <w:t>إ</w:t>
      </w:r>
      <w:r>
        <w:rPr>
          <w:rtl/>
        </w:rPr>
        <w:t>قامة، وجب عليه التمام حتى يخرج، وإن رجع قبل ذلك، وجب عليه التقصير</w:t>
      </w:r>
      <w:r w:rsidR="00556A70" w:rsidRPr="00556A70">
        <w:rPr>
          <w:rStyle w:val="libAlaemHeading2Char"/>
          <w:rtl/>
        </w:rPr>
        <w:t xml:space="preserve"> )</w:t>
      </w:r>
      <w:bookmarkEnd w:id="306"/>
      <w:r>
        <w:rPr>
          <w:rtl/>
        </w:rPr>
        <w:t xml:space="preserve"> </w:t>
      </w:r>
    </w:p>
    <w:p w:rsidR="00FD0467" w:rsidRDefault="00EE5CBA" w:rsidP="003B0815">
      <w:pPr>
        <w:pStyle w:val="libNormal"/>
        <w:rPr>
          <w:rtl/>
        </w:rPr>
      </w:pPr>
      <w:r>
        <w:rPr>
          <w:rtl/>
        </w:rPr>
        <w:t xml:space="preserve">7458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نويت المقام عشرة أيام، فصليت صلاة واحدة بتمام، ثم بدا لك في المقام وأردت الخروج، فأتمم، وإن بدا لك في المقام بعد ما نويت المقام عشرة أيام، وتممت الصلاة والصوم</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307" w:name="_Toc366285276"/>
      <w:r>
        <w:rPr>
          <w:rtl/>
        </w:rPr>
        <w:t xml:space="preserve">14 - </w:t>
      </w:r>
      <w:r w:rsidR="00556A70" w:rsidRPr="00556A70">
        <w:rPr>
          <w:rStyle w:val="libAlaemHeading2Char"/>
          <w:rtl/>
        </w:rPr>
        <w:t>(</w:t>
      </w:r>
      <w:r>
        <w:rPr>
          <w:rtl/>
        </w:rPr>
        <w:t xml:space="preserve"> </w:t>
      </w:r>
      <w:r w:rsidR="003B0815">
        <w:rPr>
          <w:rtl/>
        </w:rPr>
        <w:t>باب أن المسافر إذا نزل على بعض أهله، وجب عليه القصر، مع اجتماع الشرائط</w:t>
      </w:r>
      <w:r w:rsidR="00556A70" w:rsidRPr="00556A70">
        <w:rPr>
          <w:rStyle w:val="libAlaemHeading2Char"/>
          <w:rtl/>
        </w:rPr>
        <w:t xml:space="preserve"> )</w:t>
      </w:r>
      <w:bookmarkEnd w:id="307"/>
      <w:r w:rsidR="003B0815">
        <w:rPr>
          <w:rtl/>
        </w:rPr>
        <w:t xml:space="preserve"> </w:t>
      </w:r>
    </w:p>
    <w:p w:rsidR="00EE5CBA" w:rsidRDefault="00EE5CBA" w:rsidP="003B0815">
      <w:pPr>
        <w:pStyle w:val="libNormal"/>
        <w:rPr>
          <w:rtl/>
        </w:rPr>
      </w:pPr>
      <w:r>
        <w:rPr>
          <w:rtl/>
        </w:rPr>
        <w:t xml:space="preserve">7459 / 1 - </w:t>
      </w:r>
      <w:r w:rsidR="003B0815">
        <w:rPr>
          <w:rtl/>
        </w:rPr>
        <w:t xml:space="preserve">دعائم </w:t>
      </w:r>
      <w:r w:rsidR="00152F9D">
        <w:rPr>
          <w:rtl/>
        </w:rPr>
        <w:t>الإسلام</w:t>
      </w:r>
      <w:r w:rsidR="003B0815">
        <w:rPr>
          <w:rtl/>
        </w:rPr>
        <w:t xml:space="preserve">: 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في المسافر ينزل في بعض أسفاره على أهله: </w:t>
      </w:r>
      <w:r w:rsidR="00E85503">
        <w:rPr>
          <w:rtl/>
        </w:rPr>
        <w:t xml:space="preserve">« </w:t>
      </w:r>
      <w:r w:rsidR="003B0815">
        <w:rPr>
          <w:rtl/>
        </w:rPr>
        <w:t>لا يقصر</w:t>
      </w:r>
      <w:r w:rsidR="00E85503">
        <w:rPr>
          <w:rtl/>
        </w:rPr>
        <w:t xml:space="preserve"> »</w:t>
      </w:r>
      <w:r w:rsidR="003B0815">
        <w:rPr>
          <w:rtl/>
        </w:rPr>
        <w:t xml:space="preserve">. </w:t>
      </w:r>
    </w:p>
    <w:p w:rsidR="00F25C66" w:rsidRDefault="00EE5CBA" w:rsidP="00F25C66">
      <w:pPr>
        <w:pStyle w:val="libNormal"/>
        <w:rPr>
          <w:rtl/>
        </w:rPr>
      </w:pPr>
      <w:r>
        <w:rPr>
          <w:rtl/>
        </w:rPr>
        <w:t xml:space="preserve">7460 / 2 - </w:t>
      </w:r>
      <w:r w:rsidR="003B0815">
        <w:rPr>
          <w:rtl/>
        </w:rPr>
        <w:t xml:space="preserve">وعنه </w:t>
      </w:r>
      <w:r w:rsidR="00FD0467" w:rsidRPr="00FD0467">
        <w:rPr>
          <w:rStyle w:val="libAlaemChar"/>
          <w:rtl/>
        </w:rPr>
        <w:t>عليه‌السلام</w:t>
      </w:r>
      <w:r w:rsidR="003B0815">
        <w:rPr>
          <w:rtl/>
        </w:rPr>
        <w:t xml:space="preserve">، في خبر يأتي في كتاب الصوم: </w:t>
      </w:r>
      <w:r w:rsidR="00E85503">
        <w:rPr>
          <w:rtl/>
        </w:rPr>
        <w:t xml:space="preserve">« </w:t>
      </w:r>
      <w:r w:rsidR="003B0815">
        <w:rPr>
          <w:rtl/>
        </w:rPr>
        <w:t xml:space="preserve">فأما إن نزل على أهل له </w:t>
      </w:r>
      <w:r w:rsidR="00F25C66">
        <w:rPr>
          <w:rFonts w:hint="cs"/>
          <w:rtl/>
        </w:rPr>
        <w:t>(</w:t>
      </w:r>
      <w:r w:rsidR="003B0815">
        <w:rPr>
          <w:rtl/>
        </w:rPr>
        <w:t>حيث كانوا، فهو بمنزلة المقيم</w:t>
      </w:r>
      <w:r w:rsidR="00F25C66">
        <w:rPr>
          <w:rFonts w:hint="cs"/>
          <w:rtl/>
        </w:rPr>
        <w:t>)</w:t>
      </w:r>
      <w:r w:rsidR="003B0815">
        <w:rPr>
          <w:rtl/>
        </w:rPr>
        <w:t xml:space="preserve"> </w:t>
      </w:r>
      <w:r w:rsidR="002465B3" w:rsidRPr="002465B3">
        <w:rPr>
          <w:rStyle w:val="libFootnotenumChar"/>
          <w:rtl/>
        </w:rPr>
        <w:t>(1</w:t>
      </w:r>
      <w:r w:rsidR="002E7A42">
        <w:rPr>
          <w:rStyle w:val="libFootnotenumChar"/>
          <w:rtl/>
        </w:rPr>
        <w:t>)</w:t>
      </w:r>
      <w:r w:rsidR="003B0815">
        <w:rPr>
          <w:rtl/>
        </w:rPr>
        <w:t xml:space="preserve">.. الخبر. </w:t>
      </w:r>
    </w:p>
    <w:p w:rsidR="003B0815" w:rsidRDefault="003B0815" w:rsidP="00F25C66">
      <w:pPr>
        <w:pStyle w:val="libNormal"/>
        <w:rPr>
          <w:rtl/>
        </w:rPr>
      </w:pPr>
      <w:r>
        <w:rPr>
          <w:rtl/>
        </w:rPr>
        <w:t>قلت: الظاهر أن المراد بمحل ال</w:t>
      </w:r>
      <w:r w:rsidR="00F25C66">
        <w:rPr>
          <w:rFonts w:hint="cs"/>
          <w:rtl/>
        </w:rPr>
        <w:t>أ</w:t>
      </w:r>
      <w:r>
        <w:rPr>
          <w:rtl/>
        </w:rPr>
        <w:t>هل، وطنه ال</w:t>
      </w:r>
      <w:r w:rsidR="00F25C66">
        <w:rPr>
          <w:rFonts w:hint="cs"/>
          <w:rtl/>
        </w:rPr>
        <w:t>أ</w:t>
      </w:r>
      <w:r>
        <w:rPr>
          <w:rtl/>
        </w:rPr>
        <w:t>صلي والعرفي، فالتمام متعين، وما في ال</w:t>
      </w:r>
      <w:r w:rsidR="00F25C66">
        <w:rPr>
          <w:rFonts w:hint="cs"/>
          <w:rtl/>
        </w:rPr>
        <w:t>أ</w:t>
      </w:r>
      <w:r>
        <w:rPr>
          <w:rtl/>
        </w:rPr>
        <w:t>صل المطابق للعنوان، لا بد من صرفه عن ظاهره، كما فعل.</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- 13</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FD0467" w:rsidP="00FD0467">
      <w:pPr>
        <w:pStyle w:val="libFootnoteCenterBold"/>
        <w:rPr>
          <w:rtl/>
        </w:rPr>
      </w:pPr>
      <w:r>
        <w:rPr>
          <w:rtl/>
        </w:rPr>
        <w:t>الباب - 14</w:t>
      </w:r>
      <w:r w:rsidR="003B0815">
        <w:rPr>
          <w:rtl/>
        </w:rPr>
        <w:t xml:space="preserve"> </w:t>
      </w:r>
    </w:p>
    <w:p w:rsidR="002465B3"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196. </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277. </w:t>
      </w:r>
    </w:p>
    <w:p w:rsidR="003B0815" w:rsidRDefault="002465B3" w:rsidP="002465B3">
      <w:pPr>
        <w:pStyle w:val="libFootnote"/>
        <w:rPr>
          <w:rtl/>
        </w:rPr>
      </w:pPr>
      <w:r>
        <w:rPr>
          <w:rtl/>
        </w:rPr>
        <w:t>(1)</w:t>
      </w:r>
      <w:r w:rsidR="003B0815">
        <w:rPr>
          <w:rtl/>
        </w:rPr>
        <w:t xml:space="preserve"> في المصدر: فهو في حال المقيم. </w:t>
      </w:r>
    </w:p>
    <w:p w:rsidR="00EE5CBA" w:rsidRDefault="003B0815" w:rsidP="00FD0467">
      <w:pPr>
        <w:pStyle w:val="Heading2Center"/>
        <w:rPr>
          <w:rtl/>
        </w:rPr>
      </w:pPr>
      <w:r>
        <w:rPr>
          <w:rtl/>
        </w:rPr>
        <w:br w:type="page"/>
      </w:r>
      <w:r w:rsidR="00FD0467">
        <w:rPr>
          <w:rtl/>
        </w:rPr>
        <w:lastRenderedPageBreak/>
        <w:t xml:space="preserve"> </w:t>
      </w:r>
      <w:bookmarkStart w:id="308" w:name="_Toc366285277"/>
      <w:r w:rsidR="00FD0467">
        <w:rPr>
          <w:rtl/>
        </w:rPr>
        <w:t xml:space="preserve">15 - </w:t>
      </w:r>
      <w:r w:rsidR="00556A70" w:rsidRPr="00556A70">
        <w:rPr>
          <w:rStyle w:val="libAlaemHeading2Char"/>
          <w:rtl/>
        </w:rPr>
        <w:t>(</w:t>
      </w:r>
      <w:r w:rsidR="00FD0467">
        <w:rPr>
          <w:rtl/>
        </w:rPr>
        <w:t xml:space="preserve"> </w:t>
      </w:r>
      <w:r>
        <w:rPr>
          <w:rtl/>
        </w:rPr>
        <w:t>باب حكم من دخل عليه الوقت، وهو حاضر فسافر أو بالعكس، هل يجب عليه القصر أو التمام</w:t>
      </w:r>
      <w:r w:rsidR="00D63F21">
        <w:rPr>
          <w:rtl/>
        </w:rPr>
        <w:t>؟</w:t>
      </w:r>
      <w:r w:rsidR="00556A70" w:rsidRPr="00556A70">
        <w:rPr>
          <w:rStyle w:val="libAlaemHeading2Char"/>
          <w:rtl/>
        </w:rPr>
        <w:t xml:space="preserve"> )</w:t>
      </w:r>
      <w:bookmarkEnd w:id="308"/>
      <w:r>
        <w:rPr>
          <w:rtl/>
        </w:rPr>
        <w:t xml:space="preserve"> </w:t>
      </w:r>
    </w:p>
    <w:p w:rsidR="00EE5CBA" w:rsidRDefault="00EE5CBA" w:rsidP="003B0815">
      <w:pPr>
        <w:pStyle w:val="libNormal"/>
        <w:rPr>
          <w:rtl/>
        </w:rPr>
      </w:pPr>
      <w:r>
        <w:rPr>
          <w:rtl/>
        </w:rPr>
        <w:t xml:space="preserve">7461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خرجت من منزلك، وقد دخل عليك وقت الصلاة، ولم تصل حتى خرجت، فعليك التقصير، وإن دخل عليك وقت الصلاة وأنت في السفر، ولم تصل حتى تدخل أهلك، فعليك التمام، إلا أن يكون قد فاتك الوقت، فتصلي ما فاتك مثل ما فاتك، من صلاة الحضر في السفر، وصلاة السفر في الحضر</w:t>
      </w:r>
      <w:r w:rsidR="00E85503">
        <w:rPr>
          <w:rtl/>
        </w:rPr>
        <w:t xml:space="preserve"> »</w:t>
      </w:r>
      <w:r w:rsidR="003B0815">
        <w:rPr>
          <w:rtl/>
        </w:rPr>
        <w:t xml:space="preserve">. </w:t>
      </w:r>
    </w:p>
    <w:p w:rsidR="00FD0467" w:rsidRDefault="00EE5CBA" w:rsidP="007E200B">
      <w:pPr>
        <w:pStyle w:val="libNormal"/>
        <w:rPr>
          <w:rtl/>
        </w:rPr>
      </w:pPr>
      <w:r>
        <w:rPr>
          <w:rtl/>
        </w:rPr>
        <w:t xml:space="preserve">7462 / 2 - </w:t>
      </w:r>
      <w:r w:rsidR="003B0815">
        <w:rPr>
          <w:rtl/>
        </w:rPr>
        <w:t xml:space="preserve">كتاب </w:t>
      </w:r>
      <w:r w:rsidR="00152F9D">
        <w:rPr>
          <w:rtl/>
        </w:rPr>
        <w:t>محمّد</w:t>
      </w:r>
      <w:r w:rsidR="003B0815">
        <w:rPr>
          <w:rtl/>
        </w:rPr>
        <w:t xml:space="preserve"> بن مثنى الحضرمي: عن جعفر بن </w:t>
      </w:r>
      <w:r w:rsidR="00152F9D">
        <w:rPr>
          <w:rtl/>
        </w:rPr>
        <w:t>محمّد</w:t>
      </w:r>
      <w:r w:rsidR="003B0815">
        <w:rPr>
          <w:rtl/>
        </w:rPr>
        <w:t xml:space="preserve"> بن شريح، عن ذريح المحاربي، قال: قلت ل</w:t>
      </w:r>
      <w:r w:rsidR="007E200B">
        <w:rPr>
          <w:rFonts w:hint="cs"/>
          <w:rtl/>
        </w:rPr>
        <w:t>أ</w:t>
      </w:r>
      <w:r w:rsidR="003B0815">
        <w:rPr>
          <w:rtl/>
        </w:rPr>
        <w:t xml:space="preserve">بي </w:t>
      </w:r>
      <w:r w:rsidR="00152F9D">
        <w:rPr>
          <w:rtl/>
        </w:rPr>
        <w:t>عبدالله</w:t>
      </w:r>
      <w:r w:rsidR="003B0815">
        <w:rPr>
          <w:rtl/>
        </w:rPr>
        <w:t xml:space="preserve"> </w:t>
      </w:r>
      <w:r w:rsidR="00FD0467" w:rsidRPr="00FD0467">
        <w:rPr>
          <w:rStyle w:val="libAlaemChar"/>
          <w:rtl/>
        </w:rPr>
        <w:t>عليه‌السلام</w:t>
      </w:r>
      <w:r w:rsidR="003B0815">
        <w:rPr>
          <w:rtl/>
        </w:rPr>
        <w:t>: إن خرج الرجل مسافرا، وقد دخل وقت الصلاة، كم يصلي</w:t>
      </w:r>
      <w:r w:rsidR="00D63F21">
        <w:rPr>
          <w:rtl/>
        </w:rPr>
        <w:t>؟</w:t>
      </w:r>
      <w:r w:rsidR="003B0815">
        <w:rPr>
          <w:rtl/>
        </w:rPr>
        <w:t xml:space="preserve"> قال: </w:t>
      </w:r>
      <w:r w:rsidR="00E85503">
        <w:rPr>
          <w:rtl/>
        </w:rPr>
        <w:t xml:space="preserve">« </w:t>
      </w:r>
      <w:r w:rsidR="003B0815">
        <w:rPr>
          <w:rtl/>
        </w:rPr>
        <w:t>أربعا</w:t>
      </w:r>
      <w:r w:rsidR="00E85503">
        <w:rPr>
          <w:rtl/>
        </w:rPr>
        <w:t xml:space="preserve"> »</w:t>
      </w:r>
      <w:r w:rsidR="003B0815">
        <w:rPr>
          <w:rtl/>
        </w:rPr>
        <w:t xml:space="preserve"> قال قلت: وإن دخل وقت الصلاة وهو في السفر</w:t>
      </w:r>
      <w:r w:rsidR="00D63F21">
        <w:rPr>
          <w:rtl/>
        </w:rPr>
        <w:t>؟</w:t>
      </w:r>
      <w:r w:rsidR="003B0815">
        <w:rPr>
          <w:rtl/>
        </w:rPr>
        <w:t xml:space="preserve"> قال: </w:t>
      </w:r>
      <w:r w:rsidR="00E85503">
        <w:rPr>
          <w:rtl/>
        </w:rPr>
        <w:t xml:space="preserve">« </w:t>
      </w:r>
      <w:r w:rsidR="003B0815">
        <w:rPr>
          <w:rtl/>
        </w:rPr>
        <w:t>يصلي ركعتين قبل أن يدخل أهله، فإن دخل المصر، فليصل أربعا</w:t>
      </w:r>
      <w:r w:rsidR="00E85503">
        <w:rPr>
          <w:rtl/>
        </w:rPr>
        <w:t xml:space="preserve"> »</w:t>
      </w:r>
      <w:r w:rsidR="003B0815">
        <w:rPr>
          <w:rtl/>
        </w:rPr>
        <w:t>.</w:t>
      </w:r>
      <w:r w:rsidR="00FD0467">
        <w:rPr>
          <w:rtl/>
        </w:rPr>
        <w:t xml:space="preserve"> </w:t>
      </w:r>
    </w:p>
    <w:p w:rsidR="00EE5CBA" w:rsidRDefault="00FD0467" w:rsidP="007E200B">
      <w:pPr>
        <w:pStyle w:val="Heading2Center"/>
        <w:rPr>
          <w:rtl/>
        </w:rPr>
      </w:pPr>
      <w:r>
        <w:rPr>
          <w:rtl/>
        </w:rPr>
        <w:t xml:space="preserve"> </w:t>
      </w:r>
      <w:bookmarkStart w:id="309" w:name="_Toc366285278"/>
      <w:r>
        <w:rPr>
          <w:rtl/>
        </w:rPr>
        <w:t xml:space="preserve">16 - </w:t>
      </w:r>
      <w:r w:rsidR="00556A70" w:rsidRPr="00556A70">
        <w:rPr>
          <w:rStyle w:val="libAlaemHeading2Char"/>
          <w:rtl/>
        </w:rPr>
        <w:t>(</w:t>
      </w:r>
      <w:r>
        <w:rPr>
          <w:rtl/>
        </w:rPr>
        <w:t xml:space="preserve"> </w:t>
      </w:r>
      <w:r w:rsidR="003B0815">
        <w:rPr>
          <w:rtl/>
        </w:rPr>
        <w:t xml:space="preserve">باب أن القصر في السفر فرض لا رخصة، </w:t>
      </w:r>
      <w:r w:rsidR="007E200B">
        <w:rPr>
          <w:rFonts w:hint="cs"/>
          <w:rtl/>
        </w:rPr>
        <w:t>إ</w:t>
      </w:r>
      <w:r w:rsidR="003B0815">
        <w:rPr>
          <w:rtl/>
        </w:rPr>
        <w:t>لا في المواضع ال</w:t>
      </w:r>
      <w:r w:rsidR="007E200B">
        <w:rPr>
          <w:rFonts w:hint="cs"/>
          <w:rtl/>
        </w:rPr>
        <w:t>أ</w:t>
      </w:r>
      <w:r w:rsidR="003B0815">
        <w:rPr>
          <w:rtl/>
        </w:rPr>
        <w:t>ربعة، وحكم ما يفوت سفرا</w:t>
      </w:r>
      <w:r w:rsidR="007E200B">
        <w:rPr>
          <w:rFonts w:hint="cs"/>
          <w:rtl/>
        </w:rPr>
        <w:t>ً</w:t>
      </w:r>
      <w:r w:rsidR="003B0815">
        <w:rPr>
          <w:rtl/>
        </w:rPr>
        <w:t xml:space="preserve"> ثم يقضى حضرا</w:t>
      </w:r>
      <w:r w:rsidR="007E200B">
        <w:rPr>
          <w:rFonts w:hint="cs"/>
          <w:rtl/>
        </w:rPr>
        <w:t>ً</w:t>
      </w:r>
      <w:r w:rsidR="003B0815">
        <w:rPr>
          <w:rtl/>
        </w:rPr>
        <w:t>، وبالعكس، واقتداء المسافر بالحاضر، وبالعكس</w:t>
      </w:r>
      <w:r w:rsidR="00556A70" w:rsidRPr="00556A70">
        <w:rPr>
          <w:rStyle w:val="libAlaemHeading2Char"/>
          <w:rtl/>
        </w:rPr>
        <w:t xml:space="preserve"> )</w:t>
      </w:r>
      <w:bookmarkEnd w:id="309"/>
      <w:r w:rsidR="003B0815">
        <w:rPr>
          <w:rtl/>
        </w:rPr>
        <w:t xml:space="preserve"> </w:t>
      </w:r>
    </w:p>
    <w:p w:rsidR="003B0815" w:rsidRDefault="00EE5CBA" w:rsidP="003B0815">
      <w:pPr>
        <w:pStyle w:val="libNormal"/>
        <w:rPr>
          <w:rtl/>
        </w:rPr>
      </w:pPr>
      <w:r>
        <w:rPr>
          <w:rtl/>
        </w:rPr>
        <w:t xml:space="preserve">7463 / 1 - </w:t>
      </w:r>
      <w:r w:rsidR="003B0815">
        <w:rPr>
          <w:rtl/>
        </w:rPr>
        <w:t xml:space="preserve">دعائم </w:t>
      </w:r>
      <w:r w:rsidR="00152F9D">
        <w:rPr>
          <w:rtl/>
        </w:rPr>
        <w:t>الإسلام</w:t>
      </w:r>
      <w:r w:rsidR="003B0815">
        <w:rPr>
          <w:rtl/>
        </w:rPr>
        <w:t xml:space="preserve">: روينا عن جعفر بن </w:t>
      </w:r>
      <w:r w:rsidR="00152F9D">
        <w:rPr>
          <w:rtl/>
        </w:rPr>
        <w:t>محمّد</w:t>
      </w:r>
      <w:r w:rsidR="003B0815">
        <w:rPr>
          <w:rtl/>
        </w:rPr>
        <w:t>، عن آبائه، عن</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- 15</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0"/>
        <w:rPr>
          <w:rtl/>
        </w:rPr>
      </w:pPr>
      <w:r>
        <w:rPr>
          <w:rtl/>
        </w:rPr>
        <w:t>2 -</w:t>
      </w:r>
      <w:r w:rsidR="003B0815">
        <w:rPr>
          <w:rtl/>
        </w:rPr>
        <w:t xml:space="preserve"> كتاب </w:t>
      </w:r>
      <w:r w:rsidR="00152F9D">
        <w:rPr>
          <w:rtl/>
        </w:rPr>
        <w:t>محمّد</w:t>
      </w:r>
      <w:r w:rsidR="003B0815">
        <w:rPr>
          <w:rtl/>
        </w:rPr>
        <w:t xml:space="preserve"> بن مثنى الحضرمي ص 89. </w:t>
      </w:r>
    </w:p>
    <w:p w:rsidR="002465B3" w:rsidRDefault="00FD0467" w:rsidP="00FD0467">
      <w:pPr>
        <w:pStyle w:val="libFootnoteCenterBold"/>
        <w:rPr>
          <w:rtl/>
        </w:rPr>
      </w:pPr>
      <w:r>
        <w:rPr>
          <w:rtl/>
        </w:rPr>
        <w:t>الباب - 16</w:t>
      </w:r>
      <w:r w:rsidR="003B0815">
        <w:rPr>
          <w:rtl/>
        </w:rPr>
        <w:t xml:space="preserve"> </w:t>
      </w:r>
    </w:p>
    <w:p w:rsidR="003B0815" w:rsidRDefault="002465B3" w:rsidP="002465B3">
      <w:pPr>
        <w:pStyle w:val="libFootnote0"/>
        <w:rPr>
          <w:rtl/>
        </w:rPr>
      </w:pPr>
      <w:r>
        <w:rPr>
          <w:rtl/>
        </w:rPr>
        <w:t>1 -</w:t>
      </w:r>
      <w:r w:rsidR="003B0815">
        <w:rPr>
          <w:rtl/>
        </w:rPr>
        <w:t xml:space="preserve"> دعائم </w:t>
      </w:r>
      <w:r w:rsidR="00152F9D">
        <w:rPr>
          <w:rtl/>
        </w:rPr>
        <w:t>الإسلام</w:t>
      </w:r>
      <w:r w:rsidR="003B0815">
        <w:rPr>
          <w:rtl/>
        </w:rPr>
        <w:t xml:space="preserve"> ج 1 ص 195. </w:t>
      </w:r>
    </w:p>
    <w:p w:rsidR="00EE5CBA" w:rsidRDefault="003B0815" w:rsidP="007E200B">
      <w:pPr>
        <w:pStyle w:val="libNormal0"/>
        <w:rPr>
          <w:rtl/>
        </w:rPr>
      </w:pPr>
      <w:r>
        <w:rPr>
          <w:rtl/>
        </w:rPr>
        <w:br w:type="page"/>
      </w:r>
      <w:r>
        <w:rPr>
          <w:rtl/>
        </w:rPr>
        <w:lastRenderedPageBreak/>
        <w:t xml:space="preserve">علي </w:t>
      </w:r>
      <w:r w:rsidR="007E200B">
        <w:rPr>
          <w:rFonts w:hint="cs"/>
          <w:rtl/>
        </w:rPr>
        <w:t>(</w:t>
      </w:r>
      <w:r>
        <w:rPr>
          <w:rtl/>
        </w:rPr>
        <w:t>صلوات الله عليهم</w:t>
      </w:r>
      <w:r w:rsidR="007E200B">
        <w:rPr>
          <w:rFonts w:hint="cs"/>
          <w:rtl/>
        </w:rPr>
        <w:t>)</w:t>
      </w:r>
      <w:r>
        <w:rPr>
          <w:rtl/>
        </w:rPr>
        <w:t xml:space="preserve"> أجمعين: </w:t>
      </w:r>
      <w:r w:rsidR="00E85503">
        <w:rPr>
          <w:rtl/>
        </w:rPr>
        <w:t xml:space="preserve">« </w:t>
      </w:r>
      <w:r>
        <w:rPr>
          <w:rtl/>
        </w:rPr>
        <w:t xml:space="preserve">أن رسول الله </w:t>
      </w:r>
      <w:r w:rsidR="00FD0467" w:rsidRPr="00FD0467">
        <w:rPr>
          <w:rStyle w:val="libAlaemChar"/>
          <w:rtl/>
        </w:rPr>
        <w:t>صلى‌الله‌عليه‌وآله‌</w:t>
      </w:r>
      <w:r>
        <w:rPr>
          <w:rtl/>
        </w:rPr>
        <w:t>، قال: إن الله تبارك وتعالى أهدى إلى أ</w:t>
      </w:r>
      <w:r w:rsidR="007E200B">
        <w:rPr>
          <w:rFonts w:hint="cs"/>
          <w:rtl/>
        </w:rPr>
        <w:t>ُ</w:t>
      </w:r>
      <w:r>
        <w:rPr>
          <w:rtl/>
        </w:rPr>
        <w:t>متي هدية، لم يهدها إلى أحد من ال</w:t>
      </w:r>
      <w:r w:rsidR="007E200B">
        <w:rPr>
          <w:rFonts w:hint="cs"/>
          <w:rtl/>
        </w:rPr>
        <w:t>أُ</w:t>
      </w:r>
      <w:r>
        <w:rPr>
          <w:rtl/>
        </w:rPr>
        <w:t>مم، تكرمة من الله عز</w:t>
      </w:r>
      <w:r w:rsidR="007E200B">
        <w:rPr>
          <w:rFonts w:hint="cs"/>
          <w:rtl/>
        </w:rPr>
        <w:t>ّ</w:t>
      </w:r>
      <w:r>
        <w:rPr>
          <w:rtl/>
        </w:rPr>
        <w:t>وجل</w:t>
      </w:r>
      <w:r w:rsidR="007E200B">
        <w:rPr>
          <w:rFonts w:hint="cs"/>
          <w:rtl/>
        </w:rPr>
        <w:t>ّ</w:t>
      </w:r>
      <w:r>
        <w:rPr>
          <w:rtl/>
        </w:rPr>
        <w:t xml:space="preserve"> لنا، قالوا: يا رسول الله وما ذلك</w:t>
      </w:r>
      <w:r w:rsidR="00D63F21">
        <w:rPr>
          <w:rtl/>
        </w:rPr>
        <w:t>؟</w:t>
      </w:r>
      <w:r>
        <w:rPr>
          <w:rtl/>
        </w:rPr>
        <w:t xml:space="preserve"> قال: ال</w:t>
      </w:r>
      <w:r w:rsidR="007E200B">
        <w:rPr>
          <w:rFonts w:hint="cs"/>
          <w:rtl/>
        </w:rPr>
        <w:t>إ</w:t>
      </w:r>
      <w:r>
        <w:rPr>
          <w:rtl/>
        </w:rPr>
        <w:t>فطار، وتقصير الصلاة في السفر فمن لم يفعل فقد رد</w:t>
      </w:r>
      <w:r w:rsidR="007E200B">
        <w:rPr>
          <w:rFonts w:hint="cs"/>
          <w:rtl/>
        </w:rPr>
        <w:t>ّ</w:t>
      </w:r>
      <w:r>
        <w:rPr>
          <w:rtl/>
        </w:rPr>
        <w:t xml:space="preserve"> على الله هديته</w:t>
      </w:r>
      <w:r w:rsidR="00E85503">
        <w:rPr>
          <w:rtl/>
        </w:rPr>
        <w:t xml:space="preserve"> »</w:t>
      </w:r>
      <w:r>
        <w:rPr>
          <w:rtl/>
        </w:rPr>
        <w:t xml:space="preserve">. </w:t>
      </w:r>
    </w:p>
    <w:p w:rsidR="00EE5CBA" w:rsidRDefault="00EE5CBA" w:rsidP="007E200B">
      <w:pPr>
        <w:pStyle w:val="libNormal"/>
        <w:rPr>
          <w:rtl/>
        </w:rPr>
      </w:pPr>
      <w:r>
        <w:rPr>
          <w:rtl/>
        </w:rPr>
        <w:t xml:space="preserve">7464 / 2 - </w:t>
      </w:r>
      <w:r w:rsidR="003B0815">
        <w:rPr>
          <w:rtl/>
        </w:rPr>
        <w:t xml:space="preserve">وعن علي </w:t>
      </w:r>
      <w:r w:rsidR="007E200B">
        <w:rPr>
          <w:rFonts w:hint="cs"/>
          <w:rtl/>
        </w:rPr>
        <w:t>(</w:t>
      </w:r>
      <w:r w:rsidR="003B0815">
        <w:rPr>
          <w:rtl/>
        </w:rPr>
        <w:t>صلوات الله عليه</w:t>
      </w:r>
      <w:r w:rsidR="007E200B">
        <w:rPr>
          <w:rFonts w:hint="cs"/>
          <w:rtl/>
        </w:rPr>
        <w:t>)</w:t>
      </w:r>
      <w:r w:rsidR="003B0815">
        <w:rPr>
          <w:rtl/>
        </w:rPr>
        <w:t xml:space="preserve">، أنه قال: </w:t>
      </w:r>
      <w:r w:rsidR="00E85503">
        <w:rPr>
          <w:rtl/>
        </w:rPr>
        <w:t xml:space="preserve">« </w:t>
      </w:r>
      <w:r w:rsidR="003B0815">
        <w:rPr>
          <w:rtl/>
        </w:rPr>
        <w:t>من قصر الصلاة في السفر وأفطر، فقد قبل تخفيف الله عز</w:t>
      </w:r>
      <w:r w:rsidR="007E200B">
        <w:rPr>
          <w:rFonts w:hint="cs"/>
          <w:rtl/>
        </w:rPr>
        <w:t>ّ</w:t>
      </w:r>
      <w:r w:rsidR="003B0815">
        <w:rPr>
          <w:rtl/>
        </w:rPr>
        <w:t>وجل</w:t>
      </w:r>
      <w:r w:rsidR="007E200B">
        <w:rPr>
          <w:rFonts w:hint="cs"/>
          <w:rtl/>
        </w:rPr>
        <w:t>ّ</w:t>
      </w:r>
      <w:r w:rsidR="003B0815">
        <w:rPr>
          <w:rtl/>
        </w:rPr>
        <w:t>، وكملت صلاته</w:t>
      </w:r>
      <w:r w:rsidR="00E85503">
        <w:rPr>
          <w:rtl/>
        </w:rPr>
        <w:t xml:space="preserve"> »</w:t>
      </w:r>
      <w:r w:rsidR="003B0815">
        <w:rPr>
          <w:rtl/>
        </w:rPr>
        <w:t xml:space="preserve">. </w:t>
      </w:r>
    </w:p>
    <w:p w:rsidR="003B0815" w:rsidRDefault="00EE5CBA" w:rsidP="007E200B">
      <w:pPr>
        <w:pStyle w:val="libNormal"/>
        <w:rPr>
          <w:rtl/>
        </w:rPr>
      </w:pPr>
      <w:r>
        <w:rPr>
          <w:rtl/>
        </w:rPr>
        <w:t xml:space="preserve">7465 / 3 - </w:t>
      </w:r>
      <w:r w:rsidR="003B0815">
        <w:rPr>
          <w:rtl/>
        </w:rPr>
        <w:t xml:space="preserve">وعن أبي جعفر </w:t>
      </w:r>
      <w:r w:rsidR="00152F9D">
        <w:rPr>
          <w:rtl/>
        </w:rPr>
        <w:t>محمّد</w:t>
      </w:r>
      <w:r w:rsidR="003B0815">
        <w:rPr>
          <w:rtl/>
        </w:rPr>
        <w:t xml:space="preserve"> بن علي </w:t>
      </w:r>
      <w:r w:rsidR="00FD0467" w:rsidRPr="00FD0467">
        <w:rPr>
          <w:rStyle w:val="libAlaemChar"/>
          <w:rtl/>
        </w:rPr>
        <w:t>عليهما‌السلام</w:t>
      </w:r>
      <w:r w:rsidR="003B0815">
        <w:rPr>
          <w:rtl/>
        </w:rPr>
        <w:t>، أنه سئل عن الصلاة في السفر، كيف هي وكم هي</w:t>
      </w:r>
      <w:r w:rsidR="00D63F21">
        <w:rPr>
          <w:rtl/>
        </w:rPr>
        <w:t>؟</w:t>
      </w:r>
      <w:r w:rsidR="003B0815">
        <w:rPr>
          <w:rtl/>
        </w:rPr>
        <w:t xml:space="preserve"> فقال: </w:t>
      </w:r>
      <w:r w:rsidR="00E85503">
        <w:rPr>
          <w:rtl/>
        </w:rPr>
        <w:t xml:space="preserve">« </w:t>
      </w:r>
      <w:r w:rsidR="003B0815">
        <w:rPr>
          <w:rtl/>
        </w:rPr>
        <w:t xml:space="preserve">إن الله تبارك وتعالى يقول: </w:t>
      </w:r>
      <w:r w:rsidR="007E200B">
        <w:rPr>
          <w:rStyle w:val="libAlaemChar"/>
          <w:rFonts w:hint="cs"/>
          <w:rtl/>
        </w:rPr>
        <w:t>(</w:t>
      </w:r>
      <w:r w:rsidR="007E200B">
        <w:rPr>
          <w:rFonts w:hint="cs"/>
          <w:rtl/>
        </w:rPr>
        <w:t xml:space="preserve"> </w:t>
      </w:r>
      <w:r w:rsidR="007E200B" w:rsidRPr="007E200B">
        <w:rPr>
          <w:rStyle w:val="libAieChar"/>
          <w:rtl/>
        </w:rPr>
        <w:t>وَإِذَا ضَرَبْتُمْ فِي الْأَرْضِ فَلَيْسَ عَلَيْكُمْ جُنَاحٌ أَن تَقْصُرُوا مِنَ الصَّلَاةِ</w:t>
      </w:r>
      <w:r w:rsidR="007E200B" w:rsidRPr="007E200B">
        <w:rPr>
          <w:rtl/>
        </w:rPr>
        <w:t xml:space="preserve"> </w:t>
      </w:r>
      <w:r w:rsidR="007E200B">
        <w:rPr>
          <w:rStyle w:val="libAlaemChar"/>
          <w:rFonts w:hint="cs"/>
          <w:rtl/>
        </w:rPr>
        <w:t>)</w:t>
      </w:r>
      <w:r w:rsidR="003B0815">
        <w:rPr>
          <w:rtl/>
        </w:rPr>
        <w:t xml:space="preserve"> </w:t>
      </w:r>
      <w:r w:rsidR="002465B3" w:rsidRPr="002465B3">
        <w:rPr>
          <w:rStyle w:val="libFootnotenumChar"/>
          <w:rtl/>
        </w:rPr>
        <w:t>(1)</w:t>
      </w:r>
      <w:r w:rsidR="003B0815">
        <w:rPr>
          <w:rtl/>
        </w:rPr>
        <w:t xml:space="preserve"> قال: فالتقصير في السفر واجب، كوجوب التمام في الحضر، قيل له: يابن رسول الله، إنما قال الله: </w:t>
      </w:r>
      <w:r w:rsidR="007E200B">
        <w:rPr>
          <w:rStyle w:val="libAlaemChar"/>
          <w:rFonts w:hint="cs"/>
          <w:rtl/>
        </w:rPr>
        <w:t>(</w:t>
      </w:r>
      <w:r w:rsidR="007E200B">
        <w:rPr>
          <w:rFonts w:hint="cs"/>
          <w:rtl/>
        </w:rPr>
        <w:t xml:space="preserve"> </w:t>
      </w:r>
      <w:r w:rsidR="007E200B" w:rsidRPr="007E200B">
        <w:rPr>
          <w:rStyle w:val="libAieChar"/>
          <w:rtl/>
        </w:rPr>
        <w:t>فَلَا جُنَاحَ عَلَيْكُمْ</w:t>
      </w:r>
      <w:r w:rsidR="00E85503">
        <w:rPr>
          <w:rtl/>
        </w:rPr>
        <w:t xml:space="preserve"> </w:t>
      </w:r>
      <w:r w:rsidR="007E200B">
        <w:rPr>
          <w:rStyle w:val="libAlaemChar"/>
          <w:rFonts w:hint="cs"/>
          <w:rtl/>
        </w:rPr>
        <w:t>)</w:t>
      </w:r>
      <w:r w:rsidR="003B0815">
        <w:rPr>
          <w:rtl/>
        </w:rPr>
        <w:t xml:space="preserve"> ولم يقل: اقصروا، فكيف أوجب ذلك كما أوجب التمام</w:t>
      </w:r>
      <w:r w:rsidR="00D63F21">
        <w:rPr>
          <w:rtl/>
        </w:rPr>
        <w:t>؟</w:t>
      </w:r>
      <w:r w:rsidR="003B0815">
        <w:rPr>
          <w:rtl/>
        </w:rPr>
        <w:t xml:space="preserve"> فقال: أو ليس قد قال عز</w:t>
      </w:r>
      <w:r w:rsidR="007E200B">
        <w:rPr>
          <w:rFonts w:hint="cs"/>
          <w:rtl/>
        </w:rPr>
        <w:t>ّ</w:t>
      </w:r>
      <w:r w:rsidR="003B0815">
        <w:rPr>
          <w:rtl/>
        </w:rPr>
        <w:t>وجل</w:t>
      </w:r>
      <w:r w:rsidR="007E200B">
        <w:rPr>
          <w:rFonts w:hint="cs"/>
          <w:rtl/>
        </w:rPr>
        <w:t>ّ</w:t>
      </w:r>
      <w:r w:rsidR="003B0815">
        <w:rPr>
          <w:rtl/>
        </w:rPr>
        <w:t xml:space="preserve">: </w:t>
      </w:r>
      <w:r w:rsidR="007E200B">
        <w:rPr>
          <w:rStyle w:val="libAlaemChar"/>
          <w:rFonts w:hint="cs"/>
          <w:rtl/>
        </w:rPr>
        <w:t>(</w:t>
      </w:r>
      <w:r w:rsidR="007E200B">
        <w:rPr>
          <w:rFonts w:hint="cs"/>
          <w:rtl/>
        </w:rPr>
        <w:t xml:space="preserve"> </w:t>
      </w:r>
      <w:r w:rsidR="007E200B" w:rsidRPr="007E200B">
        <w:rPr>
          <w:rStyle w:val="libAieChar"/>
          <w:rtl/>
        </w:rPr>
        <w:t>إِنَّ الصَّفَا وَالْمَرْوَةَ مِن شَعَائِرِ اللَّـهِ فَمَنْ حَجَّ الْبَيْتَ أَوِ اعْتَمَرَ فَلَا جُنَاحَ عَلَيْهِ أَن يَطَّوَّفَ بِهِمَا</w:t>
      </w:r>
      <w:r w:rsidR="00E85503">
        <w:rPr>
          <w:rtl/>
        </w:rPr>
        <w:t xml:space="preserve"> </w:t>
      </w:r>
      <w:r w:rsidR="007E200B">
        <w:rPr>
          <w:rStyle w:val="libAlaemChar"/>
          <w:rFonts w:hint="cs"/>
          <w:rtl/>
        </w:rPr>
        <w:t>)</w:t>
      </w:r>
      <w:r w:rsidR="003B0815">
        <w:rPr>
          <w:rtl/>
        </w:rPr>
        <w:t xml:space="preserve"> </w:t>
      </w:r>
      <w:r w:rsidR="002465B3" w:rsidRPr="002465B3">
        <w:rPr>
          <w:rStyle w:val="libFootnotenumChar"/>
          <w:rtl/>
        </w:rPr>
        <w:t>(2)</w:t>
      </w:r>
      <w:r w:rsidR="003B0815">
        <w:rPr>
          <w:rtl/>
        </w:rPr>
        <w:t xml:space="preserve"> افلا ترى ان الطواف بهما واجب مفروض</w:t>
      </w:r>
      <w:r w:rsidR="00D63F21">
        <w:rPr>
          <w:rtl/>
        </w:rPr>
        <w:t>؟</w:t>
      </w:r>
      <w:r w:rsidR="003B0815">
        <w:rPr>
          <w:rtl/>
        </w:rPr>
        <w:t xml:space="preserve"> ل</w:t>
      </w:r>
      <w:r w:rsidR="007E200B">
        <w:rPr>
          <w:rFonts w:hint="cs"/>
          <w:rtl/>
        </w:rPr>
        <w:t>أ</w:t>
      </w:r>
      <w:r w:rsidR="003B0815">
        <w:rPr>
          <w:rtl/>
        </w:rPr>
        <w:t xml:space="preserve">ن الله ذكرهما بهذا في كتابه، وصنع ذلك رسول الله </w:t>
      </w:r>
      <w:r w:rsidR="00FD0467" w:rsidRPr="00FD0467">
        <w:rPr>
          <w:rStyle w:val="libAlaemChar"/>
          <w:rtl/>
        </w:rPr>
        <w:t>صلى‌الله‌عليه‌وآله‌</w:t>
      </w:r>
      <w:r w:rsidR="003B0815">
        <w:rPr>
          <w:rtl/>
        </w:rPr>
        <w:t xml:space="preserve">، وكذلك التقصير في السفر، ذكره الله هكذا في كتابه، وقد صنعه رسول الله </w:t>
      </w:r>
      <w:r w:rsidR="00E85503">
        <w:rPr>
          <w:rtl/>
        </w:rPr>
        <w:t xml:space="preserve">« </w:t>
      </w:r>
      <w:r w:rsidR="00FD0467" w:rsidRPr="00FD0467">
        <w:rPr>
          <w:rStyle w:val="libAlaemChar"/>
          <w:rtl/>
        </w:rPr>
        <w:t>صلى‌الله‌عليه‌وآله‌</w:t>
      </w:r>
      <w:r w:rsidR="00FD0467">
        <w:rPr>
          <w:rtl/>
        </w:rPr>
        <w:t>]</w:t>
      </w:r>
      <w:r w:rsidR="003B0815">
        <w:rPr>
          <w:rtl/>
        </w:rPr>
        <w:t xml:space="preserve">. ورواه </w:t>
      </w:r>
      <w:r w:rsidR="00152F9D">
        <w:rPr>
          <w:rtl/>
        </w:rPr>
        <w:t>محمّد</w:t>
      </w:r>
      <w:r w:rsidR="003B0815">
        <w:rPr>
          <w:rtl/>
        </w:rPr>
        <w:t xml:space="preserve"> بن مسعود العياشي في تفسيره: عن حريز، قال:</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195. </w:t>
      </w:r>
    </w:p>
    <w:p w:rsidR="002465B3" w:rsidRDefault="002465B3" w:rsidP="002465B3">
      <w:pPr>
        <w:pStyle w:val="libFootnote0"/>
        <w:rPr>
          <w:rtl/>
        </w:rPr>
      </w:pPr>
      <w:r>
        <w:rPr>
          <w:rtl/>
        </w:rPr>
        <w:t>3 -</w:t>
      </w:r>
      <w:r w:rsidR="003B0815">
        <w:rPr>
          <w:rtl/>
        </w:rPr>
        <w:t xml:space="preserve"> دعائم </w:t>
      </w:r>
      <w:r w:rsidR="00152F9D">
        <w:rPr>
          <w:rtl/>
        </w:rPr>
        <w:t>الإسلام</w:t>
      </w:r>
      <w:r w:rsidR="003B0815">
        <w:rPr>
          <w:rtl/>
        </w:rPr>
        <w:t xml:space="preserve"> ج 1 ص 195. </w:t>
      </w:r>
    </w:p>
    <w:p w:rsidR="002465B3" w:rsidRDefault="002465B3" w:rsidP="002465B3">
      <w:pPr>
        <w:pStyle w:val="libFootnote"/>
        <w:rPr>
          <w:rtl/>
        </w:rPr>
      </w:pPr>
      <w:r>
        <w:rPr>
          <w:rtl/>
        </w:rPr>
        <w:t>(1)</w:t>
      </w:r>
      <w:r w:rsidR="003B0815">
        <w:rPr>
          <w:rtl/>
        </w:rPr>
        <w:t xml:space="preserve"> النساء 4: 101. </w:t>
      </w:r>
    </w:p>
    <w:p w:rsidR="003B0815" w:rsidRDefault="002465B3" w:rsidP="002465B3">
      <w:pPr>
        <w:pStyle w:val="libFootnote"/>
        <w:rPr>
          <w:rtl/>
        </w:rPr>
      </w:pPr>
      <w:r>
        <w:rPr>
          <w:rtl/>
        </w:rPr>
        <w:t>(2)</w:t>
      </w:r>
      <w:r w:rsidR="003B0815">
        <w:rPr>
          <w:rtl/>
        </w:rPr>
        <w:t xml:space="preserve"> البقرة 2: 158. </w:t>
      </w:r>
    </w:p>
    <w:p w:rsidR="00EE5CBA" w:rsidRDefault="003B0815" w:rsidP="007E200B">
      <w:pPr>
        <w:pStyle w:val="libNormal0"/>
        <w:rPr>
          <w:rtl/>
        </w:rPr>
      </w:pPr>
      <w:r>
        <w:rPr>
          <w:rtl/>
        </w:rPr>
        <w:br w:type="page"/>
      </w:r>
      <w:r>
        <w:rPr>
          <w:rtl/>
        </w:rPr>
        <w:lastRenderedPageBreak/>
        <w:t xml:space="preserve">قال </w:t>
      </w:r>
      <w:r w:rsidR="00152F9D">
        <w:rPr>
          <w:rtl/>
        </w:rPr>
        <w:t>محمّد</w:t>
      </w:r>
      <w:r>
        <w:rPr>
          <w:rtl/>
        </w:rPr>
        <w:t xml:space="preserve"> بن مسلم وزرارة: قلنا ل</w:t>
      </w:r>
      <w:r w:rsidR="007E200B">
        <w:rPr>
          <w:rFonts w:hint="cs"/>
          <w:rtl/>
        </w:rPr>
        <w:t>أ</w:t>
      </w:r>
      <w:r>
        <w:rPr>
          <w:rtl/>
        </w:rPr>
        <w:t xml:space="preserve">بي جعفر </w:t>
      </w:r>
      <w:r w:rsidR="00FD0467" w:rsidRPr="00FD0467">
        <w:rPr>
          <w:rStyle w:val="libAlaemChar"/>
          <w:rtl/>
        </w:rPr>
        <w:t>عليه‌السلام</w:t>
      </w:r>
      <w:r>
        <w:rPr>
          <w:rtl/>
        </w:rPr>
        <w:t>: ما تقول في الصلاة في السفر كيف هي</w:t>
      </w:r>
      <w:r w:rsidR="00D63F21">
        <w:rPr>
          <w:rtl/>
        </w:rPr>
        <w:t>؟</w:t>
      </w:r>
      <w:r>
        <w:rPr>
          <w:rtl/>
        </w:rPr>
        <w:t xml:space="preserve"> وذكر مثله </w:t>
      </w:r>
      <w:r w:rsidR="002465B3" w:rsidRPr="002465B3">
        <w:rPr>
          <w:rStyle w:val="libFootnotenumChar"/>
          <w:rtl/>
        </w:rPr>
        <w:t>(3)</w:t>
      </w:r>
      <w:r>
        <w:rPr>
          <w:rtl/>
        </w:rPr>
        <w:t xml:space="preserve">. </w:t>
      </w:r>
    </w:p>
    <w:p w:rsidR="00EE5CBA" w:rsidRDefault="00EE5CBA" w:rsidP="007E200B">
      <w:pPr>
        <w:pStyle w:val="libNormal"/>
        <w:rPr>
          <w:rtl/>
        </w:rPr>
      </w:pPr>
      <w:r>
        <w:rPr>
          <w:rtl/>
        </w:rPr>
        <w:t xml:space="preserve">7466 / 4 - </w:t>
      </w:r>
      <w:r w:rsidR="003B0815">
        <w:rPr>
          <w:rtl/>
        </w:rPr>
        <w:t xml:space="preserve">وعن علي </w:t>
      </w:r>
      <w:r w:rsidR="007E200B">
        <w:rPr>
          <w:rFonts w:hint="cs"/>
          <w:rtl/>
        </w:rPr>
        <w:t>(</w:t>
      </w:r>
      <w:r w:rsidR="003B0815">
        <w:rPr>
          <w:rtl/>
        </w:rPr>
        <w:t>صلوات الله عليه</w:t>
      </w:r>
      <w:r w:rsidR="007E200B">
        <w:rPr>
          <w:rFonts w:hint="cs"/>
          <w:rtl/>
        </w:rPr>
        <w:t>)</w:t>
      </w:r>
      <w:r w:rsidR="003B0815">
        <w:rPr>
          <w:rtl/>
        </w:rPr>
        <w:t xml:space="preserve">: </w:t>
      </w:r>
      <w:r w:rsidR="00E85503">
        <w:rPr>
          <w:rtl/>
        </w:rPr>
        <w:t xml:space="preserve">« </w:t>
      </w:r>
      <w:r w:rsidR="003B0815">
        <w:rPr>
          <w:rtl/>
        </w:rPr>
        <w:t xml:space="preserve">أن رسول الله </w:t>
      </w:r>
      <w:r w:rsidR="00FD0467" w:rsidRPr="00FD0467">
        <w:rPr>
          <w:rStyle w:val="libAlaemChar"/>
          <w:rtl/>
        </w:rPr>
        <w:t>صلى‌الله‌عليه‌وآله‌</w:t>
      </w:r>
      <w:r w:rsidR="003B0815">
        <w:rPr>
          <w:rtl/>
        </w:rPr>
        <w:t xml:space="preserve">، نهى أن يتم </w:t>
      </w:r>
      <w:r w:rsidR="002465B3" w:rsidRPr="002465B3">
        <w:rPr>
          <w:rStyle w:val="libFootnotenumChar"/>
          <w:rtl/>
        </w:rPr>
        <w:t>(1)</w:t>
      </w:r>
      <w:r w:rsidR="003B0815">
        <w:rPr>
          <w:rtl/>
        </w:rPr>
        <w:t xml:space="preserve"> الصلاة في السفر</w:t>
      </w:r>
      <w:r w:rsidR="00E85503">
        <w:rPr>
          <w:rtl/>
        </w:rPr>
        <w:t xml:space="preserve"> »</w:t>
      </w:r>
      <w:r w:rsidR="003B0815">
        <w:rPr>
          <w:rtl/>
        </w:rPr>
        <w:t xml:space="preserve">. </w:t>
      </w:r>
    </w:p>
    <w:p w:rsidR="00EE5CBA" w:rsidRDefault="00EE5CBA" w:rsidP="003B0815">
      <w:pPr>
        <w:pStyle w:val="libNormal"/>
        <w:rPr>
          <w:rtl/>
        </w:rPr>
      </w:pPr>
      <w:r>
        <w:rPr>
          <w:rtl/>
        </w:rPr>
        <w:t xml:space="preserve">7467 / 5 - </w:t>
      </w:r>
      <w:r w:rsidR="003B0815">
        <w:rPr>
          <w:rtl/>
        </w:rPr>
        <w:t xml:space="preserve">وعن جعفر بن </w:t>
      </w:r>
      <w:r w:rsidR="00152F9D">
        <w:rPr>
          <w:rtl/>
        </w:rPr>
        <w:t>محمّد</w:t>
      </w:r>
      <w:r w:rsidR="003B0815">
        <w:rPr>
          <w:rtl/>
        </w:rPr>
        <w:t xml:space="preserve"> </w:t>
      </w:r>
      <w:r w:rsidR="00FD0467" w:rsidRPr="00FD0467">
        <w:rPr>
          <w:rStyle w:val="libAlaemChar"/>
          <w:rtl/>
        </w:rPr>
        <w:t>عليهما‌السلام</w:t>
      </w:r>
      <w:r w:rsidR="003B0815">
        <w:rPr>
          <w:rtl/>
        </w:rPr>
        <w:t xml:space="preserve">، أنه قال: </w:t>
      </w:r>
      <w:r w:rsidR="00E85503">
        <w:rPr>
          <w:rtl/>
        </w:rPr>
        <w:t xml:space="preserve">« </w:t>
      </w:r>
      <w:r w:rsidR="003B0815">
        <w:rPr>
          <w:rtl/>
        </w:rPr>
        <w:t>أنا برئ ممن يصلي أربعا في السفر</w:t>
      </w:r>
      <w:r w:rsidR="00E85503">
        <w:rPr>
          <w:rtl/>
        </w:rPr>
        <w:t xml:space="preserve"> »</w:t>
      </w:r>
      <w:r w:rsidR="003B0815">
        <w:rPr>
          <w:rtl/>
        </w:rPr>
        <w:t xml:space="preserve">. </w:t>
      </w:r>
    </w:p>
    <w:p w:rsidR="00EE5CBA" w:rsidRDefault="00EE5CBA" w:rsidP="007E200B">
      <w:pPr>
        <w:pStyle w:val="libNormal"/>
        <w:rPr>
          <w:rtl/>
        </w:rPr>
      </w:pPr>
      <w:r>
        <w:rPr>
          <w:rtl/>
        </w:rPr>
        <w:t xml:space="preserve">7468 / 6 - </w:t>
      </w:r>
      <w:r w:rsidR="003B0815">
        <w:rPr>
          <w:rtl/>
        </w:rPr>
        <w:t xml:space="preserve">جعفر بن أحمد القمي في كتاب الغايات: عن أبي جعفر </w:t>
      </w:r>
      <w:r w:rsidR="007E200B" w:rsidRPr="00FD0467">
        <w:rPr>
          <w:rStyle w:val="libAlaemChar"/>
          <w:rtl/>
        </w:rPr>
        <w:t>عليه‌السلام</w:t>
      </w:r>
      <w:r w:rsidR="007E200B">
        <w:rPr>
          <w:rtl/>
        </w:rPr>
        <w:t xml:space="preserve"> </w:t>
      </w:r>
      <w:r w:rsidR="003B0815">
        <w:rPr>
          <w:rtl/>
        </w:rPr>
        <w:t xml:space="preserve">قال: </w:t>
      </w:r>
      <w:r w:rsidR="00E85503">
        <w:rPr>
          <w:rtl/>
        </w:rPr>
        <w:t xml:space="preserve">« </w:t>
      </w:r>
      <w:r w:rsidR="003B0815">
        <w:rPr>
          <w:rtl/>
        </w:rPr>
        <w:t xml:space="preserve">قال رسول الله </w:t>
      </w:r>
      <w:r w:rsidR="00FD0467" w:rsidRPr="00FD0467">
        <w:rPr>
          <w:rStyle w:val="libAlaemChar"/>
          <w:rtl/>
        </w:rPr>
        <w:t>صلى‌الله‌عليه‌وآله‌</w:t>
      </w:r>
      <w:r w:rsidR="003B0815">
        <w:rPr>
          <w:rtl/>
        </w:rPr>
        <w:t>: خيار أ</w:t>
      </w:r>
      <w:r w:rsidR="007E200B">
        <w:rPr>
          <w:rFonts w:hint="cs"/>
          <w:rtl/>
        </w:rPr>
        <w:t>ُ</w:t>
      </w:r>
      <w:r w:rsidR="003B0815">
        <w:rPr>
          <w:rtl/>
        </w:rPr>
        <w:t>متي الذين إذا سافروا قص</w:t>
      </w:r>
      <w:r w:rsidR="007E200B">
        <w:rPr>
          <w:rFonts w:hint="cs"/>
          <w:rtl/>
        </w:rPr>
        <w:t>ّ</w:t>
      </w:r>
      <w:r w:rsidR="003B0815">
        <w:rPr>
          <w:rtl/>
        </w:rPr>
        <w:t>روا وفطروا</w:t>
      </w:r>
      <w:r w:rsidR="00E85503">
        <w:rPr>
          <w:rtl/>
        </w:rPr>
        <w:t xml:space="preserve"> »</w:t>
      </w:r>
      <w:r w:rsidR="003B0815">
        <w:rPr>
          <w:rtl/>
        </w:rPr>
        <w:t xml:space="preserve">. </w:t>
      </w:r>
    </w:p>
    <w:p w:rsidR="00EE5CBA" w:rsidRDefault="00EE5CBA" w:rsidP="003B0815">
      <w:pPr>
        <w:pStyle w:val="libNormal"/>
        <w:rPr>
          <w:rtl/>
        </w:rPr>
      </w:pPr>
      <w:r>
        <w:rPr>
          <w:rtl/>
        </w:rPr>
        <w:t xml:space="preserve">7469 / 7 - </w:t>
      </w:r>
      <w:r w:rsidR="003B0815">
        <w:rPr>
          <w:rtl/>
        </w:rPr>
        <w:t xml:space="preserve">الصدوق في الهداية: قال النبي </w:t>
      </w:r>
      <w:r w:rsidR="00FD0467" w:rsidRPr="00FD0467">
        <w:rPr>
          <w:rStyle w:val="libAlaemChar"/>
          <w:rtl/>
        </w:rPr>
        <w:t>صلى‌الله‌عليه‌وآله‌</w:t>
      </w:r>
      <w:r w:rsidR="003B0815">
        <w:rPr>
          <w:rtl/>
        </w:rPr>
        <w:t>: من صلى في السفر أربعا</w:t>
      </w:r>
      <w:r w:rsidR="007E200B">
        <w:rPr>
          <w:rFonts w:hint="cs"/>
          <w:rtl/>
        </w:rPr>
        <w:t>ً</w:t>
      </w:r>
      <w:r w:rsidR="003B0815">
        <w:rPr>
          <w:rtl/>
        </w:rPr>
        <w:t xml:space="preserve"> </w:t>
      </w:r>
      <w:r w:rsidR="00FD0467">
        <w:rPr>
          <w:rtl/>
        </w:rPr>
        <w:t>[</w:t>
      </w:r>
      <w:r w:rsidR="003B0815">
        <w:rPr>
          <w:rtl/>
        </w:rPr>
        <w:t xml:space="preserve"> متعمدا</w:t>
      </w:r>
      <w:r w:rsidR="007E200B">
        <w:rPr>
          <w:rFonts w:hint="cs"/>
          <w:rtl/>
        </w:rPr>
        <w:t>ً</w:t>
      </w:r>
      <w:r w:rsidR="003B0815">
        <w:rPr>
          <w:rtl/>
        </w:rPr>
        <w:t xml:space="preserve"> </w:t>
      </w:r>
      <w:r w:rsidR="00FD0467">
        <w:rPr>
          <w:rtl/>
        </w:rPr>
        <w:t>]</w:t>
      </w:r>
      <w:r w:rsidR="003B0815">
        <w:rPr>
          <w:rtl/>
        </w:rPr>
        <w:t xml:space="preserve"> </w:t>
      </w:r>
      <w:r w:rsidR="002465B3" w:rsidRPr="002465B3">
        <w:rPr>
          <w:rStyle w:val="libFootnotenumChar"/>
          <w:rtl/>
        </w:rPr>
        <w:t>(1)</w:t>
      </w:r>
      <w:r w:rsidR="003B0815">
        <w:rPr>
          <w:rtl/>
        </w:rPr>
        <w:t xml:space="preserve"> فأنا إلى الله منه برئ</w:t>
      </w:r>
      <w:r w:rsidR="00E85503">
        <w:rPr>
          <w:rtl/>
        </w:rPr>
        <w:t xml:space="preserve"> »</w:t>
      </w:r>
      <w:r w:rsidR="003B0815">
        <w:rPr>
          <w:rtl/>
        </w:rPr>
        <w:t xml:space="preserve">. </w:t>
      </w:r>
    </w:p>
    <w:p w:rsidR="003B0815" w:rsidRDefault="00EE5CBA" w:rsidP="007E200B">
      <w:pPr>
        <w:pStyle w:val="libNormal"/>
        <w:rPr>
          <w:rtl/>
        </w:rPr>
      </w:pPr>
      <w:r>
        <w:rPr>
          <w:rtl/>
        </w:rPr>
        <w:t xml:space="preserve">7470 / 8 - </w:t>
      </w:r>
      <w:r w:rsidR="003B0815">
        <w:rPr>
          <w:rtl/>
        </w:rPr>
        <w:t>وفي ال</w:t>
      </w:r>
      <w:r w:rsidR="007E200B">
        <w:rPr>
          <w:rFonts w:hint="cs"/>
          <w:rtl/>
        </w:rPr>
        <w:t>أ</w:t>
      </w:r>
      <w:r w:rsidR="003B0815">
        <w:rPr>
          <w:rtl/>
        </w:rPr>
        <w:t xml:space="preserve">مالي: عن </w:t>
      </w:r>
      <w:r w:rsidR="00152F9D">
        <w:rPr>
          <w:rtl/>
        </w:rPr>
        <w:t>محمّد</w:t>
      </w:r>
      <w:r w:rsidR="003B0815">
        <w:rPr>
          <w:rtl/>
        </w:rPr>
        <w:t xml:space="preserve"> بن علي ماجيلويه، عن عمه، عن أحمد بن </w:t>
      </w:r>
      <w:r w:rsidR="00152F9D">
        <w:rPr>
          <w:rtl/>
        </w:rPr>
        <w:t>محمّد</w:t>
      </w:r>
      <w:r w:rsidR="003B0815">
        <w:rPr>
          <w:rtl/>
        </w:rPr>
        <w:t xml:space="preserve"> البرقي، عن أبي الحسن علي بن الحسين البرقي، عن </w:t>
      </w:r>
      <w:r w:rsidR="00152F9D">
        <w:rPr>
          <w:rtl/>
        </w:rPr>
        <w:t>عبدالله</w:t>
      </w:r>
      <w:r w:rsidR="003B0815">
        <w:rPr>
          <w:rtl/>
        </w:rPr>
        <w:t xml:space="preserve"> بن جبله، عن معاوية بن عمار، عن الحسن بن </w:t>
      </w:r>
      <w:r w:rsidR="00152F9D">
        <w:rPr>
          <w:rtl/>
        </w:rPr>
        <w:t>عبدالله</w:t>
      </w:r>
      <w:r w:rsidR="003B0815">
        <w:rPr>
          <w:rtl/>
        </w:rPr>
        <w:t xml:space="preserve">، عن أبيه، عن جده الحسن بن علي ابن أبي طالب </w:t>
      </w:r>
      <w:r w:rsidR="00FD0467" w:rsidRPr="00FD0467">
        <w:rPr>
          <w:rStyle w:val="libAlaemChar"/>
          <w:rtl/>
        </w:rPr>
        <w:t>عليهما‌السلام</w:t>
      </w:r>
      <w:r w:rsidR="003B0815">
        <w:rPr>
          <w:rtl/>
        </w:rPr>
        <w:t>،</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(3)</w:t>
      </w:r>
      <w:r w:rsidR="003B0815">
        <w:rPr>
          <w:rtl/>
        </w:rPr>
        <w:t xml:space="preserve"> تفسير العياشي ج 1 ص 271 جج 254. </w:t>
      </w:r>
    </w:p>
    <w:p w:rsidR="002465B3" w:rsidRDefault="002465B3" w:rsidP="002465B3">
      <w:pPr>
        <w:pStyle w:val="libFootnote0"/>
        <w:rPr>
          <w:rtl/>
        </w:rPr>
      </w:pPr>
      <w:r>
        <w:rPr>
          <w:rtl/>
        </w:rPr>
        <w:t>4 -</w:t>
      </w:r>
      <w:r w:rsidR="003B0815">
        <w:rPr>
          <w:rtl/>
        </w:rPr>
        <w:t xml:space="preserve"> دعائم </w:t>
      </w:r>
      <w:r w:rsidR="00152F9D">
        <w:rPr>
          <w:rtl/>
        </w:rPr>
        <w:t>الإسلام</w:t>
      </w:r>
      <w:r w:rsidR="003B0815">
        <w:rPr>
          <w:rtl/>
        </w:rPr>
        <w:t xml:space="preserve"> ج 1 ص 195. </w:t>
      </w:r>
    </w:p>
    <w:p w:rsidR="002465B3" w:rsidRDefault="002465B3" w:rsidP="002465B3">
      <w:pPr>
        <w:pStyle w:val="libFootnote"/>
        <w:rPr>
          <w:rtl/>
        </w:rPr>
      </w:pPr>
      <w:r>
        <w:rPr>
          <w:rtl/>
        </w:rPr>
        <w:t>(1)</w:t>
      </w:r>
      <w:r w:rsidR="003B0815">
        <w:rPr>
          <w:rtl/>
        </w:rPr>
        <w:t xml:space="preserve"> في المصدر: ت</w:t>
      </w:r>
      <w:r w:rsidR="007E200B">
        <w:rPr>
          <w:rFonts w:hint="cs"/>
          <w:rtl/>
        </w:rPr>
        <w:t>ُ</w:t>
      </w:r>
      <w:r w:rsidR="003B0815">
        <w:rPr>
          <w:rtl/>
        </w:rPr>
        <w:t>ت</w:t>
      </w:r>
      <w:r w:rsidR="007E200B">
        <w:rPr>
          <w:rFonts w:hint="cs"/>
          <w:rtl/>
        </w:rPr>
        <w:t>َ</w:t>
      </w:r>
      <w:r w:rsidR="003B0815">
        <w:rPr>
          <w:rtl/>
        </w:rPr>
        <w:t>م</w:t>
      </w:r>
      <w:r w:rsidR="007E200B">
        <w:rPr>
          <w:rFonts w:hint="cs"/>
          <w:rtl/>
        </w:rPr>
        <w:t>ّ</w:t>
      </w:r>
      <w:r w:rsidR="003B0815">
        <w:rPr>
          <w:rtl/>
        </w:rPr>
        <w:t xml:space="preserve">. </w:t>
      </w:r>
    </w:p>
    <w:p w:rsidR="002465B3" w:rsidRDefault="002465B3" w:rsidP="002465B3">
      <w:pPr>
        <w:pStyle w:val="libFootnote0"/>
        <w:rPr>
          <w:rtl/>
        </w:rPr>
      </w:pPr>
      <w:r>
        <w:rPr>
          <w:rtl/>
        </w:rPr>
        <w:t>5 -</w:t>
      </w:r>
      <w:r w:rsidR="003B0815">
        <w:rPr>
          <w:rtl/>
        </w:rPr>
        <w:t xml:space="preserve"> دعائم </w:t>
      </w:r>
      <w:r w:rsidR="00152F9D">
        <w:rPr>
          <w:rtl/>
        </w:rPr>
        <w:t>الإسلام</w:t>
      </w:r>
      <w:r w:rsidR="003B0815">
        <w:rPr>
          <w:rtl/>
        </w:rPr>
        <w:t xml:space="preserve"> ج 1 ص 195. </w:t>
      </w:r>
    </w:p>
    <w:p w:rsidR="002465B3" w:rsidRDefault="002465B3" w:rsidP="002465B3">
      <w:pPr>
        <w:pStyle w:val="libFootnote0"/>
        <w:rPr>
          <w:rtl/>
        </w:rPr>
      </w:pPr>
      <w:r>
        <w:rPr>
          <w:rtl/>
        </w:rPr>
        <w:t>6 -</w:t>
      </w:r>
      <w:r w:rsidR="003B0815">
        <w:rPr>
          <w:rtl/>
        </w:rPr>
        <w:t xml:space="preserve"> الغايات ص 89. </w:t>
      </w:r>
    </w:p>
    <w:p w:rsidR="002465B3" w:rsidRDefault="002465B3" w:rsidP="002465B3">
      <w:pPr>
        <w:pStyle w:val="libFootnote0"/>
        <w:rPr>
          <w:rtl/>
        </w:rPr>
      </w:pPr>
      <w:r>
        <w:rPr>
          <w:rtl/>
        </w:rPr>
        <w:t>7 -</w:t>
      </w:r>
      <w:r w:rsidR="003B0815">
        <w:rPr>
          <w:rtl/>
        </w:rPr>
        <w:t xml:space="preserve"> الهداية ص 33. </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3B0815" w:rsidRDefault="002465B3" w:rsidP="007E200B">
      <w:pPr>
        <w:pStyle w:val="libFootnote0"/>
        <w:rPr>
          <w:rtl/>
        </w:rPr>
      </w:pPr>
      <w:r>
        <w:rPr>
          <w:rtl/>
        </w:rPr>
        <w:t>8 -</w:t>
      </w:r>
      <w:r w:rsidR="003B0815">
        <w:rPr>
          <w:rtl/>
        </w:rPr>
        <w:t xml:space="preserve"> </w:t>
      </w:r>
      <w:r w:rsidR="007E200B">
        <w:rPr>
          <w:rFonts w:hint="cs"/>
          <w:rtl/>
        </w:rPr>
        <w:t>أ</w:t>
      </w:r>
      <w:r w:rsidR="003B0815">
        <w:rPr>
          <w:rtl/>
        </w:rPr>
        <w:t xml:space="preserve">مالي الشيخ الصدوق ص 162. </w:t>
      </w:r>
    </w:p>
    <w:p w:rsidR="00FD0467" w:rsidRDefault="003B0815" w:rsidP="007E200B">
      <w:pPr>
        <w:pStyle w:val="libNormal0"/>
        <w:rPr>
          <w:rtl/>
        </w:rPr>
      </w:pPr>
      <w:r>
        <w:rPr>
          <w:rtl/>
        </w:rPr>
        <w:br w:type="page"/>
      </w:r>
      <w:r>
        <w:rPr>
          <w:rtl/>
        </w:rPr>
        <w:lastRenderedPageBreak/>
        <w:t xml:space="preserve">قال: </w:t>
      </w:r>
      <w:r w:rsidR="00E85503">
        <w:rPr>
          <w:rtl/>
        </w:rPr>
        <w:t xml:space="preserve">« </w:t>
      </w:r>
      <w:r>
        <w:rPr>
          <w:rtl/>
        </w:rPr>
        <w:t xml:space="preserve">جاء نفر من اليهود، إلى رسول الله </w:t>
      </w:r>
      <w:r w:rsidR="00FD0467" w:rsidRPr="00FD0467">
        <w:rPr>
          <w:rStyle w:val="libAlaemChar"/>
          <w:rtl/>
        </w:rPr>
        <w:t>صلى‌الله‌عليه‌وآله‌</w:t>
      </w:r>
      <w:r>
        <w:rPr>
          <w:rtl/>
        </w:rPr>
        <w:t xml:space="preserve"> - إلى أن قال - فقال النبي </w:t>
      </w:r>
      <w:r w:rsidR="00FD0467" w:rsidRPr="00FD0467">
        <w:rPr>
          <w:rStyle w:val="libAlaemChar"/>
          <w:rtl/>
        </w:rPr>
        <w:t>صلى‌الله‌عليه‌وآله‌</w:t>
      </w:r>
      <w:r>
        <w:rPr>
          <w:rtl/>
        </w:rPr>
        <w:t>: أعطاني الله عز</w:t>
      </w:r>
      <w:r w:rsidR="007E200B">
        <w:rPr>
          <w:rFonts w:hint="cs"/>
          <w:rtl/>
        </w:rPr>
        <w:t>ّ</w:t>
      </w:r>
      <w:r>
        <w:rPr>
          <w:rtl/>
        </w:rPr>
        <w:t>وجل</w:t>
      </w:r>
      <w:r w:rsidR="007E200B">
        <w:rPr>
          <w:rFonts w:hint="cs"/>
          <w:rtl/>
        </w:rPr>
        <w:t>ّ</w:t>
      </w:r>
      <w:r>
        <w:rPr>
          <w:rtl/>
        </w:rPr>
        <w:t>: فاتحة الكتاب، وال</w:t>
      </w:r>
      <w:r w:rsidR="007E200B">
        <w:rPr>
          <w:rFonts w:hint="cs"/>
          <w:rtl/>
        </w:rPr>
        <w:t>أ</w:t>
      </w:r>
      <w:r>
        <w:rPr>
          <w:rtl/>
        </w:rPr>
        <w:t>ذان، والجماعة في المسجد، ويوم الجمعة، وال</w:t>
      </w:r>
      <w:r w:rsidR="007E200B">
        <w:rPr>
          <w:rFonts w:hint="cs"/>
          <w:rtl/>
        </w:rPr>
        <w:t>إ</w:t>
      </w:r>
      <w:r>
        <w:rPr>
          <w:rtl/>
        </w:rPr>
        <w:t xml:space="preserve">جهار في ثلاث صلوات، والرخص </w:t>
      </w:r>
      <w:r w:rsidR="00FD0467">
        <w:rPr>
          <w:rtl/>
        </w:rPr>
        <w:t>[</w:t>
      </w:r>
      <w:r>
        <w:rPr>
          <w:rtl/>
        </w:rPr>
        <w:t xml:space="preserve"> ل</w:t>
      </w:r>
      <w:r w:rsidR="007E200B">
        <w:rPr>
          <w:rFonts w:hint="cs"/>
          <w:rtl/>
        </w:rPr>
        <w:t>أُ</w:t>
      </w:r>
      <w:r>
        <w:rPr>
          <w:rtl/>
        </w:rPr>
        <w:t xml:space="preserve">متي </w:t>
      </w:r>
      <w:r w:rsidR="00FD0467">
        <w:rPr>
          <w:rtl/>
        </w:rPr>
        <w:t>]</w:t>
      </w:r>
      <w:r>
        <w:rPr>
          <w:rtl/>
        </w:rPr>
        <w:t xml:space="preserve"> </w:t>
      </w:r>
      <w:r w:rsidR="002465B3" w:rsidRPr="002465B3">
        <w:rPr>
          <w:rStyle w:val="libFootnotenumChar"/>
          <w:rtl/>
        </w:rPr>
        <w:t>(1)</w:t>
      </w:r>
      <w:r>
        <w:rPr>
          <w:rtl/>
        </w:rPr>
        <w:t xml:space="preserve"> عند ال</w:t>
      </w:r>
      <w:r w:rsidR="007E200B">
        <w:rPr>
          <w:rFonts w:hint="cs"/>
          <w:rtl/>
        </w:rPr>
        <w:t>أ</w:t>
      </w:r>
      <w:r>
        <w:rPr>
          <w:rtl/>
        </w:rPr>
        <w:t>مراض والسفر</w:t>
      </w:r>
      <w:r w:rsidR="00E85503">
        <w:rPr>
          <w:rtl/>
        </w:rPr>
        <w:t xml:space="preserve"> »</w:t>
      </w:r>
      <w:r w:rsidR="007E200B">
        <w:rPr>
          <w:rFonts w:hint="cs"/>
          <w:rtl/>
        </w:rPr>
        <w:t xml:space="preserve"> .</w:t>
      </w:r>
      <w:r>
        <w:rPr>
          <w:rtl/>
        </w:rPr>
        <w:t>.. الخبر.</w:t>
      </w:r>
      <w:r w:rsidR="00FD0467">
        <w:rPr>
          <w:rtl/>
        </w:rPr>
        <w:t xml:space="preserve"> </w:t>
      </w:r>
    </w:p>
    <w:p w:rsidR="00EE5CBA" w:rsidRDefault="00FD0467" w:rsidP="007E200B">
      <w:pPr>
        <w:pStyle w:val="Heading2Center"/>
        <w:rPr>
          <w:rtl/>
        </w:rPr>
      </w:pPr>
      <w:r>
        <w:rPr>
          <w:rtl/>
        </w:rPr>
        <w:t xml:space="preserve"> </w:t>
      </w:r>
      <w:bookmarkStart w:id="310" w:name="_Toc366285279"/>
      <w:r>
        <w:rPr>
          <w:rtl/>
        </w:rPr>
        <w:t xml:space="preserve">17 - </w:t>
      </w:r>
      <w:r w:rsidR="00556A70" w:rsidRPr="00556A70">
        <w:rPr>
          <w:rStyle w:val="libAlaemHeading2Char"/>
          <w:rtl/>
        </w:rPr>
        <w:t>(</w:t>
      </w:r>
      <w:r>
        <w:rPr>
          <w:rtl/>
        </w:rPr>
        <w:t xml:space="preserve"> </w:t>
      </w:r>
      <w:r w:rsidR="003B0815">
        <w:rPr>
          <w:rtl/>
        </w:rPr>
        <w:t>باب استحباب ال</w:t>
      </w:r>
      <w:r w:rsidR="007E200B">
        <w:rPr>
          <w:rFonts w:hint="cs"/>
          <w:rtl/>
        </w:rPr>
        <w:t>إ</w:t>
      </w:r>
      <w:r w:rsidR="003B0815">
        <w:rPr>
          <w:rtl/>
        </w:rPr>
        <w:t>تيان بالتسبيحات ال</w:t>
      </w:r>
      <w:r w:rsidR="007E200B">
        <w:rPr>
          <w:rFonts w:hint="cs"/>
          <w:rtl/>
        </w:rPr>
        <w:t>أ</w:t>
      </w:r>
      <w:r w:rsidR="003B0815">
        <w:rPr>
          <w:rtl/>
        </w:rPr>
        <w:t>ربع، عقيب كل صلاة مقصورة، ثلاثين مرة</w:t>
      </w:r>
      <w:r w:rsidR="00556A70" w:rsidRPr="00556A70">
        <w:rPr>
          <w:rStyle w:val="libAlaemHeading2Char"/>
          <w:rtl/>
        </w:rPr>
        <w:t xml:space="preserve"> )</w:t>
      </w:r>
      <w:bookmarkEnd w:id="310"/>
      <w:r w:rsidR="003B0815">
        <w:rPr>
          <w:rtl/>
        </w:rPr>
        <w:t xml:space="preserve"> </w:t>
      </w:r>
    </w:p>
    <w:p w:rsidR="00FD0467" w:rsidRDefault="00EE5CBA" w:rsidP="003B0815">
      <w:pPr>
        <w:pStyle w:val="libNormal"/>
        <w:rPr>
          <w:rtl/>
        </w:rPr>
      </w:pPr>
      <w:r>
        <w:rPr>
          <w:rtl/>
        </w:rPr>
        <w:t xml:space="preserve">7471 / 1 - </w:t>
      </w:r>
      <w:r w:rsidR="003B0815">
        <w:rPr>
          <w:rtl/>
        </w:rPr>
        <w:t>الصدوق في المقنع: وعلى المسافر أن يقول في دبر كل صلاة سبحان الله، والحمد لله، ولا إله إلا الله، والله اكبر، ثلاثين مرة، لتمام الصلاة.</w:t>
      </w:r>
      <w:r w:rsidR="00FD0467">
        <w:rPr>
          <w:rtl/>
        </w:rPr>
        <w:t xml:space="preserve"> </w:t>
      </w:r>
    </w:p>
    <w:p w:rsidR="00EE5CBA" w:rsidRDefault="00FD0467" w:rsidP="007E200B">
      <w:pPr>
        <w:pStyle w:val="Heading2Center"/>
        <w:rPr>
          <w:rtl/>
        </w:rPr>
      </w:pPr>
      <w:r>
        <w:rPr>
          <w:rtl/>
        </w:rPr>
        <w:t xml:space="preserve"> </w:t>
      </w:r>
      <w:bookmarkStart w:id="311" w:name="_Toc366285280"/>
      <w:r>
        <w:rPr>
          <w:rtl/>
        </w:rPr>
        <w:t xml:space="preserve">18 - </w:t>
      </w:r>
      <w:r w:rsidR="00556A70" w:rsidRPr="00556A70">
        <w:rPr>
          <w:rStyle w:val="libAlaemHeading2Char"/>
          <w:rtl/>
        </w:rPr>
        <w:t>(</w:t>
      </w:r>
      <w:r>
        <w:rPr>
          <w:rtl/>
        </w:rPr>
        <w:t xml:space="preserve"> </w:t>
      </w:r>
      <w:r w:rsidR="003B0815">
        <w:rPr>
          <w:rtl/>
        </w:rPr>
        <w:t>باب تخيير المسافر في مكة والمدينة والكوفة والحائر، مع عدم نية ال</w:t>
      </w:r>
      <w:r w:rsidR="007E200B">
        <w:rPr>
          <w:rFonts w:hint="cs"/>
          <w:rtl/>
        </w:rPr>
        <w:t>إ</w:t>
      </w:r>
      <w:r w:rsidR="003B0815">
        <w:rPr>
          <w:rtl/>
        </w:rPr>
        <w:t>قامة، بين القصر والتمام، واستحباب اختيار ال</w:t>
      </w:r>
      <w:r w:rsidR="007E200B">
        <w:rPr>
          <w:rFonts w:hint="cs"/>
          <w:rtl/>
        </w:rPr>
        <w:t>إ</w:t>
      </w:r>
      <w:r w:rsidR="003B0815">
        <w:rPr>
          <w:rtl/>
        </w:rPr>
        <w:t>تمام</w:t>
      </w:r>
      <w:r w:rsidR="00556A70" w:rsidRPr="00556A70">
        <w:rPr>
          <w:rStyle w:val="libAlaemHeading2Char"/>
          <w:rtl/>
        </w:rPr>
        <w:t xml:space="preserve"> )</w:t>
      </w:r>
      <w:bookmarkEnd w:id="311"/>
      <w:r w:rsidR="003B0815">
        <w:rPr>
          <w:rtl/>
        </w:rPr>
        <w:t xml:space="preserve"> </w:t>
      </w:r>
    </w:p>
    <w:p w:rsidR="00EE5CBA" w:rsidRDefault="00EE5CBA" w:rsidP="003B0815">
      <w:pPr>
        <w:pStyle w:val="libNormal"/>
        <w:rPr>
          <w:rtl/>
        </w:rPr>
      </w:pPr>
      <w:r>
        <w:rPr>
          <w:rtl/>
        </w:rPr>
        <w:t xml:space="preserve">7472 / 1 - </w:t>
      </w:r>
      <w:r w:rsidR="003B0815">
        <w:rPr>
          <w:rtl/>
        </w:rPr>
        <w:t xml:space="preserve">كتاب </w:t>
      </w:r>
      <w:r w:rsidR="00152F9D">
        <w:rPr>
          <w:rtl/>
        </w:rPr>
        <w:t>عبدالله</w:t>
      </w:r>
      <w:r w:rsidR="003B0815">
        <w:rPr>
          <w:rtl/>
        </w:rPr>
        <w:t xml:space="preserve"> بن يحيى الكاهلي: عن سماعة بن مهران، عن العبد الصالح </w:t>
      </w:r>
      <w:r w:rsidR="00FD0467" w:rsidRPr="00FD0467">
        <w:rPr>
          <w:rStyle w:val="libAlaemChar"/>
          <w:rtl/>
        </w:rPr>
        <w:t>عليه‌السلام</w:t>
      </w:r>
      <w:r w:rsidR="003B0815">
        <w:rPr>
          <w:rtl/>
        </w:rPr>
        <w:t xml:space="preserve">، قال: قال لي: </w:t>
      </w:r>
      <w:r w:rsidR="00E85503">
        <w:rPr>
          <w:rtl/>
        </w:rPr>
        <w:t xml:space="preserve">« </w:t>
      </w:r>
      <w:r w:rsidR="003B0815">
        <w:rPr>
          <w:rtl/>
        </w:rPr>
        <w:t>اتم الصلاة في الحرمين مكة والمدينة</w:t>
      </w:r>
      <w:r w:rsidR="00E85503">
        <w:rPr>
          <w:rtl/>
        </w:rPr>
        <w:t xml:space="preserve"> »</w:t>
      </w:r>
      <w:r w:rsidR="003B0815">
        <w:rPr>
          <w:rtl/>
        </w:rPr>
        <w:t xml:space="preserve">. </w:t>
      </w:r>
    </w:p>
    <w:p w:rsidR="003B0815" w:rsidRDefault="00EE5CBA" w:rsidP="003B0815">
      <w:pPr>
        <w:pStyle w:val="libNormal"/>
        <w:rPr>
          <w:rtl/>
        </w:rPr>
      </w:pPr>
      <w:r>
        <w:rPr>
          <w:rtl/>
        </w:rPr>
        <w:t xml:space="preserve">7473 / 2 -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اروي عن العالم</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w:t>
      </w:r>
      <w:r w:rsidR="00876312">
        <w:rPr>
          <w:rtl/>
        </w:rPr>
        <w:t>أثبتناه</w:t>
      </w:r>
      <w:r w:rsidR="003B0815">
        <w:rPr>
          <w:rtl/>
        </w:rPr>
        <w:t xml:space="preserve"> من المصدر. </w:t>
      </w:r>
    </w:p>
    <w:p w:rsidR="002465B3" w:rsidRDefault="00FD0467" w:rsidP="00FD0467">
      <w:pPr>
        <w:pStyle w:val="libFootnoteCenterBold"/>
        <w:rPr>
          <w:rtl/>
        </w:rPr>
      </w:pPr>
      <w:r>
        <w:rPr>
          <w:rtl/>
        </w:rPr>
        <w:t>الباب - 17</w:t>
      </w:r>
      <w:r w:rsidR="003B0815">
        <w:rPr>
          <w:rtl/>
        </w:rPr>
        <w:t xml:space="preserve"> </w:t>
      </w:r>
    </w:p>
    <w:p w:rsidR="002465B3" w:rsidRDefault="002465B3" w:rsidP="002465B3">
      <w:pPr>
        <w:pStyle w:val="libFootnote0"/>
        <w:rPr>
          <w:rtl/>
        </w:rPr>
      </w:pPr>
      <w:r>
        <w:rPr>
          <w:rtl/>
        </w:rPr>
        <w:t>1 -</w:t>
      </w:r>
      <w:r w:rsidR="003B0815">
        <w:rPr>
          <w:rtl/>
        </w:rPr>
        <w:t xml:space="preserve"> المقنع ص 38. </w:t>
      </w:r>
    </w:p>
    <w:p w:rsidR="002465B3" w:rsidRDefault="00FD0467" w:rsidP="00FD0467">
      <w:pPr>
        <w:pStyle w:val="libFootnoteCenterBold"/>
        <w:rPr>
          <w:rtl/>
        </w:rPr>
      </w:pPr>
      <w:r>
        <w:rPr>
          <w:rtl/>
        </w:rPr>
        <w:t>الباب - 18</w:t>
      </w:r>
      <w:r w:rsidR="003B0815">
        <w:rPr>
          <w:rtl/>
        </w:rPr>
        <w:t xml:space="preserve"> </w:t>
      </w:r>
    </w:p>
    <w:p w:rsidR="002465B3" w:rsidRDefault="002465B3" w:rsidP="002465B3">
      <w:pPr>
        <w:pStyle w:val="libFootnote0"/>
        <w:rPr>
          <w:rtl/>
        </w:rPr>
      </w:pPr>
      <w:r>
        <w:rPr>
          <w:rtl/>
        </w:rPr>
        <w:t>1 -</w:t>
      </w:r>
      <w:r w:rsidR="003B0815">
        <w:rPr>
          <w:rtl/>
        </w:rPr>
        <w:t xml:space="preserve"> كتاب </w:t>
      </w:r>
      <w:r w:rsidR="00152F9D">
        <w:rPr>
          <w:rtl/>
        </w:rPr>
        <w:t>عبدالله</w:t>
      </w:r>
      <w:r w:rsidR="003B0815">
        <w:rPr>
          <w:rtl/>
        </w:rPr>
        <w:t xml:space="preserve"> بن يحيى الكاهلي ص 115. </w:t>
      </w:r>
    </w:p>
    <w:p w:rsidR="003B0815" w:rsidRDefault="002465B3" w:rsidP="002465B3">
      <w:pPr>
        <w:pStyle w:val="libFootnote0"/>
        <w:rPr>
          <w:rtl/>
        </w:rPr>
      </w:pPr>
      <w:r>
        <w:rPr>
          <w:rtl/>
        </w:rPr>
        <w:t>2 -</w:t>
      </w:r>
      <w:r w:rsidR="003B0815">
        <w:rPr>
          <w:rtl/>
        </w:rPr>
        <w:t xml:space="preserve"> فقه الرضا </w:t>
      </w:r>
      <w:r w:rsidR="00FD0467" w:rsidRPr="00FD0467">
        <w:rPr>
          <w:rStyle w:val="libFootnoteAlaemChar"/>
          <w:rtl/>
        </w:rPr>
        <w:t>عليه‌السلام</w:t>
      </w:r>
      <w:r w:rsidR="003B0815">
        <w:rPr>
          <w:rtl/>
        </w:rPr>
        <w:t xml:space="preserve"> ص 16. </w:t>
      </w:r>
    </w:p>
    <w:p w:rsidR="00EE5CBA" w:rsidRDefault="003B0815" w:rsidP="007E200B">
      <w:pPr>
        <w:pStyle w:val="libNormal0"/>
        <w:rPr>
          <w:rtl/>
        </w:rPr>
      </w:pPr>
      <w:r>
        <w:rPr>
          <w:rtl/>
        </w:rPr>
        <w:br w:type="page"/>
      </w:r>
      <w:r w:rsidR="00FD0467" w:rsidRPr="00FD0467">
        <w:rPr>
          <w:rStyle w:val="libAlaemChar"/>
          <w:rtl/>
        </w:rPr>
        <w:lastRenderedPageBreak/>
        <w:t>عليه‌السلام</w:t>
      </w:r>
      <w:r>
        <w:rPr>
          <w:rtl/>
        </w:rPr>
        <w:t xml:space="preserve"> أنه قال: في أربعة مواضع، لا يجب أن تقصر: إذا قصدت مكة، والمدينة، ومسجد الكوفة، والحيرة</w:t>
      </w:r>
      <w:r w:rsidR="00E85503">
        <w:rPr>
          <w:rtl/>
        </w:rPr>
        <w:t xml:space="preserve"> »</w:t>
      </w:r>
      <w:r>
        <w:rPr>
          <w:rtl/>
        </w:rPr>
        <w:t xml:space="preserve">. </w:t>
      </w:r>
    </w:p>
    <w:p w:rsidR="00EE5CBA" w:rsidRDefault="00EE5CBA" w:rsidP="007E200B">
      <w:pPr>
        <w:pStyle w:val="libNormal"/>
        <w:rPr>
          <w:rtl/>
        </w:rPr>
      </w:pPr>
      <w:r>
        <w:rPr>
          <w:rtl/>
        </w:rPr>
        <w:t xml:space="preserve">7474 / 3 - </w:t>
      </w:r>
      <w:r w:rsidR="003B0815">
        <w:rPr>
          <w:rtl/>
        </w:rPr>
        <w:t xml:space="preserve">جعفر بن </w:t>
      </w:r>
      <w:r w:rsidR="00152F9D">
        <w:rPr>
          <w:rtl/>
        </w:rPr>
        <w:t>محمّد</w:t>
      </w:r>
      <w:r w:rsidR="003B0815">
        <w:rPr>
          <w:rtl/>
        </w:rPr>
        <w:t xml:space="preserve"> بن قولويه في كامل الزيارة: عن أبيه، عن سعد بن </w:t>
      </w:r>
      <w:r w:rsidR="00152F9D">
        <w:rPr>
          <w:rtl/>
        </w:rPr>
        <w:t>عبدالله</w:t>
      </w:r>
      <w:r w:rsidR="003B0815">
        <w:rPr>
          <w:rtl/>
        </w:rPr>
        <w:t xml:space="preserve">، قال: سألت أيوب بن نوح، عن تقصير الصلاة، في هذه المشاهد: مكة، والمدينة، والكوفة، وقبر الحسين، </w:t>
      </w:r>
      <w:r w:rsidR="00FD0467" w:rsidRPr="00FD0467">
        <w:rPr>
          <w:rStyle w:val="libAlaemChar"/>
          <w:rtl/>
        </w:rPr>
        <w:t>عليه‌السلام</w:t>
      </w:r>
      <w:r w:rsidR="003B0815">
        <w:rPr>
          <w:rtl/>
        </w:rPr>
        <w:t>، ال</w:t>
      </w:r>
      <w:r w:rsidR="007E200B">
        <w:rPr>
          <w:rFonts w:hint="cs"/>
          <w:rtl/>
        </w:rPr>
        <w:t>أ</w:t>
      </w:r>
      <w:r w:rsidR="003B0815">
        <w:rPr>
          <w:rtl/>
        </w:rPr>
        <w:t>ربعة، والذي روى فيها فقال: أنا أ</w:t>
      </w:r>
      <w:r w:rsidR="007E200B">
        <w:rPr>
          <w:rFonts w:hint="cs"/>
          <w:rtl/>
        </w:rPr>
        <w:t>ُ</w:t>
      </w:r>
      <w:r w:rsidR="003B0815">
        <w:rPr>
          <w:rtl/>
        </w:rPr>
        <w:t xml:space="preserve">قصر، وكان صفوان يقصر، وابن أبي عمير، وجميع اصحابنا يقصرون. </w:t>
      </w:r>
    </w:p>
    <w:p w:rsidR="00EE5CBA" w:rsidRDefault="00EE5CBA" w:rsidP="007E200B">
      <w:pPr>
        <w:pStyle w:val="libNormal"/>
        <w:rPr>
          <w:rtl/>
        </w:rPr>
      </w:pPr>
      <w:r>
        <w:rPr>
          <w:rtl/>
        </w:rPr>
        <w:t xml:space="preserve">7475 / 4 - </w:t>
      </w:r>
      <w:r w:rsidR="003B0815">
        <w:rPr>
          <w:rtl/>
        </w:rPr>
        <w:t xml:space="preserve">وعن أبي عبد الرحمن </w:t>
      </w:r>
      <w:r w:rsidR="00152F9D">
        <w:rPr>
          <w:rtl/>
        </w:rPr>
        <w:t>محمّد</w:t>
      </w:r>
      <w:r w:rsidR="003B0815">
        <w:rPr>
          <w:rtl/>
        </w:rPr>
        <w:t xml:space="preserve"> بن أحمد العسكري، عن الحسن بن علي بن مهزيار، عن أبيه علي، عن الحسين بن سعيد، عن إبراهيم بن أبي البلاد، عن رجل من أصحابنا يقال له حسين،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تتم الصلاة في ثلاثة مواطن: في المسجد الحرام، ومسجد الرسول، وعند قبر الحسين </w:t>
      </w:r>
      <w:r w:rsidR="007E200B">
        <w:rPr>
          <w:rFonts w:hint="cs"/>
          <w:rtl/>
        </w:rPr>
        <w:t>(</w:t>
      </w:r>
      <w:r w:rsidR="003B0815">
        <w:rPr>
          <w:rtl/>
        </w:rPr>
        <w:t>صلوات الله عليهما</w:t>
      </w:r>
      <w:r w:rsidR="007E200B">
        <w:rPr>
          <w:rFonts w:hint="cs"/>
          <w:rtl/>
        </w:rPr>
        <w:t>) »</w:t>
      </w:r>
      <w:r w:rsidR="003B0815">
        <w:rPr>
          <w:rtl/>
        </w:rPr>
        <w:t xml:space="preserve">. </w:t>
      </w:r>
    </w:p>
    <w:p w:rsidR="00EE5CBA" w:rsidRDefault="00EE5CBA" w:rsidP="007E200B">
      <w:pPr>
        <w:pStyle w:val="libNormal"/>
        <w:rPr>
          <w:rtl/>
        </w:rPr>
      </w:pPr>
      <w:r>
        <w:rPr>
          <w:rtl/>
        </w:rPr>
        <w:t xml:space="preserve">7476 / 5 - </w:t>
      </w:r>
      <w:r w:rsidR="003B0815">
        <w:rPr>
          <w:rtl/>
        </w:rPr>
        <w:t xml:space="preserve">وعن الكليني وجماعة من مشايخه، عن </w:t>
      </w:r>
      <w:r w:rsidR="00152F9D">
        <w:rPr>
          <w:rtl/>
        </w:rPr>
        <w:t>محمّد</w:t>
      </w:r>
      <w:r w:rsidR="003B0815">
        <w:rPr>
          <w:rtl/>
        </w:rPr>
        <w:t xml:space="preserve"> بن يحيى العطار، عن </w:t>
      </w:r>
      <w:r w:rsidR="00152F9D">
        <w:rPr>
          <w:rtl/>
        </w:rPr>
        <w:t>محمّد</w:t>
      </w:r>
      <w:r w:rsidR="003B0815">
        <w:rPr>
          <w:rtl/>
        </w:rPr>
        <w:t xml:space="preserve"> بن الحسين، عن </w:t>
      </w:r>
      <w:r w:rsidR="00152F9D">
        <w:rPr>
          <w:rtl/>
        </w:rPr>
        <w:t>محمّد</w:t>
      </w:r>
      <w:r w:rsidR="003B0815">
        <w:rPr>
          <w:rtl/>
        </w:rPr>
        <w:t xml:space="preserve"> بن سنان، عن حذيفة بن منصور، عمن سمع أبا </w:t>
      </w:r>
      <w:r w:rsidR="00152F9D">
        <w:rPr>
          <w:rtl/>
        </w:rPr>
        <w:t>عبدالله</w:t>
      </w:r>
      <w:r w:rsidR="003B0815">
        <w:rPr>
          <w:rtl/>
        </w:rPr>
        <w:t xml:space="preserve"> </w:t>
      </w:r>
      <w:r w:rsidR="00FD0467" w:rsidRPr="00FD0467">
        <w:rPr>
          <w:rStyle w:val="libAlaemChar"/>
          <w:rtl/>
        </w:rPr>
        <w:t>عليه‌السلام</w:t>
      </w:r>
      <w:r w:rsidR="003B0815">
        <w:rPr>
          <w:rtl/>
        </w:rPr>
        <w:t xml:space="preserve"> يقول: </w:t>
      </w:r>
      <w:r w:rsidR="00E85503">
        <w:rPr>
          <w:rtl/>
        </w:rPr>
        <w:t xml:space="preserve">« </w:t>
      </w:r>
      <w:r w:rsidR="003B0815">
        <w:rPr>
          <w:rtl/>
        </w:rPr>
        <w:t xml:space="preserve">تتم الصلاة في المسجد الحرام، ومسجد الرسول </w:t>
      </w:r>
      <w:r w:rsidR="00FD0467" w:rsidRPr="00FD0467">
        <w:rPr>
          <w:rStyle w:val="libAlaemChar"/>
          <w:rtl/>
        </w:rPr>
        <w:t>صلى‌الله‌عليه‌وآله‌</w:t>
      </w:r>
      <w:r w:rsidR="003B0815">
        <w:rPr>
          <w:rtl/>
        </w:rPr>
        <w:t xml:space="preserve">، ومسجد الكوفة، وحرم الحسين </w:t>
      </w:r>
      <w:r w:rsidR="00FD0467" w:rsidRPr="00FD0467">
        <w:rPr>
          <w:rStyle w:val="libAlaemChar"/>
          <w:rtl/>
        </w:rPr>
        <w:t>عليه‌السلام</w:t>
      </w:r>
      <w:r w:rsidR="007E200B">
        <w:rPr>
          <w:rFonts w:hint="cs"/>
          <w:rtl/>
        </w:rPr>
        <w:t xml:space="preserve"> »</w:t>
      </w:r>
      <w:r w:rsidR="003B0815">
        <w:rPr>
          <w:rtl/>
        </w:rPr>
        <w:t xml:space="preserve">. </w:t>
      </w:r>
    </w:p>
    <w:p w:rsidR="003B0815" w:rsidRDefault="00EE5CBA" w:rsidP="007E200B">
      <w:pPr>
        <w:pStyle w:val="libNormal"/>
        <w:rPr>
          <w:rtl/>
        </w:rPr>
      </w:pPr>
      <w:r>
        <w:rPr>
          <w:rtl/>
        </w:rPr>
        <w:t xml:space="preserve">7477 / 6 - </w:t>
      </w:r>
      <w:r w:rsidR="003B0815">
        <w:rPr>
          <w:rtl/>
        </w:rPr>
        <w:t xml:space="preserve">وعن الحسين بن أحمد بن المغيرة، عن أحمد بن إدريس، عن أحمد بن أبي زاهر، عن </w:t>
      </w:r>
      <w:r w:rsidR="00152F9D">
        <w:rPr>
          <w:rtl/>
        </w:rPr>
        <w:t>محمّد</w:t>
      </w:r>
      <w:r w:rsidR="003B0815">
        <w:rPr>
          <w:rtl/>
        </w:rPr>
        <w:t xml:space="preserve"> بن الحسين الزيات، عن حسين بن عمران، عن عمران قال: قلت ل</w:t>
      </w:r>
      <w:r w:rsidR="007E200B">
        <w:rPr>
          <w:rFonts w:hint="cs"/>
          <w:rtl/>
        </w:rPr>
        <w:t>أ</w:t>
      </w:r>
      <w:r w:rsidR="003B0815">
        <w:rPr>
          <w:rtl/>
        </w:rPr>
        <w:t xml:space="preserve">بي الحسن </w:t>
      </w:r>
      <w:r w:rsidR="00FD0467" w:rsidRPr="00FD0467">
        <w:rPr>
          <w:rStyle w:val="libAlaemChar"/>
          <w:rtl/>
        </w:rPr>
        <w:t>عليه‌السلام</w:t>
      </w:r>
      <w:r w:rsidR="003B0815">
        <w:rPr>
          <w:rtl/>
        </w:rPr>
        <w:t>: أ</w:t>
      </w:r>
      <w:r w:rsidR="007E200B">
        <w:rPr>
          <w:rFonts w:hint="cs"/>
          <w:rtl/>
        </w:rPr>
        <w:t>ُ</w:t>
      </w:r>
      <w:r w:rsidR="003B0815">
        <w:rPr>
          <w:rtl/>
        </w:rPr>
        <w:t>قصر في المسجد الحرام أ</w:t>
      </w:r>
      <w:r w:rsidR="007E200B">
        <w:rPr>
          <w:rFonts w:hint="cs"/>
          <w:rtl/>
        </w:rPr>
        <w:t>و</w:t>
      </w:r>
      <w:r w:rsidR="003B0815">
        <w:rPr>
          <w:rtl/>
        </w:rPr>
        <w:t xml:space="preserve"> أ</w:t>
      </w:r>
      <w:r w:rsidR="007E200B">
        <w:rPr>
          <w:rFonts w:hint="cs"/>
          <w:rtl/>
        </w:rPr>
        <w:t>ُ</w:t>
      </w:r>
      <w:r w:rsidR="003B0815">
        <w:rPr>
          <w:rtl/>
        </w:rPr>
        <w:t>تم</w:t>
      </w:r>
      <w:r w:rsidR="00D63F21">
        <w:rPr>
          <w:rtl/>
        </w:rPr>
        <w:t>؟</w:t>
      </w:r>
      <w:r w:rsidR="003B0815">
        <w:rPr>
          <w:rtl/>
        </w:rPr>
        <w:t xml:space="preserve"> قال: </w:t>
      </w:r>
      <w:r w:rsidR="00E85503">
        <w:rPr>
          <w:rtl/>
        </w:rPr>
        <w:t xml:space="preserve">« </w:t>
      </w:r>
      <w:r w:rsidR="003B0815">
        <w:rPr>
          <w:rtl/>
        </w:rPr>
        <w:t>إن قصرت فلك، وإن أتممت فهو</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كامل الزيارات ص 248. </w:t>
      </w:r>
    </w:p>
    <w:p w:rsidR="007E200B" w:rsidRDefault="002465B3" w:rsidP="002465B3">
      <w:pPr>
        <w:pStyle w:val="libFootnote0"/>
        <w:rPr>
          <w:rtl/>
        </w:rPr>
      </w:pPr>
      <w:r>
        <w:rPr>
          <w:rtl/>
        </w:rPr>
        <w:t>4 -</w:t>
      </w:r>
      <w:r w:rsidR="003B0815">
        <w:rPr>
          <w:rtl/>
        </w:rPr>
        <w:t xml:space="preserve"> كامل الزيارات ص 249. </w:t>
      </w:r>
    </w:p>
    <w:p w:rsidR="003B0815" w:rsidRDefault="003B0815" w:rsidP="007E200B">
      <w:pPr>
        <w:pStyle w:val="libFootnote0"/>
        <w:rPr>
          <w:rtl/>
        </w:rPr>
      </w:pPr>
      <w:r>
        <w:rPr>
          <w:rtl/>
        </w:rPr>
        <w:t xml:space="preserve">5، </w:t>
      </w:r>
      <w:r w:rsidR="002465B3">
        <w:rPr>
          <w:rtl/>
        </w:rPr>
        <w:t>6 -</w:t>
      </w:r>
      <w:r>
        <w:rPr>
          <w:rtl/>
        </w:rPr>
        <w:t xml:space="preserve"> كامل الزيارات ص 250. </w:t>
      </w:r>
    </w:p>
    <w:p w:rsidR="00EE5CBA" w:rsidRDefault="003B0815" w:rsidP="007E200B">
      <w:pPr>
        <w:pStyle w:val="libNormal0"/>
        <w:rPr>
          <w:rtl/>
        </w:rPr>
      </w:pPr>
      <w:r>
        <w:rPr>
          <w:rtl/>
        </w:rPr>
        <w:br w:type="page"/>
      </w:r>
      <w:r>
        <w:rPr>
          <w:rtl/>
        </w:rPr>
        <w:lastRenderedPageBreak/>
        <w:t>خير، وزيادة في الخير خير</w:t>
      </w:r>
      <w:r w:rsidR="00E85503">
        <w:rPr>
          <w:rtl/>
        </w:rPr>
        <w:t xml:space="preserve"> »</w:t>
      </w:r>
      <w:r>
        <w:rPr>
          <w:rtl/>
        </w:rPr>
        <w:t xml:space="preserve">. </w:t>
      </w:r>
    </w:p>
    <w:p w:rsidR="00EE5CBA" w:rsidRDefault="00EE5CBA" w:rsidP="003B0815">
      <w:pPr>
        <w:pStyle w:val="libNormal"/>
        <w:rPr>
          <w:rtl/>
        </w:rPr>
      </w:pPr>
      <w:r>
        <w:rPr>
          <w:rtl/>
        </w:rPr>
        <w:t xml:space="preserve">7478 / 7 - </w:t>
      </w:r>
      <w:r w:rsidR="003B0815">
        <w:rPr>
          <w:rtl/>
        </w:rPr>
        <w:t xml:space="preserve">وعن الحسين بن </w:t>
      </w:r>
      <w:r w:rsidR="00152F9D">
        <w:rPr>
          <w:rtl/>
        </w:rPr>
        <w:t>محمّد</w:t>
      </w:r>
      <w:r w:rsidR="003B0815">
        <w:rPr>
          <w:rtl/>
        </w:rPr>
        <w:t xml:space="preserve">، عن أحمد بن إسحاق، عن سعدان بن مسلم، عن بعض أصحابنا، عن أبي </w:t>
      </w:r>
      <w:r w:rsidR="00152F9D">
        <w:rPr>
          <w:rtl/>
        </w:rPr>
        <w:t>عبدالله</w:t>
      </w:r>
      <w:r w:rsidR="003B0815">
        <w:rPr>
          <w:rtl/>
        </w:rPr>
        <w:t xml:space="preserve"> </w:t>
      </w:r>
      <w:r w:rsidR="00FD0467" w:rsidRPr="00FD0467">
        <w:rPr>
          <w:rStyle w:val="libAlaemChar"/>
          <w:rtl/>
        </w:rPr>
        <w:t>عليه‌السلام</w:t>
      </w:r>
      <w:r w:rsidR="003B0815">
        <w:rPr>
          <w:rtl/>
        </w:rPr>
        <w:t xml:space="preserve">، في حديث في وصف زيارة الحسين </w:t>
      </w:r>
      <w:r w:rsidR="00FD0467" w:rsidRPr="00FD0467">
        <w:rPr>
          <w:rStyle w:val="libAlaemChar"/>
          <w:rtl/>
        </w:rPr>
        <w:t>عليه‌السلام</w:t>
      </w:r>
      <w:r w:rsidR="003B0815">
        <w:rPr>
          <w:rtl/>
        </w:rPr>
        <w:t xml:space="preserve"> - إلى أن قال - </w:t>
      </w:r>
      <w:r w:rsidR="00E85503">
        <w:rPr>
          <w:rtl/>
        </w:rPr>
        <w:t xml:space="preserve">« </w:t>
      </w:r>
      <w:r w:rsidR="003B0815">
        <w:rPr>
          <w:rtl/>
        </w:rPr>
        <w:t>ثم اجعل القبر بين يديك، وصل ما بدا لك، وكلما دخلت الحائر فسلم، ثم امش حتى تضع يديك وخديك جميعا على القبر، فإذا أردت أن تخرج فاصنع مثل ذلك، ولا تقصر عنده من الصلاة ما أقمت</w:t>
      </w:r>
      <w:r w:rsidR="00E85503">
        <w:rPr>
          <w:rtl/>
        </w:rPr>
        <w:t xml:space="preserve"> »</w:t>
      </w:r>
      <w:r w:rsidR="003B0815">
        <w:rPr>
          <w:rtl/>
        </w:rPr>
        <w:t xml:space="preserve">. الخبر. </w:t>
      </w:r>
    </w:p>
    <w:p w:rsidR="00EE5CBA" w:rsidRDefault="00EE5CBA" w:rsidP="003B0815">
      <w:pPr>
        <w:pStyle w:val="libNormal"/>
        <w:rPr>
          <w:rtl/>
        </w:rPr>
      </w:pPr>
      <w:r>
        <w:rPr>
          <w:rtl/>
        </w:rPr>
        <w:t xml:space="preserve">7479 / 8 - </w:t>
      </w:r>
      <w:r w:rsidR="003B0815">
        <w:rPr>
          <w:rtl/>
        </w:rPr>
        <w:t xml:space="preserve">بعض نسخ الفقه الرضوي </w:t>
      </w:r>
      <w:r w:rsidR="00FD0467" w:rsidRPr="00FD0467">
        <w:rPr>
          <w:rStyle w:val="libAlaemChar"/>
          <w:rtl/>
        </w:rPr>
        <w:t>عليه‌السلام</w:t>
      </w:r>
      <w:r w:rsidR="003B0815">
        <w:rPr>
          <w:rtl/>
        </w:rPr>
        <w:t xml:space="preserve">: قال: </w:t>
      </w:r>
      <w:r w:rsidR="00E85503">
        <w:rPr>
          <w:rtl/>
        </w:rPr>
        <w:t xml:space="preserve">« </w:t>
      </w:r>
      <w:r w:rsidR="003B0815">
        <w:rPr>
          <w:rtl/>
        </w:rPr>
        <w:t xml:space="preserve">قال أبي </w:t>
      </w:r>
      <w:r w:rsidR="00FD0467" w:rsidRPr="00FD0467">
        <w:rPr>
          <w:rStyle w:val="libAlaemChar"/>
          <w:rtl/>
        </w:rPr>
        <w:t>عليهما‌السلام</w:t>
      </w:r>
      <w:r w:rsidR="003B0815">
        <w:rPr>
          <w:rtl/>
        </w:rPr>
        <w:t>: رجل قام إلى إحرامه بمكه، قصر الصلاة ما دام محرما</w:t>
      </w:r>
      <w:r w:rsidR="00E85503">
        <w:rPr>
          <w:rtl/>
        </w:rPr>
        <w:t xml:space="preserve"> »</w:t>
      </w:r>
      <w:r w:rsidR="003B0815">
        <w:rPr>
          <w:rtl/>
        </w:rPr>
        <w:t xml:space="preserve">. </w:t>
      </w:r>
    </w:p>
    <w:p w:rsidR="003B0815" w:rsidRDefault="00EE5CBA" w:rsidP="003B0815">
      <w:pPr>
        <w:pStyle w:val="libNormal"/>
        <w:rPr>
          <w:rtl/>
        </w:rPr>
      </w:pPr>
      <w:r>
        <w:rPr>
          <w:rtl/>
        </w:rPr>
        <w:t xml:space="preserve">7480 / 9 - </w:t>
      </w:r>
      <w:r w:rsidR="003B0815">
        <w:rPr>
          <w:rtl/>
        </w:rPr>
        <w:t xml:space="preserve">علي بن الحسين المسعودي في إثبات الوصية: عن أبي خداش المهري </w:t>
      </w:r>
      <w:r w:rsidR="002465B3" w:rsidRPr="002465B3">
        <w:rPr>
          <w:rStyle w:val="libFootnotenumChar"/>
          <w:rtl/>
        </w:rPr>
        <w:t>(1)</w:t>
      </w:r>
      <w:r w:rsidR="003B0815">
        <w:rPr>
          <w:rtl/>
        </w:rPr>
        <w:t xml:space="preserve">، وكنت قد حضرت مجلس موسى </w:t>
      </w:r>
      <w:r w:rsidR="00FD0467" w:rsidRPr="00FD0467">
        <w:rPr>
          <w:rStyle w:val="libAlaemChar"/>
          <w:rtl/>
        </w:rPr>
        <w:t>عليه‌السلام</w:t>
      </w:r>
      <w:r w:rsidR="003B0815">
        <w:rPr>
          <w:rtl/>
        </w:rPr>
        <w:t>، فأتاه رجل، فقال: جعلني الله فداك، أ</w:t>
      </w:r>
      <w:r w:rsidR="007E200B">
        <w:rPr>
          <w:rFonts w:hint="cs"/>
          <w:rtl/>
        </w:rPr>
        <w:t>ُ</w:t>
      </w:r>
      <w:r w:rsidR="003B0815">
        <w:rPr>
          <w:rtl/>
        </w:rPr>
        <w:t>م</w:t>
      </w:r>
      <w:r w:rsidR="007E200B">
        <w:rPr>
          <w:rFonts w:hint="cs"/>
          <w:rtl/>
        </w:rPr>
        <w:t>ّ</w:t>
      </w:r>
      <w:r w:rsidR="003B0815">
        <w:rPr>
          <w:rtl/>
        </w:rPr>
        <w:t xml:space="preserve"> ولد لي أرضعت جارية لي - إلى أن قال - وسألته عن الصلاة في الحرمين تتم أم تقصر</w:t>
      </w:r>
      <w:r w:rsidR="00D63F21">
        <w:rPr>
          <w:rtl/>
        </w:rPr>
        <w:t>؟</w:t>
      </w:r>
      <w:r w:rsidR="003B0815">
        <w:rPr>
          <w:rtl/>
        </w:rPr>
        <w:t xml:space="preserve"> فقال: </w:t>
      </w:r>
      <w:r w:rsidR="00E85503">
        <w:rPr>
          <w:rtl/>
        </w:rPr>
        <w:t xml:space="preserve">« </w:t>
      </w:r>
      <w:r w:rsidR="003B0815">
        <w:rPr>
          <w:rtl/>
        </w:rPr>
        <w:t>إن شئت تمم، وإن شئت قصر</w:t>
      </w:r>
      <w:r w:rsidR="00E85503">
        <w:rPr>
          <w:rtl/>
        </w:rPr>
        <w:t xml:space="preserve"> »</w:t>
      </w:r>
      <w:r w:rsidR="003B0815">
        <w:rPr>
          <w:rtl/>
        </w:rPr>
        <w:t xml:space="preserve"> إلى أن قال: فحججت بعد ذلك، فدخلت على الرضا </w:t>
      </w:r>
      <w:r w:rsidR="00FD0467" w:rsidRPr="00FD0467">
        <w:rPr>
          <w:rStyle w:val="libAlaemChar"/>
          <w:rtl/>
        </w:rPr>
        <w:t>عليه‌السلام</w:t>
      </w:r>
      <w:r w:rsidR="003B0815">
        <w:rPr>
          <w:rtl/>
        </w:rPr>
        <w:t xml:space="preserve">، فسألته عن هذه المسائل، فأجابني بالجواب الذي أجاب به موسى </w:t>
      </w:r>
      <w:r w:rsidR="00FD0467" w:rsidRPr="00FD0467">
        <w:rPr>
          <w:rStyle w:val="libAlaemChar"/>
          <w:rtl/>
        </w:rPr>
        <w:t>عليه‌السلام</w:t>
      </w:r>
      <w:r w:rsidR="003B0815">
        <w:rPr>
          <w:rtl/>
        </w:rPr>
        <w:t xml:space="preserve"> - إلى ان قال - فقلت</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7 -</w:t>
      </w:r>
      <w:r w:rsidR="003B0815">
        <w:rPr>
          <w:rtl/>
        </w:rPr>
        <w:t xml:space="preserve"> كامل الزيارات ص 219. </w:t>
      </w:r>
    </w:p>
    <w:p w:rsidR="002465B3" w:rsidRDefault="002465B3" w:rsidP="002465B3">
      <w:pPr>
        <w:pStyle w:val="libFootnote0"/>
        <w:rPr>
          <w:rtl/>
        </w:rPr>
      </w:pPr>
      <w:r>
        <w:rPr>
          <w:rtl/>
        </w:rPr>
        <w:t>8 -</w:t>
      </w:r>
      <w:r w:rsidR="003B0815">
        <w:rPr>
          <w:rtl/>
        </w:rPr>
        <w:t xml:space="preserve"> فقه الرضا </w:t>
      </w:r>
      <w:r w:rsidR="00FD0467" w:rsidRPr="00FD0467">
        <w:rPr>
          <w:rStyle w:val="libFootnoteAlaemChar"/>
          <w:rtl/>
        </w:rPr>
        <w:t>عليه‌السلام</w:t>
      </w:r>
      <w:r w:rsidR="003B0815">
        <w:rPr>
          <w:rtl/>
        </w:rPr>
        <w:t xml:space="preserve"> ص 74، وعنه في البحار ج 99 ص 359 ح 33. </w:t>
      </w:r>
    </w:p>
    <w:p w:rsidR="002465B3" w:rsidRDefault="002465B3" w:rsidP="007E200B">
      <w:pPr>
        <w:pStyle w:val="libFootnote0"/>
        <w:rPr>
          <w:rtl/>
        </w:rPr>
      </w:pPr>
      <w:r>
        <w:rPr>
          <w:rtl/>
        </w:rPr>
        <w:t>9 -</w:t>
      </w:r>
      <w:r w:rsidR="003B0815">
        <w:rPr>
          <w:rtl/>
        </w:rPr>
        <w:t xml:space="preserve"> </w:t>
      </w:r>
      <w:r w:rsidR="007E200B">
        <w:rPr>
          <w:rFonts w:hint="cs"/>
          <w:rtl/>
        </w:rPr>
        <w:t>إ</w:t>
      </w:r>
      <w:r w:rsidR="003B0815">
        <w:rPr>
          <w:rtl/>
        </w:rPr>
        <w:t xml:space="preserve">ثبات الوصية ص 187 باختلاف يسير. </w:t>
      </w:r>
    </w:p>
    <w:p w:rsidR="003B0815" w:rsidRDefault="002465B3" w:rsidP="002465B3">
      <w:pPr>
        <w:pStyle w:val="libFootnote"/>
        <w:rPr>
          <w:rtl/>
        </w:rPr>
      </w:pPr>
      <w:r>
        <w:rPr>
          <w:rtl/>
        </w:rPr>
        <w:t>(1)</w:t>
      </w:r>
      <w:r w:rsidR="003B0815">
        <w:rPr>
          <w:rtl/>
        </w:rPr>
        <w:t xml:space="preserve"> في المصدر: المهدي والصواب ما في المتن (راجع تنقيح المقال ج 3 ص 15 ورجال الشيخ الطوسي ص 408). </w:t>
      </w:r>
    </w:p>
    <w:p w:rsidR="00FD0467" w:rsidRDefault="003B0815" w:rsidP="007E200B">
      <w:pPr>
        <w:pStyle w:val="libNormal0"/>
        <w:rPr>
          <w:rtl/>
        </w:rPr>
      </w:pPr>
      <w:r>
        <w:rPr>
          <w:rtl/>
        </w:rPr>
        <w:br w:type="page"/>
      </w:r>
      <w:r>
        <w:rPr>
          <w:rtl/>
        </w:rPr>
        <w:lastRenderedPageBreak/>
        <w:t>ل</w:t>
      </w:r>
      <w:r w:rsidR="007E200B">
        <w:rPr>
          <w:rFonts w:hint="cs"/>
          <w:rtl/>
        </w:rPr>
        <w:t>أ</w:t>
      </w:r>
      <w:r>
        <w:rPr>
          <w:rtl/>
        </w:rPr>
        <w:t xml:space="preserve">بي جعفر </w:t>
      </w:r>
      <w:r w:rsidR="00FD0467" w:rsidRPr="00FD0467">
        <w:rPr>
          <w:rStyle w:val="libAlaemChar"/>
          <w:rtl/>
        </w:rPr>
        <w:t>عليه‌السلام</w:t>
      </w:r>
      <w:r>
        <w:rPr>
          <w:rtl/>
        </w:rPr>
        <w:t xml:space="preserve">: الصلاة في الحرمين، قال: </w:t>
      </w:r>
      <w:r w:rsidR="00E85503">
        <w:rPr>
          <w:rtl/>
        </w:rPr>
        <w:t xml:space="preserve">« </w:t>
      </w:r>
      <w:r>
        <w:rPr>
          <w:rtl/>
        </w:rPr>
        <w:t xml:space="preserve">إن شئت تمم، وإن شئت قصر، وكان أبي </w:t>
      </w:r>
      <w:r w:rsidR="00FD0467" w:rsidRPr="00FD0467">
        <w:rPr>
          <w:rStyle w:val="libAlaemChar"/>
          <w:rtl/>
        </w:rPr>
        <w:t>عليه‌السلام</w:t>
      </w:r>
      <w:r>
        <w:rPr>
          <w:rtl/>
        </w:rPr>
        <w:t xml:space="preserve"> يتم</w:t>
      </w:r>
      <w:r w:rsidR="007E200B">
        <w:rPr>
          <w:rFonts w:hint="cs"/>
          <w:rtl/>
        </w:rPr>
        <w:t>ّ</w:t>
      </w:r>
      <w:r w:rsidR="00E85503">
        <w:rPr>
          <w:rtl/>
        </w:rPr>
        <w:t xml:space="preserve"> »</w:t>
      </w:r>
      <w:r>
        <w:rPr>
          <w:rtl/>
        </w:rPr>
        <w:t>.. الخبر.</w:t>
      </w:r>
      <w:r w:rsidR="00FD0467">
        <w:rPr>
          <w:rtl/>
        </w:rPr>
        <w:t xml:space="preserve"> </w:t>
      </w:r>
    </w:p>
    <w:p w:rsidR="00EE5CBA" w:rsidRDefault="00FD0467" w:rsidP="007E200B">
      <w:pPr>
        <w:pStyle w:val="Heading2Center"/>
        <w:rPr>
          <w:rtl/>
        </w:rPr>
      </w:pPr>
      <w:r>
        <w:rPr>
          <w:rtl/>
        </w:rPr>
        <w:t xml:space="preserve"> </w:t>
      </w:r>
      <w:bookmarkStart w:id="312" w:name="_Toc366285281"/>
      <w:r>
        <w:rPr>
          <w:rtl/>
        </w:rPr>
        <w:t xml:space="preserve">19 - </w:t>
      </w:r>
      <w:r w:rsidR="00556A70" w:rsidRPr="00556A70">
        <w:rPr>
          <w:rStyle w:val="libAlaemHeading2Char"/>
          <w:rtl/>
        </w:rPr>
        <w:t>(</w:t>
      </w:r>
      <w:r>
        <w:rPr>
          <w:rtl/>
        </w:rPr>
        <w:t xml:space="preserve"> </w:t>
      </w:r>
      <w:r w:rsidR="003B0815">
        <w:rPr>
          <w:rtl/>
        </w:rPr>
        <w:t>باب استحباب تطوع المسافر في ال</w:t>
      </w:r>
      <w:r w:rsidR="007E200B">
        <w:rPr>
          <w:rFonts w:hint="cs"/>
          <w:rtl/>
        </w:rPr>
        <w:t>أ</w:t>
      </w:r>
      <w:r w:rsidR="003B0815">
        <w:rPr>
          <w:rtl/>
        </w:rPr>
        <w:t>ماكن المشرفة، وفي سائر المشاهد، ليلا</w:t>
      </w:r>
      <w:r w:rsidR="007E200B">
        <w:rPr>
          <w:rFonts w:hint="cs"/>
          <w:rtl/>
        </w:rPr>
        <w:t>ً</w:t>
      </w:r>
      <w:r w:rsidR="003B0815">
        <w:rPr>
          <w:rtl/>
        </w:rPr>
        <w:t xml:space="preserve"> ونهارا</w:t>
      </w:r>
      <w:r w:rsidR="007E200B">
        <w:rPr>
          <w:rFonts w:hint="cs"/>
          <w:rtl/>
        </w:rPr>
        <w:t>ً</w:t>
      </w:r>
      <w:r w:rsidR="003B0815">
        <w:rPr>
          <w:rtl/>
        </w:rPr>
        <w:t>، وكثرة الصلاة بها، وإن قصر في الفريضة</w:t>
      </w:r>
      <w:r w:rsidR="00556A70" w:rsidRPr="00556A70">
        <w:rPr>
          <w:rStyle w:val="libAlaemHeading2Char"/>
          <w:rtl/>
        </w:rPr>
        <w:t xml:space="preserve"> )</w:t>
      </w:r>
      <w:bookmarkEnd w:id="312"/>
      <w:r w:rsidR="003B0815">
        <w:rPr>
          <w:rtl/>
        </w:rPr>
        <w:t xml:space="preserve"> </w:t>
      </w:r>
    </w:p>
    <w:p w:rsidR="00FD0467" w:rsidRDefault="00EE5CBA" w:rsidP="003B0815">
      <w:pPr>
        <w:pStyle w:val="libNormal"/>
        <w:rPr>
          <w:rtl/>
        </w:rPr>
      </w:pPr>
      <w:r>
        <w:rPr>
          <w:rtl/>
        </w:rPr>
        <w:t xml:space="preserve">7481 / 1 - </w:t>
      </w:r>
      <w:r w:rsidR="003B0815">
        <w:rPr>
          <w:rtl/>
        </w:rPr>
        <w:t xml:space="preserve">جعفر بن </w:t>
      </w:r>
      <w:r w:rsidR="00152F9D">
        <w:rPr>
          <w:rtl/>
        </w:rPr>
        <w:t>محمّد</w:t>
      </w:r>
      <w:r w:rsidR="003B0815">
        <w:rPr>
          <w:rtl/>
        </w:rPr>
        <w:t xml:space="preserve"> بن قولويه في كامل الزيارة: عن أبيه، و</w:t>
      </w:r>
      <w:r w:rsidR="00152F9D">
        <w:rPr>
          <w:rtl/>
        </w:rPr>
        <w:t>محمّد</w:t>
      </w:r>
      <w:r w:rsidR="003B0815">
        <w:rPr>
          <w:rtl/>
        </w:rPr>
        <w:t xml:space="preserve"> بن الحسن، عن الحسين بن الحسن بن أبان، عن الحسين بن سعيد، عن القاسم بن </w:t>
      </w:r>
      <w:r w:rsidR="00152F9D">
        <w:rPr>
          <w:rtl/>
        </w:rPr>
        <w:t>محمّد</w:t>
      </w:r>
      <w:r w:rsidR="003B0815">
        <w:rPr>
          <w:rtl/>
        </w:rPr>
        <w:t xml:space="preserve">، عن علي بن أبي حمزة البطائني، عن أبي إبراهيم </w:t>
      </w:r>
      <w:r w:rsidR="00FD0467" w:rsidRPr="00FD0467">
        <w:rPr>
          <w:rStyle w:val="libAlaemChar"/>
          <w:rtl/>
        </w:rPr>
        <w:t>عليه‌السلام</w:t>
      </w:r>
      <w:r w:rsidR="003B0815">
        <w:rPr>
          <w:rtl/>
        </w:rPr>
        <w:t xml:space="preserve"> قال: سألته عن التطوع عند قبر الحسين </w:t>
      </w:r>
      <w:r w:rsidR="00FD0467" w:rsidRPr="00FD0467">
        <w:rPr>
          <w:rStyle w:val="libAlaemChar"/>
          <w:rtl/>
        </w:rPr>
        <w:t>عليه‌السلام</w:t>
      </w:r>
      <w:r w:rsidR="003B0815">
        <w:rPr>
          <w:rtl/>
        </w:rPr>
        <w:t xml:space="preserve">، ومشاهد النبي </w:t>
      </w:r>
      <w:r w:rsidR="00FD0467" w:rsidRPr="00FD0467">
        <w:rPr>
          <w:rStyle w:val="libAlaemChar"/>
          <w:rtl/>
        </w:rPr>
        <w:t>صلى‌الله‌عليه‌وآله‌</w:t>
      </w:r>
      <w:r w:rsidR="003B0815">
        <w:rPr>
          <w:rtl/>
        </w:rPr>
        <w:t xml:space="preserve">، والحرمين في الصلاة، ونحن نقصر، قال: </w:t>
      </w:r>
      <w:r w:rsidR="00E85503">
        <w:rPr>
          <w:rtl/>
        </w:rPr>
        <w:t xml:space="preserve">« </w:t>
      </w:r>
      <w:r w:rsidR="003B0815">
        <w:rPr>
          <w:rtl/>
        </w:rPr>
        <w:t>نعم، تطوع ما قدرت عليه</w:t>
      </w:r>
      <w:r w:rsidR="00E85503">
        <w:rPr>
          <w:rtl/>
        </w:rPr>
        <w:t xml:space="preserve"> »</w:t>
      </w:r>
      <w:r w:rsidR="003B0815">
        <w:rPr>
          <w:rtl/>
        </w:rPr>
        <w:t>.</w:t>
      </w:r>
      <w:r w:rsidR="00FD0467">
        <w:rPr>
          <w:rtl/>
        </w:rPr>
        <w:t xml:space="preserve"> </w:t>
      </w:r>
    </w:p>
    <w:p w:rsidR="00EE5CBA" w:rsidRDefault="00FD0467" w:rsidP="00FD0467">
      <w:pPr>
        <w:pStyle w:val="Heading2Center"/>
        <w:rPr>
          <w:rtl/>
        </w:rPr>
      </w:pPr>
      <w:r>
        <w:rPr>
          <w:rtl/>
        </w:rPr>
        <w:t xml:space="preserve"> </w:t>
      </w:r>
      <w:bookmarkStart w:id="313" w:name="_Toc366285282"/>
      <w:r>
        <w:rPr>
          <w:rtl/>
        </w:rPr>
        <w:t xml:space="preserve">20 - </w:t>
      </w:r>
      <w:r w:rsidR="00556A70" w:rsidRPr="00556A70">
        <w:rPr>
          <w:rStyle w:val="libAlaemHeading2Char"/>
          <w:rtl/>
        </w:rPr>
        <w:t>(</w:t>
      </w:r>
      <w:r>
        <w:rPr>
          <w:rtl/>
        </w:rPr>
        <w:t xml:space="preserve"> </w:t>
      </w:r>
      <w:r w:rsidR="003B0815">
        <w:rPr>
          <w:rtl/>
        </w:rPr>
        <w:t>باب وجوب تقصير المسافر في منى، مع الشرائط</w:t>
      </w:r>
      <w:r w:rsidR="00556A70" w:rsidRPr="00556A70">
        <w:rPr>
          <w:rStyle w:val="libAlaemHeading2Char"/>
          <w:rtl/>
        </w:rPr>
        <w:t xml:space="preserve"> )</w:t>
      </w:r>
      <w:bookmarkEnd w:id="313"/>
      <w:r w:rsidR="003B0815">
        <w:rPr>
          <w:rtl/>
        </w:rPr>
        <w:t xml:space="preserve"> </w:t>
      </w:r>
    </w:p>
    <w:p w:rsidR="00EE5CBA" w:rsidRDefault="00EE5CBA" w:rsidP="003B0815">
      <w:pPr>
        <w:pStyle w:val="libNormal"/>
        <w:rPr>
          <w:rtl/>
        </w:rPr>
      </w:pPr>
      <w:r>
        <w:rPr>
          <w:rtl/>
        </w:rPr>
        <w:t xml:space="preserve">7482 / 1 - </w:t>
      </w:r>
      <w:r w:rsidR="003B0815">
        <w:rPr>
          <w:rtl/>
        </w:rPr>
        <w:t xml:space="preserve">الجعفريات: أخبرنا </w:t>
      </w:r>
      <w:r w:rsidR="00152F9D">
        <w:rPr>
          <w:rtl/>
        </w:rPr>
        <w:t>محمّد</w:t>
      </w:r>
      <w:r w:rsidR="003B0815">
        <w:rPr>
          <w:rtl/>
        </w:rPr>
        <w:t xml:space="preserve">، حدثني موسى، حدثنا أبي، عن أبيه، عن جده جعفر بن </w:t>
      </w:r>
      <w:r w:rsidR="00152F9D">
        <w:rPr>
          <w:rtl/>
        </w:rPr>
        <w:t>محمّد</w:t>
      </w:r>
      <w:r w:rsidR="003B0815">
        <w:rPr>
          <w:rtl/>
        </w:rPr>
        <w:t xml:space="preserve">، عن أبيه </w:t>
      </w:r>
      <w:r w:rsidR="00FD0467" w:rsidRPr="00FD0467">
        <w:rPr>
          <w:rStyle w:val="libAlaemChar"/>
          <w:rtl/>
        </w:rPr>
        <w:t>عليهم‌السلام</w:t>
      </w:r>
      <w:r w:rsidR="003B0815">
        <w:rPr>
          <w:rtl/>
        </w:rPr>
        <w:t xml:space="preserve"> قال: </w:t>
      </w:r>
      <w:r w:rsidR="00E85503">
        <w:rPr>
          <w:rtl/>
        </w:rPr>
        <w:t xml:space="preserve">« </w:t>
      </w:r>
      <w:r w:rsidR="003B0815">
        <w:rPr>
          <w:rtl/>
        </w:rPr>
        <w:t>إذا أقام بمكة، ثم خرج إلى منى وعرفات قصر</w:t>
      </w:r>
      <w:r w:rsidR="00E85503">
        <w:rPr>
          <w:rtl/>
        </w:rPr>
        <w:t xml:space="preserve"> »</w:t>
      </w:r>
      <w:r w:rsidR="003B0815">
        <w:rPr>
          <w:rtl/>
        </w:rPr>
        <w:t xml:space="preserve">. </w:t>
      </w:r>
    </w:p>
    <w:p w:rsidR="003B0815" w:rsidRDefault="00EE5CBA" w:rsidP="003B0815">
      <w:pPr>
        <w:pStyle w:val="libNormal"/>
        <w:rPr>
          <w:rtl/>
        </w:rPr>
      </w:pPr>
      <w:r>
        <w:rPr>
          <w:rtl/>
        </w:rPr>
        <w:t xml:space="preserve">7483 / 2 - </w:t>
      </w:r>
      <w:r w:rsidR="003B0815">
        <w:rPr>
          <w:rtl/>
        </w:rPr>
        <w:t xml:space="preserve">دعائم </w:t>
      </w:r>
      <w:r w:rsidR="00152F9D">
        <w:rPr>
          <w:rtl/>
        </w:rPr>
        <w:t>الإسلام</w:t>
      </w:r>
      <w:r w:rsidR="003B0815">
        <w:rPr>
          <w:rtl/>
        </w:rPr>
        <w:t xml:space="preserve">: عن علي </w:t>
      </w:r>
      <w:r w:rsidR="00FD0467" w:rsidRPr="00FD0467">
        <w:rPr>
          <w:rStyle w:val="libAlaemChar"/>
          <w:rtl/>
        </w:rPr>
        <w:t>عليه‌السلام</w:t>
      </w:r>
      <w:r w:rsidR="003B0815">
        <w:rPr>
          <w:rtl/>
        </w:rPr>
        <w:t xml:space="preserve">: </w:t>
      </w:r>
      <w:r w:rsidR="00E85503">
        <w:rPr>
          <w:rtl/>
        </w:rPr>
        <w:t xml:space="preserve">« </w:t>
      </w:r>
      <w:r w:rsidR="003B0815">
        <w:rPr>
          <w:rtl/>
        </w:rPr>
        <w:t xml:space="preserve">إن رسول الله </w:t>
      </w:r>
      <w:r w:rsidR="00FD0467" w:rsidRPr="00FD0467">
        <w:rPr>
          <w:rStyle w:val="libAlaemChar"/>
          <w:rtl/>
        </w:rPr>
        <w:t>صلى‌الله‌عليه‌وآله‌</w:t>
      </w:r>
      <w:r w:rsidR="003B0815">
        <w:rPr>
          <w:rtl/>
        </w:rPr>
        <w:t xml:space="preserve"> قصر الصلاة بمنى</w:t>
      </w:r>
      <w:r w:rsidR="00E85503">
        <w:rPr>
          <w:rtl/>
        </w:rPr>
        <w:t xml:space="preserve"> »</w:t>
      </w:r>
      <w:r w:rsidR="003B0815">
        <w:rPr>
          <w:rtl/>
        </w:rPr>
        <w:t>.</w:t>
      </w:r>
    </w:p>
    <w:p w:rsidR="00FD0467" w:rsidRDefault="00152F9D" w:rsidP="00152F9D">
      <w:pPr>
        <w:pStyle w:val="libLine"/>
        <w:rPr>
          <w:rtl/>
        </w:rPr>
      </w:pPr>
      <w:r>
        <w:rPr>
          <w:rtl/>
        </w:rPr>
        <w:t>____________________________</w:t>
      </w:r>
    </w:p>
    <w:p w:rsidR="002465B3" w:rsidRDefault="00FD0467" w:rsidP="00FD0467">
      <w:pPr>
        <w:pStyle w:val="libFootnoteCenterBold"/>
        <w:rPr>
          <w:rtl/>
        </w:rPr>
      </w:pPr>
      <w:r>
        <w:rPr>
          <w:rtl/>
        </w:rPr>
        <w:t>الباب - 19</w:t>
      </w:r>
      <w:r w:rsidR="003B0815">
        <w:rPr>
          <w:rtl/>
        </w:rPr>
        <w:t xml:space="preserve"> </w:t>
      </w:r>
    </w:p>
    <w:p w:rsidR="002465B3" w:rsidRDefault="002465B3" w:rsidP="002465B3">
      <w:pPr>
        <w:pStyle w:val="libFootnote0"/>
        <w:rPr>
          <w:rtl/>
        </w:rPr>
      </w:pPr>
      <w:r>
        <w:rPr>
          <w:rtl/>
        </w:rPr>
        <w:t>1 -</w:t>
      </w:r>
      <w:r w:rsidR="003B0815">
        <w:rPr>
          <w:rtl/>
        </w:rPr>
        <w:t xml:space="preserve"> كامل الزيارات ص 248. </w:t>
      </w:r>
    </w:p>
    <w:p w:rsidR="002465B3" w:rsidRDefault="00FD0467" w:rsidP="00FD0467">
      <w:pPr>
        <w:pStyle w:val="libFootnoteCenterBold"/>
        <w:rPr>
          <w:rtl/>
        </w:rPr>
      </w:pPr>
      <w:r>
        <w:rPr>
          <w:rtl/>
        </w:rPr>
        <w:t>الباب - 20</w:t>
      </w:r>
      <w:r w:rsidR="003B0815">
        <w:rPr>
          <w:rtl/>
        </w:rPr>
        <w:t xml:space="preserve"> </w:t>
      </w:r>
    </w:p>
    <w:p w:rsidR="002465B3" w:rsidRDefault="002465B3" w:rsidP="002465B3">
      <w:pPr>
        <w:pStyle w:val="libFootnote0"/>
        <w:rPr>
          <w:rtl/>
        </w:rPr>
      </w:pPr>
      <w:r>
        <w:rPr>
          <w:rtl/>
        </w:rPr>
        <w:t>1 -</w:t>
      </w:r>
      <w:r w:rsidR="003B0815">
        <w:rPr>
          <w:rtl/>
        </w:rPr>
        <w:t xml:space="preserve"> الجعفريات ص 48. </w:t>
      </w:r>
    </w:p>
    <w:p w:rsidR="003B0815" w:rsidRDefault="002465B3" w:rsidP="002465B3">
      <w:pPr>
        <w:pStyle w:val="libFootnote0"/>
        <w:rPr>
          <w:rtl/>
        </w:rPr>
      </w:pPr>
      <w:r>
        <w:rPr>
          <w:rtl/>
        </w:rPr>
        <w:t>2 -</w:t>
      </w:r>
      <w:r w:rsidR="003B0815">
        <w:rPr>
          <w:rtl/>
        </w:rPr>
        <w:t xml:space="preserve"> دعائم </w:t>
      </w:r>
      <w:r w:rsidR="00152F9D">
        <w:rPr>
          <w:rtl/>
        </w:rPr>
        <w:t>الإسلام</w:t>
      </w:r>
      <w:r w:rsidR="003B0815">
        <w:rPr>
          <w:rtl/>
        </w:rPr>
        <w:t xml:space="preserve"> ج 1 ص 331. </w:t>
      </w:r>
    </w:p>
    <w:p w:rsidR="00FD0467" w:rsidRDefault="00556A70" w:rsidP="003B0815">
      <w:pPr>
        <w:pStyle w:val="libNormal"/>
        <w:rPr>
          <w:rtl/>
        </w:rPr>
      </w:pPr>
      <w:r>
        <w:rPr>
          <w:rtl/>
        </w:rPr>
        <w:br w:type="page"/>
      </w:r>
      <w:r w:rsidR="00EE5CBA">
        <w:rPr>
          <w:rtl/>
        </w:rPr>
        <w:lastRenderedPageBreak/>
        <w:t xml:space="preserve">7484 / 3 - </w:t>
      </w:r>
      <w:r w:rsidR="003B0815">
        <w:rPr>
          <w:rtl/>
        </w:rPr>
        <w:t xml:space="preserve">سليم بن قيس الهلالي في كتابه: عن الحسن البصري، في كلام طويل له، في فضائل علي </w:t>
      </w:r>
      <w:r w:rsidR="00FD0467" w:rsidRPr="00FD0467">
        <w:rPr>
          <w:rStyle w:val="libAlaemChar"/>
          <w:rtl/>
        </w:rPr>
        <w:t>عليه‌السلام</w:t>
      </w:r>
      <w:r w:rsidR="003B0815">
        <w:rPr>
          <w:rtl/>
        </w:rPr>
        <w:t xml:space="preserve">، ومثالب الثلاثة، إلى أن قال في مثالب الثالث، وافظعها صلاته بمنى أربع ركعات، خلافا على رسول الله </w:t>
      </w:r>
      <w:r w:rsidR="00FD0467" w:rsidRPr="00FD0467">
        <w:rPr>
          <w:rStyle w:val="libAlaemChar"/>
          <w:rtl/>
        </w:rPr>
        <w:t>صلى‌الله‌عليه‌وآله‌</w:t>
      </w:r>
      <w:r w:rsidR="003B0815">
        <w:rPr>
          <w:rtl/>
        </w:rPr>
        <w:t xml:space="preserve">.. الخبر، وهذا الكتاب، قد عرض على السجاد </w:t>
      </w:r>
      <w:r w:rsidR="00FD0467" w:rsidRPr="00FD0467">
        <w:rPr>
          <w:rStyle w:val="libAlaemChar"/>
          <w:rtl/>
        </w:rPr>
        <w:t>عليه‌السلام</w:t>
      </w:r>
      <w:r w:rsidR="003B0815">
        <w:rPr>
          <w:rtl/>
        </w:rPr>
        <w:t>، فصححه.</w:t>
      </w:r>
      <w:r w:rsidR="00FD0467">
        <w:rPr>
          <w:rtl/>
        </w:rPr>
        <w:t xml:space="preserve"> </w:t>
      </w:r>
    </w:p>
    <w:p w:rsidR="00EE5CBA" w:rsidRDefault="00FD0467" w:rsidP="00FD0467">
      <w:pPr>
        <w:pStyle w:val="Heading2Center"/>
        <w:rPr>
          <w:rtl/>
        </w:rPr>
      </w:pPr>
      <w:r>
        <w:rPr>
          <w:rtl/>
        </w:rPr>
        <w:t xml:space="preserve"> </w:t>
      </w:r>
      <w:bookmarkStart w:id="314" w:name="_Toc366285283"/>
      <w:r>
        <w:rPr>
          <w:rtl/>
        </w:rPr>
        <w:t xml:space="preserve">21 - </w:t>
      </w:r>
      <w:r w:rsidR="00556A70" w:rsidRPr="00556A70">
        <w:rPr>
          <w:rStyle w:val="libAlaemHeading2Char"/>
          <w:rtl/>
        </w:rPr>
        <w:t>(</w:t>
      </w:r>
      <w:r>
        <w:rPr>
          <w:rtl/>
        </w:rPr>
        <w:t xml:space="preserve"> </w:t>
      </w:r>
      <w:r w:rsidR="003B0815">
        <w:rPr>
          <w:rtl/>
        </w:rPr>
        <w:t>باب نوادر ما يتعلق بأبواب صلاة المسافر</w:t>
      </w:r>
      <w:r w:rsidR="00556A70" w:rsidRPr="00556A70">
        <w:rPr>
          <w:rStyle w:val="libAlaemHeading2Char"/>
          <w:rtl/>
        </w:rPr>
        <w:t xml:space="preserve"> )</w:t>
      </w:r>
      <w:bookmarkEnd w:id="314"/>
      <w:r w:rsidR="003B0815">
        <w:rPr>
          <w:rtl/>
        </w:rPr>
        <w:t xml:space="preserve"> </w:t>
      </w:r>
    </w:p>
    <w:p w:rsidR="007E200B" w:rsidRDefault="00EE5CBA" w:rsidP="007E200B">
      <w:pPr>
        <w:pStyle w:val="libNormal"/>
        <w:rPr>
          <w:rtl/>
        </w:rPr>
      </w:pPr>
      <w:r>
        <w:rPr>
          <w:rtl/>
        </w:rPr>
        <w:t xml:space="preserve">7485 / 1 - </w:t>
      </w:r>
      <w:r w:rsidR="003B0815">
        <w:rPr>
          <w:rtl/>
        </w:rPr>
        <w:t xml:space="preserve">فقه الرضا </w:t>
      </w:r>
      <w:r w:rsidR="00FD0467" w:rsidRPr="00FD0467">
        <w:rPr>
          <w:rStyle w:val="libAlaemChar"/>
          <w:rtl/>
        </w:rPr>
        <w:t>عليه‌السلام</w:t>
      </w:r>
      <w:r w:rsidR="003B0815">
        <w:rPr>
          <w:rtl/>
        </w:rPr>
        <w:t xml:space="preserve">: </w:t>
      </w:r>
      <w:r w:rsidR="00E85503">
        <w:rPr>
          <w:rtl/>
        </w:rPr>
        <w:t xml:space="preserve">« </w:t>
      </w:r>
      <w:r w:rsidR="003B0815">
        <w:rPr>
          <w:rtl/>
        </w:rPr>
        <w:t>وإن كنت مسافرا فدخلت منزل أخيك، اتممت الصلاة والصوم ما دمت عنده، ل</w:t>
      </w:r>
      <w:r w:rsidR="007E200B">
        <w:rPr>
          <w:rFonts w:hint="cs"/>
          <w:rtl/>
        </w:rPr>
        <w:t>أ</w:t>
      </w:r>
      <w:r w:rsidR="003B0815">
        <w:rPr>
          <w:rtl/>
        </w:rPr>
        <w:t>ن منزل اخيك مثل منزلك</w:t>
      </w:r>
      <w:r w:rsidR="00E85503">
        <w:rPr>
          <w:rtl/>
        </w:rPr>
        <w:t xml:space="preserve"> »</w:t>
      </w:r>
      <w:r w:rsidR="003B0815">
        <w:rPr>
          <w:rtl/>
        </w:rPr>
        <w:t xml:space="preserve">. </w:t>
      </w:r>
    </w:p>
    <w:p w:rsidR="00EE5CBA" w:rsidRDefault="003B0815" w:rsidP="007E200B">
      <w:pPr>
        <w:pStyle w:val="libNormal"/>
        <w:rPr>
          <w:rtl/>
        </w:rPr>
      </w:pPr>
      <w:r>
        <w:rPr>
          <w:rtl/>
        </w:rPr>
        <w:t xml:space="preserve">وقال </w:t>
      </w:r>
      <w:r w:rsidR="007E200B" w:rsidRPr="00FD0467">
        <w:rPr>
          <w:rStyle w:val="libAlaemChar"/>
          <w:rtl/>
        </w:rPr>
        <w:t>عليه‌السلام</w:t>
      </w:r>
      <w:r w:rsidR="007E200B" w:rsidRPr="002465B3">
        <w:rPr>
          <w:rStyle w:val="libFootnotenumChar"/>
          <w:rtl/>
        </w:rPr>
        <w:t xml:space="preserve"> </w:t>
      </w:r>
      <w:r w:rsidR="002465B3" w:rsidRPr="002465B3">
        <w:rPr>
          <w:rStyle w:val="libFootnotenumChar"/>
          <w:rtl/>
        </w:rPr>
        <w:t>(1)</w:t>
      </w:r>
      <w:r>
        <w:rPr>
          <w:rtl/>
        </w:rPr>
        <w:t xml:space="preserve">: </w:t>
      </w:r>
      <w:r w:rsidR="00E85503">
        <w:rPr>
          <w:rtl/>
        </w:rPr>
        <w:t xml:space="preserve">« </w:t>
      </w:r>
      <w:r>
        <w:rPr>
          <w:rtl/>
        </w:rPr>
        <w:t xml:space="preserve">ولو أن مسافرا ممن يجب عليه القصر </w:t>
      </w:r>
      <w:r w:rsidR="002465B3" w:rsidRPr="002465B3">
        <w:rPr>
          <w:rStyle w:val="libFootnotenumChar"/>
          <w:rtl/>
        </w:rPr>
        <w:t>(2)</w:t>
      </w:r>
      <w:r>
        <w:rPr>
          <w:rtl/>
        </w:rPr>
        <w:t xml:space="preserve">، مال من طريقه إلى الصيد، لوجب عليه التمام لطلب </w:t>
      </w:r>
      <w:r w:rsidR="002465B3" w:rsidRPr="002465B3">
        <w:rPr>
          <w:rStyle w:val="libFootnotenumChar"/>
          <w:rtl/>
        </w:rPr>
        <w:t>(3)</w:t>
      </w:r>
      <w:r>
        <w:rPr>
          <w:rtl/>
        </w:rPr>
        <w:t xml:space="preserve"> الصيد، فإن رجع بصيده إلى الطريق، فعليه في رجوعه التقصير</w:t>
      </w:r>
      <w:r w:rsidR="00E85503">
        <w:rPr>
          <w:rtl/>
        </w:rPr>
        <w:t xml:space="preserve"> »</w:t>
      </w:r>
      <w:r>
        <w:rPr>
          <w:rtl/>
        </w:rPr>
        <w:t xml:space="preserve">. </w:t>
      </w:r>
    </w:p>
    <w:p w:rsidR="003B0815" w:rsidRDefault="00EE5CBA" w:rsidP="003B0815">
      <w:pPr>
        <w:pStyle w:val="libNormal"/>
        <w:rPr>
          <w:rtl/>
        </w:rPr>
      </w:pPr>
      <w:r>
        <w:rPr>
          <w:rtl/>
        </w:rPr>
        <w:t xml:space="preserve">7486 / 2 - </w:t>
      </w:r>
      <w:r w:rsidR="003B0815">
        <w:rPr>
          <w:rtl/>
        </w:rPr>
        <w:t xml:space="preserve">السيد فضل الله الراوندي في نوادره: بإسناده إلى موسى بن جعفر، عن آبائه، قال </w:t>
      </w:r>
      <w:r w:rsidR="00FD0467" w:rsidRPr="00FD0467">
        <w:rPr>
          <w:rStyle w:val="libAlaemChar"/>
          <w:rtl/>
        </w:rPr>
        <w:t>عليهم‌السلام</w:t>
      </w:r>
      <w:r w:rsidR="003B0815">
        <w:rPr>
          <w:rtl/>
        </w:rPr>
        <w:t xml:space="preserve">: </w:t>
      </w:r>
      <w:r w:rsidR="00E85503">
        <w:rPr>
          <w:rtl/>
        </w:rPr>
        <w:t xml:space="preserve">« </w:t>
      </w:r>
      <w:r w:rsidR="003B0815">
        <w:rPr>
          <w:rtl/>
        </w:rPr>
        <w:t xml:space="preserve">قال علي </w:t>
      </w:r>
      <w:r w:rsidR="00FD0467" w:rsidRPr="00FD0467">
        <w:rPr>
          <w:rStyle w:val="libAlaemChar"/>
          <w:rtl/>
        </w:rPr>
        <w:t>عليه‌السلام</w:t>
      </w:r>
      <w:r w:rsidR="003B0815">
        <w:rPr>
          <w:rtl/>
        </w:rPr>
        <w:t xml:space="preserve">: جاءت الخضارمة إلى رسول الله </w:t>
      </w:r>
      <w:r w:rsidR="00FD0467" w:rsidRPr="00FD0467">
        <w:rPr>
          <w:rStyle w:val="libAlaemChar"/>
          <w:rtl/>
        </w:rPr>
        <w:t>صلى‌الله‌عليه‌وآله‌</w:t>
      </w:r>
      <w:r w:rsidR="003B0815">
        <w:rPr>
          <w:rtl/>
        </w:rPr>
        <w:t>، فقالوا: يا رسول الله، إنا لا نزال ننفر ابدا</w:t>
      </w:r>
      <w:r w:rsidR="007E200B">
        <w:rPr>
          <w:rFonts w:hint="cs"/>
          <w:rtl/>
        </w:rPr>
        <w:t>ً</w:t>
      </w:r>
      <w:r w:rsidR="003B0815">
        <w:rPr>
          <w:rtl/>
        </w:rPr>
        <w:t>، فكيف نصنع</w:t>
      </w:r>
    </w:p>
    <w:p w:rsidR="002465B3" w:rsidRDefault="00152F9D" w:rsidP="00152F9D">
      <w:pPr>
        <w:pStyle w:val="libLine"/>
        <w:rPr>
          <w:rtl/>
        </w:rPr>
      </w:pPr>
      <w:r>
        <w:rPr>
          <w:rtl/>
        </w:rPr>
        <w:t>____________________________</w:t>
      </w:r>
    </w:p>
    <w:p w:rsidR="002465B3" w:rsidRDefault="002465B3" w:rsidP="002465B3">
      <w:pPr>
        <w:pStyle w:val="libFootnote0"/>
        <w:rPr>
          <w:rtl/>
        </w:rPr>
      </w:pPr>
      <w:r>
        <w:rPr>
          <w:rtl/>
        </w:rPr>
        <w:t>3 -</w:t>
      </w:r>
      <w:r w:rsidR="003B0815">
        <w:rPr>
          <w:rtl/>
        </w:rPr>
        <w:t xml:space="preserve"> كتاب سليم بن قيس الهلالي: </w:t>
      </w:r>
    </w:p>
    <w:p w:rsidR="002465B3" w:rsidRDefault="00FD0467" w:rsidP="00FD0467">
      <w:pPr>
        <w:pStyle w:val="libFootnoteCenterBold"/>
        <w:rPr>
          <w:rtl/>
        </w:rPr>
      </w:pPr>
      <w:r>
        <w:rPr>
          <w:rtl/>
        </w:rPr>
        <w:t>الباب - 21</w:t>
      </w:r>
      <w:r w:rsidR="003B0815">
        <w:rPr>
          <w:rtl/>
        </w:rPr>
        <w:t xml:space="preserve">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
        <w:rPr>
          <w:rtl/>
        </w:rPr>
      </w:pPr>
      <w:r>
        <w:rPr>
          <w:rtl/>
        </w:rPr>
        <w:t>(1)</w:t>
      </w:r>
      <w:r w:rsidR="003B0815">
        <w:rPr>
          <w:rtl/>
        </w:rPr>
        <w:t xml:space="preserve"> نفس المصدر ص 16. </w:t>
      </w:r>
    </w:p>
    <w:p w:rsidR="002465B3" w:rsidRDefault="002465B3" w:rsidP="002465B3">
      <w:pPr>
        <w:pStyle w:val="libFootnote0"/>
        <w:rPr>
          <w:rtl/>
        </w:rPr>
      </w:pPr>
      <w:r>
        <w:rPr>
          <w:rtl/>
        </w:rPr>
        <w:t>1 -</w:t>
      </w:r>
      <w:r w:rsidR="003B0815">
        <w:rPr>
          <w:rtl/>
        </w:rPr>
        <w:t xml:space="preserve"> فقه الرضا </w:t>
      </w:r>
      <w:r w:rsidR="00FD0467" w:rsidRPr="00FD0467">
        <w:rPr>
          <w:rStyle w:val="libFootnoteAlaemChar"/>
          <w:rtl/>
        </w:rPr>
        <w:t>عليه‌السلام</w:t>
      </w:r>
      <w:r w:rsidR="003B0815">
        <w:rPr>
          <w:rtl/>
        </w:rPr>
        <w:t xml:space="preserve"> ص 16. </w:t>
      </w:r>
    </w:p>
    <w:p w:rsidR="002465B3" w:rsidRDefault="002465B3" w:rsidP="002465B3">
      <w:pPr>
        <w:pStyle w:val="libFootnote"/>
        <w:rPr>
          <w:rtl/>
        </w:rPr>
      </w:pPr>
      <w:r>
        <w:rPr>
          <w:rtl/>
        </w:rPr>
        <w:t>(1)</w:t>
      </w:r>
      <w:r w:rsidR="003B0815">
        <w:rPr>
          <w:rtl/>
        </w:rPr>
        <w:t xml:space="preserve"> نفس المصدر ص 16. </w:t>
      </w:r>
    </w:p>
    <w:p w:rsidR="002465B3" w:rsidRDefault="002465B3" w:rsidP="002465B3">
      <w:pPr>
        <w:pStyle w:val="libFootnote"/>
        <w:rPr>
          <w:rtl/>
        </w:rPr>
      </w:pPr>
      <w:r>
        <w:rPr>
          <w:rtl/>
        </w:rPr>
        <w:t>(2)</w:t>
      </w:r>
      <w:r w:rsidR="003B0815">
        <w:rPr>
          <w:rtl/>
        </w:rPr>
        <w:t xml:space="preserve"> ليس في المصدر. </w:t>
      </w:r>
    </w:p>
    <w:p w:rsidR="002465B3" w:rsidRDefault="002465B3" w:rsidP="002465B3">
      <w:pPr>
        <w:pStyle w:val="libFootnote"/>
        <w:rPr>
          <w:rtl/>
        </w:rPr>
      </w:pPr>
      <w:r>
        <w:rPr>
          <w:rtl/>
        </w:rPr>
        <w:t>(3)</w:t>
      </w:r>
      <w:r w:rsidR="003B0815">
        <w:rPr>
          <w:rtl/>
        </w:rPr>
        <w:t xml:space="preserve"> في المصدر: بطلب. </w:t>
      </w:r>
    </w:p>
    <w:p w:rsidR="003B0815" w:rsidRDefault="002465B3" w:rsidP="002465B3">
      <w:pPr>
        <w:pStyle w:val="libFootnote0"/>
        <w:rPr>
          <w:rtl/>
        </w:rPr>
      </w:pPr>
      <w:r>
        <w:rPr>
          <w:rtl/>
        </w:rPr>
        <w:t>2 -</w:t>
      </w:r>
      <w:r w:rsidR="003B0815">
        <w:rPr>
          <w:rtl/>
        </w:rPr>
        <w:t xml:space="preserve"> نوادر الراوندي: النسخ المطبوعة خالية من هذا الحديث، نقله عنه في البحار ج 89 ص 68 ح 37. </w:t>
      </w:r>
    </w:p>
    <w:p w:rsidR="007E200B" w:rsidRDefault="003B0815" w:rsidP="007E200B">
      <w:pPr>
        <w:pStyle w:val="libNormal0"/>
        <w:rPr>
          <w:rtl/>
        </w:rPr>
      </w:pPr>
      <w:r>
        <w:rPr>
          <w:rtl/>
        </w:rPr>
        <w:br w:type="page"/>
      </w:r>
      <w:r>
        <w:rPr>
          <w:rtl/>
        </w:rPr>
        <w:lastRenderedPageBreak/>
        <w:t>بالصلاة</w:t>
      </w:r>
      <w:r w:rsidR="00D63F21">
        <w:rPr>
          <w:rtl/>
        </w:rPr>
        <w:t>؟</w:t>
      </w:r>
      <w:r>
        <w:rPr>
          <w:rtl/>
        </w:rPr>
        <w:t xml:space="preserve"> فقال </w:t>
      </w:r>
      <w:r w:rsidR="00FD0467" w:rsidRPr="00FD0467">
        <w:rPr>
          <w:rStyle w:val="libAlaemChar"/>
          <w:rtl/>
        </w:rPr>
        <w:t>صلى‌الله‌عليه‌وآله‌</w:t>
      </w:r>
      <w:r>
        <w:rPr>
          <w:rtl/>
        </w:rPr>
        <w:t>: سبحوا ثلاث تسبيحات ركوعا، وثلاث تسبيحات سجودا</w:t>
      </w:r>
      <w:r w:rsidR="00E85503">
        <w:rPr>
          <w:rtl/>
        </w:rPr>
        <w:t xml:space="preserve"> »</w:t>
      </w:r>
      <w:r>
        <w:rPr>
          <w:rtl/>
        </w:rPr>
        <w:t xml:space="preserve">. </w:t>
      </w:r>
    </w:p>
    <w:p w:rsidR="007E200B" w:rsidRDefault="003B0815" w:rsidP="003B0815">
      <w:pPr>
        <w:pStyle w:val="libNormal"/>
        <w:rPr>
          <w:rtl/>
        </w:rPr>
      </w:pPr>
      <w:r>
        <w:rPr>
          <w:rtl/>
        </w:rPr>
        <w:t>قال في البحار: أي لا تقصروا في كيفية الصلاة أيضا</w:t>
      </w:r>
      <w:r w:rsidR="007E200B">
        <w:rPr>
          <w:rFonts w:hint="cs"/>
          <w:rtl/>
        </w:rPr>
        <w:t>ً</w:t>
      </w:r>
      <w:r>
        <w:rPr>
          <w:rtl/>
        </w:rPr>
        <w:t xml:space="preserve">، كما تقصرون في الكمية، ويمكن أن يكون تجويزا للتخفيف، فالمراد بالتسبيح </w:t>
      </w:r>
      <w:r w:rsidR="002465B3" w:rsidRPr="002465B3">
        <w:rPr>
          <w:rStyle w:val="libFootnotenumChar"/>
          <w:rtl/>
        </w:rPr>
        <w:t>(1)</w:t>
      </w:r>
      <w:r>
        <w:rPr>
          <w:rtl/>
        </w:rPr>
        <w:t xml:space="preserve"> الصغريات. </w:t>
      </w:r>
    </w:p>
    <w:p w:rsidR="007E200B" w:rsidRDefault="003B0815" w:rsidP="003B0815">
      <w:pPr>
        <w:pStyle w:val="libNormal"/>
        <w:rPr>
          <w:rtl/>
        </w:rPr>
      </w:pPr>
      <w:r>
        <w:rPr>
          <w:rtl/>
        </w:rPr>
        <w:t xml:space="preserve">وتقدم في أبواب الركوع، عن الجعفريات، مثله </w:t>
      </w:r>
      <w:r w:rsidR="002465B3" w:rsidRPr="002465B3">
        <w:rPr>
          <w:rStyle w:val="libFootnotenumChar"/>
          <w:rtl/>
        </w:rPr>
        <w:t>(2)</w:t>
      </w:r>
      <w:r>
        <w:rPr>
          <w:rtl/>
        </w:rPr>
        <w:t xml:space="preserve">. </w:t>
      </w:r>
    </w:p>
    <w:p w:rsidR="007E200B" w:rsidRDefault="003B0815" w:rsidP="003B0815">
      <w:pPr>
        <w:pStyle w:val="libNormal"/>
        <w:rPr>
          <w:rtl/>
        </w:rPr>
      </w:pPr>
      <w:r>
        <w:rPr>
          <w:rtl/>
        </w:rPr>
        <w:t xml:space="preserve">صورة خط المؤلف، أدام الله ظله العالي: </w:t>
      </w:r>
    </w:p>
    <w:p w:rsidR="003B0815" w:rsidRDefault="003B0815" w:rsidP="007E200B">
      <w:pPr>
        <w:pStyle w:val="libNormal"/>
        <w:rPr>
          <w:rtl/>
        </w:rPr>
      </w:pPr>
      <w:r>
        <w:rPr>
          <w:rtl/>
        </w:rPr>
        <w:t xml:space="preserve">هذا آخر الجزء الثاني، من كتاب مستدرك الوسائل ومستنبط المسائل، تأليف العبد المذنب المسئ، حسين بن </w:t>
      </w:r>
      <w:r w:rsidR="00152F9D">
        <w:rPr>
          <w:rtl/>
        </w:rPr>
        <w:t>محمّد</w:t>
      </w:r>
      <w:r>
        <w:rPr>
          <w:rtl/>
        </w:rPr>
        <w:t xml:space="preserve"> تقي بن علي </w:t>
      </w:r>
      <w:r w:rsidR="00152F9D">
        <w:rPr>
          <w:rtl/>
        </w:rPr>
        <w:t>محمّد</w:t>
      </w:r>
      <w:r>
        <w:rPr>
          <w:rtl/>
        </w:rPr>
        <w:t xml:space="preserve"> النوري الطبرسي، ويتلوه في الجزء الثاني، كتاب الزكاة، إن شاء الله تعالى، وكتب بيده الداثرة الخاسرة، مؤلفه حشره الله مع مواليه ال</w:t>
      </w:r>
      <w:r w:rsidR="007E200B">
        <w:rPr>
          <w:rFonts w:hint="cs"/>
          <w:rtl/>
        </w:rPr>
        <w:t>أ</w:t>
      </w:r>
      <w:r>
        <w:rPr>
          <w:rtl/>
        </w:rPr>
        <w:t>ئمة الطاهرة، في سلخ ربيع ال</w:t>
      </w:r>
      <w:r w:rsidR="007E200B">
        <w:rPr>
          <w:rFonts w:hint="cs"/>
          <w:rtl/>
        </w:rPr>
        <w:t>أ</w:t>
      </w:r>
      <w:r>
        <w:rPr>
          <w:rtl/>
        </w:rPr>
        <w:t>ول، من سنة 1304 في بلدة سر من رأى، حامدا مصليا</w:t>
      </w:r>
      <w:r w:rsidR="007E200B">
        <w:rPr>
          <w:rFonts w:hint="cs"/>
          <w:rtl/>
        </w:rPr>
        <w:t>ً</w:t>
      </w:r>
      <w:r>
        <w:rPr>
          <w:rtl/>
        </w:rPr>
        <w:t xml:space="preserve"> مستغفرا.</w:t>
      </w:r>
    </w:p>
    <w:p w:rsidR="002465B3" w:rsidRDefault="00152F9D" w:rsidP="00152F9D">
      <w:pPr>
        <w:pStyle w:val="libLine"/>
        <w:rPr>
          <w:rtl/>
        </w:rPr>
      </w:pPr>
      <w:r>
        <w:rPr>
          <w:rtl/>
        </w:rPr>
        <w:t>____________________________</w:t>
      </w:r>
    </w:p>
    <w:p w:rsidR="002465B3" w:rsidRDefault="002465B3" w:rsidP="002465B3">
      <w:pPr>
        <w:pStyle w:val="libFootnote"/>
        <w:rPr>
          <w:rtl/>
        </w:rPr>
      </w:pPr>
      <w:r>
        <w:rPr>
          <w:rtl/>
        </w:rPr>
        <w:t>(1)</w:t>
      </w:r>
      <w:r w:rsidR="003B0815">
        <w:rPr>
          <w:rtl/>
        </w:rPr>
        <w:t xml:space="preserve"> في البحار: بالتسبيحات. </w:t>
      </w:r>
    </w:p>
    <w:p w:rsidR="00F62C96" w:rsidRDefault="002465B3" w:rsidP="00D85C4F">
      <w:pPr>
        <w:pStyle w:val="libFootnote"/>
        <w:rPr>
          <w:rtl/>
        </w:rPr>
      </w:pPr>
      <w:r>
        <w:rPr>
          <w:rtl/>
        </w:rPr>
        <w:t>(2)</w:t>
      </w:r>
      <w:r w:rsidR="003B0815">
        <w:rPr>
          <w:rtl/>
        </w:rPr>
        <w:t xml:space="preserve"> تقدم في </w:t>
      </w:r>
      <w:r w:rsidR="00FD0467">
        <w:rPr>
          <w:rtl/>
        </w:rPr>
        <w:t>الباب 5</w:t>
      </w:r>
      <w:r w:rsidR="003B0815">
        <w:rPr>
          <w:rtl/>
        </w:rPr>
        <w:t xml:space="preserve"> الحديث 2.</w:t>
      </w:r>
      <w:r w:rsidR="009668BF" w:rsidRPr="00621DEA">
        <w:rPr>
          <w:rtl/>
        </w:rPr>
        <w:t xml:space="preserve"> </w:t>
      </w:r>
    </w:p>
    <w:p w:rsidR="00D85C4F" w:rsidRDefault="00D85C4F" w:rsidP="00D85C4F">
      <w:pPr>
        <w:pStyle w:val="TOCHeading"/>
        <w:bidi/>
        <w:jc w:val="center"/>
        <w:rPr>
          <w:rFonts w:ascii="Times New Roman" w:eastAsia="Times New Roman" w:hAnsi="Times New Roman" w:cs="Traditional Arabic"/>
          <w:b w:val="0"/>
          <w:bCs w:val="0"/>
          <w:color w:val="000000"/>
          <w:sz w:val="24"/>
          <w:szCs w:val="32"/>
          <w:rtl/>
        </w:rPr>
      </w:pPr>
      <w:r>
        <w:rPr>
          <w:rtl/>
        </w:rPr>
        <w:br w:type="page"/>
      </w:r>
    </w:p>
    <w:sdt>
      <w:sdtPr>
        <w:rPr>
          <w:rFonts w:ascii="Times New Roman" w:eastAsia="Times New Roman" w:hAnsi="Times New Roman" w:cs="Traditional Arabic"/>
          <w:b w:val="0"/>
          <w:bCs w:val="0"/>
          <w:color w:val="000000"/>
          <w:sz w:val="24"/>
          <w:szCs w:val="32"/>
          <w:rtl/>
        </w:rPr>
        <w:id w:val="8100813"/>
        <w:docPartObj>
          <w:docPartGallery w:val="Table of Contents"/>
          <w:docPartUnique/>
        </w:docPartObj>
      </w:sdtPr>
      <w:sdtContent>
        <w:p w:rsidR="009C0E42" w:rsidRDefault="00D85C4F" w:rsidP="00D85C4F">
          <w:pPr>
            <w:pStyle w:val="TOCHeading"/>
            <w:bidi/>
            <w:jc w:val="center"/>
            <w:rPr>
              <w:rtl/>
            </w:rPr>
          </w:pPr>
          <w:r w:rsidRPr="00D85C4F">
            <w:rPr>
              <w:rFonts w:cs="Traditional Arabic" w:hint="cs"/>
              <w:sz w:val="32"/>
              <w:szCs w:val="32"/>
              <w:rtl/>
            </w:rPr>
            <w:t>فهرست</w:t>
          </w:r>
        </w:p>
        <w:p w:rsidR="009C0E42" w:rsidRDefault="000C646A">
          <w:pPr>
            <w:pStyle w:val="TOC1"/>
            <w:rPr>
              <w:rFonts w:asciiTheme="minorHAnsi" w:eastAsiaTheme="minorEastAsia" w:hAnsiTheme="minorHAnsi" w:cstheme="minorBidi"/>
              <w:bCs w:val="0"/>
              <w:noProof/>
              <w:color w:val="auto"/>
              <w:sz w:val="22"/>
              <w:szCs w:val="22"/>
              <w:rtl/>
              <w:lang w:bidi="fa-IR"/>
            </w:rPr>
          </w:pPr>
          <w:r w:rsidRPr="000C646A">
            <w:fldChar w:fldCharType="begin"/>
          </w:r>
          <w:r w:rsidR="009C0E42">
            <w:instrText xml:space="preserve"> TOC \o "1-3" \h \z \u </w:instrText>
          </w:r>
          <w:r w:rsidRPr="000C646A">
            <w:fldChar w:fldCharType="separate"/>
          </w:r>
          <w:hyperlink w:anchor="_Toc366284969"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Toc366284969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0"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مكلف،</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الهمّ</w:t>
            </w:r>
            <w:r w:rsidR="00D85C4F">
              <w:rPr>
                <w:rStyle w:val="Hyperlink"/>
                <w:noProof/>
                <w:rtl/>
              </w:rPr>
              <w:t xml:space="preserve"> </w:t>
            </w:r>
            <w:r w:rsidR="009C0E42" w:rsidRPr="00844FDB">
              <w:rPr>
                <w:rStyle w:val="Hyperlink"/>
                <w:rFonts w:hint="eastAsia"/>
                <w:noProof/>
                <w:rtl/>
              </w:rPr>
              <w:t>،</w:t>
            </w:r>
            <w:r w:rsidR="009C0E42" w:rsidRPr="00844FDB">
              <w:rPr>
                <w:rStyle w:val="Hyperlink"/>
                <w:noProof/>
                <w:rtl/>
              </w:rPr>
              <w:t xml:space="preserve"> </w:t>
            </w:r>
            <w:r w:rsidR="009C0E42" w:rsidRPr="00844FDB">
              <w:rPr>
                <w:rStyle w:val="Hyperlink"/>
                <w:rFonts w:hint="eastAsia"/>
                <w:noProof/>
                <w:rtl/>
              </w:rPr>
              <w:t>والمسافر،</w:t>
            </w:r>
            <w:r w:rsidR="009C0E42" w:rsidRPr="00844FDB">
              <w:rPr>
                <w:rStyle w:val="Hyperlink"/>
                <w:noProof/>
                <w:rtl/>
              </w:rPr>
              <w:t xml:space="preserve"> </w:t>
            </w:r>
            <w:r w:rsidR="009C0E42" w:rsidRPr="00844FDB">
              <w:rPr>
                <w:rStyle w:val="Hyperlink"/>
                <w:rFonts w:hint="eastAsia"/>
                <w:noProof/>
                <w:rtl/>
              </w:rPr>
              <w:t>والعبد،</w:t>
            </w:r>
            <w:r w:rsidR="009C0E42" w:rsidRPr="00844FDB">
              <w:rPr>
                <w:rStyle w:val="Hyperlink"/>
                <w:noProof/>
                <w:rtl/>
              </w:rPr>
              <w:t xml:space="preserve"> </w:t>
            </w:r>
            <w:r w:rsidR="009C0E42" w:rsidRPr="00844FDB">
              <w:rPr>
                <w:rStyle w:val="Hyperlink"/>
                <w:rFonts w:hint="eastAsia"/>
                <w:noProof/>
                <w:rtl/>
              </w:rPr>
              <w:t>والمرأة،</w:t>
            </w:r>
            <w:r w:rsidR="009C0E42" w:rsidRPr="00844FDB">
              <w:rPr>
                <w:rStyle w:val="Hyperlink"/>
                <w:noProof/>
                <w:rtl/>
              </w:rPr>
              <w:t xml:space="preserve"> </w:t>
            </w:r>
            <w:r w:rsidR="009C0E42" w:rsidRPr="00844FDB">
              <w:rPr>
                <w:rStyle w:val="Hyperlink"/>
                <w:rFonts w:hint="eastAsia"/>
                <w:noProof/>
                <w:rtl/>
              </w:rPr>
              <w:t>والمريض،</w:t>
            </w:r>
            <w:r w:rsidR="009C0E42" w:rsidRPr="00844FDB">
              <w:rPr>
                <w:rStyle w:val="Hyperlink"/>
                <w:noProof/>
                <w:rtl/>
              </w:rPr>
              <w:t xml:space="preserve"> </w:t>
            </w:r>
            <w:r w:rsidR="009C0E42" w:rsidRPr="00844FDB">
              <w:rPr>
                <w:rStyle w:val="Hyperlink"/>
                <w:rFonts w:hint="eastAsia"/>
                <w:noProof/>
                <w:rtl/>
              </w:rPr>
              <w:t>والأعمى،</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رأس</w:t>
            </w:r>
            <w:r w:rsidR="009C0E42" w:rsidRPr="00844FDB">
              <w:rPr>
                <w:rStyle w:val="Hyperlink"/>
                <w:noProof/>
                <w:rtl/>
              </w:rPr>
              <w:t xml:space="preserve"> </w:t>
            </w:r>
            <w:r w:rsidR="009C0E42" w:rsidRPr="00844FDB">
              <w:rPr>
                <w:rStyle w:val="Hyperlink"/>
                <w:rFonts w:hint="eastAsia"/>
                <w:noProof/>
                <w:rtl/>
              </w:rPr>
              <w:t>أزيد</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فرسخين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1"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بحضور</w:t>
            </w:r>
            <w:r w:rsidR="009C0E42" w:rsidRPr="00844FDB">
              <w:rPr>
                <w:rStyle w:val="Hyperlink"/>
                <w:noProof/>
                <w:rtl/>
              </w:rPr>
              <w:t xml:space="preserve"> </w:t>
            </w:r>
            <w:r w:rsidR="009C0E42" w:rsidRPr="00844FDB">
              <w:rPr>
                <w:rStyle w:val="Hyperlink"/>
                <w:rFonts w:hint="eastAsia"/>
                <w:noProof/>
                <w:rtl/>
              </w:rPr>
              <w:t>سبعة،</w:t>
            </w:r>
            <w:r w:rsidR="009C0E42" w:rsidRPr="00844FDB">
              <w:rPr>
                <w:rStyle w:val="Hyperlink"/>
                <w:noProof/>
                <w:rtl/>
              </w:rPr>
              <w:t xml:space="preserve"> </w:t>
            </w:r>
            <w:r w:rsidR="009C0E42" w:rsidRPr="00844FDB">
              <w:rPr>
                <w:rStyle w:val="Hyperlink"/>
                <w:rFonts w:hint="eastAsia"/>
                <w:noProof/>
                <w:rtl/>
              </w:rPr>
              <w:t>واستحبابها</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خمسة،</w:t>
            </w:r>
            <w:r w:rsidR="009C0E42" w:rsidRPr="00844FDB">
              <w:rPr>
                <w:rStyle w:val="Hyperlink"/>
                <w:noProof/>
                <w:rtl/>
              </w:rPr>
              <w:t xml:space="preserve"> </w:t>
            </w:r>
            <w:r w:rsidR="009C0E42" w:rsidRPr="00844FDB">
              <w:rPr>
                <w:rStyle w:val="Hyperlink"/>
                <w:rFonts w:hint="eastAsia"/>
                <w:noProof/>
                <w:rtl/>
              </w:rPr>
              <w:t>أحدهم</w:t>
            </w:r>
            <w:r w:rsidR="009C0E42" w:rsidRPr="00844FDB">
              <w:rPr>
                <w:rStyle w:val="Hyperlink"/>
                <w:noProof/>
                <w:rtl/>
              </w:rPr>
              <w:t xml:space="preserve"> </w:t>
            </w:r>
            <w:r w:rsidR="009C0E42" w:rsidRPr="00844FDB">
              <w:rPr>
                <w:rStyle w:val="Hyperlink"/>
                <w:rFonts w:hint="eastAsia"/>
                <w:noProof/>
                <w:rtl/>
              </w:rPr>
              <w:t>الإمام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2"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أهل</w:t>
            </w:r>
            <w:r w:rsidR="009C0E42" w:rsidRPr="00844FDB">
              <w:rPr>
                <w:rStyle w:val="Hyperlink"/>
                <w:noProof/>
                <w:rtl/>
              </w:rPr>
              <w:t xml:space="preserve"> </w:t>
            </w:r>
            <w:r w:rsidR="009C0E42" w:rsidRPr="00844FDB">
              <w:rPr>
                <w:rStyle w:val="Hyperlink"/>
                <w:rFonts w:hint="eastAsia"/>
                <w:noProof/>
                <w:rtl/>
              </w:rPr>
              <w:t>الأمصار،</w:t>
            </w:r>
            <w:r w:rsidR="009C0E42" w:rsidRPr="00844FDB">
              <w:rPr>
                <w:rStyle w:val="Hyperlink"/>
                <w:noProof/>
                <w:rtl/>
              </w:rPr>
              <w:t xml:space="preserve"> </w:t>
            </w:r>
            <w:r w:rsidR="009C0E42" w:rsidRPr="00844FDB">
              <w:rPr>
                <w:rStyle w:val="Hyperlink"/>
                <w:rFonts w:hint="eastAsia"/>
                <w:noProof/>
                <w:rtl/>
              </w:rPr>
              <w:t>وعلى</w:t>
            </w:r>
            <w:r w:rsidR="009C0E42" w:rsidRPr="00844FDB">
              <w:rPr>
                <w:rStyle w:val="Hyperlink"/>
                <w:noProof/>
                <w:rtl/>
              </w:rPr>
              <w:t xml:space="preserve"> </w:t>
            </w:r>
            <w:r w:rsidR="009C0E42" w:rsidRPr="00844FDB">
              <w:rPr>
                <w:rStyle w:val="Hyperlink"/>
                <w:rFonts w:hint="eastAsia"/>
                <w:noProof/>
                <w:rtl/>
              </w:rPr>
              <w:t>أهل</w:t>
            </w:r>
            <w:r w:rsidR="009C0E42" w:rsidRPr="00844FDB">
              <w:rPr>
                <w:rStyle w:val="Hyperlink"/>
                <w:noProof/>
                <w:rtl/>
              </w:rPr>
              <w:t xml:space="preserve"> </w:t>
            </w:r>
            <w:r w:rsidR="009C0E42" w:rsidRPr="00844FDB">
              <w:rPr>
                <w:rStyle w:val="Hyperlink"/>
                <w:rFonts w:hint="eastAsia"/>
                <w:noProof/>
                <w:rtl/>
              </w:rPr>
              <w:t>القرى</w:t>
            </w:r>
            <w:r w:rsidR="009C0E42" w:rsidRPr="00844FDB">
              <w:rPr>
                <w:rStyle w:val="Hyperlink"/>
                <w:noProof/>
                <w:rtl/>
              </w:rPr>
              <w:t xml:space="preserve"> </w:t>
            </w:r>
            <w:r w:rsidR="009C0E42" w:rsidRPr="00844FDB">
              <w:rPr>
                <w:rStyle w:val="Hyperlink"/>
                <w:rFonts w:hint="eastAsia"/>
                <w:noProof/>
                <w:rtl/>
              </w:rPr>
              <w:t>وغيرهم،</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اشتراطها</w:t>
            </w:r>
            <w:r w:rsidR="009C0E42" w:rsidRPr="00844FDB">
              <w:rPr>
                <w:rStyle w:val="Hyperlink"/>
                <w:noProof/>
                <w:rtl/>
              </w:rPr>
              <w:t xml:space="preserve"> </w:t>
            </w:r>
            <w:r w:rsidR="009C0E42" w:rsidRPr="00844FDB">
              <w:rPr>
                <w:rStyle w:val="Hyperlink"/>
                <w:rFonts w:hint="eastAsia"/>
                <w:noProof/>
                <w:rtl/>
              </w:rPr>
              <w:t>بالمصر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3"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عنها</w:t>
            </w:r>
            <w:r w:rsidR="009C0E42" w:rsidRPr="00844FDB">
              <w:rPr>
                <w:rStyle w:val="Hyperlink"/>
                <w:noProof/>
                <w:rtl/>
              </w:rPr>
              <w:t xml:space="preserve"> </w:t>
            </w:r>
            <w:r w:rsidR="009C0E42" w:rsidRPr="00844FDB">
              <w:rPr>
                <w:rStyle w:val="Hyperlink"/>
                <w:rFonts w:hint="eastAsia"/>
                <w:noProof/>
                <w:rtl/>
              </w:rPr>
              <w:t>بأزيد</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فرسخين،</w:t>
            </w:r>
            <w:r w:rsidR="009C0E42" w:rsidRPr="00844FDB">
              <w:rPr>
                <w:rStyle w:val="Hyperlink"/>
                <w:noProof/>
                <w:rtl/>
              </w:rPr>
              <w:t xml:space="preserve"> </w:t>
            </w:r>
            <w:r w:rsidR="009C0E42" w:rsidRPr="00844FDB">
              <w:rPr>
                <w:rStyle w:val="Hyperlink"/>
                <w:rFonts w:hint="eastAsia"/>
                <w:noProof/>
                <w:rtl/>
              </w:rPr>
              <w:t>ووجوبها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عنها</w:t>
            </w:r>
            <w:r w:rsidR="009C0E42" w:rsidRPr="00844FDB">
              <w:rPr>
                <w:rStyle w:val="Hyperlink"/>
                <w:noProof/>
                <w:rtl/>
              </w:rPr>
              <w:t xml:space="preserve"> </w:t>
            </w:r>
            <w:r w:rsidR="009C0E42" w:rsidRPr="00844FDB">
              <w:rPr>
                <w:rStyle w:val="Hyperlink"/>
                <w:rFonts w:hint="eastAsia"/>
                <w:noProof/>
                <w:rtl/>
              </w:rPr>
              <w:t>بفرسخين</w:t>
            </w:r>
            <w:r w:rsidR="009C0E42" w:rsidRPr="00844FDB">
              <w:rPr>
                <w:rStyle w:val="Hyperlink"/>
                <w:noProof/>
                <w:rtl/>
              </w:rPr>
              <w:t>.</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4"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بحضور</w:t>
            </w:r>
            <w:r w:rsidR="009C0E42" w:rsidRPr="00844FDB">
              <w:rPr>
                <w:rStyle w:val="Hyperlink"/>
                <w:noProof/>
                <w:rtl/>
              </w:rPr>
              <w:t xml:space="preserve"> </w:t>
            </w:r>
            <w:r w:rsidR="009C0E42" w:rsidRPr="00844FDB">
              <w:rPr>
                <w:rStyle w:val="Hyperlink"/>
                <w:rFonts w:hint="eastAsia"/>
                <w:noProof/>
                <w:rtl/>
              </w:rPr>
              <w:t>السلطان</w:t>
            </w:r>
            <w:r w:rsidR="009C0E42" w:rsidRPr="00844FDB">
              <w:rPr>
                <w:rStyle w:val="Hyperlink"/>
                <w:noProof/>
                <w:rtl/>
              </w:rPr>
              <w:t xml:space="preserve"> </w:t>
            </w:r>
            <w:r w:rsidR="009C0E42" w:rsidRPr="00844FDB">
              <w:rPr>
                <w:rStyle w:val="Hyperlink"/>
                <w:rFonts w:hint="eastAsia"/>
                <w:noProof/>
                <w:rtl/>
              </w:rPr>
              <w:t>العادل،</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نصبه،</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وجود</w:t>
            </w:r>
            <w:r w:rsidR="009C0E42" w:rsidRPr="00844FDB">
              <w:rPr>
                <w:rStyle w:val="Hyperlink"/>
                <w:noProof/>
                <w:rtl/>
              </w:rPr>
              <w:t xml:space="preserve"> </w:t>
            </w:r>
            <w:r w:rsidR="009C0E42" w:rsidRPr="00844FDB">
              <w:rPr>
                <w:rStyle w:val="Hyperlink"/>
                <w:rFonts w:hint="eastAsia"/>
                <w:noProof/>
                <w:rtl/>
              </w:rPr>
              <w:t>إمام</w:t>
            </w:r>
            <w:r w:rsidR="009C0E42" w:rsidRPr="00844FDB">
              <w:rPr>
                <w:rStyle w:val="Hyperlink"/>
                <w:noProof/>
                <w:rtl/>
              </w:rPr>
              <w:t xml:space="preserve"> </w:t>
            </w:r>
            <w:r w:rsidR="009C0E42" w:rsidRPr="00844FDB">
              <w:rPr>
                <w:rStyle w:val="Hyperlink"/>
                <w:rFonts w:hint="eastAsia"/>
                <w:noProof/>
                <w:rtl/>
              </w:rPr>
              <w:t>عدل،</w:t>
            </w:r>
            <w:r w:rsidR="009C0E42" w:rsidRPr="00844FDB">
              <w:rPr>
                <w:rStyle w:val="Hyperlink"/>
                <w:noProof/>
                <w:rtl/>
              </w:rPr>
              <w:t xml:space="preserve"> </w:t>
            </w:r>
            <w:r w:rsidR="009C0E42" w:rsidRPr="00844FDB">
              <w:rPr>
                <w:rStyle w:val="Hyperlink"/>
                <w:rFonts w:hint="eastAsia"/>
                <w:noProof/>
                <w:rtl/>
              </w:rPr>
              <w:t>يحسن</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الخوف</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5"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6"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يجب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يكون</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الجمعتين</w:t>
            </w:r>
            <w:r w:rsidR="009C0E42" w:rsidRPr="00844FDB">
              <w:rPr>
                <w:rStyle w:val="Hyperlink"/>
                <w:noProof/>
                <w:rtl/>
              </w:rPr>
              <w:t xml:space="preserve"> </w:t>
            </w:r>
            <w:r w:rsidR="009C0E42" w:rsidRPr="00844FDB">
              <w:rPr>
                <w:rStyle w:val="Hyperlink"/>
                <w:rFonts w:hint="eastAsia"/>
                <w:noProof/>
                <w:rtl/>
              </w:rPr>
              <w:t>ثلاثة</w:t>
            </w:r>
            <w:r w:rsidR="009C0E42" w:rsidRPr="00844FDB">
              <w:rPr>
                <w:rStyle w:val="Hyperlink"/>
                <w:noProof/>
                <w:rtl/>
              </w:rPr>
              <w:t xml:space="preserve"> </w:t>
            </w:r>
            <w:r w:rsidR="009C0E42" w:rsidRPr="00844FDB">
              <w:rPr>
                <w:rStyle w:val="Hyperlink"/>
                <w:rFonts w:hint="eastAsia"/>
                <w:noProof/>
                <w:rtl/>
              </w:rPr>
              <w:t>أميال</w:t>
            </w:r>
            <w:r w:rsidR="009C0E42" w:rsidRPr="00844FDB">
              <w:rPr>
                <w:rStyle w:val="Hyperlink"/>
                <w:noProof/>
                <w:rtl/>
              </w:rPr>
              <w:t xml:space="preserve"> </w:t>
            </w:r>
            <w:r w:rsidR="009C0E42" w:rsidRPr="00844FDB">
              <w:rPr>
                <w:rStyle w:val="Hyperlink"/>
                <w:rFonts w:hint="eastAsia"/>
                <w:noProof/>
                <w:rtl/>
              </w:rPr>
              <w:t>فصاعداً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7"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والظهر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وقتها،</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الإعتماد</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المؤذنين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8"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العصر</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الوقت،</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الفراغ</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الظهر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79"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تقديمم</w:t>
            </w:r>
            <w:r w:rsidR="009C0E42" w:rsidRPr="00844FDB">
              <w:rPr>
                <w:rStyle w:val="Hyperlink"/>
                <w:noProof/>
                <w:rtl/>
              </w:rPr>
              <w:t xml:space="preserve"> </w:t>
            </w:r>
            <w:r w:rsidR="009C0E42" w:rsidRPr="00844FDB">
              <w:rPr>
                <w:rStyle w:val="Hyperlink"/>
                <w:rFonts w:hint="eastAsia"/>
                <w:noProof/>
                <w:rtl/>
              </w:rPr>
              <w:t>نوافل</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وإكمالها</w:t>
            </w:r>
            <w:r w:rsidR="009C0E42" w:rsidRPr="00844FDB">
              <w:rPr>
                <w:rStyle w:val="Hyperlink"/>
                <w:noProof/>
                <w:rtl/>
              </w:rPr>
              <w:t xml:space="preserve"> </w:t>
            </w:r>
            <w:r w:rsidR="009C0E42" w:rsidRPr="00844FDB">
              <w:rPr>
                <w:rStyle w:val="Hyperlink"/>
                <w:rFonts w:hint="eastAsia"/>
                <w:noProof/>
                <w:rtl/>
              </w:rPr>
              <w:t>عشرين</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وتفريقها</w:t>
            </w:r>
            <w:r w:rsidR="009C0E42" w:rsidRPr="00844FDB">
              <w:rPr>
                <w:rStyle w:val="Hyperlink"/>
                <w:noProof/>
                <w:rtl/>
              </w:rPr>
              <w:t xml:space="preserve"> </w:t>
            </w:r>
            <w:r w:rsidR="009C0E42" w:rsidRPr="00844FDB">
              <w:rPr>
                <w:rStyle w:val="Hyperlink"/>
                <w:rFonts w:hint="eastAsia"/>
                <w:noProof/>
                <w:rtl/>
              </w:rPr>
              <w:t>ستاً</w:t>
            </w:r>
            <w:r w:rsidR="009C0E42" w:rsidRPr="00844FDB">
              <w:rPr>
                <w:rStyle w:val="Hyperlink"/>
                <w:noProof/>
                <w:rtl/>
              </w:rPr>
              <w:t xml:space="preserve"> </w:t>
            </w:r>
            <w:r w:rsidR="009C0E42" w:rsidRPr="00844FDB">
              <w:rPr>
                <w:rStyle w:val="Hyperlink"/>
                <w:rFonts w:hint="eastAsia"/>
                <w:noProof/>
                <w:rtl/>
              </w:rPr>
              <w:t>ستاً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الاقتصار</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نوافل</w:t>
            </w:r>
            <w:r w:rsidR="009C0E42" w:rsidRPr="00844FDB">
              <w:rPr>
                <w:rStyle w:val="Hyperlink"/>
                <w:noProof/>
                <w:rtl/>
              </w:rPr>
              <w:t xml:space="preserve"> </w:t>
            </w:r>
            <w:r w:rsidR="009C0E42" w:rsidRPr="00844FDB">
              <w:rPr>
                <w:rStyle w:val="Hyperlink"/>
                <w:rFonts w:hint="eastAsia"/>
                <w:noProof/>
                <w:rtl/>
              </w:rPr>
              <w:t>الظهرين،</w:t>
            </w:r>
            <w:r w:rsidR="009C0E42" w:rsidRPr="00844FDB">
              <w:rPr>
                <w:rStyle w:val="Hyperlink"/>
                <w:noProof/>
                <w:rtl/>
              </w:rPr>
              <w:t xml:space="preserve"> </w:t>
            </w:r>
            <w:r w:rsidR="009C0E42" w:rsidRPr="00844FDB">
              <w:rPr>
                <w:rStyle w:val="Hyperlink"/>
                <w:rFonts w:hint="eastAsia"/>
                <w:noProof/>
                <w:rtl/>
              </w:rPr>
              <w:t>وإيقاعها</w:t>
            </w:r>
            <w:r w:rsidR="009C0E42" w:rsidRPr="00844FDB">
              <w:rPr>
                <w:rStyle w:val="Hyperlink"/>
                <w:noProof/>
                <w:rtl/>
              </w:rPr>
              <w:t xml:space="preserve"> </w:t>
            </w:r>
            <w:r w:rsidR="009C0E42" w:rsidRPr="00844FDB">
              <w:rPr>
                <w:rStyle w:val="Hyperlink"/>
                <w:rFonts w:hint="eastAsia"/>
                <w:noProof/>
                <w:rtl/>
              </w:rPr>
              <w:t>كلاً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بعضاً</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الزوال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Toc366284979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0"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تأخير</w:t>
            </w:r>
            <w:r w:rsidR="009C0E42" w:rsidRPr="00844FDB">
              <w:rPr>
                <w:rStyle w:val="Hyperlink"/>
                <w:noProof/>
                <w:rtl/>
              </w:rPr>
              <w:t xml:space="preserve"> </w:t>
            </w:r>
            <w:r w:rsidR="009C0E42" w:rsidRPr="00844FDB">
              <w:rPr>
                <w:rStyle w:val="Hyperlink"/>
                <w:rFonts w:hint="eastAsia"/>
                <w:noProof/>
                <w:rtl/>
              </w:rPr>
              <w:t>النوافل</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الفرضين،</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يقدمهما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1"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استماع</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الكلام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أثنائهما،</w:t>
            </w:r>
            <w:r w:rsidR="009C0E42" w:rsidRPr="00844FDB">
              <w:rPr>
                <w:rStyle w:val="Hyperlink"/>
                <w:noProof/>
                <w:rtl/>
              </w:rPr>
              <w:t xml:space="preserve"> </w:t>
            </w:r>
            <w:r w:rsidR="009C0E42" w:rsidRPr="00844FDB">
              <w:rPr>
                <w:rStyle w:val="Hyperlink"/>
                <w:rFonts w:hint="eastAsia"/>
                <w:noProof/>
                <w:rtl/>
              </w:rPr>
              <w:t>وجوازه</w:t>
            </w:r>
            <w:r w:rsidR="009C0E42" w:rsidRPr="00844FDB">
              <w:rPr>
                <w:rStyle w:val="Hyperlink"/>
                <w:noProof/>
                <w:rtl/>
              </w:rPr>
              <w:t xml:space="preserve"> </w:t>
            </w:r>
            <w:r w:rsidR="009C0E42" w:rsidRPr="00844FDB">
              <w:rPr>
                <w:rStyle w:val="Hyperlink"/>
                <w:rFonts w:hint="eastAsia"/>
                <w:noProof/>
                <w:rtl/>
              </w:rPr>
              <w:t>بينهما</w:t>
            </w:r>
            <w:r w:rsidR="009C0E42" w:rsidRPr="00844FDB">
              <w:rPr>
                <w:rStyle w:val="Hyperlink"/>
                <w:noProof/>
                <w:rtl/>
              </w:rPr>
              <w:t xml:space="preserve"> </w:t>
            </w:r>
            <w:r w:rsidR="009C0E42" w:rsidRPr="00844FDB">
              <w:rPr>
                <w:rStyle w:val="Hyperlink"/>
                <w:rFonts w:hint="eastAsia"/>
                <w:noProof/>
                <w:rtl/>
              </w:rPr>
              <w:t>وبين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الإلتفات</w:t>
            </w:r>
            <w:r w:rsidR="009C0E42" w:rsidRPr="00844FDB">
              <w:rPr>
                <w:rStyle w:val="Hyperlink"/>
                <w:noProof/>
                <w:rtl/>
              </w:rPr>
              <w:t xml:space="preserve"> </w:t>
            </w:r>
            <w:r w:rsidR="009C0E42" w:rsidRPr="00844FDB">
              <w:rPr>
                <w:rStyle w:val="Hyperlink"/>
                <w:rFonts w:hint="eastAsia"/>
                <w:noProof/>
                <w:rtl/>
              </w:rPr>
              <w:t>فيهما،</w:t>
            </w:r>
            <w:r w:rsidR="009C0E42" w:rsidRPr="00844FDB">
              <w:rPr>
                <w:rStyle w:val="Hyperlink"/>
                <w:noProof/>
                <w:rtl/>
              </w:rPr>
              <w:t xml:space="preserve"> </w:t>
            </w:r>
            <w:r w:rsidR="009C0E42" w:rsidRPr="00844FDB">
              <w:rPr>
                <w:rStyle w:val="Hyperlink"/>
                <w:rFonts w:hint="eastAsia"/>
                <w:noProof/>
                <w:rtl/>
              </w:rPr>
              <w:t>وإجزاء</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سماع</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القراءة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2"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بحيث</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فرغ</w:t>
            </w:r>
            <w:r w:rsidR="009C0E42" w:rsidRPr="00844FDB">
              <w:rPr>
                <w:rStyle w:val="Hyperlink"/>
                <w:noProof/>
                <w:rtl/>
              </w:rPr>
              <w:t xml:space="preserve"> </w:t>
            </w:r>
            <w:r w:rsidR="009C0E42" w:rsidRPr="00844FDB">
              <w:rPr>
                <w:rStyle w:val="Hyperlink"/>
                <w:rFonts w:hint="eastAsia"/>
                <w:noProof/>
                <w:rtl/>
              </w:rPr>
              <w:t>زالت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3"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قيام</w:t>
            </w:r>
            <w:r w:rsidR="009C0E42" w:rsidRPr="00844FDB">
              <w:rPr>
                <w:rStyle w:val="Hyperlink"/>
                <w:noProof/>
                <w:rtl/>
              </w:rPr>
              <w:t xml:space="preserve"> </w:t>
            </w:r>
            <w:r w:rsidR="009C0E42" w:rsidRPr="00844FDB">
              <w:rPr>
                <w:rStyle w:val="Hyperlink"/>
                <w:rFonts w:hint="eastAsia"/>
                <w:noProof/>
                <w:rtl/>
              </w:rPr>
              <w:t>الخطيب</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الخطبة،</w:t>
            </w:r>
            <w:r w:rsidR="009C0E42" w:rsidRPr="00844FDB">
              <w:rPr>
                <w:rStyle w:val="Hyperlink"/>
                <w:noProof/>
                <w:rtl/>
              </w:rPr>
              <w:t xml:space="preserve"> </w:t>
            </w:r>
            <w:r w:rsidR="009C0E42" w:rsidRPr="00844FDB">
              <w:rPr>
                <w:rStyle w:val="Hyperlink"/>
                <w:rFonts w:hint="eastAsia"/>
                <w:noProof/>
                <w:rtl/>
              </w:rPr>
              <w:t>والفصل</w:t>
            </w:r>
            <w:r w:rsidR="009C0E42" w:rsidRPr="00844FDB">
              <w:rPr>
                <w:rStyle w:val="Hyperlink"/>
                <w:noProof/>
                <w:rtl/>
              </w:rPr>
              <w:t xml:space="preserve"> </w:t>
            </w:r>
            <w:r w:rsidR="009C0E42" w:rsidRPr="00844FDB">
              <w:rPr>
                <w:rStyle w:val="Hyperlink"/>
                <w:rFonts w:hint="eastAsia"/>
                <w:noProof/>
                <w:rtl/>
              </w:rPr>
              <w:t>بينهما</w:t>
            </w:r>
            <w:r w:rsidR="009C0E42" w:rsidRPr="00844FDB">
              <w:rPr>
                <w:rStyle w:val="Hyperlink"/>
                <w:noProof/>
                <w:rtl/>
              </w:rPr>
              <w:t xml:space="preserve"> </w:t>
            </w:r>
            <w:r w:rsidR="009C0E42" w:rsidRPr="00844FDB">
              <w:rPr>
                <w:rStyle w:val="Hyperlink"/>
                <w:rFonts w:hint="eastAsia"/>
                <w:noProof/>
                <w:rtl/>
              </w:rPr>
              <w:t>بجلسة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4"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العبد،</w:t>
            </w:r>
            <w:r w:rsidR="009C0E42" w:rsidRPr="00844FDB">
              <w:rPr>
                <w:rStyle w:val="Hyperlink"/>
                <w:noProof/>
                <w:rtl/>
              </w:rPr>
              <w:t xml:space="preserve"> </w:t>
            </w:r>
            <w:r w:rsidR="009C0E42" w:rsidRPr="00844FDB">
              <w:rPr>
                <w:rStyle w:val="Hyperlink"/>
                <w:rFonts w:hint="eastAsia"/>
                <w:noProof/>
                <w:rtl/>
              </w:rPr>
              <w:t>والمرأة،</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حضروها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5"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يحضرها،</w:t>
            </w:r>
            <w:r w:rsidR="009C0E42" w:rsidRPr="00844FDB">
              <w:rPr>
                <w:rStyle w:val="Hyperlink"/>
                <w:noProof/>
                <w:rtl/>
              </w:rPr>
              <w:t xml:space="preserve"> </w:t>
            </w:r>
            <w:r w:rsidR="009C0E42" w:rsidRPr="00844FDB">
              <w:rPr>
                <w:rStyle w:val="Hyperlink"/>
                <w:rFonts w:hint="eastAsia"/>
                <w:noProof/>
                <w:rtl/>
              </w:rPr>
              <w:t>واستحبابها</w:t>
            </w:r>
            <w:r w:rsidR="009C0E42" w:rsidRPr="00844FDB">
              <w:rPr>
                <w:rStyle w:val="Hyperlink"/>
                <w:noProof/>
                <w:rtl/>
              </w:rPr>
              <w:t xml:space="preserve"> </w:t>
            </w:r>
            <w:r w:rsidR="009C0E42" w:rsidRPr="00844FDB">
              <w:rPr>
                <w:rStyle w:val="Hyperlink"/>
                <w:rFonts w:hint="eastAsia"/>
                <w:noProof/>
                <w:rtl/>
              </w:rPr>
              <w:t>له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6"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إخراج</w:t>
            </w:r>
            <w:r w:rsidR="009C0E42" w:rsidRPr="00844FDB">
              <w:rPr>
                <w:rStyle w:val="Hyperlink"/>
                <w:noProof/>
                <w:rtl/>
              </w:rPr>
              <w:t xml:space="preserve"> </w:t>
            </w:r>
            <w:r w:rsidR="009C0E42" w:rsidRPr="00844FDB">
              <w:rPr>
                <w:rStyle w:val="Hyperlink"/>
                <w:rFonts w:hint="eastAsia"/>
                <w:noProof/>
                <w:rtl/>
              </w:rPr>
              <w:t>المحبسين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الدين،</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والعيدين،</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جماعة</w:t>
            </w:r>
            <w:r w:rsidR="009C0E42" w:rsidRPr="00844FDB">
              <w:rPr>
                <w:rStyle w:val="Hyperlink"/>
                <w:noProof/>
                <w:rtl/>
              </w:rPr>
              <w:t xml:space="preserve"> </w:t>
            </w:r>
            <w:r w:rsidR="009C0E42" w:rsidRPr="00844FDB">
              <w:rPr>
                <w:rStyle w:val="Hyperlink"/>
                <w:rFonts w:hint="eastAsia"/>
                <w:noProof/>
                <w:rtl/>
              </w:rPr>
              <w:t>يردونهم</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السجن</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الصلاة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7"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يعتم</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شتاءً</w:t>
            </w:r>
            <w:r w:rsidR="009C0E42" w:rsidRPr="00844FDB">
              <w:rPr>
                <w:rStyle w:val="Hyperlink"/>
                <w:noProof/>
                <w:rtl/>
              </w:rPr>
              <w:t xml:space="preserve"> </w:t>
            </w:r>
            <w:r w:rsidR="009C0E42" w:rsidRPr="00844FDB">
              <w:rPr>
                <w:rStyle w:val="Hyperlink"/>
                <w:rFonts w:hint="eastAsia"/>
                <w:noProof/>
                <w:rtl/>
              </w:rPr>
              <w:t>وصيفاً،</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يتردى</w:t>
            </w:r>
            <w:r w:rsidR="009C0E42" w:rsidRPr="00844FDB">
              <w:rPr>
                <w:rStyle w:val="Hyperlink"/>
                <w:noProof/>
                <w:rtl/>
              </w:rPr>
              <w:t xml:space="preserve"> </w:t>
            </w:r>
            <w:r w:rsidR="009C0E42" w:rsidRPr="00844FDB">
              <w:rPr>
                <w:rStyle w:val="Hyperlink"/>
                <w:rFonts w:hint="eastAsia"/>
                <w:noProof/>
                <w:rtl/>
              </w:rPr>
              <w:t>ببرد،</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يتوكأ</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الخطبة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قوس</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عصا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8"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وما</w:t>
            </w:r>
            <w:r w:rsidR="009C0E42" w:rsidRPr="00844FDB">
              <w:rPr>
                <w:rStyle w:val="Hyperlink"/>
                <w:noProof/>
                <w:rtl/>
              </w:rPr>
              <w:t xml:space="preserve"> </w:t>
            </w:r>
            <w:r w:rsidR="009C0E42" w:rsidRPr="00844FDB">
              <w:rPr>
                <w:rStyle w:val="Hyperlink"/>
                <w:rFonts w:hint="eastAsia"/>
                <w:noProof/>
                <w:rtl/>
              </w:rPr>
              <w:t>يعتبر</w:t>
            </w:r>
            <w:r w:rsidR="009C0E42" w:rsidRPr="00844FDB">
              <w:rPr>
                <w:rStyle w:val="Hyperlink"/>
                <w:noProof/>
                <w:rtl/>
              </w:rPr>
              <w:t xml:space="preserve"> </w:t>
            </w:r>
            <w:r w:rsidR="009C0E42" w:rsidRPr="00844FDB">
              <w:rPr>
                <w:rStyle w:val="Hyperlink"/>
                <w:rFonts w:hint="eastAsia"/>
                <w:noProof/>
                <w:rtl/>
              </w:rPr>
              <w:t>فيهما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89"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يدرك</w:t>
            </w:r>
            <w:r w:rsidR="009C0E42" w:rsidRPr="00844FDB">
              <w:rPr>
                <w:rStyle w:val="Hyperlink"/>
                <w:noProof/>
                <w:rtl/>
              </w:rPr>
              <w:t xml:space="preserve"> </w:t>
            </w:r>
            <w:r w:rsidR="009C0E42" w:rsidRPr="00844FDB">
              <w:rPr>
                <w:rStyle w:val="Hyperlink"/>
                <w:rFonts w:hint="eastAsia"/>
                <w:noProof/>
                <w:rtl/>
              </w:rPr>
              <w:t>الخطبة،</w:t>
            </w:r>
            <w:r w:rsidR="009C0E42" w:rsidRPr="00844FDB">
              <w:rPr>
                <w:rStyle w:val="Hyperlink"/>
                <w:noProof/>
                <w:rtl/>
              </w:rPr>
              <w:t xml:space="preserve"> </w:t>
            </w:r>
            <w:r w:rsidR="009C0E42" w:rsidRPr="00844FDB">
              <w:rPr>
                <w:rStyle w:val="Hyperlink"/>
                <w:rFonts w:hint="eastAsia"/>
                <w:noProof/>
                <w:rtl/>
              </w:rPr>
              <w:t>وإجزائها</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فاته</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منها</w:t>
            </w:r>
            <w:r w:rsidR="009C0E42" w:rsidRPr="00844FDB">
              <w:rPr>
                <w:rStyle w:val="Hyperlink"/>
                <w:noProof/>
                <w:rtl/>
              </w:rPr>
              <w:t xml:space="preserve"> </w:t>
            </w:r>
            <w:r w:rsidR="009C0E42" w:rsidRPr="00844FDB">
              <w:rPr>
                <w:rStyle w:val="Hyperlink"/>
                <w:rFonts w:hint="eastAsia"/>
                <w:noProof/>
                <w:rtl/>
              </w:rPr>
              <w:t>وأدرك</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بإدراك</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الثانية،</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فاتته</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الظهر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Toc366284989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0"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السبق</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والمباكرة</w:t>
            </w:r>
            <w:r w:rsidR="009C0E42" w:rsidRPr="00844FDB">
              <w:rPr>
                <w:rStyle w:val="Hyperlink"/>
                <w:noProof/>
                <w:rtl/>
              </w:rPr>
              <w:t xml:space="preserve"> </w:t>
            </w:r>
            <w:r w:rsidR="009C0E42" w:rsidRPr="00844FDB">
              <w:rPr>
                <w:rStyle w:val="Hyperlink"/>
                <w:rFonts w:hint="eastAsia"/>
                <w:noProof/>
                <w:rtl/>
              </w:rPr>
              <w:t>إليه</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خصوصاً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1" w:history="1">
            <w:r w:rsidR="009C0E42" w:rsidRPr="00844FDB">
              <w:rPr>
                <w:rStyle w:val="Hyperlink"/>
                <w:noProof/>
                <w:rtl/>
              </w:rPr>
              <w:t xml:space="preserve">22 -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تسليم</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الناس</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صعود</w:t>
            </w:r>
            <w:r w:rsidR="009C0E42" w:rsidRPr="00844FDB">
              <w:rPr>
                <w:rStyle w:val="Hyperlink"/>
                <w:noProof/>
                <w:rtl/>
              </w:rPr>
              <w:t xml:space="preserve"> </w:t>
            </w:r>
            <w:r w:rsidR="009C0E42" w:rsidRPr="00844FDB">
              <w:rPr>
                <w:rStyle w:val="Hyperlink"/>
                <w:rFonts w:hint="eastAsia"/>
                <w:noProof/>
                <w:rtl/>
              </w:rPr>
              <w:t>المنبر،</w:t>
            </w:r>
            <w:r w:rsidR="009C0E42" w:rsidRPr="00844FDB">
              <w:rPr>
                <w:rStyle w:val="Hyperlink"/>
                <w:noProof/>
                <w:rtl/>
              </w:rPr>
              <w:t xml:space="preserve"> </w:t>
            </w:r>
            <w:r w:rsidR="009C0E42" w:rsidRPr="00844FDB">
              <w:rPr>
                <w:rStyle w:val="Hyperlink"/>
                <w:rFonts w:hint="eastAsia"/>
                <w:noProof/>
                <w:rtl/>
              </w:rPr>
              <w:t>وجلوسه</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يفرغ</w:t>
            </w:r>
            <w:r w:rsidR="009C0E42" w:rsidRPr="00844FDB">
              <w:rPr>
                <w:rStyle w:val="Hyperlink"/>
                <w:noProof/>
                <w:rtl/>
              </w:rPr>
              <w:t xml:space="preserve"> </w:t>
            </w:r>
            <w:r w:rsidR="009C0E42" w:rsidRPr="00844FDB">
              <w:rPr>
                <w:rStyle w:val="Hyperlink"/>
                <w:rFonts w:hint="eastAsia"/>
                <w:noProof/>
                <w:rtl/>
              </w:rPr>
              <w:t>المؤذن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2" w:history="1">
            <w:r w:rsidR="009C0E42" w:rsidRPr="00844FDB">
              <w:rPr>
                <w:rStyle w:val="Hyperlink"/>
                <w:noProof/>
                <w:rtl/>
              </w:rPr>
              <w:t xml:space="preserve">23 -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عدالة</w:t>
            </w:r>
            <w:r w:rsidR="009C0E42" w:rsidRPr="00844FDB">
              <w:rPr>
                <w:rStyle w:val="Hyperlink"/>
                <w:noProof/>
                <w:rtl/>
              </w:rPr>
              <w:t xml:space="preserve"> </w:t>
            </w:r>
            <w:r w:rsidR="009C0E42" w:rsidRPr="00844FDB">
              <w:rPr>
                <w:rStyle w:val="Hyperlink"/>
                <w:rFonts w:hint="eastAsia"/>
                <w:noProof/>
                <w:rtl/>
              </w:rPr>
              <w:t>امام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فسقه،</w:t>
            </w:r>
            <w:r w:rsidR="009C0E42" w:rsidRPr="00844FDB">
              <w:rPr>
                <w:rStyle w:val="Hyperlink"/>
                <w:noProof/>
                <w:rtl/>
              </w:rPr>
              <w:t xml:space="preserve"> </w:t>
            </w:r>
            <w:r w:rsidR="009C0E42" w:rsidRPr="00844FDB">
              <w:rPr>
                <w:rStyle w:val="Hyperlink"/>
                <w:rFonts w:hint="eastAsia"/>
                <w:noProof/>
                <w:rtl/>
              </w:rPr>
              <w:t>وأنه</w:t>
            </w:r>
            <w:r w:rsidR="009C0E42" w:rsidRPr="00844FDB">
              <w:rPr>
                <w:rStyle w:val="Hyperlink"/>
                <w:noProof/>
                <w:rtl/>
              </w:rPr>
              <w:t xml:space="preserve"> </w:t>
            </w:r>
            <w:r w:rsidR="009C0E42" w:rsidRPr="00844FDB">
              <w:rPr>
                <w:rStyle w:val="Hyperlink"/>
                <w:rFonts w:hint="eastAsia"/>
                <w:noProof/>
                <w:rtl/>
              </w:rPr>
              <w:t>يجوز</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يصلي</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يقتدي</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يقدم</w:t>
            </w:r>
            <w:r w:rsidR="009C0E42" w:rsidRPr="00844FDB">
              <w:rPr>
                <w:rStyle w:val="Hyperlink"/>
                <w:noProof/>
                <w:rtl/>
              </w:rPr>
              <w:t xml:space="preserve"> </w:t>
            </w:r>
            <w:r w:rsidR="009C0E42" w:rsidRPr="00844FDB">
              <w:rPr>
                <w:rStyle w:val="Hyperlink"/>
                <w:rFonts w:hint="eastAsia"/>
                <w:noProof/>
                <w:rtl/>
              </w:rPr>
              <w:t>ظهره</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يؤخرها،</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ينويها</w:t>
            </w:r>
            <w:r w:rsidR="009C0E42" w:rsidRPr="00844FDB">
              <w:rPr>
                <w:rStyle w:val="Hyperlink"/>
                <w:noProof/>
                <w:rtl/>
              </w:rPr>
              <w:t xml:space="preserve"> </w:t>
            </w:r>
            <w:r w:rsidR="009C0E42" w:rsidRPr="00844FDB">
              <w:rPr>
                <w:rStyle w:val="Hyperlink"/>
                <w:rFonts w:hint="eastAsia"/>
                <w:noProof/>
                <w:rtl/>
              </w:rPr>
              <w:t>ظهراً،</w:t>
            </w:r>
            <w:r w:rsidR="009C0E42" w:rsidRPr="00844FDB">
              <w:rPr>
                <w:rStyle w:val="Hyperlink"/>
                <w:noProof/>
                <w:rtl/>
              </w:rPr>
              <w:t xml:space="preserve"> </w:t>
            </w:r>
            <w:r w:rsidR="009C0E42" w:rsidRPr="00844FDB">
              <w:rPr>
                <w:rStyle w:val="Hyperlink"/>
                <w:rFonts w:hint="eastAsia"/>
                <w:noProof/>
                <w:rtl/>
              </w:rPr>
              <w:t>ويكملها</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تسليم</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أربعاً،</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المسبوق</w:t>
            </w:r>
            <w:r w:rsidR="009C0E42" w:rsidRPr="00844FDB">
              <w:rPr>
                <w:rStyle w:val="Hyperlink"/>
                <w:noProof/>
                <w:rtl/>
              </w:rPr>
              <w:t xml:space="preserve"> </w:t>
            </w:r>
            <w:r w:rsidR="009C0E42" w:rsidRPr="00844FDB">
              <w:rPr>
                <w:rStyle w:val="Hyperlink"/>
                <w:rFonts w:hint="eastAsia"/>
                <w:noProof/>
                <w:rtl/>
              </w:rPr>
              <w:t>بركعتين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الظهر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3" w:history="1">
            <w:r w:rsidR="009C0E42" w:rsidRPr="00844FDB">
              <w:rPr>
                <w:rStyle w:val="Hyperlink"/>
                <w:noProof/>
                <w:rtl/>
              </w:rPr>
              <w:t xml:space="preserve">24 -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فراغ</w:t>
            </w:r>
            <w:r w:rsidR="009C0E42" w:rsidRPr="00844FDB">
              <w:rPr>
                <w:rStyle w:val="Hyperlink"/>
                <w:noProof/>
                <w:rtl/>
              </w:rPr>
              <w:t xml:space="preserve"> </w:t>
            </w:r>
            <w:r w:rsidR="009C0E42" w:rsidRPr="00844FDB">
              <w:rPr>
                <w:rStyle w:val="Hyperlink"/>
                <w:rFonts w:hint="eastAsia"/>
                <w:noProof/>
                <w:rtl/>
              </w:rPr>
              <w:t>الخطيب</w:t>
            </w:r>
            <w:r w:rsidR="009C0E42" w:rsidRPr="00844FDB">
              <w:rPr>
                <w:rStyle w:val="Hyperlink"/>
                <w:noProof/>
                <w:rtl/>
              </w:rPr>
              <w:t xml:space="preserve"> </w:t>
            </w:r>
            <w:r w:rsidR="009C0E42" w:rsidRPr="00844FDB">
              <w:rPr>
                <w:rStyle w:val="Hyperlink"/>
                <w:rFonts w:hint="eastAsia"/>
                <w:noProof/>
                <w:rtl/>
              </w:rPr>
              <w:t>واستواء</w:t>
            </w:r>
            <w:r w:rsidR="009C0E42" w:rsidRPr="00844FDB">
              <w:rPr>
                <w:rStyle w:val="Hyperlink"/>
                <w:noProof/>
                <w:rtl/>
              </w:rPr>
              <w:t xml:space="preserve"> </w:t>
            </w:r>
            <w:r w:rsidR="009C0E42" w:rsidRPr="00844FDB">
              <w:rPr>
                <w:rStyle w:val="Hyperlink"/>
                <w:rFonts w:hint="eastAsia"/>
                <w:noProof/>
                <w:rtl/>
              </w:rPr>
              <w:t>الصفوف،</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ساعة</w:t>
            </w:r>
            <w:r w:rsidR="009C0E42" w:rsidRPr="00844FDB">
              <w:rPr>
                <w:rStyle w:val="Hyperlink"/>
                <w:noProof/>
                <w:rtl/>
              </w:rPr>
              <w:t xml:space="preserve"> </w:t>
            </w:r>
            <w:r w:rsidR="009C0E42" w:rsidRPr="00844FDB">
              <w:rPr>
                <w:rStyle w:val="Hyperlink"/>
                <w:rFonts w:hint="eastAsia"/>
                <w:noProof/>
                <w:rtl/>
              </w:rPr>
              <w:t>منه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4" w:history="1">
            <w:r w:rsidR="009C0E42" w:rsidRPr="00844FDB">
              <w:rPr>
                <w:rStyle w:val="Hyperlink"/>
                <w:noProof/>
                <w:rtl/>
              </w:rPr>
              <w:t xml:space="preserve">25 -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تعجيل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يخاف</w:t>
            </w:r>
            <w:r w:rsidR="009C0E42" w:rsidRPr="00844FDB">
              <w:rPr>
                <w:rStyle w:val="Hyperlink"/>
                <w:noProof/>
                <w:rtl/>
              </w:rPr>
              <w:t xml:space="preserve"> </w:t>
            </w:r>
            <w:r w:rsidR="009C0E42" w:rsidRPr="00844FDB">
              <w:rPr>
                <w:rStyle w:val="Hyperlink"/>
                <w:rFonts w:hint="eastAsia"/>
                <w:noProof/>
                <w:rtl/>
              </w:rPr>
              <w:t>فوته،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آداب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الخميس،</w:t>
            </w:r>
            <w:r w:rsidR="009C0E42" w:rsidRPr="00844FDB">
              <w:rPr>
                <w:rStyle w:val="Hyperlink"/>
                <w:noProof/>
                <w:rtl/>
              </w:rPr>
              <w:t xml:space="preserve"> </w:t>
            </w:r>
            <w:r w:rsidR="009C0E42" w:rsidRPr="00844FDB">
              <w:rPr>
                <w:rStyle w:val="Hyperlink"/>
                <w:rFonts w:hint="eastAsia"/>
                <w:noProof/>
                <w:rtl/>
              </w:rPr>
              <w:t>والتهيؤ</w:t>
            </w:r>
            <w:r w:rsidR="009C0E42" w:rsidRPr="00844FDB">
              <w:rPr>
                <w:rStyle w:val="Hyperlink"/>
                <w:noProof/>
                <w:rtl/>
              </w:rPr>
              <w:t xml:space="preserve"> </w:t>
            </w:r>
            <w:r w:rsidR="009C0E42" w:rsidRPr="00844FDB">
              <w:rPr>
                <w:rStyle w:val="Hyperlink"/>
                <w:rFonts w:hint="eastAsia"/>
                <w:noProof/>
                <w:rtl/>
              </w:rPr>
              <w:t>للعبادة،</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شر</w:t>
            </w:r>
            <w:r w:rsidR="009C0E42" w:rsidRPr="00844FDB">
              <w:rPr>
                <w:rStyle w:val="Hyperlink"/>
                <w:noProof/>
                <w:rtl/>
              </w:rPr>
              <w:t xml:space="preserve"> </w:t>
            </w:r>
            <w:r w:rsidR="009C0E42" w:rsidRPr="00844FDB">
              <w:rPr>
                <w:rStyle w:val="Hyperlink"/>
                <w:rFonts w:hint="eastAsia"/>
                <w:noProof/>
                <w:rtl/>
              </w:rPr>
              <w:t>الدواء</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الخميس،</w:t>
            </w:r>
            <w:r w:rsidR="009C0E42" w:rsidRPr="00844FDB">
              <w:rPr>
                <w:rStyle w:val="Hyperlink"/>
                <w:noProof/>
                <w:rtl/>
              </w:rPr>
              <w:t xml:space="preserve"> </w:t>
            </w:r>
            <w:r w:rsidR="009C0E42" w:rsidRPr="00844FDB">
              <w:rPr>
                <w:rStyle w:val="Hyperlink"/>
                <w:rFonts w:hint="eastAsia"/>
                <w:noProof/>
                <w:rtl/>
              </w:rPr>
              <w:t>لئلا</w:t>
            </w:r>
            <w:r w:rsidR="009C0E42" w:rsidRPr="00844FDB">
              <w:rPr>
                <w:rStyle w:val="Hyperlink"/>
                <w:noProof/>
                <w:rtl/>
              </w:rPr>
              <w:t xml:space="preserve"> </w:t>
            </w:r>
            <w:r w:rsidR="009C0E42" w:rsidRPr="00844FDB">
              <w:rPr>
                <w:rStyle w:val="Hyperlink"/>
                <w:rFonts w:hint="eastAsia"/>
                <w:noProof/>
                <w:rtl/>
              </w:rPr>
              <w:t>يضعف</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5" w:history="1">
            <w:r w:rsidR="009C0E42" w:rsidRPr="00844FDB">
              <w:rPr>
                <w:rStyle w:val="Hyperlink"/>
                <w:noProof/>
                <w:rtl/>
              </w:rPr>
              <w:t xml:space="preserve">26 -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غسل</w:t>
            </w:r>
            <w:r w:rsidR="009C0E42" w:rsidRPr="00844FDB">
              <w:rPr>
                <w:rStyle w:val="Hyperlink"/>
                <w:noProof/>
                <w:rtl/>
              </w:rPr>
              <w:t xml:space="preserve"> </w:t>
            </w:r>
            <w:r w:rsidR="009C0E42" w:rsidRPr="00844FDB">
              <w:rPr>
                <w:rStyle w:val="Hyperlink"/>
                <w:rFonts w:hint="eastAsia"/>
                <w:noProof/>
                <w:rtl/>
              </w:rPr>
              <w:t>الرأس</w:t>
            </w:r>
            <w:r w:rsidR="009C0E42" w:rsidRPr="00844FDB">
              <w:rPr>
                <w:rStyle w:val="Hyperlink"/>
                <w:noProof/>
                <w:rtl/>
              </w:rPr>
              <w:t xml:space="preserve"> </w:t>
            </w:r>
            <w:r w:rsidR="009C0E42" w:rsidRPr="00844FDB">
              <w:rPr>
                <w:rStyle w:val="Hyperlink"/>
                <w:rFonts w:hint="eastAsia"/>
                <w:noProof/>
                <w:rtl/>
              </w:rPr>
              <w:t>بالخطمي،</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6" w:history="1">
            <w:r w:rsidR="009C0E42" w:rsidRPr="00844FDB">
              <w:rPr>
                <w:rStyle w:val="Hyperlink"/>
                <w:noProof/>
                <w:rtl/>
              </w:rPr>
              <w:t xml:space="preserve">27 -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تقليم</w:t>
            </w:r>
            <w:r w:rsidR="009C0E42" w:rsidRPr="00844FDB">
              <w:rPr>
                <w:rStyle w:val="Hyperlink"/>
                <w:noProof/>
                <w:rtl/>
              </w:rPr>
              <w:t xml:space="preserve"> </w:t>
            </w:r>
            <w:r w:rsidR="009C0E42" w:rsidRPr="00844FDB">
              <w:rPr>
                <w:rStyle w:val="Hyperlink"/>
                <w:rFonts w:hint="eastAsia"/>
                <w:noProof/>
                <w:rtl/>
              </w:rPr>
              <w:t>الأظفار،</w:t>
            </w:r>
            <w:r w:rsidR="009C0E42" w:rsidRPr="00844FDB">
              <w:rPr>
                <w:rStyle w:val="Hyperlink"/>
                <w:noProof/>
                <w:rtl/>
              </w:rPr>
              <w:t xml:space="preserve"> </w:t>
            </w:r>
            <w:r w:rsidR="009C0E42" w:rsidRPr="00844FDB">
              <w:rPr>
                <w:rStyle w:val="Hyperlink"/>
                <w:rFonts w:hint="eastAsia"/>
                <w:noProof/>
                <w:rtl/>
              </w:rPr>
              <w:t>وحكمها</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الحاجة،</w:t>
            </w:r>
            <w:r w:rsidR="009C0E42" w:rsidRPr="00844FDB">
              <w:rPr>
                <w:rStyle w:val="Hyperlink"/>
                <w:noProof/>
                <w:rtl/>
              </w:rPr>
              <w:t xml:space="preserve"> </w:t>
            </w:r>
            <w:r w:rsidR="009C0E42" w:rsidRPr="00844FDB">
              <w:rPr>
                <w:rStyle w:val="Hyperlink"/>
                <w:rFonts w:hint="eastAsia"/>
                <w:noProof/>
                <w:rtl/>
              </w:rPr>
              <w:t>والأخذ</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الشارب،</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7" w:history="1">
            <w:r w:rsidR="009C0E42" w:rsidRPr="00844FDB">
              <w:rPr>
                <w:rStyle w:val="Hyperlink"/>
                <w:noProof/>
                <w:rtl/>
              </w:rPr>
              <w:t xml:space="preserve">28 -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يقال</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تقليم</w:t>
            </w:r>
            <w:r w:rsidR="009C0E42" w:rsidRPr="00844FDB">
              <w:rPr>
                <w:rStyle w:val="Hyperlink"/>
                <w:noProof/>
                <w:rtl/>
              </w:rPr>
              <w:t xml:space="preserve"> </w:t>
            </w:r>
            <w:r w:rsidR="009C0E42" w:rsidRPr="00844FDB">
              <w:rPr>
                <w:rStyle w:val="Hyperlink"/>
                <w:rFonts w:hint="eastAsia"/>
                <w:noProof/>
                <w:rtl/>
              </w:rPr>
              <w:t>الأظفار،</w:t>
            </w:r>
            <w:r w:rsidR="009C0E42" w:rsidRPr="00844FDB">
              <w:rPr>
                <w:rStyle w:val="Hyperlink"/>
                <w:noProof/>
                <w:rtl/>
              </w:rPr>
              <w:t xml:space="preserve"> </w:t>
            </w:r>
            <w:r w:rsidR="009C0E42" w:rsidRPr="00844FDB">
              <w:rPr>
                <w:rStyle w:val="Hyperlink"/>
                <w:rFonts w:hint="eastAsia"/>
                <w:noProof/>
                <w:rtl/>
              </w:rPr>
              <w:t>والأخذ</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الشارب،</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8" w:history="1">
            <w:r w:rsidR="009C0E42" w:rsidRPr="00844FDB">
              <w:rPr>
                <w:rStyle w:val="Hyperlink"/>
                <w:noProof/>
                <w:rtl/>
              </w:rPr>
              <w:t xml:space="preserve">29 -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الحجامة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الأربعاء</w:t>
            </w:r>
            <w:r w:rsidR="009C0E42" w:rsidRPr="00844FDB">
              <w:rPr>
                <w:rStyle w:val="Hyperlink"/>
                <w:noProof/>
                <w:rtl/>
              </w:rPr>
              <w:t xml:space="preserve"> </w:t>
            </w:r>
            <w:r w:rsidR="009C0E42" w:rsidRPr="00844FDB">
              <w:rPr>
                <w:rStyle w:val="Hyperlink"/>
                <w:rFonts w:hint="eastAsia"/>
                <w:noProof/>
                <w:rtl/>
              </w:rPr>
              <w:t>والجمعة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4999" w:history="1">
            <w:r w:rsidR="009C0E42" w:rsidRPr="00844FDB">
              <w:rPr>
                <w:rStyle w:val="Hyperlink"/>
                <w:noProof/>
                <w:rtl/>
              </w:rPr>
              <w:t xml:space="preserve">30 -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الطيب</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يومين</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تركه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Toc366284999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0" w:history="1">
            <w:r w:rsidR="009C0E42" w:rsidRPr="00844FDB">
              <w:rPr>
                <w:rStyle w:val="Hyperlink"/>
                <w:noProof/>
                <w:rtl/>
              </w:rPr>
              <w:t xml:space="preserve">31 -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التنفل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بالصلوات</w:t>
            </w:r>
            <w:r w:rsidR="009C0E42" w:rsidRPr="00844FDB">
              <w:rPr>
                <w:rStyle w:val="Hyperlink"/>
                <w:noProof/>
                <w:rtl/>
              </w:rPr>
              <w:t xml:space="preserve"> </w:t>
            </w:r>
            <w:r w:rsidR="009C0E42" w:rsidRPr="00844FDB">
              <w:rPr>
                <w:rStyle w:val="Hyperlink"/>
                <w:rFonts w:hint="eastAsia"/>
                <w:noProof/>
                <w:rtl/>
              </w:rPr>
              <w:t>المرغبة،</w:t>
            </w:r>
            <w:r w:rsidR="009C0E42" w:rsidRPr="00844FDB">
              <w:rPr>
                <w:rStyle w:val="Hyperlink"/>
                <w:noProof/>
                <w:rtl/>
              </w:rPr>
              <w:t xml:space="preserve"> </w:t>
            </w:r>
            <w:r w:rsidR="009C0E42" w:rsidRPr="00844FDB">
              <w:rPr>
                <w:rStyle w:val="Hyperlink"/>
                <w:rFonts w:hint="eastAsia"/>
                <w:noProof/>
                <w:rtl/>
              </w:rPr>
              <w:t>وذكر</w:t>
            </w:r>
            <w:r w:rsidR="009C0E42" w:rsidRPr="00844FDB">
              <w:rPr>
                <w:rStyle w:val="Hyperlink"/>
                <w:noProof/>
                <w:rtl/>
              </w:rPr>
              <w:t xml:space="preserve"> </w:t>
            </w:r>
            <w:r w:rsidR="009C0E42" w:rsidRPr="00844FDB">
              <w:rPr>
                <w:rStyle w:val="Hyperlink"/>
                <w:rFonts w:hint="eastAsia"/>
                <w:noProof/>
                <w:rtl/>
              </w:rPr>
              <w:t>جملة</w:t>
            </w:r>
            <w:r w:rsidR="009C0E42" w:rsidRPr="00844FDB">
              <w:rPr>
                <w:rStyle w:val="Hyperlink"/>
                <w:noProof/>
                <w:rtl/>
              </w:rPr>
              <w:t xml:space="preserve"> </w:t>
            </w:r>
            <w:r w:rsidR="009C0E42" w:rsidRPr="00844FDB">
              <w:rPr>
                <w:rStyle w:val="Hyperlink"/>
                <w:rFonts w:hint="eastAsia"/>
                <w:noProof/>
                <w:rtl/>
              </w:rPr>
              <w:t>منها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1" w:history="1">
            <w:r w:rsidR="009C0E42" w:rsidRPr="00844FDB">
              <w:rPr>
                <w:rStyle w:val="Hyperlink"/>
                <w:noProof/>
                <w:rtl/>
              </w:rPr>
              <w:t xml:space="preserve">32 -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تعظيم</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والتبرك</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واتخاذه</w:t>
            </w:r>
            <w:r w:rsidR="009C0E42" w:rsidRPr="00844FDB">
              <w:rPr>
                <w:rStyle w:val="Hyperlink"/>
                <w:noProof/>
                <w:rtl/>
              </w:rPr>
              <w:t xml:space="preserve"> </w:t>
            </w:r>
            <w:r w:rsidR="009C0E42" w:rsidRPr="00844FDB">
              <w:rPr>
                <w:rStyle w:val="Hyperlink"/>
                <w:rFonts w:hint="eastAsia"/>
                <w:noProof/>
                <w:rtl/>
              </w:rPr>
              <w:t>عيداً،</w:t>
            </w:r>
            <w:r w:rsidR="009C0E42" w:rsidRPr="00844FDB">
              <w:rPr>
                <w:rStyle w:val="Hyperlink"/>
                <w:noProof/>
                <w:rtl/>
              </w:rPr>
              <w:t xml:space="preserve"> </w:t>
            </w:r>
            <w:r w:rsidR="009C0E42" w:rsidRPr="00844FDB">
              <w:rPr>
                <w:rStyle w:val="Hyperlink"/>
                <w:rFonts w:hint="eastAsia"/>
                <w:noProof/>
                <w:rtl/>
              </w:rPr>
              <w:t>واجتناب</w:t>
            </w:r>
            <w:r w:rsidR="009C0E42" w:rsidRPr="00844FDB">
              <w:rPr>
                <w:rStyle w:val="Hyperlink"/>
                <w:noProof/>
                <w:rtl/>
              </w:rPr>
              <w:t xml:space="preserve"> </w:t>
            </w:r>
            <w:r w:rsidR="009C0E42" w:rsidRPr="00844FDB">
              <w:rPr>
                <w:rStyle w:val="Hyperlink"/>
                <w:rFonts w:hint="eastAsia"/>
                <w:noProof/>
                <w:rtl/>
              </w:rPr>
              <w:t>جميع</w:t>
            </w:r>
            <w:r w:rsidR="009C0E42" w:rsidRPr="00844FDB">
              <w:rPr>
                <w:rStyle w:val="Hyperlink"/>
                <w:noProof/>
                <w:rtl/>
              </w:rPr>
              <w:t xml:space="preserve"> </w:t>
            </w:r>
            <w:r w:rsidR="009C0E42" w:rsidRPr="00844FDB">
              <w:rPr>
                <w:rStyle w:val="Hyperlink"/>
                <w:rFonts w:hint="eastAsia"/>
                <w:noProof/>
                <w:rtl/>
              </w:rPr>
              <w:t>المحرمات</w:t>
            </w:r>
            <w:r w:rsidR="009C0E42" w:rsidRPr="00844FDB">
              <w:rPr>
                <w:rStyle w:val="Hyperlink"/>
                <w:noProof/>
                <w:rtl/>
              </w:rPr>
              <w:t xml:space="preserve"> </w:t>
            </w:r>
            <w:r w:rsidR="009C0E42" w:rsidRPr="00844FDB">
              <w:rPr>
                <w:rStyle w:val="Hyperlink"/>
                <w:rFonts w:hint="eastAsia"/>
                <w:noProof/>
                <w:rtl/>
              </w:rPr>
              <w:t>فيه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2" w:history="1">
            <w:r w:rsidR="009C0E42" w:rsidRPr="00844FDB">
              <w:rPr>
                <w:rStyle w:val="Hyperlink"/>
                <w:noProof/>
                <w:rtl/>
              </w:rPr>
              <w:t xml:space="preserve">33 -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كثرة</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وخصوصاً</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ساعة</w:t>
            </w:r>
            <w:r w:rsidR="009C0E42" w:rsidRPr="00844FDB">
              <w:rPr>
                <w:rStyle w:val="Hyperlink"/>
                <w:noProof/>
                <w:rtl/>
              </w:rPr>
              <w:t xml:space="preserve"> </w:t>
            </w:r>
            <w:r w:rsidR="009C0E42" w:rsidRPr="00844FDB">
              <w:rPr>
                <w:rStyle w:val="Hyperlink"/>
                <w:rFonts w:hint="eastAsia"/>
                <w:noProof/>
                <w:rtl/>
              </w:rPr>
              <w:t>منه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68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3" w:history="1">
            <w:r w:rsidR="009C0E42" w:rsidRPr="00844FDB">
              <w:rPr>
                <w:rStyle w:val="Hyperlink"/>
                <w:noProof/>
                <w:rtl/>
              </w:rPr>
              <w:t xml:space="preserve">34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السبق</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سبق</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مكان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المسجد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69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4" w:history="1">
            <w:r w:rsidR="009C0E42" w:rsidRPr="00844FDB">
              <w:rPr>
                <w:rStyle w:val="Hyperlink"/>
                <w:noProof/>
                <w:rtl/>
              </w:rPr>
              <w:t xml:space="preserve">35 -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الإكثار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محمّد</w:t>
            </w:r>
            <w:r w:rsidR="009C0E42" w:rsidRPr="00844FDB">
              <w:rPr>
                <w:rStyle w:val="Hyperlink"/>
                <w:noProof/>
                <w:rtl/>
              </w:rPr>
              <w:t xml:space="preserve"> </w:t>
            </w:r>
            <w:r w:rsidR="009C0E42" w:rsidRPr="00844FDB">
              <w:rPr>
                <w:rStyle w:val="Hyperlink"/>
                <w:rFonts w:hint="eastAsia"/>
                <w:noProof/>
                <w:rtl/>
              </w:rPr>
              <w:t>وآل</w:t>
            </w:r>
            <w:r w:rsidR="009C0E42" w:rsidRPr="00844FDB">
              <w:rPr>
                <w:rStyle w:val="Hyperlink"/>
                <w:noProof/>
                <w:rtl/>
              </w:rPr>
              <w:t xml:space="preserve"> </w:t>
            </w:r>
            <w:r w:rsidR="009C0E42" w:rsidRPr="00844FDB">
              <w:rPr>
                <w:rStyle w:val="Hyperlink"/>
                <w:rFonts w:hint="eastAsia"/>
                <w:noProof/>
                <w:rtl/>
              </w:rPr>
              <w:t>محمّد</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ويومها،</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عليهم</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ألف</w:t>
            </w:r>
            <w:r w:rsidR="009C0E42" w:rsidRPr="00844FDB">
              <w:rPr>
                <w:rStyle w:val="Hyperlink"/>
                <w:noProof/>
                <w:rtl/>
              </w:rPr>
              <w:t xml:space="preserve"> </w:t>
            </w:r>
            <w:r w:rsidR="009C0E42" w:rsidRPr="00844FDB">
              <w:rPr>
                <w:rStyle w:val="Hyperlink"/>
                <w:rFonts w:hint="eastAsia"/>
                <w:noProof/>
                <w:rtl/>
              </w:rPr>
              <w:t>مرة،</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مائة</w:t>
            </w:r>
            <w:r w:rsidR="009C0E42" w:rsidRPr="00844FDB">
              <w:rPr>
                <w:rStyle w:val="Hyperlink"/>
                <w:noProof/>
                <w:rtl/>
              </w:rPr>
              <w:t xml:space="preserve"> </w:t>
            </w:r>
            <w:r w:rsidR="009C0E42" w:rsidRPr="00844FDB">
              <w:rPr>
                <w:rStyle w:val="Hyperlink"/>
                <w:rFonts w:hint="eastAsia"/>
                <w:noProof/>
                <w:rtl/>
              </w:rPr>
              <w:t>مرة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70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5" w:history="1">
            <w:r w:rsidR="009C0E42" w:rsidRPr="00844FDB">
              <w:rPr>
                <w:rStyle w:val="Hyperlink"/>
                <w:noProof/>
                <w:rtl/>
              </w:rPr>
              <w:t xml:space="preserve">36 -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الإكثار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والإستغفار،</w:t>
            </w:r>
            <w:r w:rsidR="009C0E42" w:rsidRPr="00844FDB">
              <w:rPr>
                <w:rStyle w:val="Hyperlink"/>
                <w:noProof/>
                <w:rtl/>
              </w:rPr>
              <w:t xml:space="preserve"> </w:t>
            </w:r>
            <w:r w:rsidR="009C0E42" w:rsidRPr="00844FDB">
              <w:rPr>
                <w:rStyle w:val="Hyperlink"/>
                <w:rFonts w:hint="eastAsia"/>
                <w:noProof/>
                <w:rtl/>
              </w:rPr>
              <w:t>والعبادة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73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6" w:history="1">
            <w:r w:rsidR="009C0E42" w:rsidRPr="00844FDB">
              <w:rPr>
                <w:rStyle w:val="Hyperlink"/>
                <w:noProof/>
                <w:rtl/>
              </w:rPr>
              <w:t xml:space="preserve">37 -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المراغبة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75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7" w:history="1">
            <w:r w:rsidR="009C0E42" w:rsidRPr="00844FDB">
              <w:rPr>
                <w:rStyle w:val="Hyperlink"/>
                <w:noProof/>
                <w:rtl/>
              </w:rPr>
              <w:t xml:space="preserve">38 -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يتسحب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يقال</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سجدة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نوافل</w:t>
            </w:r>
            <w:r w:rsidR="009C0E42" w:rsidRPr="00844FDB">
              <w:rPr>
                <w:rStyle w:val="Hyperlink"/>
                <w:noProof/>
                <w:rtl/>
              </w:rPr>
              <w:t xml:space="preserve"> </w:t>
            </w:r>
            <w:r w:rsidR="009C0E42" w:rsidRPr="00844FDB">
              <w:rPr>
                <w:rStyle w:val="Hyperlink"/>
                <w:rFonts w:hint="eastAsia"/>
                <w:noProof/>
                <w:rtl/>
              </w:rPr>
              <w:t>المغرب</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وكل</w:t>
            </w:r>
            <w:r w:rsidR="009C0E42" w:rsidRPr="00844FDB">
              <w:rPr>
                <w:rStyle w:val="Hyperlink"/>
                <w:noProof/>
                <w:rtl/>
              </w:rPr>
              <w:t xml:space="preserve"> </w:t>
            </w:r>
            <w:r w:rsidR="009C0E42" w:rsidRPr="00844FDB">
              <w:rPr>
                <w:rStyle w:val="Hyperlink"/>
                <w:rFonts w:hint="eastAsia"/>
                <w:noProof/>
                <w:rtl/>
              </w:rPr>
              <w:t>ليلة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87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8" w:history="1">
            <w:r w:rsidR="009C0E42" w:rsidRPr="00844FDB">
              <w:rPr>
                <w:rStyle w:val="Hyperlink"/>
                <w:noProof/>
                <w:rtl/>
              </w:rPr>
              <w:t xml:space="preserve">39 -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التزين</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للرجال،</w:t>
            </w:r>
            <w:r w:rsidR="009C0E42" w:rsidRPr="00844FDB">
              <w:rPr>
                <w:rStyle w:val="Hyperlink"/>
                <w:noProof/>
                <w:rtl/>
              </w:rPr>
              <w:t xml:space="preserve"> </w:t>
            </w:r>
            <w:r w:rsidR="009C0E42" w:rsidRPr="00844FDB">
              <w:rPr>
                <w:rStyle w:val="Hyperlink"/>
                <w:rFonts w:hint="eastAsia"/>
                <w:noProof/>
                <w:rtl/>
              </w:rPr>
              <w:t>والنساء،</w:t>
            </w:r>
            <w:r w:rsidR="009C0E42" w:rsidRPr="00844FDB">
              <w:rPr>
                <w:rStyle w:val="Hyperlink"/>
                <w:noProof/>
                <w:rtl/>
              </w:rPr>
              <w:t xml:space="preserve"> </w:t>
            </w:r>
            <w:r w:rsidR="009C0E42" w:rsidRPr="00844FDB">
              <w:rPr>
                <w:rStyle w:val="Hyperlink"/>
                <w:rFonts w:hint="eastAsia"/>
                <w:noProof/>
                <w:rtl/>
              </w:rPr>
              <w:t>والإغتسال،</w:t>
            </w:r>
            <w:r w:rsidR="009C0E42" w:rsidRPr="00844FDB">
              <w:rPr>
                <w:rStyle w:val="Hyperlink"/>
                <w:noProof/>
                <w:rtl/>
              </w:rPr>
              <w:t xml:space="preserve"> </w:t>
            </w:r>
            <w:r w:rsidR="009C0E42" w:rsidRPr="00844FDB">
              <w:rPr>
                <w:rStyle w:val="Hyperlink"/>
                <w:rFonts w:hint="eastAsia"/>
                <w:noProof/>
                <w:rtl/>
              </w:rPr>
              <w:t>والتطيب،</w:t>
            </w:r>
            <w:r w:rsidR="009C0E42" w:rsidRPr="00844FDB">
              <w:rPr>
                <w:rStyle w:val="Hyperlink"/>
                <w:noProof/>
                <w:rtl/>
              </w:rPr>
              <w:t xml:space="preserve"> </w:t>
            </w:r>
            <w:r w:rsidR="009C0E42" w:rsidRPr="00844FDB">
              <w:rPr>
                <w:rStyle w:val="Hyperlink"/>
                <w:rFonts w:hint="eastAsia"/>
                <w:noProof/>
                <w:rtl/>
              </w:rPr>
              <w:t>وتسريح</w:t>
            </w:r>
            <w:r w:rsidR="009C0E42" w:rsidRPr="00844FDB">
              <w:rPr>
                <w:rStyle w:val="Hyperlink"/>
                <w:noProof/>
                <w:rtl/>
              </w:rPr>
              <w:t xml:space="preserve"> </w:t>
            </w:r>
            <w:r w:rsidR="009C0E42" w:rsidRPr="00844FDB">
              <w:rPr>
                <w:rStyle w:val="Hyperlink"/>
                <w:rFonts w:hint="eastAsia"/>
                <w:noProof/>
                <w:rtl/>
              </w:rPr>
              <w:t>اللحية،</w:t>
            </w:r>
            <w:r w:rsidR="009C0E42" w:rsidRPr="00844FDB">
              <w:rPr>
                <w:rStyle w:val="Hyperlink"/>
                <w:noProof/>
                <w:rtl/>
              </w:rPr>
              <w:t xml:space="preserve"> </w:t>
            </w:r>
            <w:r w:rsidR="009C0E42" w:rsidRPr="00844FDB">
              <w:rPr>
                <w:rStyle w:val="Hyperlink"/>
                <w:rFonts w:hint="eastAsia"/>
                <w:noProof/>
                <w:rtl/>
              </w:rPr>
              <w:t>ولبس</w:t>
            </w:r>
            <w:r w:rsidR="009C0E42" w:rsidRPr="00844FDB">
              <w:rPr>
                <w:rStyle w:val="Hyperlink"/>
                <w:noProof/>
                <w:rtl/>
              </w:rPr>
              <w:t xml:space="preserve"> </w:t>
            </w:r>
            <w:r w:rsidR="009C0E42" w:rsidRPr="00844FDB">
              <w:rPr>
                <w:rStyle w:val="Hyperlink"/>
                <w:rFonts w:hint="eastAsia"/>
                <w:noProof/>
                <w:rtl/>
              </w:rPr>
              <w:t>أنظف</w:t>
            </w:r>
            <w:r w:rsidR="009C0E42" w:rsidRPr="00844FDB">
              <w:rPr>
                <w:rStyle w:val="Hyperlink"/>
                <w:noProof/>
                <w:rtl/>
              </w:rPr>
              <w:t xml:space="preserve"> </w:t>
            </w:r>
            <w:r w:rsidR="009C0E42" w:rsidRPr="00844FDB">
              <w:rPr>
                <w:rStyle w:val="Hyperlink"/>
                <w:rFonts w:hint="eastAsia"/>
                <w:noProof/>
                <w:rtl/>
              </w:rPr>
              <w:t>الثياب،</w:t>
            </w:r>
            <w:r w:rsidR="009C0E42" w:rsidRPr="00844FDB">
              <w:rPr>
                <w:rStyle w:val="Hyperlink"/>
                <w:noProof/>
                <w:rtl/>
              </w:rPr>
              <w:t xml:space="preserve"> </w:t>
            </w:r>
            <w:r w:rsidR="009C0E42" w:rsidRPr="00844FDB">
              <w:rPr>
                <w:rStyle w:val="Hyperlink"/>
                <w:rFonts w:hint="eastAsia"/>
                <w:noProof/>
                <w:rtl/>
              </w:rPr>
              <w:t>والتهيؤ</w:t>
            </w:r>
            <w:r w:rsidR="009C0E42" w:rsidRPr="00844FDB">
              <w:rPr>
                <w:rStyle w:val="Hyperlink"/>
                <w:noProof/>
                <w:rtl/>
              </w:rPr>
              <w:t xml:space="preserve"> </w:t>
            </w:r>
            <w:r w:rsidR="009C0E42" w:rsidRPr="00844FDB">
              <w:rPr>
                <w:rStyle w:val="Hyperlink"/>
                <w:rFonts w:hint="eastAsia"/>
                <w:noProof/>
                <w:rtl/>
              </w:rPr>
              <w:t>للجمعة،</w:t>
            </w:r>
            <w:r w:rsidR="009C0E42" w:rsidRPr="00844FDB">
              <w:rPr>
                <w:rStyle w:val="Hyperlink"/>
                <w:noProof/>
                <w:rtl/>
              </w:rPr>
              <w:t xml:space="preserve"> </w:t>
            </w:r>
            <w:r w:rsidR="009C0E42" w:rsidRPr="00844FDB">
              <w:rPr>
                <w:rStyle w:val="Hyperlink"/>
                <w:rFonts w:hint="eastAsia"/>
                <w:noProof/>
                <w:rtl/>
              </w:rPr>
              <w:t>وملازمة</w:t>
            </w:r>
            <w:r w:rsidR="009C0E42" w:rsidRPr="00844FDB">
              <w:rPr>
                <w:rStyle w:val="Hyperlink"/>
                <w:noProof/>
                <w:rtl/>
              </w:rPr>
              <w:t xml:space="preserve"> </w:t>
            </w:r>
            <w:r w:rsidR="009C0E42" w:rsidRPr="00844FDB">
              <w:rPr>
                <w:rStyle w:val="Hyperlink"/>
                <w:rFonts w:hint="eastAsia"/>
                <w:noProof/>
                <w:rtl/>
              </w:rPr>
              <w:t>السكينة</w:t>
            </w:r>
            <w:r w:rsidR="009C0E42" w:rsidRPr="00844FDB">
              <w:rPr>
                <w:rStyle w:val="Hyperlink"/>
                <w:noProof/>
                <w:rtl/>
              </w:rPr>
              <w:t xml:space="preserve"> </w:t>
            </w:r>
            <w:r w:rsidR="009C0E42" w:rsidRPr="00844FDB">
              <w:rPr>
                <w:rStyle w:val="Hyperlink"/>
                <w:rFonts w:hint="eastAsia"/>
                <w:noProof/>
                <w:rtl/>
              </w:rPr>
              <w:t>والوقار،</w:t>
            </w:r>
            <w:r w:rsidR="009C0E42" w:rsidRPr="00844FDB">
              <w:rPr>
                <w:rStyle w:val="Hyperlink"/>
                <w:noProof/>
                <w:rtl/>
              </w:rPr>
              <w:t xml:space="preserve"> </w:t>
            </w:r>
            <w:r w:rsidR="009C0E42" w:rsidRPr="00844FDB">
              <w:rPr>
                <w:rStyle w:val="Hyperlink"/>
                <w:rFonts w:hint="eastAsia"/>
                <w:noProof/>
                <w:rtl/>
              </w:rPr>
              <w:t>وكثرة</w:t>
            </w:r>
            <w:r w:rsidR="009C0E42" w:rsidRPr="00844FDB">
              <w:rPr>
                <w:rStyle w:val="Hyperlink"/>
                <w:noProof/>
                <w:rtl/>
              </w:rPr>
              <w:t xml:space="preserve"> </w:t>
            </w:r>
            <w:r w:rsidR="009C0E42" w:rsidRPr="00844FDB">
              <w:rPr>
                <w:rStyle w:val="Hyperlink"/>
                <w:rFonts w:hint="eastAsia"/>
                <w:noProof/>
                <w:rtl/>
              </w:rPr>
              <w:t>فعل</w:t>
            </w:r>
            <w:r w:rsidR="009C0E42" w:rsidRPr="00844FDB">
              <w:rPr>
                <w:rStyle w:val="Hyperlink"/>
                <w:noProof/>
                <w:rtl/>
              </w:rPr>
              <w:t xml:space="preserve"> </w:t>
            </w:r>
            <w:r w:rsidR="009C0E42" w:rsidRPr="00844FDB">
              <w:rPr>
                <w:rStyle w:val="Hyperlink"/>
                <w:rFonts w:hint="eastAsia"/>
                <w:noProof/>
                <w:rtl/>
              </w:rPr>
              <w:t>الخير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88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09" w:history="1">
            <w:r w:rsidR="009C0E42" w:rsidRPr="00844FDB">
              <w:rPr>
                <w:rStyle w:val="Hyperlink"/>
                <w:noProof/>
                <w:rtl/>
              </w:rPr>
              <w:t xml:space="preserve">40 -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يقرأ</w:t>
            </w:r>
            <w:r w:rsidR="009C0E42" w:rsidRPr="00844FDB">
              <w:rPr>
                <w:rStyle w:val="Hyperlink"/>
                <w:noProof/>
                <w:rtl/>
              </w:rPr>
              <w:t xml:space="preserve"> </w:t>
            </w:r>
            <w:r w:rsidR="009C0E42" w:rsidRPr="00844FDB">
              <w:rPr>
                <w:rStyle w:val="Hyperlink"/>
                <w:rFonts w:hint="eastAsia"/>
                <w:noProof/>
                <w:rtl/>
              </w:rPr>
              <w:t>ويقال</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والعصر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Toc366285009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90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0" w:history="1">
            <w:r w:rsidR="009C0E42" w:rsidRPr="00844FDB">
              <w:rPr>
                <w:rStyle w:val="Hyperlink"/>
                <w:noProof/>
                <w:rtl/>
              </w:rPr>
              <w:t xml:space="preserve">41 -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تحريم</w:t>
            </w:r>
            <w:r w:rsidR="009C0E42" w:rsidRPr="00844FDB">
              <w:rPr>
                <w:rStyle w:val="Hyperlink"/>
                <w:noProof/>
                <w:rtl/>
              </w:rPr>
              <w:t xml:space="preserve"> </w:t>
            </w:r>
            <w:r w:rsidR="009C0E42" w:rsidRPr="00844FDB">
              <w:rPr>
                <w:rStyle w:val="Hyperlink"/>
                <w:rFonts w:hint="eastAsia"/>
                <w:noProof/>
                <w:rtl/>
              </w:rPr>
              <w:t>الأذان</w:t>
            </w:r>
            <w:r w:rsidR="009C0E42" w:rsidRPr="00844FDB">
              <w:rPr>
                <w:rStyle w:val="Hyperlink"/>
                <w:noProof/>
                <w:rtl/>
              </w:rPr>
              <w:t xml:space="preserve"> </w:t>
            </w:r>
            <w:r w:rsidR="009C0E42" w:rsidRPr="00844FDB">
              <w:rPr>
                <w:rStyle w:val="Hyperlink"/>
                <w:rFonts w:hint="eastAsia"/>
                <w:noProof/>
                <w:rtl/>
              </w:rPr>
              <w:t>الثالث</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الجمع</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الفرضين</w:t>
            </w:r>
            <w:r w:rsidR="009C0E42" w:rsidRPr="00844FDB">
              <w:rPr>
                <w:rStyle w:val="Hyperlink"/>
                <w:noProof/>
                <w:rtl/>
              </w:rPr>
              <w:t xml:space="preserve"> </w:t>
            </w:r>
            <w:r w:rsidR="009C0E42" w:rsidRPr="00844FDB">
              <w:rPr>
                <w:rStyle w:val="Hyperlink"/>
                <w:rFonts w:hint="eastAsia"/>
                <w:noProof/>
                <w:rtl/>
              </w:rPr>
              <w:t>بأذان</w:t>
            </w:r>
            <w:r w:rsidR="009C0E42" w:rsidRPr="00844FDB">
              <w:rPr>
                <w:rStyle w:val="Hyperlink"/>
                <w:noProof/>
                <w:rtl/>
              </w:rPr>
              <w:t xml:space="preserve"> </w:t>
            </w:r>
            <w:r w:rsidR="009C0E42" w:rsidRPr="00844FDB">
              <w:rPr>
                <w:rStyle w:val="Hyperlink"/>
                <w:rFonts w:hint="eastAsia"/>
                <w:noProof/>
                <w:rtl/>
              </w:rPr>
              <w:t>وإقامتين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98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1" w:history="1">
            <w:r w:rsidR="009C0E42" w:rsidRPr="00844FDB">
              <w:rPr>
                <w:rStyle w:val="Hyperlink"/>
                <w:noProof/>
                <w:rtl/>
              </w:rPr>
              <w:t xml:space="preserve">42 -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شراء</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الفاكهة،</w:t>
            </w:r>
            <w:r w:rsidR="009C0E42" w:rsidRPr="00844FDB">
              <w:rPr>
                <w:rStyle w:val="Hyperlink"/>
                <w:noProof/>
                <w:rtl/>
              </w:rPr>
              <w:t xml:space="preserve"> </w:t>
            </w:r>
            <w:r w:rsidR="009C0E42" w:rsidRPr="00844FDB">
              <w:rPr>
                <w:rStyle w:val="Hyperlink"/>
                <w:rFonts w:hint="eastAsia"/>
                <w:noProof/>
                <w:rtl/>
              </w:rPr>
              <w:t>واللحم</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للأهل،</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التحدث</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بأحاديث</w:t>
            </w:r>
            <w:r w:rsidR="009C0E42" w:rsidRPr="00844FDB">
              <w:rPr>
                <w:rStyle w:val="Hyperlink"/>
                <w:noProof/>
                <w:rtl/>
              </w:rPr>
              <w:t xml:space="preserve"> </w:t>
            </w:r>
            <w:r w:rsidR="009C0E42" w:rsidRPr="00844FDB">
              <w:rPr>
                <w:rStyle w:val="Hyperlink"/>
                <w:rFonts w:hint="eastAsia"/>
                <w:noProof/>
                <w:rtl/>
              </w:rPr>
              <w:t>الجاهلية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98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2" w:history="1">
            <w:r w:rsidR="009C0E42" w:rsidRPr="00844FDB">
              <w:rPr>
                <w:rStyle w:val="Hyperlink"/>
                <w:noProof/>
                <w:rtl/>
              </w:rPr>
              <w:t xml:space="preserve">43 -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إنشاد</w:t>
            </w:r>
            <w:r w:rsidR="009C0E42" w:rsidRPr="00844FDB">
              <w:rPr>
                <w:rStyle w:val="Hyperlink"/>
                <w:noProof/>
                <w:rtl/>
              </w:rPr>
              <w:t xml:space="preserve"> </w:t>
            </w:r>
            <w:r w:rsidR="009C0E42" w:rsidRPr="00844FDB">
              <w:rPr>
                <w:rStyle w:val="Hyperlink"/>
                <w:rFonts w:hint="eastAsia"/>
                <w:noProof/>
                <w:rtl/>
              </w:rPr>
              <w:t>الشعر</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بيتاً،</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شعر</w:t>
            </w:r>
            <w:r w:rsidR="009C0E42" w:rsidRPr="00844FDB">
              <w:rPr>
                <w:rStyle w:val="Hyperlink"/>
                <w:noProof/>
                <w:rtl/>
              </w:rPr>
              <w:t xml:space="preserve"> </w:t>
            </w:r>
            <w:r w:rsidR="009C0E42" w:rsidRPr="00844FDB">
              <w:rPr>
                <w:rStyle w:val="Hyperlink"/>
                <w:rFonts w:hint="eastAsia"/>
                <w:noProof/>
                <w:rtl/>
              </w:rPr>
              <w:t>حق،</w:t>
            </w:r>
            <w:r w:rsidR="009C0E42" w:rsidRPr="00844FDB">
              <w:rPr>
                <w:rStyle w:val="Hyperlink"/>
                <w:noProof/>
                <w:rtl/>
              </w:rPr>
              <w:t xml:space="preserve"> </w:t>
            </w:r>
            <w:r w:rsidR="009C0E42" w:rsidRPr="00844FDB">
              <w:rPr>
                <w:rStyle w:val="Hyperlink"/>
                <w:rFonts w:hint="eastAsia"/>
                <w:noProof/>
                <w:rtl/>
              </w:rPr>
              <w:t>وبقية</w:t>
            </w:r>
            <w:r w:rsidR="009C0E42" w:rsidRPr="00844FDB">
              <w:rPr>
                <w:rStyle w:val="Hyperlink"/>
                <w:noProof/>
                <w:rtl/>
              </w:rPr>
              <w:t xml:space="preserve"> </w:t>
            </w:r>
            <w:r w:rsidR="009C0E42" w:rsidRPr="00844FDB">
              <w:rPr>
                <w:rStyle w:val="Hyperlink"/>
                <w:rFonts w:hint="eastAsia"/>
                <w:noProof/>
                <w:rtl/>
              </w:rPr>
              <w:t>المواضع</w:t>
            </w:r>
            <w:r w:rsidR="009C0E42" w:rsidRPr="00844FDB">
              <w:rPr>
                <w:rStyle w:val="Hyperlink"/>
                <w:noProof/>
                <w:rtl/>
              </w:rPr>
              <w:t xml:space="preserve"> </w:t>
            </w:r>
            <w:r w:rsidR="009C0E42" w:rsidRPr="00844FDB">
              <w:rPr>
                <w:rStyle w:val="Hyperlink"/>
                <w:rFonts w:hint="eastAsia"/>
                <w:noProof/>
                <w:rtl/>
              </w:rPr>
              <w:t>التي</w:t>
            </w:r>
            <w:r w:rsidR="009C0E42" w:rsidRPr="00844FDB">
              <w:rPr>
                <w:rStyle w:val="Hyperlink"/>
                <w:noProof/>
                <w:rtl/>
              </w:rPr>
              <w:t xml:space="preserve"> </w:t>
            </w:r>
            <w:r w:rsidR="009C0E42" w:rsidRPr="00844FDB">
              <w:rPr>
                <w:rStyle w:val="Hyperlink"/>
                <w:rFonts w:hint="eastAsia"/>
                <w:noProof/>
                <w:rtl/>
              </w:rPr>
              <w:t>يكره</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إنشاد</w:t>
            </w:r>
            <w:r w:rsidR="009C0E42" w:rsidRPr="00844FDB">
              <w:rPr>
                <w:rStyle w:val="Hyperlink"/>
                <w:noProof/>
                <w:rtl/>
              </w:rPr>
              <w:t xml:space="preserve"> </w:t>
            </w:r>
            <w:r w:rsidR="009C0E42" w:rsidRPr="00844FDB">
              <w:rPr>
                <w:rStyle w:val="Hyperlink"/>
                <w:rFonts w:hint="eastAsia"/>
                <w:noProof/>
                <w:rtl/>
              </w:rPr>
              <w:t>الشعر،</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تحريم</w:t>
            </w:r>
            <w:r w:rsidR="009C0E42" w:rsidRPr="00844FDB">
              <w:rPr>
                <w:rStyle w:val="Hyperlink"/>
                <w:noProof/>
                <w:rtl/>
              </w:rPr>
              <w:t xml:space="preserve"> </w:t>
            </w:r>
            <w:r w:rsidR="009C0E42" w:rsidRPr="00844FDB">
              <w:rPr>
                <w:rStyle w:val="Hyperlink"/>
                <w:rFonts w:hint="eastAsia"/>
                <w:noProof/>
                <w:rtl/>
              </w:rPr>
              <w:t>إنشاده</w:t>
            </w:r>
            <w:r w:rsidR="009C0E42" w:rsidRPr="00844FDB">
              <w:rPr>
                <w:rStyle w:val="Hyperlink"/>
                <w:noProof/>
                <w:rtl/>
              </w:rPr>
              <w:t xml:space="preserve"> </w:t>
            </w:r>
            <w:r w:rsidR="009C0E42" w:rsidRPr="00844FDB">
              <w:rPr>
                <w:rStyle w:val="Hyperlink"/>
                <w:rFonts w:hint="eastAsia"/>
                <w:noProof/>
                <w:rtl/>
              </w:rPr>
              <w:t>وروايته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99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3" w:history="1">
            <w:r w:rsidR="009C0E42" w:rsidRPr="00844FDB">
              <w:rPr>
                <w:rStyle w:val="Hyperlink"/>
                <w:noProof/>
                <w:rtl/>
              </w:rPr>
              <w:t xml:space="preserve">44 -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طلوع</w:t>
            </w:r>
            <w:r w:rsidR="009C0E42" w:rsidRPr="00844FDB">
              <w:rPr>
                <w:rStyle w:val="Hyperlink"/>
                <w:noProof/>
                <w:rtl/>
              </w:rPr>
              <w:t xml:space="preserve"> </w:t>
            </w:r>
            <w:r w:rsidR="009C0E42" w:rsidRPr="00844FDB">
              <w:rPr>
                <w:rStyle w:val="Hyperlink"/>
                <w:rFonts w:hint="eastAsia"/>
                <w:noProof/>
                <w:rtl/>
              </w:rPr>
              <w:t>الفجر</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كونه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السبت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4" w:history="1">
            <w:r w:rsidR="009C0E42" w:rsidRPr="00844FDB">
              <w:rPr>
                <w:rStyle w:val="Hyperlink"/>
                <w:noProof/>
                <w:rtl/>
              </w:rPr>
              <w:t xml:space="preserve">45 -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استقبال</w:t>
            </w:r>
            <w:r w:rsidR="009C0E42" w:rsidRPr="00844FDB">
              <w:rPr>
                <w:rStyle w:val="Hyperlink"/>
                <w:noProof/>
                <w:rtl/>
              </w:rPr>
              <w:t xml:space="preserve"> </w:t>
            </w:r>
            <w:r w:rsidR="009C0E42" w:rsidRPr="00844FDB">
              <w:rPr>
                <w:rStyle w:val="Hyperlink"/>
                <w:rFonts w:hint="eastAsia"/>
                <w:noProof/>
                <w:rtl/>
              </w:rPr>
              <w:t>الخطيب</w:t>
            </w:r>
            <w:r w:rsidR="009C0E42" w:rsidRPr="00844FDB">
              <w:rPr>
                <w:rStyle w:val="Hyperlink"/>
                <w:noProof/>
                <w:rtl/>
              </w:rPr>
              <w:t xml:space="preserve"> </w:t>
            </w:r>
            <w:r w:rsidR="009C0E42" w:rsidRPr="00844FDB">
              <w:rPr>
                <w:rStyle w:val="Hyperlink"/>
                <w:rFonts w:hint="eastAsia"/>
                <w:noProof/>
                <w:rtl/>
              </w:rPr>
              <w:t>الناس،</w:t>
            </w:r>
            <w:r w:rsidR="009C0E42" w:rsidRPr="00844FDB">
              <w:rPr>
                <w:rStyle w:val="Hyperlink"/>
                <w:noProof/>
                <w:rtl/>
              </w:rPr>
              <w:t xml:space="preserve"> </w:t>
            </w:r>
            <w:r w:rsidR="009C0E42" w:rsidRPr="00844FDB">
              <w:rPr>
                <w:rStyle w:val="Hyperlink"/>
                <w:rFonts w:hint="eastAsia"/>
                <w:noProof/>
                <w:rtl/>
              </w:rPr>
              <w:t>واستقبال</w:t>
            </w:r>
            <w:r w:rsidR="009C0E42" w:rsidRPr="00844FDB">
              <w:rPr>
                <w:rStyle w:val="Hyperlink"/>
                <w:noProof/>
                <w:rtl/>
              </w:rPr>
              <w:t xml:space="preserve"> </w:t>
            </w:r>
            <w:r w:rsidR="009C0E42" w:rsidRPr="00844FDB">
              <w:rPr>
                <w:rStyle w:val="Hyperlink"/>
                <w:rFonts w:hint="eastAsia"/>
                <w:noProof/>
                <w:rtl/>
              </w:rPr>
              <w:t>الناس</w:t>
            </w:r>
            <w:r w:rsidR="009C0E42" w:rsidRPr="00844FDB">
              <w:rPr>
                <w:rStyle w:val="Hyperlink"/>
                <w:noProof/>
                <w:rtl/>
              </w:rPr>
              <w:t xml:space="preserve"> </w:t>
            </w:r>
            <w:r w:rsidR="009C0E42" w:rsidRPr="00844FDB">
              <w:rPr>
                <w:rStyle w:val="Hyperlink"/>
                <w:rFonts w:hint="eastAsia"/>
                <w:noProof/>
                <w:rtl/>
              </w:rPr>
              <w:t>إياه،</w:t>
            </w:r>
            <w:r w:rsidR="009C0E42" w:rsidRPr="00844FDB">
              <w:rPr>
                <w:rStyle w:val="Hyperlink"/>
                <w:noProof/>
                <w:rtl/>
              </w:rPr>
              <w:t xml:space="preserve"> </w:t>
            </w:r>
            <w:r w:rsidR="009C0E42" w:rsidRPr="00844FDB">
              <w:rPr>
                <w:rStyle w:val="Hyperlink"/>
                <w:rFonts w:hint="eastAsia"/>
                <w:noProof/>
                <w:rtl/>
              </w:rPr>
              <w:t>وتحريم</w:t>
            </w:r>
            <w:r w:rsidR="009C0E42" w:rsidRPr="00844FDB">
              <w:rPr>
                <w:rStyle w:val="Hyperlink"/>
                <w:noProof/>
                <w:rtl/>
              </w:rPr>
              <w:t xml:space="preserve"> </w:t>
            </w:r>
            <w:r w:rsidR="009C0E42" w:rsidRPr="00844FDB">
              <w:rPr>
                <w:rStyle w:val="Hyperlink"/>
                <w:rFonts w:hint="eastAsia"/>
                <w:noProof/>
                <w:rtl/>
              </w:rPr>
              <w:t>البيع</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النداء</w:t>
            </w:r>
            <w:r w:rsidR="009C0E42" w:rsidRPr="00844FDB">
              <w:rPr>
                <w:rStyle w:val="Hyperlink"/>
                <w:noProof/>
                <w:rtl/>
              </w:rPr>
              <w:t xml:space="preserve"> </w:t>
            </w:r>
            <w:r w:rsidR="009C0E42" w:rsidRPr="00844FDB">
              <w:rPr>
                <w:rStyle w:val="Hyperlink"/>
                <w:rFonts w:hint="eastAsia"/>
                <w:noProof/>
                <w:rtl/>
              </w:rPr>
              <w:t>للجمعة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5" w:history="1">
            <w:r w:rsidR="009C0E42" w:rsidRPr="00844FDB">
              <w:rPr>
                <w:rStyle w:val="Hyperlink"/>
                <w:noProof/>
                <w:rtl/>
              </w:rPr>
              <w:t xml:space="preserve">46 -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يقرأ</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السور</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ويومها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6" w:history="1">
            <w:r w:rsidR="009C0E42" w:rsidRPr="00844FDB">
              <w:rPr>
                <w:rStyle w:val="Hyperlink"/>
                <w:noProof/>
                <w:rtl/>
              </w:rPr>
              <w:t xml:space="preserve">47 -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الصدقة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وليلتها،</w:t>
            </w:r>
            <w:r w:rsidR="009C0E42" w:rsidRPr="00844FDB">
              <w:rPr>
                <w:rStyle w:val="Hyperlink"/>
                <w:noProof/>
                <w:rtl/>
              </w:rPr>
              <w:t xml:space="preserve"> </w:t>
            </w:r>
            <w:r w:rsidR="009C0E42" w:rsidRPr="00844FDB">
              <w:rPr>
                <w:rStyle w:val="Hyperlink"/>
                <w:rFonts w:hint="eastAsia"/>
                <w:noProof/>
                <w:rtl/>
              </w:rPr>
              <w:t>بدينار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بما</w:t>
            </w:r>
            <w:r w:rsidR="009C0E42" w:rsidRPr="00844FDB">
              <w:rPr>
                <w:rStyle w:val="Hyperlink"/>
                <w:noProof/>
                <w:rtl/>
              </w:rPr>
              <w:t xml:space="preserve"> </w:t>
            </w:r>
            <w:r w:rsidR="009C0E42" w:rsidRPr="00844FDB">
              <w:rPr>
                <w:rStyle w:val="Hyperlink"/>
                <w:rFonts w:hint="eastAsia"/>
                <w:noProof/>
                <w:rtl/>
              </w:rPr>
              <w:t>تيسر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7" w:history="1">
            <w:r w:rsidR="009C0E42" w:rsidRPr="00844FDB">
              <w:rPr>
                <w:rStyle w:val="Hyperlink"/>
                <w:noProof/>
                <w:rtl/>
              </w:rPr>
              <w:t xml:space="preserve">48 -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الجماع</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وليلتها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8" w:history="1">
            <w:r w:rsidR="009C0E42" w:rsidRPr="00844FDB">
              <w:rPr>
                <w:rStyle w:val="Hyperlink"/>
                <w:noProof/>
                <w:rtl/>
              </w:rPr>
              <w:t xml:space="preserve">49 -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زيارة</w:t>
            </w:r>
            <w:r w:rsidR="009C0E42" w:rsidRPr="00844FDB">
              <w:rPr>
                <w:rStyle w:val="Hyperlink"/>
                <w:noProof/>
                <w:rtl/>
              </w:rPr>
              <w:t xml:space="preserve"> </w:t>
            </w:r>
            <w:r w:rsidR="009C0E42" w:rsidRPr="00844FDB">
              <w:rPr>
                <w:rStyle w:val="Hyperlink"/>
                <w:rFonts w:hint="eastAsia"/>
                <w:noProof/>
                <w:rtl/>
              </w:rPr>
              <w:t>القبور</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طلوع</w:t>
            </w:r>
            <w:r w:rsidR="009C0E42" w:rsidRPr="00844FDB">
              <w:rPr>
                <w:rStyle w:val="Hyperlink"/>
                <w:noProof/>
                <w:rtl/>
              </w:rPr>
              <w:t xml:space="preserve"> </w:t>
            </w:r>
            <w:r w:rsidR="009C0E42" w:rsidRPr="00844FDB">
              <w:rPr>
                <w:rStyle w:val="Hyperlink"/>
                <w:rFonts w:hint="eastAsia"/>
                <w:noProof/>
                <w:rtl/>
              </w:rPr>
              <w:t>الشمس،</w:t>
            </w:r>
            <w:r w:rsidR="009C0E42" w:rsidRPr="00844FDB">
              <w:rPr>
                <w:rStyle w:val="Hyperlink"/>
                <w:noProof/>
                <w:rtl/>
              </w:rPr>
              <w:t xml:space="preserve"> </w:t>
            </w:r>
            <w:r w:rsidR="009C0E42" w:rsidRPr="00844FDB">
              <w:rPr>
                <w:rStyle w:val="Hyperlink"/>
                <w:rFonts w:hint="eastAsia"/>
                <w:noProof/>
                <w:rtl/>
              </w:rPr>
              <w:t>وأكل</w:t>
            </w:r>
            <w:r w:rsidR="009C0E42" w:rsidRPr="00844FDB">
              <w:rPr>
                <w:rStyle w:val="Hyperlink"/>
                <w:noProof/>
                <w:rtl/>
              </w:rPr>
              <w:t xml:space="preserve"> </w:t>
            </w:r>
            <w:r w:rsidR="009C0E42" w:rsidRPr="00844FDB">
              <w:rPr>
                <w:rStyle w:val="Hyperlink"/>
                <w:rFonts w:hint="eastAsia"/>
                <w:noProof/>
                <w:rtl/>
              </w:rPr>
              <w:t>الرمان</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وليلتها،</w:t>
            </w:r>
            <w:r w:rsidR="009C0E42" w:rsidRPr="00844FDB">
              <w:rPr>
                <w:rStyle w:val="Hyperlink"/>
                <w:noProof/>
                <w:rtl/>
              </w:rPr>
              <w:t xml:space="preserve"> </w:t>
            </w:r>
            <w:r w:rsidR="009C0E42" w:rsidRPr="00844FDB">
              <w:rPr>
                <w:rStyle w:val="Hyperlink"/>
                <w:rFonts w:hint="eastAsia"/>
                <w:noProof/>
                <w:rtl/>
              </w:rPr>
              <w:t>وسبع</w:t>
            </w:r>
            <w:r w:rsidR="009C0E42" w:rsidRPr="00844FDB">
              <w:rPr>
                <w:rStyle w:val="Hyperlink"/>
                <w:noProof/>
                <w:rtl/>
              </w:rPr>
              <w:t xml:space="preserve"> </w:t>
            </w:r>
            <w:r w:rsidR="009C0E42" w:rsidRPr="00844FDB">
              <w:rPr>
                <w:rStyle w:val="Hyperlink"/>
                <w:rFonts w:hint="eastAsia"/>
                <w:noProof/>
                <w:rtl/>
              </w:rPr>
              <w:t>ورقات</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الهندباء</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صوم</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19" w:history="1">
            <w:r w:rsidR="009C0E42" w:rsidRPr="00844FDB">
              <w:rPr>
                <w:rStyle w:val="Hyperlink"/>
                <w:noProof/>
                <w:rtl/>
              </w:rPr>
              <w:t xml:space="preserve">50 -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والإمام</w:t>
            </w:r>
            <w:r w:rsidR="009C0E42" w:rsidRPr="00844FDB">
              <w:rPr>
                <w:rStyle w:val="Hyperlink"/>
                <w:noProof/>
                <w:rtl/>
              </w:rPr>
              <w:t xml:space="preserve"> </w:t>
            </w:r>
            <w:r w:rsidR="009C0E42" w:rsidRPr="00844FDB">
              <w:rPr>
                <w:rStyle w:val="Hyperlink"/>
                <w:rFonts w:hint="eastAsia"/>
                <w:noProof/>
                <w:rtl/>
              </w:rPr>
              <w:t>يخطب،</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يكون</w:t>
            </w:r>
            <w:r w:rsidR="009C0E42" w:rsidRPr="00844FDB">
              <w:rPr>
                <w:rStyle w:val="Hyperlink"/>
                <w:noProof/>
                <w:rtl/>
              </w:rPr>
              <w:t xml:space="preserve"> </w:t>
            </w:r>
            <w:r w:rsidR="009C0E42" w:rsidRPr="00844FDB">
              <w:rPr>
                <w:rStyle w:val="Hyperlink"/>
                <w:rFonts w:hint="eastAsia"/>
                <w:noProof/>
                <w:rtl/>
              </w:rPr>
              <w:t>قد</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فيضيف</w:t>
            </w:r>
            <w:r w:rsidR="009C0E42" w:rsidRPr="00844FDB">
              <w:rPr>
                <w:rStyle w:val="Hyperlink"/>
                <w:noProof/>
                <w:rtl/>
              </w:rPr>
              <w:t xml:space="preserve"> </w:t>
            </w:r>
            <w:r w:rsidR="009C0E42" w:rsidRPr="00844FDB">
              <w:rPr>
                <w:rStyle w:val="Hyperlink"/>
                <w:rFonts w:hint="eastAsia"/>
                <w:noProof/>
                <w:rtl/>
              </w:rPr>
              <w:t>إليها</w:t>
            </w:r>
            <w:r w:rsidR="009C0E42" w:rsidRPr="00844FDB">
              <w:rPr>
                <w:rStyle w:val="Hyperlink"/>
                <w:noProof/>
                <w:rtl/>
              </w:rPr>
              <w:t xml:space="preserve"> </w:t>
            </w:r>
            <w:r w:rsidR="009C0E42" w:rsidRPr="00844FDB">
              <w:rPr>
                <w:rStyle w:val="Hyperlink"/>
                <w:rFonts w:hint="eastAsia"/>
                <w:noProof/>
                <w:rtl/>
              </w:rPr>
              <w:t>أُخرى</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Toc366285019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0" w:history="1">
            <w:r w:rsidR="009C0E42" w:rsidRPr="00844FDB">
              <w:rPr>
                <w:rStyle w:val="Hyperlink"/>
                <w:noProof/>
                <w:rtl/>
              </w:rPr>
              <w:t xml:space="preserve">51 -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التطوع</w:t>
            </w:r>
            <w:r w:rsidR="009C0E42" w:rsidRPr="00844FDB">
              <w:rPr>
                <w:rStyle w:val="Hyperlink"/>
                <w:noProof/>
                <w:rtl/>
              </w:rPr>
              <w:t xml:space="preserve"> </w:t>
            </w:r>
            <w:r w:rsidR="009C0E42" w:rsidRPr="00844FDB">
              <w:rPr>
                <w:rStyle w:val="Hyperlink"/>
                <w:rFonts w:hint="eastAsia"/>
                <w:noProof/>
                <w:rtl/>
              </w:rPr>
              <w:t>بخمسمائة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109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1" w:history="1">
            <w:r w:rsidR="009C0E42" w:rsidRPr="00844FDB">
              <w:rPr>
                <w:rStyle w:val="Hyperlink"/>
                <w:noProof/>
                <w:rtl/>
              </w:rPr>
              <w:t xml:space="preserve">52 -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وآدابها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110</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22"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3"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4"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بالجماعة،</w:t>
            </w:r>
            <w:r w:rsidR="009C0E42" w:rsidRPr="00844FDB">
              <w:rPr>
                <w:rStyle w:val="Hyperlink"/>
                <w:noProof/>
                <w:rtl/>
              </w:rPr>
              <w:t xml:space="preserve"> </w:t>
            </w:r>
            <w:r w:rsidR="009C0E42" w:rsidRPr="00844FDB">
              <w:rPr>
                <w:rStyle w:val="Hyperlink"/>
                <w:rFonts w:hint="eastAsia"/>
                <w:noProof/>
                <w:rtl/>
              </w:rPr>
              <w:t>فلا</w:t>
            </w:r>
            <w:r w:rsidR="009C0E42" w:rsidRPr="00844FDB">
              <w:rPr>
                <w:rStyle w:val="Hyperlink"/>
                <w:noProof/>
                <w:rtl/>
              </w:rPr>
              <w:t xml:space="preserve"> </w:t>
            </w:r>
            <w:r w:rsidR="009C0E42" w:rsidRPr="00844FDB">
              <w:rPr>
                <w:rStyle w:val="Hyperlink"/>
                <w:rFonts w:hint="eastAsia"/>
                <w:noProof/>
                <w:rtl/>
              </w:rPr>
              <w:t>تجب</w:t>
            </w:r>
            <w:r w:rsidR="009C0E42" w:rsidRPr="00844FDB">
              <w:rPr>
                <w:rStyle w:val="Hyperlink"/>
                <w:noProof/>
                <w:rtl/>
              </w:rPr>
              <w:t xml:space="preserve"> </w:t>
            </w:r>
            <w:r w:rsidR="009C0E42" w:rsidRPr="00844FDB">
              <w:rPr>
                <w:rStyle w:val="Hyperlink"/>
                <w:rFonts w:hint="eastAsia"/>
                <w:noProof/>
                <w:rtl/>
              </w:rPr>
              <w:t>فرادى،</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لها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5"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تخيير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منفرداً</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وأربع</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6"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ركعتان،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لهما</w:t>
            </w:r>
            <w:r w:rsidR="009C0E42" w:rsidRPr="00844FDB">
              <w:rPr>
                <w:rStyle w:val="Hyperlink"/>
                <w:noProof/>
                <w:rtl/>
              </w:rPr>
              <w:t xml:space="preserve"> </w:t>
            </w:r>
            <w:r w:rsidR="009C0E42" w:rsidRPr="00844FDB">
              <w:rPr>
                <w:rStyle w:val="Hyperlink"/>
                <w:rFonts w:hint="eastAsia"/>
                <w:noProof/>
                <w:rtl/>
              </w:rPr>
              <w:t>أذان،</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إقامة،</w:t>
            </w:r>
            <w:r w:rsidR="009C0E42" w:rsidRPr="00844FDB">
              <w:rPr>
                <w:rStyle w:val="Hyperlink"/>
                <w:noProof/>
                <w:rtl/>
              </w:rPr>
              <w:t xml:space="preserve"> </w:t>
            </w:r>
            <w:r w:rsidR="009C0E42" w:rsidRPr="00844FDB">
              <w:rPr>
                <w:rStyle w:val="Hyperlink"/>
                <w:rFonts w:hint="eastAsia"/>
                <w:noProof/>
                <w:rtl/>
              </w:rPr>
              <w:t>بل</w:t>
            </w:r>
            <w:r w:rsidR="009C0E42" w:rsidRPr="00844FDB">
              <w:rPr>
                <w:rStyle w:val="Hyperlink"/>
                <w:noProof/>
                <w:rtl/>
              </w:rPr>
              <w:t xml:space="preserve"> </w:t>
            </w:r>
            <w:r w:rsidR="009C0E42" w:rsidRPr="00844FDB">
              <w:rPr>
                <w:rStyle w:val="Hyperlink"/>
                <w:rFonts w:hint="eastAsia"/>
                <w:noProof/>
                <w:rtl/>
              </w:rPr>
              <w:t>يقال</w:t>
            </w:r>
            <w:r w:rsidR="009C0E42" w:rsidRPr="00844FDB">
              <w:rPr>
                <w:rStyle w:val="Hyperlink"/>
                <w:noProof/>
                <w:rtl/>
              </w:rPr>
              <w:t xml:space="preserve"> </w:t>
            </w:r>
            <w:r w:rsidR="009C0E42" w:rsidRPr="00844FDB">
              <w:rPr>
                <w:rStyle w:val="Hyperlink"/>
                <w:rFonts w:hint="eastAsia"/>
                <w:noProof/>
                <w:rtl/>
              </w:rPr>
              <w:t>قبلهما</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ثلاثاً،</w:t>
            </w:r>
            <w:r w:rsidR="009C0E42" w:rsidRPr="00844FDB">
              <w:rPr>
                <w:rStyle w:val="Hyperlink"/>
                <w:noProof/>
                <w:rtl/>
              </w:rPr>
              <w:t xml:space="preserve"> </w:t>
            </w:r>
            <w:r w:rsidR="009C0E42" w:rsidRPr="00844FDB">
              <w:rPr>
                <w:rStyle w:val="Hyperlink"/>
                <w:rFonts w:hint="eastAsia"/>
                <w:noProof/>
                <w:rtl/>
              </w:rPr>
              <w:t>ويكره</w:t>
            </w:r>
            <w:r w:rsidR="009C0E42" w:rsidRPr="00844FDB">
              <w:rPr>
                <w:rStyle w:val="Hyperlink"/>
                <w:noProof/>
                <w:rtl/>
              </w:rPr>
              <w:t xml:space="preserve"> </w:t>
            </w:r>
            <w:r w:rsidR="009C0E42" w:rsidRPr="00844FDB">
              <w:rPr>
                <w:rStyle w:val="Hyperlink"/>
                <w:rFonts w:hint="eastAsia"/>
                <w:noProof/>
                <w:rtl/>
              </w:rPr>
              <w:t>التنفل</w:t>
            </w:r>
            <w:r w:rsidR="009C0E42" w:rsidRPr="00844FDB">
              <w:rPr>
                <w:rStyle w:val="Hyperlink"/>
                <w:noProof/>
                <w:rtl/>
              </w:rPr>
              <w:t xml:space="preserve"> </w:t>
            </w:r>
            <w:r w:rsidR="009C0E42" w:rsidRPr="00844FDB">
              <w:rPr>
                <w:rStyle w:val="Hyperlink"/>
                <w:rFonts w:hint="eastAsia"/>
                <w:noProof/>
                <w:rtl/>
              </w:rPr>
              <w:t>قبلهما</w:t>
            </w:r>
            <w:r w:rsidR="009C0E42" w:rsidRPr="00844FDB">
              <w:rPr>
                <w:rStyle w:val="Hyperlink"/>
                <w:noProof/>
                <w:rtl/>
              </w:rPr>
              <w:t xml:space="preserve"> </w:t>
            </w:r>
            <w:r w:rsidR="009C0E42" w:rsidRPr="00844FDB">
              <w:rPr>
                <w:rStyle w:val="Hyperlink"/>
                <w:rFonts w:hint="eastAsia"/>
                <w:noProof/>
                <w:rtl/>
              </w:rPr>
              <w:t>وبعدهما،</w:t>
            </w:r>
            <w:r w:rsidR="009C0E42" w:rsidRPr="00844FDB">
              <w:rPr>
                <w:rStyle w:val="Hyperlink"/>
                <w:noProof/>
                <w:rtl/>
              </w:rPr>
              <w:t xml:space="preserve"> </w:t>
            </w:r>
            <w:r w:rsidR="009C0E42" w:rsidRPr="00844FDB">
              <w:rPr>
                <w:rStyle w:val="Hyperlink"/>
                <w:rFonts w:hint="eastAsia"/>
                <w:noProof/>
                <w:rtl/>
              </w:rPr>
              <w:t>أداء</w:t>
            </w:r>
            <w:r w:rsidR="009C0E42" w:rsidRPr="00844FDB">
              <w:rPr>
                <w:rStyle w:val="Hyperlink"/>
                <w:noProof/>
                <w:rtl/>
              </w:rPr>
              <w:t xml:space="preserve"> </w:t>
            </w:r>
            <w:r w:rsidR="009C0E42" w:rsidRPr="00844FDB">
              <w:rPr>
                <w:rStyle w:val="Hyperlink"/>
                <w:rFonts w:hint="eastAsia"/>
                <w:noProof/>
                <w:rtl/>
              </w:rPr>
              <w:t>وقضاء</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بالمدينة</w:t>
            </w:r>
            <w:r w:rsidR="009C0E42" w:rsidRPr="00844FDB">
              <w:rPr>
                <w:rStyle w:val="Hyperlink"/>
                <w:noProof/>
                <w:rtl/>
              </w:rPr>
              <w:t xml:space="preserve"> </w:t>
            </w:r>
            <w:r w:rsidR="009C0E42" w:rsidRPr="00844FDB">
              <w:rPr>
                <w:rStyle w:val="Hyperlink"/>
                <w:rFonts w:hint="eastAsia"/>
                <w:noProof/>
                <w:rtl/>
              </w:rPr>
              <w:t>فيصلي</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يخرج</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7"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للمسافر،</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عليه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8"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حكم</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لو</w:t>
            </w:r>
            <w:r w:rsidR="009C0E42" w:rsidRPr="00844FDB">
              <w:rPr>
                <w:rStyle w:val="Hyperlink"/>
                <w:noProof/>
                <w:rtl/>
              </w:rPr>
              <w:t xml:space="preserve"> </w:t>
            </w:r>
            <w:r w:rsidR="009C0E42" w:rsidRPr="00844FDB">
              <w:rPr>
                <w:rStyle w:val="Hyperlink"/>
                <w:rFonts w:hint="eastAsia"/>
                <w:noProof/>
                <w:rtl/>
              </w:rPr>
              <w:t>ثبت</w:t>
            </w:r>
            <w:r w:rsidR="009C0E42" w:rsidRPr="00844FDB">
              <w:rPr>
                <w:rStyle w:val="Hyperlink"/>
                <w:noProof/>
                <w:rtl/>
              </w:rPr>
              <w:t xml:space="preserve"> </w:t>
            </w:r>
            <w:r w:rsidR="009C0E42" w:rsidRPr="00844FDB">
              <w:rPr>
                <w:rStyle w:val="Hyperlink"/>
                <w:rFonts w:hint="eastAsia"/>
                <w:noProof/>
                <w:rtl/>
              </w:rPr>
              <w:t>هلال</w:t>
            </w:r>
            <w:r w:rsidR="009C0E42" w:rsidRPr="00844FDB">
              <w:rPr>
                <w:rStyle w:val="Hyperlink"/>
                <w:noProof/>
                <w:rtl/>
              </w:rPr>
              <w:t xml:space="preserve"> </w:t>
            </w:r>
            <w:r w:rsidR="009C0E42" w:rsidRPr="00844FDB">
              <w:rPr>
                <w:rStyle w:val="Hyperlink"/>
                <w:rFonts w:hint="eastAsia"/>
                <w:noProof/>
                <w:rtl/>
              </w:rPr>
              <w:t>شوال</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وبعده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29"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وقراءتها،</w:t>
            </w:r>
            <w:r w:rsidR="009C0E42" w:rsidRPr="00844FDB">
              <w:rPr>
                <w:rStyle w:val="Hyperlink"/>
                <w:noProof/>
                <w:rtl/>
              </w:rPr>
              <w:t xml:space="preserve"> </w:t>
            </w:r>
            <w:r w:rsidR="009C0E42" w:rsidRPr="00844FDB">
              <w:rPr>
                <w:rStyle w:val="Hyperlink"/>
                <w:rFonts w:hint="eastAsia"/>
                <w:noProof/>
                <w:rtl/>
              </w:rPr>
              <w:t>وقنوتها،</w:t>
            </w:r>
            <w:r w:rsidR="009C0E42" w:rsidRPr="00844FDB">
              <w:rPr>
                <w:rStyle w:val="Hyperlink"/>
                <w:noProof/>
                <w:rtl/>
              </w:rPr>
              <w:t xml:space="preserve"> </w:t>
            </w:r>
            <w:r w:rsidR="009C0E42" w:rsidRPr="00844FDB">
              <w:rPr>
                <w:rStyle w:val="Hyperlink"/>
                <w:rFonts w:hint="eastAsia"/>
                <w:noProof/>
                <w:rtl/>
              </w:rPr>
              <w:t>وتكبيرها،</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Toc366285029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0"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تأخير</w:t>
            </w:r>
            <w:r w:rsidR="009C0E42" w:rsidRPr="00844FDB">
              <w:rPr>
                <w:rStyle w:val="Hyperlink"/>
                <w:noProof/>
                <w:rtl/>
              </w:rPr>
              <w:t xml:space="preserve"> </w:t>
            </w:r>
            <w:r w:rsidR="009C0E42" w:rsidRPr="00844FDB">
              <w:rPr>
                <w:rStyle w:val="Hyperlink"/>
                <w:rFonts w:hint="eastAsia"/>
                <w:noProof/>
                <w:rtl/>
              </w:rPr>
              <w:t>الخطبتين</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والفصل</w:t>
            </w:r>
            <w:r w:rsidR="009C0E42" w:rsidRPr="00844FDB">
              <w:rPr>
                <w:rStyle w:val="Hyperlink"/>
                <w:noProof/>
                <w:rtl/>
              </w:rPr>
              <w:t xml:space="preserve"> </w:t>
            </w:r>
            <w:r w:rsidR="009C0E42" w:rsidRPr="00844FDB">
              <w:rPr>
                <w:rStyle w:val="Hyperlink"/>
                <w:rFonts w:hint="eastAsia"/>
                <w:noProof/>
                <w:rtl/>
              </w:rPr>
              <w:t>بينهما</w:t>
            </w:r>
            <w:r w:rsidR="009C0E42" w:rsidRPr="00844FDB">
              <w:rPr>
                <w:rStyle w:val="Hyperlink"/>
                <w:noProof/>
                <w:rtl/>
              </w:rPr>
              <w:t xml:space="preserve"> </w:t>
            </w:r>
            <w:r w:rsidR="009C0E42" w:rsidRPr="00844FDB">
              <w:rPr>
                <w:rStyle w:val="Hyperlink"/>
                <w:rFonts w:hint="eastAsia"/>
                <w:noProof/>
                <w:rtl/>
              </w:rPr>
              <w:t>بجلسة</w:t>
            </w:r>
            <w:r w:rsidR="009C0E42" w:rsidRPr="00844FDB">
              <w:rPr>
                <w:rStyle w:val="Hyperlink"/>
                <w:noProof/>
                <w:rtl/>
              </w:rPr>
              <w:t xml:space="preserve"> </w:t>
            </w:r>
            <w:r w:rsidR="009C0E42" w:rsidRPr="00844FDB">
              <w:rPr>
                <w:rStyle w:val="Hyperlink"/>
                <w:rFonts w:hint="eastAsia"/>
                <w:noProof/>
                <w:rtl/>
              </w:rPr>
              <w:t>خفيفة،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لبس</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البرد</w:t>
            </w:r>
            <w:r w:rsidR="009C0E42" w:rsidRPr="00844FDB">
              <w:rPr>
                <w:rStyle w:val="Hyperlink"/>
                <w:noProof/>
                <w:rtl/>
              </w:rPr>
              <w:t xml:space="preserve"> </w:t>
            </w:r>
            <w:r w:rsidR="009C0E42" w:rsidRPr="00844FDB">
              <w:rPr>
                <w:rStyle w:val="Hyperlink"/>
                <w:rFonts w:hint="eastAsia"/>
                <w:noProof/>
                <w:rtl/>
              </w:rPr>
              <w:t>والحلّة،</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يعتم</w:t>
            </w:r>
            <w:r w:rsidR="009C0E42" w:rsidRPr="00844FDB">
              <w:rPr>
                <w:rStyle w:val="Hyperlink"/>
                <w:noProof/>
                <w:rtl/>
              </w:rPr>
              <w:t xml:space="preserve"> </w:t>
            </w:r>
            <w:r w:rsidR="009C0E42" w:rsidRPr="00844FDB">
              <w:rPr>
                <w:rStyle w:val="Hyperlink"/>
                <w:rFonts w:hint="eastAsia"/>
                <w:noProof/>
                <w:rtl/>
              </w:rPr>
              <w:t>شاتياً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قائضاً،</w:t>
            </w:r>
            <w:r w:rsidR="009C0E42" w:rsidRPr="00844FDB">
              <w:rPr>
                <w:rStyle w:val="Hyperlink"/>
                <w:noProof/>
                <w:rtl/>
              </w:rPr>
              <w:t xml:space="preserve"> </w:t>
            </w:r>
            <w:r w:rsidR="009C0E42" w:rsidRPr="00844FDB">
              <w:rPr>
                <w:rStyle w:val="Hyperlink"/>
                <w:rFonts w:hint="eastAsia"/>
                <w:noProof/>
                <w:rtl/>
              </w:rPr>
              <w:t>ويتوكأ</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عنزة</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الخطبة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1"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الأكل</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خروجة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الفطر،</w:t>
            </w:r>
            <w:r w:rsidR="009C0E42" w:rsidRPr="00844FDB">
              <w:rPr>
                <w:rStyle w:val="Hyperlink"/>
                <w:noProof/>
                <w:rtl/>
              </w:rPr>
              <w:t xml:space="preserve"> </w:t>
            </w:r>
            <w:r w:rsidR="009C0E42" w:rsidRPr="00844FDB">
              <w:rPr>
                <w:rStyle w:val="Hyperlink"/>
                <w:rFonts w:hint="eastAsia"/>
                <w:noProof/>
                <w:rtl/>
              </w:rPr>
              <w:t>وبعد</w:t>
            </w:r>
            <w:r w:rsidR="009C0E42" w:rsidRPr="00844FDB">
              <w:rPr>
                <w:rStyle w:val="Hyperlink"/>
                <w:noProof/>
                <w:rtl/>
              </w:rPr>
              <w:t xml:space="preserve"> </w:t>
            </w:r>
            <w:r w:rsidR="009C0E42" w:rsidRPr="00844FDB">
              <w:rPr>
                <w:rStyle w:val="Hyperlink"/>
                <w:rFonts w:hint="eastAsia"/>
                <w:noProof/>
                <w:rtl/>
              </w:rPr>
              <w:t>عوده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الأضحى،</w:t>
            </w:r>
            <w:r w:rsidR="009C0E42" w:rsidRPr="00844FDB">
              <w:rPr>
                <w:rStyle w:val="Hyperlink"/>
                <w:noProof/>
                <w:rtl/>
              </w:rPr>
              <w:t xml:space="preserve"> </w:t>
            </w:r>
            <w:r w:rsidR="009C0E42" w:rsidRPr="00844FDB">
              <w:rPr>
                <w:rStyle w:val="Hyperlink"/>
                <w:rFonts w:hint="eastAsia"/>
                <w:noProof/>
                <w:rtl/>
              </w:rPr>
              <w:t>مما</w:t>
            </w:r>
            <w:r w:rsidR="009C0E42" w:rsidRPr="00844FDB">
              <w:rPr>
                <w:rStyle w:val="Hyperlink"/>
                <w:noProof/>
                <w:rtl/>
              </w:rPr>
              <w:t xml:space="preserve"> </w:t>
            </w:r>
            <w:r w:rsidR="009C0E42" w:rsidRPr="00844FDB">
              <w:rPr>
                <w:rStyle w:val="Hyperlink"/>
                <w:rFonts w:hint="eastAsia"/>
                <w:noProof/>
                <w:rtl/>
              </w:rPr>
              <w:t>يضحي</w:t>
            </w:r>
            <w:r w:rsidR="009C0E42" w:rsidRPr="00844FDB">
              <w:rPr>
                <w:rStyle w:val="Hyperlink"/>
                <w:noProof/>
                <w:rtl/>
              </w:rPr>
              <w:t xml:space="preserve"> </w:t>
            </w:r>
            <w:r w:rsidR="009C0E42" w:rsidRPr="00844FDB">
              <w:rPr>
                <w:rStyle w:val="Hyperlink"/>
                <w:rFonts w:hint="eastAsia"/>
                <w:noProof/>
                <w:rtl/>
              </w:rPr>
              <w:t>به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128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2"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الإفطار</w:t>
            </w:r>
            <w:r w:rsidR="009C0E42" w:rsidRPr="00844FDB">
              <w:rPr>
                <w:rStyle w:val="Hyperlink"/>
                <w:noProof/>
                <w:rtl/>
              </w:rPr>
              <w:t xml:space="preserve"> </w:t>
            </w:r>
            <w:r w:rsidR="009C0E42" w:rsidRPr="00844FDB">
              <w:rPr>
                <w:rStyle w:val="Hyperlink"/>
                <w:rFonts w:hint="eastAsia"/>
                <w:noProof/>
                <w:rtl/>
              </w:rPr>
              <w:t>الفطر</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تمر،</w:t>
            </w:r>
            <w:r w:rsidR="009C0E42" w:rsidRPr="00844FDB">
              <w:rPr>
                <w:rStyle w:val="Hyperlink"/>
                <w:noProof/>
                <w:rtl/>
              </w:rPr>
              <w:t xml:space="preserve"> </w:t>
            </w:r>
            <w:r w:rsidR="009C0E42" w:rsidRPr="00844FDB">
              <w:rPr>
                <w:rStyle w:val="Hyperlink"/>
                <w:rFonts w:hint="eastAsia"/>
                <w:noProof/>
                <w:rtl/>
              </w:rPr>
              <w:t>وتربة</w:t>
            </w:r>
            <w:r w:rsidR="009C0E42" w:rsidRPr="00844FDB">
              <w:rPr>
                <w:rStyle w:val="Hyperlink"/>
                <w:noProof/>
                <w:rtl/>
              </w:rPr>
              <w:t xml:space="preserve"> </w:t>
            </w:r>
            <w:r w:rsidR="009C0E42" w:rsidRPr="00844FDB">
              <w:rPr>
                <w:rStyle w:val="Hyperlink"/>
                <w:rFonts w:hint="eastAsia"/>
                <w:noProof/>
                <w:rtl/>
              </w:rPr>
              <w:t>حسينية،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أحدهما،</w:t>
            </w:r>
            <w:r w:rsidR="009C0E42" w:rsidRPr="00844FDB">
              <w:rPr>
                <w:rStyle w:val="Hyperlink"/>
                <w:noProof/>
                <w:rtl/>
              </w:rPr>
              <w:t xml:space="preserve"> </w:t>
            </w:r>
            <w:r w:rsidR="009C0E42" w:rsidRPr="00844FDB">
              <w:rPr>
                <w:rStyle w:val="Hyperlink"/>
                <w:rFonts w:hint="eastAsia"/>
                <w:noProof/>
                <w:rtl/>
              </w:rPr>
              <w:t>وإطعام</w:t>
            </w:r>
            <w:r w:rsidR="009C0E42" w:rsidRPr="00844FDB">
              <w:rPr>
                <w:rStyle w:val="Hyperlink"/>
                <w:noProof/>
                <w:rtl/>
              </w:rPr>
              <w:t xml:space="preserve"> </w:t>
            </w:r>
            <w:r w:rsidR="009C0E42" w:rsidRPr="00844FDB">
              <w:rPr>
                <w:rStyle w:val="Hyperlink"/>
                <w:rFonts w:hint="eastAsia"/>
                <w:noProof/>
                <w:rtl/>
              </w:rPr>
              <w:t>الحاضرين</w:t>
            </w:r>
            <w:r w:rsidR="009C0E42" w:rsidRPr="00844FDB">
              <w:rPr>
                <w:rStyle w:val="Hyperlink"/>
                <w:noProof/>
                <w:rtl/>
              </w:rPr>
              <w:t xml:space="preserve"> </w:t>
            </w:r>
            <w:r w:rsidR="009C0E42" w:rsidRPr="00844FDB">
              <w:rPr>
                <w:rStyle w:val="Hyperlink"/>
                <w:rFonts w:hint="eastAsia"/>
                <w:noProof/>
                <w:rtl/>
              </w:rPr>
              <w:t>التمر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3"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الغسل</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الفطر،</w:t>
            </w:r>
            <w:r w:rsidR="009C0E42" w:rsidRPr="00844FDB">
              <w:rPr>
                <w:rStyle w:val="Hyperlink"/>
                <w:noProof/>
                <w:rtl/>
              </w:rPr>
              <w:t xml:space="preserve"> </w:t>
            </w:r>
            <w:r w:rsidR="009C0E42" w:rsidRPr="00844FDB">
              <w:rPr>
                <w:rStyle w:val="Hyperlink"/>
                <w:rFonts w:hint="eastAsia"/>
                <w:noProof/>
                <w:rtl/>
              </w:rPr>
              <w:t>ويوم</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والتطيب</w:t>
            </w:r>
            <w:r w:rsidR="009C0E42" w:rsidRPr="00844FDB">
              <w:rPr>
                <w:rStyle w:val="Hyperlink"/>
                <w:noProof/>
                <w:rtl/>
              </w:rPr>
              <w:t xml:space="preserve"> </w:t>
            </w:r>
            <w:r w:rsidR="009C0E42" w:rsidRPr="00844FDB">
              <w:rPr>
                <w:rStyle w:val="Hyperlink"/>
                <w:rFonts w:hint="eastAsia"/>
                <w:noProof/>
                <w:rtl/>
              </w:rPr>
              <w:t>والتزين،</w:t>
            </w:r>
            <w:r w:rsidR="009C0E42" w:rsidRPr="00844FDB">
              <w:rPr>
                <w:rStyle w:val="Hyperlink"/>
                <w:noProof/>
                <w:rtl/>
              </w:rPr>
              <w:t xml:space="preserve"> </w:t>
            </w:r>
            <w:r w:rsidR="009C0E42" w:rsidRPr="00844FDB">
              <w:rPr>
                <w:rStyle w:val="Hyperlink"/>
                <w:rFonts w:hint="eastAsia"/>
                <w:noProof/>
                <w:rtl/>
              </w:rPr>
              <w:t>والغسل</w:t>
            </w:r>
            <w:r w:rsidR="009C0E42" w:rsidRPr="00844FDB">
              <w:rPr>
                <w:rStyle w:val="Hyperlink"/>
                <w:noProof/>
                <w:rtl/>
              </w:rPr>
              <w:t xml:space="preserve"> </w:t>
            </w:r>
            <w:r w:rsidR="009C0E42" w:rsidRPr="00844FDB">
              <w:rPr>
                <w:rStyle w:val="Hyperlink"/>
                <w:rFonts w:hint="eastAsia"/>
                <w:noProof/>
                <w:rtl/>
              </w:rPr>
              <w:t>وإعادة</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تركه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4"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اجتمع</w:t>
            </w:r>
            <w:r w:rsidR="009C0E42" w:rsidRPr="00844FDB">
              <w:rPr>
                <w:rStyle w:val="Hyperlink"/>
                <w:noProof/>
                <w:rtl/>
              </w:rPr>
              <w:t xml:space="preserve"> </w:t>
            </w:r>
            <w:r w:rsidR="009C0E42" w:rsidRPr="00844FDB">
              <w:rPr>
                <w:rStyle w:val="Hyperlink"/>
                <w:rFonts w:hint="eastAsia"/>
                <w:noProof/>
                <w:rtl/>
              </w:rPr>
              <w:t>عيد</w:t>
            </w:r>
            <w:r w:rsidR="009C0E42" w:rsidRPr="00844FDB">
              <w:rPr>
                <w:rStyle w:val="Hyperlink"/>
                <w:noProof/>
                <w:rtl/>
              </w:rPr>
              <w:t xml:space="preserve"> </w:t>
            </w:r>
            <w:r w:rsidR="009C0E42" w:rsidRPr="00844FDB">
              <w:rPr>
                <w:rStyle w:val="Hyperlink"/>
                <w:rFonts w:hint="eastAsia"/>
                <w:noProof/>
                <w:rtl/>
              </w:rPr>
              <w:t>وجمعة</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حضر</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أهل</w:t>
            </w:r>
            <w:r w:rsidR="009C0E42" w:rsidRPr="00844FDB">
              <w:rPr>
                <w:rStyle w:val="Hyperlink"/>
                <w:noProof/>
                <w:rtl/>
              </w:rPr>
              <w:t xml:space="preserve"> </w:t>
            </w:r>
            <w:r w:rsidR="009C0E42" w:rsidRPr="00844FDB">
              <w:rPr>
                <w:rStyle w:val="Hyperlink"/>
                <w:rFonts w:hint="eastAsia"/>
                <w:noProof/>
                <w:rtl/>
              </w:rPr>
              <w:t>البلد</w:t>
            </w:r>
            <w:r w:rsidR="009C0E42" w:rsidRPr="00844FDB">
              <w:rPr>
                <w:rStyle w:val="Hyperlink"/>
                <w:noProof/>
                <w:rtl/>
              </w:rPr>
              <w:t xml:space="preserve"> </w:t>
            </w:r>
            <w:r w:rsidR="009C0E42" w:rsidRPr="00844FDB">
              <w:rPr>
                <w:rStyle w:val="Hyperlink"/>
                <w:rFonts w:hint="eastAsia"/>
                <w:noProof/>
                <w:rtl/>
              </w:rPr>
              <w:t>مخيراً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ويستحب</w:t>
            </w:r>
            <w:r w:rsidR="009C0E42" w:rsidRPr="00844FDB">
              <w:rPr>
                <w:rStyle w:val="Hyperlink"/>
                <w:noProof/>
                <w:rtl/>
              </w:rPr>
              <w:t xml:space="preserve"> </w:t>
            </w:r>
            <w:r w:rsidR="009C0E42" w:rsidRPr="00844FDB">
              <w:rPr>
                <w:rStyle w:val="Hyperlink"/>
                <w:rFonts w:hint="eastAsia"/>
                <w:noProof/>
                <w:rtl/>
              </w:rPr>
              <w:t>للإمام</w:t>
            </w:r>
            <w:r w:rsidR="009C0E42" w:rsidRPr="00844FDB">
              <w:rPr>
                <w:rStyle w:val="Hyperlink"/>
                <w:noProof/>
                <w:rtl/>
              </w:rPr>
              <w:t xml:space="preserve"> </w:t>
            </w:r>
            <w:r w:rsidR="009C0E42" w:rsidRPr="00844FDB">
              <w:rPr>
                <w:rStyle w:val="Hyperlink"/>
                <w:rFonts w:hint="eastAsia"/>
                <w:noProof/>
                <w:rtl/>
              </w:rPr>
              <w:t>إعلامهم</w:t>
            </w:r>
            <w:r w:rsidR="009C0E42" w:rsidRPr="00844FDB">
              <w:rPr>
                <w:rStyle w:val="Hyperlink"/>
                <w:noProof/>
                <w:rtl/>
              </w:rPr>
              <w:t xml:space="preserve"> </w:t>
            </w:r>
            <w:r w:rsidR="009C0E42" w:rsidRPr="00844FDB">
              <w:rPr>
                <w:rStyle w:val="Hyperlink"/>
                <w:rFonts w:hint="eastAsia"/>
                <w:noProof/>
                <w:rtl/>
              </w:rPr>
              <w:t>بذلك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5"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الخروج</w:t>
            </w:r>
            <w:r w:rsidR="009C0E42" w:rsidRPr="00844FDB">
              <w:rPr>
                <w:rStyle w:val="Hyperlink"/>
                <w:noProof/>
                <w:rtl/>
              </w:rPr>
              <w:t xml:space="preserve"> </w:t>
            </w:r>
            <w:r w:rsidR="009C0E42" w:rsidRPr="00844FDB">
              <w:rPr>
                <w:rStyle w:val="Hyperlink"/>
                <w:rFonts w:hint="eastAsia"/>
                <w:noProof/>
                <w:rtl/>
              </w:rPr>
              <w:t>بالسلاح</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الخوف،</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إخراج</w:t>
            </w:r>
            <w:r w:rsidR="009C0E42" w:rsidRPr="00844FDB">
              <w:rPr>
                <w:rStyle w:val="Hyperlink"/>
                <w:noProof/>
                <w:rtl/>
              </w:rPr>
              <w:t xml:space="preserve"> </w:t>
            </w:r>
            <w:r w:rsidR="009C0E42" w:rsidRPr="00844FDB">
              <w:rPr>
                <w:rStyle w:val="Hyperlink"/>
                <w:rFonts w:hint="eastAsia"/>
                <w:noProof/>
                <w:rtl/>
              </w:rPr>
              <w:t>المحبسين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الدَّيْن</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ردهم</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السجن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6"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الخروج</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الصحراء</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بمكة،</w:t>
            </w:r>
            <w:r w:rsidR="009C0E42" w:rsidRPr="00844FDB">
              <w:rPr>
                <w:rStyle w:val="Hyperlink"/>
                <w:noProof/>
                <w:rtl/>
              </w:rPr>
              <w:t xml:space="preserve"> </w:t>
            </w:r>
            <w:r w:rsidR="009C0E42" w:rsidRPr="00844FDB">
              <w:rPr>
                <w:rStyle w:val="Hyperlink"/>
                <w:rFonts w:hint="eastAsia"/>
                <w:noProof/>
                <w:rtl/>
              </w:rPr>
              <w:t>ففي</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الحرام،</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الأرض،</w:t>
            </w:r>
            <w:r w:rsidR="009C0E42" w:rsidRPr="00844FDB">
              <w:rPr>
                <w:rStyle w:val="Hyperlink"/>
                <w:noProof/>
                <w:rtl/>
              </w:rPr>
              <w:t xml:space="preserve"> </w:t>
            </w:r>
            <w:r w:rsidR="009C0E42" w:rsidRPr="00844FDB">
              <w:rPr>
                <w:rStyle w:val="Hyperlink"/>
                <w:rFonts w:hint="eastAsia"/>
                <w:noProof/>
                <w:rtl/>
              </w:rPr>
              <w:t>والسجود</w:t>
            </w:r>
            <w:r w:rsidR="009C0E42" w:rsidRPr="00844FDB">
              <w:rPr>
                <w:rStyle w:val="Hyperlink"/>
                <w:noProof/>
                <w:rtl/>
              </w:rPr>
              <w:t xml:space="preserve"> </w:t>
            </w:r>
            <w:r w:rsidR="009C0E42" w:rsidRPr="00844FDB">
              <w:rPr>
                <w:rStyle w:val="Hyperlink"/>
                <w:rFonts w:hint="eastAsia"/>
                <w:noProof/>
                <w:rtl/>
              </w:rPr>
              <w:t>عليها</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حصير،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طنفسة،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خمرة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7"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الخروج</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وآدابه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8"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الفطر</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أربع</w:t>
            </w:r>
            <w:r w:rsidR="009C0E42" w:rsidRPr="00844FDB">
              <w:rPr>
                <w:rStyle w:val="Hyperlink"/>
                <w:noProof/>
                <w:rtl/>
              </w:rPr>
              <w:t xml:space="preserve"> </w:t>
            </w:r>
            <w:r w:rsidR="009C0E42" w:rsidRPr="00844FDB">
              <w:rPr>
                <w:rStyle w:val="Hyperlink"/>
                <w:rFonts w:hint="eastAsia"/>
                <w:noProof/>
                <w:rtl/>
              </w:rPr>
              <w:t>صلوات</w:t>
            </w:r>
            <w:r w:rsidR="009C0E42" w:rsidRPr="00844FDB">
              <w:rPr>
                <w:rStyle w:val="Hyperlink"/>
                <w:noProof/>
                <w:rtl/>
              </w:rPr>
              <w:t xml:space="preserve"> </w:t>
            </w:r>
            <w:r w:rsidR="009C0E42" w:rsidRPr="00844FDB">
              <w:rPr>
                <w:rStyle w:val="Hyperlink"/>
                <w:rFonts w:hint="eastAsia"/>
                <w:noProof/>
                <w:rtl/>
              </w:rPr>
              <w:t>المغرب</w:t>
            </w:r>
            <w:r w:rsidR="009C0E42" w:rsidRPr="00844FDB">
              <w:rPr>
                <w:rStyle w:val="Hyperlink"/>
                <w:noProof/>
                <w:rtl/>
              </w:rPr>
              <w:t xml:space="preserve"> </w:t>
            </w:r>
            <w:r w:rsidR="009C0E42" w:rsidRPr="00844FDB">
              <w:rPr>
                <w:rStyle w:val="Hyperlink"/>
                <w:rFonts w:hint="eastAsia"/>
                <w:noProof/>
                <w:rtl/>
              </w:rPr>
              <w:t>والعشاء</w:t>
            </w:r>
            <w:r w:rsidR="009C0E42" w:rsidRPr="00844FDB">
              <w:rPr>
                <w:rStyle w:val="Hyperlink"/>
                <w:noProof/>
                <w:rtl/>
              </w:rPr>
              <w:t xml:space="preserve"> </w:t>
            </w:r>
            <w:r w:rsidR="009C0E42" w:rsidRPr="00844FDB">
              <w:rPr>
                <w:rStyle w:val="Hyperlink"/>
                <w:rFonts w:hint="eastAsia"/>
                <w:noProof/>
                <w:rtl/>
              </w:rPr>
              <w:t>والصبح،</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خمس</w:t>
            </w:r>
            <w:r w:rsidR="009C0E42" w:rsidRPr="00844FDB">
              <w:rPr>
                <w:rStyle w:val="Hyperlink"/>
                <w:noProof/>
                <w:rtl/>
              </w:rPr>
              <w:t xml:space="preserve"> </w:t>
            </w:r>
            <w:r w:rsidR="009C0E42" w:rsidRPr="00844FDB">
              <w:rPr>
                <w:rStyle w:val="Hyperlink"/>
                <w:rFonts w:hint="eastAsia"/>
                <w:noProof/>
                <w:rtl/>
              </w:rPr>
              <w:t>التكبير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39"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الأضحى</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خمس</w:t>
            </w:r>
            <w:r w:rsidR="009C0E42" w:rsidRPr="00844FDB">
              <w:rPr>
                <w:rStyle w:val="Hyperlink"/>
                <w:noProof/>
                <w:rtl/>
              </w:rPr>
              <w:t xml:space="preserve"> </w:t>
            </w:r>
            <w:r w:rsidR="009C0E42" w:rsidRPr="00844FDB">
              <w:rPr>
                <w:rStyle w:val="Hyperlink"/>
                <w:rFonts w:hint="eastAsia"/>
                <w:noProof/>
                <w:rtl/>
              </w:rPr>
              <w:t>عشرة</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بمنى،</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ينفر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النفر</w:t>
            </w:r>
            <w:r w:rsidR="009C0E42" w:rsidRPr="00844FDB">
              <w:rPr>
                <w:rStyle w:val="Hyperlink"/>
                <w:noProof/>
                <w:rtl/>
              </w:rPr>
              <w:t xml:space="preserve"> </w:t>
            </w:r>
            <w:r w:rsidR="009C0E42" w:rsidRPr="00844FDB">
              <w:rPr>
                <w:rStyle w:val="Hyperlink"/>
                <w:rFonts w:hint="eastAsia"/>
                <w:noProof/>
                <w:rtl/>
              </w:rPr>
              <w:t>الأول</w:t>
            </w:r>
            <w:r w:rsidR="009C0E42" w:rsidRPr="00844FDB">
              <w:rPr>
                <w:rStyle w:val="Hyperlink"/>
                <w:noProof/>
                <w:rtl/>
              </w:rPr>
              <w:t xml:space="preserve"> </w:t>
            </w:r>
            <w:r w:rsidR="009C0E42" w:rsidRPr="00844FDB">
              <w:rPr>
                <w:rStyle w:val="Hyperlink"/>
                <w:rFonts w:hint="eastAsia"/>
                <w:noProof/>
                <w:rtl/>
              </w:rPr>
              <w:t>فيقطعه،</w:t>
            </w:r>
            <w:r w:rsidR="009C0E42" w:rsidRPr="00844FDB">
              <w:rPr>
                <w:rStyle w:val="Hyperlink"/>
                <w:noProof/>
                <w:rtl/>
              </w:rPr>
              <w:t xml:space="preserve"> </w:t>
            </w:r>
            <w:r w:rsidR="009C0E42" w:rsidRPr="00844FDB">
              <w:rPr>
                <w:rStyle w:val="Hyperlink"/>
                <w:rFonts w:hint="eastAsia"/>
                <w:noProof/>
                <w:rtl/>
              </w:rPr>
              <w:t>وعقيب</w:t>
            </w:r>
            <w:r w:rsidR="009C0E42" w:rsidRPr="00844FDB">
              <w:rPr>
                <w:rStyle w:val="Hyperlink"/>
                <w:noProof/>
                <w:rtl/>
              </w:rPr>
              <w:t xml:space="preserve"> </w:t>
            </w:r>
            <w:r w:rsidR="009C0E42" w:rsidRPr="00844FDB">
              <w:rPr>
                <w:rStyle w:val="Hyperlink"/>
                <w:rFonts w:hint="eastAsia"/>
                <w:noProof/>
                <w:rtl/>
              </w:rPr>
              <w:t>عشر</w:t>
            </w:r>
            <w:r w:rsidR="009C0E42" w:rsidRPr="00844FDB">
              <w:rPr>
                <w:rStyle w:val="Hyperlink"/>
                <w:noProof/>
                <w:rtl/>
              </w:rPr>
              <w:t xml:space="preserve"> </w:t>
            </w:r>
            <w:r w:rsidR="009C0E42" w:rsidRPr="00844FDB">
              <w:rPr>
                <w:rStyle w:val="Hyperlink"/>
                <w:rFonts w:hint="eastAsia"/>
                <w:noProof/>
                <w:rtl/>
              </w:rPr>
              <w:t>بغيرها</w:t>
            </w:r>
            <w:r w:rsidR="009C0E42" w:rsidRPr="00844FDB">
              <w:rPr>
                <w:rStyle w:val="Hyperlink"/>
                <w:noProof/>
                <w:rtl/>
              </w:rPr>
              <w:t xml:space="preserve"> </w:t>
            </w:r>
            <w:r w:rsidR="009C0E42" w:rsidRPr="00844FDB">
              <w:rPr>
                <w:rStyle w:val="Hyperlink"/>
                <w:rFonts w:hint="eastAsia"/>
                <w:noProof/>
                <w:rtl/>
              </w:rPr>
              <w:t>أولها</w:t>
            </w:r>
            <w:r w:rsidR="009C0E42" w:rsidRPr="00844FDB">
              <w:rPr>
                <w:rStyle w:val="Hyperlink"/>
                <w:noProof/>
                <w:rtl/>
              </w:rPr>
              <w:t xml:space="preserve"> </w:t>
            </w:r>
            <w:r w:rsidR="009C0E42" w:rsidRPr="00844FDB">
              <w:rPr>
                <w:rStyle w:val="Hyperlink"/>
                <w:rFonts w:hint="eastAsia"/>
                <w:noProof/>
                <w:rtl/>
              </w:rPr>
              <w:t>ظهر</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النحر</w:t>
            </w:r>
            <w:r w:rsidR="009C0E42" w:rsidRPr="00844FDB">
              <w:rPr>
                <w:rStyle w:val="Hyperlink"/>
                <w:noProof/>
                <w:rtl/>
              </w:rPr>
              <w:t xml:space="preserve"> </w:t>
            </w:r>
            <w:r w:rsidR="009C0E42" w:rsidRPr="00844FDB">
              <w:rPr>
                <w:rStyle w:val="Hyperlink"/>
                <w:rFonts w:hint="eastAsia"/>
                <w:noProof/>
                <w:rtl/>
              </w:rPr>
              <w:t>وكيفية</w:t>
            </w:r>
            <w:r w:rsidR="009C0E42" w:rsidRPr="00844FDB">
              <w:rPr>
                <w:rStyle w:val="Hyperlink"/>
                <w:noProof/>
                <w:rtl/>
              </w:rPr>
              <w:t xml:space="preserve"> </w:t>
            </w:r>
            <w:r w:rsidR="009C0E42" w:rsidRPr="00844FDB">
              <w:rPr>
                <w:rStyle w:val="Hyperlink"/>
                <w:rFonts w:hint="eastAsia"/>
                <w:noProof/>
                <w:rtl/>
              </w:rPr>
              <w:t>التكبير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Toc366285039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138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0"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الصلوات</w:t>
            </w:r>
            <w:r w:rsidR="009C0E42" w:rsidRPr="00844FDB">
              <w:rPr>
                <w:rStyle w:val="Hyperlink"/>
                <w:noProof/>
                <w:rtl/>
              </w:rPr>
              <w:t xml:space="preserve"> </w:t>
            </w:r>
            <w:r w:rsidR="009C0E42" w:rsidRPr="00844FDB">
              <w:rPr>
                <w:rStyle w:val="Hyperlink"/>
                <w:rFonts w:hint="eastAsia"/>
                <w:noProof/>
                <w:rtl/>
              </w:rPr>
              <w:t>للرجال</w:t>
            </w:r>
            <w:r w:rsidR="009C0E42" w:rsidRPr="00844FDB">
              <w:rPr>
                <w:rStyle w:val="Hyperlink"/>
                <w:noProof/>
                <w:rtl/>
              </w:rPr>
              <w:t xml:space="preserve"> </w:t>
            </w:r>
            <w:r w:rsidR="009C0E42" w:rsidRPr="00844FDB">
              <w:rPr>
                <w:rStyle w:val="Hyperlink"/>
                <w:rFonts w:hint="eastAsia"/>
                <w:noProof/>
                <w:rtl/>
              </w:rPr>
              <w:t>والنساء</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يجهرون</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وللمنفرد</w:t>
            </w:r>
            <w:r w:rsidR="009C0E42" w:rsidRPr="00844FDB">
              <w:rPr>
                <w:rStyle w:val="Hyperlink"/>
                <w:noProof/>
                <w:rtl/>
              </w:rPr>
              <w:t xml:space="preserve"> </w:t>
            </w:r>
            <w:r w:rsidR="009C0E42" w:rsidRPr="00844FDB">
              <w:rPr>
                <w:rStyle w:val="Hyperlink"/>
                <w:rFonts w:hint="eastAsia"/>
                <w:noProof/>
                <w:rtl/>
              </w:rPr>
              <w:t>والجامع،</w:t>
            </w:r>
            <w:r w:rsidR="009C0E42" w:rsidRPr="00844FDB">
              <w:rPr>
                <w:rStyle w:val="Hyperlink"/>
                <w:noProof/>
                <w:rtl/>
              </w:rPr>
              <w:t xml:space="preserve"> </w:t>
            </w:r>
            <w:r w:rsidR="009C0E42" w:rsidRPr="00844FDB">
              <w:rPr>
                <w:rStyle w:val="Hyperlink"/>
                <w:rFonts w:hint="eastAsia"/>
                <w:noProof/>
                <w:rtl/>
              </w:rPr>
              <w:t>ورفع</w:t>
            </w:r>
            <w:r w:rsidR="009C0E42" w:rsidRPr="00844FDB">
              <w:rPr>
                <w:rStyle w:val="Hyperlink"/>
                <w:noProof/>
                <w:rtl/>
              </w:rPr>
              <w:t xml:space="preserve"> </w:t>
            </w:r>
            <w:r w:rsidR="009C0E42" w:rsidRPr="00844FDB">
              <w:rPr>
                <w:rStyle w:val="Hyperlink"/>
                <w:rFonts w:hint="eastAsia"/>
                <w:noProof/>
                <w:rtl/>
              </w:rPr>
              <w:t>اليدين</w:t>
            </w:r>
            <w:r w:rsidR="009C0E42" w:rsidRPr="00844FDB">
              <w:rPr>
                <w:rStyle w:val="Hyperlink"/>
                <w:noProof/>
                <w:rtl/>
              </w:rPr>
              <w:t xml:space="preserve"> </w:t>
            </w:r>
            <w:r w:rsidR="009C0E42" w:rsidRPr="00844FDB">
              <w:rPr>
                <w:rStyle w:val="Hyperlink"/>
                <w:rFonts w:hint="eastAsia"/>
                <w:noProof/>
                <w:rtl/>
              </w:rPr>
              <w:t>بالتكبير،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تحريكهما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1"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نسي</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قام</w:t>
            </w:r>
            <w:r w:rsidR="009C0E42" w:rsidRPr="00844FDB">
              <w:rPr>
                <w:rStyle w:val="Hyperlink"/>
                <w:noProof/>
                <w:rtl/>
              </w:rPr>
              <w:t xml:space="preserve"> </w:t>
            </w:r>
            <w:r w:rsidR="009C0E42" w:rsidRPr="00844FDB">
              <w:rPr>
                <w:rStyle w:val="Hyperlink"/>
                <w:rFonts w:hint="eastAsia"/>
                <w:noProof/>
                <w:rtl/>
              </w:rPr>
              <w:t>مو</w:t>
            </w:r>
            <w:r w:rsidR="009C0E42" w:rsidRPr="00844FDB">
              <w:rPr>
                <w:rStyle w:val="Hyperlink"/>
                <w:noProof/>
                <w:rtl/>
              </w:rPr>
              <w:t xml:space="preserve"> </w:t>
            </w:r>
            <w:r w:rsidR="009C0E42" w:rsidRPr="00844FDB">
              <w:rPr>
                <w:rStyle w:val="Hyperlink"/>
                <w:rFonts w:hint="eastAsia"/>
                <w:noProof/>
                <w:rtl/>
              </w:rPr>
              <w:t>موضعه</w:t>
            </w:r>
            <w:r w:rsidR="009C0E42" w:rsidRPr="00844FDB">
              <w:rPr>
                <w:rStyle w:val="Hyperlink"/>
                <w:noProof/>
                <w:rtl/>
              </w:rPr>
              <w:t xml:space="preserve"> </w:t>
            </w:r>
            <w:r w:rsidR="009C0E42" w:rsidRPr="00844FDB">
              <w:rPr>
                <w:rStyle w:val="Hyperlink"/>
                <w:rFonts w:hint="eastAsia"/>
                <w:noProof/>
                <w:rtl/>
              </w:rPr>
              <w:t>فلا</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عليه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2"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تكرار</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الصلوات</w:t>
            </w:r>
            <w:r w:rsidR="009C0E42" w:rsidRPr="00844FDB">
              <w:rPr>
                <w:rStyle w:val="Hyperlink"/>
                <w:noProof/>
                <w:rtl/>
              </w:rPr>
              <w:t xml:space="preserve"> </w:t>
            </w:r>
            <w:r w:rsidR="009C0E42" w:rsidRPr="00844FDB">
              <w:rPr>
                <w:rStyle w:val="Hyperlink"/>
                <w:rFonts w:hint="eastAsia"/>
                <w:noProof/>
                <w:rtl/>
              </w:rPr>
              <w:t>بقدر</w:t>
            </w:r>
            <w:r w:rsidR="009C0E42" w:rsidRPr="00844FDB">
              <w:rPr>
                <w:rStyle w:val="Hyperlink"/>
                <w:noProof/>
                <w:rtl/>
              </w:rPr>
              <w:t xml:space="preserve"> </w:t>
            </w:r>
            <w:r w:rsidR="009C0E42" w:rsidRPr="00844FDB">
              <w:rPr>
                <w:rStyle w:val="Hyperlink"/>
                <w:rFonts w:hint="eastAsia"/>
                <w:noProof/>
                <w:rtl/>
              </w:rPr>
              <w:t>الإمكان،</w:t>
            </w:r>
            <w:r w:rsidR="009C0E42" w:rsidRPr="00844FDB">
              <w:rPr>
                <w:rStyle w:val="Hyperlink"/>
                <w:noProof/>
                <w:rtl/>
              </w:rPr>
              <w:t xml:space="preserve"> </w:t>
            </w:r>
            <w:r w:rsidR="009C0E42" w:rsidRPr="00844FDB">
              <w:rPr>
                <w:rStyle w:val="Hyperlink"/>
                <w:rFonts w:hint="eastAsia"/>
                <w:noProof/>
                <w:rtl/>
              </w:rPr>
              <w:t>وتكبير</w:t>
            </w:r>
            <w:r w:rsidR="009C0E42" w:rsidRPr="00844FDB">
              <w:rPr>
                <w:rStyle w:val="Hyperlink"/>
                <w:noProof/>
                <w:rtl/>
              </w:rPr>
              <w:t xml:space="preserve"> </w:t>
            </w:r>
            <w:r w:rsidR="009C0E42" w:rsidRPr="00844FDB">
              <w:rPr>
                <w:rStyle w:val="Hyperlink"/>
                <w:rFonts w:hint="eastAsia"/>
                <w:noProof/>
                <w:rtl/>
              </w:rPr>
              <w:t>المسبوق</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إتمام</w:t>
            </w:r>
            <w:r w:rsidR="009C0E42" w:rsidRPr="00844FDB">
              <w:rPr>
                <w:rStyle w:val="Hyperlink"/>
                <w:noProof/>
                <w:rtl/>
              </w:rPr>
              <w:t xml:space="preserve"> </w:t>
            </w:r>
            <w:r w:rsidR="009C0E42" w:rsidRPr="00844FDB">
              <w:rPr>
                <w:rStyle w:val="Hyperlink"/>
                <w:rFonts w:hint="eastAsia"/>
                <w:noProof/>
                <w:rtl/>
              </w:rPr>
              <w:t>صلاته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3"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التكبير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النافلة،</w:t>
            </w:r>
            <w:r w:rsidR="009C0E42" w:rsidRPr="00844FDB">
              <w:rPr>
                <w:rStyle w:val="Hyperlink"/>
                <w:noProof/>
                <w:rtl/>
              </w:rPr>
              <w:t xml:space="preserve"> </w:t>
            </w:r>
            <w:r w:rsidR="009C0E42" w:rsidRPr="00844FDB">
              <w:rPr>
                <w:rStyle w:val="Hyperlink"/>
                <w:rFonts w:hint="eastAsia"/>
                <w:noProof/>
                <w:rtl/>
              </w:rPr>
              <w:t>والفريضة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4" w:history="1">
            <w:r w:rsidR="009C0E42" w:rsidRPr="00844FDB">
              <w:rPr>
                <w:rStyle w:val="Hyperlink"/>
                <w:noProof/>
                <w:rtl/>
              </w:rPr>
              <w:t xml:space="preserve">22 -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التكبيرات</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بالمأثور</w:t>
            </w:r>
            <w:r w:rsidR="009C0E42" w:rsidRPr="00844FDB">
              <w:rPr>
                <w:rStyle w:val="Hyperlink"/>
                <w:noProof/>
                <w:rtl/>
              </w:rPr>
              <w:t xml:space="preserve"> </w:t>
            </w:r>
            <w:r w:rsidR="009C0E42" w:rsidRPr="00844FDB">
              <w:rPr>
                <w:rStyle w:val="Hyperlink"/>
                <w:rFonts w:hint="eastAsia"/>
                <w:noProof/>
                <w:rtl/>
              </w:rPr>
              <w:t>وغيره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5" w:history="1">
            <w:r w:rsidR="009C0E42" w:rsidRPr="00844FDB">
              <w:rPr>
                <w:rStyle w:val="Hyperlink"/>
                <w:noProof/>
                <w:rtl/>
              </w:rPr>
              <w:t xml:space="preserve">23 -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خروج</w:t>
            </w:r>
            <w:r w:rsidR="009C0E42" w:rsidRPr="00844FDB">
              <w:rPr>
                <w:rStyle w:val="Hyperlink"/>
                <w:noProof/>
                <w:rtl/>
              </w:rPr>
              <w:t xml:space="preserve"> </w:t>
            </w:r>
            <w:r w:rsidR="009C0E42" w:rsidRPr="00844FDB">
              <w:rPr>
                <w:rStyle w:val="Hyperlink"/>
                <w:rFonts w:hint="eastAsia"/>
                <w:noProof/>
                <w:rtl/>
              </w:rPr>
              <w:t>النساء</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للصلاة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عليهن،</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خروج</w:t>
            </w:r>
            <w:r w:rsidR="009C0E42" w:rsidRPr="00844FDB">
              <w:rPr>
                <w:rStyle w:val="Hyperlink"/>
                <w:noProof/>
                <w:rtl/>
              </w:rPr>
              <w:t xml:space="preserve"> </w:t>
            </w:r>
            <w:r w:rsidR="009C0E42" w:rsidRPr="00844FDB">
              <w:rPr>
                <w:rStyle w:val="Hyperlink"/>
                <w:rFonts w:hint="eastAsia"/>
                <w:noProof/>
                <w:rtl/>
              </w:rPr>
              <w:t>ذوات</w:t>
            </w:r>
            <w:r w:rsidR="009C0E42" w:rsidRPr="00844FDB">
              <w:rPr>
                <w:rStyle w:val="Hyperlink"/>
                <w:noProof/>
                <w:rtl/>
              </w:rPr>
              <w:t xml:space="preserve"> </w:t>
            </w:r>
            <w:r w:rsidR="009C0E42" w:rsidRPr="00844FDB">
              <w:rPr>
                <w:rStyle w:val="Hyperlink"/>
                <w:rFonts w:hint="eastAsia"/>
                <w:noProof/>
                <w:rtl/>
              </w:rPr>
              <w:t>الهيئات</w:t>
            </w:r>
            <w:r w:rsidR="009C0E42" w:rsidRPr="00844FDB">
              <w:rPr>
                <w:rStyle w:val="Hyperlink"/>
                <w:noProof/>
                <w:rtl/>
              </w:rPr>
              <w:t xml:space="preserve"> </w:t>
            </w:r>
            <w:r w:rsidR="009C0E42" w:rsidRPr="00844FDB">
              <w:rPr>
                <w:rStyle w:val="Hyperlink"/>
                <w:rFonts w:hint="eastAsia"/>
                <w:noProof/>
                <w:rtl/>
              </w:rPr>
              <w:t>والجمال</w:t>
            </w:r>
            <w:r w:rsidR="009C0E42" w:rsidRPr="00844FDB">
              <w:rPr>
                <w:rStyle w:val="Hyperlink"/>
                <w:noProof/>
                <w:rtl/>
              </w:rPr>
              <w:t xml:space="preserve"> </w:t>
            </w:r>
            <w:r w:rsidR="009C0E42" w:rsidRPr="00844FDB">
              <w:rPr>
                <w:rStyle w:val="Hyperlink"/>
                <w:rFonts w:hint="eastAsia"/>
                <w:noProof/>
                <w:rtl/>
              </w:rPr>
              <w:t>منهن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6" w:history="1">
            <w:r w:rsidR="009C0E42" w:rsidRPr="00844FDB">
              <w:rPr>
                <w:rStyle w:val="Hyperlink"/>
                <w:noProof/>
                <w:rtl/>
              </w:rPr>
              <w:t xml:space="preserve">24 -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طلوع</w:t>
            </w:r>
            <w:r w:rsidR="009C0E42" w:rsidRPr="00844FDB">
              <w:rPr>
                <w:rStyle w:val="Hyperlink"/>
                <w:noProof/>
                <w:rtl/>
              </w:rPr>
              <w:t xml:space="preserve"> </w:t>
            </w:r>
            <w:r w:rsidR="009C0E42" w:rsidRPr="00844FDB">
              <w:rPr>
                <w:rStyle w:val="Hyperlink"/>
                <w:rFonts w:hint="eastAsia"/>
                <w:noProof/>
                <w:rtl/>
              </w:rPr>
              <w:t>الشمس</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الزوال،</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ذبح</w:t>
            </w:r>
            <w:r w:rsidR="009C0E42" w:rsidRPr="00844FDB">
              <w:rPr>
                <w:rStyle w:val="Hyperlink"/>
                <w:noProof/>
                <w:rtl/>
              </w:rPr>
              <w:t xml:space="preserve"> </w:t>
            </w:r>
            <w:r w:rsidR="009C0E42" w:rsidRPr="00844FDB">
              <w:rPr>
                <w:rStyle w:val="Hyperlink"/>
                <w:rFonts w:hint="eastAsia"/>
                <w:noProof/>
                <w:rtl/>
              </w:rPr>
              <w:t>الأضحية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الصلاة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7" w:history="1">
            <w:r w:rsidR="009C0E42" w:rsidRPr="00844FDB">
              <w:rPr>
                <w:rStyle w:val="Hyperlink"/>
                <w:noProof/>
                <w:rtl/>
              </w:rPr>
              <w:t xml:space="preserve">25 -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رفع</w:t>
            </w:r>
            <w:r w:rsidR="009C0E42" w:rsidRPr="00844FDB">
              <w:rPr>
                <w:rStyle w:val="Hyperlink"/>
                <w:noProof/>
                <w:rtl/>
              </w:rPr>
              <w:t xml:space="preserve"> </w:t>
            </w:r>
            <w:r w:rsidR="009C0E42" w:rsidRPr="00844FDB">
              <w:rPr>
                <w:rStyle w:val="Hyperlink"/>
                <w:rFonts w:hint="eastAsia"/>
                <w:noProof/>
                <w:rtl/>
              </w:rPr>
              <w:t>اليدين</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تكبيرة،</w:t>
            </w:r>
            <w:r w:rsidR="009C0E42" w:rsidRPr="00844FDB">
              <w:rPr>
                <w:rStyle w:val="Hyperlink"/>
                <w:noProof/>
                <w:rtl/>
              </w:rPr>
              <w:t xml:space="preserve"> </w:t>
            </w:r>
            <w:r w:rsidR="009C0E42" w:rsidRPr="00844FDB">
              <w:rPr>
                <w:rStyle w:val="Hyperlink"/>
                <w:rFonts w:hint="eastAsia"/>
                <w:noProof/>
                <w:rtl/>
              </w:rPr>
              <w:t>واستماع</w:t>
            </w:r>
            <w:r w:rsidR="009C0E42" w:rsidRPr="00844FDB">
              <w:rPr>
                <w:rStyle w:val="Hyperlink"/>
                <w:noProof/>
                <w:rtl/>
              </w:rPr>
              <w:t xml:space="preserve"> </w:t>
            </w:r>
            <w:r w:rsidR="009C0E42" w:rsidRPr="00844FDB">
              <w:rPr>
                <w:rStyle w:val="Hyperlink"/>
                <w:rFonts w:hint="eastAsia"/>
                <w:noProof/>
                <w:rtl/>
              </w:rPr>
              <w:t>الخطبة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8" w:history="1">
            <w:r w:rsidR="009C0E42" w:rsidRPr="00844FDB">
              <w:rPr>
                <w:rStyle w:val="Hyperlink"/>
                <w:noProof/>
                <w:rtl/>
              </w:rPr>
              <w:t xml:space="preserve">26 -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استشعار</w:t>
            </w:r>
            <w:r w:rsidR="009C0E42" w:rsidRPr="00844FDB">
              <w:rPr>
                <w:rStyle w:val="Hyperlink"/>
                <w:noProof/>
                <w:rtl/>
              </w:rPr>
              <w:t xml:space="preserve"> </w:t>
            </w:r>
            <w:r w:rsidR="009C0E42" w:rsidRPr="00844FDB">
              <w:rPr>
                <w:rStyle w:val="Hyperlink"/>
                <w:rFonts w:hint="eastAsia"/>
                <w:noProof/>
                <w:rtl/>
              </w:rPr>
              <w:t>الحزن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العيدين</w:t>
            </w:r>
            <w:r w:rsidR="009C0E42" w:rsidRPr="00844FDB">
              <w:rPr>
                <w:rStyle w:val="Hyperlink"/>
                <w:noProof/>
                <w:rtl/>
              </w:rPr>
              <w:t xml:space="preserve"> </w:t>
            </w:r>
            <w:r w:rsidR="009C0E42" w:rsidRPr="00844FDB">
              <w:rPr>
                <w:rStyle w:val="Hyperlink"/>
                <w:rFonts w:hint="eastAsia"/>
                <w:noProof/>
                <w:rtl/>
              </w:rPr>
              <w:t>لاغتصاب</w:t>
            </w:r>
            <w:r w:rsidR="009C0E42" w:rsidRPr="00844FDB">
              <w:rPr>
                <w:rStyle w:val="Hyperlink"/>
                <w:noProof/>
                <w:rtl/>
              </w:rPr>
              <w:t xml:space="preserve"> </w:t>
            </w:r>
            <w:r w:rsidR="009C0E42" w:rsidRPr="00844FDB">
              <w:rPr>
                <w:rStyle w:val="Hyperlink"/>
                <w:rFonts w:hint="eastAsia"/>
                <w:noProof/>
                <w:rtl/>
              </w:rPr>
              <w:t>آل</w:t>
            </w:r>
            <w:r w:rsidR="009C0E42" w:rsidRPr="00844FDB">
              <w:rPr>
                <w:rStyle w:val="Hyperlink"/>
                <w:noProof/>
                <w:rtl/>
              </w:rPr>
              <w:t xml:space="preserve"> </w:t>
            </w:r>
            <w:r w:rsidR="009C0E42" w:rsidRPr="00844FDB">
              <w:rPr>
                <w:rStyle w:val="Hyperlink"/>
                <w:rFonts w:hint="eastAsia"/>
                <w:noProof/>
                <w:rtl/>
              </w:rPr>
              <w:t>محمّد</w:t>
            </w:r>
            <w:r w:rsidR="009C0E42" w:rsidRPr="00844FDB">
              <w:rPr>
                <w:rStyle w:val="Hyperlink"/>
                <w:noProof/>
                <w:rtl/>
              </w:rPr>
              <w:t xml:space="preserve"> </w:t>
            </w:r>
            <w:r w:rsidR="009C0E42" w:rsidRPr="00844FDB">
              <w:rPr>
                <w:rStyle w:val="Hyperlink"/>
                <w:rFonts w:cs="Rafed Alaem" w:hint="eastAsia"/>
                <w:noProof/>
                <w:rtl/>
              </w:rPr>
              <w:t>عليه‌السلام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49" w:history="1">
            <w:r w:rsidR="009C0E42" w:rsidRPr="00844FDB">
              <w:rPr>
                <w:rStyle w:val="Hyperlink"/>
                <w:noProof/>
                <w:rtl/>
              </w:rPr>
              <w:t xml:space="preserve">27 -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الجهر</w:t>
            </w:r>
            <w:r w:rsidR="009C0E42" w:rsidRPr="00844FDB">
              <w:rPr>
                <w:rStyle w:val="Hyperlink"/>
                <w:noProof/>
                <w:rtl/>
              </w:rPr>
              <w:t xml:space="preserve"> </w:t>
            </w:r>
            <w:r w:rsidR="009C0E42" w:rsidRPr="00844FDB">
              <w:rPr>
                <w:rStyle w:val="Hyperlink"/>
                <w:rFonts w:hint="eastAsia"/>
                <w:noProof/>
                <w:rtl/>
              </w:rPr>
              <w:t>بالقراءه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العيدين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Toc366285049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0" w:history="1">
            <w:r w:rsidR="009C0E42" w:rsidRPr="00844FDB">
              <w:rPr>
                <w:rStyle w:val="Hyperlink"/>
                <w:noProof/>
                <w:rtl/>
              </w:rPr>
              <w:t xml:space="preserve">28 -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إحياء</w:t>
            </w:r>
            <w:r w:rsidR="009C0E42" w:rsidRPr="00844FDB">
              <w:rPr>
                <w:rStyle w:val="Hyperlink"/>
                <w:noProof/>
                <w:rtl/>
              </w:rPr>
              <w:t xml:space="preserve"> </w:t>
            </w:r>
            <w:r w:rsidR="009C0E42" w:rsidRPr="00844FDB">
              <w:rPr>
                <w:rStyle w:val="Hyperlink"/>
                <w:rFonts w:hint="eastAsia"/>
                <w:noProof/>
                <w:rtl/>
              </w:rPr>
              <w:t>ليلتي</w:t>
            </w:r>
            <w:r w:rsidR="009C0E42" w:rsidRPr="00844FDB">
              <w:rPr>
                <w:rStyle w:val="Hyperlink"/>
                <w:noProof/>
                <w:rtl/>
              </w:rPr>
              <w:t xml:space="preserve"> </w:t>
            </w:r>
            <w:r w:rsidR="009C0E42" w:rsidRPr="00844FDB">
              <w:rPr>
                <w:rStyle w:val="Hyperlink"/>
                <w:rFonts w:hint="eastAsia"/>
                <w:noProof/>
                <w:rtl/>
              </w:rPr>
              <w:t>العيد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1" w:history="1">
            <w:r w:rsidR="009C0E42" w:rsidRPr="00844FDB">
              <w:rPr>
                <w:rStyle w:val="Hyperlink"/>
                <w:noProof/>
                <w:rtl/>
              </w:rPr>
              <w:t xml:space="preserve">29 -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العود</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وغيرها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طريق</w:t>
            </w:r>
            <w:r w:rsidR="009C0E42" w:rsidRPr="00844FDB">
              <w:rPr>
                <w:rStyle w:val="Hyperlink"/>
                <w:noProof/>
                <w:rtl/>
              </w:rPr>
              <w:t xml:space="preserve"> </w:t>
            </w:r>
            <w:r w:rsidR="009C0E42" w:rsidRPr="00844FDB">
              <w:rPr>
                <w:rStyle w:val="Hyperlink"/>
                <w:rFonts w:hint="eastAsia"/>
                <w:noProof/>
                <w:rtl/>
              </w:rPr>
              <w:t>الذهاب</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2" w:history="1">
            <w:r w:rsidR="009C0E42" w:rsidRPr="00844FDB">
              <w:rPr>
                <w:rStyle w:val="Hyperlink"/>
                <w:noProof/>
                <w:rtl/>
              </w:rPr>
              <w:t xml:space="preserve">30 -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كثرة</w:t>
            </w:r>
            <w:r w:rsidR="009C0E42" w:rsidRPr="00844FDB">
              <w:rPr>
                <w:rStyle w:val="Hyperlink"/>
                <w:noProof/>
                <w:rtl/>
              </w:rPr>
              <w:t xml:space="preserve"> </w:t>
            </w:r>
            <w:r w:rsidR="009C0E42" w:rsidRPr="00844FDB">
              <w:rPr>
                <w:rStyle w:val="Hyperlink"/>
                <w:rFonts w:hint="eastAsia"/>
                <w:noProof/>
                <w:rtl/>
              </w:rPr>
              <w:t>ذكر</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hint="eastAsia"/>
                <w:noProof/>
                <w:rtl/>
              </w:rPr>
              <w:t>والعمل</w:t>
            </w:r>
            <w:r w:rsidR="009C0E42" w:rsidRPr="00844FDB">
              <w:rPr>
                <w:rStyle w:val="Hyperlink"/>
                <w:noProof/>
                <w:rtl/>
              </w:rPr>
              <w:t xml:space="preserve"> </w:t>
            </w:r>
            <w:r w:rsidR="009C0E42" w:rsidRPr="00844FDB">
              <w:rPr>
                <w:rStyle w:val="Hyperlink"/>
                <w:rFonts w:hint="eastAsia"/>
                <w:noProof/>
                <w:rtl/>
              </w:rPr>
              <w:t>الصالح</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الإشتغال</w:t>
            </w:r>
            <w:r w:rsidR="009C0E42" w:rsidRPr="00844FDB">
              <w:rPr>
                <w:rStyle w:val="Hyperlink"/>
                <w:noProof/>
                <w:rtl/>
              </w:rPr>
              <w:t xml:space="preserve"> </w:t>
            </w:r>
            <w:r w:rsidR="009C0E42" w:rsidRPr="00844FDB">
              <w:rPr>
                <w:rStyle w:val="Hyperlink"/>
                <w:rFonts w:hint="eastAsia"/>
                <w:noProof/>
                <w:rtl/>
              </w:rPr>
              <w:t>باللعب،</w:t>
            </w:r>
            <w:r w:rsidR="009C0E42" w:rsidRPr="00844FDB">
              <w:rPr>
                <w:rStyle w:val="Hyperlink"/>
                <w:noProof/>
                <w:rtl/>
              </w:rPr>
              <w:t xml:space="preserve"> </w:t>
            </w:r>
            <w:r w:rsidR="009C0E42" w:rsidRPr="00844FDB">
              <w:rPr>
                <w:rStyle w:val="Hyperlink"/>
                <w:rFonts w:hint="eastAsia"/>
                <w:noProof/>
                <w:rtl/>
              </w:rPr>
              <w:t>والضحك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149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3" w:history="1">
            <w:r w:rsidR="009C0E42" w:rsidRPr="00844FDB">
              <w:rPr>
                <w:rStyle w:val="Hyperlink"/>
                <w:noProof/>
                <w:rtl/>
              </w:rPr>
              <w:t xml:space="preserve">31 -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w:t>
            </w:r>
            <w:r w:rsidR="009C0E42" w:rsidRPr="00844FDB">
              <w:rPr>
                <w:rStyle w:val="Hyperlink"/>
                <w:noProof/>
                <w:rtl/>
              </w:rPr>
              <w:t xml:space="preserve"> </w:t>
            </w:r>
            <w:r w:rsidR="009C0E42" w:rsidRPr="00844FDB">
              <w:rPr>
                <w:rStyle w:val="Hyperlink"/>
                <w:rFonts w:hint="eastAsia"/>
                <w:noProof/>
                <w:rtl/>
              </w:rPr>
              <w:t>بحضور</w:t>
            </w:r>
            <w:r w:rsidR="009C0E42" w:rsidRPr="00844FDB">
              <w:rPr>
                <w:rStyle w:val="Hyperlink"/>
                <w:noProof/>
                <w:rtl/>
              </w:rPr>
              <w:t xml:space="preserve"> </w:t>
            </w:r>
            <w:r w:rsidR="009C0E42" w:rsidRPr="00844FDB">
              <w:rPr>
                <w:rStyle w:val="Hyperlink"/>
                <w:rFonts w:hint="eastAsia"/>
                <w:noProof/>
                <w:rtl/>
              </w:rPr>
              <w:t>خمسة</w:t>
            </w:r>
            <w:r w:rsidR="009C0E42" w:rsidRPr="00844FDB">
              <w:rPr>
                <w:rStyle w:val="Hyperlink"/>
                <w:noProof/>
                <w:rtl/>
              </w:rPr>
              <w:t xml:space="preserve"> </w:t>
            </w:r>
            <w:r w:rsidR="009C0E42" w:rsidRPr="00844FDB">
              <w:rPr>
                <w:rStyle w:val="Hyperlink"/>
                <w:rFonts w:hint="eastAsia"/>
                <w:noProof/>
                <w:rtl/>
              </w:rPr>
              <w:t>أحدهم</w:t>
            </w:r>
            <w:r w:rsidR="009C0E42" w:rsidRPr="00844FDB">
              <w:rPr>
                <w:rStyle w:val="Hyperlink"/>
                <w:noProof/>
                <w:rtl/>
              </w:rPr>
              <w:t xml:space="preserve"> </w:t>
            </w:r>
            <w:r w:rsidR="009C0E42" w:rsidRPr="00844FDB">
              <w:rPr>
                <w:rStyle w:val="Hyperlink"/>
                <w:rFonts w:hint="eastAsia"/>
                <w:noProof/>
                <w:rtl/>
              </w:rPr>
              <w:t>الإمام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151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4" w:history="1">
            <w:r w:rsidR="009C0E42" w:rsidRPr="00844FDB">
              <w:rPr>
                <w:rStyle w:val="Hyperlink"/>
                <w:noProof/>
                <w:rtl/>
              </w:rPr>
              <w:t xml:space="preserve">32 -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العيدن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151</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55"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الآيات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6"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لكسوف</w:t>
            </w:r>
            <w:r w:rsidR="009C0E42" w:rsidRPr="00844FDB">
              <w:rPr>
                <w:rStyle w:val="Hyperlink"/>
                <w:noProof/>
                <w:rtl/>
              </w:rPr>
              <w:t xml:space="preserve"> </w:t>
            </w:r>
            <w:r w:rsidR="009C0E42" w:rsidRPr="00844FDB">
              <w:rPr>
                <w:rStyle w:val="Hyperlink"/>
                <w:rFonts w:hint="eastAsia"/>
                <w:noProof/>
                <w:rtl/>
              </w:rPr>
              <w:t>الشمس،</w:t>
            </w:r>
            <w:r w:rsidR="009C0E42" w:rsidRPr="00844FDB">
              <w:rPr>
                <w:rStyle w:val="Hyperlink"/>
                <w:noProof/>
                <w:rtl/>
              </w:rPr>
              <w:t xml:space="preserve"> </w:t>
            </w:r>
            <w:r w:rsidR="009C0E42" w:rsidRPr="00844FDB">
              <w:rPr>
                <w:rStyle w:val="Hyperlink"/>
                <w:rFonts w:hint="eastAsia"/>
                <w:noProof/>
                <w:rtl/>
              </w:rPr>
              <w:t>وخسوف</w:t>
            </w:r>
            <w:r w:rsidR="009C0E42" w:rsidRPr="00844FDB">
              <w:rPr>
                <w:rStyle w:val="Hyperlink"/>
                <w:noProof/>
                <w:rtl/>
              </w:rPr>
              <w:t xml:space="preserve"> </w:t>
            </w:r>
            <w:r w:rsidR="009C0E42" w:rsidRPr="00844FDB">
              <w:rPr>
                <w:rStyle w:val="Hyperlink"/>
                <w:rFonts w:hint="eastAsia"/>
                <w:noProof/>
                <w:rtl/>
              </w:rPr>
              <w:t>القمر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7"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للزلزلة،</w:t>
            </w:r>
            <w:r w:rsidR="009C0E42" w:rsidRPr="00844FDB">
              <w:rPr>
                <w:rStyle w:val="Hyperlink"/>
                <w:noProof/>
                <w:rtl/>
              </w:rPr>
              <w:t xml:space="preserve"> </w:t>
            </w:r>
            <w:r w:rsidR="009C0E42" w:rsidRPr="00844FDB">
              <w:rPr>
                <w:rStyle w:val="Hyperlink"/>
                <w:rFonts w:hint="eastAsia"/>
                <w:noProof/>
                <w:rtl/>
              </w:rPr>
              <w:t>والريح</w:t>
            </w:r>
            <w:r w:rsidR="009C0E42" w:rsidRPr="00844FDB">
              <w:rPr>
                <w:rStyle w:val="Hyperlink"/>
                <w:noProof/>
                <w:rtl/>
              </w:rPr>
              <w:t xml:space="preserve"> </w:t>
            </w:r>
            <w:r w:rsidR="009C0E42" w:rsidRPr="00844FDB">
              <w:rPr>
                <w:rStyle w:val="Hyperlink"/>
                <w:rFonts w:hint="eastAsia"/>
                <w:noProof/>
                <w:rtl/>
              </w:rPr>
              <w:t>المظلمة،</w:t>
            </w:r>
            <w:r w:rsidR="009C0E42" w:rsidRPr="00844FDB">
              <w:rPr>
                <w:rStyle w:val="Hyperlink"/>
                <w:noProof/>
                <w:rtl/>
              </w:rPr>
              <w:t xml:space="preserve"> </w:t>
            </w:r>
            <w:r w:rsidR="009C0E42" w:rsidRPr="00844FDB">
              <w:rPr>
                <w:rStyle w:val="Hyperlink"/>
                <w:rFonts w:hint="eastAsia"/>
                <w:noProof/>
                <w:rtl/>
              </w:rPr>
              <w:t>وجميع</w:t>
            </w:r>
            <w:r w:rsidR="009C0E42" w:rsidRPr="00844FDB">
              <w:rPr>
                <w:rStyle w:val="Hyperlink"/>
                <w:noProof/>
                <w:rtl/>
              </w:rPr>
              <w:t xml:space="preserve"> </w:t>
            </w:r>
            <w:r w:rsidR="009C0E42" w:rsidRPr="00844FDB">
              <w:rPr>
                <w:rStyle w:val="Hyperlink"/>
                <w:rFonts w:hint="eastAsia"/>
                <w:noProof/>
                <w:rtl/>
              </w:rPr>
              <w:t>الأخاويف</w:t>
            </w:r>
            <w:r w:rsidR="009C0E42" w:rsidRPr="00844FDB">
              <w:rPr>
                <w:rStyle w:val="Hyperlink"/>
                <w:noProof/>
                <w:rtl/>
              </w:rPr>
              <w:t xml:space="preserve"> </w:t>
            </w:r>
            <w:r w:rsidR="009C0E42" w:rsidRPr="00844FDB">
              <w:rPr>
                <w:rStyle w:val="Hyperlink"/>
                <w:rFonts w:hint="eastAsia"/>
                <w:noProof/>
                <w:rtl/>
              </w:rPr>
              <w:t>السماوية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8"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صلاه</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الابتداء</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الانجلاء</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إيقاعها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الأوقات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59"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اتفق</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فريضة،</w:t>
            </w:r>
            <w:r w:rsidR="009C0E42" w:rsidRPr="00844FDB">
              <w:rPr>
                <w:rStyle w:val="Hyperlink"/>
                <w:noProof/>
                <w:rtl/>
              </w:rPr>
              <w:t xml:space="preserve"> </w:t>
            </w:r>
            <w:r w:rsidR="009C0E42" w:rsidRPr="00844FDB">
              <w:rPr>
                <w:rStyle w:val="Hyperlink"/>
                <w:rFonts w:hint="eastAsia"/>
                <w:noProof/>
                <w:rtl/>
              </w:rPr>
              <w:t>تخيّر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شاء،</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يتضيق</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اتفق</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نافلة</w:t>
            </w:r>
            <w:r w:rsidR="009C0E42" w:rsidRPr="00844FDB">
              <w:rPr>
                <w:rStyle w:val="Hyperlink"/>
                <w:noProof/>
                <w:rtl/>
              </w:rPr>
              <w:t xml:space="preserve"> </w:t>
            </w:r>
            <w:r w:rsidR="009C0E42" w:rsidRPr="00844FDB">
              <w:rPr>
                <w:rStyle w:val="Hyperlink"/>
                <w:rFonts w:hint="eastAsia"/>
                <w:noProof/>
                <w:rtl/>
              </w:rPr>
              <w:t>الليل،</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فاتت</w:t>
            </w:r>
            <w:r w:rsidR="009C0E42" w:rsidRPr="00844FDB">
              <w:rPr>
                <w:rStyle w:val="Hyperlink"/>
                <w:noProof/>
                <w:rtl/>
              </w:rPr>
              <w:t xml:space="preserve"> </w:t>
            </w:r>
            <w:r w:rsidR="009C0E42" w:rsidRPr="00844FDB">
              <w:rPr>
                <w:rStyle w:val="Hyperlink"/>
                <w:rFonts w:hint="eastAsia"/>
                <w:noProof/>
                <w:rtl/>
              </w:rPr>
              <w:t>النافلة،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ضيق</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أثناء</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Toc366285059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0"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المساجد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1"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والآيات،</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169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2"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إعادة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فرغ</w:t>
            </w:r>
            <w:r w:rsidR="009C0E42" w:rsidRPr="00844FDB">
              <w:rPr>
                <w:rStyle w:val="Hyperlink"/>
                <w:noProof/>
                <w:rtl/>
              </w:rPr>
              <w:t xml:space="preserve"> </w:t>
            </w:r>
            <w:r w:rsidR="009C0E42" w:rsidRPr="00844FDB">
              <w:rPr>
                <w:rStyle w:val="Hyperlink"/>
                <w:rFonts w:hint="eastAsia"/>
                <w:noProof/>
                <w:rtl/>
              </w:rPr>
              <w:t>منها</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الإنجلاء،</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الإعادة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3"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إطالة</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بقدره،</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للإمام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4"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تركها</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العلم</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ومع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العلم</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احترق</w:t>
            </w:r>
            <w:r w:rsidR="009C0E42" w:rsidRPr="00844FDB">
              <w:rPr>
                <w:rStyle w:val="Hyperlink"/>
                <w:noProof/>
                <w:rtl/>
              </w:rPr>
              <w:t xml:space="preserve"> </w:t>
            </w:r>
            <w:r w:rsidR="009C0E42" w:rsidRPr="00844FDB">
              <w:rPr>
                <w:rStyle w:val="Hyperlink"/>
                <w:rFonts w:hint="eastAsia"/>
                <w:noProof/>
                <w:rtl/>
              </w:rPr>
              <w:t>القرص</w:t>
            </w:r>
            <w:r w:rsidR="009C0E42" w:rsidRPr="00844FDB">
              <w:rPr>
                <w:rStyle w:val="Hyperlink"/>
                <w:noProof/>
                <w:rtl/>
              </w:rPr>
              <w:t xml:space="preserve"> </w:t>
            </w:r>
            <w:r w:rsidR="009C0E42" w:rsidRPr="00844FDB">
              <w:rPr>
                <w:rStyle w:val="Hyperlink"/>
                <w:rFonts w:hint="eastAsia"/>
                <w:noProof/>
                <w:rtl/>
              </w:rPr>
              <w:t>كلّه،</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الغسل</w:t>
            </w:r>
            <w:r w:rsidR="009C0E42" w:rsidRPr="00844FDB">
              <w:rPr>
                <w:rStyle w:val="Hyperlink"/>
                <w:noProof/>
                <w:rtl/>
              </w:rPr>
              <w:t xml:space="preserve"> </w:t>
            </w:r>
            <w:r w:rsidR="009C0E42" w:rsidRPr="00844FDB">
              <w:rPr>
                <w:rStyle w:val="Hyperlink"/>
                <w:rFonts w:hint="eastAsia"/>
                <w:noProof/>
                <w:rtl/>
              </w:rPr>
              <w:t>لذلك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5"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صوم</w:t>
            </w:r>
            <w:r w:rsidR="009C0E42" w:rsidRPr="00844FDB">
              <w:rPr>
                <w:rStyle w:val="Hyperlink"/>
                <w:noProof/>
                <w:rtl/>
              </w:rPr>
              <w:t xml:space="preserve"> </w:t>
            </w:r>
            <w:r w:rsidR="009C0E42" w:rsidRPr="00844FDB">
              <w:rPr>
                <w:rStyle w:val="Hyperlink"/>
                <w:rFonts w:hint="eastAsia"/>
                <w:noProof/>
                <w:rtl/>
              </w:rPr>
              <w:t>الأربعاء</w:t>
            </w:r>
            <w:r w:rsidR="009C0E42" w:rsidRPr="00844FDB">
              <w:rPr>
                <w:rStyle w:val="Hyperlink"/>
                <w:noProof/>
                <w:rtl/>
              </w:rPr>
              <w:t xml:space="preserve"> </w:t>
            </w:r>
            <w:r w:rsidR="009C0E42" w:rsidRPr="00844FDB">
              <w:rPr>
                <w:rStyle w:val="Hyperlink"/>
                <w:rFonts w:hint="eastAsia"/>
                <w:noProof/>
                <w:rtl/>
              </w:rPr>
              <w:t>والخميس</w:t>
            </w:r>
            <w:r w:rsidR="009C0E42" w:rsidRPr="00844FDB">
              <w:rPr>
                <w:rStyle w:val="Hyperlink"/>
                <w:noProof/>
                <w:rtl/>
              </w:rPr>
              <w:t xml:space="preserve"> </w:t>
            </w:r>
            <w:r w:rsidR="009C0E42" w:rsidRPr="00844FDB">
              <w:rPr>
                <w:rStyle w:val="Hyperlink"/>
                <w:rFonts w:hint="eastAsia"/>
                <w:noProof/>
                <w:rtl/>
              </w:rPr>
              <w:t>والجمعة،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كثرة</w:t>
            </w:r>
            <w:r w:rsidR="009C0E42" w:rsidRPr="00844FDB">
              <w:rPr>
                <w:rStyle w:val="Hyperlink"/>
                <w:noProof/>
                <w:rtl/>
              </w:rPr>
              <w:t xml:space="preserve"> </w:t>
            </w:r>
            <w:r w:rsidR="009C0E42" w:rsidRPr="00844FDB">
              <w:rPr>
                <w:rStyle w:val="Hyperlink"/>
                <w:rFonts w:hint="eastAsia"/>
                <w:noProof/>
                <w:rtl/>
              </w:rPr>
              <w:t>الزلازل،</w:t>
            </w:r>
            <w:r w:rsidR="009C0E42" w:rsidRPr="00844FDB">
              <w:rPr>
                <w:rStyle w:val="Hyperlink"/>
                <w:noProof/>
                <w:rtl/>
              </w:rPr>
              <w:t xml:space="preserve"> </w:t>
            </w:r>
            <w:r w:rsidR="009C0E42" w:rsidRPr="00844FDB">
              <w:rPr>
                <w:rStyle w:val="Hyperlink"/>
                <w:rFonts w:hint="eastAsia"/>
                <w:noProof/>
                <w:rtl/>
              </w:rPr>
              <w:t>والخروج</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الغسل</w:t>
            </w:r>
            <w:r w:rsidR="009C0E42" w:rsidRPr="00844FDB">
              <w:rPr>
                <w:rStyle w:val="Hyperlink"/>
                <w:noProof/>
                <w:rtl/>
              </w:rPr>
              <w:t xml:space="preserve"> </w:t>
            </w:r>
            <w:r w:rsidR="009C0E42" w:rsidRPr="00844FDB">
              <w:rPr>
                <w:rStyle w:val="Hyperlink"/>
                <w:rFonts w:hint="eastAsia"/>
                <w:noProof/>
                <w:rtl/>
              </w:rPr>
              <w:t>والدعاء</w:t>
            </w:r>
            <w:r w:rsidR="009C0E42" w:rsidRPr="00844FDB">
              <w:rPr>
                <w:rStyle w:val="Hyperlink"/>
                <w:noProof/>
                <w:rtl/>
              </w:rPr>
              <w:t xml:space="preserve"> </w:t>
            </w:r>
            <w:r w:rsidR="009C0E42" w:rsidRPr="00844FDB">
              <w:rPr>
                <w:rStyle w:val="Hyperlink"/>
                <w:rFonts w:hint="eastAsia"/>
                <w:noProof/>
                <w:rtl/>
              </w:rPr>
              <w:t>برفعها،</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التحول</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المكان</w:t>
            </w:r>
            <w:r w:rsidR="009C0E42" w:rsidRPr="00844FDB">
              <w:rPr>
                <w:rStyle w:val="Hyperlink"/>
                <w:noProof/>
                <w:rtl/>
              </w:rPr>
              <w:t xml:space="preserve"> </w:t>
            </w:r>
            <w:r w:rsidR="009C0E42" w:rsidRPr="00844FDB">
              <w:rPr>
                <w:rStyle w:val="Hyperlink"/>
                <w:rFonts w:hint="eastAsia"/>
                <w:noProof/>
                <w:rtl/>
              </w:rPr>
              <w:t>الذي</w:t>
            </w:r>
            <w:r w:rsidR="009C0E42" w:rsidRPr="00844FDB">
              <w:rPr>
                <w:rStyle w:val="Hyperlink"/>
                <w:noProof/>
                <w:rtl/>
              </w:rPr>
              <w:t xml:space="preserve"> </w:t>
            </w:r>
            <w:r w:rsidR="009C0E42" w:rsidRPr="00844FDB">
              <w:rPr>
                <w:rStyle w:val="Hyperlink"/>
                <w:rFonts w:hint="eastAsia"/>
                <w:noProof/>
                <w:rtl/>
              </w:rPr>
              <w:t>وقعت</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الزلال،</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برفعها</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الآيات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6"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رفع</w:t>
            </w:r>
            <w:r w:rsidR="009C0E42" w:rsidRPr="00844FDB">
              <w:rPr>
                <w:rStyle w:val="Hyperlink"/>
                <w:noProof/>
                <w:rtl/>
              </w:rPr>
              <w:t xml:space="preserve"> </w:t>
            </w:r>
            <w:r w:rsidR="009C0E42" w:rsidRPr="00844FDB">
              <w:rPr>
                <w:rStyle w:val="Hyperlink"/>
                <w:rFonts w:hint="eastAsia"/>
                <w:noProof/>
                <w:rtl/>
              </w:rPr>
              <w:t>الصوت</w:t>
            </w:r>
            <w:r w:rsidR="009C0E42" w:rsidRPr="00844FDB">
              <w:rPr>
                <w:rStyle w:val="Hyperlink"/>
                <w:noProof/>
                <w:rtl/>
              </w:rPr>
              <w:t xml:space="preserve"> </w:t>
            </w:r>
            <w:r w:rsidR="009C0E42" w:rsidRPr="00844FDB">
              <w:rPr>
                <w:rStyle w:val="Hyperlink"/>
                <w:rFonts w:hint="eastAsia"/>
                <w:noProof/>
                <w:rtl/>
              </w:rPr>
              <w:t>بالتكبير،</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الريح</w:t>
            </w:r>
            <w:r w:rsidR="009C0E42" w:rsidRPr="00844FDB">
              <w:rPr>
                <w:rStyle w:val="Hyperlink"/>
                <w:noProof/>
                <w:rtl/>
              </w:rPr>
              <w:t xml:space="preserve"> </w:t>
            </w:r>
            <w:r w:rsidR="009C0E42" w:rsidRPr="00844FDB">
              <w:rPr>
                <w:rStyle w:val="Hyperlink"/>
                <w:rFonts w:hint="eastAsia"/>
                <w:noProof/>
                <w:rtl/>
              </w:rPr>
              <w:t>العاصف،</w:t>
            </w:r>
            <w:r w:rsidR="009C0E42" w:rsidRPr="00844FDB">
              <w:rPr>
                <w:rStyle w:val="Hyperlink"/>
                <w:noProof/>
                <w:rtl/>
              </w:rPr>
              <w:t xml:space="preserve"> </w:t>
            </w:r>
            <w:r w:rsidR="009C0E42" w:rsidRPr="00844FDB">
              <w:rPr>
                <w:rStyle w:val="Hyperlink"/>
                <w:rFonts w:hint="eastAsia"/>
                <w:noProof/>
                <w:rtl/>
              </w:rPr>
              <w:t>وسؤال</w:t>
            </w:r>
            <w:r w:rsidR="009C0E42" w:rsidRPr="00844FDB">
              <w:rPr>
                <w:rStyle w:val="Hyperlink"/>
                <w:noProof/>
                <w:rtl/>
              </w:rPr>
              <w:t xml:space="preserve"> </w:t>
            </w:r>
            <w:r w:rsidR="009C0E42" w:rsidRPr="00844FDB">
              <w:rPr>
                <w:rStyle w:val="Hyperlink"/>
                <w:rFonts w:hint="eastAsia"/>
                <w:noProof/>
                <w:rtl/>
              </w:rPr>
              <w:t>خيرها،</w:t>
            </w:r>
            <w:r w:rsidR="009C0E42" w:rsidRPr="00844FDB">
              <w:rPr>
                <w:rStyle w:val="Hyperlink"/>
                <w:noProof/>
                <w:rtl/>
              </w:rPr>
              <w:t xml:space="preserve"> </w:t>
            </w:r>
            <w:r w:rsidR="009C0E42" w:rsidRPr="00844FDB">
              <w:rPr>
                <w:rStyle w:val="Hyperlink"/>
                <w:rFonts w:hint="eastAsia"/>
                <w:noProof/>
                <w:rtl/>
              </w:rPr>
              <w:t>والإستعاذة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شرها،</w:t>
            </w:r>
            <w:r w:rsidR="009C0E42" w:rsidRPr="00844FDB">
              <w:rPr>
                <w:rStyle w:val="Hyperlink"/>
                <w:noProof/>
                <w:rtl/>
              </w:rPr>
              <w:t xml:space="preserve"> </w:t>
            </w:r>
            <w:r w:rsidR="009C0E42" w:rsidRPr="00844FDB">
              <w:rPr>
                <w:rStyle w:val="Hyperlink"/>
                <w:rFonts w:hint="eastAsia"/>
                <w:noProof/>
                <w:rtl/>
              </w:rPr>
              <w:t>وذكر</w:t>
            </w:r>
            <w:r w:rsidR="009C0E42" w:rsidRPr="00844FDB">
              <w:rPr>
                <w:rStyle w:val="Hyperlink"/>
                <w:noProof/>
                <w:rtl/>
              </w:rPr>
              <w:t xml:space="preserve"> </w:t>
            </w:r>
            <w:r w:rsidR="009C0E42" w:rsidRPr="00844FDB">
              <w:rPr>
                <w:rStyle w:val="Hyperlink"/>
                <w:rFonts w:hint="eastAsia"/>
                <w:noProof/>
                <w:rtl/>
              </w:rPr>
              <w:t>اله</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خوف</w:t>
            </w:r>
            <w:r w:rsidR="009C0E42" w:rsidRPr="00844FDB">
              <w:rPr>
                <w:rStyle w:val="Hyperlink"/>
                <w:noProof/>
                <w:rtl/>
              </w:rPr>
              <w:t xml:space="preserve"> </w:t>
            </w:r>
            <w:r w:rsidR="009C0E42" w:rsidRPr="00844FDB">
              <w:rPr>
                <w:rStyle w:val="Hyperlink"/>
                <w:rFonts w:hint="eastAsia"/>
                <w:noProof/>
                <w:rtl/>
              </w:rPr>
              <w:t>الصاعقة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7"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سبّ</w:t>
            </w:r>
            <w:r w:rsidR="009C0E42" w:rsidRPr="00844FDB">
              <w:rPr>
                <w:rStyle w:val="Hyperlink"/>
                <w:noProof/>
                <w:rtl/>
              </w:rPr>
              <w:t xml:space="preserve"> </w:t>
            </w:r>
            <w:r w:rsidR="009C0E42" w:rsidRPr="00844FDB">
              <w:rPr>
                <w:rStyle w:val="Hyperlink"/>
                <w:rFonts w:hint="eastAsia"/>
                <w:noProof/>
                <w:rtl/>
              </w:rPr>
              <w:t>الرياح</w:t>
            </w:r>
            <w:r w:rsidR="009C0E42" w:rsidRPr="00844FDB">
              <w:rPr>
                <w:rStyle w:val="Hyperlink"/>
                <w:noProof/>
                <w:rtl/>
              </w:rPr>
              <w:t xml:space="preserve"> </w:t>
            </w:r>
            <w:r w:rsidR="009C0E42" w:rsidRPr="00844FDB">
              <w:rPr>
                <w:rStyle w:val="Hyperlink"/>
                <w:rFonts w:hint="eastAsia"/>
                <w:noProof/>
                <w:rtl/>
              </w:rPr>
              <w:t>والجبال،</w:t>
            </w:r>
            <w:r w:rsidR="009C0E42" w:rsidRPr="00844FDB">
              <w:rPr>
                <w:rStyle w:val="Hyperlink"/>
                <w:noProof/>
                <w:rtl/>
              </w:rPr>
              <w:t xml:space="preserve"> </w:t>
            </w:r>
            <w:r w:rsidR="009C0E42" w:rsidRPr="00844FDB">
              <w:rPr>
                <w:rStyle w:val="Hyperlink"/>
                <w:rFonts w:hint="eastAsia"/>
                <w:noProof/>
                <w:rtl/>
              </w:rPr>
              <w:t>والساعات،</w:t>
            </w:r>
            <w:r w:rsidR="009C0E42" w:rsidRPr="00844FDB">
              <w:rPr>
                <w:rStyle w:val="Hyperlink"/>
                <w:noProof/>
                <w:rtl/>
              </w:rPr>
              <w:t xml:space="preserve"> </w:t>
            </w:r>
            <w:r w:rsidR="009C0E42" w:rsidRPr="00844FDB">
              <w:rPr>
                <w:rStyle w:val="Hyperlink"/>
                <w:rFonts w:hint="eastAsia"/>
                <w:noProof/>
                <w:rtl/>
              </w:rPr>
              <w:t>والأيام،</w:t>
            </w:r>
            <w:r w:rsidR="009C0E42" w:rsidRPr="00844FDB">
              <w:rPr>
                <w:rStyle w:val="Hyperlink"/>
                <w:noProof/>
                <w:rtl/>
              </w:rPr>
              <w:t xml:space="preserve"> </w:t>
            </w:r>
            <w:r w:rsidR="009C0E42" w:rsidRPr="00844FDB">
              <w:rPr>
                <w:rStyle w:val="Hyperlink"/>
                <w:rFonts w:hint="eastAsia"/>
                <w:noProof/>
                <w:rtl/>
              </w:rPr>
              <w:t>والليالي،</w:t>
            </w:r>
            <w:r w:rsidR="009C0E42" w:rsidRPr="00844FDB">
              <w:rPr>
                <w:rStyle w:val="Hyperlink"/>
                <w:noProof/>
                <w:rtl/>
              </w:rPr>
              <w:t xml:space="preserve"> </w:t>
            </w:r>
            <w:r w:rsidR="009C0E42" w:rsidRPr="00844FDB">
              <w:rPr>
                <w:rStyle w:val="Hyperlink"/>
                <w:rFonts w:hint="eastAsia"/>
                <w:noProof/>
                <w:rtl/>
              </w:rPr>
              <w:t>والدنيا،</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توقي</w:t>
            </w:r>
            <w:r w:rsidR="009C0E42" w:rsidRPr="00844FDB">
              <w:rPr>
                <w:rStyle w:val="Hyperlink"/>
                <w:noProof/>
                <w:rtl/>
              </w:rPr>
              <w:t xml:space="preserve"> </w:t>
            </w:r>
            <w:r w:rsidR="009C0E42" w:rsidRPr="00844FDB">
              <w:rPr>
                <w:rStyle w:val="Hyperlink"/>
                <w:rFonts w:hint="eastAsia"/>
                <w:noProof/>
                <w:rtl/>
              </w:rPr>
              <w:t>البرد</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أوّله،</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آخره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68"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الكسوف</w:t>
            </w:r>
            <w:r w:rsidR="009C0E42" w:rsidRPr="00844FDB">
              <w:rPr>
                <w:rStyle w:val="Hyperlink"/>
                <w:noProof/>
                <w:rtl/>
              </w:rPr>
              <w:t xml:space="preserve"> </w:t>
            </w:r>
            <w:r w:rsidR="009C0E42" w:rsidRPr="00844FDB">
              <w:rPr>
                <w:rStyle w:val="Hyperlink"/>
                <w:rFonts w:hint="eastAsia"/>
                <w:noProof/>
                <w:rtl/>
              </w:rPr>
              <w:t>والآيات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177</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69"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الإستسقاء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Toc366285069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0"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استحبابها،</w:t>
            </w:r>
            <w:r w:rsidR="009C0E42" w:rsidRPr="00844FDB">
              <w:rPr>
                <w:rStyle w:val="Hyperlink"/>
                <w:noProof/>
                <w:rtl/>
              </w:rPr>
              <w:t xml:space="preserve"> </w:t>
            </w:r>
            <w:r w:rsidR="009C0E42" w:rsidRPr="00844FDB">
              <w:rPr>
                <w:rStyle w:val="Hyperlink"/>
                <w:rFonts w:hint="eastAsia"/>
                <w:noProof/>
                <w:rtl/>
              </w:rPr>
              <w:t>وكيفيّتها،</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179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1"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الصوم</w:t>
            </w:r>
            <w:r w:rsidR="009C0E42" w:rsidRPr="00844FDB">
              <w:rPr>
                <w:rStyle w:val="Hyperlink"/>
                <w:noProof/>
                <w:rtl/>
              </w:rPr>
              <w:t xml:space="preserve"> </w:t>
            </w:r>
            <w:r w:rsidR="009C0E42" w:rsidRPr="00844FDB">
              <w:rPr>
                <w:rStyle w:val="Hyperlink"/>
                <w:rFonts w:hint="eastAsia"/>
                <w:noProof/>
                <w:rtl/>
              </w:rPr>
              <w:t>ثلاثاً،</w:t>
            </w:r>
            <w:r w:rsidR="009C0E42" w:rsidRPr="00844FDB">
              <w:rPr>
                <w:rStyle w:val="Hyperlink"/>
                <w:noProof/>
                <w:rtl/>
              </w:rPr>
              <w:t xml:space="preserve"> </w:t>
            </w:r>
            <w:r w:rsidR="009C0E42" w:rsidRPr="00844FDB">
              <w:rPr>
                <w:rStyle w:val="Hyperlink"/>
                <w:rFonts w:hint="eastAsia"/>
                <w:noProof/>
                <w:rtl/>
              </w:rPr>
              <w:t>والخروج</w:t>
            </w:r>
            <w:r w:rsidR="009C0E42" w:rsidRPr="00844FDB">
              <w:rPr>
                <w:rStyle w:val="Hyperlink"/>
                <w:noProof/>
                <w:rtl/>
              </w:rPr>
              <w:t xml:space="preserve"> </w:t>
            </w:r>
            <w:r w:rsidR="009C0E42" w:rsidRPr="00844FDB">
              <w:rPr>
                <w:rStyle w:val="Hyperlink"/>
                <w:rFonts w:hint="eastAsia"/>
                <w:noProof/>
                <w:rtl/>
              </w:rPr>
              <w:t>للاستسقاء</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الثالث،</w:t>
            </w:r>
            <w:r w:rsidR="009C0E42" w:rsidRPr="00844FDB">
              <w:rPr>
                <w:rStyle w:val="Hyperlink"/>
                <w:noProof/>
                <w:rtl/>
              </w:rPr>
              <w:t xml:space="preserve"> </w:t>
            </w:r>
            <w:r w:rsidR="009C0E42" w:rsidRPr="00844FDB">
              <w:rPr>
                <w:rStyle w:val="Hyperlink"/>
                <w:rFonts w:hint="eastAsia"/>
                <w:noProof/>
                <w:rtl/>
              </w:rPr>
              <w:t>وأن</w:t>
            </w:r>
            <w:r w:rsidR="009C0E42" w:rsidRPr="00844FDB">
              <w:rPr>
                <w:rStyle w:val="Hyperlink"/>
                <w:noProof/>
                <w:rtl/>
              </w:rPr>
              <w:t xml:space="preserve"> </w:t>
            </w:r>
            <w:r w:rsidR="009C0E42" w:rsidRPr="00844FDB">
              <w:rPr>
                <w:rStyle w:val="Hyperlink"/>
                <w:rFonts w:hint="eastAsia"/>
                <w:noProof/>
                <w:rtl/>
              </w:rPr>
              <w:t>يكون</w:t>
            </w:r>
            <w:r w:rsidR="009C0E42" w:rsidRPr="00844FDB">
              <w:rPr>
                <w:rStyle w:val="Hyperlink"/>
                <w:noProof/>
                <w:rtl/>
              </w:rPr>
              <w:t xml:space="preserve"> </w:t>
            </w:r>
            <w:r w:rsidR="009C0E42" w:rsidRPr="00844FDB">
              <w:rPr>
                <w:rStyle w:val="Hyperlink"/>
                <w:rFonts w:hint="eastAsia"/>
                <w:noProof/>
                <w:rtl/>
              </w:rPr>
              <w:t>الإثنين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الجمعة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2"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تحويل</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رداءه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الاستسقاء،</w:t>
            </w:r>
            <w:r w:rsidR="009C0E42" w:rsidRPr="00844FDB">
              <w:rPr>
                <w:rStyle w:val="Hyperlink"/>
                <w:noProof/>
                <w:rtl/>
              </w:rPr>
              <w:t xml:space="preserve"> </w:t>
            </w:r>
            <w:r w:rsidR="009C0E42" w:rsidRPr="00844FDB">
              <w:rPr>
                <w:rStyle w:val="Hyperlink"/>
                <w:rFonts w:hint="eastAsia"/>
                <w:noProof/>
                <w:rtl/>
              </w:rPr>
              <w:t>فيجعل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اليمين</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اليسار،</w:t>
            </w:r>
            <w:r w:rsidR="009C0E42" w:rsidRPr="00844FDB">
              <w:rPr>
                <w:rStyle w:val="Hyperlink"/>
                <w:noProof/>
                <w:rtl/>
              </w:rPr>
              <w:t xml:space="preserve"> </w:t>
            </w:r>
            <w:r w:rsidR="009C0E42" w:rsidRPr="00844FDB">
              <w:rPr>
                <w:rStyle w:val="Hyperlink"/>
                <w:rFonts w:hint="eastAsia"/>
                <w:noProof/>
                <w:rtl/>
              </w:rPr>
              <w:t>وبالعكس</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3"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الاستسقاء</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الصحراء،</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بمكة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4"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الخطبة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الاستسقاء</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الجهر</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بالقراءة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5"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التسبيح</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سماع</w:t>
            </w:r>
            <w:r w:rsidR="009C0E42" w:rsidRPr="00844FDB">
              <w:rPr>
                <w:rStyle w:val="Hyperlink"/>
                <w:noProof/>
                <w:rtl/>
              </w:rPr>
              <w:t xml:space="preserve"> </w:t>
            </w:r>
            <w:r w:rsidR="009C0E42" w:rsidRPr="00844FDB">
              <w:rPr>
                <w:rStyle w:val="Hyperlink"/>
                <w:rFonts w:hint="eastAsia"/>
                <w:noProof/>
                <w:rtl/>
              </w:rPr>
              <w:t>صوت</w:t>
            </w:r>
            <w:r w:rsidR="009C0E42" w:rsidRPr="00844FDB">
              <w:rPr>
                <w:rStyle w:val="Hyperlink"/>
                <w:noProof/>
                <w:rtl/>
              </w:rPr>
              <w:t xml:space="preserve"> </w:t>
            </w:r>
            <w:r w:rsidR="009C0E42" w:rsidRPr="00844FDB">
              <w:rPr>
                <w:rStyle w:val="Hyperlink"/>
                <w:rFonts w:hint="eastAsia"/>
                <w:noProof/>
                <w:rtl/>
              </w:rPr>
              <w:t>الرعد،</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الإشارة</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المطر</w:t>
            </w:r>
            <w:r w:rsidR="009C0E42" w:rsidRPr="00844FDB">
              <w:rPr>
                <w:rStyle w:val="Hyperlink"/>
                <w:noProof/>
                <w:rtl/>
              </w:rPr>
              <w:t xml:space="preserve"> </w:t>
            </w:r>
            <w:r w:rsidR="009C0E42" w:rsidRPr="00844FDB">
              <w:rPr>
                <w:rStyle w:val="Hyperlink"/>
                <w:rFonts w:hint="eastAsia"/>
                <w:noProof/>
                <w:rtl/>
              </w:rPr>
              <w:t>والهلال،</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نزول</w:t>
            </w:r>
            <w:r w:rsidR="009C0E42" w:rsidRPr="00844FDB">
              <w:rPr>
                <w:rStyle w:val="Hyperlink"/>
                <w:noProof/>
                <w:rtl/>
              </w:rPr>
              <w:t xml:space="preserve"> </w:t>
            </w:r>
            <w:r w:rsidR="009C0E42" w:rsidRPr="00844FDB">
              <w:rPr>
                <w:rStyle w:val="Hyperlink"/>
                <w:rFonts w:hint="eastAsia"/>
                <w:noProof/>
                <w:rtl/>
              </w:rPr>
              <w:t>الغيث</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6"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التوبة،</w:t>
            </w:r>
            <w:r w:rsidR="009C0E42" w:rsidRPr="00844FDB">
              <w:rPr>
                <w:rStyle w:val="Hyperlink"/>
                <w:noProof/>
                <w:rtl/>
              </w:rPr>
              <w:t xml:space="preserve"> </w:t>
            </w:r>
            <w:r w:rsidR="009C0E42" w:rsidRPr="00844FDB">
              <w:rPr>
                <w:rStyle w:val="Hyperlink"/>
                <w:rFonts w:hint="eastAsia"/>
                <w:noProof/>
                <w:rtl/>
              </w:rPr>
              <w:t>والإقلاع</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المعاصي،</w:t>
            </w:r>
            <w:r w:rsidR="009C0E42" w:rsidRPr="00844FDB">
              <w:rPr>
                <w:rStyle w:val="Hyperlink"/>
                <w:noProof/>
                <w:rtl/>
              </w:rPr>
              <w:t xml:space="preserve"> </w:t>
            </w:r>
            <w:r w:rsidR="009C0E42" w:rsidRPr="00844FDB">
              <w:rPr>
                <w:rStyle w:val="Hyperlink"/>
                <w:rFonts w:hint="eastAsia"/>
                <w:noProof/>
                <w:rtl/>
              </w:rPr>
              <w:t>والقيام</w:t>
            </w:r>
            <w:r w:rsidR="009C0E42" w:rsidRPr="00844FDB">
              <w:rPr>
                <w:rStyle w:val="Hyperlink"/>
                <w:noProof/>
                <w:rtl/>
              </w:rPr>
              <w:t xml:space="preserve"> </w:t>
            </w:r>
            <w:r w:rsidR="009C0E42" w:rsidRPr="00844FDB">
              <w:rPr>
                <w:rStyle w:val="Hyperlink"/>
                <w:rFonts w:hint="eastAsia"/>
                <w:noProof/>
                <w:rtl/>
              </w:rPr>
              <w:t>بالواجبات،</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الجدب</w:t>
            </w:r>
            <w:r w:rsidR="009C0E42" w:rsidRPr="00844FDB">
              <w:rPr>
                <w:rStyle w:val="Hyperlink"/>
                <w:noProof/>
                <w:rtl/>
              </w:rPr>
              <w:t xml:space="preserve"> </w:t>
            </w:r>
            <w:r w:rsidR="009C0E42" w:rsidRPr="00844FDB">
              <w:rPr>
                <w:rStyle w:val="Hyperlink"/>
                <w:rFonts w:hint="eastAsia"/>
                <w:noProof/>
                <w:rtl/>
              </w:rPr>
              <w:t>وغيره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188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7"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القيام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المطر،</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يمطر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191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8"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للاستصحاء،</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زيادة</w:t>
            </w:r>
            <w:r w:rsidR="009C0E42" w:rsidRPr="00844FDB">
              <w:rPr>
                <w:rStyle w:val="Hyperlink"/>
                <w:noProof/>
                <w:rtl/>
              </w:rPr>
              <w:t xml:space="preserve"> </w:t>
            </w:r>
            <w:r w:rsidR="009C0E42" w:rsidRPr="00844FDB">
              <w:rPr>
                <w:rStyle w:val="Hyperlink"/>
                <w:rFonts w:hint="eastAsia"/>
                <w:noProof/>
                <w:rtl/>
              </w:rPr>
              <w:t>الأمطار،</w:t>
            </w:r>
            <w:r w:rsidR="009C0E42" w:rsidRPr="00844FDB">
              <w:rPr>
                <w:rStyle w:val="Hyperlink"/>
                <w:noProof/>
                <w:rtl/>
              </w:rPr>
              <w:t xml:space="preserve"> </w:t>
            </w:r>
            <w:r w:rsidR="009C0E42" w:rsidRPr="00844FDB">
              <w:rPr>
                <w:rStyle w:val="Hyperlink"/>
                <w:rFonts w:hint="eastAsia"/>
                <w:noProof/>
                <w:rtl/>
              </w:rPr>
              <w:t>وخوف</w:t>
            </w:r>
            <w:r w:rsidR="009C0E42" w:rsidRPr="00844FDB">
              <w:rPr>
                <w:rStyle w:val="Hyperlink"/>
                <w:noProof/>
                <w:rtl/>
              </w:rPr>
              <w:t xml:space="preserve"> </w:t>
            </w:r>
            <w:r w:rsidR="009C0E42" w:rsidRPr="00844FDB">
              <w:rPr>
                <w:rStyle w:val="Hyperlink"/>
                <w:rFonts w:hint="eastAsia"/>
                <w:noProof/>
                <w:rtl/>
              </w:rPr>
              <w:t>الضرر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192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79"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الاستسقاء</w:t>
            </w:r>
            <w:r w:rsidR="009C0E42" w:rsidRPr="00844FDB">
              <w:rPr>
                <w:rStyle w:val="Hyperlink"/>
                <w:noProof/>
                <w:rtl/>
              </w:rPr>
              <w:t xml:space="preserve"> </w:t>
            </w:r>
            <w:r w:rsidR="009C0E42" w:rsidRPr="00844FDB">
              <w:rPr>
                <w:rStyle w:val="Hyperlink"/>
                <w:rFonts w:hint="eastAsia"/>
                <w:noProof/>
                <w:rtl/>
              </w:rPr>
              <w:t>بالأنواء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Toc366285079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195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0"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الاستسقاء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197</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81"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نافلة</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2"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مائة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تسع</w:t>
            </w:r>
            <w:r w:rsidR="009C0E42" w:rsidRPr="00844FDB">
              <w:rPr>
                <w:rStyle w:val="Hyperlink"/>
                <w:noProof/>
                <w:rtl/>
              </w:rPr>
              <w:t xml:space="preserve"> </w:t>
            </w:r>
            <w:r w:rsidR="009C0E42" w:rsidRPr="00844FDB">
              <w:rPr>
                <w:rStyle w:val="Hyperlink"/>
                <w:rFonts w:hint="eastAsia"/>
                <w:noProof/>
                <w:rtl/>
              </w:rPr>
              <w:t>عشرة،</w:t>
            </w:r>
            <w:r w:rsidR="009C0E42" w:rsidRPr="00844FDB">
              <w:rPr>
                <w:rStyle w:val="Hyperlink"/>
                <w:noProof/>
                <w:rtl/>
              </w:rPr>
              <w:t xml:space="preserve"> </w:t>
            </w:r>
            <w:r w:rsidR="009C0E42" w:rsidRPr="00844FDB">
              <w:rPr>
                <w:rStyle w:val="Hyperlink"/>
                <w:rFonts w:hint="eastAsia"/>
                <w:noProof/>
                <w:rtl/>
              </w:rPr>
              <w:t>ومائة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إحدى</w:t>
            </w:r>
            <w:r w:rsidR="009C0E42" w:rsidRPr="00844FDB">
              <w:rPr>
                <w:rStyle w:val="Hyperlink"/>
                <w:noProof/>
                <w:rtl/>
              </w:rPr>
              <w:t xml:space="preserve"> </w:t>
            </w:r>
            <w:r w:rsidR="009C0E42" w:rsidRPr="00844FDB">
              <w:rPr>
                <w:rStyle w:val="Hyperlink"/>
                <w:rFonts w:hint="eastAsia"/>
                <w:noProof/>
                <w:rtl/>
              </w:rPr>
              <w:t>وعشرين</w:t>
            </w:r>
            <w:r w:rsidR="009C0E42" w:rsidRPr="00844FDB">
              <w:rPr>
                <w:rStyle w:val="Hyperlink"/>
                <w:noProof/>
                <w:rtl/>
              </w:rPr>
              <w:t xml:space="preserve"> </w:t>
            </w:r>
            <w:r w:rsidR="009C0E42" w:rsidRPr="00844FDB">
              <w:rPr>
                <w:rStyle w:val="Hyperlink"/>
                <w:rFonts w:hint="eastAsia"/>
                <w:noProof/>
                <w:rtl/>
              </w:rPr>
              <w:t>منه،</w:t>
            </w:r>
            <w:r w:rsidR="009C0E42" w:rsidRPr="00844FDB">
              <w:rPr>
                <w:rStyle w:val="Hyperlink"/>
                <w:noProof/>
                <w:rtl/>
              </w:rPr>
              <w:t xml:space="preserve"> </w:t>
            </w:r>
            <w:r w:rsidR="009C0E42" w:rsidRPr="00844FDB">
              <w:rPr>
                <w:rStyle w:val="Hyperlink"/>
                <w:rFonts w:hint="eastAsia"/>
                <w:noProof/>
                <w:rtl/>
              </w:rPr>
              <w:t>ومائة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ثلاث</w:t>
            </w:r>
            <w:r w:rsidR="009C0E42" w:rsidRPr="00844FDB">
              <w:rPr>
                <w:rStyle w:val="Hyperlink"/>
                <w:noProof/>
                <w:rtl/>
              </w:rPr>
              <w:t xml:space="preserve"> </w:t>
            </w:r>
            <w:r w:rsidR="009C0E42" w:rsidRPr="00844FDB">
              <w:rPr>
                <w:rStyle w:val="Hyperlink"/>
                <w:rFonts w:hint="eastAsia"/>
                <w:noProof/>
                <w:rtl/>
              </w:rPr>
              <w:t>وعشرين،</w:t>
            </w:r>
            <w:r w:rsidR="009C0E42" w:rsidRPr="00844FDB">
              <w:rPr>
                <w:rStyle w:val="Hyperlink"/>
                <w:noProof/>
                <w:rtl/>
              </w:rPr>
              <w:t xml:space="preserve"> </w:t>
            </w:r>
            <w:r w:rsidR="009C0E42" w:rsidRPr="00844FDB">
              <w:rPr>
                <w:rStyle w:val="Hyperlink"/>
                <w:rFonts w:hint="eastAsia"/>
                <w:noProof/>
                <w:rtl/>
              </w:rPr>
              <w:t>والإكثار</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العبادة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3"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نافلة</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4"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ألف</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وليلة،</w:t>
            </w:r>
            <w:r w:rsidR="009C0E42" w:rsidRPr="00844FDB">
              <w:rPr>
                <w:rStyle w:val="Hyperlink"/>
                <w:noProof/>
                <w:rtl/>
              </w:rPr>
              <w:t xml:space="preserve"> </w:t>
            </w:r>
            <w:r w:rsidR="009C0E42" w:rsidRPr="00844FDB">
              <w:rPr>
                <w:rStyle w:val="Hyperlink"/>
                <w:rFonts w:hint="eastAsia"/>
                <w:noProof/>
                <w:rtl/>
              </w:rPr>
              <w:t>بل</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sidRPr="00844FDB">
              <w:rPr>
                <w:rStyle w:val="Hyperlink"/>
                <w:noProof/>
                <w:rtl/>
              </w:rPr>
              <w:t xml:space="preserve"> </w:t>
            </w:r>
            <w:r w:rsidR="009C0E42" w:rsidRPr="00844FDB">
              <w:rPr>
                <w:rStyle w:val="Hyperlink"/>
                <w:rFonts w:hint="eastAsia"/>
                <w:noProof/>
                <w:rtl/>
              </w:rPr>
              <w:t>وغيره</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القدرة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5"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زيادة</w:t>
            </w:r>
            <w:r w:rsidR="009C0E42" w:rsidRPr="00844FDB">
              <w:rPr>
                <w:rStyle w:val="Hyperlink"/>
                <w:noProof/>
                <w:rtl/>
              </w:rPr>
              <w:t xml:space="preserve"> </w:t>
            </w:r>
            <w:r w:rsidR="009C0E42" w:rsidRPr="00844FDB">
              <w:rPr>
                <w:rStyle w:val="Hyperlink"/>
                <w:rFonts w:hint="eastAsia"/>
                <w:noProof/>
                <w:rtl/>
              </w:rPr>
              <w:t>ألف</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sidRPr="00844FDB">
              <w:rPr>
                <w:rStyle w:val="Hyperlink"/>
                <w:noProof/>
                <w:rtl/>
              </w:rPr>
              <w:t xml:space="preserve"> </w:t>
            </w:r>
            <w:r w:rsidR="009C0E42" w:rsidRPr="00844FDB">
              <w:rPr>
                <w:rStyle w:val="Hyperlink"/>
                <w:rFonts w:hint="eastAsia"/>
                <w:noProof/>
                <w:rtl/>
              </w:rPr>
              <w:t>وترتيبها</w:t>
            </w:r>
            <w:r w:rsidR="009C0E42" w:rsidRPr="00844FDB">
              <w:rPr>
                <w:rStyle w:val="Hyperlink"/>
                <w:noProof/>
                <w:rtl/>
              </w:rPr>
              <w:t xml:space="preserve"> </w:t>
            </w:r>
            <w:r w:rsidR="009C0E42" w:rsidRPr="00844FDB">
              <w:rPr>
                <w:rStyle w:val="Hyperlink"/>
                <w:rFonts w:hint="eastAsia"/>
                <w:noProof/>
                <w:rtl/>
              </w:rPr>
              <w:t>وأحكامها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6"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المخصوصة،</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sidRPr="00844FDB">
              <w:rPr>
                <w:rStyle w:val="Hyperlink"/>
                <w:noProof/>
                <w:rtl/>
              </w:rPr>
              <w:t xml:space="preserve"> </w:t>
            </w:r>
            <w:r w:rsidR="009C0E42" w:rsidRPr="00844FDB">
              <w:rPr>
                <w:rStyle w:val="Hyperlink"/>
                <w:rFonts w:hint="eastAsia"/>
                <w:noProof/>
                <w:rtl/>
              </w:rPr>
              <w:t>وأول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منه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7"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نافلة</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زيادة</w:t>
            </w:r>
            <w:r w:rsidR="009C0E42" w:rsidRPr="00844FDB">
              <w:rPr>
                <w:rStyle w:val="Hyperlink"/>
                <w:noProof/>
                <w:rtl/>
              </w:rPr>
              <w:t xml:space="preserve"> </w:t>
            </w:r>
            <w:r w:rsidR="009C0E42" w:rsidRPr="00844FDB">
              <w:rPr>
                <w:rStyle w:val="Hyperlink"/>
                <w:rFonts w:hint="eastAsia"/>
                <w:noProof/>
                <w:rtl/>
              </w:rPr>
              <w:t>النوافل</w:t>
            </w:r>
            <w:r w:rsidR="009C0E42" w:rsidRPr="00844FDB">
              <w:rPr>
                <w:rStyle w:val="Hyperlink"/>
                <w:noProof/>
                <w:rtl/>
              </w:rPr>
              <w:t xml:space="preserve"> </w:t>
            </w:r>
            <w:r w:rsidR="009C0E42" w:rsidRPr="00844FDB">
              <w:rPr>
                <w:rStyle w:val="Hyperlink"/>
                <w:rFonts w:hint="eastAsia"/>
                <w:noProof/>
                <w:rtl/>
              </w:rPr>
              <w:t>المرتبة</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8"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النوافل،</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غيره،</w:t>
            </w:r>
            <w:r w:rsidR="009C0E42" w:rsidRPr="00844FDB">
              <w:rPr>
                <w:rStyle w:val="Hyperlink"/>
                <w:noProof/>
                <w:rtl/>
              </w:rPr>
              <w:t xml:space="preserve"> </w:t>
            </w:r>
            <w:r w:rsidR="009C0E42" w:rsidRPr="00844FDB">
              <w:rPr>
                <w:rStyle w:val="Hyperlink"/>
                <w:rFonts w:hint="eastAsia"/>
                <w:noProof/>
                <w:rtl/>
              </w:rPr>
              <w:t>عدا</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استثني</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89"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نافلة</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رمضان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Toc366285089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219</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90"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بن</w:t>
            </w:r>
            <w:r w:rsidR="009C0E42" w:rsidRPr="00844FDB">
              <w:rPr>
                <w:rStyle w:val="Hyperlink"/>
                <w:noProof/>
                <w:rtl/>
              </w:rPr>
              <w:t xml:space="preserve"> </w:t>
            </w:r>
            <w:r w:rsidR="009C0E42" w:rsidRPr="00844FDB">
              <w:rPr>
                <w:rStyle w:val="Hyperlink"/>
                <w:rFonts w:hint="eastAsia"/>
                <w:noProof/>
                <w:rtl/>
              </w:rPr>
              <w:t>أبي</w:t>
            </w:r>
            <w:r w:rsidR="009C0E42" w:rsidRPr="00844FDB">
              <w:rPr>
                <w:rStyle w:val="Hyperlink"/>
                <w:noProof/>
                <w:rtl/>
              </w:rPr>
              <w:t xml:space="preserve"> </w:t>
            </w:r>
            <w:r w:rsidR="009C0E42" w:rsidRPr="00844FDB">
              <w:rPr>
                <w:rStyle w:val="Hyperlink"/>
                <w:rFonts w:hint="eastAsia"/>
                <w:noProof/>
                <w:rtl/>
              </w:rPr>
              <w:t>طالب</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1"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كيفيتها،</w:t>
            </w:r>
            <w:r w:rsidR="009C0E42" w:rsidRPr="00844FDB">
              <w:rPr>
                <w:rStyle w:val="Hyperlink"/>
                <w:noProof/>
                <w:rtl/>
              </w:rPr>
              <w:t xml:space="preserve"> </w:t>
            </w:r>
            <w:r w:rsidR="009C0E42" w:rsidRPr="00844FDB">
              <w:rPr>
                <w:rStyle w:val="Hyperlink"/>
                <w:rFonts w:hint="eastAsia"/>
                <w:noProof/>
                <w:rtl/>
              </w:rPr>
              <w:t>وترتيبها،</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2"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يقرأ</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228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3"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يدعى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سجدة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228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4"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صدر</w:t>
            </w:r>
            <w:r w:rsidR="009C0E42" w:rsidRPr="00844FDB">
              <w:rPr>
                <w:rStyle w:val="Hyperlink"/>
                <w:noProof/>
                <w:rtl/>
              </w:rPr>
              <w:t xml:space="preserve"> </w:t>
            </w:r>
            <w:r w:rsidR="009C0E42" w:rsidRPr="00844FDB">
              <w:rPr>
                <w:rStyle w:val="Hyperlink"/>
                <w:rFonts w:hint="eastAsia"/>
                <w:noProof/>
                <w:rtl/>
              </w:rPr>
              <w:t>النهار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الجمعة،</w:t>
            </w:r>
            <w:r w:rsidR="009C0E42" w:rsidRPr="00844FDB">
              <w:rPr>
                <w:rStyle w:val="Hyperlink"/>
                <w:noProof/>
                <w:rtl/>
              </w:rPr>
              <w:t xml:space="preserve"> </w:t>
            </w:r>
            <w:r w:rsidR="009C0E42" w:rsidRPr="00844FDB">
              <w:rPr>
                <w:rStyle w:val="Hyperlink"/>
                <w:rFonts w:hint="eastAsia"/>
                <w:noProof/>
                <w:rtl/>
              </w:rPr>
              <w:t>وجوازها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وليلة،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قنوتين</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الثانية</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الرابعة</w:t>
            </w:r>
            <w:r w:rsidR="009C0E42" w:rsidRPr="00844FDB">
              <w:rPr>
                <w:rStyle w:val="Hyperlink"/>
                <w:noProof/>
                <w:rtl/>
              </w:rPr>
              <w:t xml:space="preserve"> </w:t>
            </w:r>
            <w:r w:rsidR="009C0E42" w:rsidRPr="00844FDB">
              <w:rPr>
                <w:rStyle w:val="Hyperlink"/>
                <w:rFonts w:hint="eastAsia"/>
                <w:noProof/>
                <w:rtl/>
              </w:rPr>
              <w:t>بعده،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قبله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5"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الليل</w:t>
            </w:r>
            <w:r w:rsidR="009C0E42" w:rsidRPr="00844FDB">
              <w:rPr>
                <w:rStyle w:val="Hyperlink"/>
                <w:noProof/>
                <w:rtl/>
              </w:rPr>
              <w:t xml:space="preserve"> </w:t>
            </w:r>
            <w:r w:rsidR="009C0E42" w:rsidRPr="00844FDB">
              <w:rPr>
                <w:rStyle w:val="Hyperlink"/>
                <w:rFonts w:hint="eastAsia"/>
                <w:noProof/>
                <w:rtl/>
              </w:rPr>
              <w:t>والنهار،</w:t>
            </w:r>
            <w:r w:rsidR="009C0E42" w:rsidRPr="00844FDB">
              <w:rPr>
                <w:rStyle w:val="Hyperlink"/>
                <w:noProof/>
                <w:rtl/>
              </w:rPr>
              <w:t xml:space="preserve"> </w:t>
            </w:r>
            <w:r w:rsidR="009C0E42" w:rsidRPr="00844FDB">
              <w:rPr>
                <w:rStyle w:val="Hyperlink"/>
                <w:rFonts w:hint="eastAsia"/>
                <w:noProof/>
                <w:rtl/>
              </w:rPr>
              <w:t>والحضر</w:t>
            </w:r>
            <w:r w:rsidR="009C0E42" w:rsidRPr="00844FDB">
              <w:rPr>
                <w:rStyle w:val="Hyperlink"/>
                <w:noProof/>
                <w:rtl/>
              </w:rPr>
              <w:t xml:space="preserve"> </w:t>
            </w:r>
            <w:r w:rsidR="009C0E42" w:rsidRPr="00844FDB">
              <w:rPr>
                <w:rStyle w:val="Hyperlink"/>
                <w:rFonts w:hint="eastAsia"/>
                <w:noProof/>
                <w:rtl/>
              </w:rPr>
              <w:t>والسفر،</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المحمل</w:t>
            </w:r>
            <w:r w:rsidR="009C0E42" w:rsidRPr="00844FDB">
              <w:rPr>
                <w:rStyle w:val="Hyperlink"/>
                <w:noProof/>
                <w:rtl/>
              </w:rPr>
              <w:t xml:space="preserve"> </w:t>
            </w:r>
            <w:r w:rsidR="009C0E42" w:rsidRPr="00844FDB">
              <w:rPr>
                <w:rStyle w:val="Hyperlink"/>
                <w:rFonts w:hint="eastAsia"/>
                <w:noProof/>
                <w:rtl/>
              </w:rPr>
              <w:t>سفراً،</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الإحتساب</w:t>
            </w:r>
            <w:r w:rsidR="009C0E42" w:rsidRPr="00844FDB">
              <w:rPr>
                <w:rStyle w:val="Hyperlink"/>
                <w:noProof/>
                <w:rtl/>
              </w:rPr>
              <w:t xml:space="preserve"> </w:t>
            </w:r>
            <w:r w:rsidR="009C0E42" w:rsidRPr="00844FDB">
              <w:rPr>
                <w:rStyle w:val="Hyperlink"/>
                <w:rFonts w:hint="eastAsia"/>
                <w:noProof/>
                <w:rtl/>
              </w:rPr>
              <w:t>بها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النوافل</w:t>
            </w:r>
            <w:r w:rsidR="009C0E42" w:rsidRPr="00844FDB">
              <w:rPr>
                <w:rStyle w:val="Hyperlink"/>
                <w:noProof/>
                <w:rtl/>
              </w:rPr>
              <w:t xml:space="preserve"> </w:t>
            </w:r>
            <w:r w:rsidR="009C0E42" w:rsidRPr="00844FDB">
              <w:rPr>
                <w:rStyle w:val="Hyperlink"/>
                <w:rFonts w:hint="eastAsia"/>
                <w:noProof/>
                <w:rtl/>
              </w:rPr>
              <w:t>المرتبة</w:t>
            </w:r>
            <w:r w:rsidR="009C0E42" w:rsidRPr="00844FDB">
              <w:rPr>
                <w:rStyle w:val="Hyperlink"/>
                <w:noProof/>
                <w:rtl/>
              </w:rPr>
              <w:t xml:space="preserve"> </w:t>
            </w:r>
            <w:r w:rsidR="009C0E42" w:rsidRPr="00844FDB">
              <w:rPr>
                <w:rStyle w:val="Hyperlink"/>
                <w:rFonts w:hint="eastAsia"/>
                <w:noProof/>
                <w:rtl/>
              </w:rPr>
              <w:t>وغيرها،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الأداء</w:t>
            </w:r>
            <w:r w:rsidR="009C0E42" w:rsidRPr="00844FDB">
              <w:rPr>
                <w:rStyle w:val="Hyperlink"/>
                <w:noProof/>
                <w:rtl/>
              </w:rPr>
              <w:t xml:space="preserve"> </w:t>
            </w:r>
            <w:r w:rsidR="009C0E42" w:rsidRPr="00844FDB">
              <w:rPr>
                <w:rStyle w:val="Hyperlink"/>
                <w:rFonts w:hint="eastAsia"/>
                <w:noProof/>
                <w:rtl/>
              </w:rPr>
              <w:t>والقضاء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6"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مجردة</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التسبيح،</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مستعجلاً،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يقضيه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7"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نسي</w:t>
            </w:r>
            <w:r w:rsidR="009C0E42" w:rsidRPr="00844FDB">
              <w:rPr>
                <w:rStyle w:val="Hyperlink"/>
                <w:noProof/>
                <w:rtl/>
              </w:rPr>
              <w:t xml:space="preserve"> </w:t>
            </w:r>
            <w:r w:rsidR="009C0E42" w:rsidRPr="00844FDB">
              <w:rPr>
                <w:rStyle w:val="Hyperlink"/>
                <w:rFonts w:hint="eastAsia"/>
                <w:noProof/>
                <w:rtl/>
              </w:rPr>
              <w:t>التسبيح</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حالة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الحالات</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وذكر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حالة</w:t>
            </w:r>
            <w:r w:rsidR="009C0E42" w:rsidRPr="00844FDB">
              <w:rPr>
                <w:rStyle w:val="Hyperlink"/>
                <w:noProof/>
                <w:rtl/>
              </w:rPr>
              <w:t xml:space="preserve"> </w:t>
            </w:r>
            <w:r w:rsidR="009C0E42" w:rsidRPr="00844FDB">
              <w:rPr>
                <w:rStyle w:val="Hyperlink"/>
                <w:rFonts w:hint="eastAsia"/>
                <w:noProof/>
                <w:rtl/>
              </w:rPr>
              <w:t>اخرى،</w:t>
            </w:r>
            <w:r w:rsidR="009C0E42" w:rsidRPr="00844FDB">
              <w:rPr>
                <w:rStyle w:val="Hyperlink"/>
                <w:noProof/>
                <w:rtl/>
              </w:rPr>
              <w:t xml:space="preserve"> </w:t>
            </w:r>
            <w:r w:rsidR="009C0E42" w:rsidRPr="00844FDB">
              <w:rPr>
                <w:rStyle w:val="Hyperlink"/>
                <w:rFonts w:hint="eastAsia"/>
                <w:noProof/>
                <w:rtl/>
              </w:rPr>
              <w:t>قضى</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فاته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الحالة</w:t>
            </w:r>
            <w:r w:rsidR="009C0E42" w:rsidRPr="00844FDB">
              <w:rPr>
                <w:rStyle w:val="Hyperlink"/>
                <w:noProof/>
                <w:rtl/>
              </w:rPr>
              <w:t xml:space="preserve"> </w:t>
            </w:r>
            <w:r w:rsidR="009C0E42" w:rsidRPr="00844FDB">
              <w:rPr>
                <w:rStyle w:val="Hyperlink"/>
                <w:rFonts w:hint="eastAsia"/>
                <w:noProof/>
                <w:rtl/>
              </w:rPr>
              <w:t>التي</w:t>
            </w:r>
            <w:r w:rsidR="009C0E42" w:rsidRPr="00844FDB">
              <w:rPr>
                <w:rStyle w:val="Hyperlink"/>
                <w:noProof/>
                <w:rtl/>
              </w:rPr>
              <w:t xml:space="preserve"> </w:t>
            </w:r>
            <w:r w:rsidR="009C0E42" w:rsidRPr="00844FDB">
              <w:rPr>
                <w:rStyle w:val="Hyperlink"/>
                <w:rFonts w:hint="eastAsia"/>
                <w:noProof/>
                <w:rtl/>
              </w:rPr>
              <w:t>ذكره</w:t>
            </w:r>
            <w:r w:rsidR="009C0E42" w:rsidRPr="00844FDB">
              <w:rPr>
                <w:rStyle w:val="Hyperlink"/>
                <w:noProof/>
                <w:rtl/>
              </w:rPr>
              <w:t xml:space="preserve"> </w:t>
            </w:r>
            <w:r w:rsidR="009C0E42" w:rsidRPr="00844FDB">
              <w:rPr>
                <w:rStyle w:val="Hyperlink"/>
                <w:rFonts w:hint="eastAsia"/>
                <w:noProof/>
                <w:rtl/>
              </w:rPr>
              <w:t>فيها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098"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جعفر</w:t>
            </w:r>
            <w:r w:rsidR="009C0E42" w:rsidRPr="00844FDB">
              <w:rPr>
                <w:rStyle w:val="Hyperlink"/>
                <w:noProof/>
                <w:rtl/>
              </w:rPr>
              <w:t xml:space="preserve"> </w:t>
            </w:r>
            <w:r w:rsidR="009C0E42" w:rsidRPr="00844FDB">
              <w:rPr>
                <w:rStyle w:val="Hyperlink"/>
                <w:rFonts w:hint="eastAsia"/>
                <w:noProof/>
                <w:rtl/>
              </w:rPr>
              <w:t>بن</w:t>
            </w:r>
            <w:r w:rsidR="009C0E42" w:rsidRPr="00844FDB">
              <w:rPr>
                <w:rStyle w:val="Hyperlink"/>
                <w:noProof/>
                <w:rtl/>
              </w:rPr>
              <w:t xml:space="preserve"> </w:t>
            </w:r>
            <w:r w:rsidR="009C0E42" w:rsidRPr="00844FDB">
              <w:rPr>
                <w:rStyle w:val="Hyperlink"/>
                <w:rFonts w:hint="eastAsia"/>
                <w:noProof/>
                <w:rtl/>
              </w:rPr>
              <w:t>أبي</w:t>
            </w:r>
            <w:r w:rsidR="009C0E42" w:rsidRPr="00844FDB">
              <w:rPr>
                <w:rStyle w:val="Hyperlink"/>
                <w:noProof/>
                <w:rtl/>
              </w:rPr>
              <w:t xml:space="preserve"> </w:t>
            </w:r>
            <w:r w:rsidR="009C0E42" w:rsidRPr="00844FDB">
              <w:rPr>
                <w:rStyle w:val="Hyperlink"/>
                <w:rFonts w:hint="eastAsia"/>
                <w:noProof/>
                <w:rtl/>
              </w:rPr>
              <w:t>طالب</w:t>
            </w:r>
            <w:r w:rsidR="009C0E42" w:rsidRPr="00844FDB">
              <w:rPr>
                <w:rStyle w:val="Hyperlink"/>
                <w:noProof/>
                <w:rtl/>
              </w:rPr>
              <w:t xml:space="preserve"> </w:t>
            </w:r>
            <w:r w:rsidR="009C0E42" w:rsidRPr="00844FDB">
              <w:rPr>
                <w:rStyle w:val="Hyperlink"/>
                <w:rFonts w:cs="Rafed Alaem" w:hint="eastAsia"/>
                <w:noProof/>
                <w:rtl/>
              </w:rPr>
              <w:t>عليه‌السلام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232</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099"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صلاه</w:t>
            </w:r>
            <w:r w:rsidR="009C0E42" w:rsidRPr="00844FDB">
              <w:rPr>
                <w:rStyle w:val="Hyperlink"/>
                <w:noProof/>
                <w:rtl/>
              </w:rPr>
              <w:t xml:space="preserve"> </w:t>
            </w:r>
            <w:r w:rsidR="009C0E42" w:rsidRPr="00844FDB">
              <w:rPr>
                <w:rStyle w:val="Hyperlink"/>
                <w:rFonts w:hint="eastAsia"/>
                <w:noProof/>
                <w:rtl/>
              </w:rPr>
              <w:t>الإستخارة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Toc366285099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0"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استحبابها</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العبادات</w:t>
            </w:r>
            <w:r w:rsidR="009C0E42" w:rsidRPr="00844FDB">
              <w:rPr>
                <w:rStyle w:val="Hyperlink"/>
                <w:noProof/>
                <w:rtl/>
              </w:rPr>
              <w:t xml:space="preserve"> </w:t>
            </w:r>
            <w:r w:rsidR="009C0E42" w:rsidRPr="00844FDB">
              <w:rPr>
                <w:rStyle w:val="Hyperlink"/>
                <w:rFonts w:hint="eastAsia"/>
                <w:noProof/>
                <w:rtl/>
              </w:rPr>
              <w:t>المندوبات</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235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1"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الاستخارة</w:t>
            </w:r>
            <w:r w:rsidR="009C0E42" w:rsidRPr="00844FDB">
              <w:rPr>
                <w:rStyle w:val="Hyperlink"/>
                <w:noProof/>
                <w:rtl/>
              </w:rPr>
              <w:t xml:space="preserve"> </w:t>
            </w:r>
            <w:r w:rsidR="009C0E42" w:rsidRPr="00844FDB">
              <w:rPr>
                <w:rStyle w:val="Hyperlink"/>
                <w:rFonts w:hint="eastAsia"/>
                <w:noProof/>
                <w:rtl/>
              </w:rPr>
              <w:t>بالرقاع،</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248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2"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الإستخارة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سجدة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ركعتي</w:t>
            </w:r>
            <w:r w:rsidR="009C0E42" w:rsidRPr="00844FDB">
              <w:rPr>
                <w:rStyle w:val="Hyperlink"/>
                <w:noProof/>
                <w:rtl/>
              </w:rPr>
              <w:t xml:space="preserve"> </w:t>
            </w:r>
            <w:r w:rsidR="009C0E42" w:rsidRPr="00844FDB">
              <w:rPr>
                <w:rStyle w:val="Hyperlink"/>
                <w:rFonts w:hint="eastAsia"/>
                <w:noProof/>
                <w:rtl/>
              </w:rPr>
              <w:t>الفجر،</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سجدة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سجدة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المكتوبة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254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3"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الدعاء</w:t>
            </w:r>
            <w:r w:rsidR="009C0E42" w:rsidRPr="00844FDB">
              <w:rPr>
                <w:rStyle w:val="Hyperlink"/>
                <w:noProof/>
                <w:rtl/>
              </w:rPr>
              <w:t xml:space="preserve"> </w:t>
            </w:r>
            <w:r w:rsidR="009C0E42" w:rsidRPr="00844FDB">
              <w:rPr>
                <w:rStyle w:val="Hyperlink"/>
                <w:rFonts w:hint="eastAsia"/>
                <w:noProof/>
                <w:rtl/>
              </w:rPr>
              <w:t>بطلب</w:t>
            </w:r>
            <w:r w:rsidR="009C0E42" w:rsidRPr="00844FDB">
              <w:rPr>
                <w:rStyle w:val="Hyperlink"/>
                <w:noProof/>
                <w:rtl/>
              </w:rPr>
              <w:t xml:space="preserve"> </w:t>
            </w:r>
            <w:r w:rsidR="009C0E42" w:rsidRPr="00844FDB">
              <w:rPr>
                <w:rStyle w:val="Hyperlink"/>
                <w:rFonts w:hint="eastAsia"/>
                <w:noProof/>
                <w:rtl/>
              </w:rPr>
              <w:t>الخيرة،</w:t>
            </w:r>
            <w:r w:rsidR="009C0E42" w:rsidRPr="00844FDB">
              <w:rPr>
                <w:rStyle w:val="Hyperlink"/>
                <w:noProof/>
                <w:rtl/>
              </w:rPr>
              <w:t xml:space="preserve"> </w:t>
            </w:r>
            <w:r w:rsidR="009C0E42" w:rsidRPr="00844FDB">
              <w:rPr>
                <w:rStyle w:val="Hyperlink"/>
                <w:rFonts w:hint="eastAsia"/>
                <w:noProof/>
                <w:rtl/>
              </w:rPr>
              <w:t>وتكرار</w:t>
            </w:r>
            <w:r w:rsidR="009C0E42" w:rsidRPr="00844FDB">
              <w:rPr>
                <w:rStyle w:val="Hyperlink"/>
                <w:noProof/>
                <w:rtl/>
              </w:rPr>
              <w:t xml:space="preserve"> </w:t>
            </w:r>
            <w:r w:rsidR="009C0E42" w:rsidRPr="00844FDB">
              <w:rPr>
                <w:rStyle w:val="Hyperlink"/>
                <w:rFonts w:hint="eastAsia"/>
                <w:noProof/>
                <w:rtl/>
              </w:rPr>
              <w:t>ذلك،</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يفعل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يترجح</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قلبه،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يستشير</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254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4"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استخارة</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العمل</w:t>
            </w:r>
            <w:r w:rsidR="009C0E42" w:rsidRPr="00844FDB">
              <w:rPr>
                <w:rStyle w:val="Hyperlink"/>
                <w:noProof/>
                <w:rtl/>
              </w:rPr>
              <w:t xml:space="preserve"> </w:t>
            </w:r>
            <w:r w:rsidR="009C0E42" w:rsidRPr="00844FDB">
              <w:rPr>
                <w:rStyle w:val="Hyperlink"/>
                <w:rFonts w:hint="eastAsia"/>
                <w:noProof/>
                <w:rtl/>
              </w:rPr>
              <w:t>بما</w:t>
            </w:r>
            <w:r w:rsidR="009C0E42" w:rsidRPr="00844FDB">
              <w:rPr>
                <w:rStyle w:val="Hyperlink"/>
                <w:noProof/>
                <w:rtl/>
              </w:rPr>
              <w:t xml:space="preserve"> </w:t>
            </w:r>
            <w:r w:rsidR="009C0E42" w:rsidRPr="00844FDB">
              <w:rPr>
                <w:rStyle w:val="Hyperlink"/>
                <w:rFonts w:hint="eastAsia"/>
                <w:noProof/>
                <w:rtl/>
              </w:rPr>
              <w:t>يقع</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القلب</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القيام</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وافتتاح</w:t>
            </w:r>
            <w:r w:rsidR="009C0E42" w:rsidRPr="00844FDB">
              <w:rPr>
                <w:rStyle w:val="Hyperlink"/>
                <w:noProof/>
                <w:rtl/>
              </w:rPr>
              <w:t xml:space="preserve"> </w:t>
            </w:r>
            <w:r w:rsidR="009C0E42" w:rsidRPr="00844FDB">
              <w:rPr>
                <w:rStyle w:val="Hyperlink"/>
                <w:rFonts w:hint="eastAsia"/>
                <w:noProof/>
                <w:rtl/>
              </w:rPr>
              <w:t>المصحف،</w:t>
            </w:r>
            <w:r w:rsidR="009C0E42" w:rsidRPr="00844FDB">
              <w:rPr>
                <w:rStyle w:val="Hyperlink"/>
                <w:noProof/>
                <w:rtl/>
              </w:rPr>
              <w:t xml:space="preserve"> </w:t>
            </w:r>
            <w:r w:rsidR="009C0E42" w:rsidRPr="00844FDB">
              <w:rPr>
                <w:rStyle w:val="Hyperlink"/>
                <w:rFonts w:hint="eastAsia"/>
                <w:noProof/>
                <w:rtl/>
              </w:rPr>
              <w:t>والأخذ</w:t>
            </w:r>
            <w:r w:rsidR="009C0E42" w:rsidRPr="00844FDB">
              <w:rPr>
                <w:rStyle w:val="Hyperlink"/>
                <w:noProof/>
                <w:rtl/>
              </w:rPr>
              <w:t xml:space="preserve"> </w:t>
            </w:r>
            <w:r w:rsidR="009C0E42" w:rsidRPr="00844FDB">
              <w:rPr>
                <w:rStyle w:val="Hyperlink"/>
                <w:rFonts w:hint="eastAsia"/>
                <w:noProof/>
                <w:rtl/>
              </w:rPr>
              <w:t>بأول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يرى</w:t>
            </w:r>
            <w:r w:rsidR="009C0E42" w:rsidRPr="00844FDB">
              <w:rPr>
                <w:rStyle w:val="Hyperlink"/>
                <w:noProof/>
                <w:rtl/>
              </w:rPr>
              <w:t xml:space="preserve"> </w:t>
            </w:r>
            <w:r w:rsidR="009C0E42" w:rsidRPr="00844FDB">
              <w:rPr>
                <w:rStyle w:val="Hyperlink"/>
                <w:rFonts w:hint="eastAsia"/>
                <w:noProof/>
                <w:rtl/>
              </w:rPr>
              <w:t>فيه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258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5"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عمل</w:t>
            </w:r>
            <w:r w:rsidR="009C0E42" w:rsidRPr="00844FDB">
              <w:rPr>
                <w:rStyle w:val="Hyperlink"/>
                <w:noProof/>
                <w:rtl/>
              </w:rPr>
              <w:t xml:space="preserve"> </w:t>
            </w:r>
            <w:r w:rsidR="009C0E42" w:rsidRPr="00844FDB">
              <w:rPr>
                <w:rStyle w:val="Hyperlink"/>
                <w:rFonts w:hint="eastAsia"/>
                <w:noProof/>
                <w:rtl/>
              </w:rPr>
              <w:t>الأعمال</w:t>
            </w:r>
            <w:r w:rsidR="009C0E42" w:rsidRPr="00844FDB">
              <w:rPr>
                <w:rStyle w:val="Hyperlink"/>
                <w:noProof/>
                <w:rtl/>
              </w:rPr>
              <w:t xml:space="preserve"> </w:t>
            </w:r>
            <w:r w:rsidR="009C0E42" w:rsidRPr="00844FDB">
              <w:rPr>
                <w:rStyle w:val="Hyperlink"/>
                <w:rFonts w:hint="eastAsia"/>
                <w:noProof/>
                <w:rtl/>
              </w:rPr>
              <w:t>بغير</w:t>
            </w:r>
            <w:r w:rsidR="009C0E42" w:rsidRPr="00844FDB">
              <w:rPr>
                <w:rStyle w:val="Hyperlink"/>
                <w:noProof/>
                <w:rtl/>
              </w:rPr>
              <w:t xml:space="preserve"> </w:t>
            </w:r>
            <w:r w:rsidR="009C0E42" w:rsidRPr="00844FDB">
              <w:rPr>
                <w:rStyle w:val="Hyperlink"/>
                <w:rFonts w:hint="eastAsia"/>
                <w:noProof/>
                <w:rtl/>
              </w:rPr>
              <w:t>استخارة،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الرضا</w:t>
            </w:r>
            <w:r w:rsidR="009C0E42" w:rsidRPr="00844FDB">
              <w:rPr>
                <w:rStyle w:val="Hyperlink"/>
                <w:noProof/>
                <w:rtl/>
              </w:rPr>
              <w:t xml:space="preserve"> </w:t>
            </w:r>
            <w:r w:rsidR="009C0E42" w:rsidRPr="00844FDB">
              <w:rPr>
                <w:rStyle w:val="Hyperlink"/>
                <w:rFonts w:hint="eastAsia"/>
                <w:noProof/>
                <w:rtl/>
              </w:rPr>
              <w:t>بالخيرة،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عددها</w:t>
            </w:r>
            <w:r w:rsidR="009C0E42" w:rsidRPr="00844FDB">
              <w:rPr>
                <w:rStyle w:val="Hyperlink"/>
                <w:noProof/>
                <w:rtl/>
              </w:rPr>
              <w:t xml:space="preserve"> </w:t>
            </w:r>
            <w:r w:rsidR="009C0E42" w:rsidRPr="00844FDB">
              <w:rPr>
                <w:rStyle w:val="Hyperlink"/>
                <w:rFonts w:hint="eastAsia"/>
                <w:noProof/>
                <w:rtl/>
              </w:rPr>
              <w:t>وتراً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6"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الاستخارة</w:t>
            </w:r>
            <w:r w:rsidR="009C0E42" w:rsidRPr="00844FDB">
              <w:rPr>
                <w:rStyle w:val="Hyperlink"/>
                <w:noProof/>
                <w:rtl/>
              </w:rPr>
              <w:t xml:space="preserve"> </w:t>
            </w:r>
            <w:r w:rsidR="009C0E42" w:rsidRPr="00844FDB">
              <w:rPr>
                <w:rStyle w:val="Hyperlink"/>
                <w:rFonts w:hint="eastAsia"/>
                <w:noProof/>
                <w:rtl/>
              </w:rPr>
              <w:t>بالدعاء،</w:t>
            </w:r>
            <w:r w:rsidR="009C0E42" w:rsidRPr="00844FDB">
              <w:rPr>
                <w:rStyle w:val="Hyperlink"/>
                <w:noProof/>
                <w:rtl/>
              </w:rPr>
              <w:t xml:space="preserve"> </w:t>
            </w:r>
            <w:r w:rsidR="009C0E42" w:rsidRPr="00844FDB">
              <w:rPr>
                <w:rStyle w:val="Hyperlink"/>
                <w:rFonts w:hint="eastAsia"/>
                <w:noProof/>
                <w:rtl/>
              </w:rPr>
              <w:t>وأخذ</w:t>
            </w:r>
            <w:r w:rsidR="009C0E42" w:rsidRPr="00844FDB">
              <w:rPr>
                <w:rStyle w:val="Hyperlink"/>
                <w:noProof/>
                <w:rtl/>
              </w:rPr>
              <w:t xml:space="preserve"> </w:t>
            </w:r>
            <w:r w:rsidR="009C0E42" w:rsidRPr="00844FDB">
              <w:rPr>
                <w:rStyle w:val="Hyperlink"/>
                <w:rFonts w:hint="eastAsia"/>
                <w:noProof/>
                <w:rtl/>
              </w:rPr>
              <w:t>قبضة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السبحة،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الحصى</w:t>
            </w:r>
            <w:r w:rsidR="009C0E42" w:rsidRPr="00844FDB">
              <w:rPr>
                <w:rStyle w:val="Hyperlink"/>
                <w:noProof/>
                <w:rtl/>
              </w:rPr>
              <w:t xml:space="preserve"> </w:t>
            </w:r>
            <w:r w:rsidR="009C0E42" w:rsidRPr="00844FDB">
              <w:rPr>
                <w:rStyle w:val="Hyperlink"/>
                <w:rFonts w:hint="eastAsia"/>
                <w:noProof/>
                <w:rtl/>
              </w:rPr>
              <w:t>وعدّها</w:t>
            </w:r>
            <w:r w:rsidR="009C0E42" w:rsidRPr="00844FDB">
              <w:rPr>
                <w:rStyle w:val="Hyperlink"/>
                <w:noProof/>
                <w:rtl/>
              </w:rPr>
              <w:t xml:space="preserve"> </w:t>
            </w:r>
            <w:r w:rsidR="009C0E42" w:rsidRPr="00844FDB">
              <w:rPr>
                <w:rStyle w:val="Hyperlink"/>
                <w:rFonts w:hint="eastAsia"/>
                <w:noProof/>
                <w:rtl/>
              </w:rPr>
              <w:t>وكيفيّة</w:t>
            </w:r>
            <w:r w:rsidR="009C0E42" w:rsidRPr="00844FDB">
              <w:rPr>
                <w:rStyle w:val="Hyperlink"/>
                <w:noProof/>
                <w:rtl/>
              </w:rPr>
              <w:t xml:space="preserve"> </w:t>
            </w:r>
            <w:r w:rsidR="009C0E42" w:rsidRPr="00844FDB">
              <w:rPr>
                <w:rStyle w:val="Hyperlink"/>
                <w:rFonts w:hint="eastAsia"/>
                <w:noProof/>
                <w:rtl/>
              </w:rPr>
              <w:t>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7"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الإستخارة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الزوال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8"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مشاورة</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hint="eastAsia"/>
                <w:noProof/>
                <w:rtl/>
              </w:rPr>
              <w:t>عزّوجلّ،</w:t>
            </w:r>
            <w:r w:rsidR="009C0E42" w:rsidRPr="00844FDB">
              <w:rPr>
                <w:rStyle w:val="Hyperlink"/>
                <w:noProof/>
                <w:rtl/>
              </w:rPr>
              <w:t xml:space="preserve"> </w:t>
            </w:r>
            <w:r w:rsidR="009C0E42" w:rsidRPr="00844FDB">
              <w:rPr>
                <w:rStyle w:val="Hyperlink"/>
                <w:rFonts w:hint="eastAsia"/>
                <w:noProof/>
                <w:rtl/>
              </w:rPr>
              <w:t>بالمساهمة</w:t>
            </w:r>
            <w:r w:rsidR="009C0E42" w:rsidRPr="00844FDB">
              <w:rPr>
                <w:rStyle w:val="Hyperlink"/>
                <w:noProof/>
                <w:rtl/>
              </w:rPr>
              <w:t xml:space="preserve"> </w:t>
            </w:r>
            <w:r w:rsidR="009C0E42" w:rsidRPr="00844FDB">
              <w:rPr>
                <w:rStyle w:val="Hyperlink"/>
                <w:rFonts w:hint="eastAsia"/>
                <w:noProof/>
                <w:rtl/>
              </w:rPr>
              <w:t>والقرعة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09"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الاستخارة،</w:t>
            </w:r>
            <w:r w:rsidR="009C0E42" w:rsidRPr="00844FDB">
              <w:rPr>
                <w:rStyle w:val="Hyperlink"/>
                <w:noProof/>
                <w:rtl/>
              </w:rPr>
              <w:t xml:space="preserve"> </w:t>
            </w:r>
            <w:r w:rsidR="009C0E42" w:rsidRPr="00844FDB">
              <w:rPr>
                <w:rStyle w:val="Hyperlink"/>
                <w:rFonts w:hint="eastAsia"/>
                <w:noProof/>
                <w:rtl/>
              </w:rPr>
              <w:t>وما</w:t>
            </w:r>
            <w:r w:rsidR="009C0E42" w:rsidRPr="00844FDB">
              <w:rPr>
                <w:rStyle w:val="Hyperlink"/>
                <w:noProof/>
                <w:rtl/>
              </w:rPr>
              <w:t xml:space="preserve"> </w:t>
            </w:r>
            <w:r w:rsidR="009C0E42" w:rsidRPr="00844FDB">
              <w:rPr>
                <w:rStyle w:val="Hyperlink"/>
                <w:rFonts w:hint="eastAsia"/>
                <w:noProof/>
                <w:rtl/>
              </w:rPr>
              <w:t>يناسبها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Toc366285109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267</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110"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بقيّة</w:t>
            </w:r>
            <w:r w:rsidR="009C0E42" w:rsidRPr="00844FDB">
              <w:rPr>
                <w:rStyle w:val="Hyperlink"/>
                <w:noProof/>
                <w:rtl/>
              </w:rPr>
              <w:t xml:space="preserve"> </w:t>
            </w:r>
            <w:r w:rsidR="009C0E42" w:rsidRPr="00844FDB">
              <w:rPr>
                <w:rStyle w:val="Hyperlink"/>
                <w:rFonts w:hint="eastAsia"/>
                <w:noProof/>
                <w:rtl/>
              </w:rPr>
              <w:t>الصلوات</w:t>
            </w:r>
            <w:r w:rsidR="009C0E42" w:rsidRPr="00844FDB">
              <w:rPr>
                <w:rStyle w:val="Hyperlink"/>
                <w:noProof/>
                <w:rtl/>
              </w:rPr>
              <w:t xml:space="preserve"> </w:t>
            </w:r>
            <w:r w:rsidR="009C0E42" w:rsidRPr="00844FDB">
              <w:rPr>
                <w:rStyle w:val="Hyperlink"/>
                <w:rFonts w:hint="eastAsia"/>
                <w:noProof/>
                <w:rtl/>
              </w:rPr>
              <w:t>المندوبة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1"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الفطر،</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2"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رسول</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cs="Rafed Alaem" w:hint="eastAsia"/>
                <w:noProof/>
                <w:rtl/>
              </w:rPr>
              <w:t>صلى‌الله‌عليه‌وآله‌</w:t>
            </w:r>
            <w:r w:rsidR="009C0E42" w:rsidRPr="00844FDB">
              <w:rPr>
                <w:rStyle w:val="Hyperlink"/>
                <w:rFonts w:hint="eastAsia"/>
                <w:noProof/>
                <w:rtl/>
              </w:rPr>
              <w:t>،</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3"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الغدير،</w:t>
            </w:r>
            <w:r w:rsidR="009C0E42" w:rsidRPr="00844FDB">
              <w:rPr>
                <w:rStyle w:val="Hyperlink"/>
                <w:noProof/>
                <w:rtl/>
              </w:rPr>
              <w:t xml:space="preserve"> </w:t>
            </w:r>
            <w:r w:rsidR="009C0E42" w:rsidRPr="00844FDB">
              <w:rPr>
                <w:rStyle w:val="Hyperlink"/>
                <w:rFonts w:hint="eastAsia"/>
                <w:noProof/>
                <w:rtl/>
              </w:rPr>
              <w:t>وكيفيتها،</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صومه</w:t>
            </w:r>
            <w:r w:rsidR="009C0E42" w:rsidRPr="00844FDB">
              <w:rPr>
                <w:rStyle w:val="Hyperlink"/>
                <w:noProof/>
                <w:rtl/>
              </w:rPr>
              <w:t xml:space="preserve"> </w:t>
            </w:r>
            <w:r w:rsidR="009C0E42" w:rsidRPr="00844FDB">
              <w:rPr>
                <w:rStyle w:val="Hyperlink"/>
                <w:rFonts w:hint="eastAsia"/>
                <w:noProof/>
                <w:rtl/>
              </w:rPr>
              <w:t>وتعظيمه</w:t>
            </w:r>
            <w:r w:rsidR="009C0E42" w:rsidRPr="00844FDB">
              <w:rPr>
                <w:rStyle w:val="Hyperlink"/>
                <w:noProof/>
                <w:rtl/>
              </w:rPr>
              <w:t xml:space="preserve"> </w:t>
            </w:r>
            <w:r w:rsidR="009C0E42" w:rsidRPr="00844FDB">
              <w:rPr>
                <w:rStyle w:val="Hyperlink"/>
                <w:rFonts w:hint="eastAsia"/>
                <w:noProof/>
                <w:rtl/>
              </w:rPr>
              <w:t>و،</w:t>
            </w:r>
            <w:r w:rsidR="009C0E42" w:rsidRPr="00844FDB">
              <w:rPr>
                <w:rStyle w:val="Hyperlink"/>
                <w:noProof/>
                <w:rtl/>
              </w:rPr>
              <w:t xml:space="preserve"> </w:t>
            </w:r>
            <w:r w:rsidR="009C0E42" w:rsidRPr="00844FDB">
              <w:rPr>
                <w:rStyle w:val="Hyperlink"/>
                <w:rFonts w:hint="eastAsia"/>
                <w:noProof/>
                <w:rtl/>
              </w:rPr>
              <w:t>الغسل</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واتخاذه</w:t>
            </w:r>
            <w:r w:rsidR="009C0E42" w:rsidRPr="00844FDB">
              <w:rPr>
                <w:rStyle w:val="Hyperlink"/>
                <w:noProof/>
                <w:rtl/>
              </w:rPr>
              <w:t xml:space="preserve"> </w:t>
            </w:r>
            <w:r w:rsidR="009C0E42" w:rsidRPr="00844FDB">
              <w:rPr>
                <w:rStyle w:val="Hyperlink"/>
                <w:rFonts w:hint="eastAsia"/>
                <w:noProof/>
                <w:rtl/>
              </w:rPr>
              <w:t>عيداً،</w:t>
            </w:r>
            <w:r w:rsidR="009C0E42" w:rsidRPr="00844FDB">
              <w:rPr>
                <w:rStyle w:val="Hyperlink"/>
                <w:noProof/>
                <w:rtl/>
              </w:rPr>
              <w:t xml:space="preserve"> </w:t>
            </w:r>
            <w:r w:rsidR="009C0E42" w:rsidRPr="00844FDB">
              <w:rPr>
                <w:rStyle w:val="Hyperlink"/>
                <w:rFonts w:hint="eastAsia"/>
                <w:noProof/>
                <w:rtl/>
              </w:rPr>
              <w:t>وتذكر</w:t>
            </w:r>
            <w:r w:rsidR="009C0E42" w:rsidRPr="00844FDB">
              <w:rPr>
                <w:rStyle w:val="Hyperlink"/>
                <w:noProof/>
                <w:rtl/>
              </w:rPr>
              <w:t xml:space="preserve"> </w:t>
            </w:r>
            <w:r w:rsidR="009C0E42" w:rsidRPr="00844FDB">
              <w:rPr>
                <w:rStyle w:val="Hyperlink"/>
                <w:rFonts w:hint="eastAsia"/>
                <w:noProof/>
                <w:rtl/>
              </w:rPr>
              <w:t>العهد</w:t>
            </w:r>
            <w:r w:rsidR="009C0E42" w:rsidRPr="00844FDB">
              <w:rPr>
                <w:rStyle w:val="Hyperlink"/>
                <w:noProof/>
                <w:rtl/>
              </w:rPr>
              <w:t xml:space="preserve"> </w:t>
            </w:r>
            <w:r w:rsidR="009C0E42" w:rsidRPr="00844FDB">
              <w:rPr>
                <w:rStyle w:val="Hyperlink"/>
                <w:rFonts w:hint="eastAsia"/>
                <w:noProof/>
                <w:rtl/>
              </w:rPr>
              <w:t>المأخوذ</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والإكثار</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العبادة</w:t>
            </w:r>
            <w:r w:rsidR="009C0E42" w:rsidRPr="00844FDB">
              <w:rPr>
                <w:rStyle w:val="Hyperlink"/>
                <w:noProof/>
                <w:rtl/>
              </w:rPr>
              <w:t xml:space="preserve"> </w:t>
            </w:r>
            <w:r w:rsidR="009C0E42" w:rsidRPr="00844FDB">
              <w:rPr>
                <w:rStyle w:val="Hyperlink"/>
                <w:rFonts w:hint="eastAsia"/>
                <w:noProof/>
                <w:rtl/>
              </w:rPr>
              <w:t>والصدقة،</w:t>
            </w:r>
            <w:r w:rsidR="009C0E42" w:rsidRPr="00844FDB">
              <w:rPr>
                <w:rStyle w:val="Hyperlink"/>
                <w:noProof/>
                <w:rtl/>
              </w:rPr>
              <w:t xml:space="preserve"> </w:t>
            </w:r>
            <w:r w:rsidR="009C0E42" w:rsidRPr="00844FDB">
              <w:rPr>
                <w:rStyle w:val="Hyperlink"/>
                <w:rFonts w:hint="eastAsia"/>
                <w:noProof/>
                <w:rtl/>
              </w:rPr>
              <w:t>وقضاء</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فاتت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4"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عاشوراء،</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279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5"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رجب،</w:t>
            </w:r>
            <w:r w:rsidR="009C0E42" w:rsidRPr="00844FDB">
              <w:rPr>
                <w:rStyle w:val="Hyperlink"/>
                <w:noProof/>
                <w:rtl/>
              </w:rPr>
              <w:t xml:space="preserve"> </w:t>
            </w:r>
            <w:r w:rsidR="009C0E42" w:rsidRPr="00844FDB">
              <w:rPr>
                <w:rStyle w:val="Hyperlink"/>
                <w:rFonts w:hint="eastAsia"/>
                <w:noProof/>
                <w:rtl/>
              </w:rPr>
              <w:t>وكيفيتها،</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صلوات</w:t>
            </w:r>
            <w:r w:rsidR="009C0E42" w:rsidRPr="00844FDB">
              <w:rPr>
                <w:rStyle w:val="Hyperlink"/>
                <w:noProof/>
                <w:rtl/>
              </w:rPr>
              <w:t xml:space="preserve"> </w:t>
            </w:r>
            <w:r w:rsidR="009C0E42" w:rsidRPr="00844FDB">
              <w:rPr>
                <w:rStyle w:val="Hyperlink"/>
                <w:rFonts w:hint="eastAsia"/>
                <w:noProof/>
                <w:rtl/>
              </w:rPr>
              <w:t>رجب</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281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6"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النصف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شعبان،</w:t>
            </w:r>
            <w:r w:rsidR="009C0E42" w:rsidRPr="00844FDB">
              <w:rPr>
                <w:rStyle w:val="Hyperlink"/>
                <w:noProof/>
                <w:rtl/>
              </w:rPr>
              <w:t xml:space="preserve"> </w:t>
            </w:r>
            <w:r w:rsidR="009C0E42" w:rsidRPr="00844FDB">
              <w:rPr>
                <w:rStyle w:val="Hyperlink"/>
                <w:rFonts w:hint="eastAsia"/>
                <w:noProof/>
                <w:rtl/>
              </w:rPr>
              <w:t>وكيفياتها،</w:t>
            </w:r>
            <w:r w:rsidR="009C0E42" w:rsidRPr="00844FDB">
              <w:rPr>
                <w:rStyle w:val="Hyperlink"/>
                <w:noProof/>
                <w:rtl/>
              </w:rPr>
              <w:t xml:space="preserve"> </w:t>
            </w:r>
            <w:r w:rsidR="009C0E42" w:rsidRPr="00844FDB">
              <w:rPr>
                <w:rStyle w:val="Hyperlink"/>
                <w:rFonts w:hint="eastAsia"/>
                <w:noProof/>
                <w:rtl/>
              </w:rPr>
              <w:t>والاكثار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العبادة</w:t>
            </w:r>
            <w:r w:rsidR="009C0E42" w:rsidRPr="00844FDB">
              <w:rPr>
                <w:rStyle w:val="Hyperlink"/>
                <w:noProof/>
                <w:rtl/>
              </w:rPr>
              <w:t xml:space="preserve"> </w:t>
            </w:r>
            <w:r w:rsidR="009C0E42" w:rsidRPr="00844FDB">
              <w:rPr>
                <w:rStyle w:val="Hyperlink"/>
                <w:rFonts w:hint="eastAsia"/>
                <w:noProof/>
                <w:rtl/>
              </w:rPr>
              <w:t>فيها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285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7"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ليلة</w:t>
            </w:r>
            <w:r w:rsidR="009C0E42" w:rsidRPr="00844FDB">
              <w:rPr>
                <w:rStyle w:val="Hyperlink"/>
                <w:noProof/>
                <w:rtl/>
              </w:rPr>
              <w:t xml:space="preserve"> </w:t>
            </w:r>
            <w:r w:rsidR="009C0E42" w:rsidRPr="00844FDB">
              <w:rPr>
                <w:rStyle w:val="Hyperlink"/>
                <w:rFonts w:hint="eastAsia"/>
                <w:noProof/>
                <w:rtl/>
              </w:rPr>
              <w:t>المبعث،</w:t>
            </w:r>
            <w:r w:rsidR="009C0E42" w:rsidRPr="00844FDB">
              <w:rPr>
                <w:rStyle w:val="Hyperlink"/>
                <w:noProof/>
                <w:rtl/>
              </w:rPr>
              <w:t xml:space="preserve"> </w:t>
            </w:r>
            <w:r w:rsidR="009C0E42" w:rsidRPr="00844FDB">
              <w:rPr>
                <w:rStyle w:val="Hyperlink"/>
                <w:rFonts w:hint="eastAsia"/>
                <w:noProof/>
                <w:rtl/>
              </w:rPr>
              <w:t>ويوم</w:t>
            </w:r>
            <w:r w:rsidR="009C0E42" w:rsidRPr="00844FDB">
              <w:rPr>
                <w:rStyle w:val="Hyperlink"/>
                <w:noProof/>
                <w:rtl/>
              </w:rPr>
              <w:t xml:space="preserve"> </w:t>
            </w:r>
            <w:r w:rsidR="009C0E42" w:rsidRPr="00844FDB">
              <w:rPr>
                <w:rStyle w:val="Hyperlink"/>
                <w:rFonts w:hint="eastAsia"/>
                <w:noProof/>
                <w:rtl/>
              </w:rPr>
              <w:t>المبعث،</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288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8"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فاطمة</w:t>
            </w:r>
            <w:r w:rsidR="009C0E42" w:rsidRPr="00844FDB">
              <w:rPr>
                <w:rStyle w:val="Hyperlink"/>
                <w:noProof/>
                <w:rtl/>
              </w:rPr>
              <w:t xml:space="preserve"> </w:t>
            </w:r>
            <w:r w:rsidR="009C0E42" w:rsidRPr="00844FDB">
              <w:rPr>
                <w:rStyle w:val="Hyperlink"/>
                <w:rFonts w:cs="Rafed Alaem" w:hint="eastAsia"/>
                <w:noProof/>
                <w:rtl/>
              </w:rPr>
              <w:t>عليها‌السلام</w:t>
            </w:r>
            <w:r w:rsidR="009C0E42" w:rsidRPr="00844FDB">
              <w:rPr>
                <w:rStyle w:val="Hyperlink"/>
                <w:rFonts w:hint="eastAsia"/>
                <w:noProof/>
                <w:rtl/>
              </w:rPr>
              <w:t>،</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292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19"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المهمات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Toc366285119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294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0"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أميرالمؤمنين</w:t>
            </w:r>
            <w:r w:rsidR="009C0E42" w:rsidRPr="00844FDB">
              <w:rPr>
                <w:rStyle w:val="Hyperlink"/>
                <w:noProof/>
                <w:rtl/>
              </w:rPr>
              <w:t xml:space="preserve"> </w:t>
            </w:r>
            <w:r w:rsidR="009C0E42" w:rsidRPr="00844FDB">
              <w:rPr>
                <w:rStyle w:val="Hyperlink"/>
                <w:rFonts w:cs="Rafed Alaem" w:hint="eastAsia"/>
                <w:noProof/>
                <w:rtl/>
              </w:rPr>
              <w:t>عليه‌السلام</w:t>
            </w:r>
            <w:r w:rsidR="009C0E42" w:rsidRPr="00844FDB">
              <w:rPr>
                <w:rStyle w:val="Hyperlink"/>
                <w:rFonts w:hint="eastAsia"/>
                <w:noProof/>
                <w:rtl/>
              </w:rPr>
              <w:t>،</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296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1"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الانتصار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الظالم،</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العسر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298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2"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عشر</w:t>
            </w:r>
            <w:r w:rsidR="009C0E42" w:rsidRPr="00844FDB">
              <w:rPr>
                <w:rStyle w:val="Hyperlink"/>
                <w:noProof/>
                <w:rtl/>
              </w:rPr>
              <w:t xml:space="preserve"> </w:t>
            </w:r>
            <w:r w:rsidR="009C0E42" w:rsidRPr="00844FDB">
              <w:rPr>
                <w:rStyle w:val="Hyperlink"/>
                <w:rFonts w:hint="eastAsia"/>
                <w:noProof/>
                <w:rtl/>
              </w:rPr>
              <w:t>ركعات</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المغرب</w:t>
            </w:r>
            <w:r w:rsidR="009C0E42" w:rsidRPr="00844FDB">
              <w:rPr>
                <w:rStyle w:val="Hyperlink"/>
                <w:noProof/>
                <w:rtl/>
              </w:rPr>
              <w:t xml:space="preserve"> </w:t>
            </w:r>
            <w:r w:rsidR="009C0E42" w:rsidRPr="00844FDB">
              <w:rPr>
                <w:rStyle w:val="Hyperlink"/>
                <w:rFonts w:hint="eastAsia"/>
                <w:noProof/>
                <w:rtl/>
              </w:rPr>
              <w:t>ونافلتها،</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آخرتين،</w:t>
            </w:r>
            <w:r w:rsidR="009C0E42" w:rsidRPr="00844FDB">
              <w:rPr>
                <w:rStyle w:val="Hyperlink"/>
                <w:noProof/>
                <w:rtl/>
              </w:rPr>
              <w:t xml:space="preserve"> </w:t>
            </w:r>
            <w:r w:rsidR="009C0E42" w:rsidRPr="00844FDB">
              <w:rPr>
                <w:rStyle w:val="Hyperlink"/>
                <w:rFonts w:hint="eastAsia"/>
                <w:noProof/>
                <w:rtl/>
              </w:rPr>
              <w:t>بكيفيّة</w:t>
            </w:r>
            <w:r w:rsidR="009C0E42" w:rsidRPr="00844FDB">
              <w:rPr>
                <w:rStyle w:val="Hyperlink"/>
                <w:noProof/>
                <w:rtl/>
              </w:rPr>
              <w:t xml:space="preserve"> </w:t>
            </w:r>
            <w:r w:rsidR="009C0E42" w:rsidRPr="00844FDB">
              <w:rPr>
                <w:rStyle w:val="Hyperlink"/>
                <w:rFonts w:hint="eastAsia"/>
                <w:noProof/>
                <w:rtl/>
              </w:rPr>
              <w:t>مخصوصة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299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3"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الوصية</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المغرب</w:t>
            </w:r>
            <w:r w:rsidR="009C0E42" w:rsidRPr="00844FDB">
              <w:rPr>
                <w:rStyle w:val="Hyperlink"/>
                <w:noProof/>
                <w:rtl/>
              </w:rPr>
              <w:t xml:space="preserve"> </w:t>
            </w:r>
            <w:r w:rsidR="009C0E42" w:rsidRPr="00844FDB">
              <w:rPr>
                <w:rStyle w:val="Hyperlink"/>
                <w:rFonts w:hint="eastAsia"/>
                <w:noProof/>
                <w:rtl/>
              </w:rPr>
              <w:t>والعشاء،</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4"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الأمر</w:t>
            </w:r>
            <w:r w:rsidR="009C0E42" w:rsidRPr="00844FDB">
              <w:rPr>
                <w:rStyle w:val="Hyperlink"/>
                <w:noProof/>
                <w:rtl/>
              </w:rPr>
              <w:t xml:space="preserve"> </w:t>
            </w:r>
            <w:r w:rsidR="009C0E42" w:rsidRPr="00844FDB">
              <w:rPr>
                <w:rStyle w:val="Hyperlink"/>
                <w:rFonts w:hint="eastAsia"/>
                <w:noProof/>
                <w:rtl/>
              </w:rPr>
              <w:t>المخوف</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5"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التنفل،</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بركعتين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ساعة</w:t>
            </w:r>
            <w:r w:rsidR="009C0E42" w:rsidRPr="00844FDB">
              <w:rPr>
                <w:rStyle w:val="Hyperlink"/>
                <w:noProof/>
                <w:rtl/>
              </w:rPr>
              <w:t xml:space="preserve"> </w:t>
            </w:r>
            <w:r w:rsidR="009C0E42" w:rsidRPr="00844FDB">
              <w:rPr>
                <w:rStyle w:val="Hyperlink"/>
                <w:rFonts w:hint="eastAsia"/>
                <w:noProof/>
                <w:rtl/>
              </w:rPr>
              <w:t>الغفلة،</w:t>
            </w:r>
            <w:r w:rsidR="009C0E42" w:rsidRPr="00844FDB">
              <w:rPr>
                <w:rStyle w:val="Hyperlink"/>
                <w:noProof/>
                <w:rtl/>
              </w:rPr>
              <w:t xml:space="preserve"> </w:t>
            </w:r>
            <w:r w:rsidR="009C0E42" w:rsidRPr="00844FDB">
              <w:rPr>
                <w:rStyle w:val="Hyperlink"/>
                <w:rFonts w:hint="eastAsia"/>
                <w:noProof/>
                <w:rtl/>
              </w:rPr>
              <w:t>وهي</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العشاءين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6"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أربع</w:t>
            </w:r>
            <w:r w:rsidR="009C0E42" w:rsidRPr="00844FDB">
              <w:rPr>
                <w:rStyle w:val="Hyperlink"/>
                <w:noProof/>
                <w:rtl/>
              </w:rPr>
              <w:t xml:space="preserve"> </w:t>
            </w:r>
            <w:r w:rsidR="009C0E42" w:rsidRPr="00844FDB">
              <w:rPr>
                <w:rStyle w:val="Hyperlink"/>
                <w:rFonts w:hint="eastAsia"/>
                <w:noProof/>
                <w:rtl/>
              </w:rPr>
              <w:t>ركعات</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العشاء،</w:t>
            </w:r>
            <w:r w:rsidR="009C0E42" w:rsidRPr="00844FDB">
              <w:rPr>
                <w:rStyle w:val="Hyperlink"/>
                <w:noProof/>
                <w:rtl/>
              </w:rPr>
              <w:t xml:space="preserve"> </w:t>
            </w:r>
            <w:r w:rsidR="009C0E42" w:rsidRPr="00844FDB">
              <w:rPr>
                <w:rStyle w:val="Hyperlink"/>
                <w:rFonts w:hint="eastAsia"/>
                <w:noProof/>
                <w:rtl/>
              </w:rPr>
              <w:t>وكيفيتها،</w:t>
            </w:r>
            <w:r w:rsidR="009C0E42" w:rsidRPr="00844FDB">
              <w:rPr>
                <w:rStyle w:val="Hyperlink"/>
                <w:noProof/>
                <w:rtl/>
              </w:rPr>
              <w:t xml:space="preserve"> </w:t>
            </w:r>
            <w:r w:rsidR="009C0E42" w:rsidRPr="00844FDB">
              <w:rPr>
                <w:rStyle w:val="Hyperlink"/>
                <w:rFonts w:hint="eastAsia"/>
                <w:noProof/>
                <w:rtl/>
              </w:rPr>
              <w:t>وحكمها</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فاتت</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7"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لطلب</w:t>
            </w:r>
            <w:r w:rsidR="009C0E42" w:rsidRPr="00844FDB">
              <w:rPr>
                <w:rStyle w:val="Hyperlink"/>
                <w:noProof/>
                <w:rtl/>
              </w:rPr>
              <w:t xml:space="preserve"> </w:t>
            </w:r>
            <w:r w:rsidR="009C0E42" w:rsidRPr="00844FDB">
              <w:rPr>
                <w:rStyle w:val="Hyperlink"/>
                <w:rFonts w:hint="eastAsia"/>
                <w:noProof/>
                <w:rtl/>
              </w:rPr>
              <w:t>الرزق،</w:t>
            </w:r>
            <w:r w:rsidR="009C0E42" w:rsidRPr="00844FDB">
              <w:rPr>
                <w:rStyle w:val="Hyperlink"/>
                <w:noProof/>
                <w:rtl/>
              </w:rPr>
              <w:t xml:space="preserve"> </w:t>
            </w:r>
            <w:r w:rsidR="009C0E42" w:rsidRPr="00844FDB">
              <w:rPr>
                <w:rStyle w:val="Hyperlink"/>
                <w:rFonts w:hint="eastAsia"/>
                <w:noProof/>
                <w:rtl/>
              </w:rPr>
              <w:t>وعند</w:t>
            </w:r>
            <w:r w:rsidR="009C0E42" w:rsidRPr="00844FDB">
              <w:rPr>
                <w:rStyle w:val="Hyperlink"/>
                <w:noProof/>
                <w:rtl/>
              </w:rPr>
              <w:t xml:space="preserve"> </w:t>
            </w:r>
            <w:r w:rsidR="009C0E42" w:rsidRPr="00844FDB">
              <w:rPr>
                <w:rStyle w:val="Hyperlink"/>
                <w:rFonts w:hint="eastAsia"/>
                <w:noProof/>
                <w:rtl/>
              </w:rPr>
              <w:t>الخروج</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السوق</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8"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لقضاء</w:t>
            </w:r>
            <w:r w:rsidR="009C0E42" w:rsidRPr="00844FDB">
              <w:rPr>
                <w:rStyle w:val="Hyperlink"/>
                <w:noProof/>
                <w:rtl/>
              </w:rPr>
              <w:t xml:space="preserve"> </w:t>
            </w:r>
            <w:r w:rsidR="009C0E42" w:rsidRPr="00844FDB">
              <w:rPr>
                <w:rStyle w:val="Hyperlink"/>
                <w:rFonts w:hint="eastAsia"/>
                <w:noProof/>
                <w:rtl/>
              </w:rPr>
              <w:t>الدين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29"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لدفع</w:t>
            </w:r>
            <w:r w:rsidR="009C0E42" w:rsidRPr="00844FDB">
              <w:rPr>
                <w:rStyle w:val="Hyperlink"/>
                <w:noProof/>
                <w:rtl/>
              </w:rPr>
              <w:t xml:space="preserve"> </w:t>
            </w:r>
            <w:r w:rsidR="009C0E42" w:rsidRPr="00844FDB">
              <w:rPr>
                <w:rStyle w:val="Hyperlink"/>
                <w:rFonts w:hint="eastAsia"/>
                <w:noProof/>
                <w:rtl/>
              </w:rPr>
              <w:t>شرّ</w:t>
            </w:r>
            <w:r w:rsidR="009C0E42" w:rsidRPr="00844FDB">
              <w:rPr>
                <w:rStyle w:val="Hyperlink"/>
                <w:noProof/>
                <w:rtl/>
              </w:rPr>
              <w:t xml:space="preserve"> </w:t>
            </w:r>
            <w:r w:rsidR="009C0E42" w:rsidRPr="00844FDB">
              <w:rPr>
                <w:rStyle w:val="Hyperlink"/>
                <w:rFonts w:hint="eastAsia"/>
                <w:noProof/>
                <w:rtl/>
              </w:rPr>
              <w:t>السلطان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Toc366285129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0"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للإستطعام</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الجوع</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1"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إرادة</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عرفة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2" w:history="1">
            <w:r w:rsidR="009C0E42" w:rsidRPr="00844FDB">
              <w:rPr>
                <w:rStyle w:val="Hyperlink"/>
                <w:noProof/>
                <w:rtl/>
              </w:rPr>
              <w:t xml:space="preserve">22 -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لقضاء</w:t>
            </w:r>
            <w:r w:rsidR="009C0E42" w:rsidRPr="00844FDB">
              <w:rPr>
                <w:rStyle w:val="Hyperlink"/>
                <w:noProof/>
                <w:rtl/>
              </w:rPr>
              <w:t xml:space="preserve"> </w:t>
            </w:r>
            <w:r w:rsidR="009C0E42" w:rsidRPr="00844FDB">
              <w:rPr>
                <w:rStyle w:val="Hyperlink"/>
                <w:rFonts w:hint="eastAsia"/>
                <w:noProof/>
                <w:rtl/>
              </w:rPr>
              <w:t>الحاجة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3" w:history="1">
            <w:r w:rsidR="009C0E42" w:rsidRPr="00844FDB">
              <w:rPr>
                <w:rStyle w:val="Hyperlink"/>
                <w:noProof/>
                <w:rtl/>
              </w:rPr>
              <w:t xml:space="preserve">23 -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الصوم</w:t>
            </w:r>
            <w:r w:rsidR="009C0E42" w:rsidRPr="00844FDB">
              <w:rPr>
                <w:rStyle w:val="Hyperlink"/>
                <w:noProof/>
                <w:rtl/>
              </w:rPr>
              <w:t xml:space="preserve"> </w:t>
            </w:r>
            <w:r w:rsidR="009C0E42" w:rsidRPr="00844FDB">
              <w:rPr>
                <w:rStyle w:val="Hyperlink"/>
                <w:rFonts w:hint="eastAsia"/>
                <w:noProof/>
                <w:rtl/>
              </w:rPr>
              <w:t>والصلاة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نزول</w:t>
            </w:r>
            <w:r w:rsidR="009C0E42" w:rsidRPr="00844FDB">
              <w:rPr>
                <w:rStyle w:val="Hyperlink"/>
                <w:noProof/>
                <w:rtl/>
              </w:rPr>
              <w:t xml:space="preserve"> </w:t>
            </w:r>
            <w:r w:rsidR="009C0E42" w:rsidRPr="00844FDB">
              <w:rPr>
                <w:rStyle w:val="Hyperlink"/>
                <w:rFonts w:hint="eastAsia"/>
                <w:noProof/>
                <w:rtl/>
              </w:rPr>
              <w:t>البلاء،</w:t>
            </w:r>
            <w:r w:rsidR="009C0E42" w:rsidRPr="00844FDB">
              <w:rPr>
                <w:rStyle w:val="Hyperlink"/>
                <w:noProof/>
                <w:rtl/>
              </w:rPr>
              <w:t xml:space="preserve"> </w:t>
            </w:r>
            <w:r w:rsidR="009C0E42" w:rsidRPr="00844FDB">
              <w:rPr>
                <w:rStyle w:val="Hyperlink"/>
                <w:rFonts w:hint="eastAsia"/>
                <w:noProof/>
                <w:rtl/>
              </w:rPr>
              <w:t>والدعاء</w:t>
            </w:r>
            <w:r w:rsidR="009C0E42" w:rsidRPr="00844FDB">
              <w:rPr>
                <w:rStyle w:val="Hyperlink"/>
                <w:noProof/>
                <w:rtl/>
              </w:rPr>
              <w:t xml:space="preserve"> </w:t>
            </w:r>
            <w:r w:rsidR="009C0E42" w:rsidRPr="00844FDB">
              <w:rPr>
                <w:rStyle w:val="Hyperlink"/>
                <w:rFonts w:hint="eastAsia"/>
                <w:noProof/>
                <w:rtl/>
              </w:rPr>
              <w:t>لصرفه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4" w:history="1">
            <w:r w:rsidR="009C0E42" w:rsidRPr="00844FDB">
              <w:rPr>
                <w:rStyle w:val="Hyperlink"/>
                <w:noProof/>
                <w:rtl/>
              </w:rPr>
              <w:t xml:space="preserve">24 -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أُم</w:t>
            </w:r>
            <w:r w:rsidR="009C0E42" w:rsidRPr="00844FDB">
              <w:rPr>
                <w:rStyle w:val="Hyperlink"/>
                <w:noProof/>
                <w:rtl/>
              </w:rPr>
              <w:t xml:space="preserve"> </w:t>
            </w:r>
            <w:r w:rsidR="009C0E42" w:rsidRPr="00844FDB">
              <w:rPr>
                <w:rStyle w:val="Hyperlink"/>
                <w:rFonts w:hint="eastAsia"/>
                <w:noProof/>
                <w:rtl/>
              </w:rPr>
              <w:t>المريض،</w:t>
            </w:r>
            <w:r w:rsidR="009C0E42" w:rsidRPr="00844FDB">
              <w:rPr>
                <w:rStyle w:val="Hyperlink"/>
                <w:noProof/>
                <w:rtl/>
              </w:rPr>
              <w:t xml:space="preserve"> </w:t>
            </w:r>
            <w:r w:rsidR="009C0E42" w:rsidRPr="00844FDB">
              <w:rPr>
                <w:rStyle w:val="Hyperlink"/>
                <w:rFonts w:hint="eastAsia"/>
                <w:noProof/>
                <w:rtl/>
              </w:rPr>
              <w:t>ودعائها</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بالشفاء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5" w:history="1">
            <w:r w:rsidR="009C0E42" w:rsidRPr="00844FDB">
              <w:rPr>
                <w:rStyle w:val="Hyperlink"/>
                <w:noProof/>
                <w:rtl/>
              </w:rPr>
              <w:t xml:space="preserve">25 -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خوف</w:t>
            </w:r>
            <w:r w:rsidR="009C0E42" w:rsidRPr="00844FDB">
              <w:rPr>
                <w:rStyle w:val="Hyperlink"/>
                <w:noProof/>
                <w:rtl/>
              </w:rPr>
              <w:t xml:space="preserve"> </w:t>
            </w:r>
            <w:r w:rsidR="009C0E42" w:rsidRPr="00844FDB">
              <w:rPr>
                <w:rStyle w:val="Hyperlink"/>
                <w:rFonts w:hint="eastAsia"/>
                <w:noProof/>
                <w:rtl/>
              </w:rPr>
              <w:t>المكروه،</w:t>
            </w:r>
            <w:r w:rsidR="009C0E42" w:rsidRPr="00844FDB">
              <w:rPr>
                <w:rStyle w:val="Hyperlink"/>
                <w:noProof/>
                <w:rtl/>
              </w:rPr>
              <w:t xml:space="preserve"> </w:t>
            </w:r>
            <w:r w:rsidR="009C0E42" w:rsidRPr="00844FDB">
              <w:rPr>
                <w:rStyle w:val="Hyperlink"/>
                <w:rFonts w:hint="eastAsia"/>
                <w:noProof/>
                <w:rtl/>
              </w:rPr>
              <w:t>وعند</w:t>
            </w:r>
            <w:r w:rsidR="009C0E42" w:rsidRPr="00844FDB">
              <w:rPr>
                <w:rStyle w:val="Hyperlink"/>
                <w:noProof/>
                <w:rtl/>
              </w:rPr>
              <w:t xml:space="preserve"> </w:t>
            </w:r>
            <w:r w:rsidR="009C0E42" w:rsidRPr="00844FDB">
              <w:rPr>
                <w:rStyle w:val="Hyperlink"/>
                <w:rFonts w:hint="eastAsia"/>
                <w:noProof/>
                <w:rtl/>
              </w:rPr>
              <w:t>الغم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319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6" w:history="1">
            <w:r w:rsidR="009C0E42" w:rsidRPr="00844FDB">
              <w:rPr>
                <w:rStyle w:val="Hyperlink"/>
                <w:noProof/>
                <w:rtl/>
              </w:rPr>
              <w:t xml:space="preserve">26 -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للخلاص</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السجن،</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7" w:history="1">
            <w:r w:rsidR="009C0E42" w:rsidRPr="00844FDB">
              <w:rPr>
                <w:rStyle w:val="Hyperlink"/>
                <w:noProof/>
                <w:rtl/>
              </w:rPr>
              <w:t xml:space="preserve">27 -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الخوف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العدو،</w:t>
            </w:r>
            <w:r w:rsidR="009C0E42" w:rsidRPr="00844FDB">
              <w:rPr>
                <w:rStyle w:val="Hyperlink"/>
                <w:noProof/>
                <w:rtl/>
              </w:rPr>
              <w:t xml:space="preserve"> </w:t>
            </w:r>
            <w:r w:rsidR="009C0E42" w:rsidRPr="00844FDB">
              <w:rPr>
                <w:rStyle w:val="Hyperlink"/>
                <w:rFonts w:hint="eastAsia"/>
                <w:noProof/>
                <w:rtl/>
              </w:rPr>
              <w:t>والدعاء</w:t>
            </w:r>
            <w:r w:rsidR="009C0E42" w:rsidRPr="00844FDB">
              <w:rPr>
                <w:rStyle w:val="Hyperlink"/>
                <w:noProof/>
                <w:rtl/>
              </w:rPr>
              <w:t xml:space="preserve"> </w:t>
            </w:r>
            <w:r w:rsidR="009C0E42" w:rsidRPr="00844FDB">
              <w:rPr>
                <w:rStyle w:val="Hyperlink"/>
                <w:rFonts w:hint="eastAsia"/>
                <w:noProof/>
                <w:rtl/>
              </w:rPr>
              <w:t>عليه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8" w:history="1">
            <w:r w:rsidR="009C0E42" w:rsidRPr="00844FDB">
              <w:rPr>
                <w:rStyle w:val="Hyperlink"/>
                <w:noProof/>
                <w:rtl/>
              </w:rPr>
              <w:t xml:space="preserve">28 -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الاستعداء</w:t>
            </w:r>
            <w:r w:rsidR="00D85C4F">
              <w:rPr>
                <w:rStyle w:val="Hyperlink"/>
                <w:noProof/>
                <w:rtl/>
              </w:rPr>
              <w:t xml:space="preserve"> </w:t>
            </w:r>
            <w:r w:rsidR="009C0E42" w:rsidRPr="00844FDB">
              <w:rPr>
                <w:rStyle w:val="Hyperlink"/>
                <w:rFonts w:hint="eastAsia"/>
                <w:noProof/>
                <w:rtl/>
              </w:rPr>
              <w:t>والانتصار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39" w:history="1">
            <w:r w:rsidR="009C0E42" w:rsidRPr="00844FDB">
              <w:rPr>
                <w:rStyle w:val="Hyperlink"/>
                <w:noProof/>
                <w:rtl/>
              </w:rPr>
              <w:t xml:space="preserve">29 -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ركعتي</w:t>
            </w:r>
            <w:r w:rsidR="009C0E42" w:rsidRPr="00844FDB">
              <w:rPr>
                <w:rStyle w:val="Hyperlink"/>
                <w:noProof/>
                <w:rtl/>
              </w:rPr>
              <w:t xml:space="preserve"> </w:t>
            </w:r>
            <w:r w:rsidR="009C0E42" w:rsidRPr="00844FDB">
              <w:rPr>
                <w:rStyle w:val="Hyperlink"/>
                <w:rFonts w:hint="eastAsia"/>
                <w:noProof/>
                <w:rtl/>
              </w:rPr>
              <w:t>الشكر،</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تجديد</w:t>
            </w:r>
            <w:r w:rsidR="009C0E42" w:rsidRPr="00844FDB">
              <w:rPr>
                <w:rStyle w:val="Hyperlink"/>
                <w:noProof/>
                <w:rtl/>
              </w:rPr>
              <w:t xml:space="preserve"> </w:t>
            </w:r>
            <w:r w:rsidR="009C0E42" w:rsidRPr="00844FDB">
              <w:rPr>
                <w:rStyle w:val="Hyperlink"/>
                <w:rFonts w:hint="eastAsia"/>
                <w:noProof/>
                <w:rtl/>
              </w:rPr>
              <w:t>نعمة،</w:t>
            </w:r>
            <w:r w:rsidR="009C0E42" w:rsidRPr="00844FDB">
              <w:rPr>
                <w:rStyle w:val="Hyperlink"/>
                <w:noProof/>
                <w:rtl/>
              </w:rPr>
              <w:t xml:space="preserve"> </w:t>
            </w:r>
            <w:r w:rsidR="009C0E42" w:rsidRPr="00844FDB">
              <w:rPr>
                <w:rStyle w:val="Hyperlink"/>
                <w:rFonts w:hint="eastAsia"/>
                <w:noProof/>
                <w:rtl/>
              </w:rPr>
              <w:t>وكيفيتها،</w:t>
            </w:r>
            <w:r w:rsidR="009C0E42" w:rsidRPr="00844FDB">
              <w:rPr>
                <w:rStyle w:val="Hyperlink"/>
                <w:noProof/>
                <w:rtl/>
              </w:rPr>
              <w:t xml:space="preserve"> </w:t>
            </w:r>
            <w:r w:rsidR="009C0E42" w:rsidRPr="00844FDB">
              <w:rPr>
                <w:rStyle w:val="Hyperlink"/>
                <w:rFonts w:hint="eastAsia"/>
                <w:noProof/>
                <w:rtl/>
              </w:rPr>
              <w:t>وعند</w:t>
            </w:r>
            <w:r w:rsidR="009C0E42" w:rsidRPr="00844FDB">
              <w:rPr>
                <w:rStyle w:val="Hyperlink"/>
                <w:noProof/>
                <w:rtl/>
              </w:rPr>
              <w:t xml:space="preserve"> </w:t>
            </w:r>
            <w:r w:rsidR="009C0E42" w:rsidRPr="00844FDB">
              <w:rPr>
                <w:rStyle w:val="Hyperlink"/>
                <w:rFonts w:hint="eastAsia"/>
                <w:noProof/>
                <w:rtl/>
              </w:rPr>
              <w:t>لبس</w:t>
            </w:r>
            <w:r w:rsidR="009C0E42" w:rsidRPr="00844FDB">
              <w:rPr>
                <w:rStyle w:val="Hyperlink"/>
                <w:noProof/>
                <w:rtl/>
              </w:rPr>
              <w:t xml:space="preserve"> </w:t>
            </w:r>
            <w:r w:rsidR="009C0E42" w:rsidRPr="00844FDB">
              <w:rPr>
                <w:rStyle w:val="Hyperlink"/>
                <w:rFonts w:hint="eastAsia"/>
                <w:noProof/>
                <w:rtl/>
              </w:rPr>
              <w:t>الثوب</w:t>
            </w:r>
            <w:r w:rsidR="009C0E42" w:rsidRPr="00844FDB">
              <w:rPr>
                <w:rStyle w:val="Hyperlink"/>
                <w:noProof/>
                <w:rtl/>
              </w:rPr>
              <w:t xml:space="preserve"> </w:t>
            </w:r>
            <w:r w:rsidR="009C0E42" w:rsidRPr="00844FDB">
              <w:rPr>
                <w:rStyle w:val="Hyperlink"/>
                <w:rFonts w:hint="eastAsia"/>
                <w:noProof/>
                <w:rtl/>
              </w:rPr>
              <w:t>الجديد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Toc366285139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0" w:history="1">
            <w:r w:rsidR="009C0E42" w:rsidRPr="00844FDB">
              <w:rPr>
                <w:rStyle w:val="Hyperlink"/>
                <w:noProof/>
                <w:rtl/>
              </w:rPr>
              <w:t xml:space="preserve">30 -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إرادة</w:t>
            </w:r>
            <w:r w:rsidR="009C0E42" w:rsidRPr="00844FDB">
              <w:rPr>
                <w:rStyle w:val="Hyperlink"/>
                <w:noProof/>
                <w:rtl/>
              </w:rPr>
              <w:t xml:space="preserve"> </w:t>
            </w:r>
            <w:r w:rsidR="009C0E42" w:rsidRPr="00844FDB">
              <w:rPr>
                <w:rStyle w:val="Hyperlink"/>
                <w:rFonts w:hint="eastAsia"/>
                <w:noProof/>
                <w:rtl/>
              </w:rPr>
              <w:t>التزويج</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1" w:history="1">
            <w:r w:rsidR="009C0E42" w:rsidRPr="00844FDB">
              <w:rPr>
                <w:rStyle w:val="Hyperlink"/>
                <w:noProof/>
                <w:rtl/>
              </w:rPr>
              <w:t xml:space="preserve">31 -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إرادة</w:t>
            </w:r>
            <w:r w:rsidR="009C0E42" w:rsidRPr="00844FDB">
              <w:rPr>
                <w:rStyle w:val="Hyperlink"/>
                <w:noProof/>
                <w:rtl/>
              </w:rPr>
              <w:t xml:space="preserve"> </w:t>
            </w:r>
            <w:r w:rsidR="009C0E42" w:rsidRPr="00844FDB">
              <w:rPr>
                <w:rStyle w:val="Hyperlink"/>
                <w:rFonts w:hint="eastAsia"/>
                <w:noProof/>
                <w:rtl/>
              </w:rPr>
              <w:t>الدخول</w:t>
            </w:r>
            <w:r w:rsidR="009C0E42" w:rsidRPr="00844FDB">
              <w:rPr>
                <w:rStyle w:val="Hyperlink"/>
                <w:noProof/>
                <w:rtl/>
              </w:rPr>
              <w:t xml:space="preserve"> </w:t>
            </w:r>
            <w:r w:rsidR="009C0E42" w:rsidRPr="00844FDB">
              <w:rPr>
                <w:rStyle w:val="Hyperlink"/>
                <w:rFonts w:hint="eastAsia"/>
                <w:noProof/>
                <w:rtl/>
              </w:rPr>
              <w:t>بالزوجة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2" w:history="1">
            <w:r w:rsidR="009C0E42" w:rsidRPr="00844FDB">
              <w:rPr>
                <w:rStyle w:val="Hyperlink"/>
                <w:noProof/>
                <w:rtl/>
              </w:rPr>
              <w:t xml:space="preserve">32 -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ارادة</w:t>
            </w:r>
            <w:r w:rsidR="009C0E42" w:rsidRPr="00844FDB">
              <w:rPr>
                <w:rStyle w:val="Hyperlink"/>
                <w:noProof/>
                <w:rtl/>
              </w:rPr>
              <w:t xml:space="preserve"> </w:t>
            </w:r>
            <w:r w:rsidR="009C0E42" w:rsidRPr="00844FDB">
              <w:rPr>
                <w:rStyle w:val="Hyperlink"/>
                <w:rFonts w:hint="eastAsia"/>
                <w:noProof/>
                <w:rtl/>
              </w:rPr>
              <w:t>الحبل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3" w:history="1">
            <w:r w:rsidR="009C0E42" w:rsidRPr="00844FDB">
              <w:rPr>
                <w:rStyle w:val="Hyperlink"/>
                <w:noProof/>
                <w:rtl/>
              </w:rPr>
              <w:t xml:space="preserve">33 -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المواظبة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4" w:history="1">
            <w:r w:rsidR="009C0E42" w:rsidRPr="00844FDB">
              <w:rPr>
                <w:rStyle w:val="Hyperlink"/>
                <w:noProof/>
                <w:rtl/>
              </w:rPr>
              <w:t xml:space="preserve">34 -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ترك</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339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5" w:history="1">
            <w:r w:rsidR="009C0E42" w:rsidRPr="00844FDB">
              <w:rPr>
                <w:rStyle w:val="Hyperlink"/>
                <w:noProof/>
                <w:rtl/>
              </w:rPr>
              <w:t xml:space="preserve">35 -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الليل،</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أيضاً،</w:t>
            </w:r>
            <w:r w:rsidR="009C0E42" w:rsidRPr="00844FDB">
              <w:rPr>
                <w:rStyle w:val="Hyperlink"/>
                <w:noProof/>
                <w:rtl/>
              </w:rPr>
              <w:t xml:space="preserve"> </w:t>
            </w:r>
            <w:r w:rsidR="009C0E42" w:rsidRPr="00844FDB">
              <w:rPr>
                <w:rStyle w:val="Hyperlink"/>
                <w:rFonts w:hint="eastAsia"/>
                <w:noProof/>
                <w:rtl/>
              </w:rPr>
              <w:t>والدعاء</w:t>
            </w:r>
            <w:r w:rsidR="009C0E42" w:rsidRPr="00844FDB">
              <w:rPr>
                <w:rStyle w:val="Hyperlink"/>
                <w:noProof/>
                <w:rtl/>
              </w:rPr>
              <w:t xml:space="preserve"> </w:t>
            </w:r>
            <w:r w:rsidR="009C0E42" w:rsidRPr="00844FDB">
              <w:rPr>
                <w:rStyle w:val="Hyperlink"/>
                <w:rFonts w:hint="eastAsia"/>
                <w:noProof/>
                <w:rtl/>
              </w:rPr>
              <w:t>لأربعين</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السجود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6" w:history="1">
            <w:r w:rsidR="009C0E42" w:rsidRPr="00844FDB">
              <w:rPr>
                <w:rStyle w:val="Hyperlink"/>
                <w:noProof/>
                <w:rtl/>
              </w:rPr>
              <w:t xml:space="preserve">36 -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الهدية</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344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7" w:history="1">
            <w:r w:rsidR="009C0E42" w:rsidRPr="00844FDB">
              <w:rPr>
                <w:rStyle w:val="Hyperlink"/>
                <w:noProof/>
                <w:rtl/>
              </w:rPr>
              <w:t xml:space="preserve">37 -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شهر،</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348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8" w:history="1">
            <w:r w:rsidR="009C0E42" w:rsidRPr="00844FDB">
              <w:rPr>
                <w:rStyle w:val="Hyperlink"/>
                <w:noProof/>
                <w:rtl/>
              </w:rPr>
              <w:t xml:space="preserve">38 -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التطوع</w:t>
            </w:r>
            <w:r w:rsidR="009C0E42" w:rsidRPr="00844FDB">
              <w:rPr>
                <w:rStyle w:val="Hyperlink"/>
                <w:noProof/>
                <w:rtl/>
              </w:rPr>
              <w:t xml:space="preserve"> </w:t>
            </w:r>
            <w:r w:rsidR="009C0E42" w:rsidRPr="00844FDB">
              <w:rPr>
                <w:rStyle w:val="Hyperlink"/>
                <w:rFonts w:hint="eastAsia"/>
                <w:noProof/>
                <w:rtl/>
              </w:rPr>
              <w:t>بالصلاة</w:t>
            </w:r>
            <w:r w:rsidR="009C0E42" w:rsidRPr="00844FDB">
              <w:rPr>
                <w:rStyle w:val="Hyperlink"/>
                <w:noProof/>
                <w:rtl/>
              </w:rPr>
              <w:t xml:space="preserve"> </w:t>
            </w:r>
            <w:r w:rsidR="009C0E42" w:rsidRPr="00844FDB">
              <w:rPr>
                <w:rStyle w:val="Hyperlink"/>
                <w:rFonts w:hint="eastAsia"/>
                <w:noProof/>
                <w:rtl/>
              </w:rPr>
              <w:t>المخصوصة</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350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49" w:history="1">
            <w:r w:rsidR="009C0E42" w:rsidRPr="00844FDB">
              <w:rPr>
                <w:rStyle w:val="Hyperlink"/>
                <w:noProof/>
                <w:rtl/>
              </w:rPr>
              <w:t xml:space="preserve">39 -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الغسل</w:t>
            </w:r>
            <w:r w:rsidR="009C0E42" w:rsidRPr="00844FDB">
              <w:rPr>
                <w:rStyle w:val="Hyperlink"/>
                <w:noProof/>
                <w:rtl/>
              </w:rPr>
              <w:t xml:space="preserve"> </w:t>
            </w:r>
            <w:r w:rsidR="009C0E42" w:rsidRPr="00844FDB">
              <w:rPr>
                <w:rStyle w:val="Hyperlink"/>
                <w:rFonts w:hint="eastAsia"/>
                <w:noProof/>
                <w:rtl/>
              </w:rPr>
              <w:t>ولصلاة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المباهلة،</w:t>
            </w:r>
            <w:r w:rsidR="009C0E42" w:rsidRPr="00844FDB">
              <w:rPr>
                <w:rStyle w:val="Hyperlink"/>
                <w:noProof/>
                <w:rtl/>
              </w:rPr>
              <w:t xml:space="preserve"> </w:t>
            </w:r>
            <w:r w:rsidR="009C0E42" w:rsidRPr="00844FDB">
              <w:rPr>
                <w:rStyle w:val="Hyperlink"/>
                <w:rFonts w:hint="eastAsia"/>
                <w:noProof/>
                <w:rtl/>
              </w:rPr>
              <w:t>وهو</w:t>
            </w:r>
            <w:r w:rsidR="009C0E42" w:rsidRPr="00844FDB">
              <w:rPr>
                <w:rStyle w:val="Hyperlink"/>
                <w:noProof/>
                <w:rtl/>
              </w:rPr>
              <w:t xml:space="preserve"> </w:t>
            </w:r>
            <w:r w:rsidR="009C0E42" w:rsidRPr="00844FDB">
              <w:rPr>
                <w:rStyle w:val="Hyperlink"/>
                <w:rFonts w:hint="eastAsia"/>
                <w:noProof/>
                <w:rtl/>
              </w:rPr>
              <w:t>الرابع</w:t>
            </w:r>
            <w:r w:rsidR="009C0E42" w:rsidRPr="00844FDB">
              <w:rPr>
                <w:rStyle w:val="Hyperlink"/>
                <w:noProof/>
                <w:rtl/>
              </w:rPr>
              <w:t xml:space="preserve"> </w:t>
            </w:r>
            <w:r w:rsidR="009C0E42" w:rsidRPr="00844FDB">
              <w:rPr>
                <w:rStyle w:val="Hyperlink"/>
                <w:rFonts w:hint="eastAsia"/>
                <w:noProof/>
                <w:rtl/>
              </w:rPr>
              <w:t>والعشرون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ذي</w:t>
            </w:r>
            <w:r w:rsidR="009C0E42" w:rsidRPr="00844FDB">
              <w:rPr>
                <w:rStyle w:val="Hyperlink"/>
                <w:noProof/>
                <w:rtl/>
              </w:rPr>
              <w:t xml:space="preserve"> </w:t>
            </w:r>
            <w:r w:rsidR="009C0E42" w:rsidRPr="00844FDB">
              <w:rPr>
                <w:rStyle w:val="Hyperlink"/>
                <w:rFonts w:hint="eastAsia"/>
                <w:noProof/>
                <w:rtl/>
              </w:rPr>
              <w:t>الحجة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Toc366285149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351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0" w:history="1">
            <w:r w:rsidR="009C0E42" w:rsidRPr="00844FDB">
              <w:rPr>
                <w:rStyle w:val="Hyperlink"/>
                <w:noProof/>
                <w:rtl/>
              </w:rPr>
              <w:t xml:space="preserve">40 -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النيروز،</w:t>
            </w:r>
            <w:r w:rsidR="009C0E42" w:rsidRPr="00844FDB">
              <w:rPr>
                <w:rStyle w:val="Hyperlink"/>
                <w:noProof/>
                <w:rtl/>
              </w:rPr>
              <w:t xml:space="preserve"> </w:t>
            </w:r>
            <w:r w:rsidR="009C0E42" w:rsidRPr="00844FDB">
              <w:rPr>
                <w:rStyle w:val="Hyperlink"/>
                <w:rFonts w:hint="eastAsia"/>
                <w:noProof/>
                <w:rtl/>
              </w:rPr>
              <w:t>والغسل</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والصوم،</w:t>
            </w:r>
            <w:r w:rsidR="009C0E42" w:rsidRPr="00844FDB">
              <w:rPr>
                <w:rStyle w:val="Hyperlink"/>
                <w:noProof/>
                <w:rtl/>
              </w:rPr>
              <w:t xml:space="preserve"> </w:t>
            </w:r>
            <w:r w:rsidR="009C0E42" w:rsidRPr="00844FDB">
              <w:rPr>
                <w:rStyle w:val="Hyperlink"/>
                <w:rFonts w:hint="eastAsia"/>
                <w:noProof/>
                <w:rtl/>
              </w:rPr>
              <w:t>ولبس</w:t>
            </w:r>
            <w:r w:rsidR="009C0E42" w:rsidRPr="00844FDB">
              <w:rPr>
                <w:rStyle w:val="Hyperlink"/>
                <w:noProof/>
                <w:rtl/>
              </w:rPr>
              <w:t xml:space="preserve"> </w:t>
            </w:r>
            <w:r w:rsidR="009C0E42" w:rsidRPr="00844FDB">
              <w:rPr>
                <w:rStyle w:val="Hyperlink"/>
                <w:rFonts w:hint="eastAsia"/>
                <w:noProof/>
                <w:rtl/>
              </w:rPr>
              <w:t>أنظف</w:t>
            </w:r>
            <w:r w:rsidR="009C0E42" w:rsidRPr="00844FDB">
              <w:rPr>
                <w:rStyle w:val="Hyperlink"/>
                <w:noProof/>
                <w:rtl/>
              </w:rPr>
              <w:t xml:space="preserve"> </w:t>
            </w:r>
            <w:r w:rsidR="009C0E42" w:rsidRPr="00844FDB">
              <w:rPr>
                <w:rStyle w:val="Hyperlink"/>
                <w:rFonts w:hint="eastAsia"/>
                <w:noProof/>
                <w:rtl/>
              </w:rPr>
              <w:t>الثياب،</w:t>
            </w:r>
            <w:r w:rsidR="009C0E42" w:rsidRPr="00844FDB">
              <w:rPr>
                <w:rStyle w:val="Hyperlink"/>
                <w:noProof/>
                <w:rtl/>
              </w:rPr>
              <w:t xml:space="preserve"> </w:t>
            </w:r>
            <w:r w:rsidR="009C0E42" w:rsidRPr="00844FDB">
              <w:rPr>
                <w:rStyle w:val="Hyperlink"/>
                <w:rFonts w:hint="eastAsia"/>
                <w:noProof/>
                <w:rtl/>
              </w:rPr>
              <w:t>والطيب،</w:t>
            </w:r>
            <w:r w:rsidR="009C0E42" w:rsidRPr="00844FDB">
              <w:rPr>
                <w:rStyle w:val="Hyperlink"/>
                <w:noProof/>
                <w:rtl/>
              </w:rPr>
              <w:t xml:space="preserve"> </w:t>
            </w:r>
            <w:r w:rsidR="009C0E42" w:rsidRPr="00844FDB">
              <w:rPr>
                <w:rStyle w:val="Hyperlink"/>
                <w:rFonts w:hint="eastAsia"/>
                <w:noProof/>
                <w:rtl/>
              </w:rPr>
              <w:t>وتعظيمه</w:t>
            </w:r>
            <w:r w:rsidR="009C0E42" w:rsidRPr="00844FDB">
              <w:rPr>
                <w:rStyle w:val="Hyperlink"/>
                <w:noProof/>
                <w:rtl/>
              </w:rPr>
              <w:t xml:space="preserve"> </w:t>
            </w:r>
            <w:r w:rsidR="009C0E42" w:rsidRPr="00844FDB">
              <w:rPr>
                <w:rStyle w:val="Hyperlink"/>
                <w:rFonts w:hint="eastAsia"/>
                <w:noProof/>
                <w:rtl/>
              </w:rPr>
              <w:t>وصب</w:t>
            </w:r>
            <w:r w:rsidR="009C0E42" w:rsidRPr="00844FDB">
              <w:rPr>
                <w:rStyle w:val="Hyperlink"/>
                <w:noProof/>
                <w:rtl/>
              </w:rPr>
              <w:t xml:space="preserve"> </w:t>
            </w:r>
            <w:r w:rsidR="009C0E42" w:rsidRPr="00844FDB">
              <w:rPr>
                <w:rStyle w:val="Hyperlink"/>
                <w:rFonts w:hint="eastAsia"/>
                <w:noProof/>
                <w:rtl/>
              </w:rPr>
              <w:t>الماء</w:t>
            </w:r>
            <w:r w:rsidR="009C0E42" w:rsidRPr="00844FDB">
              <w:rPr>
                <w:rStyle w:val="Hyperlink"/>
                <w:noProof/>
                <w:rtl/>
              </w:rPr>
              <w:t xml:space="preserve"> </w:t>
            </w:r>
            <w:r w:rsidR="009C0E42" w:rsidRPr="00844FDB">
              <w:rPr>
                <w:rStyle w:val="Hyperlink"/>
                <w:rFonts w:hint="eastAsia"/>
                <w:noProof/>
                <w:rtl/>
              </w:rPr>
              <w:t>فيه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352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1" w:history="1">
            <w:r w:rsidR="009C0E42" w:rsidRPr="00844FDB">
              <w:rPr>
                <w:rStyle w:val="Hyperlink"/>
                <w:noProof/>
                <w:rtl/>
              </w:rPr>
              <w:t xml:space="preserve">41 -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وليلة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الأُسبوع</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355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2" w:history="1">
            <w:r w:rsidR="009C0E42" w:rsidRPr="00844FDB">
              <w:rPr>
                <w:rStyle w:val="Hyperlink"/>
                <w:noProof/>
                <w:rtl/>
              </w:rPr>
              <w:t xml:space="preserve">42 -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المحرم</w:t>
            </w:r>
            <w:r w:rsidR="009C0E42" w:rsidRPr="00844FDB">
              <w:rPr>
                <w:rStyle w:val="Hyperlink"/>
                <w:noProof/>
                <w:rtl/>
              </w:rPr>
              <w:t xml:space="preserve"> </w:t>
            </w:r>
            <w:r w:rsidR="009C0E42" w:rsidRPr="00844FDB">
              <w:rPr>
                <w:rStyle w:val="Hyperlink"/>
                <w:rFonts w:hint="eastAsia"/>
                <w:noProof/>
                <w:rtl/>
              </w:rPr>
              <w:t>وعاشره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379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3" w:history="1">
            <w:r w:rsidR="009C0E42" w:rsidRPr="00844FDB">
              <w:rPr>
                <w:rStyle w:val="Hyperlink"/>
                <w:noProof/>
                <w:rtl/>
              </w:rPr>
              <w:t xml:space="preserve">43 -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التطوع</w:t>
            </w:r>
            <w:r w:rsidR="009C0E42" w:rsidRPr="00844FDB">
              <w:rPr>
                <w:rStyle w:val="Hyperlink"/>
                <w:noProof/>
                <w:rtl/>
              </w:rPr>
              <w:t xml:space="preserve"> </w:t>
            </w:r>
            <w:r w:rsidR="009C0E42" w:rsidRPr="00844FDB">
              <w:rPr>
                <w:rStyle w:val="Hyperlink"/>
                <w:rFonts w:hint="eastAsia"/>
                <w:noProof/>
                <w:rtl/>
              </w:rPr>
              <w:t>بصلوات</w:t>
            </w:r>
            <w:r w:rsidR="009C0E42" w:rsidRPr="00844FDB">
              <w:rPr>
                <w:rStyle w:val="Hyperlink"/>
                <w:noProof/>
                <w:rtl/>
              </w:rPr>
              <w:t xml:space="preserve"> </w:t>
            </w:r>
            <w:r w:rsidR="009C0E42" w:rsidRPr="00844FDB">
              <w:rPr>
                <w:rStyle w:val="Hyperlink"/>
                <w:rFonts w:hint="eastAsia"/>
                <w:noProof/>
                <w:rtl/>
              </w:rPr>
              <w:t>الأئمة</w:t>
            </w:r>
            <w:r w:rsidR="009C0E42" w:rsidRPr="00844FDB">
              <w:rPr>
                <w:rStyle w:val="Hyperlink"/>
                <w:noProof/>
                <w:rtl/>
              </w:rPr>
              <w:t xml:space="preserve"> </w:t>
            </w:r>
            <w:r w:rsidR="009C0E42" w:rsidRPr="00844FDB">
              <w:rPr>
                <w:rStyle w:val="Hyperlink"/>
                <w:rFonts w:cs="Rafed Alaem" w:hint="eastAsia"/>
                <w:noProof/>
                <w:rtl/>
              </w:rPr>
              <w:t>عليهم‌السلام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381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4" w:history="1">
            <w:r w:rsidR="009C0E42" w:rsidRPr="00844FDB">
              <w:rPr>
                <w:rStyle w:val="Hyperlink"/>
                <w:noProof/>
                <w:rtl/>
              </w:rPr>
              <w:t xml:space="preserve">44 -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بقية</w:t>
            </w:r>
            <w:r w:rsidR="009C0E42" w:rsidRPr="00844FDB">
              <w:rPr>
                <w:rStyle w:val="Hyperlink"/>
                <w:noProof/>
                <w:rtl/>
              </w:rPr>
              <w:t xml:space="preserve"> </w:t>
            </w:r>
            <w:r w:rsidR="009C0E42" w:rsidRPr="00844FDB">
              <w:rPr>
                <w:rStyle w:val="Hyperlink"/>
                <w:rFonts w:hint="eastAsia"/>
                <w:noProof/>
                <w:rtl/>
              </w:rPr>
              <w:t>الصلوات</w:t>
            </w:r>
            <w:r w:rsidR="009C0E42" w:rsidRPr="00844FDB">
              <w:rPr>
                <w:rStyle w:val="Hyperlink"/>
                <w:noProof/>
                <w:rtl/>
              </w:rPr>
              <w:t xml:space="preserve"> </w:t>
            </w:r>
            <w:r w:rsidR="009C0E42" w:rsidRPr="00844FDB">
              <w:rPr>
                <w:rStyle w:val="Hyperlink"/>
                <w:rFonts w:hint="eastAsia"/>
                <w:noProof/>
                <w:rtl/>
              </w:rPr>
              <w:t>المندوبة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382</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155"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الخلل</w:t>
            </w:r>
            <w:r w:rsidR="009C0E42" w:rsidRPr="00844FDB">
              <w:rPr>
                <w:rStyle w:val="Hyperlink"/>
                <w:noProof/>
                <w:rtl/>
              </w:rPr>
              <w:t xml:space="preserve"> </w:t>
            </w:r>
            <w:r w:rsidR="009C0E42" w:rsidRPr="00844FDB">
              <w:rPr>
                <w:rStyle w:val="Hyperlink"/>
                <w:rFonts w:hint="eastAsia"/>
                <w:noProof/>
                <w:rtl/>
              </w:rPr>
              <w:t>الواقع</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الصلاة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6"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بالشك</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عدد</w:t>
            </w:r>
            <w:r w:rsidR="009C0E42" w:rsidRPr="00844FDB">
              <w:rPr>
                <w:rStyle w:val="Hyperlink"/>
                <w:noProof/>
                <w:rtl/>
              </w:rPr>
              <w:t xml:space="preserve"> </w:t>
            </w:r>
            <w:r w:rsidR="009C0E42" w:rsidRPr="00844FDB">
              <w:rPr>
                <w:rStyle w:val="Hyperlink"/>
                <w:rFonts w:hint="eastAsia"/>
                <w:noProof/>
                <w:rtl/>
              </w:rPr>
              <w:t>الأولتين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دون</w:t>
            </w:r>
            <w:r w:rsidR="009C0E42" w:rsidRPr="00844FDB">
              <w:rPr>
                <w:rStyle w:val="Hyperlink"/>
                <w:noProof/>
                <w:rtl/>
              </w:rPr>
              <w:t xml:space="preserve"> </w:t>
            </w:r>
            <w:r w:rsidR="009C0E42" w:rsidRPr="00844FDB">
              <w:rPr>
                <w:rStyle w:val="Hyperlink"/>
                <w:rFonts w:hint="eastAsia"/>
                <w:noProof/>
                <w:rtl/>
              </w:rPr>
              <w:t>الأخيرتين،</w:t>
            </w:r>
            <w:r w:rsidR="009C0E42" w:rsidRPr="00844FDB">
              <w:rPr>
                <w:rStyle w:val="Hyperlink"/>
                <w:noProof/>
                <w:rtl/>
              </w:rPr>
              <w:t xml:space="preserve"> </w:t>
            </w:r>
            <w:r w:rsidR="009C0E42" w:rsidRPr="00844FDB">
              <w:rPr>
                <w:rStyle w:val="Hyperlink"/>
                <w:rFonts w:hint="eastAsia"/>
                <w:noProof/>
                <w:rtl/>
              </w:rPr>
              <w:t>ودون</w:t>
            </w:r>
            <w:r w:rsidR="009C0E42" w:rsidRPr="00844FDB">
              <w:rPr>
                <w:rStyle w:val="Hyperlink"/>
                <w:noProof/>
                <w:rtl/>
              </w:rPr>
              <w:t xml:space="preserve"> </w:t>
            </w:r>
            <w:r w:rsidR="009C0E42" w:rsidRPr="00844FDB">
              <w:rPr>
                <w:rStyle w:val="Hyperlink"/>
                <w:rFonts w:hint="eastAsia"/>
                <w:noProof/>
                <w:rtl/>
              </w:rPr>
              <w:t>النافلة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7"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الصبح</w:t>
            </w:r>
            <w:r w:rsidR="009C0E42" w:rsidRPr="00844FDB">
              <w:rPr>
                <w:rStyle w:val="Hyperlink"/>
                <w:noProof/>
                <w:rtl/>
              </w:rPr>
              <w:t xml:space="preserve"> </w:t>
            </w:r>
            <w:r w:rsidR="009C0E42" w:rsidRPr="00844FDB">
              <w:rPr>
                <w:rStyle w:val="Hyperlink"/>
                <w:rFonts w:hint="eastAsia"/>
                <w:noProof/>
                <w:rtl/>
              </w:rPr>
              <w:t>والجمعة</w:t>
            </w:r>
            <w:r w:rsidR="009C0E42" w:rsidRPr="00844FDB">
              <w:rPr>
                <w:rStyle w:val="Hyperlink"/>
                <w:noProof/>
                <w:rtl/>
              </w:rPr>
              <w:t xml:space="preserve"> </w:t>
            </w:r>
            <w:r w:rsidR="009C0E42" w:rsidRPr="00844FDB">
              <w:rPr>
                <w:rStyle w:val="Hyperlink"/>
                <w:rFonts w:hint="eastAsia"/>
                <w:noProof/>
                <w:rtl/>
              </w:rPr>
              <w:t>والمغرب</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بالشك</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عدد</w:t>
            </w:r>
            <w:r w:rsidR="009C0E42" w:rsidRPr="00844FDB">
              <w:rPr>
                <w:rStyle w:val="Hyperlink"/>
                <w:noProof/>
                <w:rtl/>
              </w:rPr>
              <w:t xml:space="preserve"> </w:t>
            </w:r>
            <w:r w:rsidR="009C0E42" w:rsidRPr="00844FDB">
              <w:rPr>
                <w:rStyle w:val="Hyperlink"/>
                <w:rFonts w:hint="eastAsia"/>
                <w:noProof/>
                <w:rtl/>
              </w:rPr>
              <w:t>الركعات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8"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نسي</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أكثر،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سلم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محله</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يتيقن،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تكلم</w:t>
            </w:r>
            <w:r w:rsidR="009C0E42" w:rsidRPr="00844FDB">
              <w:rPr>
                <w:rStyle w:val="Hyperlink"/>
                <w:noProof/>
                <w:rtl/>
              </w:rPr>
              <w:t xml:space="preserve"> </w:t>
            </w:r>
            <w:r w:rsidR="009C0E42" w:rsidRPr="00844FDB">
              <w:rPr>
                <w:rStyle w:val="Hyperlink"/>
                <w:rFonts w:hint="eastAsia"/>
                <w:noProof/>
                <w:rtl/>
              </w:rPr>
              <w:t>ناسياً،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ظن</w:t>
            </w:r>
            <w:r w:rsidR="009C0E42" w:rsidRPr="00844FDB">
              <w:rPr>
                <w:rStyle w:val="Hyperlink"/>
                <w:noProof/>
                <w:rtl/>
              </w:rPr>
              <w:t xml:space="preserve"> </w:t>
            </w:r>
            <w:r w:rsidR="009C0E42" w:rsidRPr="00844FDB">
              <w:rPr>
                <w:rStyle w:val="Hyperlink"/>
                <w:rFonts w:hint="eastAsia"/>
                <w:noProof/>
                <w:rtl/>
              </w:rPr>
              <w:t>الفراغ،</w:t>
            </w:r>
            <w:r w:rsidR="009C0E42" w:rsidRPr="00844FDB">
              <w:rPr>
                <w:rStyle w:val="Hyperlink"/>
                <w:noProof/>
                <w:rtl/>
              </w:rPr>
              <w:t xml:space="preserve"> </w:t>
            </w:r>
            <w:r w:rsidR="009C0E42" w:rsidRPr="00844FDB">
              <w:rPr>
                <w:rStyle w:val="Hyperlink"/>
                <w:rFonts w:hint="eastAsia"/>
                <w:noProof/>
                <w:rtl/>
              </w:rPr>
              <w:t>وبطلانها</w:t>
            </w:r>
            <w:r w:rsidR="009C0E42" w:rsidRPr="00844FDB">
              <w:rPr>
                <w:rStyle w:val="Hyperlink"/>
                <w:noProof/>
                <w:rtl/>
              </w:rPr>
              <w:t xml:space="preserve"> </w:t>
            </w:r>
            <w:r w:rsidR="009C0E42" w:rsidRPr="00844FDB">
              <w:rPr>
                <w:rStyle w:val="Hyperlink"/>
                <w:rFonts w:hint="eastAsia"/>
                <w:noProof/>
                <w:rtl/>
              </w:rPr>
              <w:t>باستدبار</w:t>
            </w:r>
            <w:r w:rsidR="009C0E42" w:rsidRPr="00844FDB">
              <w:rPr>
                <w:rStyle w:val="Hyperlink"/>
                <w:noProof/>
                <w:rtl/>
              </w:rPr>
              <w:t xml:space="preserve"> </w:t>
            </w:r>
            <w:r w:rsidR="009C0E42" w:rsidRPr="00844FDB">
              <w:rPr>
                <w:rStyle w:val="Hyperlink"/>
                <w:rFonts w:hint="eastAsia"/>
                <w:noProof/>
                <w:rtl/>
              </w:rPr>
              <w:t>القبلة،</w:t>
            </w:r>
            <w:r w:rsidR="009C0E42" w:rsidRPr="00844FDB">
              <w:rPr>
                <w:rStyle w:val="Hyperlink"/>
                <w:noProof/>
                <w:rtl/>
              </w:rPr>
              <w:t xml:space="preserve"> </w:t>
            </w:r>
            <w:r w:rsidR="009C0E42" w:rsidRPr="00844FDB">
              <w:rPr>
                <w:rStyle w:val="Hyperlink"/>
                <w:rFonts w:hint="eastAsia"/>
                <w:noProof/>
                <w:rtl/>
              </w:rPr>
              <w:t>ونحوها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59"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سجدتي</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تكلم</w:t>
            </w:r>
            <w:r w:rsidR="009C0E42" w:rsidRPr="00844FDB">
              <w:rPr>
                <w:rStyle w:val="Hyperlink"/>
                <w:noProof/>
                <w:rtl/>
              </w:rPr>
              <w:t xml:space="preserve"> </w:t>
            </w:r>
            <w:r w:rsidR="009C0E42" w:rsidRPr="00844FDB">
              <w:rPr>
                <w:rStyle w:val="Hyperlink"/>
                <w:rFonts w:hint="eastAsia"/>
                <w:noProof/>
                <w:rtl/>
              </w:rPr>
              <w:t>ناسياً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ظن</w:t>
            </w:r>
            <w:r w:rsidR="009C0E42" w:rsidRPr="00844FDB">
              <w:rPr>
                <w:rStyle w:val="Hyperlink"/>
                <w:noProof/>
                <w:rtl/>
              </w:rPr>
              <w:t xml:space="preserve"> </w:t>
            </w:r>
            <w:r w:rsidR="009C0E42" w:rsidRPr="00844FDB">
              <w:rPr>
                <w:rStyle w:val="Hyperlink"/>
                <w:rFonts w:hint="eastAsia"/>
                <w:noProof/>
                <w:rtl/>
              </w:rPr>
              <w:t>الفراغ</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Toc366285159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0"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سجود</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sidRPr="00844FDB">
              <w:rPr>
                <w:rStyle w:val="Hyperlink"/>
                <w:noProof/>
                <w:rtl/>
              </w:rPr>
              <w:t xml:space="preserve"> </w:t>
            </w:r>
            <w:r w:rsidR="009C0E42" w:rsidRPr="00844FDB">
              <w:rPr>
                <w:rStyle w:val="Hyperlink"/>
                <w:rFonts w:hint="eastAsia"/>
                <w:noProof/>
                <w:rtl/>
              </w:rPr>
              <w:t>وقبل</w:t>
            </w:r>
            <w:r w:rsidR="009C0E42" w:rsidRPr="00844FDB">
              <w:rPr>
                <w:rStyle w:val="Hyperlink"/>
                <w:noProof/>
                <w:rtl/>
              </w:rPr>
              <w:t xml:space="preserve"> </w:t>
            </w:r>
            <w:r w:rsidR="009C0E42" w:rsidRPr="00844FDB">
              <w:rPr>
                <w:rStyle w:val="Hyperlink"/>
                <w:rFonts w:hint="eastAsia"/>
                <w:noProof/>
                <w:rtl/>
              </w:rPr>
              <w:t>الكلام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1"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الصبح</w:t>
            </w:r>
            <w:r w:rsidR="009C0E42" w:rsidRPr="00844FDB">
              <w:rPr>
                <w:rStyle w:val="Hyperlink"/>
                <w:noProof/>
                <w:rtl/>
              </w:rPr>
              <w:t xml:space="preserve"> </w:t>
            </w:r>
            <w:r w:rsidR="009C0E42" w:rsidRPr="00844FDB">
              <w:rPr>
                <w:rStyle w:val="Hyperlink"/>
                <w:rFonts w:hint="eastAsia"/>
                <w:noProof/>
                <w:rtl/>
              </w:rPr>
              <w:t>بالتسليم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الأُولى،</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ظن</w:t>
            </w:r>
            <w:r w:rsidR="009C0E42" w:rsidRPr="00844FDB">
              <w:rPr>
                <w:rStyle w:val="Hyperlink"/>
                <w:noProof/>
                <w:rtl/>
              </w:rPr>
              <w:t xml:space="preserve"> </w:t>
            </w:r>
            <w:r w:rsidR="009C0E42" w:rsidRPr="00844FDB">
              <w:rPr>
                <w:rStyle w:val="Hyperlink"/>
                <w:rFonts w:hint="eastAsia"/>
                <w:noProof/>
                <w:rtl/>
              </w:rPr>
              <w:t>التمام،</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تيقن</w:t>
            </w:r>
            <w:r w:rsidR="009C0E42" w:rsidRPr="00844FDB">
              <w:rPr>
                <w:rStyle w:val="Hyperlink"/>
                <w:noProof/>
                <w:rtl/>
              </w:rPr>
              <w:t xml:space="preserve"> </w:t>
            </w:r>
            <w:r w:rsidR="009C0E42" w:rsidRPr="00844FDB">
              <w:rPr>
                <w:rStyle w:val="Hyperlink"/>
                <w:rFonts w:hint="eastAsia"/>
                <w:noProof/>
                <w:rtl/>
              </w:rPr>
              <w:t>ولم</w:t>
            </w:r>
            <w:r w:rsidR="009C0E42" w:rsidRPr="00844FDB">
              <w:rPr>
                <w:rStyle w:val="Hyperlink"/>
                <w:noProof/>
                <w:rtl/>
              </w:rPr>
              <w:t xml:space="preserve"> </w:t>
            </w:r>
            <w:r w:rsidR="009C0E42" w:rsidRPr="00844FDB">
              <w:rPr>
                <w:rStyle w:val="Hyperlink"/>
                <w:rFonts w:hint="eastAsia"/>
                <w:noProof/>
                <w:rtl/>
              </w:rPr>
              <w:t>يستدبر</w:t>
            </w:r>
            <w:r w:rsidR="009C0E42" w:rsidRPr="00844FDB">
              <w:rPr>
                <w:rStyle w:val="Hyperlink"/>
                <w:noProof/>
                <w:rtl/>
              </w:rPr>
              <w:t xml:space="preserve"> </w:t>
            </w:r>
            <w:r w:rsidR="009C0E42" w:rsidRPr="00844FDB">
              <w:rPr>
                <w:rStyle w:val="Hyperlink"/>
                <w:rFonts w:hint="eastAsia"/>
                <w:noProof/>
                <w:rtl/>
              </w:rPr>
              <w:t>القبلة،</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اكمالها،</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المغرب</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2"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العمل</w:t>
            </w:r>
            <w:r w:rsidR="009C0E42" w:rsidRPr="00844FDB">
              <w:rPr>
                <w:rStyle w:val="Hyperlink"/>
                <w:noProof/>
                <w:rtl/>
              </w:rPr>
              <w:t xml:space="preserve"> </w:t>
            </w:r>
            <w:r w:rsidR="009C0E42" w:rsidRPr="00844FDB">
              <w:rPr>
                <w:rStyle w:val="Hyperlink"/>
                <w:rFonts w:hint="eastAsia"/>
                <w:noProof/>
                <w:rtl/>
              </w:rPr>
              <w:t>بغلبة</w:t>
            </w:r>
            <w:r w:rsidR="009C0E42" w:rsidRPr="00844FDB">
              <w:rPr>
                <w:rStyle w:val="Hyperlink"/>
                <w:noProof/>
                <w:rtl/>
              </w:rPr>
              <w:t xml:space="preserve"> </w:t>
            </w:r>
            <w:r w:rsidR="009C0E42" w:rsidRPr="00844FDB">
              <w:rPr>
                <w:rStyle w:val="Hyperlink"/>
                <w:rFonts w:hint="eastAsia"/>
                <w:noProof/>
                <w:rtl/>
              </w:rPr>
              <w:t>الظن،</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الشك</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عدد</w:t>
            </w:r>
            <w:r w:rsidR="009C0E42" w:rsidRPr="00844FDB">
              <w:rPr>
                <w:rStyle w:val="Hyperlink"/>
                <w:noProof/>
                <w:rtl/>
              </w:rPr>
              <w:t xml:space="preserve"> </w:t>
            </w:r>
            <w:r w:rsidR="009C0E42" w:rsidRPr="00844FDB">
              <w:rPr>
                <w:rStyle w:val="Hyperlink"/>
                <w:rFonts w:hint="eastAsia"/>
                <w:noProof/>
                <w:rtl/>
              </w:rPr>
              <w:t>الركعات،</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يتم</w:t>
            </w:r>
            <w:r w:rsidR="009C0E42" w:rsidRPr="00844FDB">
              <w:rPr>
                <w:rStyle w:val="Hyperlink"/>
                <w:noProof/>
                <w:rtl/>
              </w:rPr>
              <w:t xml:space="preserve"> </w:t>
            </w:r>
            <w:r w:rsidR="009C0E42" w:rsidRPr="00844FDB">
              <w:rPr>
                <w:rStyle w:val="Hyperlink"/>
                <w:rFonts w:hint="eastAsia"/>
                <w:noProof/>
                <w:rtl/>
              </w:rPr>
              <w:t>ويسجد</w:t>
            </w:r>
            <w:r w:rsidR="009C0E42" w:rsidRPr="00844FDB">
              <w:rPr>
                <w:rStyle w:val="Hyperlink"/>
                <w:noProof/>
                <w:rtl/>
              </w:rPr>
              <w:t xml:space="preserve"> </w:t>
            </w:r>
            <w:r w:rsidR="009C0E42" w:rsidRPr="00844FDB">
              <w:rPr>
                <w:rStyle w:val="Hyperlink"/>
                <w:rFonts w:hint="eastAsia"/>
                <w:noProof/>
                <w:rtl/>
              </w:rPr>
              <w:t>للسهو،</w:t>
            </w:r>
            <w:r w:rsidR="009C0E42" w:rsidRPr="00844FDB">
              <w:rPr>
                <w:rStyle w:val="Hyperlink"/>
                <w:noProof/>
                <w:rtl/>
              </w:rPr>
              <w:t xml:space="preserve"> </w:t>
            </w:r>
            <w:r w:rsidR="009C0E42" w:rsidRPr="00844FDB">
              <w:rPr>
                <w:rStyle w:val="Hyperlink"/>
                <w:rFonts w:hint="eastAsia"/>
                <w:noProof/>
                <w:rtl/>
              </w:rPr>
              <w:t>ندباً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3"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الأكثر،</w:t>
            </w:r>
            <w:r w:rsidR="009C0E42" w:rsidRPr="00844FDB">
              <w:rPr>
                <w:rStyle w:val="Hyperlink"/>
                <w:noProof/>
                <w:rtl/>
              </w:rPr>
              <w:t xml:space="preserve"> </w:t>
            </w:r>
            <w:r w:rsidR="009C0E42" w:rsidRPr="00844FDB">
              <w:rPr>
                <w:rStyle w:val="Hyperlink"/>
                <w:rFonts w:hint="eastAsia"/>
                <w:noProof/>
                <w:rtl/>
              </w:rPr>
              <w:t>عند</w:t>
            </w:r>
            <w:r w:rsidR="009C0E42" w:rsidRPr="00844FDB">
              <w:rPr>
                <w:rStyle w:val="Hyperlink"/>
                <w:noProof/>
                <w:rtl/>
              </w:rPr>
              <w:t xml:space="preserve"> </w:t>
            </w:r>
            <w:r w:rsidR="009C0E42" w:rsidRPr="00844FDB">
              <w:rPr>
                <w:rStyle w:val="Hyperlink"/>
                <w:rFonts w:hint="eastAsia"/>
                <w:noProof/>
                <w:rtl/>
              </w:rPr>
              <w:t>الشك</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عدد</w:t>
            </w:r>
            <w:r w:rsidR="009C0E42" w:rsidRPr="00844FDB">
              <w:rPr>
                <w:rStyle w:val="Hyperlink"/>
                <w:noProof/>
                <w:rtl/>
              </w:rPr>
              <w:t xml:space="preserve"> </w:t>
            </w:r>
            <w:r w:rsidR="009C0E42" w:rsidRPr="00844FDB">
              <w:rPr>
                <w:rStyle w:val="Hyperlink"/>
                <w:rFonts w:hint="eastAsia"/>
                <w:noProof/>
                <w:rtl/>
              </w:rPr>
              <w:t>الأخيرتين،</w:t>
            </w:r>
            <w:r w:rsidR="009C0E42" w:rsidRPr="00844FDB">
              <w:rPr>
                <w:rStyle w:val="Hyperlink"/>
                <w:noProof/>
                <w:rtl/>
              </w:rPr>
              <w:t xml:space="preserve"> </w:t>
            </w:r>
            <w:r w:rsidR="009C0E42" w:rsidRPr="00844FDB">
              <w:rPr>
                <w:rStyle w:val="Hyperlink"/>
                <w:rFonts w:hint="eastAsia"/>
                <w:noProof/>
                <w:rtl/>
              </w:rPr>
              <w:t>وإتمام</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ظن</w:t>
            </w:r>
            <w:r w:rsidR="009C0E42" w:rsidRPr="00844FDB">
              <w:rPr>
                <w:rStyle w:val="Hyperlink"/>
                <w:noProof/>
                <w:rtl/>
              </w:rPr>
              <w:t xml:space="preserve"> </w:t>
            </w:r>
            <w:r w:rsidR="009C0E42" w:rsidRPr="00844FDB">
              <w:rPr>
                <w:rStyle w:val="Hyperlink"/>
                <w:rFonts w:hint="eastAsia"/>
                <w:noProof/>
                <w:rtl/>
              </w:rPr>
              <w:t>نقصه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الاعادة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الاحتياط،</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تيقن</w:t>
            </w:r>
            <w:r w:rsidR="009C0E42" w:rsidRPr="00844FDB">
              <w:rPr>
                <w:rStyle w:val="Hyperlink"/>
                <w:noProof/>
                <w:rtl/>
              </w:rPr>
              <w:t xml:space="preserve"> </w:t>
            </w:r>
            <w:r w:rsidR="009C0E42" w:rsidRPr="00844FDB">
              <w:rPr>
                <w:rStyle w:val="Hyperlink"/>
                <w:rFonts w:hint="eastAsia"/>
                <w:noProof/>
                <w:rtl/>
              </w:rPr>
              <w:t>النقص</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4"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الثنتين</w:t>
            </w:r>
            <w:r w:rsidR="009C0E42" w:rsidRPr="00844FDB">
              <w:rPr>
                <w:rStyle w:val="Hyperlink"/>
                <w:noProof/>
                <w:rtl/>
              </w:rPr>
              <w:t xml:space="preserve"> </w:t>
            </w:r>
            <w:r w:rsidR="009C0E42" w:rsidRPr="00844FDB">
              <w:rPr>
                <w:rStyle w:val="Hyperlink"/>
                <w:rFonts w:hint="eastAsia"/>
                <w:noProof/>
                <w:rtl/>
              </w:rPr>
              <w:t>والثلاث،</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إكمال</w:t>
            </w:r>
            <w:r w:rsidR="009C0E42" w:rsidRPr="00844FDB">
              <w:rPr>
                <w:rStyle w:val="Hyperlink"/>
                <w:noProof/>
                <w:rtl/>
              </w:rPr>
              <w:t xml:space="preserve"> </w:t>
            </w:r>
            <w:r w:rsidR="009C0E42" w:rsidRPr="00844FDB">
              <w:rPr>
                <w:rStyle w:val="Hyperlink"/>
                <w:rFonts w:hint="eastAsia"/>
                <w:noProof/>
                <w:rtl/>
              </w:rPr>
              <w:t>السجدتين،</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الثلاث،</w:t>
            </w:r>
            <w:r w:rsidR="009C0E42" w:rsidRPr="00844FDB">
              <w:rPr>
                <w:rStyle w:val="Hyperlink"/>
                <w:noProof/>
                <w:rtl/>
              </w:rPr>
              <w:t xml:space="preserve"> </w:t>
            </w:r>
            <w:r w:rsidR="009C0E42" w:rsidRPr="00844FDB">
              <w:rPr>
                <w:rStyle w:val="Hyperlink"/>
                <w:rFonts w:hint="eastAsia"/>
                <w:noProof/>
                <w:rtl/>
              </w:rPr>
              <w:t>وصلاة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5"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الثلاث</w:t>
            </w:r>
            <w:r w:rsidR="009C0E42" w:rsidRPr="00844FDB">
              <w:rPr>
                <w:rStyle w:val="Hyperlink"/>
                <w:noProof/>
                <w:rtl/>
              </w:rPr>
              <w:t xml:space="preserve"> </w:t>
            </w:r>
            <w:r w:rsidR="009C0E42" w:rsidRPr="00844FDB">
              <w:rPr>
                <w:rStyle w:val="Hyperlink"/>
                <w:rFonts w:hint="eastAsia"/>
                <w:noProof/>
                <w:rtl/>
              </w:rPr>
              <w:t>والأربع،</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والاتمام،</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قائماً،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جالساً،</w:t>
            </w:r>
            <w:r w:rsidR="009C0E42" w:rsidRPr="00844FDB">
              <w:rPr>
                <w:rStyle w:val="Hyperlink"/>
                <w:noProof/>
                <w:rtl/>
              </w:rPr>
              <w:t xml:space="preserve"> </w:t>
            </w:r>
            <w:r w:rsidR="009C0E42" w:rsidRPr="00844FDB">
              <w:rPr>
                <w:rStyle w:val="Hyperlink"/>
                <w:rFonts w:hint="eastAsia"/>
                <w:noProof/>
                <w:rtl/>
              </w:rPr>
              <w:t>ويسجد</w:t>
            </w:r>
            <w:r w:rsidR="009C0E42" w:rsidRPr="00844FDB">
              <w:rPr>
                <w:rStyle w:val="Hyperlink"/>
                <w:noProof/>
                <w:rtl/>
              </w:rPr>
              <w:t xml:space="preserve"> </w:t>
            </w:r>
            <w:r w:rsidR="009C0E42" w:rsidRPr="00844FDB">
              <w:rPr>
                <w:rStyle w:val="Hyperlink"/>
                <w:rFonts w:hint="eastAsia"/>
                <w:noProof/>
                <w:rtl/>
              </w:rPr>
              <w:t>للسهو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409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6"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الاثنتين</w:t>
            </w:r>
            <w:r w:rsidR="009C0E42" w:rsidRPr="00844FDB">
              <w:rPr>
                <w:rStyle w:val="Hyperlink"/>
                <w:noProof/>
                <w:rtl/>
              </w:rPr>
              <w:t xml:space="preserve"> </w:t>
            </w:r>
            <w:r w:rsidR="009C0E42" w:rsidRPr="00844FDB">
              <w:rPr>
                <w:rStyle w:val="Hyperlink"/>
                <w:rFonts w:hint="eastAsia"/>
                <w:noProof/>
                <w:rtl/>
              </w:rPr>
              <w:t>والأربع،</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إكمال</w:t>
            </w:r>
            <w:r w:rsidR="009C0E42" w:rsidRPr="00844FDB">
              <w:rPr>
                <w:rStyle w:val="Hyperlink"/>
                <w:noProof/>
                <w:rtl/>
              </w:rPr>
              <w:t xml:space="preserve"> </w:t>
            </w:r>
            <w:r w:rsidR="009C0E42" w:rsidRPr="00844FDB">
              <w:rPr>
                <w:rStyle w:val="Hyperlink"/>
                <w:rFonts w:hint="eastAsia"/>
                <w:noProof/>
                <w:rtl/>
              </w:rPr>
              <w:t>السجدتين،</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قائماً،</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sidRPr="00844FDB">
              <w:rPr>
                <w:rStyle w:val="Hyperlink"/>
                <w:noProof/>
                <w:rtl/>
              </w:rPr>
              <w:t xml:space="preserve"> </w:t>
            </w:r>
            <w:r w:rsidR="009C0E42" w:rsidRPr="00844FDB">
              <w:rPr>
                <w:rStyle w:val="Hyperlink"/>
                <w:rFonts w:hint="eastAsia"/>
                <w:noProof/>
                <w:rtl/>
              </w:rPr>
              <w:t>ويسجد</w:t>
            </w:r>
            <w:r w:rsidR="009C0E42" w:rsidRPr="00844FDB">
              <w:rPr>
                <w:rStyle w:val="Hyperlink"/>
                <w:noProof/>
                <w:rtl/>
              </w:rPr>
              <w:t xml:space="preserve"> </w:t>
            </w:r>
            <w:r w:rsidR="009C0E42" w:rsidRPr="00844FDB">
              <w:rPr>
                <w:rStyle w:val="Hyperlink"/>
                <w:rFonts w:hint="eastAsia"/>
                <w:noProof/>
                <w:rtl/>
              </w:rPr>
              <w:t>سجدتي</w:t>
            </w:r>
            <w:r w:rsidR="009C0E42" w:rsidRPr="00844FDB">
              <w:rPr>
                <w:rStyle w:val="Hyperlink"/>
                <w:noProof/>
                <w:rtl/>
              </w:rPr>
              <w:t xml:space="preserve"> </w:t>
            </w:r>
            <w:r w:rsidR="009C0E42" w:rsidRPr="00844FDB">
              <w:rPr>
                <w:rStyle w:val="Hyperlink"/>
                <w:rFonts w:hint="eastAsia"/>
                <w:noProof/>
                <w:rtl/>
              </w:rPr>
              <w:t>السهو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7"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الثنتين</w:t>
            </w:r>
            <w:r w:rsidR="009C0E42" w:rsidRPr="00844FDB">
              <w:rPr>
                <w:rStyle w:val="Hyperlink"/>
                <w:noProof/>
                <w:rtl/>
              </w:rPr>
              <w:t xml:space="preserve"> </w:t>
            </w:r>
            <w:r w:rsidR="009C0E42" w:rsidRPr="00844FDB">
              <w:rPr>
                <w:rStyle w:val="Hyperlink"/>
                <w:rFonts w:hint="eastAsia"/>
                <w:noProof/>
                <w:rtl/>
              </w:rPr>
              <w:t>والثلاث</w:t>
            </w:r>
            <w:r w:rsidR="009C0E42" w:rsidRPr="00844FDB">
              <w:rPr>
                <w:rStyle w:val="Hyperlink"/>
                <w:noProof/>
                <w:rtl/>
              </w:rPr>
              <w:t xml:space="preserve"> </w:t>
            </w:r>
            <w:r w:rsidR="009C0E42" w:rsidRPr="00844FDB">
              <w:rPr>
                <w:rStyle w:val="Hyperlink"/>
                <w:rFonts w:hint="eastAsia"/>
                <w:noProof/>
                <w:rtl/>
              </w:rPr>
              <w:t>والأربع،</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قائماً</w:t>
            </w:r>
            <w:r w:rsidR="009C0E42" w:rsidRPr="00844FDB">
              <w:rPr>
                <w:rStyle w:val="Hyperlink"/>
                <w:noProof/>
                <w:rtl/>
              </w:rPr>
              <w:t xml:space="preserve"> </w:t>
            </w:r>
            <w:r w:rsidR="009C0E42" w:rsidRPr="00844FDB">
              <w:rPr>
                <w:rStyle w:val="Hyperlink"/>
                <w:rFonts w:hint="eastAsia"/>
                <w:noProof/>
                <w:rtl/>
              </w:rPr>
              <w:t>وركعتين</w:t>
            </w:r>
            <w:r w:rsidR="009C0E42" w:rsidRPr="00844FDB">
              <w:rPr>
                <w:rStyle w:val="Hyperlink"/>
                <w:noProof/>
                <w:rtl/>
              </w:rPr>
              <w:t xml:space="preserve"> </w:t>
            </w:r>
            <w:r w:rsidR="009C0E42" w:rsidRPr="00844FDB">
              <w:rPr>
                <w:rStyle w:val="Hyperlink"/>
                <w:rFonts w:hint="eastAsia"/>
                <w:noProof/>
                <w:rtl/>
              </w:rPr>
              <w:t>جالساً،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قائماً</w:t>
            </w:r>
            <w:r w:rsidR="009C0E42" w:rsidRPr="00844FDB">
              <w:rPr>
                <w:rStyle w:val="Hyperlink"/>
                <w:noProof/>
                <w:rtl/>
              </w:rPr>
              <w:t xml:space="preserve"> </w:t>
            </w:r>
            <w:r w:rsidR="009C0E42" w:rsidRPr="00844FDB">
              <w:rPr>
                <w:rStyle w:val="Hyperlink"/>
                <w:rFonts w:hint="eastAsia"/>
                <w:noProof/>
                <w:rtl/>
              </w:rPr>
              <w:t>وركعتين</w:t>
            </w:r>
            <w:r w:rsidR="009C0E42" w:rsidRPr="00844FDB">
              <w:rPr>
                <w:rStyle w:val="Hyperlink"/>
                <w:noProof/>
                <w:rtl/>
              </w:rPr>
              <w:t xml:space="preserve"> </w:t>
            </w:r>
            <w:r w:rsidR="009C0E42" w:rsidRPr="00844FDB">
              <w:rPr>
                <w:rStyle w:val="Hyperlink"/>
                <w:rFonts w:hint="eastAsia"/>
                <w:noProof/>
                <w:rtl/>
              </w:rPr>
              <w:t>جالساً،</w:t>
            </w:r>
            <w:r w:rsidR="009C0E42" w:rsidRPr="00844FDB">
              <w:rPr>
                <w:rStyle w:val="Hyperlink"/>
                <w:noProof/>
                <w:rtl/>
              </w:rPr>
              <w:t xml:space="preserve"> </w:t>
            </w:r>
            <w:r w:rsidR="009C0E42" w:rsidRPr="00844FDB">
              <w:rPr>
                <w:rStyle w:val="Hyperlink"/>
                <w:rFonts w:hint="eastAsia"/>
                <w:noProof/>
                <w:rtl/>
              </w:rPr>
              <w:t>ويسجد</w:t>
            </w:r>
            <w:r w:rsidR="009C0E42" w:rsidRPr="00844FDB">
              <w:rPr>
                <w:rStyle w:val="Hyperlink"/>
                <w:noProof/>
                <w:rtl/>
              </w:rPr>
              <w:t xml:space="preserve"> </w:t>
            </w:r>
            <w:r w:rsidR="009C0E42" w:rsidRPr="00844FDB">
              <w:rPr>
                <w:rStyle w:val="Hyperlink"/>
                <w:rFonts w:hint="eastAsia"/>
                <w:noProof/>
                <w:rtl/>
              </w:rPr>
              <w:t>للسهو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8"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والخمس</w:t>
            </w:r>
            <w:r w:rsidR="009C0E42" w:rsidRPr="00844FDB">
              <w:rPr>
                <w:rStyle w:val="Hyperlink"/>
                <w:noProof/>
                <w:rtl/>
              </w:rPr>
              <w:t xml:space="preserve"> </w:t>
            </w:r>
            <w:r w:rsidR="009C0E42" w:rsidRPr="00844FDB">
              <w:rPr>
                <w:rStyle w:val="Hyperlink"/>
                <w:rFonts w:hint="eastAsia"/>
                <w:noProof/>
                <w:rtl/>
              </w:rPr>
              <w:t>فصاعداً،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وسجود</w:t>
            </w:r>
            <w:r w:rsidR="009C0E42" w:rsidRPr="00844FDB">
              <w:rPr>
                <w:rStyle w:val="Hyperlink"/>
                <w:noProof/>
                <w:rtl/>
              </w:rPr>
              <w:t xml:space="preserve"> </w:t>
            </w:r>
            <w:r w:rsidR="009C0E42" w:rsidRPr="00844FDB">
              <w:rPr>
                <w:rStyle w:val="Hyperlink"/>
                <w:rFonts w:hint="eastAsia"/>
                <w:noProof/>
                <w:rtl/>
              </w:rPr>
              <w:t>السهو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69"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يدر</w:t>
            </w:r>
            <w:r w:rsidR="009C0E42" w:rsidRPr="00844FDB">
              <w:rPr>
                <w:rStyle w:val="Hyperlink"/>
                <w:noProof/>
                <w:rtl/>
              </w:rPr>
              <w:t xml:space="preserve"> </w:t>
            </w:r>
            <w:r w:rsidR="009C0E42" w:rsidRPr="00844FDB">
              <w:rPr>
                <w:rStyle w:val="Hyperlink"/>
                <w:rFonts w:hint="eastAsia"/>
                <w:noProof/>
                <w:rtl/>
              </w:rPr>
              <w:t>كم</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ولم</w:t>
            </w:r>
            <w:r w:rsidR="009C0E42" w:rsidRPr="00844FDB">
              <w:rPr>
                <w:rStyle w:val="Hyperlink"/>
                <w:noProof/>
                <w:rtl/>
              </w:rPr>
              <w:t xml:space="preserve"> </w:t>
            </w:r>
            <w:r w:rsidR="009C0E42" w:rsidRPr="00844FDB">
              <w:rPr>
                <w:rStyle w:val="Hyperlink"/>
                <w:rFonts w:hint="eastAsia"/>
                <w:noProof/>
                <w:rtl/>
              </w:rPr>
              <w:t>يغلب</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ظنه</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وعلى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يدر</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شيئاً</w:t>
            </w:r>
            <w:r w:rsidR="009C0E42" w:rsidRPr="00844FDB">
              <w:rPr>
                <w:rStyle w:val="Hyperlink"/>
                <w:noProof/>
                <w:rtl/>
              </w:rPr>
              <w:t xml:space="preserve"> </w:t>
            </w:r>
            <w:r w:rsidR="009C0E42" w:rsidRPr="00844FDB">
              <w:rPr>
                <w:rStyle w:val="Hyperlink"/>
                <w:rFonts w:hint="eastAsia"/>
                <w:noProof/>
                <w:rtl/>
              </w:rPr>
              <w:t>أم</w:t>
            </w:r>
            <w:r w:rsidR="009C0E42" w:rsidRPr="00844FDB">
              <w:rPr>
                <w:rStyle w:val="Hyperlink"/>
                <w:noProof/>
                <w:rtl/>
              </w:rPr>
              <w:t xml:space="preserve"> </w:t>
            </w:r>
            <w:r w:rsidR="009C0E42" w:rsidRPr="00844FDB">
              <w:rPr>
                <w:rStyle w:val="Hyperlink"/>
                <w:rFonts w:hint="eastAsia"/>
                <w:noProof/>
                <w:rtl/>
              </w:rPr>
              <w:t>لا؟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Toc366285169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0"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الإحتياط،</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كثر</w:t>
            </w:r>
            <w:r w:rsidR="009C0E42" w:rsidRPr="00844FDB">
              <w:rPr>
                <w:rStyle w:val="Hyperlink"/>
                <w:noProof/>
                <w:rtl/>
              </w:rPr>
              <w:t xml:space="preserve"> </w:t>
            </w:r>
            <w:r w:rsidR="009C0E42" w:rsidRPr="00844FDB">
              <w:rPr>
                <w:rStyle w:val="Hyperlink"/>
                <w:rFonts w:hint="eastAsia"/>
                <w:noProof/>
                <w:rtl/>
              </w:rPr>
              <w:t>سهوه،</w:t>
            </w:r>
            <w:r w:rsidR="009C0E42" w:rsidRPr="00844FDB">
              <w:rPr>
                <w:rStyle w:val="Hyperlink"/>
                <w:noProof/>
                <w:rtl/>
              </w:rPr>
              <w:t xml:space="preserve"> </w:t>
            </w:r>
            <w:r w:rsidR="009C0E42" w:rsidRPr="00844FDB">
              <w:rPr>
                <w:rStyle w:val="Hyperlink"/>
                <w:rFonts w:hint="eastAsia"/>
                <w:noProof/>
                <w:rtl/>
              </w:rPr>
              <w:t>بل</w:t>
            </w:r>
            <w:r w:rsidR="009C0E42" w:rsidRPr="00844FDB">
              <w:rPr>
                <w:rStyle w:val="Hyperlink"/>
                <w:noProof/>
                <w:rtl/>
              </w:rPr>
              <w:t xml:space="preserve"> </w:t>
            </w:r>
            <w:r w:rsidR="009C0E42" w:rsidRPr="00844FDB">
              <w:rPr>
                <w:rStyle w:val="Hyperlink"/>
                <w:rFonts w:hint="eastAsia"/>
                <w:noProof/>
                <w:rtl/>
              </w:rPr>
              <w:t>يمضي</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ويبني</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وقوع</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يتيقن</w:t>
            </w:r>
            <w:r w:rsidR="009C0E42" w:rsidRPr="00844FDB">
              <w:rPr>
                <w:rStyle w:val="Hyperlink"/>
                <w:noProof/>
                <w:rtl/>
              </w:rPr>
              <w:t xml:space="preserve"> </w:t>
            </w:r>
            <w:r w:rsidR="009C0E42" w:rsidRPr="00844FDB">
              <w:rPr>
                <w:rStyle w:val="Hyperlink"/>
                <w:rFonts w:hint="eastAsia"/>
                <w:noProof/>
                <w:rtl/>
              </w:rPr>
              <w:t>الترك،</w:t>
            </w:r>
            <w:r w:rsidR="009C0E42" w:rsidRPr="00844FDB">
              <w:rPr>
                <w:rStyle w:val="Hyperlink"/>
                <w:noProof/>
                <w:rtl/>
              </w:rPr>
              <w:t xml:space="preserve"> </w:t>
            </w:r>
            <w:r w:rsidR="009C0E42" w:rsidRPr="00844FDB">
              <w:rPr>
                <w:rStyle w:val="Hyperlink"/>
                <w:rFonts w:hint="eastAsia"/>
                <w:noProof/>
                <w:rtl/>
              </w:rPr>
              <w:t>وحد</w:t>
            </w:r>
            <w:r w:rsidR="009C0E42" w:rsidRPr="00844FDB">
              <w:rPr>
                <w:rStyle w:val="Hyperlink"/>
                <w:noProof/>
                <w:rtl/>
              </w:rPr>
              <w:t xml:space="preserve"> </w:t>
            </w:r>
            <w:r w:rsidR="009C0E42" w:rsidRPr="00844FDB">
              <w:rPr>
                <w:rStyle w:val="Hyperlink"/>
                <w:rFonts w:hint="eastAsia"/>
                <w:noProof/>
                <w:rtl/>
              </w:rPr>
              <w:t>كثرة</w:t>
            </w:r>
            <w:r w:rsidR="009C0E42" w:rsidRPr="00844FDB">
              <w:rPr>
                <w:rStyle w:val="Hyperlink"/>
                <w:noProof/>
                <w:rtl/>
              </w:rPr>
              <w:t xml:space="preserve"> </w:t>
            </w:r>
            <w:r w:rsidR="009C0E42" w:rsidRPr="00844FDB">
              <w:rPr>
                <w:rStyle w:val="Hyperlink"/>
                <w:rFonts w:hint="eastAsia"/>
                <w:noProof/>
                <w:rtl/>
              </w:rPr>
              <w:t>السهو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1"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بالسهو</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النافلة،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البناء</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الأقل،</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بطلانها</w:t>
            </w:r>
            <w:r w:rsidR="009C0E42" w:rsidRPr="00844FDB">
              <w:rPr>
                <w:rStyle w:val="Hyperlink"/>
                <w:noProof/>
                <w:rtl/>
              </w:rPr>
              <w:t xml:space="preserve"> </w:t>
            </w:r>
            <w:r w:rsidR="009C0E42" w:rsidRPr="00844FDB">
              <w:rPr>
                <w:rStyle w:val="Hyperlink"/>
                <w:rFonts w:hint="eastAsia"/>
                <w:noProof/>
                <w:rtl/>
              </w:rPr>
              <w:t>بزيادة</w:t>
            </w:r>
            <w:r w:rsidR="009C0E42" w:rsidRPr="00844FDB">
              <w:rPr>
                <w:rStyle w:val="Hyperlink"/>
                <w:noProof/>
                <w:rtl/>
              </w:rPr>
              <w:t xml:space="preserve"> </w:t>
            </w:r>
            <w:r w:rsidR="009C0E42" w:rsidRPr="00844FDB">
              <w:rPr>
                <w:rStyle w:val="Hyperlink"/>
                <w:rFonts w:hint="eastAsia"/>
                <w:noProof/>
                <w:rtl/>
              </w:rPr>
              <w:t>ركعة</w:t>
            </w:r>
            <w:r w:rsidR="009C0E42" w:rsidRPr="00844FDB">
              <w:rPr>
                <w:rStyle w:val="Hyperlink"/>
                <w:noProof/>
                <w:rtl/>
              </w:rPr>
              <w:t xml:space="preserve"> </w:t>
            </w:r>
            <w:r w:rsidR="009C0E42" w:rsidRPr="00844FDB">
              <w:rPr>
                <w:rStyle w:val="Hyperlink"/>
                <w:rFonts w:hint="eastAsia"/>
                <w:noProof/>
                <w:rtl/>
              </w:rPr>
              <w:t>سهواً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2"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بزيادة</w:t>
            </w:r>
            <w:r w:rsidR="009C0E42" w:rsidRPr="00844FDB">
              <w:rPr>
                <w:rStyle w:val="Hyperlink"/>
                <w:noProof/>
                <w:rtl/>
              </w:rPr>
              <w:t xml:space="preserve"> </w:t>
            </w:r>
            <w:r w:rsidR="009C0E42" w:rsidRPr="00844FDB">
              <w:rPr>
                <w:rStyle w:val="Hyperlink"/>
                <w:rFonts w:hint="eastAsia"/>
                <w:noProof/>
                <w:rtl/>
              </w:rPr>
              <w:t>ركعه</w:t>
            </w:r>
            <w:r w:rsidR="009C0E42" w:rsidRPr="00844FDB">
              <w:rPr>
                <w:rStyle w:val="Hyperlink"/>
                <w:noProof/>
                <w:rtl/>
              </w:rPr>
              <w:t xml:space="preserve"> </w:t>
            </w:r>
            <w:r w:rsidR="009C0E42" w:rsidRPr="00844FDB">
              <w:rPr>
                <w:rStyle w:val="Hyperlink"/>
                <w:rFonts w:hint="eastAsia"/>
                <w:noProof/>
                <w:rtl/>
              </w:rPr>
              <w:t>فصاعداً</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سهواً،</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يجلس</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الرابعة</w:t>
            </w:r>
            <w:r w:rsidR="009C0E42" w:rsidRPr="00844FDB">
              <w:rPr>
                <w:rStyle w:val="Hyperlink"/>
                <w:noProof/>
                <w:rtl/>
              </w:rPr>
              <w:t xml:space="preserve"> </w:t>
            </w:r>
            <w:r w:rsidR="009C0E42" w:rsidRPr="00844FDB">
              <w:rPr>
                <w:rStyle w:val="Hyperlink"/>
                <w:rFonts w:hint="eastAsia"/>
                <w:noProof/>
                <w:rtl/>
              </w:rPr>
              <w:t>بقدر</w:t>
            </w:r>
            <w:r w:rsidR="009C0E42" w:rsidRPr="00844FDB">
              <w:rPr>
                <w:rStyle w:val="Hyperlink"/>
                <w:noProof/>
                <w:rtl/>
              </w:rPr>
              <w:t xml:space="preserve"> </w:t>
            </w:r>
            <w:r w:rsidR="009C0E42" w:rsidRPr="00844FDB">
              <w:rPr>
                <w:rStyle w:val="Hyperlink"/>
                <w:rFonts w:hint="eastAsia"/>
                <w:noProof/>
                <w:rtl/>
              </w:rPr>
              <w:t>التشهد،</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يشك</w:t>
            </w:r>
            <w:r w:rsidR="009C0E42" w:rsidRPr="00844FDB">
              <w:rPr>
                <w:rStyle w:val="Hyperlink"/>
                <w:noProof/>
                <w:rtl/>
              </w:rPr>
              <w:t xml:space="preserve"> </w:t>
            </w:r>
            <w:r w:rsidR="009C0E42" w:rsidRPr="00844FDB">
              <w:rPr>
                <w:rStyle w:val="Hyperlink"/>
                <w:rFonts w:hint="eastAsia"/>
                <w:noProof/>
                <w:rtl/>
              </w:rPr>
              <w:t>جلس</w:t>
            </w:r>
            <w:r w:rsidR="009C0E42" w:rsidRPr="00844FDB">
              <w:rPr>
                <w:rStyle w:val="Hyperlink"/>
                <w:noProof/>
                <w:rtl/>
              </w:rPr>
              <w:t xml:space="preserve"> </w:t>
            </w:r>
            <w:r w:rsidR="009C0E42" w:rsidRPr="00844FDB">
              <w:rPr>
                <w:rStyle w:val="Hyperlink"/>
                <w:rFonts w:hint="eastAsia"/>
                <w:noProof/>
                <w:rtl/>
              </w:rPr>
              <w:t>أم</w:t>
            </w:r>
            <w:r w:rsidR="009C0E42" w:rsidRPr="00844FDB">
              <w:rPr>
                <w:rStyle w:val="Hyperlink"/>
                <w:noProof/>
                <w:rtl/>
              </w:rPr>
              <w:t xml:space="preserve"> </w:t>
            </w:r>
            <w:r w:rsidR="009C0E42" w:rsidRPr="00844FDB">
              <w:rPr>
                <w:rStyle w:val="Hyperlink"/>
                <w:rFonts w:hint="eastAsia"/>
                <w:noProof/>
                <w:rtl/>
              </w:rPr>
              <w:t>لا؟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3"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كيفية</w:t>
            </w:r>
            <w:r w:rsidR="009C0E42" w:rsidRPr="00844FDB">
              <w:rPr>
                <w:rStyle w:val="Hyperlink"/>
                <w:noProof/>
                <w:rtl/>
              </w:rPr>
              <w:t xml:space="preserve"> </w:t>
            </w:r>
            <w:r w:rsidR="009C0E42" w:rsidRPr="00844FDB">
              <w:rPr>
                <w:rStyle w:val="Hyperlink"/>
                <w:rFonts w:hint="eastAsia"/>
                <w:noProof/>
                <w:rtl/>
              </w:rPr>
              <w:t>سجدتي</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وما</w:t>
            </w:r>
            <w:r w:rsidR="009C0E42" w:rsidRPr="00844FDB">
              <w:rPr>
                <w:rStyle w:val="Hyperlink"/>
                <w:noProof/>
                <w:rtl/>
              </w:rPr>
              <w:t xml:space="preserve"> </w:t>
            </w:r>
            <w:r w:rsidR="009C0E42" w:rsidRPr="00844FDB">
              <w:rPr>
                <w:rStyle w:val="Hyperlink"/>
                <w:rFonts w:hint="eastAsia"/>
                <w:noProof/>
                <w:rtl/>
              </w:rPr>
              <w:t>يقال</w:t>
            </w:r>
            <w:r w:rsidR="009C0E42" w:rsidRPr="00844FDB">
              <w:rPr>
                <w:rStyle w:val="Hyperlink"/>
                <w:noProof/>
                <w:rtl/>
              </w:rPr>
              <w:t xml:space="preserve"> </w:t>
            </w:r>
            <w:r w:rsidR="009C0E42" w:rsidRPr="00844FDB">
              <w:rPr>
                <w:rStyle w:val="Hyperlink"/>
                <w:rFonts w:hint="eastAsia"/>
                <w:noProof/>
                <w:rtl/>
              </w:rPr>
              <w:t>فيهما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4"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التحفظ</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بقدر</w:t>
            </w:r>
            <w:r w:rsidR="009C0E42" w:rsidRPr="00844FDB">
              <w:rPr>
                <w:rStyle w:val="Hyperlink"/>
                <w:noProof/>
                <w:rtl/>
              </w:rPr>
              <w:t xml:space="preserve"> </w:t>
            </w:r>
            <w:r w:rsidR="009C0E42" w:rsidRPr="00844FDB">
              <w:rPr>
                <w:rStyle w:val="Hyperlink"/>
                <w:rFonts w:hint="eastAsia"/>
                <w:noProof/>
                <w:rtl/>
              </w:rPr>
              <w:t>الإمكان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5"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أفعال</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فوت</w:t>
            </w:r>
            <w:r w:rsidR="009C0E42" w:rsidRPr="00844FDB">
              <w:rPr>
                <w:rStyle w:val="Hyperlink"/>
                <w:noProof/>
                <w:rtl/>
              </w:rPr>
              <w:t xml:space="preserve"> </w:t>
            </w:r>
            <w:r w:rsidR="009C0E42" w:rsidRPr="00844FDB">
              <w:rPr>
                <w:rStyle w:val="Hyperlink"/>
                <w:rFonts w:hint="eastAsia"/>
                <w:noProof/>
                <w:rtl/>
              </w:rPr>
              <w:t>محله،</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المضي</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يتيقن</w:t>
            </w:r>
            <w:r w:rsidR="009C0E42" w:rsidRPr="00844FDB">
              <w:rPr>
                <w:rStyle w:val="Hyperlink"/>
                <w:noProof/>
                <w:rtl/>
              </w:rPr>
              <w:t xml:space="preserve"> </w:t>
            </w:r>
            <w:r w:rsidR="009C0E42" w:rsidRPr="00844FDB">
              <w:rPr>
                <w:rStyle w:val="Hyperlink"/>
                <w:rFonts w:hint="eastAsia"/>
                <w:noProof/>
                <w:rtl/>
              </w:rPr>
              <w:t>الترك،</w:t>
            </w:r>
            <w:r w:rsidR="009C0E42" w:rsidRPr="00844FDB">
              <w:rPr>
                <w:rStyle w:val="Hyperlink"/>
                <w:noProof/>
                <w:rtl/>
              </w:rPr>
              <w:t xml:space="preserve"> </w:t>
            </w:r>
            <w:r w:rsidR="009C0E42" w:rsidRPr="00844FDB">
              <w:rPr>
                <w:rStyle w:val="Hyperlink"/>
                <w:rFonts w:hint="eastAsia"/>
                <w:noProof/>
                <w:rtl/>
              </w:rPr>
              <w:t>فيجب</w:t>
            </w:r>
            <w:r w:rsidR="009C0E42" w:rsidRPr="00844FDB">
              <w:rPr>
                <w:rStyle w:val="Hyperlink"/>
                <w:noProof/>
                <w:rtl/>
              </w:rPr>
              <w:t xml:space="preserve"> </w:t>
            </w:r>
            <w:r w:rsidR="009C0E42" w:rsidRPr="00844FDB">
              <w:rPr>
                <w:rStyle w:val="Hyperlink"/>
                <w:rFonts w:hint="eastAsia"/>
                <w:noProof/>
                <w:rtl/>
              </w:rPr>
              <w:t>قضاؤه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الفراغ،</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مما</w:t>
            </w:r>
            <w:r w:rsidR="009C0E42" w:rsidRPr="00844FDB">
              <w:rPr>
                <w:rStyle w:val="Hyperlink"/>
                <w:noProof/>
                <w:rtl/>
              </w:rPr>
              <w:t xml:space="preserve"> </w:t>
            </w:r>
            <w:r w:rsidR="009C0E42" w:rsidRPr="00844FDB">
              <w:rPr>
                <w:rStyle w:val="Hyperlink"/>
                <w:rFonts w:hint="eastAsia"/>
                <w:noProof/>
                <w:rtl/>
              </w:rPr>
              <w:t>يقضى،</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ذكره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محله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شك</w:t>
            </w:r>
            <w:r w:rsidR="009C0E42" w:rsidRPr="00844FDB">
              <w:rPr>
                <w:rStyle w:val="Hyperlink"/>
                <w:noProof/>
                <w:rtl/>
              </w:rPr>
              <w:t xml:space="preserve"> </w:t>
            </w:r>
            <w:r w:rsidR="009C0E42" w:rsidRPr="00844FDB">
              <w:rPr>
                <w:rStyle w:val="Hyperlink"/>
                <w:rFonts w:hint="eastAsia"/>
                <w:noProof/>
                <w:rtl/>
              </w:rPr>
              <w:t>فيه،</w:t>
            </w:r>
            <w:r w:rsidR="009C0E42" w:rsidRPr="00844FDB">
              <w:rPr>
                <w:rStyle w:val="Hyperlink"/>
                <w:noProof/>
                <w:rtl/>
              </w:rPr>
              <w:t xml:space="preserve"> </w:t>
            </w:r>
            <w:r w:rsidR="009C0E42" w:rsidRPr="00844FDB">
              <w:rPr>
                <w:rStyle w:val="Hyperlink"/>
                <w:rFonts w:hint="eastAsia"/>
                <w:noProof/>
                <w:rtl/>
              </w:rPr>
              <w:t>أتى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ولم</w:t>
            </w:r>
            <w:r w:rsidR="009C0E42" w:rsidRPr="00844FDB">
              <w:rPr>
                <w:rStyle w:val="Hyperlink"/>
                <w:noProof/>
                <w:rtl/>
              </w:rPr>
              <w:t xml:space="preserve"> </w:t>
            </w:r>
            <w:r w:rsidR="009C0E42" w:rsidRPr="00844FDB">
              <w:rPr>
                <w:rStyle w:val="Hyperlink"/>
                <w:rFonts w:hint="eastAsia"/>
                <w:noProof/>
                <w:rtl/>
              </w:rPr>
              <w:t>يسجد</w:t>
            </w:r>
            <w:r w:rsidR="009C0E42" w:rsidRPr="00844FDB">
              <w:rPr>
                <w:rStyle w:val="Hyperlink"/>
                <w:noProof/>
                <w:rtl/>
              </w:rPr>
              <w:t xml:space="preserve"> </w:t>
            </w:r>
            <w:r w:rsidR="009C0E42" w:rsidRPr="00844FDB">
              <w:rPr>
                <w:rStyle w:val="Hyperlink"/>
                <w:rFonts w:hint="eastAsia"/>
                <w:noProof/>
                <w:rtl/>
              </w:rPr>
              <w:t>للسهو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6"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لسهو</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حفظ</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العكس</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الاحتياط</w:t>
            </w:r>
            <w:r w:rsidR="009C0E42" w:rsidRPr="00844FDB">
              <w:rPr>
                <w:rStyle w:val="Hyperlink"/>
                <w:noProof/>
                <w:rtl/>
              </w:rPr>
              <w:t xml:space="preserve"> </w:t>
            </w:r>
            <w:r w:rsidR="009C0E42" w:rsidRPr="00844FDB">
              <w:rPr>
                <w:rStyle w:val="Hyperlink"/>
                <w:rFonts w:hint="eastAsia"/>
                <w:noProof/>
                <w:rtl/>
              </w:rPr>
              <w:t>عليهم</w:t>
            </w:r>
            <w:r w:rsidR="009C0E42" w:rsidRPr="00844FDB">
              <w:rPr>
                <w:rStyle w:val="Hyperlink"/>
                <w:noProof/>
                <w:rtl/>
              </w:rPr>
              <w:t xml:space="preserve"> </w:t>
            </w:r>
            <w:r w:rsidR="009C0E42" w:rsidRPr="00844FDB">
              <w:rPr>
                <w:rStyle w:val="Hyperlink"/>
                <w:rFonts w:hint="eastAsia"/>
                <w:noProof/>
                <w:rtl/>
              </w:rPr>
              <w:t>لو</w:t>
            </w:r>
            <w:r w:rsidR="009C0E42" w:rsidRPr="00844FDB">
              <w:rPr>
                <w:rStyle w:val="Hyperlink"/>
                <w:noProof/>
                <w:rtl/>
              </w:rPr>
              <w:t xml:space="preserve"> </w:t>
            </w:r>
            <w:r w:rsidR="009C0E42" w:rsidRPr="00844FDB">
              <w:rPr>
                <w:rStyle w:val="Hyperlink"/>
                <w:rFonts w:hint="eastAsia"/>
                <w:noProof/>
                <w:rtl/>
              </w:rPr>
              <w:t>اشتركوا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سها</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اختلاف</w:t>
            </w:r>
            <w:r w:rsidR="009C0E42" w:rsidRPr="00844FDB">
              <w:rPr>
                <w:rStyle w:val="Hyperlink"/>
                <w:noProof/>
                <w:rtl/>
              </w:rPr>
              <w:t xml:space="preserve"> </w:t>
            </w:r>
            <w:r w:rsidR="009C0E42" w:rsidRPr="00844FDB">
              <w:rPr>
                <w:rStyle w:val="Hyperlink"/>
                <w:rFonts w:hint="eastAsia"/>
                <w:noProof/>
                <w:rtl/>
              </w:rPr>
              <w:t>المأمومين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418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7" w:history="1">
            <w:r w:rsidR="009C0E42" w:rsidRPr="00844FDB">
              <w:rPr>
                <w:rStyle w:val="Hyperlink"/>
                <w:noProof/>
                <w:rtl/>
              </w:rPr>
              <w:t xml:space="preserve">22 -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سها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8" w:history="1">
            <w:r w:rsidR="009C0E42" w:rsidRPr="00844FDB">
              <w:rPr>
                <w:rStyle w:val="Hyperlink"/>
                <w:noProof/>
                <w:rtl/>
              </w:rPr>
              <w:t xml:space="preserve">23 -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التشهد</w:t>
            </w:r>
            <w:r w:rsidR="009C0E42" w:rsidRPr="00844FDB">
              <w:rPr>
                <w:rStyle w:val="Hyperlink"/>
                <w:noProof/>
                <w:rtl/>
              </w:rPr>
              <w:t xml:space="preserve"> </w:t>
            </w:r>
            <w:r w:rsidR="009C0E42" w:rsidRPr="00844FDB">
              <w:rPr>
                <w:rStyle w:val="Hyperlink"/>
                <w:rFonts w:hint="eastAsia"/>
                <w:noProof/>
                <w:rtl/>
              </w:rPr>
              <w:t>والسجدة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نسيهما،</w:t>
            </w:r>
            <w:r w:rsidR="009C0E42" w:rsidRPr="00844FDB">
              <w:rPr>
                <w:rStyle w:val="Hyperlink"/>
                <w:noProof/>
                <w:rtl/>
              </w:rPr>
              <w:t xml:space="preserve"> </w:t>
            </w:r>
            <w:r w:rsidR="009C0E42" w:rsidRPr="00844FDB">
              <w:rPr>
                <w:rStyle w:val="Hyperlink"/>
                <w:rFonts w:hint="eastAsia"/>
                <w:noProof/>
                <w:rtl/>
              </w:rPr>
              <w:t>ويسجد</w:t>
            </w:r>
            <w:r w:rsidR="009C0E42" w:rsidRPr="00844FDB">
              <w:rPr>
                <w:rStyle w:val="Hyperlink"/>
                <w:noProof/>
                <w:rtl/>
              </w:rPr>
              <w:t xml:space="preserve"> </w:t>
            </w:r>
            <w:r w:rsidR="009C0E42" w:rsidRPr="00844FDB">
              <w:rPr>
                <w:rStyle w:val="Hyperlink"/>
                <w:rFonts w:hint="eastAsia"/>
                <w:noProof/>
                <w:rtl/>
              </w:rPr>
              <w:t>للسهو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79" w:history="1">
            <w:r w:rsidR="009C0E42" w:rsidRPr="00844FDB">
              <w:rPr>
                <w:rStyle w:val="Hyperlink"/>
                <w:noProof/>
                <w:rtl/>
              </w:rPr>
              <w:t xml:space="preserve">24 -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بالشك</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الفراغ،</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لذلك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Toc366285179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0" w:history="1">
            <w:r w:rsidR="009C0E42" w:rsidRPr="00844FDB">
              <w:rPr>
                <w:rStyle w:val="Hyperlink"/>
                <w:noProof/>
                <w:rtl/>
              </w:rPr>
              <w:t xml:space="preserve">25 -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إحصاء</w:t>
            </w:r>
            <w:r w:rsidR="009C0E42" w:rsidRPr="00844FDB">
              <w:rPr>
                <w:rStyle w:val="Hyperlink"/>
                <w:noProof/>
                <w:rtl/>
              </w:rPr>
              <w:t xml:space="preserve"> </w:t>
            </w:r>
            <w:r w:rsidR="009C0E42" w:rsidRPr="00844FDB">
              <w:rPr>
                <w:rStyle w:val="Hyperlink"/>
                <w:rFonts w:hint="eastAsia"/>
                <w:noProof/>
                <w:rtl/>
              </w:rPr>
              <w:t>الركعات</w:t>
            </w:r>
            <w:r w:rsidR="009C0E42" w:rsidRPr="00844FDB">
              <w:rPr>
                <w:rStyle w:val="Hyperlink"/>
                <w:noProof/>
                <w:rtl/>
              </w:rPr>
              <w:t xml:space="preserve"> </w:t>
            </w:r>
            <w:r w:rsidR="009C0E42" w:rsidRPr="00844FDB">
              <w:rPr>
                <w:rStyle w:val="Hyperlink"/>
                <w:rFonts w:hint="eastAsia"/>
                <w:noProof/>
                <w:rtl/>
              </w:rPr>
              <w:t>بالحصى</w:t>
            </w:r>
            <w:r w:rsidR="009C0E42" w:rsidRPr="00844FDB">
              <w:rPr>
                <w:rStyle w:val="Hyperlink"/>
                <w:noProof/>
                <w:rtl/>
              </w:rPr>
              <w:t xml:space="preserve"> </w:t>
            </w:r>
            <w:r w:rsidR="009C0E42" w:rsidRPr="00844FDB">
              <w:rPr>
                <w:rStyle w:val="Hyperlink"/>
                <w:rFonts w:hint="eastAsia"/>
                <w:noProof/>
                <w:rtl/>
              </w:rPr>
              <w:t>والخاتم،</w:t>
            </w:r>
            <w:r w:rsidR="009C0E42" w:rsidRPr="00844FDB">
              <w:rPr>
                <w:rStyle w:val="Hyperlink"/>
                <w:noProof/>
                <w:rtl/>
              </w:rPr>
              <w:t xml:space="preserve"> </w:t>
            </w:r>
            <w:r w:rsidR="009C0E42" w:rsidRPr="00844FDB">
              <w:rPr>
                <w:rStyle w:val="Hyperlink"/>
                <w:rFonts w:hint="eastAsia"/>
                <w:noProof/>
                <w:rtl/>
              </w:rPr>
              <w:t>وتحويله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مكان</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مكان</w:t>
            </w:r>
            <w:r w:rsidR="009C0E42" w:rsidRPr="00844FDB">
              <w:rPr>
                <w:rStyle w:val="Hyperlink"/>
                <w:noProof/>
                <w:rtl/>
              </w:rPr>
              <w:t xml:space="preserve"> </w:t>
            </w:r>
            <w:r w:rsidR="009C0E42" w:rsidRPr="00844FDB">
              <w:rPr>
                <w:rStyle w:val="Hyperlink"/>
                <w:rFonts w:hint="eastAsia"/>
                <w:noProof/>
                <w:rtl/>
              </w:rPr>
              <w:t>لذلك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1" w:history="1">
            <w:r w:rsidR="009C0E42" w:rsidRPr="00844FDB">
              <w:rPr>
                <w:rStyle w:val="Hyperlink"/>
                <w:noProof/>
                <w:rtl/>
              </w:rPr>
              <w:t xml:space="preserve">26 -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بطلان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بترك</w:t>
            </w:r>
            <w:r w:rsidR="009C0E42" w:rsidRPr="00844FDB">
              <w:rPr>
                <w:rStyle w:val="Hyperlink"/>
                <w:noProof/>
                <w:rtl/>
              </w:rPr>
              <w:t xml:space="preserve"> </w:t>
            </w:r>
            <w:r w:rsidR="009C0E42" w:rsidRPr="00844FDB">
              <w:rPr>
                <w:rStyle w:val="Hyperlink"/>
                <w:rFonts w:hint="eastAsia"/>
                <w:noProof/>
                <w:rtl/>
              </w:rPr>
              <w:t>شئ</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الواجبات،</w:t>
            </w:r>
            <w:r w:rsidR="009C0E42" w:rsidRPr="00844FDB">
              <w:rPr>
                <w:rStyle w:val="Hyperlink"/>
                <w:noProof/>
                <w:rtl/>
              </w:rPr>
              <w:t xml:space="preserve"> </w:t>
            </w:r>
            <w:r w:rsidR="009C0E42" w:rsidRPr="00844FDB">
              <w:rPr>
                <w:rStyle w:val="Hyperlink"/>
                <w:rFonts w:hint="eastAsia"/>
                <w:noProof/>
                <w:rtl/>
              </w:rPr>
              <w:t>سهواً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نسياناً،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جهلاً،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عجزاً</w:t>
            </w:r>
            <w:r w:rsidR="009C0E42" w:rsidRPr="00844FDB">
              <w:rPr>
                <w:rStyle w:val="Hyperlink"/>
                <w:noProof/>
                <w:rtl/>
              </w:rPr>
              <w:t xml:space="preserve"> </w:t>
            </w:r>
            <w:r w:rsidR="009C0E42" w:rsidRPr="00844FDB">
              <w:rPr>
                <w:rStyle w:val="Hyperlink"/>
                <w:rFonts w:hint="eastAsia"/>
                <w:noProof/>
                <w:rtl/>
              </w:rPr>
              <w:t>عنه،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خوفاً،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إكراهاً،</w:t>
            </w:r>
            <w:r w:rsidR="009C0E42" w:rsidRPr="00844FDB">
              <w:rPr>
                <w:rStyle w:val="Hyperlink"/>
                <w:noProof/>
                <w:rtl/>
              </w:rPr>
              <w:t xml:space="preserve"> </w:t>
            </w:r>
            <w:r w:rsidR="009C0E42" w:rsidRPr="00844FDB">
              <w:rPr>
                <w:rStyle w:val="Hyperlink"/>
                <w:rFonts w:hint="eastAsia"/>
                <w:noProof/>
                <w:rtl/>
              </w:rPr>
              <w:t>عدا</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استثني</w:t>
            </w:r>
            <w:r w:rsidR="009C0E42" w:rsidRPr="00844FDB">
              <w:rPr>
                <w:rStyle w:val="Hyperlink"/>
                <w:noProof/>
                <w:rtl/>
              </w:rPr>
              <w:t xml:space="preserve"> </w:t>
            </w:r>
            <w:r w:rsidR="009C0E42" w:rsidRPr="00844FDB">
              <w:rPr>
                <w:rStyle w:val="Hyperlink"/>
                <w:rFonts w:hint="eastAsia"/>
                <w:noProof/>
                <w:rtl/>
              </w:rPr>
              <w:t>بالنص</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2" w:history="1">
            <w:r w:rsidR="009C0E42" w:rsidRPr="00844FDB">
              <w:rPr>
                <w:rStyle w:val="Hyperlink"/>
                <w:noProof/>
                <w:rtl/>
              </w:rPr>
              <w:t xml:space="preserve">27 -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ينبغي</w:t>
            </w:r>
            <w:r w:rsidR="009C0E42" w:rsidRPr="00844FDB">
              <w:rPr>
                <w:rStyle w:val="Hyperlink"/>
                <w:noProof/>
                <w:rtl/>
              </w:rPr>
              <w:t xml:space="preserve"> </w:t>
            </w:r>
            <w:r w:rsidR="009C0E42" w:rsidRPr="00844FDB">
              <w:rPr>
                <w:rStyle w:val="Hyperlink"/>
                <w:rFonts w:hint="eastAsia"/>
                <w:noProof/>
                <w:rtl/>
              </w:rPr>
              <w:t>فعله</w:t>
            </w:r>
            <w:r w:rsidR="009C0E42" w:rsidRPr="00844FDB">
              <w:rPr>
                <w:rStyle w:val="Hyperlink"/>
                <w:noProof/>
                <w:rtl/>
              </w:rPr>
              <w:t xml:space="preserve"> </w:t>
            </w:r>
            <w:r w:rsidR="009C0E42" w:rsidRPr="00844FDB">
              <w:rPr>
                <w:rStyle w:val="Hyperlink"/>
                <w:rFonts w:hint="eastAsia"/>
                <w:noProof/>
                <w:rtl/>
              </w:rPr>
              <w:t>لدفع</w:t>
            </w:r>
            <w:r w:rsidR="009C0E42" w:rsidRPr="00844FDB">
              <w:rPr>
                <w:rStyle w:val="Hyperlink"/>
                <w:noProof/>
                <w:rtl/>
              </w:rPr>
              <w:t xml:space="preserve"> </w:t>
            </w:r>
            <w:r w:rsidR="009C0E42" w:rsidRPr="00844FDB">
              <w:rPr>
                <w:rStyle w:val="Hyperlink"/>
                <w:rFonts w:hint="eastAsia"/>
                <w:noProof/>
                <w:rtl/>
              </w:rPr>
              <w:t>الوسوسة</w:t>
            </w:r>
            <w:r w:rsidR="009C0E42" w:rsidRPr="00844FDB">
              <w:rPr>
                <w:rStyle w:val="Hyperlink"/>
                <w:noProof/>
                <w:rtl/>
              </w:rPr>
              <w:t xml:space="preserve"> </w:t>
            </w:r>
            <w:r w:rsidR="009C0E42" w:rsidRPr="00844FDB">
              <w:rPr>
                <w:rStyle w:val="Hyperlink"/>
                <w:rFonts w:hint="eastAsia"/>
                <w:noProof/>
                <w:rtl/>
              </w:rPr>
              <w:t>والسهو</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3" w:history="1">
            <w:r w:rsidR="009C0E42" w:rsidRPr="00844FDB">
              <w:rPr>
                <w:rStyle w:val="Hyperlink"/>
                <w:noProof/>
                <w:rtl/>
              </w:rPr>
              <w:t xml:space="preserve">28 -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المواضع</w:t>
            </w:r>
            <w:r w:rsidR="009C0E42" w:rsidRPr="00844FDB">
              <w:rPr>
                <w:rStyle w:val="Hyperlink"/>
                <w:noProof/>
                <w:rtl/>
              </w:rPr>
              <w:t xml:space="preserve"> </w:t>
            </w:r>
            <w:r w:rsidR="009C0E42" w:rsidRPr="00844FDB">
              <w:rPr>
                <w:rStyle w:val="Hyperlink"/>
                <w:rFonts w:hint="eastAsia"/>
                <w:noProof/>
                <w:rtl/>
              </w:rPr>
              <w:t>التي</w:t>
            </w:r>
            <w:r w:rsidR="009C0E42" w:rsidRPr="00844FDB">
              <w:rPr>
                <w:rStyle w:val="Hyperlink"/>
                <w:noProof/>
                <w:rtl/>
              </w:rPr>
              <w:t xml:space="preserve"> </w:t>
            </w:r>
            <w:r w:rsidR="009C0E42" w:rsidRPr="00844FDB">
              <w:rPr>
                <w:rStyle w:val="Hyperlink"/>
                <w:rFonts w:hint="eastAsia"/>
                <w:noProof/>
                <w:rtl/>
              </w:rPr>
              <w:t>تجب</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سجدتا</w:t>
            </w:r>
            <w:r w:rsidR="009C0E42" w:rsidRPr="00844FDB">
              <w:rPr>
                <w:rStyle w:val="Hyperlink"/>
                <w:noProof/>
                <w:rtl/>
              </w:rPr>
              <w:t xml:space="preserve"> </w:t>
            </w:r>
            <w:r w:rsidR="009C0E42" w:rsidRPr="00844FDB">
              <w:rPr>
                <w:rStyle w:val="Hyperlink"/>
                <w:rFonts w:hint="eastAsia"/>
                <w:noProof/>
                <w:rtl/>
              </w:rPr>
              <w:t>السهو،</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نسيانهما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426</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184"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الصلوات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5"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وجور</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الفرائض</w:t>
            </w:r>
            <w:r w:rsidR="009C0E42" w:rsidRPr="00844FDB">
              <w:rPr>
                <w:rStyle w:val="Hyperlink"/>
                <w:noProof/>
                <w:rtl/>
              </w:rPr>
              <w:t xml:space="preserve"> </w:t>
            </w:r>
            <w:r w:rsidR="009C0E42" w:rsidRPr="00844FDB">
              <w:rPr>
                <w:rStyle w:val="Hyperlink"/>
                <w:rFonts w:hint="eastAsia"/>
                <w:noProof/>
                <w:rtl/>
              </w:rPr>
              <w:t>الفائتة،</w:t>
            </w:r>
            <w:r w:rsidR="009C0E42" w:rsidRPr="00844FDB">
              <w:rPr>
                <w:rStyle w:val="Hyperlink"/>
                <w:noProof/>
                <w:rtl/>
              </w:rPr>
              <w:t xml:space="preserve"> </w:t>
            </w:r>
            <w:r w:rsidR="009C0E42" w:rsidRPr="00844FDB">
              <w:rPr>
                <w:rStyle w:val="Hyperlink"/>
                <w:rFonts w:hint="eastAsia"/>
                <w:noProof/>
                <w:rtl/>
              </w:rPr>
              <w:t>بعمد</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نسيان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نوم</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ترك</w:t>
            </w:r>
            <w:r w:rsidR="009C0E42" w:rsidRPr="00844FDB">
              <w:rPr>
                <w:rStyle w:val="Hyperlink"/>
                <w:noProof/>
                <w:rtl/>
              </w:rPr>
              <w:t xml:space="preserve"> </w:t>
            </w:r>
            <w:r w:rsidR="009C0E42" w:rsidRPr="00844FDB">
              <w:rPr>
                <w:rStyle w:val="Hyperlink"/>
                <w:rFonts w:hint="eastAsia"/>
                <w:noProof/>
                <w:rtl/>
              </w:rPr>
              <w:t>طهارة،</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بصغر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جنون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كفر</w:t>
            </w:r>
            <w:r w:rsidR="009C0E42" w:rsidRPr="00844FDB">
              <w:rPr>
                <w:rStyle w:val="Hyperlink"/>
                <w:noProof/>
                <w:rtl/>
              </w:rPr>
              <w:t xml:space="preserve"> </w:t>
            </w:r>
            <w:r w:rsidR="009C0E42" w:rsidRPr="00844FDB">
              <w:rPr>
                <w:rStyle w:val="Hyperlink"/>
                <w:rFonts w:hint="eastAsia"/>
                <w:noProof/>
                <w:rtl/>
              </w:rPr>
              <w:t>أصلي</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حيض</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نفاس،</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تقديم</w:t>
            </w:r>
            <w:r w:rsidR="00D85C4F">
              <w:rPr>
                <w:rStyle w:val="Hyperlink"/>
                <w:noProof/>
                <w:rtl/>
              </w:rPr>
              <w:t xml:space="preserve"> </w:t>
            </w:r>
            <w:r w:rsidR="009C0E42" w:rsidRPr="00844FDB">
              <w:rPr>
                <w:rStyle w:val="Hyperlink"/>
                <w:rFonts w:hint="eastAsia"/>
                <w:noProof/>
                <w:rtl/>
              </w:rPr>
              <w:t>الفائتة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الحاضرة،</w:t>
            </w:r>
            <w:r w:rsidR="009C0E42" w:rsidRPr="00844FDB">
              <w:rPr>
                <w:rStyle w:val="Hyperlink"/>
                <w:noProof/>
                <w:rtl/>
              </w:rPr>
              <w:t xml:space="preserve"> </w:t>
            </w:r>
            <w:r w:rsidR="009C0E42" w:rsidRPr="00844FDB">
              <w:rPr>
                <w:rStyle w:val="Hyperlink"/>
                <w:rFonts w:hint="eastAsia"/>
                <w:noProof/>
                <w:rtl/>
              </w:rPr>
              <w:t>والعدول</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الفائتة</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ذكرها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الأثناء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6"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القضاء</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يتضيق</w:t>
            </w:r>
            <w:r w:rsidR="009C0E42" w:rsidRPr="00844FDB">
              <w:rPr>
                <w:rStyle w:val="Hyperlink"/>
                <w:noProof/>
                <w:rtl/>
              </w:rPr>
              <w:t xml:space="preserve"> </w:t>
            </w:r>
            <w:r w:rsidR="009C0E42" w:rsidRPr="00844FDB">
              <w:rPr>
                <w:rStyle w:val="Hyperlink"/>
                <w:rFonts w:hint="eastAsia"/>
                <w:noProof/>
                <w:rtl/>
              </w:rPr>
              <w:t>وقت</w:t>
            </w:r>
            <w:r w:rsidR="009C0E42" w:rsidRPr="00844FDB">
              <w:rPr>
                <w:rStyle w:val="Hyperlink"/>
                <w:noProof/>
                <w:rtl/>
              </w:rPr>
              <w:t xml:space="preserve"> </w:t>
            </w:r>
            <w:r w:rsidR="009C0E42" w:rsidRPr="00844FDB">
              <w:rPr>
                <w:rStyle w:val="Hyperlink"/>
                <w:rFonts w:hint="eastAsia"/>
                <w:noProof/>
                <w:rtl/>
              </w:rPr>
              <w:t>الحاضرة،</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التطوع</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فريضة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كراهية،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النوافل،</w:t>
            </w:r>
            <w:r w:rsidR="009C0E42" w:rsidRPr="00844FDB">
              <w:rPr>
                <w:rStyle w:val="Hyperlink"/>
                <w:noProof/>
                <w:rtl/>
              </w:rPr>
              <w:t xml:space="preserve"> </w:t>
            </w:r>
            <w:r w:rsidR="009C0E42" w:rsidRPr="00844FDB">
              <w:rPr>
                <w:rStyle w:val="Hyperlink"/>
                <w:rFonts w:hint="eastAsia"/>
                <w:noProof/>
                <w:rtl/>
              </w:rPr>
              <w:t>والصدقة</w:t>
            </w:r>
            <w:r w:rsidR="009C0E42" w:rsidRPr="00844FDB">
              <w:rPr>
                <w:rStyle w:val="Hyperlink"/>
                <w:noProof/>
                <w:rtl/>
              </w:rPr>
              <w:t xml:space="preserve"> </w:t>
            </w:r>
            <w:r w:rsidR="009C0E42" w:rsidRPr="00844FDB">
              <w:rPr>
                <w:rStyle w:val="Hyperlink"/>
                <w:rFonts w:hint="eastAsia"/>
                <w:noProof/>
                <w:rtl/>
              </w:rPr>
              <w:t>عنها</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العجز،</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فاتت</w:t>
            </w:r>
            <w:r w:rsidR="009C0E42" w:rsidRPr="00844FDB">
              <w:rPr>
                <w:rStyle w:val="Hyperlink"/>
                <w:noProof/>
                <w:rtl/>
              </w:rPr>
              <w:t xml:space="preserve"> </w:t>
            </w:r>
            <w:r w:rsidR="009C0E42" w:rsidRPr="00844FDB">
              <w:rPr>
                <w:rStyle w:val="Hyperlink"/>
                <w:rFonts w:hint="eastAsia"/>
                <w:noProof/>
                <w:rtl/>
              </w:rPr>
              <w:t>بمرض،</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يتأكد</w:t>
            </w:r>
            <w:r w:rsidR="009C0E42" w:rsidRPr="00844FDB">
              <w:rPr>
                <w:rStyle w:val="Hyperlink"/>
                <w:noProof/>
                <w:rtl/>
              </w:rPr>
              <w:t xml:space="preserve"> </w:t>
            </w:r>
            <w:r w:rsidR="009C0E42" w:rsidRPr="00844FDB">
              <w:rPr>
                <w:rStyle w:val="Hyperlink"/>
                <w:rFonts w:hint="eastAsia"/>
                <w:noProof/>
                <w:rtl/>
              </w:rPr>
              <w:t>الإستحباب</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7"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فات</w:t>
            </w:r>
            <w:r w:rsidR="009C0E42" w:rsidRPr="00844FDB">
              <w:rPr>
                <w:rStyle w:val="Hyperlink"/>
                <w:noProof/>
                <w:rtl/>
              </w:rPr>
              <w:t xml:space="preserve"> </w:t>
            </w:r>
            <w:r w:rsidR="009C0E42" w:rsidRPr="00844FDB">
              <w:rPr>
                <w:rStyle w:val="Hyperlink"/>
                <w:rFonts w:hint="eastAsia"/>
                <w:noProof/>
                <w:rtl/>
              </w:rPr>
              <w:t>بسبب</w:t>
            </w:r>
            <w:r w:rsidR="009C0E42" w:rsidRPr="00844FDB">
              <w:rPr>
                <w:rStyle w:val="Hyperlink"/>
                <w:noProof/>
                <w:rtl/>
              </w:rPr>
              <w:t xml:space="preserve"> </w:t>
            </w:r>
            <w:r w:rsidR="009C0E42" w:rsidRPr="00844FDB">
              <w:rPr>
                <w:rStyle w:val="Hyperlink"/>
                <w:rFonts w:hint="eastAsia"/>
                <w:noProof/>
                <w:rtl/>
              </w:rPr>
              <w:t>الاغماء</w:t>
            </w:r>
            <w:r w:rsidR="009C0E42" w:rsidRPr="00844FDB">
              <w:rPr>
                <w:rStyle w:val="Hyperlink"/>
                <w:noProof/>
                <w:rtl/>
              </w:rPr>
              <w:t xml:space="preserve"> </w:t>
            </w:r>
            <w:r w:rsidR="009C0E42" w:rsidRPr="00844FDB">
              <w:rPr>
                <w:rStyle w:val="Hyperlink"/>
                <w:rFonts w:hint="eastAsia"/>
                <w:noProof/>
                <w:rtl/>
              </w:rPr>
              <w:t>المستوعب</w:t>
            </w:r>
            <w:r w:rsidR="009C0E42" w:rsidRPr="00844FDB">
              <w:rPr>
                <w:rStyle w:val="Hyperlink"/>
                <w:noProof/>
                <w:rtl/>
              </w:rPr>
              <w:t xml:space="preserve"> </w:t>
            </w:r>
            <w:r w:rsidR="009C0E42" w:rsidRPr="00844FDB">
              <w:rPr>
                <w:rStyle w:val="Hyperlink"/>
                <w:rFonts w:hint="eastAsia"/>
                <w:noProof/>
                <w:rtl/>
              </w:rPr>
              <w:t>للوقت،</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القضاء</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أفاق،</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آخر</w:t>
            </w:r>
            <w:r w:rsidR="009C0E42" w:rsidRPr="00844FDB">
              <w:rPr>
                <w:rStyle w:val="Hyperlink"/>
                <w:noProof/>
                <w:rtl/>
              </w:rPr>
              <w:t xml:space="preserve"> </w:t>
            </w:r>
            <w:r w:rsidR="009C0E42" w:rsidRPr="00844FDB">
              <w:rPr>
                <w:rStyle w:val="Hyperlink"/>
                <w:rFonts w:hint="eastAsia"/>
                <w:noProof/>
                <w:rtl/>
              </w:rPr>
              <w:t>الوقت،</w:t>
            </w:r>
            <w:r w:rsidR="009C0E42" w:rsidRPr="00844FDB">
              <w:rPr>
                <w:rStyle w:val="Hyperlink"/>
                <w:noProof/>
                <w:rtl/>
              </w:rPr>
              <w:t xml:space="preserve"> </w:t>
            </w:r>
            <w:r w:rsidR="009C0E42" w:rsidRPr="00844FDB">
              <w:rPr>
                <w:rStyle w:val="Hyperlink"/>
                <w:rFonts w:hint="eastAsia"/>
                <w:noProof/>
                <w:rtl/>
              </w:rPr>
              <w:t>بقدر</w:t>
            </w:r>
            <w:r w:rsidR="009C0E42" w:rsidRPr="00844FDB">
              <w:rPr>
                <w:rStyle w:val="Hyperlink"/>
                <w:noProof/>
                <w:rtl/>
              </w:rPr>
              <w:t xml:space="preserve"> </w:t>
            </w:r>
            <w:r w:rsidR="009C0E42" w:rsidRPr="00844FDB">
              <w:rPr>
                <w:rStyle w:val="Hyperlink"/>
                <w:rFonts w:hint="eastAsia"/>
                <w:noProof/>
                <w:rtl/>
              </w:rPr>
              <w:t>الطهارة</w:t>
            </w:r>
            <w:r w:rsidR="009C0E42" w:rsidRPr="00844FDB">
              <w:rPr>
                <w:rStyle w:val="Hyperlink"/>
                <w:noProof/>
                <w:rtl/>
              </w:rPr>
              <w:t xml:space="preserve"> </w:t>
            </w:r>
            <w:r w:rsidR="009C0E42" w:rsidRPr="00844FDB">
              <w:rPr>
                <w:rStyle w:val="Hyperlink"/>
                <w:rFonts w:hint="eastAsia"/>
                <w:noProof/>
                <w:rtl/>
              </w:rPr>
              <w:t>وركعة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8"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المغمى</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جميع</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فاته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الإفاقة،</w:t>
            </w:r>
            <w:r w:rsidR="009C0E42" w:rsidRPr="00844FDB">
              <w:rPr>
                <w:rStyle w:val="Hyperlink"/>
                <w:noProof/>
                <w:rtl/>
              </w:rPr>
              <w:t xml:space="preserve"> </w:t>
            </w:r>
            <w:r w:rsidR="009C0E42" w:rsidRPr="00844FDB">
              <w:rPr>
                <w:rStyle w:val="Hyperlink"/>
                <w:rFonts w:hint="eastAsia"/>
                <w:noProof/>
                <w:rtl/>
              </w:rPr>
              <w:t>وتأكد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ثلاثة</w:t>
            </w:r>
            <w:r w:rsidR="009C0E42" w:rsidRPr="00844FDB">
              <w:rPr>
                <w:rStyle w:val="Hyperlink"/>
                <w:noProof/>
                <w:rtl/>
              </w:rPr>
              <w:t xml:space="preserve"> </w:t>
            </w:r>
            <w:r w:rsidR="009C0E42" w:rsidRPr="00844FDB">
              <w:rPr>
                <w:rStyle w:val="Hyperlink"/>
                <w:rFonts w:hint="eastAsia"/>
                <w:noProof/>
                <w:rtl/>
              </w:rPr>
              <w:t>أيام،</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يوم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89"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التنحي</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موضع</w:t>
            </w:r>
            <w:r w:rsidR="009C0E42" w:rsidRPr="00844FDB">
              <w:rPr>
                <w:rStyle w:val="Hyperlink"/>
                <w:noProof/>
                <w:rtl/>
              </w:rPr>
              <w:t xml:space="preserve"> </w:t>
            </w:r>
            <w:r w:rsidR="009C0E42" w:rsidRPr="00844FDB">
              <w:rPr>
                <w:rStyle w:val="Hyperlink"/>
                <w:rFonts w:hint="eastAsia"/>
                <w:noProof/>
                <w:rtl/>
              </w:rPr>
              <w:t>فوت</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وإيقاع</w:t>
            </w:r>
            <w:r w:rsidR="009C0E42" w:rsidRPr="00844FDB">
              <w:rPr>
                <w:rStyle w:val="Hyperlink"/>
                <w:noProof/>
                <w:rtl/>
              </w:rPr>
              <w:t xml:space="preserve"> </w:t>
            </w:r>
            <w:r w:rsidR="009C0E42" w:rsidRPr="00844FDB">
              <w:rPr>
                <w:rStyle w:val="Hyperlink"/>
                <w:rFonts w:hint="eastAsia"/>
                <w:noProof/>
                <w:rtl/>
              </w:rPr>
              <w:t>القضاء</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موضع</w:t>
            </w:r>
            <w:r w:rsidR="009C0E42" w:rsidRPr="00844FDB">
              <w:rPr>
                <w:rStyle w:val="Hyperlink"/>
                <w:noProof/>
                <w:rtl/>
              </w:rPr>
              <w:t xml:space="preserve"> </w:t>
            </w:r>
            <w:r w:rsidR="009C0E42" w:rsidRPr="00844FDB">
              <w:rPr>
                <w:rStyle w:val="Hyperlink"/>
                <w:rFonts w:hint="eastAsia"/>
                <w:noProof/>
                <w:rtl/>
              </w:rPr>
              <w:t>آخر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Toc366285189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0"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فات</w:t>
            </w:r>
            <w:r w:rsidR="009C0E42" w:rsidRPr="00844FDB">
              <w:rPr>
                <w:rStyle w:val="Hyperlink"/>
                <w:noProof/>
                <w:rtl/>
              </w:rPr>
              <w:t xml:space="preserve"> </w:t>
            </w:r>
            <w:r w:rsidR="009C0E42" w:rsidRPr="00844FDB">
              <w:rPr>
                <w:rStyle w:val="Hyperlink"/>
                <w:rFonts w:hint="eastAsia"/>
                <w:noProof/>
                <w:rtl/>
              </w:rPr>
              <w:t>كما</w:t>
            </w:r>
            <w:r w:rsidR="009C0E42" w:rsidRPr="00844FDB">
              <w:rPr>
                <w:rStyle w:val="Hyperlink"/>
                <w:noProof/>
                <w:rtl/>
              </w:rPr>
              <w:t xml:space="preserve"> </w:t>
            </w:r>
            <w:r w:rsidR="009C0E42" w:rsidRPr="00844FDB">
              <w:rPr>
                <w:rStyle w:val="Hyperlink"/>
                <w:rFonts w:hint="eastAsia"/>
                <w:noProof/>
                <w:rtl/>
              </w:rPr>
              <w:t>فات،</w:t>
            </w:r>
            <w:r w:rsidR="009C0E42" w:rsidRPr="00844FDB">
              <w:rPr>
                <w:rStyle w:val="Hyperlink"/>
                <w:noProof/>
                <w:rtl/>
              </w:rPr>
              <w:t xml:space="preserve"> </w:t>
            </w:r>
            <w:r w:rsidR="009C0E42" w:rsidRPr="00844FDB">
              <w:rPr>
                <w:rStyle w:val="Hyperlink"/>
                <w:rFonts w:hint="eastAsia"/>
                <w:noProof/>
                <w:rtl/>
              </w:rPr>
              <w:t>فيقضي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قصراً،</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الحضر،</w:t>
            </w:r>
            <w:r w:rsidR="009C0E42" w:rsidRPr="00844FDB">
              <w:rPr>
                <w:rStyle w:val="Hyperlink"/>
                <w:noProof/>
                <w:rtl/>
              </w:rPr>
              <w:t xml:space="preserve"> </w:t>
            </w:r>
            <w:r w:rsidR="009C0E42" w:rsidRPr="00844FDB">
              <w:rPr>
                <w:rStyle w:val="Hyperlink"/>
                <w:rFonts w:hint="eastAsia"/>
                <w:noProof/>
                <w:rtl/>
              </w:rPr>
              <w:t>وبالعكس،</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الراحلة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1"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الأذان</w:t>
            </w:r>
            <w:r w:rsidR="009C0E42" w:rsidRPr="00844FDB">
              <w:rPr>
                <w:rStyle w:val="Hyperlink"/>
                <w:noProof/>
                <w:rtl/>
              </w:rPr>
              <w:t xml:space="preserve"> </w:t>
            </w:r>
            <w:r w:rsidR="009C0E42" w:rsidRPr="00844FDB">
              <w:rPr>
                <w:rStyle w:val="Hyperlink"/>
                <w:rFonts w:hint="eastAsia"/>
                <w:noProof/>
                <w:rtl/>
              </w:rPr>
              <w:t>والإقامة،</w:t>
            </w:r>
            <w:r w:rsidR="009C0E42" w:rsidRPr="00844FDB">
              <w:rPr>
                <w:rStyle w:val="Hyperlink"/>
                <w:noProof/>
                <w:rtl/>
              </w:rPr>
              <w:t xml:space="preserve"> </w:t>
            </w:r>
            <w:r w:rsidR="009C0E42" w:rsidRPr="00844FDB">
              <w:rPr>
                <w:rStyle w:val="Hyperlink"/>
                <w:rFonts w:hint="eastAsia"/>
                <w:noProof/>
                <w:rtl/>
              </w:rPr>
              <w:t>لقضاء</w:t>
            </w:r>
            <w:r w:rsidR="009C0E42" w:rsidRPr="00844FDB">
              <w:rPr>
                <w:rStyle w:val="Hyperlink"/>
                <w:noProof/>
                <w:rtl/>
              </w:rPr>
              <w:t xml:space="preserve"> </w:t>
            </w:r>
            <w:r w:rsidR="009C0E42" w:rsidRPr="00844FDB">
              <w:rPr>
                <w:rStyle w:val="Hyperlink"/>
                <w:rFonts w:hint="eastAsia"/>
                <w:noProof/>
                <w:rtl/>
              </w:rPr>
              <w:t>الفرائض</w:t>
            </w:r>
            <w:r w:rsidR="009C0E42" w:rsidRPr="00844FDB">
              <w:rPr>
                <w:rStyle w:val="Hyperlink"/>
                <w:noProof/>
                <w:rtl/>
              </w:rPr>
              <w:t xml:space="preserve"> </w:t>
            </w:r>
            <w:r w:rsidR="009C0E42" w:rsidRPr="00844FDB">
              <w:rPr>
                <w:rStyle w:val="Hyperlink"/>
                <w:rFonts w:hint="eastAsia"/>
                <w:noProof/>
                <w:rtl/>
              </w:rPr>
              <w:t>اليومية،</w:t>
            </w:r>
            <w:r w:rsidR="009C0E42" w:rsidRPr="00844FDB">
              <w:rPr>
                <w:rStyle w:val="Hyperlink"/>
                <w:noProof/>
                <w:rtl/>
              </w:rPr>
              <w:t xml:space="preserve"> </w:t>
            </w:r>
            <w:r w:rsidR="009C0E42" w:rsidRPr="00844FDB">
              <w:rPr>
                <w:rStyle w:val="Hyperlink"/>
                <w:rFonts w:hint="eastAsia"/>
                <w:noProof/>
                <w:rtl/>
              </w:rPr>
              <w:t>وإعادتها</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الاكتفاء</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عدا</w:t>
            </w:r>
            <w:r w:rsidR="009C0E42" w:rsidRPr="00844FDB">
              <w:rPr>
                <w:rStyle w:val="Hyperlink"/>
                <w:noProof/>
                <w:rtl/>
              </w:rPr>
              <w:t xml:space="preserve"> </w:t>
            </w:r>
            <w:r w:rsidR="009C0E42" w:rsidRPr="00844FDB">
              <w:rPr>
                <w:rStyle w:val="Hyperlink"/>
                <w:rFonts w:hint="eastAsia"/>
                <w:noProof/>
                <w:rtl/>
              </w:rPr>
              <w:t>الأُولى</w:t>
            </w:r>
            <w:r w:rsidR="009C0E42" w:rsidRPr="00844FDB">
              <w:rPr>
                <w:rStyle w:val="Hyperlink"/>
                <w:noProof/>
                <w:rtl/>
              </w:rPr>
              <w:t xml:space="preserve"> </w:t>
            </w:r>
            <w:r w:rsidR="009C0E42" w:rsidRPr="00844FDB">
              <w:rPr>
                <w:rStyle w:val="Hyperlink"/>
                <w:rFonts w:hint="eastAsia"/>
                <w:noProof/>
                <w:rtl/>
              </w:rPr>
              <w:t>بالاقامة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2"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الوتر،</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3"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فاتته</w:t>
            </w:r>
            <w:r w:rsidR="009C0E42" w:rsidRPr="00844FDB">
              <w:rPr>
                <w:rStyle w:val="Hyperlink"/>
                <w:noProof/>
                <w:rtl/>
              </w:rPr>
              <w:t xml:space="preserve"> </w:t>
            </w:r>
            <w:r w:rsidR="009C0E42" w:rsidRPr="00844FDB">
              <w:rPr>
                <w:rStyle w:val="Hyperlink"/>
                <w:rFonts w:hint="eastAsia"/>
                <w:noProof/>
                <w:rtl/>
              </w:rPr>
              <w:t>فريضة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الخمس</w:t>
            </w:r>
            <w:r w:rsidR="009C0E42" w:rsidRPr="00844FDB">
              <w:rPr>
                <w:rStyle w:val="Hyperlink"/>
                <w:noProof/>
                <w:rtl/>
              </w:rPr>
              <w:t xml:space="preserve"> </w:t>
            </w:r>
            <w:r w:rsidR="009C0E42" w:rsidRPr="00844FDB">
              <w:rPr>
                <w:rStyle w:val="Hyperlink"/>
                <w:rFonts w:hint="eastAsia"/>
                <w:noProof/>
                <w:rtl/>
              </w:rPr>
              <w:t>واشتبهت،</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يصلي</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وثلاثاُ</w:t>
            </w:r>
            <w:r w:rsidR="009C0E42" w:rsidRPr="00844FDB">
              <w:rPr>
                <w:rStyle w:val="Hyperlink"/>
                <w:noProof/>
                <w:rtl/>
              </w:rPr>
              <w:t xml:space="preserve"> </w:t>
            </w:r>
            <w:r w:rsidR="009C0E42" w:rsidRPr="00844FDB">
              <w:rPr>
                <w:rStyle w:val="Hyperlink"/>
                <w:rFonts w:hint="eastAsia"/>
                <w:noProof/>
                <w:rtl/>
              </w:rPr>
              <w:t>وأربعاُ،</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فاتته</w:t>
            </w:r>
            <w:r w:rsidR="009C0E42" w:rsidRPr="00844FDB">
              <w:rPr>
                <w:rStyle w:val="Hyperlink"/>
                <w:noProof/>
                <w:rtl/>
              </w:rPr>
              <w:t xml:space="preserve"> </w:t>
            </w:r>
            <w:r w:rsidR="009C0E42" w:rsidRPr="00844FDB">
              <w:rPr>
                <w:rStyle w:val="Hyperlink"/>
                <w:rFonts w:hint="eastAsia"/>
                <w:noProof/>
                <w:rtl/>
              </w:rPr>
              <w:t>صلوات</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يعلم</w:t>
            </w:r>
            <w:r w:rsidR="009C0E42" w:rsidRPr="00844FDB">
              <w:rPr>
                <w:rStyle w:val="Hyperlink"/>
                <w:noProof/>
                <w:rtl/>
              </w:rPr>
              <w:t xml:space="preserve"> </w:t>
            </w:r>
            <w:r w:rsidR="009C0E42" w:rsidRPr="00844FDB">
              <w:rPr>
                <w:rStyle w:val="Hyperlink"/>
                <w:rFonts w:hint="eastAsia"/>
                <w:noProof/>
                <w:rtl/>
              </w:rPr>
              <w:t>عددها،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القضاء</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يغلب</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ظنه</w:t>
            </w:r>
            <w:r w:rsidR="009C0E42" w:rsidRPr="00844FDB">
              <w:rPr>
                <w:rStyle w:val="Hyperlink"/>
                <w:noProof/>
                <w:rtl/>
              </w:rPr>
              <w:t xml:space="preserve"> </w:t>
            </w:r>
            <w:r w:rsidR="009C0E42" w:rsidRPr="00844FDB">
              <w:rPr>
                <w:rStyle w:val="Hyperlink"/>
                <w:rFonts w:hint="eastAsia"/>
                <w:noProof/>
                <w:rtl/>
              </w:rPr>
              <w:t>الوفاء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4"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التطوع</w:t>
            </w:r>
            <w:r w:rsidR="009C0E42" w:rsidRPr="00844FDB">
              <w:rPr>
                <w:rStyle w:val="Hyperlink"/>
                <w:noProof/>
                <w:rtl/>
              </w:rPr>
              <w:t xml:space="preserve"> </w:t>
            </w:r>
            <w:r w:rsidR="009C0E42" w:rsidRPr="00844FDB">
              <w:rPr>
                <w:rStyle w:val="Hyperlink"/>
                <w:rFonts w:hint="eastAsia"/>
                <w:noProof/>
                <w:rtl/>
              </w:rPr>
              <w:t>بالصلاة</w:t>
            </w:r>
            <w:r w:rsidR="009C0E42" w:rsidRPr="00844FDB">
              <w:rPr>
                <w:rStyle w:val="Hyperlink"/>
                <w:noProof/>
                <w:rtl/>
              </w:rPr>
              <w:t xml:space="preserve"> </w:t>
            </w:r>
            <w:r w:rsidR="009C0E42" w:rsidRPr="00844FDB">
              <w:rPr>
                <w:rStyle w:val="Hyperlink"/>
                <w:rFonts w:hint="eastAsia"/>
                <w:noProof/>
                <w:rtl/>
              </w:rPr>
              <w:t>والصوم</w:t>
            </w:r>
            <w:r w:rsidR="009C0E42" w:rsidRPr="00844FDB">
              <w:rPr>
                <w:rStyle w:val="Hyperlink"/>
                <w:noProof/>
                <w:rtl/>
              </w:rPr>
              <w:t xml:space="preserve"> </w:t>
            </w:r>
            <w:r w:rsidR="009C0E42" w:rsidRPr="00844FDB">
              <w:rPr>
                <w:rStyle w:val="Hyperlink"/>
                <w:rFonts w:hint="eastAsia"/>
                <w:noProof/>
                <w:rtl/>
              </w:rPr>
              <w:t>والحج</w:t>
            </w:r>
            <w:r w:rsidR="009C0E42" w:rsidRPr="00844FDB">
              <w:rPr>
                <w:rStyle w:val="Hyperlink"/>
                <w:noProof/>
                <w:rtl/>
              </w:rPr>
              <w:t xml:space="preserve"> </w:t>
            </w:r>
            <w:r w:rsidR="009C0E42" w:rsidRPr="00844FDB">
              <w:rPr>
                <w:rStyle w:val="Hyperlink"/>
                <w:rFonts w:hint="eastAsia"/>
                <w:noProof/>
                <w:rtl/>
              </w:rPr>
              <w:t>وجميع</w:t>
            </w:r>
            <w:r w:rsidR="009C0E42" w:rsidRPr="00844FDB">
              <w:rPr>
                <w:rStyle w:val="Hyperlink"/>
                <w:noProof/>
                <w:rtl/>
              </w:rPr>
              <w:t xml:space="preserve"> </w:t>
            </w:r>
            <w:r w:rsidR="009C0E42" w:rsidRPr="00844FDB">
              <w:rPr>
                <w:rStyle w:val="Hyperlink"/>
                <w:rFonts w:hint="eastAsia"/>
                <w:noProof/>
                <w:rtl/>
              </w:rPr>
              <w:t>العبادات،</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الميت،</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الولي</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فاته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لعذر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437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5"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الإيقاظ</w:t>
            </w:r>
            <w:r w:rsidR="009C0E42" w:rsidRPr="00844FDB">
              <w:rPr>
                <w:rStyle w:val="Hyperlink"/>
                <w:noProof/>
                <w:rtl/>
              </w:rPr>
              <w:t xml:space="preserve"> </w:t>
            </w:r>
            <w:r w:rsidR="009C0E42" w:rsidRPr="00844FDB">
              <w:rPr>
                <w:rStyle w:val="Hyperlink"/>
                <w:rFonts w:hint="eastAsia"/>
                <w:noProof/>
                <w:rtl/>
              </w:rPr>
              <w:t>للصلاة،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تركها</w:t>
            </w:r>
            <w:r w:rsidR="009C0E42" w:rsidRPr="00844FDB">
              <w:rPr>
                <w:rStyle w:val="Hyperlink"/>
                <w:noProof/>
                <w:rtl/>
              </w:rPr>
              <w:t xml:space="preserve"> </w:t>
            </w:r>
            <w:r w:rsidR="009C0E42" w:rsidRPr="00844FDB">
              <w:rPr>
                <w:rStyle w:val="Hyperlink"/>
                <w:rFonts w:hint="eastAsia"/>
                <w:noProof/>
                <w:rtl/>
              </w:rPr>
              <w:t>مستحلاً،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مستحل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6"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قضاء</w:t>
            </w:r>
            <w:r w:rsidR="009C0E42" w:rsidRPr="00844FDB">
              <w:rPr>
                <w:rStyle w:val="Hyperlink"/>
                <w:noProof/>
                <w:rtl/>
              </w:rPr>
              <w:t xml:space="preserve"> </w:t>
            </w:r>
            <w:r w:rsidR="009C0E42" w:rsidRPr="00844FDB">
              <w:rPr>
                <w:rStyle w:val="Hyperlink"/>
                <w:rFonts w:hint="eastAsia"/>
                <w:noProof/>
                <w:rtl/>
              </w:rPr>
              <w:t>الصلوات</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441</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197"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الجماعة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8"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الفرائض،</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وجوبها</w:t>
            </w:r>
            <w:r w:rsidR="009C0E42" w:rsidRPr="00844FDB">
              <w:rPr>
                <w:rStyle w:val="Hyperlink"/>
                <w:noProof/>
                <w:rtl/>
              </w:rPr>
              <w:t xml:space="preserve"> </w:t>
            </w:r>
            <w:r w:rsidR="009C0E42" w:rsidRPr="00844FDB">
              <w:rPr>
                <w:rStyle w:val="Hyperlink"/>
                <w:rFonts w:hint="eastAsia"/>
                <w:noProof/>
                <w:rtl/>
              </w:rPr>
              <w:t>فيها</w:t>
            </w:r>
            <w:r w:rsidR="009C0E42" w:rsidRPr="00844FDB">
              <w:rPr>
                <w:rStyle w:val="Hyperlink"/>
                <w:noProof/>
                <w:rtl/>
              </w:rPr>
              <w:t xml:space="preserve"> </w:t>
            </w:r>
            <w:r w:rsidR="009C0E42" w:rsidRPr="00844FDB">
              <w:rPr>
                <w:rStyle w:val="Hyperlink"/>
                <w:rFonts w:hint="eastAsia"/>
                <w:noProof/>
                <w:rtl/>
              </w:rPr>
              <w:t>عدا</w:t>
            </w:r>
            <w:r w:rsidR="009C0E42" w:rsidRPr="00844FDB">
              <w:rPr>
                <w:rStyle w:val="Hyperlink"/>
                <w:noProof/>
                <w:rtl/>
              </w:rPr>
              <w:t xml:space="preserve"> </w:t>
            </w:r>
            <w:r w:rsidR="009C0E42" w:rsidRPr="00844FDB">
              <w:rPr>
                <w:rStyle w:val="Hyperlink"/>
                <w:rFonts w:hint="eastAsia"/>
                <w:noProof/>
                <w:rtl/>
              </w:rPr>
              <w:t>الجمعه</w:t>
            </w:r>
            <w:r w:rsidR="009C0E42" w:rsidRPr="00844FDB">
              <w:rPr>
                <w:rStyle w:val="Hyperlink"/>
                <w:noProof/>
                <w:rtl/>
              </w:rPr>
              <w:t xml:space="preserve"> </w:t>
            </w:r>
            <w:r w:rsidR="009C0E42" w:rsidRPr="00844FDB">
              <w:rPr>
                <w:rStyle w:val="Hyperlink"/>
                <w:rFonts w:hint="eastAsia"/>
                <w:noProof/>
                <w:rtl/>
              </w:rPr>
              <w:t>والعيدين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443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199"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ترك</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الأعمى،</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بأن</w:t>
            </w:r>
            <w:r w:rsidR="009C0E42" w:rsidRPr="00844FDB">
              <w:rPr>
                <w:rStyle w:val="Hyperlink"/>
                <w:noProof/>
                <w:rtl/>
              </w:rPr>
              <w:t xml:space="preserve"> </w:t>
            </w:r>
            <w:r w:rsidR="009C0E42" w:rsidRPr="00844FDB">
              <w:rPr>
                <w:rStyle w:val="Hyperlink"/>
                <w:rFonts w:hint="eastAsia"/>
                <w:noProof/>
                <w:rtl/>
              </w:rPr>
              <w:t>يشد</w:t>
            </w:r>
            <w:r w:rsidR="009C0E42" w:rsidRPr="00844FDB">
              <w:rPr>
                <w:rStyle w:val="Hyperlink"/>
                <w:noProof/>
                <w:rtl/>
              </w:rPr>
              <w:t xml:space="preserve"> </w:t>
            </w:r>
            <w:r w:rsidR="009C0E42" w:rsidRPr="00844FDB">
              <w:rPr>
                <w:rStyle w:val="Hyperlink"/>
                <w:rFonts w:hint="eastAsia"/>
                <w:noProof/>
                <w:rtl/>
              </w:rPr>
              <w:t>حبلاً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منزله</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لعذر</w:t>
            </w:r>
            <w:r w:rsidR="009C0E42" w:rsidRPr="00844FDB">
              <w:rPr>
                <w:rStyle w:val="Hyperlink"/>
                <w:noProof/>
                <w:rtl/>
              </w:rPr>
              <w:t xml:space="preserve"> </w:t>
            </w:r>
            <w:r w:rsidR="009C0E42" w:rsidRPr="00844FDB">
              <w:rPr>
                <w:rStyle w:val="Hyperlink"/>
                <w:rFonts w:hint="eastAsia"/>
                <w:noProof/>
                <w:rtl/>
              </w:rPr>
              <w:t>كالمطر</w:t>
            </w:r>
            <w:r w:rsidR="009C0E42" w:rsidRPr="00844FDB">
              <w:rPr>
                <w:rStyle w:val="Hyperlink"/>
                <w:noProof/>
                <w:rtl/>
              </w:rPr>
              <w:t xml:space="preserve"> </w:t>
            </w:r>
            <w:r w:rsidR="009C0E42" w:rsidRPr="00844FDB">
              <w:rPr>
                <w:rStyle w:val="Hyperlink"/>
                <w:rFonts w:hint="eastAsia"/>
                <w:noProof/>
                <w:rtl/>
              </w:rPr>
              <w:t>والمرض</w:t>
            </w:r>
            <w:r w:rsidR="009C0E42" w:rsidRPr="00844FDB">
              <w:rPr>
                <w:rStyle w:val="Hyperlink"/>
                <w:noProof/>
                <w:rtl/>
              </w:rPr>
              <w:t xml:space="preserve"> </w:t>
            </w:r>
            <w:r w:rsidR="009C0E42" w:rsidRPr="00844FDB">
              <w:rPr>
                <w:rStyle w:val="Hyperlink"/>
                <w:rFonts w:hint="eastAsia"/>
                <w:noProof/>
                <w:rtl/>
              </w:rPr>
              <w:t>والعلة</w:t>
            </w:r>
            <w:r w:rsidR="009C0E42" w:rsidRPr="00844FDB">
              <w:rPr>
                <w:rStyle w:val="Hyperlink"/>
                <w:noProof/>
                <w:rtl/>
              </w:rPr>
              <w:t xml:space="preserve"> </w:t>
            </w:r>
            <w:r w:rsidR="009C0E42" w:rsidRPr="00844FDB">
              <w:rPr>
                <w:rStyle w:val="Hyperlink"/>
                <w:rFonts w:hint="eastAsia"/>
                <w:noProof/>
                <w:rtl/>
              </w:rPr>
              <w:t>والشغل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Toc366285199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0"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الصبح</w:t>
            </w:r>
            <w:r w:rsidR="009C0E42" w:rsidRPr="00844FDB">
              <w:rPr>
                <w:rStyle w:val="Hyperlink"/>
                <w:noProof/>
                <w:rtl/>
              </w:rPr>
              <w:t xml:space="preserve"> </w:t>
            </w:r>
            <w:r w:rsidR="009C0E42" w:rsidRPr="00844FDB">
              <w:rPr>
                <w:rStyle w:val="Hyperlink"/>
                <w:rFonts w:hint="eastAsia"/>
                <w:noProof/>
                <w:rtl/>
              </w:rPr>
              <w:t>والعشاءين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1"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أقل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تنعقد</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اثنان،</w:t>
            </w:r>
            <w:r w:rsidR="009C0E42" w:rsidRPr="00844FDB">
              <w:rPr>
                <w:rStyle w:val="Hyperlink"/>
                <w:noProof/>
                <w:rtl/>
              </w:rPr>
              <w:t xml:space="preserve"> </w:t>
            </w:r>
            <w:r w:rsidR="009C0E42" w:rsidRPr="00844FDB">
              <w:rPr>
                <w:rStyle w:val="Hyperlink"/>
                <w:rFonts w:hint="eastAsia"/>
                <w:noProof/>
                <w:rtl/>
              </w:rPr>
              <w:t>وأنها</w:t>
            </w:r>
            <w:r w:rsidR="009C0E42" w:rsidRPr="00844FDB">
              <w:rPr>
                <w:rStyle w:val="Hyperlink"/>
                <w:noProof/>
                <w:rtl/>
              </w:rPr>
              <w:t xml:space="preserve"> </w:t>
            </w:r>
            <w:r w:rsidR="009C0E42" w:rsidRPr="00844FDB">
              <w:rPr>
                <w:rStyle w:val="Hyperlink"/>
                <w:rFonts w:hint="eastAsia"/>
                <w:noProof/>
                <w:rtl/>
              </w:rPr>
              <w:t>تجوز</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المسجد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2"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حضور</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للتقية،</w:t>
            </w:r>
            <w:r w:rsidR="009C0E42" w:rsidRPr="00844FDB">
              <w:rPr>
                <w:rStyle w:val="Hyperlink"/>
                <w:noProof/>
                <w:rtl/>
              </w:rPr>
              <w:t xml:space="preserve"> </w:t>
            </w:r>
            <w:r w:rsidR="009C0E42" w:rsidRPr="00844FDB">
              <w:rPr>
                <w:rStyle w:val="Hyperlink"/>
                <w:rFonts w:hint="eastAsia"/>
                <w:noProof/>
                <w:rtl/>
              </w:rPr>
              <w:t>والقيام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الصف</w:t>
            </w:r>
            <w:r w:rsidR="009C0E42" w:rsidRPr="00844FDB">
              <w:rPr>
                <w:rStyle w:val="Hyperlink"/>
                <w:noProof/>
                <w:rtl/>
              </w:rPr>
              <w:t xml:space="preserve"> </w:t>
            </w:r>
            <w:r w:rsidR="009C0E42" w:rsidRPr="00844FDB">
              <w:rPr>
                <w:rStyle w:val="Hyperlink"/>
                <w:rFonts w:hint="eastAsia"/>
                <w:noProof/>
                <w:rtl/>
              </w:rPr>
              <w:t>الأول</w:t>
            </w:r>
            <w:r w:rsidR="009C0E42" w:rsidRPr="00844FDB">
              <w:rPr>
                <w:rStyle w:val="Hyperlink"/>
                <w:noProof/>
                <w:rtl/>
              </w:rPr>
              <w:t xml:space="preserve"> </w:t>
            </w:r>
            <w:r w:rsidR="009C0E42" w:rsidRPr="00844FDB">
              <w:rPr>
                <w:rStyle w:val="Hyperlink"/>
                <w:rFonts w:hint="eastAsia"/>
                <w:noProof/>
                <w:rtl/>
              </w:rPr>
              <w:t>معه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3"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إيقاع</w:t>
            </w:r>
            <w:r w:rsidR="009C0E42" w:rsidRPr="00844FDB">
              <w:rPr>
                <w:rStyle w:val="Hyperlink"/>
                <w:noProof/>
                <w:rtl/>
              </w:rPr>
              <w:t xml:space="preserve"> </w:t>
            </w:r>
            <w:r w:rsidR="009C0E42" w:rsidRPr="00844FDB">
              <w:rPr>
                <w:rStyle w:val="Hyperlink"/>
                <w:rFonts w:hint="eastAsia"/>
                <w:noProof/>
                <w:rtl/>
              </w:rPr>
              <w:t>الفريضة،</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المخالف،</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بعده،</w:t>
            </w:r>
            <w:r w:rsidR="009C0E42" w:rsidRPr="00844FDB">
              <w:rPr>
                <w:rStyle w:val="Hyperlink"/>
                <w:noProof/>
                <w:rtl/>
              </w:rPr>
              <w:t xml:space="preserve"> </w:t>
            </w:r>
            <w:r w:rsidR="009C0E42" w:rsidRPr="00844FDB">
              <w:rPr>
                <w:rStyle w:val="Hyperlink"/>
                <w:rFonts w:hint="eastAsia"/>
                <w:noProof/>
                <w:rtl/>
              </w:rPr>
              <w:t>وحضورها</w:t>
            </w:r>
            <w:r w:rsidR="009C0E42" w:rsidRPr="00844FDB">
              <w:rPr>
                <w:rStyle w:val="Hyperlink"/>
                <w:noProof/>
                <w:rtl/>
              </w:rPr>
              <w:t xml:space="preserve"> </w:t>
            </w:r>
            <w:r w:rsidR="009C0E42" w:rsidRPr="00844FDB">
              <w:rPr>
                <w:rStyle w:val="Hyperlink"/>
                <w:rFonts w:hint="eastAsia"/>
                <w:noProof/>
                <w:rtl/>
              </w:rPr>
              <w:t>معه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4"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تخصيص</w:t>
            </w:r>
            <w:r w:rsidR="009C0E42" w:rsidRPr="00844FDB">
              <w:rPr>
                <w:rStyle w:val="Hyperlink"/>
                <w:noProof/>
                <w:rtl/>
              </w:rPr>
              <w:t xml:space="preserve"> </w:t>
            </w:r>
            <w:r w:rsidR="009C0E42" w:rsidRPr="00844FDB">
              <w:rPr>
                <w:rStyle w:val="Hyperlink"/>
                <w:rFonts w:hint="eastAsia"/>
                <w:noProof/>
                <w:rtl/>
              </w:rPr>
              <w:t>الصف</w:t>
            </w:r>
            <w:r w:rsidR="009C0E42" w:rsidRPr="00844FDB">
              <w:rPr>
                <w:rStyle w:val="Hyperlink"/>
                <w:noProof/>
                <w:rtl/>
              </w:rPr>
              <w:t xml:space="preserve"> </w:t>
            </w:r>
            <w:r w:rsidR="009C0E42" w:rsidRPr="00844FDB">
              <w:rPr>
                <w:rStyle w:val="Hyperlink"/>
                <w:rFonts w:hint="eastAsia"/>
                <w:noProof/>
                <w:rtl/>
              </w:rPr>
              <w:t>الأول</w:t>
            </w:r>
            <w:r w:rsidR="009C0E42" w:rsidRPr="00844FDB">
              <w:rPr>
                <w:rStyle w:val="Hyperlink"/>
                <w:noProof/>
                <w:rtl/>
              </w:rPr>
              <w:t xml:space="preserve"> </w:t>
            </w:r>
            <w:r w:rsidR="009C0E42" w:rsidRPr="00844FDB">
              <w:rPr>
                <w:rStyle w:val="Hyperlink"/>
                <w:rFonts w:hint="eastAsia"/>
                <w:noProof/>
                <w:rtl/>
              </w:rPr>
              <w:t>بأهل</w:t>
            </w:r>
            <w:r w:rsidR="009C0E42" w:rsidRPr="00844FDB">
              <w:rPr>
                <w:rStyle w:val="Hyperlink"/>
                <w:noProof/>
                <w:rtl/>
              </w:rPr>
              <w:t xml:space="preserve"> </w:t>
            </w:r>
            <w:r w:rsidR="009C0E42" w:rsidRPr="00844FDB">
              <w:rPr>
                <w:rStyle w:val="Hyperlink"/>
                <w:rFonts w:hint="eastAsia"/>
                <w:noProof/>
                <w:rtl/>
              </w:rPr>
              <w:t>الفضل،</w:t>
            </w:r>
            <w:r w:rsidR="009C0E42" w:rsidRPr="00844FDB">
              <w:rPr>
                <w:rStyle w:val="Hyperlink"/>
                <w:noProof/>
                <w:rtl/>
              </w:rPr>
              <w:t xml:space="preserve"> </w:t>
            </w:r>
            <w:r w:rsidR="009C0E42" w:rsidRPr="00844FDB">
              <w:rPr>
                <w:rStyle w:val="Hyperlink"/>
                <w:rFonts w:hint="eastAsia"/>
                <w:noProof/>
                <w:rtl/>
              </w:rPr>
              <w:t>ويسددون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غلط</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459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5"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اختيار</w:t>
            </w:r>
            <w:r w:rsidR="009C0E42" w:rsidRPr="00844FDB">
              <w:rPr>
                <w:rStyle w:val="Hyperlink"/>
                <w:noProof/>
                <w:rtl/>
              </w:rPr>
              <w:t xml:space="preserve"> </w:t>
            </w:r>
            <w:r w:rsidR="009C0E42" w:rsidRPr="00844FDB">
              <w:rPr>
                <w:rStyle w:val="Hyperlink"/>
                <w:rFonts w:hint="eastAsia"/>
                <w:noProof/>
                <w:rtl/>
              </w:rPr>
              <w:t>القرب</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والقيام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الصف</w:t>
            </w:r>
            <w:r w:rsidR="009C0E42" w:rsidRPr="00844FDB">
              <w:rPr>
                <w:rStyle w:val="Hyperlink"/>
                <w:noProof/>
                <w:rtl/>
              </w:rPr>
              <w:t xml:space="preserve"> </w:t>
            </w:r>
            <w:r w:rsidR="009C0E42" w:rsidRPr="00844FDB">
              <w:rPr>
                <w:rStyle w:val="Hyperlink"/>
                <w:rFonts w:hint="eastAsia"/>
                <w:noProof/>
                <w:rtl/>
              </w:rPr>
              <w:t>الأول،</w:t>
            </w:r>
            <w:r w:rsidR="009C0E42" w:rsidRPr="00844FDB">
              <w:rPr>
                <w:rStyle w:val="Hyperlink"/>
                <w:noProof/>
                <w:rtl/>
              </w:rPr>
              <w:t xml:space="preserve"> </w:t>
            </w:r>
            <w:r w:rsidR="009C0E42" w:rsidRPr="00844FDB">
              <w:rPr>
                <w:rStyle w:val="Hyperlink"/>
                <w:rFonts w:hint="eastAsia"/>
                <w:noProof/>
                <w:rtl/>
              </w:rPr>
              <w:t>واختيار</w:t>
            </w:r>
            <w:r w:rsidR="009C0E42" w:rsidRPr="00844FDB">
              <w:rPr>
                <w:rStyle w:val="Hyperlink"/>
                <w:noProof/>
                <w:rtl/>
              </w:rPr>
              <w:t xml:space="preserve"> </w:t>
            </w:r>
            <w:r w:rsidR="009C0E42" w:rsidRPr="00844FDB">
              <w:rPr>
                <w:rStyle w:val="Hyperlink"/>
                <w:rFonts w:hint="eastAsia"/>
                <w:noProof/>
                <w:rtl/>
              </w:rPr>
              <w:t>ميامن</w:t>
            </w:r>
            <w:r w:rsidR="009C0E42" w:rsidRPr="00844FDB">
              <w:rPr>
                <w:rStyle w:val="Hyperlink"/>
                <w:noProof/>
                <w:rtl/>
              </w:rPr>
              <w:t xml:space="preserve"> </w:t>
            </w:r>
            <w:r w:rsidR="009C0E42" w:rsidRPr="00844FDB">
              <w:rPr>
                <w:rStyle w:val="Hyperlink"/>
                <w:rFonts w:hint="eastAsia"/>
                <w:noProof/>
                <w:rtl/>
              </w:rPr>
              <w:t>الصفوف</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مياسرها،</w:t>
            </w:r>
            <w:r w:rsidR="009C0E42" w:rsidRPr="00844FDB">
              <w:rPr>
                <w:rStyle w:val="Hyperlink"/>
                <w:noProof/>
                <w:rtl/>
              </w:rPr>
              <w:t xml:space="preserve"> </w:t>
            </w:r>
            <w:r w:rsidR="009C0E42" w:rsidRPr="00844FDB">
              <w:rPr>
                <w:rStyle w:val="Hyperlink"/>
                <w:rFonts w:hint="eastAsia"/>
                <w:noProof/>
                <w:rtl/>
              </w:rPr>
              <w:t>والصف</w:t>
            </w:r>
            <w:r w:rsidR="009C0E42" w:rsidRPr="00844FDB">
              <w:rPr>
                <w:rStyle w:val="Hyperlink"/>
                <w:noProof/>
                <w:rtl/>
              </w:rPr>
              <w:t xml:space="preserve"> </w:t>
            </w:r>
            <w:r w:rsidR="009C0E42" w:rsidRPr="00844FDB">
              <w:rPr>
                <w:rStyle w:val="Hyperlink"/>
                <w:rFonts w:hint="eastAsia"/>
                <w:noProof/>
                <w:rtl/>
              </w:rPr>
              <w:t>الأخير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الجنازة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6"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إمام</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مؤمناً</w:t>
            </w:r>
            <w:r w:rsidR="009C0E42" w:rsidRPr="00844FDB">
              <w:rPr>
                <w:rStyle w:val="Hyperlink"/>
                <w:noProof/>
                <w:rtl/>
              </w:rPr>
              <w:t xml:space="preserve"> </w:t>
            </w:r>
            <w:r w:rsidR="009C0E42" w:rsidRPr="00844FDB">
              <w:rPr>
                <w:rStyle w:val="Hyperlink"/>
                <w:rFonts w:hint="eastAsia"/>
                <w:noProof/>
                <w:rtl/>
              </w:rPr>
              <w:t>موالياً</w:t>
            </w:r>
            <w:r w:rsidR="009C0E42" w:rsidRPr="00844FDB">
              <w:rPr>
                <w:rStyle w:val="Hyperlink"/>
                <w:noProof/>
                <w:rtl/>
              </w:rPr>
              <w:t xml:space="preserve"> </w:t>
            </w:r>
            <w:r w:rsidR="009C0E42" w:rsidRPr="00844FDB">
              <w:rPr>
                <w:rStyle w:val="Hyperlink"/>
                <w:rFonts w:hint="eastAsia"/>
                <w:noProof/>
                <w:rtl/>
              </w:rPr>
              <w:t>للأئمة</w:t>
            </w:r>
            <w:r w:rsidR="009C0E42" w:rsidRPr="00844FDB">
              <w:rPr>
                <w:rStyle w:val="Hyperlink"/>
                <w:noProof/>
                <w:rtl/>
              </w:rPr>
              <w:t xml:space="preserve"> </w:t>
            </w:r>
            <w:r w:rsidR="009C0E42" w:rsidRPr="00844FDB">
              <w:rPr>
                <w:rStyle w:val="Hyperlink"/>
                <w:rFonts w:cs="Rafed Alaem" w:hint="eastAsia"/>
                <w:noProof/>
                <w:rtl/>
              </w:rPr>
              <w:t>عليهم‌السلام</w:t>
            </w:r>
            <w:r w:rsidR="009C0E42" w:rsidRPr="00844FDB">
              <w:rPr>
                <w:rStyle w:val="Hyperlink"/>
                <w:rFonts w:hint="eastAsia"/>
                <w:noProof/>
                <w:rtl/>
              </w:rPr>
              <w:t>،</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الاقتداء</w:t>
            </w:r>
            <w:r w:rsidR="009C0E42" w:rsidRPr="00844FDB">
              <w:rPr>
                <w:rStyle w:val="Hyperlink"/>
                <w:noProof/>
                <w:rtl/>
              </w:rPr>
              <w:t xml:space="preserve"> </w:t>
            </w:r>
            <w:r w:rsidR="009C0E42" w:rsidRPr="00844FDB">
              <w:rPr>
                <w:rStyle w:val="Hyperlink"/>
                <w:rFonts w:hint="eastAsia"/>
                <w:noProof/>
                <w:rtl/>
              </w:rPr>
              <w:t>بالمخالف،</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الاعتقادات</w:t>
            </w:r>
            <w:r w:rsidR="009C0E42" w:rsidRPr="00844FDB">
              <w:rPr>
                <w:rStyle w:val="Hyperlink"/>
                <w:noProof/>
                <w:rtl/>
              </w:rPr>
              <w:t xml:space="preserve"> </w:t>
            </w:r>
            <w:r w:rsidR="009C0E42" w:rsidRPr="00844FDB">
              <w:rPr>
                <w:rStyle w:val="Hyperlink"/>
                <w:rFonts w:hint="eastAsia"/>
                <w:noProof/>
                <w:rtl/>
              </w:rPr>
              <w:t>الصحيحة</w:t>
            </w:r>
            <w:r w:rsidR="009C0E42" w:rsidRPr="00844FDB">
              <w:rPr>
                <w:rStyle w:val="Hyperlink"/>
                <w:noProof/>
                <w:rtl/>
              </w:rPr>
              <w:t xml:space="preserve"> </w:t>
            </w:r>
            <w:r w:rsidR="009C0E42" w:rsidRPr="00844FDB">
              <w:rPr>
                <w:rStyle w:val="Hyperlink"/>
                <w:rFonts w:hint="eastAsia"/>
                <w:noProof/>
                <w:rtl/>
              </w:rPr>
              <w:t>الأُصولية،</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لتقية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7"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بالفاسق،</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فعل</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يقرأ</w:t>
            </w:r>
            <w:r w:rsidR="009C0E42" w:rsidRPr="00844FDB">
              <w:rPr>
                <w:rStyle w:val="Hyperlink"/>
                <w:noProof/>
                <w:rtl/>
              </w:rPr>
              <w:t xml:space="preserve"> </w:t>
            </w:r>
            <w:r w:rsidR="009C0E42" w:rsidRPr="00844FDB">
              <w:rPr>
                <w:rStyle w:val="Hyperlink"/>
                <w:rFonts w:hint="eastAsia"/>
                <w:noProof/>
                <w:rtl/>
              </w:rPr>
              <w:t>لنفسه،</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بمن</w:t>
            </w:r>
            <w:r w:rsidR="009C0E42" w:rsidRPr="00844FDB">
              <w:rPr>
                <w:rStyle w:val="Hyperlink"/>
                <w:noProof/>
                <w:rtl/>
              </w:rPr>
              <w:t xml:space="preserve"> </w:t>
            </w:r>
            <w:r w:rsidR="009C0E42" w:rsidRPr="00844FDB">
              <w:rPr>
                <w:rStyle w:val="Hyperlink"/>
                <w:rFonts w:hint="eastAsia"/>
                <w:noProof/>
                <w:rtl/>
              </w:rPr>
              <w:t>يواظب</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الصلوات،</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يظهر</w:t>
            </w:r>
            <w:r w:rsidR="009C0E42" w:rsidRPr="00844FDB">
              <w:rPr>
                <w:rStyle w:val="Hyperlink"/>
                <w:noProof/>
                <w:rtl/>
              </w:rPr>
              <w:t xml:space="preserve"> </w:t>
            </w:r>
            <w:r w:rsidR="009C0E42" w:rsidRPr="00844FDB">
              <w:rPr>
                <w:rStyle w:val="Hyperlink"/>
                <w:rFonts w:hint="eastAsia"/>
                <w:noProof/>
                <w:rtl/>
              </w:rPr>
              <w:t>منه</w:t>
            </w:r>
            <w:r w:rsidR="009C0E42" w:rsidRPr="00844FDB">
              <w:rPr>
                <w:rStyle w:val="Hyperlink"/>
                <w:noProof/>
                <w:rtl/>
              </w:rPr>
              <w:t xml:space="preserve"> </w:t>
            </w:r>
            <w:r w:rsidR="009C0E42" w:rsidRPr="00844FDB">
              <w:rPr>
                <w:rStyle w:val="Hyperlink"/>
                <w:rFonts w:hint="eastAsia"/>
                <w:noProof/>
                <w:rtl/>
              </w:rPr>
              <w:t>الفسق</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8"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بالمجهول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09"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بالأغلف،</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إمكان</w:t>
            </w:r>
            <w:r w:rsidR="009C0E42" w:rsidRPr="00844FDB">
              <w:rPr>
                <w:rStyle w:val="Hyperlink"/>
                <w:noProof/>
                <w:rtl/>
              </w:rPr>
              <w:t xml:space="preserve"> </w:t>
            </w:r>
            <w:r w:rsidR="009C0E42" w:rsidRPr="00844FDB">
              <w:rPr>
                <w:rStyle w:val="Hyperlink"/>
                <w:rFonts w:hint="eastAsia"/>
                <w:noProof/>
                <w:rtl/>
              </w:rPr>
              <w:t>الختان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Toc366285209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0"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بالغاً،</w:t>
            </w:r>
            <w:r w:rsidR="009C0E42" w:rsidRPr="00844FDB">
              <w:rPr>
                <w:rStyle w:val="Hyperlink"/>
                <w:noProof/>
                <w:rtl/>
              </w:rPr>
              <w:t xml:space="preserve"> </w:t>
            </w:r>
            <w:r w:rsidR="009C0E42" w:rsidRPr="00844FDB">
              <w:rPr>
                <w:rStyle w:val="Hyperlink"/>
                <w:rFonts w:hint="eastAsia"/>
                <w:noProof/>
                <w:rtl/>
              </w:rPr>
              <w:t>عاقلاً،</w:t>
            </w:r>
            <w:r w:rsidR="009C0E42" w:rsidRPr="00844FDB">
              <w:rPr>
                <w:rStyle w:val="Hyperlink"/>
                <w:noProof/>
                <w:rtl/>
              </w:rPr>
              <w:t xml:space="preserve"> </w:t>
            </w:r>
            <w:r w:rsidR="009C0E42" w:rsidRPr="00844FDB">
              <w:rPr>
                <w:rStyle w:val="Hyperlink"/>
                <w:rFonts w:hint="eastAsia"/>
                <w:noProof/>
                <w:rtl/>
              </w:rPr>
              <w:t>طاهر</w:t>
            </w:r>
            <w:r w:rsidR="009C0E42" w:rsidRPr="00844FDB">
              <w:rPr>
                <w:rStyle w:val="Hyperlink"/>
                <w:noProof/>
                <w:rtl/>
              </w:rPr>
              <w:t xml:space="preserve"> </w:t>
            </w:r>
            <w:r w:rsidR="009C0E42" w:rsidRPr="00844FDB">
              <w:rPr>
                <w:rStyle w:val="Hyperlink"/>
                <w:rFonts w:hint="eastAsia"/>
                <w:noProof/>
                <w:rtl/>
              </w:rPr>
              <w:t>المولد،</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1"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بالعبد،</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كراهية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2"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اقتداء</w:t>
            </w:r>
            <w:r w:rsidR="009C0E42" w:rsidRPr="00844FDB">
              <w:rPr>
                <w:rStyle w:val="Hyperlink"/>
                <w:noProof/>
                <w:rtl/>
              </w:rPr>
              <w:t xml:space="preserve"> </w:t>
            </w:r>
            <w:r w:rsidR="009C0E42" w:rsidRPr="00844FDB">
              <w:rPr>
                <w:rStyle w:val="Hyperlink"/>
                <w:rFonts w:hint="eastAsia"/>
                <w:noProof/>
                <w:rtl/>
              </w:rPr>
              <w:t>المتوضّئين</w:t>
            </w:r>
            <w:r w:rsidR="009C0E42" w:rsidRPr="00844FDB">
              <w:rPr>
                <w:rStyle w:val="Hyperlink"/>
                <w:noProof/>
                <w:rtl/>
              </w:rPr>
              <w:t xml:space="preserve"> </w:t>
            </w:r>
            <w:r w:rsidR="009C0E42" w:rsidRPr="00844FDB">
              <w:rPr>
                <w:rStyle w:val="Hyperlink"/>
                <w:rFonts w:hint="eastAsia"/>
                <w:noProof/>
                <w:rtl/>
              </w:rPr>
              <w:t>بالمتيمّم،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كراهية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3"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اقتداء</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بالحاضر،</w:t>
            </w:r>
            <w:r w:rsidR="009C0E42" w:rsidRPr="00844FDB">
              <w:rPr>
                <w:rStyle w:val="Hyperlink"/>
                <w:noProof/>
                <w:rtl/>
              </w:rPr>
              <w:t xml:space="preserve"> </w:t>
            </w:r>
            <w:r w:rsidR="009C0E42" w:rsidRPr="00844FDB">
              <w:rPr>
                <w:rStyle w:val="Hyperlink"/>
                <w:rFonts w:hint="eastAsia"/>
                <w:noProof/>
                <w:rtl/>
              </w:rPr>
              <w:t>وبالعكس،</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كراهية،</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مراعاة</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منهم</w:t>
            </w:r>
            <w:r w:rsidR="009C0E42" w:rsidRPr="00844FDB">
              <w:rPr>
                <w:rStyle w:val="Hyperlink"/>
                <w:noProof/>
                <w:rtl/>
              </w:rPr>
              <w:t xml:space="preserve"> </w:t>
            </w:r>
            <w:r w:rsidR="009C0E42" w:rsidRPr="00844FDB">
              <w:rPr>
                <w:rStyle w:val="Hyperlink"/>
                <w:rFonts w:hint="eastAsia"/>
                <w:noProof/>
                <w:rtl/>
              </w:rPr>
              <w:t>عدد</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قصراً</w:t>
            </w:r>
            <w:r w:rsidR="009C0E42" w:rsidRPr="00844FDB">
              <w:rPr>
                <w:rStyle w:val="Hyperlink"/>
                <w:noProof/>
                <w:rtl/>
              </w:rPr>
              <w:t xml:space="preserve"> </w:t>
            </w:r>
            <w:r w:rsidR="009C0E42" w:rsidRPr="00844FDB">
              <w:rPr>
                <w:rStyle w:val="Hyperlink"/>
                <w:rFonts w:hint="eastAsia"/>
                <w:noProof/>
                <w:rtl/>
              </w:rPr>
              <w:t>وتماماً،</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اقتداء</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الفريضتين،</w:t>
            </w:r>
            <w:r w:rsidR="009C0E42" w:rsidRPr="00844FDB">
              <w:rPr>
                <w:rStyle w:val="Hyperlink"/>
                <w:noProof/>
                <w:rtl/>
              </w:rPr>
              <w:t xml:space="preserve"> </w:t>
            </w:r>
            <w:r w:rsidR="009C0E42" w:rsidRPr="00844FDB">
              <w:rPr>
                <w:rStyle w:val="Hyperlink"/>
                <w:rFonts w:hint="eastAsia"/>
                <w:noProof/>
                <w:rtl/>
              </w:rPr>
              <w:t>بالحاضر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واحدة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4"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إمامة</w:t>
            </w:r>
            <w:r w:rsidR="009C0E42" w:rsidRPr="00844FDB">
              <w:rPr>
                <w:rStyle w:val="Hyperlink"/>
                <w:noProof/>
                <w:rtl/>
              </w:rPr>
              <w:t xml:space="preserve"> </w:t>
            </w:r>
            <w:r w:rsidR="009C0E42" w:rsidRPr="00844FDB">
              <w:rPr>
                <w:rStyle w:val="Hyperlink"/>
                <w:rFonts w:hint="eastAsia"/>
                <w:noProof/>
                <w:rtl/>
              </w:rPr>
              <w:t>الرجل</w:t>
            </w:r>
            <w:r w:rsidR="009C0E42" w:rsidRPr="00844FDB">
              <w:rPr>
                <w:rStyle w:val="Hyperlink"/>
                <w:noProof/>
                <w:rtl/>
              </w:rPr>
              <w:t xml:space="preserve"> </w:t>
            </w:r>
            <w:r w:rsidR="009C0E42" w:rsidRPr="00844FDB">
              <w:rPr>
                <w:rStyle w:val="Hyperlink"/>
                <w:rFonts w:hint="eastAsia"/>
                <w:noProof/>
                <w:rtl/>
              </w:rPr>
              <w:t>الرجال،</w:t>
            </w:r>
            <w:r w:rsidR="009C0E42" w:rsidRPr="00844FDB">
              <w:rPr>
                <w:rStyle w:val="Hyperlink"/>
                <w:noProof/>
                <w:rtl/>
              </w:rPr>
              <w:t xml:space="preserve"> </w:t>
            </w:r>
            <w:r w:rsidR="009C0E42" w:rsidRPr="00844FDB">
              <w:rPr>
                <w:rStyle w:val="Hyperlink"/>
                <w:rFonts w:hint="eastAsia"/>
                <w:noProof/>
                <w:rtl/>
              </w:rPr>
              <w:t>والنساء</w:t>
            </w:r>
            <w:r w:rsidR="009C0E42" w:rsidRPr="00844FDB">
              <w:rPr>
                <w:rStyle w:val="Hyperlink"/>
                <w:noProof/>
                <w:rtl/>
              </w:rPr>
              <w:t xml:space="preserve"> </w:t>
            </w:r>
            <w:r w:rsidR="009C0E42" w:rsidRPr="00844FDB">
              <w:rPr>
                <w:rStyle w:val="Hyperlink"/>
                <w:rFonts w:hint="eastAsia"/>
                <w:noProof/>
                <w:rtl/>
              </w:rPr>
              <w:t>المحارم،</w:t>
            </w:r>
            <w:r w:rsidR="009C0E42" w:rsidRPr="00844FDB">
              <w:rPr>
                <w:rStyle w:val="Hyperlink"/>
                <w:noProof/>
                <w:rtl/>
              </w:rPr>
              <w:t xml:space="preserve"> </w:t>
            </w:r>
            <w:r w:rsidR="009C0E42" w:rsidRPr="00844FDB">
              <w:rPr>
                <w:rStyle w:val="Hyperlink"/>
                <w:rFonts w:hint="eastAsia"/>
                <w:noProof/>
                <w:rtl/>
              </w:rPr>
              <w:t>والأجانب،</w:t>
            </w:r>
            <w:r w:rsidR="009C0E42" w:rsidRPr="00844FDB">
              <w:rPr>
                <w:rStyle w:val="Hyperlink"/>
                <w:noProof/>
                <w:rtl/>
              </w:rPr>
              <w:t xml:space="preserve"> </w:t>
            </w:r>
            <w:r w:rsidR="009C0E42" w:rsidRPr="00844FDB">
              <w:rPr>
                <w:rStyle w:val="Hyperlink"/>
                <w:rFonts w:hint="eastAsia"/>
                <w:noProof/>
                <w:rtl/>
              </w:rPr>
              <w:t>ويقمن</w:t>
            </w:r>
            <w:r w:rsidR="009C0E42" w:rsidRPr="00844FDB">
              <w:rPr>
                <w:rStyle w:val="Hyperlink"/>
                <w:noProof/>
                <w:rtl/>
              </w:rPr>
              <w:t xml:space="preserve"> </w:t>
            </w:r>
            <w:r w:rsidR="009C0E42" w:rsidRPr="00844FDB">
              <w:rPr>
                <w:rStyle w:val="Hyperlink"/>
                <w:rFonts w:hint="eastAsia"/>
                <w:noProof/>
                <w:rtl/>
              </w:rPr>
              <w:t>وراءه</w:t>
            </w:r>
            <w:r w:rsidR="009C0E42" w:rsidRPr="00844FDB">
              <w:rPr>
                <w:rStyle w:val="Hyperlink"/>
                <w:noProof/>
                <w:rtl/>
              </w:rPr>
              <w:t xml:space="preserve"> </w:t>
            </w:r>
            <w:r w:rsidR="009C0E42" w:rsidRPr="00844FDB">
              <w:rPr>
                <w:rStyle w:val="Hyperlink"/>
                <w:rFonts w:hint="eastAsia"/>
                <w:noProof/>
                <w:rtl/>
              </w:rPr>
              <w:t>ووراء</w:t>
            </w:r>
            <w:r w:rsidR="009C0E42" w:rsidRPr="00844FDB">
              <w:rPr>
                <w:rStyle w:val="Hyperlink"/>
                <w:noProof/>
                <w:rtl/>
              </w:rPr>
              <w:t xml:space="preserve"> </w:t>
            </w:r>
            <w:r w:rsidR="009C0E42" w:rsidRPr="00844FDB">
              <w:rPr>
                <w:rStyle w:val="Hyperlink"/>
                <w:rFonts w:hint="eastAsia"/>
                <w:noProof/>
                <w:rtl/>
              </w:rPr>
              <w:t>الرجال</w:t>
            </w:r>
            <w:r w:rsidR="009C0E42" w:rsidRPr="00844FDB">
              <w:rPr>
                <w:rStyle w:val="Hyperlink"/>
                <w:noProof/>
                <w:rtl/>
              </w:rPr>
              <w:t xml:space="preserve"> </w:t>
            </w:r>
            <w:r w:rsidR="009C0E42" w:rsidRPr="00844FDB">
              <w:rPr>
                <w:rStyle w:val="Hyperlink"/>
                <w:rFonts w:hint="eastAsia"/>
                <w:noProof/>
                <w:rtl/>
              </w:rPr>
              <w:t>والصبيان،</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كانوا،</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واحداً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5"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إمامة</w:t>
            </w:r>
            <w:r w:rsidR="009C0E42" w:rsidRPr="00844FDB">
              <w:rPr>
                <w:rStyle w:val="Hyperlink"/>
                <w:noProof/>
                <w:rtl/>
              </w:rPr>
              <w:t xml:space="preserve"> </w:t>
            </w:r>
            <w:r w:rsidR="009C0E42" w:rsidRPr="00844FDB">
              <w:rPr>
                <w:rStyle w:val="Hyperlink"/>
                <w:rFonts w:hint="eastAsia"/>
                <w:noProof/>
                <w:rtl/>
              </w:rPr>
              <w:t>المرأة</w:t>
            </w:r>
            <w:r w:rsidR="009C0E42" w:rsidRPr="00844FDB">
              <w:rPr>
                <w:rStyle w:val="Hyperlink"/>
                <w:noProof/>
                <w:rtl/>
              </w:rPr>
              <w:t xml:space="preserve"> </w:t>
            </w:r>
            <w:r w:rsidR="009C0E42" w:rsidRPr="00844FDB">
              <w:rPr>
                <w:rStyle w:val="Hyperlink"/>
                <w:rFonts w:hint="eastAsia"/>
                <w:noProof/>
                <w:rtl/>
              </w:rPr>
              <w:t>النساء</w:t>
            </w:r>
            <w:r w:rsidR="009C0E42" w:rsidRPr="00844FDB">
              <w:rPr>
                <w:rStyle w:val="Hyperlink"/>
                <w:noProof/>
                <w:rtl/>
              </w:rPr>
              <w:t xml:space="preserve"> </w:t>
            </w:r>
            <w:r w:rsidR="009C0E42" w:rsidRPr="00844FDB">
              <w:rPr>
                <w:rStyle w:val="Hyperlink"/>
                <w:rFonts w:hint="eastAsia"/>
                <w:noProof/>
                <w:rtl/>
              </w:rPr>
              <w:t>خاصة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كراهية،</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وقوفها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صفهن،</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العاري</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بالعراة،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النافلة،</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الإستسقاء،</w:t>
            </w:r>
            <w:r w:rsidR="009C0E42" w:rsidRPr="00844FDB">
              <w:rPr>
                <w:rStyle w:val="Hyperlink"/>
                <w:noProof/>
                <w:rtl/>
              </w:rPr>
              <w:t xml:space="preserve"> </w:t>
            </w:r>
            <w:r w:rsidR="009C0E42" w:rsidRPr="00844FDB">
              <w:rPr>
                <w:rStyle w:val="Hyperlink"/>
                <w:rFonts w:hint="eastAsia"/>
                <w:noProof/>
                <w:rtl/>
              </w:rPr>
              <w:t>والعيد،</w:t>
            </w:r>
            <w:r w:rsidR="009C0E42" w:rsidRPr="00844FDB">
              <w:rPr>
                <w:rStyle w:val="Hyperlink"/>
                <w:noProof/>
                <w:rtl/>
              </w:rPr>
              <w:t xml:space="preserve"> </w:t>
            </w:r>
            <w:r w:rsidR="009C0E42" w:rsidRPr="00844FDB">
              <w:rPr>
                <w:rStyle w:val="Hyperlink"/>
                <w:rFonts w:hint="eastAsia"/>
                <w:noProof/>
                <w:rtl/>
              </w:rPr>
              <w:t>والإعادة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6"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الإقتداء</w:t>
            </w:r>
            <w:r w:rsidR="009C0E42" w:rsidRPr="00844FDB">
              <w:rPr>
                <w:rStyle w:val="Hyperlink"/>
                <w:noProof/>
                <w:rtl/>
              </w:rPr>
              <w:t xml:space="preserve"> </w:t>
            </w:r>
            <w:r w:rsidR="009C0E42" w:rsidRPr="00844FDB">
              <w:rPr>
                <w:rStyle w:val="Hyperlink"/>
                <w:rFonts w:hint="eastAsia"/>
                <w:noProof/>
                <w:rtl/>
              </w:rPr>
              <w:t>بالأعمى،</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أهليته،</w:t>
            </w:r>
            <w:r w:rsidR="009C0E42" w:rsidRPr="00844FDB">
              <w:rPr>
                <w:rStyle w:val="Hyperlink"/>
                <w:noProof/>
                <w:rtl/>
              </w:rPr>
              <w:t xml:space="preserve"> </w:t>
            </w:r>
            <w:r w:rsidR="009C0E42" w:rsidRPr="00844FDB">
              <w:rPr>
                <w:rStyle w:val="Hyperlink"/>
                <w:rFonts w:hint="eastAsia"/>
                <w:noProof/>
                <w:rtl/>
              </w:rPr>
              <w:t>ومعرفته</w:t>
            </w:r>
            <w:r w:rsidR="009C0E42" w:rsidRPr="00844FDB">
              <w:rPr>
                <w:rStyle w:val="Hyperlink"/>
                <w:noProof/>
                <w:rtl/>
              </w:rPr>
              <w:t xml:space="preserve"> </w:t>
            </w:r>
            <w:r w:rsidR="009C0E42" w:rsidRPr="00844FDB">
              <w:rPr>
                <w:rStyle w:val="Hyperlink"/>
                <w:rFonts w:hint="eastAsia"/>
                <w:noProof/>
                <w:rtl/>
              </w:rPr>
              <w:t>بالقبلة،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تسديده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7"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إمامة</w:t>
            </w:r>
            <w:r w:rsidR="009C0E42" w:rsidRPr="00844FDB">
              <w:rPr>
                <w:rStyle w:val="Hyperlink"/>
                <w:noProof/>
                <w:rtl/>
              </w:rPr>
              <w:t xml:space="preserve"> </w:t>
            </w:r>
            <w:r w:rsidR="009C0E42" w:rsidRPr="00844FDB">
              <w:rPr>
                <w:rStyle w:val="Hyperlink"/>
                <w:rFonts w:hint="eastAsia"/>
                <w:noProof/>
                <w:rtl/>
              </w:rPr>
              <w:t>المقيد</w:t>
            </w:r>
            <w:r w:rsidR="009C0E42" w:rsidRPr="00844FDB">
              <w:rPr>
                <w:rStyle w:val="Hyperlink"/>
                <w:noProof/>
                <w:rtl/>
              </w:rPr>
              <w:t xml:space="preserve"> </w:t>
            </w:r>
            <w:r w:rsidR="009C0E42" w:rsidRPr="00844FDB">
              <w:rPr>
                <w:rStyle w:val="Hyperlink"/>
                <w:rFonts w:hint="eastAsia"/>
                <w:noProof/>
                <w:rtl/>
              </w:rPr>
              <w:t>المطلقين،</w:t>
            </w:r>
            <w:r w:rsidR="009C0E42" w:rsidRPr="00844FDB">
              <w:rPr>
                <w:rStyle w:val="Hyperlink"/>
                <w:noProof/>
                <w:rtl/>
              </w:rPr>
              <w:t xml:space="preserve"> </w:t>
            </w:r>
            <w:r w:rsidR="009C0E42" w:rsidRPr="00844FDB">
              <w:rPr>
                <w:rStyle w:val="Hyperlink"/>
                <w:rFonts w:hint="eastAsia"/>
                <w:noProof/>
                <w:rtl/>
              </w:rPr>
              <w:t>وصاحب</w:t>
            </w:r>
            <w:r w:rsidR="009C0E42" w:rsidRPr="00844FDB">
              <w:rPr>
                <w:rStyle w:val="Hyperlink"/>
                <w:noProof/>
                <w:rtl/>
              </w:rPr>
              <w:t xml:space="preserve"> </w:t>
            </w:r>
            <w:r w:rsidR="009C0E42" w:rsidRPr="00844FDB">
              <w:rPr>
                <w:rStyle w:val="Hyperlink"/>
                <w:rFonts w:hint="eastAsia"/>
                <w:noProof/>
                <w:rtl/>
              </w:rPr>
              <w:t>الفالج</w:t>
            </w:r>
            <w:r w:rsidR="009C0E42" w:rsidRPr="00844FDB">
              <w:rPr>
                <w:rStyle w:val="Hyperlink"/>
                <w:noProof/>
                <w:rtl/>
              </w:rPr>
              <w:t xml:space="preserve"> </w:t>
            </w:r>
            <w:r w:rsidR="009C0E42" w:rsidRPr="00844FDB">
              <w:rPr>
                <w:rStyle w:val="Hyperlink"/>
                <w:rFonts w:hint="eastAsia"/>
                <w:noProof/>
                <w:rtl/>
              </w:rPr>
              <w:t>الأصحاء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469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8"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وقوف</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الواحد،</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يمين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رجلاً،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صبياً</w:t>
            </w:r>
            <w:r w:rsidR="009C0E42" w:rsidRPr="00844FDB">
              <w:rPr>
                <w:rStyle w:val="Hyperlink"/>
                <w:noProof/>
                <w:rtl/>
              </w:rPr>
              <w:t xml:space="preserve"> </w:t>
            </w:r>
            <w:r w:rsidR="009C0E42" w:rsidRPr="00844FDB">
              <w:rPr>
                <w:rStyle w:val="Hyperlink"/>
                <w:rFonts w:hint="eastAsia"/>
                <w:noProof/>
                <w:rtl/>
              </w:rPr>
              <w:t>وخلفه</w:t>
            </w:r>
            <w:r w:rsidR="009C0E42" w:rsidRPr="00844FDB">
              <w:rPr>
                <w:rStyle w:val="Hyperlink"/>
                <w:noProof/>
                <w:rtl/>
              </w:rPr>
              <w:t xml:space="preserve"> </w:t>
            </w:r>
            <w:r w:rsidR="009C0E42" w:rsidRPr="00844FDB">
              <w:rPr>
                <w:rStyle w:val="Hyperlink"/>
                <w:rFonts w:hint="eastAsia"/>
                <w:noProof/>
                <w:rtl/>
              </w:rPr>
              <w:t>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امرأة،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جماعة،</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تأخر</w:t>
            </w:r>
            <w:r w:rsidR="009C0E42" w:rsidRPr="00844FDB">
              <w:rPr>
                <w:rStyle w:val="Hyperlink"/>
                <w:noProof/>
                <w:rtl/>
              </w:rPr>
              <w:t xml:space="preserve"> </w:t>
            </w:r>
            <w:r w:rsidR="009C0E42" w:rsidRPr="00844FDB">
              <w:rPr>
                <w:rStyle w:val="Hyperlink"/>
                <w:rFonts w:hint="eastAsia"/>
                <w:noProof/>
                <w:rtl/>
              </w:rPr>
              <w:t>النساء</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الرجال،</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العبيد</w:t>
            </w:r>
            <w:r w:rsidR="009C0E42" w:rsidRPr="00844FDB">
              <w:rPr>
                <w:rStyle w:val="Hyperlink"/>
                <w:noProof/>
                <w:rtl/>
              </w:rPr>
              <w:t xml:space="preserve"> </w:t>
            </w:r>
            <w:r w:rsidR="009C0E42" w:rsidRPr="00844FDB">
              <w:rPr>
                <w:rStyle w:val="Hyperlink"/>
                <w:rFonts w:hint="eastAsia"/>
                <w:noProof/>
                <w:rtl/>
              </w:rPr>
              <w:t>والصبيان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19" w:history="1">
            <w:r w:rsidR="009C0E42" w:rsidRPr="00844FDB">
              <w:rPr>
                <w:rStyle w:val="Hyperlink"/>
                <w:noProof/>
                <w:rtl/>
              </w:rPr>
              <w:t xml:space="preserve">22 -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إمامة</w:t>
            </w:r>
            <w:r w:rsidR="009C0E42" w:rsidRPr="00844FDB">
              <w:rPr>
                <w:rStyle w:val="Hyperlink"/>
                <w:noProof/>
                <w:rtl/>
              </w:rPr>
              <w:t xml:space="preserve"> </w:t>
            </w:r>
            <w:r w:rsidR="009C0E42" w:rsidRPr="00844FDB">
              <w:rPr>
                <w:rStyle w:val="Hyperlink"/>
                <w:rFonts w:hint="eastAsia"/>
                <w:noProof/>
                <w:rtl/>
              </w:rPr>
              <w:t>الجالس</w:t>
            </w:r>
            <w:r w:rsidR="009C0E42" w:rsidRPr="00844FDB">
              <w:rPr>
                <w:rStyle w:val="Hyperlink"/>
                <w:noProof/>
                <w:rtl/>
              </w:rPr>
              <w:t xml:space="preserve"> </w:t>
            </w:r>
            <w:r w:rsidR="009C0E42" w:rsidRPr="00844FDB">
              <w:rPr>
                <w:rStyle w:val="Hyperlink"/>
                <w:rFonts w:hint="eastAsia"/>
                <w:noProof/>
                <w:rtl/>
              </w:rPr>
              <w:t>القيام،</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العكس</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Toc366285219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0" w:history="1">
            <w:r w:rsidR="009C0E42" w:rsidRPr="00844FDB">
              <w:rPr>
                <w:rStyle w:val="Hyperlink"/>
                <w:noProof/>
                <w:rtl/>
              </w:rPr>
              <w:t xml:space="preserve">23 -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الأفضل</w:t>
            </w:r>
            <w:r w:rsidR="009C0E42" w:rsidRPr="00844FDB">
              <w:rPr>
                <w:rStyle w:val="Hyperlink"/>
                <w:noProof/>
                <w:rtl/>
              </w:rPr>
              <w:t xml:space="preserve"> </w:t>
            </w:r>
            <w:r w:rsidR="009C0E42" w:rsidRPr="00844FDB">
              <w:rPr>
                <w:rStyle w:val="Hyperlink"/>
                <w:rFonts w:hint="eastAsia"/>
                <w:noProof/>
                <w:rtl/>
              </w:rPr>
              <w:t>الأعلم</w:t>
            </w:r>
            <w:r w:rsidR="009C0E42" w:rsidRPr="00844FDB">
              <w:rPr>
                <w:rStyle w:val="Hyperlink"/>
                <w:noProof/>
                <w:rtl/>
              </w:rPr>
              <w:t xml:space="preserve"> </w:t>
            </w:r>
            <w:r w:rsidR="009C0E42" w:rsidRPr="00844FDB">
              <w:rPr>
                <w:rStyle w:val="Hyperlink"/>
                <w:rFonts w:hint="eastAsia"/>
                <w:noProof/>
                <w:rtl/>
              </w:rPr>
              <w:t>الأفقه،</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التقدم</w:t>
            </w:r>
            <w:r w:rsidR="009C0E42" w:rsidRPr="00844FDB">
              <w:rPr>
                <w:rStyle w:val="Hyperlink"/>
                <w:noProof/>
                <w:rtl/>
              </w:rPr>
              <w:t xml:space="preserve"> </w:t>
            </w:r>
            <w:r w:rsidR="009C0E42" w:rsidRPr="00844FDB">
              <w:rPr>
                <w:rStyle w:val="Hyperlink"/>
                <w:rFonts w:hint="eastAsia"/>
                <w:noProof/>
                <w:rtl/>
              </w:rPr>
              <w:t>عليه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1" w:history="1">
            <w:r w:rsidR="009C0E42" w:rsidRPr="00844FDB">
              <w:rPr>
                <w:rStyle w:val="Hyperlink"/>
                <w:noProof/>
                <w:rtl/>
              </w:rPr>
              <w:t xml:space="preserve">24 -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يرضى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المأمومون،</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تقدم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يكرهونه،</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اختيار</w:t>
            </w:r>
            <w:r w:rsidR="009C0E42" w:rsidRPr="00844FDB">
              <w:rPr>
                <w:rStyle w:val="Hyperlink"/>
                <w:noProof/>
                <w:rtl/>
              </w:rPr>
              <w:t xml:space="preserve"> </w:t>
            </w:r>
            <w:r w:rsidR="009C0E42" w:rsidRPr="00844FDB">
              <w:rPr>
                <w:rStyle w:val="Hyperlink"/>
                <w:rFonts w:hint="eastAsia"/>
                <w:noProof/>
                <w:rtl/>
              </w:rPr>
              <w:t>الإمامة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الاقتداء</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2" w:history="1">
            <w:r w:rsidR="009C0E42" w:rsidRPr="00844FDB">
              <w:rPr>
                <w:rStyle w:val="Hyperlink"/>
                <w:noProof/>
                <w:rtl/>
              </w:rPr>
              <w:t xml:space="preserve">25 -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تقديم</w:t>
            </w:r>
            <w:r w:rsidR="009C0E42" w:rsidRPr="00844FDB">
              <w:rPr>
                <w:rStyle w:val="Hyperlink"/>
                <w:noProof/>
                <w:rtl/>
              </w:rPr>
              <w:t xml:space="preserve"> </w:t>
            </w:r>
            <w:r w:rsidR="009C0E42" w:rsidRPr="00844FDB">
              <w:rPr>
                <w:rStyle w:val="Hyperlink"/>
                <w:rFonts w:hint="eastAsia"/>
                <w:noProof/>
                <w:rtl/>
              </w:rPr>
              <w:t>الأقرأ،</w:t>
            </w:r>
            <w:r w:rsidR="009C0E42" w:rsidRPr="00844FDB">
              <w:rPr>
                <w:rStyle w:val="Hyperlink"/>
                <w:noProof/>
                <w:rtl/>
              </w:rPr>
              <w:t xml:space="preserve"> </w:t>
            </w:r>
            <w:r w:rsidR="009C0E42" w:rsidRPr="00844FDB">
              <w:rPr>
                <w:rStyle w:val="Hyperlink"/>
                <w:rFonts w:hint="eastAsia"/>
                <w:noProof/>
                <w:rtl/>
              </w:rPr>
              <w:t>فالأقدم</w:t>
            </w:r>
            <w:r w:rsidR="009C0E42" w:rsidRPr="00844FDB">
              <w:rPr>
                <w:rStyle w:val="Hyperlink"/>
                <w:noProof/>
                <w:rtl/>
              </w:rPr>
              <w:t xml:space="preserve"> </w:t>
            </w:r>
            <w:r w:rsidR="009C0E42" w:rsidRPr="00844FDB">
              <w:rPr>
                <w:rStyle w:val="Hyperlink"/>
                <w:rFonts w:hint="eastAsia"/>
                <w:noProof/>
                <w:rtl/>
              </w:rPr>
              <w:t>هجرة،</w:t>
            </w:r>
            <w:r w:rsidR="009C0E42" w:rsidRPr="00844FDB">
              <w:rPr>
                <w:rStyle w:val="Hyperlink"/>
                <w:noProof/>
                <w:rtl/>
              </w:rPr>
              <w:t xml:space="preserve"> </w:t>
            </w:r>
            <w:r w:rsidR="009C0E42" w:rsidRPr="00844FDB">
              <w:rPr>
                <w:rStyle w:val="Hyperlink"/>
                <w:rFonts w:hint="eastAsia"/>
                <w:noProof/>
                <w:rtl/>
              </w:rPr>
              <w:t>فالأسن،</w:t>
            </w:r>
            <w:r w:rsidR="009C0E42" w:rsidRPr="00844FDB">
              <w:rPr>
                <w:rStyle w:val="Hyperlink"/>
                <w:noProof/>
                <w:rtl/>
              </w:rPr>
              <w:t xml:space="preserve"> </w:t>
            </w:r>
            <w:r w:rsidR="009C0E42" w:rsidRPr="00844FDB">
              <w:rPr>
                <w:rStyle w:val="Hyperlink"/>
                <w:rFonts w:hint="eastAsia"/>
                <w:noProof/>
                <w:rtl/>
              </w:rPr>
              <w:t>فالأفقه،</w:t>
            </w:r>
            <w:r w:rsidR="009C0E42" w:rsidRPr="00844FDB">
              <w:rPr>
                <w:rStyle w:val="Hyperlink"/>
                <w:noProof/>
                <w:rtl/>
              </w:rPr>
              <w:t xml:space="preserve"> </w:t>
            </w:r>
            <w:r w:rsidR="009C0E42" w:rsidRPr="00844FDB">
              <w:rPr>
                <w:rStyle w:val="Hyperlink"/>
                <w:rFonts w:hint="eastAsia"/>
                <w:noProof/>
                <w:rtl/>
              </w:rPr>
              <w:t>فالأصبح،</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التقدم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صاحب</w:t>
            </w:r>
            <w:r w:rsidR="009C0E42" w:rsidRPr="00844FDB">
              <w:rPr>
                <w:rStyle w:val="Hyperlink"/>
                <w:noProof/>
                <w:rtl/>
              </w:rPr>
              <w:t xml:space="preserve"> </w:t>
            </w:r>
            <w:r w:rsidR="009C0E42" w:rsidRPr="00844FDB">
              <w:rPr>
                <w:rStyle w:val="Hyperlink"/>
                <w:rFonts w:hint="eastAsia"/>
                <w:noProof/>
                <w:rtl/>
              </w:rPr>
              <w:t>المنزل،</w:t>
            </w:r>
            <w:r w:rsidR="009C0E42" w:rsidRPr="00844FDB">
              <w:rPr>
                <w:rStyle w:val="Hyperlink"/>
                <w:noProof/>
                <w:rtl/>
              </w:rPr>
              <w:t xml:space="preserve"> </w:t>
            </w:r>
            <w:r w:rsidR="009C0E42" w:rsidRPr="00844FDB">
              <w:rPr>
                <w:rStyle w:val="Hyperlink"/>
                <w:rFonts w:hint="eastAsia"/>
                <w:noProof/>
                <w:rtl/>
              </w:rPr>
              <w:t>وعلى</w:t>
            </w:r>
            <w:r w:rsidR="009C0E42" w:rsidRPr="00844FDB">
              <w:rPr>
                <w:rStyle w:val="Hyperlink"/>
                <w:noProof/>
                <w:rtl/>
              </w:rPr>
              <w:t xml:space="preserve"> </w:t>
            </w:r>
            <w:r w:rsidR="009C0E42" w:rsidRPr="00844FDB">
              <w:rPr>
                <w:rStyle w:val="Hyperlink"/>
                <w:rFonts w:hint="eastAsia"/>
                <w:noProof/>
                <w:rtl/>
              </w:rPr>
              <w:t>صاحب</w:t>
            </w:r>
            <w:r w:rsidR="009C0E42" w:rsidRPr="00844FDB">
              <w:rPr>
                <w:rStyle w:val="Hyperlink"/>
                <w:noProof/>
                <w:rtl/>
              </w:rPr>
              <w:t xml:space="preserve"> </w:t>
            </w:r>
            <w:r w:rsidR="009C0E42" w:rsidRPr="00844FDB">
              <w:rPr>
                <w:rStyle w:val="Hyperlink"/>
                <w:rFonts w:hint="eastAsia"/>
                <w:noProof/>
                <w:rtl/>
              </w:rPr>
              <w:t>السلطان،</w:t>
            </w:r>
            <w:r w:rsidR="009C0E42" w:rsidRPr="00844FDB">
              <w:rPr>
                <w:rStyle w:val="Hyperlink"/>
                <w:noProof/>
                <w:rtl/>
              </w:rPr>
              <w:t xml:space="preserve"> </w:t>
            </w:r>
            <w:r w:rsidR="009C0E42" w:rsidRPr="00844FDB">
              <w:rPr>
                <w:rStyle w:val="Hyperlink"/>
                <w:rFonts w:hint="eastAsia"/>
                <w:noProof/>
                <w:rtl/>
              </w:rPr>
              <w:t>وإمامة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يحسن</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بالمتقن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3" w:history="1">
            <w:r w:rsidR="009C0E42" w:rsidRPr="00844FDB">
              <w:rPr>
                <w:rStyle w:val="Hyperlink"/>
                <w:noProof/>
                <w:rtl/>
              </w:rPr>
              <w:t xml:space="preserve">26 -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صلى</w:t>
            </w:r>
            <w:r w:rsidR="009C0E42" w:rsidRPr="00844FDB">
              <w:rPr>
                <w:rStyle w:val="Hyperlink"/>
                <w:noProof/>
                <w:rtl/>
              </w:rPr>
              <w:t xml:space="preserve"> </w:t>
            </w:r>
            <w:r w:rsidR="009C0E42" w:rsidRPr="00844FDB">
              <w:rPr>
                <w:rStyle w:val="Hyperlink"/>
                <w:rFonts w:hint="eastAsia"/>
                <w:noProof/>
                <w:rtl/>
              </w:rPr>
              <w:t>اثنان،</w:t>
            </w:r>
            <w:r w:rsidR="009C0E42" w:rsidRPr="00844FDB">
              <w:rPr>
                <w:rStyle w:val="Hyperlink"/>
                <w:noProof/>
                <w:rtl/>
              </w:rPr>
              <w:t xml:space="preserve"> </w:t>
            </w:r>
            <w:r w:rsidR="009C0E42" w:rsidRPr="00844FDB">
              <w:rPr>
                <w:rStyle w:val="Hyperlink"/>
                <w:rFonts w:hint="eastAsia"/>
                <w:noProof/>
                <w:rtl/>
              </w:rPr>
              <w:t>فقال</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منهما</w:t>
            </w:r>
            <w:r w:rsidR="009C0E42" w:rsidRPr="00844FDB">
              <w:rPr>
                <w:rStyle w:val="Hyperlink"/>
                <w:noProof/>
                <w:rtl/>
              </w:rPr>
              <w:t xml:space="preserve">: </w:t>
            </w:r>
            <w:r w:rsidR="009C0E42" w:rsidRPr="00844FDB">
              <w:rPr>
                <w:rStyle w:val="Hyperlink"/>
                <w:rFonts w:hint="eastAsia"/>
                <w:noProof/>
                <w:rtl/>
              </w:rPr>
              <w:t>كنت</w:t>
            </w:r>
            <w:r w:rsidR="009C0E42" w:rsidRPr="00844FDB">
              <w:rPr>
                <w:rStyle w:val="Hyperlink"/>
                <w:noProof/>
                <w:rtl/>
              </w:rPr>
              <w:t xml:space="preserve"> </w:t>
            </w:r>
            <w:r w:rsidR="009C0E42" w:rsidRPr="00844FDB">
              <w:rPr>
                <w:rStyle w:val="Hyperlink"/>
                <w:rFonts w:hint="eastAsia"/>
                <w:noProof/>
                <w:rtl/>
              </w:rPr>
              <w:t>إماماً،</w:t>
            </w:r>
            <w:r w:rsidR="009C0E42" w:rsidRPr="00844FDB">
              <w:rPr>
                <w:rStyle w:val="Hyperlink"/>
                <w:noProof/>
                <w:rtl/>
              </w:rPr>
              <w:t xml:space="preserve"> </w:t>
            </w:r>
            <w:r w:rsidR="009C0E42" w:rsidRPr="00844FDB">
              <w:rPr>
                <w:rStyle w:val="Hyperlink"/>
                <w:rFonts w:hint="eastAsia"/>
                <w:noProof/>
                <w:rtl/>
              </w:rPr>
              <w:t>صحت</w:t>
            </w:r>
            <w:r w:rsidR="009C0E42" w:rsidRPr="00844FDB">
              <w:rPr>
                <w:rStyle w:val="Hyperlink"/>
                <w:noProof/>
                <w:rtl/>
              </w:rPr>
              <w:t xml:space="preserve"> </w:t>
            </w:r>
            <w:r w:rsidR="009C0E42" w:rsidRPr="00844FDB">
              <w:rPr>
                <w:rStyle w:val="Hyperlink"/>
                <w:rFonts w:hint="eastAsia"/>
                <w:noProof/>
                <w:rtl/>
              </w:rPr>
              <w:t>صلاتهما،</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قال</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منهما</w:t>
            </w:r>
            <w:r w:rsidR="009C0E42" w:rsidRPr="00844FDB">
              <w:rPr>
                <w:rStyle w:val="Hyperlink"/>
                <w:noProof/>
                <w:rtl/>
              </w:rPr>
              <w:t xml:space="preserve">: </w:t>
            </w:r>
            <w:r w:rsidR="009C0E42" w:rsidRPr="00844FDB">
              <w:rPr>
                <w:rStyle w:val="Hyperlink"/>
                <w:rFonts w:hint="eastAsia"/>
                <w:noProof/>
                <w:rtl/>
              </w:rPr>
              <w:t>كنت</w:t>
            </w:r>
            <w:r w:rsidR="009C0E42" w:rsidRPr="00844FDB">
              <w:rPr>
                <w:rStyle w:val="Hyperlink"/>
                <w:noProof/>
                <w:rtl/>
              </w:rPr>
              <w:t xml:space="preserve"> </w:t>
            </w:r>
            <w:r w:rsidR="009C0E42" w:rsidRPr="00844FDB">
              <w:rPr>
                <w:rStyle w:val="Hyperlink"/>
                <w:rFonts w:hint="eastAsia"/>
                <w:noProof/>
                <w:rtl/>
              </w:rPr>
              <w:t>مأموماً،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عليهما</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تقدم</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ومساواته</w:t>
            </w:r>
            <w:r w:rsidR="009C0E42" w:rsidRPr="00844FDB">
              <w:rPr>
                <w:rStyle w:val="Hyperlink"/>
                <w:noProof/>
                <w:rtl/>
              </w:rPr>
              <w:t xml:space="preserve"> </w:t>
            </w:r>
            <w:r w:rsidR="009C0E42" w:rsidRPr="00844FDB">
              <w:rPr>
                <w:rStyle w:val="Hyperlink"/>
                <w:rFonts w:hint="eastAsia"/>
                <w:noProof/>
                <w:rtl/>
              </w:rPr>
              <w:t>له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4" w:history="1">
            <w:r w:rsidR="009C0E42" w:rsidRPr="00844FDB">
              <w:rPr>
                <w:rStyle w:val="Hyperlink"/>
                <w:noProof/>
                <w:rtl/>
              </w:rPr>
              <w:t xml:space="preserve">27 -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قراءة</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الجهرية،</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الإنصات</w:t>
            </w:r>
            <w:r w:rsidR="009C0E42" w:rsidRPr="00844FDB">
              <w:rPr>
                <w:rStyle w:val="Hyperlink"/>
                <w:noProof/>
                <w:rtl/>
              </w:rPr>
              <w:t xml:space="preserve"> </w:t>
            </w:r>
            <w:r w:rsidR="009C0E42" w:rsidRPr="00844FDB">
              <w:rPr>
                <w:rStyle w:val="Hyperlink"/>
                <w:rFonts w:hint="eastAsia"/>
                <w:noProof/>
                <w:rtl/>
              </w:rPr>
              <w:t>لقراءته،</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يسمع</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همهمة،</w:t>
            </w:r>
            <w:r w:rsidR="009C0E42" w:rsidRPr="00844FDB">
              <w:rPr>
                <w:rStyle w:val="Hyperlink"/>
                <w:noProof/>
                <w:rtl/>
              </w:rPr>
              <w:t xml:space="preserve"> </w:t>
            </w:r>
            <w:r w:rsidR="009C0E42" w:rsidRPr="00844FDB">
              <w:rPr>
                <w:rStyle w:val="Hyperlink"/>
                <w:rFonts w:hint="eastAsia"/>
                <w:noProof/>
                <w:rtl/>
              </w:rPr>
              <w:t>فيستحب</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وتكره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غيرها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477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5" w:history="1">
            <w:r w:rsidR="009C0E42" w:rsidRPr="00844FDB">
              <w:rPr>
                <w:rStyle w:val="Hyperlink"/>
                <w:noProof/>
                <w:rtl/>
              </w:rPr>
              <w:t xml:space="preserve">28 -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تسبيح</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ودعائه،</w:t>
            </w:r>
            <w:r w:rsidR="009C0E42" w:rsidRPr="00844FDB">
              <w:rPr>
                <w:rStyle w:val="Hyperlink"/>
                <w:noProof/>
                <w:rtl/>
              </w:rPr>
              <w:t xml:space="preserve"> </w:t>
            </w:r>
            <w:r w:rsidR="009C0E42" w:rsidRPr="00844FDB">
              <w:rPr>
                <w:rStyle w:val="Hyperlink"/>
                <w:rFonts w:hint="eastAsia"/>
                <w:noProof/>
                <w:rtl/>
              </w:rPr>
              <w:t>وذكره،</w:t>
            </w:r>
            <w:r w:rsidR="009C0E42" w:rsidRPr="00844FDB">
              <w:rPr>
                <w:rStyle w:val="Hyperlink"/>
                <w:noProof/>
                <w:rtl/>
              </w:rPr>
              <w:t xml:space="preserve"> </w:t>
            </w:r>
            <w:r w:rsidR="009C0E42" w:rsidRPr="00844FDB">
              <w:rPr>
                <w:rStyle w:val="Hyperlink"/>
                <w:rFonts w:hint="eastAsia"/>
                <w:noProof/>
                <w:rtl/>
              </w:rPr>
              <w:t>وصلاته</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محمّد</w:t>
            </w:r>
            <w:r w:rsidR="009C0E42" w:rsidRPr="00844FDB">
              <w:rPr>
                <w:rStyle w:val="Hyperlink"/>
                <w:noProof/>
                <w:rtl/>
              </w:rPr>
              <w:t xml:space="preserve"> </w:t>
            </w:r>
            <w:r w:rsidR="009C0E42" w:rsidRPr="00844FDB">
              <w:rPr>
                <w:rStyle w:val="Hyperlink"/>
                <w:rFonts w:hint="eastAsia"/>
                <w:noProof/>
                <w:rtl/>
              </w:rPr>
              <w:t>وآله،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يسمع</w:t>
            </w:r>
            <w:r w:rsidR="009C0E42" w:rsidRPr="00844FDB">
              <w:rPr>
                <w:rStyle w:val="Hyperlink"/>
                <w:noProof/>
                <w:rtl/>
              </w:rPr>
              <w:t xml:space="preserve"> </w:t>
            </w:r>
            <w:r w:rsidR="009C0E42" w:rsidRPr="00844FDB">
              <w:rPr>
                <w:rStyle w:val="Hyperlink"/>
                <w:rFonts w:hint="eastAsia"/>
                <w:noProof/>
                <w:rtl/>
              </w:rPr>
              <w:t>قراءة</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ذلك،</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سكوته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6" w:history="1">
            <w:r w:rsidR="009C0E42" w:rsidRPr="00844FDB">
              <w:rPr>
                <w:rStyle w:val="Hyperlink"/>
                <w:noProof/>
                <w:rtl/>
              </w:rPr>
              <w:t xml:space="preserve">29 -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الأذان</w:t>
            </w:r>
            <w:r w:rsidR="009C0E42" w:rsidRPr="00844FDB">
              <w:rPr>
                <w:rStyle w:val="Hyperlink"/>
                <w:noProof/>
                <w:rtl/>
              </w:rPr>
              <w:t xml:space="preserve"> </w:t>
            </w:r>
            <w:r w:rsidR="009C0E42" w:rsidRPr="00844FDB">
              <w:rPr>
                <w:rStyle w:val="Hyperlink"/>
                <w:rFonts w:hint="eastAsia"/>
                <w:noProof/>
                <w:rtl/>
              </w:rPr>
              <w:t>والإقامة،</w:t>
            </w:r>
            <w:r w:rsidR="009C0E42" w:rsidRPr="00844FDB">
              <w:rPr>
                <w:rStyle w:val="Hyperlink"/>
                <w:noProof/>
                <w:rtl/>
              </w:rPr>
              <w:t xml:space="preserve"> </w:t>
            </w:r>
            <w:r w:rsidR="009C0E42" w:rsidRPr="00844FDB">
              <w:rPr>
                <w:rStyle w:val="Hyperlink"/>
                <w:rFonts w:hint="eastAsia"/>
                <w:noProof/>
                <w:rtl/>
              </w:rPr>
              <w:t>وسقوط</w:t>
            </w:r>
            <w:r w:rsidR="009C0E42" w:rsidRPr="00844FDB">
              <w:rPr>
                <w:rStyle w:val="Hyperlink"/>
                <w:noProof/>
                <w:rtl/>
              </w:rPr>
              <w:t xml:space="preserve"> </w:t>
            </w:r>
            <w:r w:rsidR="009C0E42" w:rsidRPr="00844FDB">
              <w:rPr>
                <w:rStyle w:val="Hyperlink"/>
                <w:rFonts w:hint="eastAsia"/>
                <w:noProof/>
                <w:rtl/>
              </w:rPr>
              <w:t>الجهر،</w:t>
            </w:r>
            <w:r w:rsidR="009C0E42" w:rsidRPr="00844FDB">
              <w:rPr>
                <w:rStyle w:val="Hyperlink"/>
                <w:noProof/>
                <w:rtl/>
              </w:rPr>
              <w:t xml:space="preserve"> </w:t>
            </w:r>
            <w:r w:rsidR="009C0E42" w:rsidRPr="00844FDB">
              <w:rPr>
                <w:rStyle w:val="Hyperlink"/>
                <w:rFonts w:hint="eastAsia"/>
                <w:noProof/>
                <w:rtl/>
              </w:rPr>
              <w:t>وما</w:t>
            </w:r>
            <w:r w:rsidR="009C0E42" w:rsidRPr="00844FDB">
              <w:rPr>
                <w:rStyle w:val="Hyperlink"/>
                <w:noProof/>
                <w:rtl/>
              </w:rPr>
              <w:t xml:space="preserve"> </w:t>
            </w:r>
            <w:r w:rsidR="009C0E42" w:rsidRPr="00844FDB">
              <w:rPr>
                <w:rStyle w:val="Hyperlink"/>
                <w:rFonts w:hint="eastAsia"/>
                <w:noProof/>
                <w:rtl/>
              </w:rPr>
              <w:t>يتعذر</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التقية،</w:t>
            </w:r>
            <w:r w:rsidR="009C0E42" w:rsidRPr="00844FDB">
              <w:rPr>
                <w:rStyle w:val="Hyperlink"/>
                <w:noProof/>
                <w:rtl/>
              </w:rPr>
              <w:t xml:space="preserve"> </w:t>
            </w:r>
            <w:r w:rsidR="009C0E42" w:rsidRPr="00844FDB">
              <w:rPr>
                <w:rStyle w:val="Hyperlink"/>
                <w:rFonts w:hint="eastAsia"/>
                <w:noProof/>
                <w:rtl/>
              </w:rPr>
              <w:t>وأنه</w:t>
            </w:r>
            <w:r w:rsidR="009C0E42" w:rsidRPr="00844FDB">
              <w:rPr>
                <w:rStyle w:val="Hyperlink"/>
                <w:noProof/>
                <w:rtl/>
              </w:rPr>
              <w:t xml:space="preserve"> </w:t>
            </w:r>
            <w:r w:rsidR="009C0E42" w:rsidRPr="00844FDB">
              <w:rPr>
                <w:rStyle w:val="Hyperlink"/>
                <w:rFonts w:hint="eastAsia"/>
                <w:noProof/>
                <w:rtl/>
              </w:rPr>
              <w:t>يجزئ</w:t>
            </w:r>
            <w:r w:rsidR="009C0E42" w:rsidRPr="00844FDB">
              <w:rPr>
                <w:rStyle w:val="Hyperlink"/>
                <w:noProof/>
                <w:rtl/>
              </w:rPr>
              <w:t xml:space="preserve"> </w:t>
            </w:r>
            <w:r w:rsidR="009C0E42" w:rsidRPr="00844FDB">
              <w:rPr>
                <w:rStyle w:val="Hyperlink"/>
                <w:rFonts w:hint="eastAsia"/>
                <w:noProof/>
                <w:rtl/>
              </w:rPr>
              <w:t>منها</w:t>
            </w:r>
            <w:r w:rsidR="009C0E42" w:rsidRPr="00844FDB">
              <w:rPr>
                <w:rStyle w:val="Hyperlink"/>
                <w:noProof/>
                <w:rtl/>
              </w:rPr>
              <w:t xml:space="preserve"> </w:t>
            </w:r>
            <w:r w:rsidR="009C0E42" w:rsidRPr="00844FDB">
              <w:rPr>
                <w:rStyle w:val="Hyperlink"/>
                <w:rFonts w:hint="eastAsia"/>
                <w:noProof/>
                <w:rtl/>
              </w:rPr>
              <w:t>مثل</w:t>
            </w:r>
            <w:r w:rsidR="009C0E42" w:rsidRPr="00844FDB">
              <w:rPr>
                <w:rStyle w:val="Hyperlink"/>
                <w:noProof/>
                <w:rtl/>
              </w:rPr>
              <w:t xml:space="preserve"> </w:t>
            </w:r>
            <w:r w:rsidR="009C0E42" w:rsidRPr="00844FDB">
              <w:rPr>
                <w:rStyle w:val="Hyperlink"/>
                <w:rFonts w:hint="eastAsia"/>
                <w:noProof/>
                <w:rtl/>
              </w:rPr>
              <w:t>حديث</w:t>
            </w:r>
            <w:r w:rsidR="009C0E42" w:rsidRPr="00844FDB">
              <w:rPr>
                <w:rStyle w:val="Hyperlink"/>
                <w:noProof/>
                <w:rtl/>
              </w:rPr>
              <w:t xml:space="preserve"> </w:t>
            </w:r>
            <w:r w:rsidR="009C0E42" w:rsidRPr="00844FDB">
              <w:rPr>
                <w:rStyle w:val="Hyperlink"/>
                <w:rFonts w:hint="eastAsia"/>
                <w:noProof/>
                <w:rtl/>
              </w:rPr>
              <w:t>النفس</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7" w:history="1">
            <w:r w:rsidR="009C0E42" w:rsidRPr="00844FDB">
              <w:rPr>
                <w:rStyle w:val="Hyperlink"/>
                <w:noProof/>
                <w:rtl/>
              </w:rPr>
              <w:t xml:space="preserve">30 -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سقوط</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تعذرها،</w:t>
            </w:r>
            <w:r w:rsidR="009C0E42" w:rsidRPr="00844FDB">
              <w:rPr>
                <w:rStyle w:val="Hyperlink"/>
                <w:noProof/>
                <w:rtl/>
              </w:rPr>
              <w:t xml:space="preserve"> </w:t>
            </w:r>
            <w:r w:rsidR="009C0E42" w:rsidRPr="00844FDB">
              <w:rPr>
                <w:rStyle w:val="Hyperlink"/>
                <w:rFonts w:hint="eastAsia"/>
                <w:noProof/>
                <w:rtl/>
              </w:rPr>
              <w:t>والإجتزاء</w:t>
            </w:r>
            <w:r w:rsidR="009C0E42" w:rsidRPr="00844FDB">
              <w:rPr>
                <w:rStyle w:val="Hyperlink"/>
                <w:noProof/>
                <w:rtl/>
              </w:rPr>
              <w:t xml:space="preserve"> </w:t>
            </w:r>
            <w:r w:rsidR="009C0E42" w:rsidRPr="00844FDB">
              <w:rPr>
                <w:rStyle w:val="Hyperlink"/>
                <w:rFonts w:hint="eastAsia"/>
                <w:noProof/>
                <w:rtl/>
              </w:rPr>
              <w:t>بادراك</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شدة</w:t>
            </w:r>
            <w:r w:rsidR="009C0E42" w:rsidRPr="00844FDB">
              <w:rPr>
                <w:rStyle w:val="Hyperlink"/>
                <w:noProof/>
                <w:rtl/>
              </w:rPr>
              <w:t xml:space="preserve"> </w:t>
            </w:r>
            <w:r w:rsidR="009C0E42" w:rsidRPr="00844FDB">
              <w:rPr>
                <w:rStyle w:val="Hyperlink"/>
                <w:rFonts w:hint="eastAsia"/>
                <w:noProof/>
                <w:rtl/>
              </w:rPr>
              <w:t>التقية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8" w:history="1">
            <w:r w:rsidR="009C0E42" w:rsidRPr="00844FDB">
              <w:rPr>
                <w:rStyle w:val="Hyperlink"/>
                <w:noProof/>
                <w:rtl/>
              </w:rPr>
              <w:t xml:space="preserve">31 -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قرأ</w:t>
            </w:r>
            <w:r w:rsidR="009C0E42" w:rsidRPr="00844FDB">
              <w:rPr>
                <w:rStyle w:val="Hyperlink"/>
                <w:noProof/>
                <w:rtl/>
              </w:rPr>
              <w:t xml:space="preserve"> </w:t>
            </w:r>
            <w:r w:rsidR="009C0E42" w:rsidRPr="00844FDB">
              <w:rPr>
                <w:rStyle w:val="Hyperlink"/>
                <w:rFonts w:hint="eastAsia"/>
                <w:noProof/>
                <w:rtl/>
              </w:rPr>
              <w:t>خلف</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يقتدى</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ففرغ</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قبله،</w:t>
            </w:r>
            <w:r w:rsidR="009C0E42" w:rsidRPr="00844FDB">
              <w:rPr>
                <w:rStyle w:val="Hyperlink"/>
                <w:noProof/>
                <w:rtl/>
              </w:rPr>
              <w:t xml:space="preserve"> </w:t>
            </w:r>
            <w:r w:rsidR="009C0E42" w:rsidRPr="00844FDB">
              <w:rPr>
                <w:rStyle w:val="Hyperlink"/>
                <w:rFonts w:hint="eastAsia"/>
                <w:noProof/>
                <w:rtl/>
              </w:rPr>
              <w:t>استحب</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ذكر</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يفرغ،</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يبقي</w:t>
            </w:r>
            <w:r w:rsidR="009C0E42" w:rsidRPr="00844FDB">
              <w:rPr>
                <w:rStyle w:val="Hyperlink"/>
                <w:noProof/>
                <w:rtl/>
              </w:rPr>
              <w:t xml:space="preserve"> </w:t>
            </w:r>
            <w:r w:rsidR="009C0E42" w:rsidRPr="00844FDB">
              <w:rPr>
                <w:rStyle w:val="Hyperlink"/>
                <w:rFonts w:hint="eastAsia"/>
                <w:noProof/>
                <w:rtl/>
              </w:rPr>
              <w:t>آية،</w:t>
            </w:r>
            <w:r w:rsidR="009C0E42" w:rsidRPr="00844FDB">
              <w:rPr>
                <w:rStyle w:val="Hyperlink"/>
                <w:noProof/>
                <w:rtl/>
              </w:rPr>
              <w:t xml:space="preserve"> </w:t>
            </w:r>
            <w:r w:rsidR="009C0E42" w:rsidRPr="00844FDB">
              <w:rPr>
                <w:rStyle w:val="Hyperlink"/>
                <w:rFonts w:hint="eastAsia"/>
                <w:noProof/>
                <w:rtl/>
              </w:rPr>
              <w:t>ويذكر</w:t>
            </w:r>
            <w:r w:rsidR="009C0E42" w:rsidRPr="00844FDB">
              <w:rPr>
                <w:rStyle w:val="Hyperlink"/>
                <w:noProof/>
                <w:rtl/>
              </w:rPr>
              <w:t xml:space="preserve"> </w:t>
            </w:r>
            <w:r w:rsidR="009C0E42" w:rsidRPr="00844FDB">
              <w:rPr>
                <w:rStyle w:val="Hyperlink"/>
                <w:rFonts w:hint="eastAsia"/>
                <w:noProof/>
                <w:rtl/>
              </w:rPr>
              <w:t>الله،</w:t>
            </w:r>
            <w:r w:rsidR="009C0E42" w:rsidRPr="00844FDB">
              <w:rPr>
                <w:rStyle w:val="Hyperlink"/>
                <w:noProof/>
                <w:rtl/>
              </w:rPr>
              <w:t xml:space="preserve"> </w:t>
            </w:r>
            <w:r w:rsidR="009C0E42" w:rsidRPr="00844FDB">
              <w:rPr>
                <w:rStyle w:val="Hyperlink"/>
                <w:rFonts w:hint="eastAsia"/>
                <w:noProof/>
                <w:rtl/>
              </w:rPr>
              <w:t>فإذا</w:t>
            </w:r>
            <w:r w:rsidR="009C0E42" w:rsidRPr="00844FDB">
              <w:rPr>
                <w:rStyle w:val="Hyperlink"/>
                <w:noProof/>
                <w:rtl/>
              </w:rPr>
              <w:t xml:space="preserve"> </w:t>
            </w:r>
            <w:r w:rsidR="009C0E42" w:rsidRPr="00844FDB">
              <w:rPr>
                <w:rStyle w:val="Hyperlink"/>
                <w:rFonts w:hint="eastAsia"/>
                <w:noProof/>
                <w:rtl/>
              </w:rPr>
              <w:t>فرغ</w:t>
            </w:r>
            <w:r w:rsidR="009C0E42" w:rsidRPr="00844FDB">
              <w:rPr>
                <w:rStyle w:val="Hyperlink"/>
                <w:noProof/>
                <w:rtl/>
              </w:rPr>
              <w:t xml:space="preserve"> </w:t>
            </w:r>
            <w:r w:rsidR="009C0E42" w:rsidRPr="00844FDB">
              <w:rPr>
                <w:rStyle w:val="Hyperlink"/>
                <w:rFonts w:hint="eastAsia"/>
                <w:noProof/>
                <w:rtl/>
              </w:rPr>
              <w:t>قرأها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ركع</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29" w:history="1">
            <w:r w:rsidR="009C0E42" w:rsidRPr="00844FDB">
              <w:rPr>
                <w:rStyle w:val="Hyperlink"/>
                <w:noProof/>
                <w:rtl/>
              </w:rPr>
              <w:t xml:space="preserve">32 -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تبين</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طهارة،</w:t>
            </w:r>
            <w:r w:rsidR="009C0E42" w:rsidRPr="00844FDB">
              <w:rPr>
                <w:rStyle w:val="Hyperlink"/>
                <w:noProof/>
                <w:rtl/>
              </w:rPr>
              <w:t xml:space="preserve"> </w:t>
            </w:r>
            <w:r w:rsidR="009C0E42" w:rsidRPr="00844FDB">
              <w:rPr>
                <w:rStyle w:val="Hyperlink"/>
                <w:rFonts w:hint="eastAsia"/>
                <w:noProof/>
                <w:rtl/>
              </w:rPr>
              <w:t>وجبت</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المأمومين،</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أخبرهم،</w:t>
            </w:r>
            <w:r w:rsidR="009C0E42" w:rsidRPr="00844FDB">
              <w:rPr>
                <w:rStyle w:val="Hyperlink"/>
                <w:noProof/>
                <w:rtl/>
              </w:rPr>
              <w:t xml:space="preserve"> </w:t>
            </w:r>
            <w:r w:rsidR="009C0E42" w:rsidRPr="00844FDB">
              <w:rPr>
                <w:rStyle w:val="Hyperlink"/>
                <w:rFonts w:hint="eastAsia"/>
                <w:noProof/>
                <w:rtl/>
              </w:rPr>
              <w:t>وليس</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إعلامهم</w:t>
            </w:r>
            <w:r w:rsidR="009C0E42" w:rsidRPr="00844FDB">
              <w:rPr>
                <w:rStyle w:val="Hyperlink"/>
                <w:noProof/>
                <w:rtl/>
              </w:rPr>
              <w:t xml:space="preserve"> »</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Toc366285229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0" w:history="1">
            <w:r w:rsidR="009C0E42" w:rsidRPr="00844FDB">
              <w:rPr>
                <w:rStyle w:val="Hyperlink"/>
                <w:noProof/>
                <w:rtl/>
              </w:rPr>
              <w:t xml:space="preserve">33 -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تبين</w:t>
            </w:r>
            <w:r w:rsidR="009C0E42" w:rsidRPr="00844FDB">
              <w:rPr>
                <w:rStyle w:val="Hyperlink"/>
                <w:noProof/>
                <w:rtl/>
              </w:rPr>
              <w:t xml:space="preserve"> </w:t>
            </w:r>
            <w:r w:rsidR="009C0E42" w:rsidRPr="00844FDB">
              <w:rPr>
                <w:rStyle w:val="Hyperlink"/>
                <w:rFonts w:hint="eastAsia"/>
                <w:noProof/>
                <w:rtl/>
              </w:rPr>
              <w:t>كفر</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تجب</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المأمومين</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وتجب</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تقدم</w:t>
            </w:r>
            <w:r w:rsidR="009C0E42" w:rsidRPr="00844FDB">
              <w:rPr>
                <w:rStyle w:val="Hyperlink"/>
                <w:noProof/>
                <w:rtl/>
              </w:rPr>
              <w:t xml:space="preserve"> </w:t>
            </w:r>
            <w:r w:rsidR="009C0E42" w:rsidRPr="00844FDB">
              <w:rPr>
                <w:rStyle w:val="Hyperlink"/>
                <w:rFonts w:hint="eastAsia"/>
                <w:noProof/>
                <w:rtl/>
              </w:rPr>
              <w:t>العلم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1" w:history="1">
            <w:r w:rsidR="009C0E42" w:rsidRPr="00844FDB">
              <w:rPr>
                <w:rStyle w:val="Hyperlink"/>
                <w:noProof/>
                <w:rtl/>
              </w:rPr>
              <w:t xml:space="preserve">34 -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استنابة</w:t>
            </w:r>
            <w:r w:rsidR="009C0E42" w:rsidRPr="00844FDB">
              <w:rPr>
                <w:rStyle w:val="Hyperlink"/>
                <w:noProof/>
                <w:rtl/>
              </w:rPr>
              <w:t xml:space="preserve"> </w:t>
            </w:r>
            <w:r w:rsidR="009C0E42" w:rsidRPr="00844FDB">
              <w:rPr>
                <w:rStyle w:val="Hyperlink"/>
                <w:rFonts w:hint="eastAsia"/>
                <w:noProof/>
                <w:rtl/>
              </w:rPr>
              <w:t>المسبوق،</w:t>
            </w:r>
            <w:r w:rsidR="009C0E42" w:rsidRPr="00844FDB">
              <w:rPr>
                <w:rStyle w:val="Hyperlink"/>
                <w:noProof/>
                <w:rtl/>
              </w:rPr>
              <w:t xml:space="preserve"> </w:t>
            </w:r>
            <w:r w:rsidR="009C0E42" w:rsidRPr="00844FDB">
              <w:rPr>
                <w:rStyle w:val="Hyperlink"/>
                <w:rFonts w:hint="eastAsia"/>
                <w:noProof/>
                <w:rtl/>
              </w:rPr>
              <w:t>فإذا</w:t>
            </w:r>
            <w:r w:rsidR="009C0E42" w:rsidRPr="00844FDB">
              <w:rPr>
                <w:rStyle w:val="Hyperlink"/>
                <w:noProof/>
                <w:rtl/>
              </w:rPr>
              <w:t xml:space="preserve"> </w:t>
            </w:r>
            <w:r w:rsidR="009C0E42" w:rsidRPr="00844FDB">
              <w:rPr>
                <w:rStyle w:val="Hyperlink"/>
                <w:rFonts w:hint="eastAsia"/>
                <w:noProof/>
                <w:rtl/>
              </w:rPr>
              <w:t>انتهت</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المأمومين،</w:t>
            </w:r>
            <w:r w:rsidR="009C0E42" w:rsidRPr="00844FDB">
              <w:rPr>
                <w:rStyle w:val="Hyperlink"/>
                <w:noProof/>
                <w:rtl/>
              </w:rPr>
              <w:t xml:space="preserve"> </w:t>
            </w:r>
            <w:r w:rsidR="009C0E42" w:rsidRPr="00844FDB">
              <w:rPr>
                <w:rStyle w:val="Hyperlink"/>
                <w:rFonts w:hint="eastAsia"/>
                <w:noProof/>
                <w:rtl/>
              </w:rPr>
              <w:t>أشار</w:t>
            </w:r>
            <w:r w:rsidR="009C0E42" w:rsidRPr="00844FDB">
              <w:rPr>
                <w:rStyle w:val="Hyperlink"/>
                <w:noProof/>
                <w:rtl/>
              </w:rPr>
              <w:t xml:space="preserve"> </w:t>
            </w:r>
            <w:r w:rsidR="009C0E42" w:rsidRPr="00844FDB">
              <w:rPr>
                <w:rStyle w:val="Hyperlink"/>
                <w:rFonts w:hint="eastAsia"/>
                <w:noProof/>
                <w:rtl/>
              </w:rPr>
              <w:t>إليهم</w:t>
            </w:r>
            <w:r w:rsidR="009C0E42" w:rsidRPr="00844FDB">
              <w:rPr>
                <w:rStyle w:val="Hyperlink"/>
                <w:noProof/>
                <w:rtl/>
              </w:rPr>
              <w:t xml:space="preserve"> </w:t>
            </w:r>
            <w:r w:rsidR="009C0E42" w:rsidRPr="00844FDB">
              <w:rPr>
                <w:rStyle w:val="Hyperlink"/>
                <w:rFonts w:hint="eastAsia"/>
                <w:noProof/>
                <w:rtl/>
              </w:rPr>
              <w:t>بيده</w:t>
            </w:r>
            <w:r w:rsidR="009C0E42" w:rsidRPr="00844FDB">
              <w:rPr>
                <w:rStyle w:val="Hyperlink"/>
                <w:noProof/>
                <w:rtl/>
              </w:rPr>
              <w:t xml:space="preserve"> </w:t>
            </w:r>
            <w:r w:rsidR="009C0E42" w:rsidRPr="00844FDB">
              <w:rPr>
                <w:rStyle w:val="Hyperlink"/>
                <w:rFonts w:hint="eastAsia"/>
                <w:noProof/>
                <w:rtl/>
              </w:rPr>
              <w:t>يميناً</w:t>
            </w:r>
            <w:r w:rsidR="009C0E42" w:rsidRPr="00844FDB">
              <w:rPr>
                <w:rStyle w:val="Hyperlink"/>
                <w:noProof/>
                <w:rtl/>
              </w:rPr>
              <w:t xml:space="preserve"> </w:t>
            </w:r>
            <w:r w:rsidR="009C0E42" w:rsidRPr="00844FDB">
              <w:rPr>
                <w:rStyle w:val="Hyperlink"/>
                <w:rFonts w:hint="eastAsia"/>
                <w:noProof/>
                <w:rtl/>
              </w:rPr>
              <w:t>وشمالاً</w:t>
            </w:r>
            <w:r w:rsidR="009C0E42" w:rsidRPr="00844FDB">
              <w:rPr>
                <w:rStyle w:val="Hyperlink"/>
                <w:noProof/>
                <w:rtl/>
              </w:rPr>
              <w:t xml:space="preserve"> </w:t>
            </w:r>
            <w:r w:rsidR="009C0E42" w:rsidRPr="00844FDB">
              <w:rPr>
                <w:rStyle w:val="Hyperlink"/>
                <w:rFonts w:hint="eastAsia"/>
                <w:noProof/>
                <w:rtl/>
              </w:rPr>
              <w:t>ليسلموا،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يتم</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يقدم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يسلم</w:t>
            </w:r>
            <w:r w:rsidR="009C0E42" w:rsidRPr="00844FDB">
              <w:rPr>
                <w:rStyle w:val="Hyperlink"/>
                <w:noProof/>
                <w:rtl/>
              </w:rPr>
              <w:t xml:space="preserve"> </w:t>
            </w:r>
            <w:r w:rsidR="009C0E42" w:rsidRPr="00844FDB">
              <w:rPr>
                <w:rStyle w:val="Hyperlink"/>
                <w:rFonts w:hint="eastAsia"/>
                <w:noProof/>
                <w:rtl/>
              </w:rPr>
              <w:t>بهم،</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يدر</w:t>
            </w:r>
            <w:r w:rsidR="009C0E42" w:rsidRPr="00844FDB">
              <w:rPr>
                <w:rStyle w:val="Hyperlink"/>
                <w:noProof/>
                <w:rtl/>
              </w:rPr>
              <w:t xml:space="preserve"> </w:t>
            </w:r>
            <w:r w:rsidR="009C0E42" w:rsidRPr="00844FDB">
              <w:rPr>
                <w:rStyle w:val="Hyperlink"/>
                <w:rFonts w:hint="eastAsia"/>
                <w:noProof/>
                <w:rtl/>
              </w:rPr>
              <w:t>كم</w:t>
            </w:r>
            <w:r w:rsidR="009C0E42" w:rsidRPr="00844FDB">
              <w:rPr>
                <w:rStyle w:val="Hyperlink"/>
                <w:noProof/>
                <w:rtl/>
              </w:rPr>
              <w:t xml:space="preserve"> </w:t>
            </w:r>
            <w:r w:rsidR="009C0E42" w:rsidRPr="00844FDB">
              <w:rPr>
                <w:rStyle w:val="Hyperlink"/>
                <w:rFonts w:hint="eastAsia"/>
                <w:noProof/>
                <w:rtl/>
              </w:rPr>
              <w:t>صلوا</w:t>
            </w:r>
            <w:r w:rsidR="009C0E42" w:rsidRPr="00844FDB">
              <w:rPr>
                <w:rStyle w:val="Hyperlink"/>
                <w:noProof/>
                <w:rtl/>
              </w:rPr>
              <w:t xml:space="preserve"> </w:t>
            </w:r>
            <w:r w:rsidR="009C0E42" w:rsidRPr="00844FDB">
              <w:rPr>
                <w:rStyle w:val="Hyperlink"/>
                <w:rFonts w:hint="eastAsia"/>
                <w:noProof/>
                <w:rtl/>
              </w:rPr>
              <w:t>ذكّروه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2" w:history="1">
            <w:r w:rsidR="009C0E42" w:rsidRPr="00844FDB">
              <w:rPr>
                <w:rStyle w:val="Hyperlink"/>
                <w:noProof/>
                <w:rtl/>
              </w:rPr>
              <w:t xml:space="preserve">35 -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تكبير</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يركع،</w:t>
            </w:r>
            <w:r w:rsidR="009C0E42" w:rsidRPr="00844FDB">
              <w:rPr>
                <w:rStyle w:val="Hyperlink"/>
                <w:noProof/>
                <w:rtl/>
              </w:rPr>
              <w:t xml:space="preserve"> </w:t>
            </w:r>
            <w:r w:rsidR="009C0E42" w:rsidRPr="00844FDB">
              <w:rPr>
                <w:rStyle w:val="Hyperlink"/>
                <w:rFonts w:hint="eastAsia"/>
                <w:noProof/>
                <w:rtl/>
              </w:rPr>
              <w:t>فقد</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الركعة،</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أدركه</w:t>
            </w:r>
            <w:r w:rsidR="009C0E42" w:rsidRPr="00844FDB">
              <w:rPr>
                <w:rStyle w:val="Hyperlink"/>
                <w:noProof/>
                <w:rtl/>
              </w:rPr>
              <w:t xml:space="preserve"> </w:t>
            </w:r>
            <w:r w:rsidR="009C0E42" w:rsidRPr="00844FDB">
              <w:rPr>
                <w:rStyle w:val="Hyperlink"/>
                <w:rFonts w:hint="eastAsia"/>
                <w:noProof/>
                <w:rtl/>
              </w:rPr>
              <w:t>راكعاً،</w:t>
            </w:r>
            <w:r w:rsidR="009C0E42" w:rsidRPr="00844FDB">
              <w:rPr>
                <w:rStyle w:val="Hyperlink"/>
                <w:noProof/>
                <w:rtl/>
              </w:rPr>
              <w:t xml:space="preserve"> </w:t>
            </w:r>
            <w:r w:rsidR="009C0E42" w:rsidRPr="00844FDB">
              <w:rPr>
                <w:rStyle w:val="Hyperlink"/>
                <w:rFonts w:hint="eastAsia"/>
                <w:noProof/>
                <w:rtl/>
              </w:rPr>
              <w:t>كره</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الدخول</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تلك</w:t>
            </w:r>
            <w:r w:rsidR="009C0E42" w:rsidRPr="00844FDB">
              <w:rPr>
                <w:rStyle w:val="Hyperlink"/>
                <w:noProof/>
                <w:rtl/>
              </w:rPr>
              <w:t xml:space="preserve"> </w:t>
            </w:r>
            <w:r w:rsidR="009C0E42" w:rsidRPr="00844FDB">
              <w:rPr>
                <w:rStyle w:val="Hyperlink"/>
                <w:rFonts w:hint="eastAsia"/>
                <w:noProof/>
                <w:rtl/>
              </w:rPr>
              <w:t>الركعة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3" w:history="1">
            <w:r w:rsidR="009C0E42" w:rsidRPr="00844FDB">
              <w:rPr>
                <w:rStyle w:val="Hyperlink"/>
                <w:noProof/>
                <w:rtl/>
              </w:rPr>
              <w:t xml:space="preserve">36 -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راكعاً</w:t>
            </w:r>
            <w:r w:rsidR="009C0E42" w:rsidRPr="00844FDB">
              <w:rPr>
                <w:rStyle w:val="Hyperlink"/>
                <w:noProof/>
                <w:rtl/>
              </w:rPr>
              <w:t xml:space="preserve"> </w:t>
            </w:r>
            <w:r w:rsidR="009C0E42" w:rsidRPr="00844FDB">
              <w:rPr>
                <w:rStyle w:val="Hyperlink"/>
                <w:rFonts w:hint="eastAsia"/>
                <w:noProof/>
                <w:rtl/>
              </w:rPr>
              <w:t>فقد</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الركعة،</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أدركه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رفع</w:t>
            </w:r>
            <w:r w:rsidR="009C0E42" w:rsidRPr="00844FDB">
              <w:rPr>
                <w:rStyle w:val="Hyperlink"/>
                <w:noProof/>
                <w:rtl/>
              </w:rPr>
              <w:t xml:space="preserve"> </w:t>
            </w:r>
            <w:r w:rsidR="009C0E42" w:rsidRPr="00844FDB">
              <w:rPr>
                <w:rStyle w:val="Hyperlink"/>
                <w:rFonts w:hint="eastAsia"/>
                <w:noProof/>
                <w:rtl/>
              </w:rPr>
              <w:t>رأسه،</w:t>
            </w:r>
            <w:r w:rsidR="009C0E42" w:rsidRPr="00844FDB">
              <w:rPr>
                <w:rStyle w:val="Hyperlink"/>
                <w:noProof/>
                <w:rtl/>
              </w:rPr>
              <w:t xml:space="preserve"> </w:t>
            </w:r>
            <w:r w:rsidR="009C0E42" w:rsidRPr="00844FDB">
              <w:rPr>
                <w:rStyle w:val="Hyperlink"/>
                <w:rFonts w:hint="eastAsia"/>
                <w:noProof/>
                <w:rtl/>
              </w:rPr>
              <w:t>فقد</w:t>
            </w:r>
            <w:r w:rsidR="009C0E42" w:rsidRPr="00844FDB">
              <w:rPr>
                <w:rStyle w:val="Hyperlink"/>
                <w:noProof/>
                <w:rtl/>
              </w:rPr>
              <w:t xml:space="preserve"> </w:t>
            </w:r>
            <w:r w:rsidR="009C0E42" w:rsidRPr="00844FDB">
              <w:rPr>
                <w:rStyle w:val="Hyperlink"/>
                <w:rFonts w:hint="eastAsia"/>
                <w:noProof/>
                <w:rtl/>
              </w:rPr>
              <w:t>فاتته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4" w:history="1">
            <w:r w:rsidR="009C0E42" w:rsidRPr="00844FDB">
              <w:rPr>
                <w:rStyle w:val="Hyperlink"/>
                <w:noProof/>
                <w:rtl/>
              </w:rPr>
              <w:t xml:space="preserve">37 -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خاف</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يرفع</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رأسه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يصل</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الصفوف،</w:t>
            </w:r>
            <w:r w:rsidR="009C0E42" w:rsidRPr="00844FDB">
              <w:rPr>
                <w:rStyle w:val="Hyperlink"/>
                <w:noProof/>
                <w:rtl/>
              </w:rPr>
              <w:t xml:space="preserve"> </w:t>
            </w:r>
            <w:r w:rsidR="009C0E42" w:rsidRPr="00844FDB">
              <w:rPr>
                <w:rStyle w:val="Hyperlink"/>
                <w:rFonts w:hint="eastAsia"/>
                <w:noProof/>
                <w:rtl/>
              </w:rPr>
              <w:t>جاز</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يركع</w:t>
            </w:r>
            <w:r w:rsidR="009C0E42" w:rsidRPr="00844FDB">
              <w:rPr>
                <w:rStyle w:val="Hyperlink"/>
                <w:noProof/>
                <w:rtl/>
              </w:rPr>
              <w:t xml:space="preserve"> </w:t>
            </w:r>
            <w:r w:rsidR="009C0E42" w:rsidRPr="00844FDB">
              <w:rPr>
                <w:rStyle w:val="Hyperlink"/>
                <w:rFonts w:hint="eastAsia"/>
                <w:noProof/>
                <w:rtl/>
              </w:rPr>
              <w:t>مكانه</w:t>
            </w:r>
            <w:r w:rsidR="009C0E42" w:rsidRPr="00844FDB">
              <w:rPr>
                <w:rStyle w:val="Hyperlink"/>
                <w:noProof/>
                <w:rtl/>
              </w:rPr>
              <w:t xml:space="preserve"> </w:t>
            </w:r>
            <w:r w:rsidR="009C0E42" w:rsidRPr="00844FDB">
              <w:rPr>
                <w:rStyle w:val="Hyperlink"/>
                <w:rFonts w:hint="eastAsia"/>
                <w:noProof/>
                <w:rtl/>
              </w:rPr>
              <w:t>ويمشي</w:t>
            </w:r>
            <w:r w:rsidR="009C0E42" w:rsidRPr="00844FDB">
              <w:rPr>
                <w:rStyle w:val="Hyperlink"/>
                <w:noProof/>
                <w:rtl/>
              </w:rPr>
              <w:t xml:space="preserve"> </w:t>
            </w:r>
            <w:r w:rsidR="009C0E42" w:rsidRPr="00844FDB">
              <w:rPr>
                <w:rStyle w:val="Hyperlink"/>
                <w:rFonts w:hint="eastAsia"/>
                <w:noProof/>
                <w:rtl/>
              </w:rPr>
              <w:t>راكعاً،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السجود،</w:t>
            </w:r>
            <w:r w:rsidR="009C0E42" w:rsidRPr="00844FDB">
              <w:rPr>
                <w:rStyle w:val="Hyperlink"/>
                <w:noProof/>
                <w:rtl/>
              </w:rPr>
              <w:t xml:space="preserve"> </w:t>
            </w:r>
            <w:r w:rsidR="009C0E42" w:rsidRPr="00844FDB">
              <w:rPr>
                <w:rStyle w:val="Hyperlink"/>
                <w:rFonts w:hint="eastAsia"/>
                <w:noProof/>
                <w:rtl/>
              </w:rPr>
              <w:t>وأنه</w:t>
            </w:r>
            <w:r w:rsidR="009C0E42" w:rsidRPr="00844FDB">
              <w:rPr>
                <w:rStyle w:val="Hyperlink"/>
                <w:noProof/>
                <w:rtl/>
              </w:rPr>
              <w:t xml:space="preserve"> </w:t>
            </w:r>
            <w:r w:rsidR="009C0E42" w:rsidRPr="00844FDB">
              <w:rPr>
                <w:rStyle w:val="Hyperlink"/>
                <w:rFonts w:hint="eastAsia"/>
                <w:noProof/>
                <w:rtl/>
              </w:rPr>
              <w:t>يجزئه</w:t>
            </w:r>
            <w:r w:rsidR="009C0E42" w:rsidRPr="00844FDB">
              <w:rPr>
                <w:rStyle w:val="Hyperlink"/>
                <w:noProof/>
                <w:rtl/>
              </w:rPr>
              <w:t xml:space="preserve"> </w:t>
            </w:r>
            <w:r w:rsidR="009C0E42" w:rsidRPr="00844FDB">
              <w:rPr>
                <w:rStyle w:val="Hyperlink"/>
                <w:rFonts w:hint="eastAsia"/>
                <w:noProof/>
                <w:rtl/>
              </w:rPr>
              <w:t>تكبيرة</w:t>
            </w:r>
            <w:r w:rsidR="009C0E42" w:rsidRPr="00844FDB">
              <w:rPr>
                <w:rStyle w:val="Hyperlink"/>
                <w:noProof/>
                <w:rtl/>
              </w:rPr>
              <w:t xml:space="preserve"> </w:t>
            </w:r>
            <w:r w:rsidR="009C0E42" w:rsidRPr="00844FDB">
              <w:rPr>
                <w:rStyle w:val="Hyperlink"/>
                <w:rFonts w:hint="eastAsia"/>
                <w:noProof/>
                <w:rtl/>
              </w:rPr>
              <w:t>واحدة</w:t>
            </w:r>
            <w:r w:rsidR="009C0E42" w:rsidRPr="00844FDB">
              <w:rPr>
                <w:rStyle w:val="Hyperlink"/>
                <w:noProof/>
                <w:rtl/>
              </w:rPr>
              <w:t xml:space="preserve"> </w:t>
            </w:r>
            <w:r w:rsidR="009C0E42" w:rsidRPr="00844FDB">
              <w:rPr>
                <w:rStyle w:val="Hyperlink"/>
                <w:rFonts w:hint="eastAsia"/>
                <w:noProof/>
                <w:rtl/>
              </w:rPr>
              <w:t>للافتتاح</w:t>
            </w:r>
            <w:r w:rsidR="009C0E42" w:rsidRPr="00844FDB">
              <w:rPr>
                <w:rStyle w:val="Hyperlink"/>
                <w:noProof/>
                <w:rtl/>
              </w:rPr>
              <w:t xml:space="preserve"> </w:t>
            </w:r>
            <w:r w:rsidR="009C0E42" w:rsidRPr="00844FDB">
              <w:rPr>
                <w:rStyle w:val="Hyperlink"/>
                <w:rFonts w:hint="eastAsia"/>
                <w:noProof/>
                <w:rtl/>
              </w:rPr>
              <w:t>والركوع</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5" w:history="1">
            <w:r w:rsidR="009C0E42" w:rsidRPr="00844FDB">
              <w:rPr>
                <w:rStyle w:val="Hyperlink"/>
                <w:noProof/>
                <w:rtl/>
              </w:rPr>
              <w:t xml:space="preserve">38 -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فاته</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بعض</w:t>
            </w:r>
            <w:r w:rsidR="009C0E42" w:rsidRPr="00844FDB">
              <w:rPr>
                <w:rStyle w:val="Hyperlink"/>
                <w:noProof/>
                <w:rtl/>
              </w:rPr>
              <w:t xml:space="preserve"> </w:t>
            </w:r>
            <w:r w:rsidR="009C0E42" w:rsidRPr="00844FDB">
              <w:rPr>
                <w:rStyle w:val="Hyperlink"/>
                <w:rFonts w:hint="eastAsia"/>
                <w:noProof/>
                <w:rtl/>
              </w:rPr>
              <w:t>الركعات،</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يجعل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أدركه</w:t>
            </w:r>
            <w:r w:rsidR="009C0E42" w:rsidRPr="00844FDB">
              <w:rPr>
                <w:rStyle w:val="Hyperlink"/>
                <w:noProof/>
                <w:rtl/>
              </w:rPr>
              <w:t xml:space="preserve"> </w:t>
            </w:r>
            <w:r w:rsidR="009C0E42" w:rsidRPr="00844FDB">
              <w:rPr>
                <w:rStyle w:val="Hyperlink"/>
                <w:rFonts w:hint="eastAsia"/>
                <w:noProof/>
                <w:rtl/>
              </w:rPr>
              <w:t>أول</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ويتشهد</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ثانيته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489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6" w:history="1">
            <w:r w:rsidR="009C0E42" w:rsidRPr="00844FDB">
              <w:rPr>
                <w:rStyle w:val="Hyperlink"/>
                <w:noProof/>
                <w:rtl/>
              </w:rPr>
              <w:t xml:space="preserve">39 -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متابعة</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رفع</w:t>
            </w:r>
            <w:r w:rsidR="009C0E42" w:rsidRPr="00844FDB">
              <w:rPr>
                <w:rStyle w:val="Hyperlink"/>
                <w:noProof/>
                <w:rtl/>
              </w:rPr>
              <w:t xml:space="preserve"> </w:t>
            </w:r>
            <w:r w:rsidR="009C0E42" w:rsidRPr="00844FDB">
              <w:rPr>
                <w:rStyle w:val="Hyperlink"/>
                <w:rFonts w:hint="eastAsia"/>
                <w:noProof/>
                <w:rtl/>
              </w:rPr>
              <w:t>رأسه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السجود</w:t>
            </w:r>
            <w:r w:rsidR="009C0E42" w:rsidRPr="00844FDB">
              <w:rPr>
                <w:rStyle w:val="Hyperlink"/>
                <w:noProof/>
                <w:rtl/>
              </w:rPr>
              <w:t xml:space="preserve"> </w:t>
            </w:r>
            <w:r w:rsidR="009C0E42" w:rsidRPr="00844FDB">
              <w:rPr>
                <w:rStyle w:val="Hyperlink"/>
                <w:rFonts w:hint="eastAsia"/>
                <w:noProof/>
                <w:rtl/>
              </w:rPr>
              <w:t>قبله</w:t>
            </w:r>
            <w:r w:rsidR="009C0E42" w:rsidRPr="00844FDB">
              <w:rPr>
                <w:rStyle w:val="Hyperlink"/>
                <w:noProof/>
                <w:rtl/>
              </w:rPr>
              <w:t xml:space="preserve"> </w:t>
            </w:r>
            <w:r w:rsidR="009C0E42" w:rsidRPr="00844FDB">
              <w:rPr>
                <w:rStyle w:val="Hyperlink"/>
                <w:rFonts w:hint="eastAsia"/>
                <w:noProof/>
                <w:rtl/>
              </w:rPr>
              <w:t>عامداً،</w:t>
            </w:r>
            <w:r w:rsidR="009C0E42" w:rsidRPr="00844FDB">
              <w:rPr>
                <w:rStyle w:val="Hyperlink"/>
                <w:noProof/>
                <w:rtl/>
              </w:rPr>
              <w:t xml:space="preserve"> </w:t>
            </w:r>
            <w:r w:rsidR="009C0E42" w:rsidRPr="00844FDB">
              <w:rPr>
                <w:rStyle w:val="Hyperlink"/>
                <w:rFonts w:hint="eastAsia"/>
                <w:noProof/>
                <w:rtl/>
              </w:rPr>
              <w:t>استمر</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حاله،</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يتعمد،</w:t>
            </w:r>
            <w:r w:rsidR="009C0E42" w:rsidRPr="00844FDB">
              <w:rPr>
                <w:rStyle w:val="Hyperlink"/>
                <w:noProof/>
                <w:rtl/>
              </w:rPr>
              <w:t xml:space="preserve"> </w:t>
            </w:r>
            <w:r w:rsidR="009C0E42" w:rsidRPr="00844FDB">
              <w:rPr>
                <w:rStyle w:val="Hyperlink"/>
                <w:rFonts w:hint="eastAsia"/>
                <w:noProof/>
                <w:rtl/>
              </w:rPr>
              <w:t>عاد</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السجود،</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ركع</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سجد</w:t>
            </w:r>
            <w:r w:rsidR="009C0E42" w:rsidRPr="00844FDB">
              <w:rPr>
                <w:rStyle w:val="Hyperlink"/>
                <w:noProof/>
                <w:rtl/>
              </w:rPr>
              <w:t xml:space="preserve"> </w:t>
            </w:r>
            <w:r w:rsidR="009C0E42" w:rsidRPr="00844FDB">
              <w:rPr>
                <w:rStyle w:val="Hyperlink"/>
                <w:rFonts w:hint="eastAsia"/>
                <w:noProof/>
                <w:rtl/>
              </w:rPr>
              <w:t>قبله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7" w:history="1">
            <w:r w:rsidR="009C0E42" w:rsidRPr="00844FDB">
              <w:rPr>
                <w:rStyle w:val="Hyperlink"/>
                <w:noProof/>
                <w:rtl/>
              </w:rPr>
              <w:t xml:space="preserve">40 -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رفع</w:t>
            </w:r>
            <w:r w:rsidR="009C0E42" w:rsidRPr="00844FDB">
              <w:rPr>
                <w:rStyle w:val="Hyperlink"/>
                <w:noProof/>
                <w:rtl/>
              </w:rPr>
              <w:t xml:space="preserve"> </w:t>
            </w:r>
            <w:r w:rsidR="009C0E42" w:rsidRPr="00844FDB">
              <w:rPr>
                <w:rStyle w:val="Hyperlink"/>
                <w:rFonts w:hint="eastAsia"/>
                <w:noProof/>
                <w:rtl/>
              </w:rPr>
              <w:t>رأسه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الركوع،</w:t>
            </w:r>
            <w:r w:rsidR="009C0E42" w:rsidRPr="00844FDB">
              <w:rPr>
                <w:rStyle w:val="Hyperlink"/>
                <w:noProof/>
                <w:rtl/>
              </w:rPr>
              <w:t xml:space="preserve"> </w:t>
            </w:r>
            <w:r w:rsidR="009C0E42" w:rsidRPr="00844FDB">
              <w:rPr>
                <w:rStyle w:val="Hyperlink"/>
                <w:rFonts w:hint="eastAsia"/>
                <w:noProof/>
                <w:rtl/>
              </w:rPr>
              <w:t>استحب</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يسجد</w:t>
            </w:r>
            <w:r w:rsidR="009C0E42" w:rsidRPr="00844FDB">
              <w:rPr>
                <w:rStyle w:val="Hyperlink"/>
                <w:noProof/>
                <w:rtl/>
              </w:rPr>
              <w:t xml:space="preserve"> </w:t>
            </w:r>
            <w:r w:rsidR="009C0E42" w:rsidRPr="00844FDB">
              <w:rPr>
                <w:rStyle w:val="Hyperlink"/>
                <w:rFonts w:hint="eastAsia"/>
                <w:noProof/>
                <w:rtl/>
              </w:rPr>
              <w:t>معه،</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يعتد</w:t>
            </w:r>
            <w:r w:rsidR="009C0E42" w:rsidRPr="00844FDB">
              <w:rPr>
                <w:rStyle w:val="Hyperlink"/>
                <w:noProof/>
                <w:rtl/>
              </w:rPr>
              <w:t xml:space="preserve"> </w:t>
            </w:r>
            <w:r w:rsidR="009C0E42" w:rsidRPr="00844FDB">
              <w:rPr>
                <w:rStyle w:val="Hyperlink"/>
                <w:rFonts w:hint="eastAsia"/>
                <w:noProof/>
                <w:rtl/>
              </w:rPr>
              <w:t>به</w:t>
            </w:r>
            <w:r w:rsidR="009C0E42" w:rsidRPr="00844FDB">
              <w:rPr>
                <w:rStyle w:val="Hyperlink"/>
                <w:noProof/>
                <w:rtl/>
              </w:rPr>
              <w:t xml:space="preserve"> </w:t>
            </w:r>
            <w:r w:rsidR="009C0E42" w:rsidRPr="00844FDB">
              <w:rPr>
                <w:rStyle w:val="Hyperlink"/>
                <w:rFonts w:hint="eastAsia"/>
                <w:noProof/>
                <w:rtl/>
              </w:rPr>
              <w:t>بل</w:t>
            </w:r>
            <w:r w:rsidR="009C0E42" w:rsidRPr="00844FDB">
              <w:rPr>
                <w:rStyle w:val="Hyperlink"/>
                <w:noProof/>
                <w:rtl/>
              </w:rPr>
              <w:t xml:space="preserve"> </w:t>
            </w:r>
            <w:r w:rsidR="009C0E42" w:rsidRPr="00844FDB">
              <w:rPr>
                <w:rStyle w:val="Hyperlink"/>
                <w:rFonts w:hint="eastAsia"/>
                <w:noProof/>
                <w:rtl/>
              </w:rPr>
              <w:t>يستأنف،</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أدركه</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السجود،</w:t>
            </w:r>
            <w:r w:rsidR="009C0E42" w:rsidRPr="00844FDB">
              <w:rPr>
                <w:rStyle w:val="Hyperlink"/>
                <w:noProof/>
                <w:rtl/>
              </w:rPr>
              <w:t xml:space="preserve"> </w:t>
            </w:r>
            <w:r w:rsidR="009C0E42" w:rsidRPr="00844FDB">
              <w:rPr>
                <w:rStyle w:val="Hyperlink"/>
                <w:rFonts w:hint="eastAsia"/>
                <w:noProof/>
                <w:rtl/>
              </w:rPr>
              <w:t>جلس</w:t>
            </w:r>
            <w:r w:rsidR="009C0E42" w:rsidRPr="00844FDB">
              <w:rPr>
                <w:rStyle w:val="Hyperlink"/>
                <w:noProof/>
                <w:rtl/>
              </w:rPr>
              <w:t xml:space="preserve"> </w:t>
            </w:r>
            <w:r w:rsidR="009C0E42" w:rsidRPr="00844FDB">
              <w:rPr>
                <w:rStyle w:val="Hyperlink"/>
                <w:rFonts w:hint="eastAsia"/>
                <w:noProof/>
                <w:rtl/>
              </w:rPr>
              <w:t>معه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التشهد،</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يتم</w:t>
            </w:r>
            <w:r w:rsidR="009C0E42" w:rsidRPr="00844FDB">
              <w:rPr>
                <w:rStyle w:val="Hyperlink"/>
                <w:noProof/>
                <w:rtl/>
              </w:rPr>
              <w:t xml:space="preserve"> </w:t>
            </w:r>
            <w:r w:rsidR="009C0E42" w:rsidRPr="00844FDB">
              <w:rPr>
                <w:rStyle w:val="Hyperlink"/>
                <w:rFonts w:hint="eastAsia"/>
                <w:noProof/>
                <w:rtl/>
              </w:rPr>
              <w:t>صلاته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8" w:history="1">
            <w:r w:rsidR="009C0E42" w:rsidRPr="00844FDB">
              <w:rPr>
                <w:rStyle w:val="Hyperlink"/>
                <w:noProof/>
                <w:rtl/>
              </w:rPr>
              <w:t xml:space="preserve">41 -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تأكد</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جلوس</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التسليم،</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يتم</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مسبوق</w:t>
            </w:r>
            <w:r w:rsidR="009C0E42" w:rsidRPr="00844FDB">
              <w:rPr>
                <w:rStyle w:val="Hyperlink"/>
                <w:noProof/>
                <w:rtl/>
              </w:rPr>
              <w:t xml:space="preserve"> </w:t>
            </w:r>
            <w:r w:rsidR="009C0E42" w:rsidRPr="00844FDB">
              <w:rPr>
                <w:rStyle w:val="Hyperlink"/>
                <w:rFonts w:hint="eastAsia"/>
                <w:noProof/>
                <w:rtl/>
              </w:rPr>
              <w:t>معه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39" w:history="1">
            <w:r w:rsidR="009C0E42" w:rsidRPr="00844FDB">
              <w:rPr>
                <w:rStyle w:val="Hyperlink"/>
                <w:noProof/>
                <w:rtl/>
              </w:rPr>
              <w:t xml:space="preserve">42 -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اسماع</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خلفه</w:t>
            </w:r>
            <w:r w:rsidR="009C0E42" w:rsidRPr="00844FDB">
              <w:rPr>
                <w:rStyle w:val="Hyperlink"/>
                <w:noProof/>
                <w:rtl/>
              </w:rPr>
              <w:t xml:space="preserve"> </w:t>
            </w:r>
            <w:r w:rsidR="009C0E42" w:rsidRPr="00844FDB">
              <w:rPr>
                <w:rStyle w:val="Hyperlink"/>
                <w:rFonts w:hint="eastAsia"/>
                <w:noProof/>
                <w:rtl/>
              </w:rPr>
              <w:t>القراءة،</w:t>
            </w:r>
            <w:r w:rsidR="009C0E42" w:rsidRPr="00844FDB">
              <w:rPr>
                <w:rStyle w:val="Hyperlink"/>
                <w:noProof/>
                <w:rtl/>
              </w:rPr>
              <w:t xml:space="preserve"> </w:t>
            </w:r>
            <w:r w:rsidR="009C0E42" w:rsidRPr="00844FDB">
              <w:rPr>
                <w:rStyle w:val="Hyperlink"/>
                <w:rFonts w:hint="eastAsia"/>
                <w:noProof/>
                <w:rtl/>
              </w:rPr>
              <w:t>والتشهد،</w:t>
            </w:r>
            <w:r w:rsidR="009C0E42" w:rsidRPr="00844FDB">
              <w:rPr>
                <w:rStyle w:val="Hyperlink"/>
                <w:noProof/>
                <w:rtl/>
              </w:rPr>
              <w:t xml:space="preserve"> </w:t>
            </w:r>
            <w:r w:rsidR="009C0E42" w:rsidRPr="00844FDB">
              <w:rPr>
                <w:rStyle w:val="Hyperlink"/>
                <w:rFonts w:hint="eastAsia"/>
                <w:noProof/>
                <w:rtl/>
              </w:rPr>
              <w:t>والأذكار،</w:t>
            </w:r>
            <w:r w:rsidR="009C0E42" w:rsidRPr="00844FDB">
              <w:rPr>
                <w:rStyle w:val="Hyperlink"/>
                <w:noProof/>
                <w:rtl/>
              </w:rPr>
              <w:t xml:space="preserve"> </w:t>
            </w:r>
            <w:r w:rsidR="009C0E42" w:rsidRPr="00844FDB">
              <w:rPr>
                <w:rStyle w:val="Hyperlink"/>
                <w:rFonts w:hint="eastAsia"/>
                <w:noProof/>
                <w:rtl/>
              </w:rPr>
              <w:t>وكل</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يقول،</w:t>
            </w:r>
            <w:r w:rsidR="009C0E42" w:rsidRPr="00844FDB">
              <w:rPr>
                <w:rStyle w:val="Hyperlink"/>
                <w:noProof/>
                <w:rtl/>
              </w:rPr>
              <w:t xml:space="preserve"> </w:t>
            </w:r>
            <w:r w:rsidR="009C0E42" w:rsidRPr="00844FDB">
              <w:rPr>
                <w:rStyle w:val="Hyperlink"/>
                <w:rFonts w:hint="eastAsia"/>
                <w:noProof/>
                <w:rtl/>
              </w:rPr>
              <w:t>بحيث</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يبلغ</w:t>
            </w:r>
            <w:r w:rsidR="009C0E42" w:rsidRPr="00844FDB">
              <w:rPr>
                <w:rStyle w:val="Hyperlink"/>
                <w:noProof/>
                <w:rtl/>
              </w:rPr>
              <w:t xml:space="preserve"> </w:t>
            </w:r>
            <w:r w:rsidR="009C0E42" w:rsidRPr="00844FDB">
              <w:rPr>
                <w:rStyle w:val="Hyperlink"/>
                <w:rFonts w:hint="eastAsia"/>
                <w:noProof/>
                <w:rtl/>
              </w:rPr>
              <w:t>العلو</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رجلاً،</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إسماع</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شيئاً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Toc366285239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0" w:history="1">
            <w:r w:rsidR="009C0E42" w:rsidRPr="00844FDB">
              <w:rPr>
                <w:rStyle w:val="Hyperlink"/>
                <w:noProof/>
                <w:rtl/>
              </w:rPr>
              <w:t xml:space="preserve">43 -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إعادة</w:t>
            </w:r>
            <w:r w:rsidR="009C0E42" w:rsidRPr="00844FDB">
              <w:rPr>
                <w:rStyle w:val="Hyperlink"/>
                <w:noProof/>
                <w:rtl/>
              </w:rPr>
              <w:t xml:space="preserve"> </w:t>
            </w:r>
            <w:r w:rsidR="009C0E42" w:rsidRPr="00844FDB">
              <w:rPr>
                <w:rStyle w:val="Hyperlink"/>
                <w:rFonts w:hint="eastAsia"/>
                <w:noProof/>
                <w:rtl/>
              </w:rPr>
              <w:t>المنفرد</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وجد</w:t>
            </w:r>
            <w:r w:rsidR="009C0E42" w:rsidRPr="00844FDB">
              <w:rPr>
                <w:rStyle w:val="Hyperlink"/>
                <w:noProof/>
                <w:rtl/>
              </w:rPr>
              <w:t xml:space="preserve"> </w:t>
            </w:r>
            <w:r w:rsidR="009C0E42" w:rsidRPr="00844FDB">
              <w:rPr>
                <w:rStyle w:val="Hyperlink"/>
                <w:rFonts w:hint="eastAsia"/>
                <w:noProof/>
                <w:rtl/>
              </w:rPr>
              <w:t>جماعة،</w:t>
            </w:r>
            <w:r w:rsidR="009C0E42" w:rsidRPr="00844FDB">
              <w:rPr>
                <w:rStyle w:val="Hyperlink"/>
                <w:noProof/>
                <w:rtl/>
              </w:rPr>
              <w:t xml:space="preserve"> </w:t>
            </w:r>
            <w:r w:rsidR="009C0E42" w:rsidRPr="00844FDB">
              <w:rPr>
                <w:rStyle w:val="Hyperlink"/>
                <w:rFonts w:hint="eastAsia"/>
                <w:noProof/>
                <w:rtl/>
              </w:rPr>
              <w:t>إماماً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مأموماً،</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جماعة</w:t>
            </w:r>
            <w:r w:rsidR="009C0E42" w:rsidRPr="00844FDB">
              <w:rPr>
                <w:rStyle w:val="Hyperlink"/>
                <w:noProof/>
                <w:rtl/>
              </w:rPr>
              <w:t xml:space="preserve"> </w:t>
            </w:r>
            <w:r w:rsidR="009C0E42" w:rsidRPr="00844FDB">
              <w:rPr>
                <w:rStyle w:val="Hyperlink"/>
                <w:rFonts w:hint="eastAsia"/>
                <w:noProof/>
                <w:rtl/>
              </w:rPr>
              <w:t>العامة</w:t>
            </w:r>
            <w:r w:rsidR="009C0E42" w:rsidRPr="00844FDB">
              <w:rPr>
                <w:rStyle w:val="Hyperlink"/>
                <w:noProof/>
                <w:rtl/>
              </w:rPr>
              <w:t xml:space="preserve"> </w:t>
            </w:r>
            <w:r w:rsidR="009C0E42" w:rsidRPr="00844FDB">
              <w:rPr>
                <w:rStyle w:val="Hyperlink"/>
                <w:rFonts w:hint="eastAsia"/>
                <w:noProof/>
                <w:rtl/>
              </w:rPr>
              <w:t>للتقية،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الإعادة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1" w:history="1">
            <w:r w:rsidR="009C0E42" w:rsidRPr="00844FDB">
              <w:rPr>
                <w:rStyle w:val="Hyperlink"/>
                <w:noProof/>
                <w:rtl/>
              </w:rPr>
              <w:t xml:space="preserve">44 -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نقل</w:t>
            </w:r>
            <w:r w:rsidR="009C0E42" w:rsidRPr="00844FDB">
              <w:rPr>
                <w:rStyle w:val="Hyperlink"/>
                <w:noProof/>
                <w:rtl/>
              </w:rPr>
              <w:t xml:space="preserve"> </w:t>
            </w:r>
            <w:r w:rsidR="009C0E42" w:rsidRPr="00844FDB">
              <w:rPr>
                <w:rStyle w:val="Hyperlink"/>
                <w:rFonts w:hint="eastAsia"/>
                <w:noProof/>
                <w:rtl/>
              </w:rPr>
              <w:t>المنفرد</w:t>
            </w:r>
            <w:r w:rsidR="009C0E42" w:rsidRPr="00844FDB">
              <w:rPr>
                <w:rStyle w:val="Hyperlink"/>
                <w:noProof/>
                <w:rtl/>
              </w:rPr>
              <w:t xml:space="preserve"> </w:t>
            </w:r>
            <w:r w:rsidR="009C0E42" w:rsidRPr="00844FDB">
              <w:rPr>
                <w:rStyle w:val="Hyperlink"/>
                <w:rFonts w:hint="eastAsia"/>
                <w:noProof/>
                <w:rtl/>
              </w:rPr>
              <w:t>نيته</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النفل،</w:t>
            </w:r>
            <w:r w:rsidR="009C0E42" w:rsidRPr="00844FDB">
              <w:rPr>
                <w:rStyle w:val="Hyperlink"/>
                <w:noProof/>
                <w:rtl/>
              </w:rPr>
              <w:t xml:space="preserve"> </w:t>
            </w:r>
            <w:r w:rsidR="009C0E42" w:rsidRPr="00844FDB">
              <w:rPr>
                <w:rStyle w:val="Hyperlink"/>
                <w:rFonts w:hint="eastAsia"/>
                <w:noProof/>
                <w:rtl/>
              </w:rPr>
              <w:t>وإكمال</w:t>
            </w:r>
            <w:r w:rsidR="009C0E42" w:rsidRPr="00844FDB">
              <w:rPr>
                <w:rStyle w:val="Hyperlink"/>
                <w:noProof/>
                <w:rtl/>
              </w:rPr>
              <w:t xml:space="preserve"> </w:t>
            </w:r>
            <w:r w:rsidR="009C0E42" w:rsidRPr="00844FDB">
              <w:rPr>
                <w:rStyle w:val="Hyperlink"/>
                <w:rFonts w:hint="eastAsia"/>
                <w:noProof/>
                <w:rtl/>
              </w:rPr>
              <w:t>ركعتين</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خاف</w:t>
            </w:r>
            <w:r w:rsidR="009C0E42" w:rsidRPr="00844FDB">
              <w:rPr>
                <w:rStyle w:val="Hyperlink"/>
                <w:noProof/>
                <w:rtl/>
              </w:rPr>
              <w:t xml:space="preserve"> </w:t>
            </w:r>
            <w:r w:rsidR="009C0E42" w:rsidRPr="00844FDB">
              <w:rPr>
                <w:rStyle w:val="Hyperlink"/>
                <w:rFonts w:hint="eastAsia"/>
                <w:noProof/>
                <w:rtl/>
              </w:rPr>
              <w:t>فوت</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العدل،</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اظهار</w:t>
            </w:r>
            <w:r w:rsidR="009C0E42" w:rsidRPr="00844FDB">
              <w:rPr>
                <w:rStyle w:val="Hyperlink"/>
                <w:noProof/>
                <w:rtl/>
              </w:rPr>
              <w:t xml:space="preserve"> </w:t>
            </w:r>
            <w:r w:rsidR="009C0E42" w:rsidRPr="00844FDB">
              <w:rPr>
                <w:rStyle w:val="Hyperlink"/>
                <w:rFonts w:hint="eastAsia"/>
                <w:noProof/>
                <w:rtl/>
              </w:rPr>
              <w:t>المتابعة</w:t>
            </w:r>
            <w:r w:rsidR="009C0E42" w:rsidRPr="00844FDB">
              <w:rPr>
                <w:rStyle w:val="Hyperlink"/>
                <w:noProof/>
                <w:rtl/>
              </w:rPr>
              <w:t xml:space="preserve"> </w:t>
            </w:r>
            <w:r w:rsidR="009C0E42" w:rsidRPr="00844FDB">
              <w:rPr>
                <w:rStyle w:val="Hyperlink"/>
                <w:rFonts w:hint="eastAsia"/>
                <w:noProof/>
                <w:rtl/>
              </w:rPr>
              <w:t>حينئذٍ</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أثناء</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المخالف</w:t>
            </w:r>
            <w:r w:rsidR="009C0E42" w:rsidRPr="00844FDB">
              <w:rPr>
                <w:rStyle w:val="Hyperlink"/>
                <w:noProof/>
                <w:rtl/>
              </w:rPr>
              <w:t xml:space="preserve"> </w:t>
            </w:r>
            <w:r w:rsidR="009C0E42" w:rsidRPr="00844FDB">
              <w:rPr>
                <w:rStyle w:val="Hyperlink"/>
                <w:rFonts w:hint="eastAsia"/>
                <w:noProof/>
                <w:rtl/>
              </w:rPr>
              <w:t>للتقية،</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التنفل</w:t>
            </w:r>
            <w:r w:rsidR="009C0E42" w:rsidRPr="00844FDB">
              <w:rPr>
                <w:rStyle w:val="Hyperlink"/>
                <w:noProof/>
                <w:rtl/>
              </w:rPr>
              <w:t xml:space="preserve"> </w:t>
            </w:r>
            <w:r w:rsidR="009C0E42" w:rsidRPr="00844FDB">
              <w:rPr>
                <w:rStyle w:val="Hyperlink"/>
                <w:rFonts w:hint="eastAsia"/>
                <w:noProof/>
                <w:rtl/>
              </w:rPr>
              <w:t>بعد</w:t>
            </w:r>
            <w:r w:rsidR="009C0E42" w:rsidRPr="00844FDB">
              <w:rPr>
                <w:rStyle w:val="Hyperlink"/>
                <w:noProof/>
                <w:rtl/>
              </w:rPr>
              <w:t xml:space="preserve"> </w:t>
            </w:r>
            <w:r w:rsidR="009C0E42" w:rsidRPr="00844FDB">
              <w:rPr>
                <w:rStyle w:val="Hyperlink"/>
                <w:rFonts w:hint="eastAsia"/>
                <w:noProof/>
                <w:rtl/>
              </w:rPr>
              <w:t>الإقامة</w:t>
            </w:r>
            <w:r w:rsidR="009C0E42" w:rsidRPr="00844FDB">
              <w:rPr>
                <w:rStyle w:val="Hyperlink"/>
                <w:noProof/>
                <w:rtl/>
              </w:rPr>
              <w:t xml:space="preserve"> </w:t>
            </w:r>
            <w:r w:rsidR="009C0E42" w:rsidRPr="00844FDB">
              <w:rPr>
                <w:rStyle w:val="Hyperlink"/>
                <w:rFonts w:hint="eastAsia"/>
                <w:noProof/>
                <w:rtl/>
              </w:rPr>
              <w:t>للجماعة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2" w:history="1">
            <w:r w:rsidR="009C0E42" w:rsidRPr="00844FDB">
              <w:rPr>
                <w:rStyle w:val="Hyperlink"/>
                <w:noProof/>
                <w:rtl/>
              </w:rPr>
              <w:t xml:space="preserve">45 -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قيام</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وحده</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ضيق</w:t>
            </w:r>
            <w:r w:rsidR="009C0E42" w:rsidRPr="00844FDB">
              <w:rPr>
                <w:rStyle w:val="Hyperlink"/>
                <w:noProof/>
                <w:rtl/>
              </w:rPr>
              <w:t xml:space="preserve"> </w:t>
            </w:r>
            <w:r w:rsidR="009C0E42" w:rsidRPr="00844FDB">
              <w:rPr>
                <w:rStyle w:val="Hyperlink"/>
                <w:rFonts w:hint="eastAsia"/>
                <w:noProof/>
                <w:rtl/>
              </w:rPr>
              <w:t>الصف،</w:t>
            </w:r>
            <w:r w:rsidR="009C0E42" w:rsidRPr="00844FDB">
              <w:rPr>
                <w:rStyle w:val="Hyperlink"/>
                <w:noProof/>
                <w:rtl/>
              </w:rPr>
              <w:t xml:space="preserve"> </w:t>
            </w:r>
            <w:r w:rsidR="009C0E42" w:rsidRPr="00844FDB">
              <w:rPr>
                <w:rStyle w:val="Hyperlink"/>
                <w:rFonts w:hint="eastAsia"/>
                <w:noProof/>
                <w:rtl/>
              </w:rPr>
              <w:t>فيستحب</w:t>
            </w:r>
            <w:r w:rsidR="009C0E42" w:rsidRPr="00844FDB">
              <w:rPr>
                <w:rStyle w:val="Hyperlink"/>
                <w:noProof/>
                <w:rtl/>
              </w:rPr>
              <w:t xml:space="preserve"> </w:t>
            </w:r>
            <w:r w:rsidR="009C0E42" w:rsidRPr="00844FDB">
              <w:rPr>
                <w:rStyle w:val="Hyperlink"/>
                <w:rFonts w:hint="eastAsia"/>
                <w:noProof/>
                <w:rtl/>
              </w:rPr>
              <w:t>القيام</w:t>
            </w:r>
            <w:r w:rsidR="009C0E42" w:rsidRPr="00844FDB">
              <w:rPr>
                <w:rStyle w:val="Hyperlink"/>
                <w:noProof/>
                <w:rtl/>
              </w:rPr>
              <w:t xml:space="preserve"> </w:t>
            </w:r>
            <w:r w:rsidR="009C0E42" w:rsidRPr="00844FDB">
              <w:rPr>
                <w:rStyle w:val="Hyperlink"/>
                <w:rFonts w:hint="eastAsia"/>
                <w:noProof/>
                <w:rtl/>
              </w:rPr>
              <w:t>حذاء</w:t>
            </w:r>
            <w:r w:rsidR="00D85C4F">
              <w:rPr>
                <w:rStyle w:val="Hyperlink"/>
                <w:noProof/>
                <w:rtl/>
              </w:rPr>
              <w:t xml:space="preserve"> </w:t>
            </w:r>
            <w:r w:rsidR="009C0E42" w:rsidRPr="00844FDB">
              <w:rPr>
                <w:rStyle w:val="Hyperlink"/>
                <w:rFonts w:hint="eastAsia"/>
                <w:noProof/>
                <w:rtl/>
              </w:rPr>
              <w:t>الإمام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3" w:history="1">
            <w:r w:rsidR="009C0E42" w:rsidRPr="00844FDB">
              <w:rPr>
                <w:rStyle w:val="Hyperlink"/>
                <w:noProof/>
                <w:rtl/>
              </w:rPr>
              <w:t xml:space="preserve">46 -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كراهة</w:t>
            </w:r>
            <w:r w:rsidR="009C0E42" w:rsidRPr="00844FDB">
              <w:rPr>
                <w:rStyle w:val="Hyperlink"/>
                <w:noProof/>
                <w:rtl/>
              </w:rPr>
              <w:t xml:space="preserve"> </w:t>
            </w:r>
            <w:r w:rsidR="009C0E42" w:rsidRPr="00844FDB">
              <w:rPr>
                <w:rStyle w:val="Hyperlink"/>
                <w:rFonts w:hint="eastAsia"/>
                <w:noProof/>
                <w:rtl/>
              </w:rPr>
              <w:t>الانفراد</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الصف،</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إمكان</w:t>
            </w:r>
            <w:r w:rsidR="009C0E42" w:rsidRPr="00844FDB">
              <w:rPr>
                <w:rStyle w:val="Hyperlink"/>
                <w:noProof/>
                <w:rtl/>
              </w:rPr>
              <w:t xml:space="preserve"> </w:t>
            </w:r>
            <w:r w:rsidR="009C0E42" w:rsidRPr="00844FDB">
              <w:rPr>
                <w:rStyle w:val="Hyperlink"/>
                <w:rFonts w:hint="eastAsia"/>
                <w:noProof/>
                <w:rtl/>
              </w:rPr>
              <w:t>الدخول</w:t>
            </w:r>
            <w:r w:rsidR="009C0E42" w:rsidRPr="00844FDB">
              <w:rPr>
                <w:rStyle w:val="Hyperlink"/>
                <w:noProof/>
                <w:rtl/>
              </w:rPr>
              <w:t xml:space="preserve"> </w:t>
            </w:r>
            <w:r w:rsidR="009C0E42" w:rsidRPr="00844FDB">
              <w:rPr>
                <w:rStyle w:val="Hyperlink"/>
                <w:rFonts w:hint="eastAsia"/>
                <w:noProof/>
                <w:rtl/>
              </w:rPr>
              <w:t>فيه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4" w:history="1">
            <w:r w:rsidR="009C0E42" w:rsidRPr="00844FDB">
              <w:rPr>
                <w:rStyle w:val="Hyperlink"/>
                <w:noProof/>
                <w:rtl/>
              </w:rPr>
              <w:t xml:space="preserve">47 -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يجوز</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يكون</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والمأموم</w:t>
            </w:r>
            <w:r w:rsidR="009C0E42" w:rsidRPr="00844FDB">
              <w:rPr>
                <w:rStyle w:val="Hyperlink"/>
                <w:noProof/>
                <w:rtl/>
              </w:rPr>
              <w:t xml:space="preserve"> </w:t>
            </w:r>
            <w:r w:rsidR="009C0E42" w:rsidRPr="00844FDB">
              <w:rPr>
                <w:rStyle w:val="Hyperlink"/>
                <w:rFonts w:hint="eastAsia"/>
                <w:noProof/>
                <w:rtl/>
              </w:rPr>
              <w:t>حائل،</w:t>
            </w:r>
            <w:r w:rsidR="009C0E42" w:rsidRPr="00844FDB">
              <w:rPr>
                <w:rStyle w:val="Hyperlink"/>
                <w:noProof/>
                <w:rtl/>
              </w:rPr>
              <w:t xml:space="preserve"> </w:t>
            </w:r>
            <w:r w:rsidR="009C0E42" w:rsidRPr="00844FDB">
              <w:rPr>
                <w:rStyle w:val="Hyperlink"/>
                <w:rFonts w:hint="eastAsia"/>
                <w:noProof/>
                <w:rtl/>
              </w:rPr>
              <w:t>كالمقاصير</w:t>
            </w:r>
            <w:r w:rsidR="009C0E42" w:rsidRPr="00844FDB">
              <w:rPr>
                <w:rStyle w:val="Hyperlink"/>
                <w:noProof/>
                <w:rtl/>
              </w:rPr>
              <w:t xml:space="preserve"> </w:t>
            </w:r>
            <w:r w:rsidR="009C0E42" w:rsidRPr="00844FDB">
              <w:rPr>
                <w:rStyle w:val="Hyperlink"/>
                <w:rFonts w:hint="eastAsia"/>
                <w:noProof/>
                <w:rtl/>
              </w:rPr>
              <w:t>والجدران،</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المأموم</w:t>
            </w:r>
            <w:r w:rsidR="009C0E42" w:rsidRPr="00844FDB">
              <w:rPr>
                <w:rStyle w:val="Hyperlink"/>
                <w:noProof/>
                <w:rtl/>
              </w:rPr>
              <w:t xml:space="preserve"> </w:t>
            </w:r>
            <w:r w:rsidR="009C0E42" w:rsidRPr="00844FDB">
              <w:rPr>
                <w:rStyle w:val="Hyperlink"/>
                <w:rFonts w:hint="eastAsia"/>
                <w:noProof/>
                <w:rtl/>
              </w:rPr>
              <w:t>رجلاً،</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الصفوف</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الأساطين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5" w:history="1">
            <w:r w:rsidR="009C0E42" w:rsidRPr="00844FDB">
              <w:rPr>
                <w:rStyle w:val="Hyperlink"/>
                <w:noProof/>
                <w:rtl/>
              </w:rPr>
              <w:t xml:space="preserve">48 -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اقتداء</w:t>
            </w:r>
            <w:r w:rsidR="009C0E42" w:rsidRPr="00844FDB">
              <w:rPr>
                <w:rStyle w:val="Hyperlink"/>
                <w:noProof/>
                <w:rtl/>
              </w:rPr>
              <w:t xml:space="preserve"> </w:t>
            </w:r>
            <w:r w:rsidR="009C0E42" w:rsidRPr="00844FDB">
              <w:rPr>
                <w:rStyle w:val="Hyperlink"/>
                <w:rFonts w:hint="eastAsia"/>
                <w:noProof/>
                <w:rtl/>
              </w:rPr>
              <w:t>المرأة</w:t>
            </w:r>
            <w:r w:rsidR="009C0E42" w:rsidRPr="00844FDB">
              <w:rPr>
                <w:rStyle w:val="Hyperlink"/>
                <w:noProof/>
                <w:rtl/>
              </w:rPr>
              <w:t xml:space="preserve"> </w:t>
            </w:r>
            <w:r w:rsidR="009C0E42" w:rsidRPr="00844FDB">
              <w:rPr>
                <w:rStyle w:val="Hyperlink"/>
                <w:rFonts w:hint="eastAsia"/>
                <w:noProof/>
                <w:rtl/>
              </w:rPr>
              <w:t>بالرجل،</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حائل</w:t>
            </w:r>
            <w:r w:rsidR="009C0E42" w:rsidRPr="00844FDB">
              <w:rPr>
                <w:rStyle w:val="Hyperlink"/>
                <w:noProof/>
                <w:rtl/>
              </w:rPr>
              <w:t xml:space="preserve"> </w:t>
            </w:r>
            <w:r w:rsidR="009C0E42" w:rsidRPr="00844FDB">
              <w:rPr>
                <w:rStyle w:val="Hyperlink"/>
                <w:rFonts w:hint="eastAsia"/>
                <w:noProof/>
                <w:rtl/>
              </w:rPr>
              <w:t>بينهما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6" w:history="1">
            <w:r w:rsidR="009C0E42" w:rsidRPr="00844FDB">
              <w:rPr>
                <w:rStyle w:val="Hyperlink"/>
                <w:noProof/>
                <w:rtl/>
              </w:rPr>
              <w:t xml:space="preserve">49 -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أنه</w:t>
            </w:r>
            <w:r w:rsidR="009C0E42" w:rsidRPr="00844FDB">
              <w:rPr>
                <w:rStyle w:val="Hyperlink"/>
                <w:noProof/>
                <w:rtl/>
              </w:rPr>
              <w:t xml:space="preserve"> </w:t>
            </w:r>
            <w:r w:rsidR="009C0E42" w:rsidRPr="00844FDB">
              <w:rPr>
                <w:rStyle w:val="Hyperlink"/>
                <w:rFonts w:hint="eastAsia"/>
                <w:noProof/>
                <w:rtl/>
              </w:rPr>
              <w:t>يجوز</w:t>
            </w:r>
            <w:r w:rsidR="009C0E42" w:rsidRPr="00844FDB">
              <w:rPr>
                <w:rStyle w:val="Hyperlink"/>
                <w:noProof/>
                <w:rtl/>
              </w:rPr>
              <w:t xml:space="preserve"> </w:t>
            </w:r>
            <w:r w:rsidR="009C0E42" w:rsidRPr="00844FDB">
              <w:rPr>
                <w:rStyle w:val="Hyperlink"/>
                <w:rFonts w:hint="eastAsia"/>
                <w:noProof/>
                <w:rtl/>
              </w:rPr>
              <w:t>التباعد</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والمأموم،</w:t>
            </w:r>
            <w:r w:rsidR="009C0E42" w:rsidRPr="00844FDB">
              <w:rPr>
                <w:rStyle w:val="Hyperlink"/>
                <w:noProof/>
                <w:rtl/>
              </w:rPr>
              <w:t xml:space="preserve"> </w:t>
            </w:r>
            <w:r w:rsidR="009C0E42" w:rsidRPr="00844FDB">
              <w:rPr>
                <w:rStyle w:val="Hyperlink"/>
                <w:rFonts w:hint="eastAsia"/>
                <w:noProof/>
                <w:rtl/>
              </w:rPr>
              <w:t>بما</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يتخطى،</w:t>
            </w:r>
            <w:r w:rsidR="009C0E42" w:rsidRPr="00844FDB">
              <w:rPr>
                <w:rStyle w:val="Hyperlink"/>
                <w:noProof/>
                <w:rtl/>
              </w:rPr>
              <w:t xml:space="preserve"> </w:t>
            </w:r>
            <w:r w:rsidR="009C0E42" w:rsidRPr="00844FDB">
              <w:rPr>
                <w:rStyle w:val="Hyperlink"/>
                <w:rFonts w:hint="eastAsia"/>
                <w:noProof/>
                <w:rtl/>
              </w:rPr>
              <w:t>ولا</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الصفين</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499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7" w:history="1">
            <w:r w:rsidR="009C0E42" w:rsidRPr="00844FDB">
              <w:rPr>
                <w:rStyle w:val="Hyperlink"/>
                <w:noProof/>
                <w:rtl/>
              </w:rPr>
              <w:t xml:space="preserve">50 -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سقوط</w:t>
            </w:r>
            <w:r w:rsidR="009C0E42" w:rsidRPr="00844FDB">
              <w:rPr>
                <w:rStyle w:val="Hyperlink"/>
                <w:noProof/>
                <w:rtl/>
              </w:rPr>
              <w:t xml:space="preserve"> </w:t>
            </w:r>
            <w:r w:rsidR="009C0E42" w:rsidRPr="00844FDB">
              <w:rPr>
                <w:rStyle w:val="Hyperlink"/>
                <w:rFonts w:hint="eastAsia"/>
                <w:noProof/>
                <w:rtl/>
              </w:rPr>
              <w:t>الأذان</w:t>
            </w:r>
            <w:r w:rsidR="009C0E42" w:rsidRPr="00844FDB">
              <w:rPr>
                <w:rStyle w:val="Hyperlink"/>
                <w:noProof/>
                <w:rtl/>
              </w:rPr>
              <w:t xml:space="preserve"> </w:t>
            </w:r>
            <w:r w:rsidR="009C0E42" w:rsidRPr="00844FDB">
              <w:rPr>
                <w:rStyle w:val="Hyperlink"/>
                <w:rFonts w:hint="eastAsia"/>
                <w:noProof/>
                <w:rtl/>
              </w:rPr>
              <w:t>والإقامة،</w:t>
            </w:r>
            <w:r w:rsidR="009C0E42" w:rsidRPr="00844FDB">
              <w:rPr>
                <w:rStyle w:val="Hyperlink"/>
                <w:noProof/>
                <w:rtl/>
              </w:rPr>
              <w:t xml:space="preserve"> </w:t>
            </w:r>
            <w:r w:rsidR="009C0E42" w:rsidRPr="00844FDB">
              <w:rPr>
                <w:rStyle w:val="Hyperlink"/>
                <w:rFonts w:hint="eastAsia"/>
                <w:noProof/>
                <w:rtl/>
              </w:rPr>
              <w:t>عمن</w:t>
            </w:r>
            <w:r w:rsidR="009C0E42" w:rsidRPr="00844FDB">
              <w:rPr>
                <w:rStyle w:val="Hyperlink"/>
                <w:noProof/>
                <w:rtl/>
              </w:rPr>
              <w:t xml:space="preserve"> </w:t>
            </w:r>
            <w:r w:rsidR="009C0E42" w:rsidRPr="00844FDB">
              <w:rPr>
                <w:rStyle w:val="Hyperlink"/>
                <w:rFonts w:hint="eastAsia"/>
                <w:noProof/>
                <w:rtl/>
              </w:rPr>
              <w:t>أدرك</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يتفرقوا</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بعده،</w:t>
            </w:r>
            <w:r w:rsidR="009C0E42" w:rsidRPr="00844FDB">
              <w:rPr>
                <w:rStyle w:val="Hyperlink"/>
                <w:noProof/>
                <w:rtl/>
              </w:rPr>
              <w:t xml:space="preserve"> </w:t>
            </w:r>
            <w:r w:rsidR="009C0E42" w:rsidRPr="00844FDB">
              <w:rPr>
                <w:rStyle w:val="Hyperlink"/>
                <w:rFonts w:hint="eastAsia"/>
                <w:noProof/>
                <w:rtl/>
              </w:rPr>
              <w:t>وتجوز</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حينئذٍ</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ناحية</w:t>
            </w:r>
            <w:r w:rsidR="009C0E42" w:rsidRPr="00844FDB">
              <w:rPr>
                <w:rStyle w:val="Hyperlink"/>
                <w:noProof/>
                <w:rtl/>
              </w:rPr>
              <w:t xml:space="preserve"> </w:t>
            </w:r>
            <w:r w:rsidR="009C0E42" w:rsidRPr="00844FDB">
              <w:rPr>
                <w:rStyle w:val="Hyperlink"/>
                <w:rFonts w:hint="eastAsia"/>
                <w:noProof/>
                <w:rtl/>
              </w:rPr>
              <w:t>المسجد</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8" w:history="1">
            <w:r w:rsidR="009C0E42" w:rsidRPr="00844FDB">
              <w:rPr>
                <w:rStyle w:val="Hyperlink"/>
                <w:noProof/>
                <w:rtl/>
              </w:rPr>
              <w:t xml:space="preserve">51 -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تشهد</w:t>
            </w:r>
            <w:r w:rsidR="009C0E42" w:rsidRPr="00844FDB">
              <w:rPr>
                <w:rStyle w:val="Hyperlink"/>
                <w:noProof/>
                <w:rtl/>
              </w:rPr>
              <w:t xml:space="preserve"> </w:t>
            </w:r>
            <w:r w:rsidR="009C0E42" w:rsidRPr="00844FDB">
              <w:rPr>
                <w:rStyle w:val="Hyperlink"/>
                <w:rFonts w:hint="eastAsia"/>
                <w:noProof/>
                <w:rtl/>
              </w:rPr>
              <w:t>المسبوق</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كلما</w:t>
            </w:r>
            <w:r w:rsidR="009C0E42" w:rsidRPr="00844FDB">
              <w:rPr>
                <w:rStyle w:val="Hyperlink"/>
                <w:noProof/>
                <w:rtl/>
              </w:rPr>
              <w:t xml:space="preserve"> </w:t>
            </w:r>
            <w:r w:rsidR="009C0E42" w:rsidRPr="00844FDB">
              <w:rPr>
                <w:rStyle w:val="Hyperlink"/>
                <w:rFonts w:hint="eastAsia"/>
                <w:noProof/>
                <w:rtl/>
              </w:rPr>
              <w:t>تشهد،</w:t>
            </w:r>
            <w:r w:rsidR="009C0E42" w:rsidRPr="00844FDB">
              <w:rPr>
                <w:rStyle w:val="Hyperlink"/>
                <w:noProof/>
                <w:rtl/>
              </w:rPr>
              <w:t xml:space="preserve"> </w:t>
            </w:r>
            <w:r w:rsidR="009C0E42" w:rsidRPr="00844FDB">
              <w:rPr>
                <w:rStyle w:val="Hyperlink"/>
                <w:rFonts w:hint="eastAsia"/>
                <w:noProof/>
                <w:rtl/>
              </w:rPr>
              <w:t>ووجوب</w:t>
            </w:r>
            <w:r w:rsidR="009C0E42" w:rsidRPr="00844FDB">
              <w:rPr>
                <w:rStyle w:val="Hyperlink"/>
                <w:noProof/>
                <w:rtl/>
              </w:rPr>
              <w:t xml:space="preserve"> </w:t>
            </w:r>
            <w:r w:rsidR="009C0E42" w:rsidRPr="00844FDB">
              <w:rPr>
                <w:rStyle w:val="Hyperlink"/>
                <w:rFonts w:hint="eastAsia"/>
                <w:noProof/>
                <w:rtl/>
              </w:rPr>
              <w:t>تشهده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محله</w:t>
            </w:r>
            <w:r w:rsidR="009C0E42" w:rsidRPr="00844FDB">
              <w:rPr>
                <w:rStyle w:val="Hyperlink"/>
                <w:noProof/>
                <w:rtl/>
              </w:rPr>
              <w:t xml:space="preserve"> </w:t>
            </w:r>
            <w:r w:rsidR="009C0E42" w:rsidRPr="00844FDB">
              <w:rPr>
                <w:rStyle w:val="Hyperlink"/>
                <w:rFonts w:hint="eastAsia"/>
                <w:noProof/>
                <w:rtl/>
              </w:rPr>
              <w:t>أيضاً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49" w:history="1">
            <w:r w:rsidR="009C0E42" w:rsidRPr="00844FDB">
              <w:rPr>
                <w:rStyle w:val="Hyperlink"/>
                <w:noProof/>
                <w:rtl/>
              </w:rPr>
              <w:t xml:space="preserve">52 -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التجافي</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التمكن،</w:t>
            </w:r>
            <w:r w:rsidR="009C0E42" w:rsidRPr="00844FDB">
              <w:rPr>
                <w:rStyle w:val="Hyperlink"/>
                <w:noProof/>
                <w:rtl/>
              </w:rPr>
              <w:t xml:space="preserve"> </w:t>
            </w:r>
            <w:r w:rsidR="009C0E42" w:rsidRPr="00844FDB">
              <w:rPr>
                <w:rStyle w:val="Hyperlink"/>
                <w:rFonts w:hint="eastAsia"/>
                <w:noProof/>
                <w:rtl/>
              </w:rPr>
              <w:t>لمن</w:t>
            </w:r>
            <w:r w:rsidR="009C0E42" w:rsidRPr="00844FDB">
              <w:rPr>
                <w:rStyle w:val="Hyperlink"/>
                <w:noProof/>
                <w:rtl/>
              </w:rPr>
              <w:t xml:space="preserve"> </w:t>
            </w:r>
            <w:r w:rsidR="009C0E42" w:rsidRPr="00844FDB">
              <w:rPr>
                <w:rStyle w:val="Hyperlink"/>
                <w:rFonts w:hint="eastAsia"/>
                <w:noProof/>
                <w:rtl/>
              </w:rPr>
              <w:t>أجلسه</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محل</w:t>
            </w:r>
            <w:r w:rsidR="009C0E42" w:rsidRPr="00844FDB">
              <w:rPr>
                <w:rStyle w:val="Hyperlink"/>
                <w:noProof/>
                <w:rtl/>
              </w:rPr>
              <w:t xml:space="preserve"> </w:t>
            </w:r>
            <w:r w:rsidR="009C0E42" w:rsidRPr="00844FDB">
              <w:rPr>
                <w:rStyle w:val="Hyperlink"/>
                <w:rFonts w:hint="eastAsia"/>
                <w:noProof/>
                <w:rtl/>
              </w:rPr>
              <w:t>الجلوس</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Toc366285249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0" w:history="1">
            <w:r w:rsidR="009C0E42" w:rsidRPr="00844FDB">
              <w:rPr>
                <w:rStyle w:val="Hyperlink"/>
                <w:noProof/>
                <w:rtl/>
              </w:rPr>
              <w:t xml:space="preserve">53 -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تخفيف</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صلاته،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معه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يضعف</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الإطالة،</w:t>
            </w:r>
            <w:r w:rsidR="009C0E42" w:rsidRPr="00844FDB">
              <w:rPr>
                <w:rStyle w:val="Hyperlink"/>
                <w:noProof/>
                <w:rtl/>
              </w:rPr>
              <w:t xml:space="preserve"> </w:t>
            </w:r>
            <w:r w:rsidR="009C0E42" w:rsidRPr="00844FDB">
              <w:rPr>
                <w:rStyle w:val="Hyperlink"/>
                <w:rFonts w:hint="eastAsia"/>
                <w:noProof/>
                <w:rtl/>
              </w:rPr>
              <w:t>وإلّا</w:t>
            </w:r>
            <w:r w:rsidR="009C0E42" w:rsidRPr="00844FDB">
              <w:rPr>
                <w:rStyle w:val="Hyperlink"/>
                <w:noProof/>
                <w:rtl/>
              </w:rPr>
              <w:t xml:space="preserve"> </w:t>
            </w:r>
            <w:r w:rsidR="009C0E42" w:rsidRPr="00844FDB">
              <w:rPr>
                <w:rStyle w:val="Hyperlink"/>
                <w:rFonts w:hint="eastAsia"/>
                <w:noProof/>
                <w:rtl/>
              </w:rPr>
              <w:t>استحبت</w:t>
            </w:r>
            <w:r w:rsidR="009C0E42" w:rsidRPr="00844FDB">
              <w:rPr>
                <w:rStyle w:val="Hyperlink"/>
                <w:noProof/>
                <w:rtl/>
              </w:rPr>
              <w:t xml:space="preserve"> </w:t>
            </w:r>
            <w:r w:rsidR="009C0E42" w:rsidRPr="00844FDB">
              <w:rPr>
                <w:rStyle w:val="Hyperlink"/>
                <w:rFonts w:hint="eastAsia"/>
                <w:noProof/>
                <w:rtl/>
              </w:rPr>
              <w:t>الإطالة،</w:t>
            </w:r>
            <w:r w:rsidR="009C0E42" w:rsidRPr="00844FDB">
              <w:rPr>
                <w:rStyle w:val="Hyperlink"/>
                <w:noProof/>
                <w:rtl/>
              </w:rPr>
              <w:t xml:space="preserve"> </w:t>
            </w:r>
            <w:r w:rsidR="009C0E42" w:rsidRPr="00844FDB">
              <w:rPr>
                <w:rStyle w:val="Hyperlink"/>
                <w:rFonts w:hint="eastAsia"/>
                <w:noProof/>
                <w:rtl/>
              </w:rPr>
              <w:t>وعدم</w:t>
            </w:r>
            <w:r w:rsidR="009C0E42" w:rsidRPr="00844FDB">
              <w:rPr>
                <w:rStyle w:val="Hyperlink"/>
                <w:noProof/>
                <w:rtl/>
              </w:rPr>
              <w:t xml:space="preserve"> </w:t>
            </w:r>
            <w:r w:rsidR="009C0E42" w:rsidRPr="00844FDB">
              <w:rPr>
                <w:rStyle w:val="Hyperlink"/>
                <w:rFonts w:hint="eastAsia"/>
                <w:noProof/>
                <w:rtl/>
              </w:rPr>
              <w:t>جواز</w:t>
            </w:r>
            <w:r w:rsidR="009C0E42" w:rsidRPr="00844FDB">
              <w:rPr>
                <w:rStyle w:val="Hyperlink"/>
                <w:noProof/>
                <w:rtl/>
              </w:rPr>
              <w:t xml:space="preserve"> </w:t>
            </w:r>
            <w:r w:rsidR="009C0E42" w:rsidRPr="00844FDB">
              <w:rPr>
                <w:rStyle w:val="Hyperlink"/>
                <w:rFonts w:hint="eastAsia"/>
                <w:noProof/>
                <w:rtl/>
              </w:rPr>
              <w:t>الإفراط</w:t>
            </w:r>
            <w:r w:rsidR="009C0E42" w:rsidRPr="00844FDB">
              <w:rPr>
                <w:rStyle w:val="Hyperlink"/>
                <w:noProof/>
                <w:rtl/>
              </w:rPr>
              <w:t xml:space="preserve"> </w:t>
            </w:r>
            <w:r w:rsidR="009C0E42" w:rsidRPr="00844FDB">
              <w:rPr>
                <w:rStyle w:val="Hyperlink"/>
                <w:rFonts w:hint="eastAsia"/>
                <w:noProof/>
                <w:rtl/>
              </w:rPr>
              <w:t>فيها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1" w:history="1">
            <w:r w:rsidR="009C0E42" w:rsidRPr="00844FDB">
              <w:rPr>
                <w:rStyle w:val="Hyperlink"/>
                <w:noProof/>
                <w:rtl/>
              </w:rPr>
              <w:t xml:space="preserve">54 -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اقامة</w:t>
            </w:r>
            <w:r w:rsidR="009C0E42" w:rsidRPr="00844FDB">
              <w:rPr>
                <w:rStyle w:val="Hyperlink"/>
                <w:noProof/>
                <w:rtl/>
              </w:rPr>
              <w:t xml:space="preserve"> </w:t>
            </w:r>
            <w:r w:rsidR="009C0E42" w:rsidRPr="00844FDB">
              <w:rPr>
                <w:rStyle w:val="Hyperlink"/>
                <w:rFonts w:hint="eastAsia"/>
                <w:noProof/>
                <w:rtl/>
              </w:rPr>
              <w:t>الصفوف</w:t>
            </w:r>
            <w:r w:rsidR="009C0E42" w:rsidRPr="00844FDB">
              <w:rPr>
                <w:rStyle w:val="Hyperlink"/>
                <w:noProof/>
                <w:rtl/>
              </w:rPr>
              <w:t xml:space="preserve"> </w:t>
            </w:r>
            <w:r w:rsidR="009C0E42" w:rsidRPr="00844FDB">
              <w:rPr>
                <w:rStyle w:val="Hyperlink"/>
                <w:rFonts w:hint="eastAsia"/>
                <w:noProof/>
                <w:rtl/>
              </w:rPr>
              <w:t>واتمامها،</w:t>
            </w:r>
            <w:r w:rsidR="009C0E42" w:rsidRPr="00844FDB">
              <w:rPr>
                <w:rStyle w:val="Hyperlink"/>
                <w:noProof/>
                <w:rtl/>
              </w:rPr>
              <w:t xml:space="preserve"> </w:t>
            </w:r>
            <w:r w:rsidR="009C0E42" w:rsidRPr="00844FDB">
              <w:rPr>
                <w:rStyle w:val="Hyperlink"/>
                <w:rFonts w:hint="eastAsia"/>
                <w:noProof/>
                <w:rtl/>
              </w:rPr>
              <w:t>والمحاذاة</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المناكب،</w:t>
            </w:r>
            <w:r w:rsidR="009C0E42" w:rsidRPr="00844FDB">
              <w:rPr>
                <w:rStyle w:val="Hyperlink"/>
                <w:noProof/>
                <w:rtl/>
              </w:rPr>
              <w:t xml:space="preserve"> </w:t>
            </w:r>
            <w:r w:rsidR="009C0E42" w:rsidRPr="00844FDB">
              <w:rPr>
                <w:rStyle w:val="Hyperlink"/>
                <w:rFonts w:hint="eastAsia"/>
                <w:noProof/>
                <w:rtl/>
              </w:rPr>
              <w:t>وتسوية</w:t>
            </w:r>
            <w:r w:rsidR="009C0E42" w:rsidRPr="00844FDB">
              <w:rPr>
                <w:rStyle w:val="Hyperlink"/>
                <w:noProof/>
                <w:rtl/>
              </w:rPr>
              <w:t xml:space="preserve"> </w:t>
            </w:r>
            <w:r w:rsidR="009C0E42" w:rsidRPr="00844FDB">
              <w:rPr>
                <w:rStyle w:val="Hyperlink"/>
                <w:rFonts w:hint="eastAsia"/>
                <w:noProof/>
                <w:rtl/>
              </w:rPr>
              <w:t>الخلل،</w:t>
            </w:r>
            <w:r w:rsidR="009C0E42" w:rsidRPr="00844FDB">
              <w:rPr>
                <w:rStyle w:val="Hyperlink"/>
                <w:noProof/>
                <w:rtl/>
              </w:rPr>
              <w:t xml:space="preserve"> </w:t>
            </w:r>
            <w:r w:rsidR="009C0E42" w:rsidRPr="00844FDB">
              <w:rPr>
                <w:rStyle w:val="Hyperlink"/>
                <w:rFonts w:hint="eastAsia"/>
                <w:noProof/>
                <w:rtl/>
              </w:rPr>
              <w:t>وكراهة</w:t>
            </w:r>
            <w:r w:rsidR="009C0E42" w:rsidRPr="00844FDB">
              <w:rPr>
                <w:rStyle w:val="Hyperlink"/>
                <w:noProof/>
                <w:rtl/>
              </w:rPr>
              <w:t xml:space="preserve"> </w:t>
            </w:r>
            <w:r w:rsidR="009C0E42" w:rsidRPr="00844FDB">
              <w:rPr>
                <w:rStyle w:val="Hyperlink"/>
                <w:rFonts w:hint="eastAsia"/>
                <w:noProof/>
                <w:rtl/>
              </w:rPr>
              <w:t>ترك</w:t>
            </w:r>
            <w:r w:rsidR="009C0E42" w:rsidRPr="00844FDB">
              <w:rPr>
                <w:rStyle w:val="Hyperlink"/>
                <w:noProof/>
                <w:rtl/>
              </w:rPr>
              <w:t xml:space="preserve"> </w:t>
            </w:r>
            <w:r w:rsidR="009C0E42" w:rsidRPr="00844FDB">
              <w:rPr>
                <w:rStyle w:val="Hyperlink"/>
                <w:rFonts w:hint="eastAsia"/>
                <w:noProof/>
                <w:rtl/>
              </w:rPr>
              <w:t>ذلك،</w:t>
            </w:r>
            <w:r w:rsidR="009C0E42" w:rsidRPr="00844FDB">
              <w:rPr>
                <w:rStyle w:val="Hyperlink"/>
                <w:noProof/>
                <w:rtl/>
              </w:rPr>
              <w:t xml:space="preserve"> </w:t>
            </w:r>
            <w:r w:rsidR="009C0E42" w:rsidRPr="00844FDB">
              <w:rPr>
                <w:rStyle w:val="Hyperlink"/>
                <w:rFonts w:hint="eastAsia"/>
                <w:noProof/>
                <w:rtl/>
              </w:rPr>
              <w:t>وجواز</w:t>
            </w:r>
            <w:r w:rsidR="009C0E42" w:rsidRPr="00844FDB">
              <w:rPr>
                <w:rStyle w:val="Hyperlink"/>
                <w:noProof/>
                <w:rtl/>
              </w:rPr>
              <w:t xml:space="preserve"> </w:t>
            </w:r>
            <w:r w:rsidR="009C0E42" w:rsidRPr="00844FDB">
              <w:rPr>
                <w:rStyle w:val="Hyperlink"/>
                <w:rFonts w:hint="eastAsia"/>
                <w:noProof/>
                <w:rtl/>
              </w:rPr>
              <w:t>التقدم</w:t>
            </w:r>
            <w:r w:rsidR="009C0E42" w:rsidRPr="00844FDB">
              <w:rPr>
                <w:rStyle w:val="Hyperlink"/>
                <w:noProof/>
                <w:rtl/>
              </w:rPr>
              <w:t xml:space="preserve"> </w:t>
            </w:r>
            <w:r w:rsidR="009C0E42" w:rsidRPr="00844FDB">
              <w:rPr>
                <w:rStyle w:val="Hyperlink"/>
                <w:rFonts w:hint="eastAsia"/>
                <w:noProof/>
                <w:rtl/>
              </w:rPr>
              <w:t>والتأخر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503</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2" w:history="1">
            <w:r w:rsidR="009C0E42" w:rsidRPr="00844FDB">
              <w:rPr>
                <w:rStyle w:val="Hyperlink"/>
                <w:noProof/>
                <w:rtl/>
              </w:rPr>
              <w:t xml:space="preserve">55 -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حصلت</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ضرورة،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رعاف</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حدث</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نحوهما،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يقدم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يتم</w:t>
            </w:r>
            <w:r w:rsidR="009C0E42" w:rsidRPr="00844FDB">
              <w:rPr>
                <w:rStyle w:val="Hyperlink"/>
                <w:noProof/>
                <w:rtl/>
              </w:rPr>
              <w:t xml:space="preserve"> </w:t>
            </w:r>
            <w:r w:rsidR="009C0E42" w:rsidRPr="00844FDB">
              <w:rPr>
                <w:rStyle w:val="Hyperlink"/>
                <w:rFonts w:hint="eastAsia"/>
                <w:noProof/>
                <w:rtl/>
              </w:rPr>
              <w:t>بهم</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يفعل،</w:t>
            </w:r>
            <w:r w:rsidR="009C0E42" w:rsidRPr="00844FDB">
              <w:rPr>
                <w:rStyle w:val="Hyperlink"/>
                <w:noProof/>
                <w:rtl/>
              </w:rPr>
              <w:t xml:space="preserve"> </w:t>
            </w:r>
            <w:r w:rsidR="009C0E42" w:rsidRPr="00844FDB">
              <w:rPr>
                <w:rStyle w:val="Hyperlink"/>
                <w:rFonts w:hint="eastAsia"/>
                <w:noProof/>
                <w:rtl/>
              </w:rPr>
              <w:t>استحب</w:t>
            </w:r>
            <w:r w:rsidR="009C0E42" w:rsidRPr="00844FDB">
              <w:rPr>
                <w:rStyle w:val="Hyperlink"/>
                <w:noProof/>
                <w:rtl/>
              </w:rPr>
              <w:t xml:space="preserve"> </w:t>
            </w:r>
            <w:r w:rsidR="009C0E42" w:rsidRPr="00844FDB">
              <w:rPr>
                <w:rStyle w:val="Hyperlink"/>
                <w:rFonts w:hint="eastAsia"/>
                <w:noProof/>
                <w:rtl/>
              </w:rPr>
              <w:t>للمأمومين،</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الإمام</w:t>
            </w:r>
            <w:r w:rsidR="009C0E42" w:rsidRPr="00844FDB">
              <w:rPr>
                <w:rStyle w:val="Hyperlink"/>
                <w:noProof/>
                <w:rtl/>
              </w:rPr>
              <w:t xml:space="preserve"> </w:t>
            </w:r>
            <w:r w:rsidR="009C0E42" w:rsidRPr="00844FDB">
              <w:rPr>
                <w:rStyle w:val="Hyperlink"/>
                <w:rFonts w:hint="eastAsia"/>
                <w:noProof/>
                <w:rtl/>
              </w:rPr>
              <w:t>مسافراً</w:t>
            </w:r>
            <w:r w:rsidR="009C0E42" w:rsidRPr="00844FDB">
              <w:rPr>
                <w:rStyle w:val="Hyperlink"/>
                <w:noProof/>
                <w:rtl/>
              </w:rPr>
              <w:t xml:space="preserve"> </w:t>
            </w:r>
            <w:r w:rsidR="009C0E42" w:rsidRPr="00844FDB">
              <w:rPr>
                <w:rStyle w:val="Hyperlink"/>
                <w:rFonts w:hint="eastAsia"/>
                <w:noProof/>
                <w:rtl/>
              </w:rPr>
              <w:t>وانتهت</w:t>
            </w:r>
            <w:r w:rsidR="009C0E42" w:rsidRPr="00844FDB">
              <w:rPr>
                <w:rStyle w:val="Hyperlink"/>
                <w:noProof/>
                <w:rtl/>
              </w:rPr>
              <w:t xml:space="preserve"> </w:t>
            </w:r>
            <w:r w:rsidR="009C0E42" w:rsidRPr="00844FDB">
              <w:rPr>
                <w:rStyle w:val="Hyperlink"/>
                <w:rFonts w:hint="eastAsia"/>
                <w:noProof/>
                <w:rtl/>
              </w:rPr>
              <w:t>صلاته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3" w:history="1">
            <w:r w:rsidR="009C0E42" w:rsidRPr="00844FDB">
              <w:rPr>
                <w:rStyle w:val="Hyperlink"/>
                <w:noProof/>
                <w:rtl/>
              </w:rPr>
              <w:t xml:space="preserve">56 -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الأذان</w:t>
            </w:r>
            <w:r w:rsidR="009C0E42" w:rsidRPr="00844FDB">
              <w:rPr>
                <w:rStyle w:val="Hyperlink"/>
                <w:noProof/>
                <w:rtl/>
              </w:rPr>
              <w:t xml:space="preserve"> </w:t>
            </w:r>
            <w:r w:rsidR="009C0E42" w:rsidRPr="00844FDB">
              <w:rPr>
                <w:rStyle w:val="Hyperlink"/>
                <w:rFonts w:hint="eastAsia"/>
                <w:noProof/>
                <w:rtl/>
              </w:rPr>
              <w:t>للعامة،</w:t>
            </w:r>
            <w:r w:rsidR="009C0E42" w:rsidRPr="00844FDB">
              <w:rPr>
                <w:rStyle w:val="Hyperlink"/>
                <w:noProof/>
                <w:rtl/>
              </w:rPr>
              <w:t xml:space="preserve"> </w:t>
            </w:r>
            <w:r w:rsidR="009C0E42" w:rsidRPr="00844FDB">
              <w:rPr>
                <w:rStyle w:val="Hyperlink"/>
                <w:rFonts w:hint="eastAsia"/>
                <w:noProof/>
                <w:rtl/>
              </w:rPr>
              <w:t>والصلاة</w:t>
            </w:r>
            <w:r w:rsidR="009C0E42" w:rsidRPr="00844FDB">
              <w:rPr>
                <w:rStyle w:val="Hyperlink"/>
                <w:noProof/>
                <w:rtl/>
              </w:rPr>
              <w:t xml:space="preserve"> </w:t>
            </w:r>
            <w:r w:rsidR="009C0E42" w:rsidRPr="00844FDB">
              <w:rPr>
                <w:rStyle w:val="Hyperlink"/>
                <w:rFonts w:hint="eastAsia"/>
                <w:noProof/>
                <w:rtl/>
              </w:rPr>
              <w:t>بهم،</w:t>
            </w:r>
            <w:r w:rsidR="009C0E42" w:rsidRPr="00844FDB">
              <w:rPr>
                <w:rStyle w:val="Hyperlink"/>
                <w:noProof/>
                <w:rtl/>
              </w:rPr>
              <w:t xml:space="preserve"> </w:t>
            </w:r>
            <w:r w:rsidR="009C0E42" w:rsidRPr="00844FDB">
              <w:rPr>
                <w:rStyle w:val="Hyperlink"/>
                <w:rFonts w:hint="eastAsia"/>
                <w:noProof/>
                <w:rtl/>
              </w:rPr>
              <w:t>وعيادة</w:t>
            </w:r>
            <w:r w:rsidR="009C0E42" w:rsidRPr="00844FDB">
              <w:rPr>
                <w:rStyle w:val="Hyperlink"/>
                <w:noProof/>
                <w:rtl/>
              </w:rPr>
              <w:t xml:space="preserve"> </w:t>
            </w:r>
            <w:r w:rsidR="009C0E42" w:rsidRPr="00844FDB">
              <w:rPr>
                <w:rStyle w:val="Hyperlink"/>
                <w:rFonts w:hint="eastAsia"/>
                <w:noProof/>
                <w:rtl/>
              </w:rPr>
              <w:t>مرضاهم،</w:t>
            </w:r>
            <w:r w:rsidR="009C0E42" w:rsidRPr="00844FDB">
              <w:rPr>
                <w:rStyle w:val="Hyperlink"/>
                <w:noProof/>
                <w:rtl/>
              </w:rPr>
              <w:t xml:space="preserve"> </w:t>
            </w:r>
            <w:r w:rsidR="009C0E42" w:rsidRPr="00844FDB">
              <w:rPr>
                <w:rStyle w:val="Hyperlink"/>
                <w:rFonts w:hint="eastAsia"/>
                <w:noProof/>
                <w:rtl/>
              </w:rPr>
              <w:t>وحضور</w:t>
            </w:r>
            <w:r w:rsidR="009C0E42" w:rsidRPr="00844FDB">
              <w:rPr>
                <w:rStyle w:val="Hyperlink"/>
                <w:noProof/>
                <w:rtl/>
              </w:rPr>
              <w:t xml:space="preserve"> </w:t>
            </w:r>
            <w:r w:rsidR="009C0E42" w:rsidRPr="00844FDB">
              <w:rPr>
                <w:rStyle w:val="Hyperlink"/>
                <w:rFonts w:hint="eastAsia"/>
                <w:noProof/>
                <w:rtl/>
              </w:rPr>
              <w:t>جنائزهم</w:t>
            </w:r>
            <w:r w:rsidR="009C0E42" w:rsidRPr="00844FDB">
              <w:rPr>
                <w:rStyle w:val="Hyperlink"/>
                <w:noProof/>
                <w:rtl/>
              </w:rPr>
              <w:t xml:space="preserve"> </w:t>
            </w:r>
            <w:r w:rsidR="009C0E42" w:rsidRPr="00844FDB">
              <w:rPr>
                <w:rStyle w:val="Hyperlink"/>
                <w:rFonts w:hint="eastAsia"/>
                <w:noProof/>
                <w:rtl/>
              </w:rPr>
              <w:t>للتقية،</w:t>
            </w:r>
            <w:r w:rsidR="009C0E42" w:rsidRPr="00844FDB">
              <w:rPr>
                <w:rStyle w:val="Hyperlink"/>
                <w:noProof/>
                <w:rtl/>
              </w:rPr>
              <w:t xml:space="preserve"> </w:t>
            </w:r>
            <w:r w:rsidR="009C0E42" w:rsidRPr="00844FDB">
              <w:rPr>
                <w:rStyle w:val="Hyperlink"/>
                <w:rFonts w:hint="eastAsia"/>
                <w:noProof/>
                <w:rtl/>
              </w:rPr>
              <w:t>والصلاة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مساجدهم،</w:t>
            </w:r>
            <w:r w:rsidR="009C0E42" w:rsidRPr="00844FDB">
              <w:rPr>
                <w:rStyle w:val="Hyperlink"/>
                <w:noProof/>
                <w:rtl/>
              </w:rPr>
              <w:t xml:space="preserve"> </w:t>
            </w:r>
            <w:r w:rsidR="009C0E42" w:rsidRPr="00844FDB">
              <w:rPr>
                <w:rStyle w:val="Hyperlink"/>
                <w:rFonts w:hint="eastAsia"/>
                <w:noProof/>
                <w:rtl/>
              </w:rPr>
              <w:t>وما</w:t>
            </w:r>
            <w:r w:rsidR="009C0E42" w:rsidRPr="00844FDB">
              <w:rPr>
                <w:rStyle w:val="Hyperlink"/>
                <w:noProof/>
                <w:rtl/>
              </w:rPr>
              <w:t xml:space="preserve"> </w:t>
            </w:r>
            <w:r w:rsidR="009C0E42" w:rsidRPr="00844FDB">
              <w:rPr>
                <w:rStyle w:val="Hyperlink"/>
                <w:rFonts w:hint="eastAsia"/>
                <w:noProof/>
                <w:rtl/>
              </w:rPr>
              <w:t>يستحب</w:t>
            </w:r>
            <w:r w:rsidR="009C0E42" w:rsidRPr="00844FDB">
              <w:rPr>
                <w:rStyle w:val="Hyperlink"/>
                <w:noProof/>
                <w:rtl/>
              </w:rPr>
              <w:t xml:space="preserve"> </w:t>
            </w:r>
            <w:r w:rsidR="009C0E42" w:rsidRPr="00844FDB">
              <w:rPr>
                <w:rStyle w:val="Hyperlink"/>
                <w:rFonts w:hint="eastAsia"/>
                <w:noProof/>
                <w:rtl/>
              </w:rPr>
              <w:t>اختياره</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فضيلة</w:t>
            </w:r>
            <w:r w:rsidR="009C0E42" w:rsidRPr="00844FDB">
              <w:rPr>
                <w:rStyle w:val="Hyperlink"/>
                <w:noProof/>
                <w:rtl/>
              </w:rPr>
              <w:t xml:space="preserve"> </w:t>
            </w:r>
            <w:r w:rsidR="009C0E42" w:rsidRPr="00844FDB">
              <w:rPr>
                <w:rStyle w:val="Hyperlink"/>
                <w:rFonts w:hint="eastAsia"/>
                <w:noProof/>
                <w:rtl/>
              </w:rPr>
              <w:t>المسجد</w:t>
            </w:r>
            <w:r w:rsidR="009C0E42" w:rsidRPr="00844FDB">
              <w:rPr>
                <w:rStyle w:val="Hyperlink"/>
                <w:noProof/>
                <w:rtl/>
              </w:rPr>
              <w:t xml:space="preserve"> </w:t>
            </w:r>
            <w:r w:rsidR="009C0E42" w:rsidRPr="00844FDB">
              <w:rPr>
                <w:rStyle w:val="Hyperlink"/>
                <w:rFonts w:hint="eastAsia"/>
                <w:noProof/>
                <w:rtl/>
              </w:rPr>
              <w:t>والجماعة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4" w:history="1">
            <w:r w:rsidR="009C0E42" w:rsidRPr="00844FDB">
              <w:rPr>
                <w:rStyle w:val="Hyperlink"/>
                <w:noProof/>
                <w:rtl/>
              </w:rPr>
              <w:t xml:space="preserve">57 -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الجماعة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509</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255"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الخوف</w:t>
            </w:r>
            <w:r w:rsidR="009C0E42" w:rsidRPr="00844FDB">
              <w:rPr>
                <w:rStyle w:val="Hyperlink"/>
                <w:noProof/>
                <w:rtl/>
              </w:rPr>
              <w:t xml:space="preserve"> </w:t>
            </w:r>
            <w:r w:rsidR="009C0E42" w:rsidRPr="00844FDB">
              <w:rPr>
                <w:rStyle w:val="Hyperlink"/>
                <w:rFonts w:hint="eastAsia"/>
                <w:noProof/>
                <w:rtl/>
              </w:rPr>
              <w:t>والمطاردة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515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6"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بها،</w:t>
            </w:r>
            <w:r w:rsidR="009C0E42" w:rsidRPr="00844FDB">
              <w:rPr>
                <w:rStyle w:val="Hyperlink"/>
                <w:noProof/>
                <w:rtl/>
              </w:rPr>
              <w:t xml:space="preserve"> </w:t>
            </w:r>
            <w:r w:rsidR="009C0E42" w:rsidRPr="00844FDB">
              <w:rPr>
                <w:rStyle w:val="Hyperlink"/>
                <w:rFonts w:hint="eastAsia"/>
                <w:noProof/>
                <w:rtl/>
              </w:rPr>
              <w:t>سفراً</w:t>
            </w:r>
            <w:r w:rsidR="009C0E42" w:rsidRPr="00844FDB">
              <w:rPr>
                <w:rStyle w:val="Hyperlink"/>
                <w:noProof/>
                <w:rtl/>
              </w:rPr>
              <w:t xml:space="preserve"> </w:t>
            </w:r>
            <w:r w:rsidR="009C0E42" w:rsidRPr="00844FDB">
              <w:rPr>
                <w:rStyle w:val="Hyperlink"/>
                <w:rFonts w:hint="eastAsia"/>
                <w:noProof/>
                <w:rtl/>
              </w:rPr>
              <w:t>وحضراً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515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7"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الجماعة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الخوف،</w:t>
            </w:r>
            <w:r w:rsidR="009C0E42" w:rsidRPr="00844FDB">
              <w:rPr>
                <w:rStyle w:val="Hyperlink"/>
                <w:noProof/>
                <w:rtl/>
              </w:rPr>
              <w:t xml:space="preserve"> </w:t>
            </w:r>
            <w:r w:rsidR="009C0E42" w:rsidRPr="00844FDB">
              <w:rPr>
                <w:rStyle w:val="Hyperlink"/>
                <w:rFonts w:hint="eastAsia"/>
                <w:noProof/>
                <w:rtl/>
              </w:rPr>
              <w:t>وكيفيتها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516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8"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خاف</w:t>
            </w:r>
            <w:r w:rsidR="009C0E42" w:rsidRPr="00844FDB">
              <w:rPr>
                <w:rStyle w:val="Hyperlink"/>
                <w:noProof/>
                <w:rtl/>
              </w:rPr>
              <w:t xml:space="preserve"> </w:t>
            </w:r>
            <w:r w:rsidR="009C0E42" w:rsidRPr="00844FDB">
              <w:rPr>
                <w:rStyle w:val="Hyperlink"/>
                <w:rFonts w:hint="eastAsia"/>
                <w:noProof/>
                <w:rtl/>
              </w:rPr>
              <w:t>لصاً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سبعاً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عدواً،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يصلي</w:t>
            </w:r>
            <w:r w:rsidR="009C0E42" w:rsidRPr="00844FDB">
              <w:rPr>
                <w:rStyle w:val="Hyperlink"/>
                <w:noProof/>
                <w:rtl/>
              </w:rPr>
              <w:t xml:space="preserve"> </w:t>
            </w:r>
            <w:r w:rsidR="009C0E42" w:rsidRPr="00844FDB">
              <w:rPr>
                <w:rStyle w:val="Hyperlink"/>
                <w:rFonts w:hint="eastAsia"/>
                <w:noProof/>
                <w:rtl/>
              </w:rPr>
              <w:t>بحسب</w:t>
            </w:r>
            <w:r w:rsidR="009C0E42" w:rsidRPr="00844FDB">
              <w:rPr>
                <w:rStyle w:val="Hyperlink"/>
                <w:noProof/>
                <w:rtl/>
              </w:rPr>
              <w:t xml:space="preserve"> </w:t>
            </w:r>
            <w:r w:rsidR="009C0E42" w:rsidRPr="00844FDB">
              <w:rPr>
                <w:rStyle w:val="Hyperlink"/>
                <w:rFonts w:hint="eastAsia"/>
                <w:noProof/>
                <w:rtl/>
              </w:rPr>
              <w:t>الإمكان،</w:t>
            </w:r>
            <w:r w:rsidR="009C0E42" w:rsidRPr="00844FDB">
              <w:rPr>
                <w:rStyle w:val="Hyperlink"/>
                <w:noProof/>
                <w:rtl/>
              </w:rPr>
              <w:t xml:space="preserve"> </w:t>
            </w:r>
            <w:r w:rsidR="009C0E42" w:rsidRPr="00844FDB">
              <w:rPr>
                <w:rStyle w:val="Hyperlink"/>
                <w:rFonts w:hint="eastAsia"/>
                <w:noProof/>
                <w:rtl/>
              </w:rPr>
              <w:t>قائماً</w:t>
            </w:r>
            <w:r w:rsidR="009C0E42" w:rsidRPr="00844FDB">
              <w:rPr>
                <w:rStyle w:val="Hyperlink"/>
                <w:noProof/>
                <w:rtl/>
              </w:rPr>
              <w:t xml:space="preserve"> </w:t>
            </w:r>
            <w:r w:rsidR="009C0E42" w:rsidRPr="00844FDB">
              <w:rPr>
                <w:rStyle w:val="Hyperlink"/>
                <w:rFonts w:hint="eastAsia"/>
                <w:noProof/>
                <w:rtl/>
              </w:rPr>
              <w:t>مومئاً،</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الراحلة،</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غير</w:t>
            </w:r>
            <w:r w:rsidR="009C0E42" w:rsidRPr="00844FDB">
              <w:rPr>
                <w:rStyle w:val="Hyperlink"/>
                <w:noProof/>
                <w:rtl/>
              </w:rPr>
              <w:t xml:space="preserve"> </w:t>
            </w:r>
            <w:r w:rsidR="009C0E42" w:rsidRPr="00844FDB">
              <w:rPr>
                <w:rStyle w:val="Hyperlink"/>
                <w:rFonts w:hint="eastAsia"/>
                <w:noProof/>
                <w:rtl/>
              </w:rPr>
              <w:t>القبلة،</w:t>
            </w:r>
            <w:r w:rsidR="009C0E42" w:rsidRPr="00844FDB">
              <w:rPr>
                <w:rStyle w:val="Hyperlink"/>
                <w:noProof/>
                <w:rtl/>
              </w:rPr>
              <w:t xml:space="preserve"> </w:t>
            </w:r>
            <w:r w:rsidR="009C0E42" w:rsidRPr="00844FDB">
              <w:rPr>
                <w:rStyle w:val="Hyperlink"/>
                <w:rFonts w:hint="eastAsia"/>
                <w:noProof/>
                <w:rtl/>
              </w:rPr>
              <w:t>ويتيمم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لبد</w:t>
            </w:r>
            <w:r w:rsidR="009C0E42" w:rsidRPr="00844FDB">
              <w:rPr>
                <w:rStyle w:val="Hyperlink"/>
                <w:noProof/>
                <w:rtl/>
              </w:rPr>
              <w:t xml:space="preserve"> </w:t>
            </w:r>
            <w:r w:rsidR="009C0E42" w:rsidRPr="00844FDB">
              <w:rPr>
                <w:rStyle w:val="Hyperlink"/>
                <w:rFonts w:hint="eastAsia"/>
                <w:noProof/>
                <w:rtl/>
              </w:rPr>
              <w:t>سرجه،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عرف</w:t>
            </w:r>
            <w:r w:rsidR="009C0E42" w:rsidRPr="00844FDB">
              <w:rPr>
                <w:rStyle w:val="Hyperlink"/>
                <w:noProof/>
                <w:rtl/>
              </w:rPr>
              <w:t xml:space="preserve"> </w:t>
            </w:r>
            <w:r w:rsidR="009C0E42" w:rsidRPr="00844FDB">
              <w:rPr>
                <w:rStyle w:val="Hyperlink"/>
                <w:rFonts w:hint="eastAsia"/>
                <w:noProof/>
                <w:rtl/>
              </w:rPr>
              <w:t>دابته،</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يقدر</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النزول</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519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59"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المطارة</w:t>
            </w:r>
            <w:r w:rsidR="009C0E42" w:rsidRPr="00844FDB">
              <w:rPr>
                <w:rStyle w:val="Hyperlink"/>
                <w:noProof/>
                <w:rtl/>
              </w:rPr>
              <w:t xml:space="preserve"> </w:t>
            </w:r>
            <w:r w:rsidR="009C0E42" w:rsidRPr="00844FDB">
              <w:rPr>
                <w:rStyle w:val="Hyperlink"/>
                <w:rFonts w:hint="eastAsia"/>
                <w:noProof/>
                <w:rtl/>
              </w:rPr>
              <w:t>والمسايفة،</w:t>
            </w:r>
            <w:r w:rsidR="009C0E42" w:rsidRPr="00844FDB">
              <w:rPr>
                <w:rStyle w:val="Hyperlink"/>
                <w:noProof/>
                <w:rtl/>
              </w:rPr>
              <w:t xml:space="preserve"> </w:t>
            </w:r>
            <w:r w:rsidR="009C0E42" w:rsidRPr="00844FDB">
              <w:rPr>
                <w:rStyle w:val="Hyperlink"/>
                <w:rFonts w:hint="eastAsia"/>
                <w:noProof/>
                <w:rtl/>
              </w:rPr>
              <w:t>وجملة</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أحكامها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Toc366285259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0"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الموتحل</w:t>
            </w:r>
            <w:r w:rsidR="009C0E42" w:rsidRPr="00844FDB">
              <w:rPr>
                <w:rStyle w:val="Hyperlink"/>
                <w:noProof/>
                <w:rtl/>
              </w:rPr>
              <w:t xml:space="preserve"> </w:t>
            </w:r>
            <w:r w:rsidR="009C0E42" w:rsidRPr="00844FDB">
              <w:rPr>
                <w:rStyle w:val="Hyperlink"/>
                <w:rFonts w:hint="eastAsia"/>
                <w:noProof/>
                <w:rtl/>
              </w:rPr>
              <w:t>والغريق،</w:t>
            </w:r>
            <w:r w:rsidR="009C0E42" w:rsidRPr="00844FDB">
              <w:rPr>
                <w:rStyle w:val="Hyperlink"/>
                <w:noProof/>
                <w:rtl/>
              </w:rPr>
              <w:t xml:space="preserve"> </w:t>
            </w:r>
            <w:r w:rsidR="009C0E42" w:rsidRPr="00844FDB">
              <w:rPr>
                <w:rStyle w:val="Hyperlink"/>
                <w:rFonts w:hint="eastAsia"/>
                <w:noProof/>
                <w:rtl/>
              </w:rPr>
              <w:t>بحسب</w:t>
            </w:r>
            <w:r w:rsidR="009C0E42" w:rsidRPr="00844FDB">
              <w:rPr>
                <w:rStyle w:val="Hyperlink"/>
                <w:noProof/>
                <w:rtl/>
              </w:rPr>
              <w:t xml:space="preserve"> </w:t>
            </w:r>
            <w:r w:rsidR="009C0E42" w:rsidRPr="00844FDB">
              <w:rPr>
                <w:rStyle w:val="Hyperlink"/>
                <w:rFonts w:hint="eastAsia"/>
                <w:noProof/>
                <w:rtl/>
              </w:rPr>
              <w:t>الإمكان،</w:t>
            </w:r>
            <w:r w:rsidR="009C0E42" w:rsidRPr="00844FDB">
              <w:rPr>
                <w:rStyle w:val="Hyperlink"/>
                <w:noProof/>
                <w:rtl/>
              </w:rPr>
              <w:t xml:space="preserve"> </w:t>
            </w:r>
            <w:r w:rsidR="009C0E42" w:rsidRPr="00844FDB">
              <w:rPr>
                <w:rStyle w:val="Hyperlink"/>
                <w:rFonts w:hint="eastAsia"/>
                <w:noProof/>
                <w:rtl/>
              </w:rPr>
              <w:t>ويومئان</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التعذر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1"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الخوف</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525</w:t>
            </w:r>
            <w:r>
              <w:rPr>
                <w:rStyle w:val="Hyperlink"/>
                <w:noProof/>
                <w:rtl/>
              </w:rPr>
              <w:fldChar w:fldCharType="end"/>
            </w:r>
          </w:hyperlink>
        </w:p>
        <w:p w:rsidR="009C0E42" w:rsidRDefault="000C646A">
          <w:pPr>
            <w:pStyle w:val="TOC1"/>
            <w:rPr>
              <w:rFonts w:asciiTheme="minorHAnsi" w:eastAsiaTheme="minorEastAsia" w:hAnsiTheme="minorHAnsi" w:cstheme="minorBidi"/>
              <w:bCs w:val="0"/>
              <w:noProof/>
              <w:color w:val="auto"/>
              <w:sz w:val="22"/>
              <w:szCs w:val="22"/>
              <w:rtl/>
              <w:lang w:bidi="fa-IR"/>
            </w:rPr>
          </w:pPr>
          <w:hyperlink w:anchor="_Toc366285262" w:history="1">
            <w:r w:rsidR="009C0E42" w:rsidRPr="00844FDB">
              <w:rPr>
                <w:rStyle w:val="Hyperlink"/>
                <w:rFonts w:hint="eastAsia"/>
                <w:noProof/>
                <w:rtl/>
              </w:rPr>
              <w:t>أبواب</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المسافر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3" w:history="1">
            <w:r w:rsidR="009C0E42" w:rsidRPr="00844FDB">
              <w:rPr>
                <w:rStyle w:val="Hyperlink"/>
                <w:noProof/>
                <w:rtl/>
              </w:rPr>
              <w:t xml:space="preserve">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بريدين</w:t>
            </w:r>
            <w:r w:rsidR="009C0E42" w:rsidRPr="00844FDB">
              <w:rPr>
                <w:rStyle w:val="Hyperlink"/>
                <w:noProof/>
                <w:rtl/>
              </w:rPr>
              <w:t xml:space="preserve">: </w:t>
            </w:r>
            <w:r w:rsidR="009C0E42" w:rsidRPr="00844FDB">
              <w:rPr>
                <w:rStyle w:val="Hyperlink"/>
                <w:rFonts w:hint="eastAsia"/>
                <w:noProof/>
                <w:rtl/>
              </w:rPr>
              <w:t>ثمانية</w:t>
            </w:r>
            <w:r w:rsidR="009C0E42" w:rsidRPr="00844FDB">
              <w:rPr>
                <w:rStyle w:val="Hyperlink"/>
                <w:noProof/>
                <w:rtl/>
              </w:rPr>
              <w:t xml:space="preserve"> </w:t>
            </w:r>
            <w:r w:rsidR="009C0E42" w:rsidRPr="00844FDB">
              <w:rPr>
                <w:rStyle w:val="Hyperlink"/>
                <w:rFonts w:hint="eastAsia"/>
                <w:noProof/>
                <w:rtl/>
              </w:rPr>
              <w:t>فراسخ</w:t>
            </w:r>
            <w:r w:rsidR="009C0E42" w:rsidRPr="00844FDB">
              <w:rPr>
                <w:rStyle w:val="Hyperlink"/>
                <w:noProof/>
                <w:rtl/>
              </w:rPr>
              <w:t xml:space="preserve"> </w:t>
            </w:r>
            <w:r w:rsidR="009C0E42" w:rsidRPr="00844FDB">
              <w:rPr>
                <w:rStyle w:val="Hyperlink"/>
                <w:rFonts w:hint="eastAsia"/>
                <w:noProof/>
                <w:rtl/>
              </w:rPr>
              <w:t>فصاعداً،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مسيرة</w:t>
            </w:r>
            <w:r w:rsidR="009C0E42" w:rsidRPr="00844FDB">
              <w:rPr>
                <w:rStyle w:val="Hyperlink"/>
                <w:noProof/>
                <w:rtl/>
              </w:rPr>
              <w:t xml:space="preserve"> </w:t>
            </w:r>
            <w:r w:rsidR="009C0E42" w:rsidRPr="00844FDB">
              <w:rPr>
                <w:rStyle w:val="Hyperlink"/>
                <w:rFonts w:hint="eastAsia"/>
                <w:noProof/>
                <w:rtl/>
              </w:rPr>
              <w:t>يوم</w:t>
            </w:r>
            <w:r w:rsidR="009C0E42" w:rsidRPr="00844FDB">
              <w:rPr>
                <w:rStyle w:val="Hyperlink"/>
                <w:noProof/>
                <w:rtl/>
              </w:rPr>
              <w:t xml:space="preserve"> </w:t>
            </w:r>
            <w:r w:rsidR="009C0E42" w:rsidRPr="00844FDB">
              <w:rPr>
                <w:rStyle w:val="Hyperlink"/>
                <w:rFonts w:hint="eastAsia"/>
                <w:noProof/>
                <w:rtl/>
              </w:rPr>
              <w:t>معتدل</w:t>
            </w:r>
            <w:r w:rsidR="009C0E42" w:rsidRPr="00844FDB">
              <w:rPr>
                <w:rStyle w:val="Hyperlink"/>
                <w:noProof/>
                <w:rtl/>
              </w:rPr>
              <w:t xml:space="preserve"> </w:t>
            </w:r>
            <w:r w:rsidR="009C0E42" w:rsidRPr="00844FDB">
              <w:rPr>
                <w:rStyle w:val="Hyperlink"/>
                <w:rFonts w:hint="eastAsia"/>
                <w:noProof/>
                <w:rtl/>
              </w:rPr>
              <w:t>السير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4" w:history="1">
            <w:r w:rsidR="009C0E42" w:rsidRPr="00844FDB">
              <w:rPr>
                <w:rStyle w:val="Hyperlink"/>
                <w:noProof/>
                <w:rtl/>
              </w:rPr>
              <w:t xml:space="preserve">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قصد</w:t>
            </w:r>
            <w:r w:rsidR="009C0E42" w:rsidRPr="00844FDB">
              <w:rPr>
                <w:rStyle w:val="Hyperlink"/>
                <w:noProof/>
                <w:rtl/>
              </w:rPr>
              <w:t xml:space="preserve"> </w:t>
            </w:r>
            <w:r w:rsidR="009C0E42" w:rsidRPr="00844FDB">
              <w:rPr>
                <w:rStyle w:val="Hyperlink"/>
                <w:rFonts w:hint="eastAsia"/>
                <w:noProof/>
                <w:rtl/>
              </w:rPr>
              <w:t>ثمانية</w:t>
            </w:r>
            <w:r w:rsidR="009C0E42" w:rsidRPr="00844FDB">
              <w:rPr>
                <w:rStyle w:val="Hyperlink"/>
                <w:noProof/>
                <w:rtl/>
              </w:rPr>
              <w:t xml:space="preserve"> </w:t>
            </w:r>
            <w:r w:rsidR="009C0E42" w:rsidRPr="00844FDB">
              <w:rPr>
                <w:rStyle w:val="Hyperlink"/>
                <w:rFonts w:hint="eastAsia"/>
                <w:noProof/>
                <w:rtl/>
              </w:rPr>
              <w:t>فراسخ،</w:t>
            </w:r>
            <w:r w:rsidR="009C0E42" w:rsidRPr="00844FDB">
              <w:rPr>
                <w:rStyle w:val="Hyperlink"/>
                <w:noProof/>
                <w:rtl/>
              </w:rPr>
              <w:t xml:space="preserve"> </w:t>
            </w:r>
            <w:r w:rsidR="009C0E42" w:rsidRPr="00844FDB">
              <w:rPr>
                <w:rStyle w:val="Hyperlink"/>
                <w:rFonts w:hint="eastAsia"/>
                <w:noProof/>
                <w:rtl/>
              </w:rPr>
              <w:t>أربعة</w:t>
            </w:r>
            <w:r w:rsidR="009C0E42" w:rsidRPr="00844FDB">
              <w:rPr>
                <w:rStyle w:val="Hyperlink"/>
                <w:noProof/>
                <w:rtl/>
              </w:rPr>
              <w:t xml:space="preserve"> </w:t>
            </w:r>
            <w:r w:rsidR="009C0E42" w:rsidRPr="00844FDB">
              <w:rPr>
                <w:rStyle w:val="Hyperlink"/>
                <w:rFonts w:hint="eastAsia"/>
                <w:noProof/>
                <w:rtl/>
              </w:rPr>
              <w:t>ذهاباً</w:t>
            </w:r>
            <w:r w:rsidR="009C0E42" w:rsidRPr="00844FDB">
              <w:rPr>
                <w:rStyle w:val="Hyperlink"/>
                <w:noProof/>
                <w:rtl/>
              </w:rPr>
              <w:t xml:space="preserve"> </w:t>
            </w:r>
            <w:r w:rsidR="009C0E42" w:rsidRPr="00844FDB">
              <w:rPr>
                <w:rStyle w:val="Hyperlink"/>
                <w:rFonts w:hint="eastAsia"/>
                <w:noProof/>
                <w:rtl/>
              </w:rPr>
              <w:t>وأربعة</w:t>
            </w:r>
            <w:r w:rsidR="009C0E42" w:rsidRPr="00844FDB">
              <w:rPr>
                <w:rStyle w:val="Hyperlink"/>
                <w:noProof/>
                <w:rtl/>
              </w:rPr>
              <w:t xml:space="preserve"> </w:t>
            </w:r>
            <w:r w:rsidR="009C0E42" w:rsidRPr="00844FDB">
              <w:rPr>
                <w:rStyle w:val="Hyperlink"/>
                <w:rFonts w:hint="eastAsia"/>
                <w:noProof/>
                <w:rtl/>
              </w:rPr>
              <w:t>إياباً</w:t>
            </w:r>
            <w:r w:rsidR="009C0E42" w:rsidRPr="00844FDB">
              <w:rPr>
                <w:rStyle w:val="Hyperlink"/>
                <w:noProof/>
                <w:rtl/>
              </w:rPr>
              <w:t xml:space="preserve"> </w:t>
            </w:r>
            <w:r w:rsidR="009C0E42" w:rsidRPr="00844FDB">
              <w:rPr>
                <w:rStyle w:val="Hyperlink"/>
                <w:rFonts w:hint="eastAsia"/>
                <w:noProof/>
                <w:rtl/>
              </w:rPr>
              <w:t>مطلقاً،</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أقل</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ذلك</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528</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5" w:history="1">
            <w:r w:rsidR="009C0E42" w:rsidRPr="00844FDB">
              <w:rPr>
                <w:rStyle w:val="Hyperlink"/>
                <w:noProof/>
                <w:rtl/>
              </w:rPr>
              <w:t xml:space="preserve">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العود</w:t>
            </w:r>
            <w:r w:rsidR="009C0E42" w:rsidRPr="00844FDB">
              <w:rPr>
                <w:rStyle w:val="Hyperlink"/>
                <w:noProof/>
                <w:rtl/>
              </w:rPr>
              <w:t xml:space="preserve"> </w:t>
            </w:r>
            <w:r w:rsidR="009C0E42" w:rsidRPr="00844FDB">
              <w:rPr>
                <w:rStyle w:val="Hyperlink"/>
                <w:rFonts w:hint="eastAsia"/>
                <w:noProof/>
                <w:rtl/>
              </w:rPr>
              <w:t>ليومه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ليلته،</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عينا،</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قصد</w:t>
            </w:r>
            <w:r w:rsidR="009C0E42" w:rsidRPr="00844FDB">
              <w:rPr>
                <w:rStyle w:val="Hyperlink"/>
                <w:noProof/>
                <w:rtl/>
              </w:rPr>
              <w:t xml:space="preserve"> </w:t>
            </w:r>
            <w:r w:rsidR="009C0E42" w:rsidRPr="00844FDB">
              <w:rPr>
                <w:rStyle w:val="Hyperlink"/>
                <w:rFonts w:hint="eastAsia"/>
                <w:noProof/>
                <w:rtl/>
              </w:rPr>
              <w:t>أربعة</w:t>
            </w:r>
            <w:r w:rsidR="009C0E42" w:rsidRPr="00844FDB">
              <w:rPr>
                <w:rStyle w:val="Hyperlink"/>
                <w:noProof/>
                <w:rtl/>
              </w:rPr>
              <w:t xml:space="preserve"> </w:t>
            </w:r>
            <w:r w:rsidR="009C0E42" w:rsidRPr="00844FDB">
              <w:rPr>
                <w:rStyle w:val="Hyperlink"/>
                <w:rFonts w:hint="eastAsia"/>
                <w:noProof/>
                <w:rtl/>
              </w:rPr>
              <w:t>فراسخ</w:t>
            </w:r>
            <w:r w:rsidR="009C0E42" w:rsidRPr="00844FDB">
              <w:rPr>
                <w:rStyle w:val="Hyperlink"/>
                <w:noProof/>
                <w:rtl/>
              </w:rPr>
              <w:t xml:space="preserve"> </w:t>
            </w:r>
            <w:r w:rsidR="009C0E42" w:rsidRPr="00844FDB">
              <w:rPr>
                <w:rStyle w:val="Hyperlink"/>
                <w:rFonts w:hint="eastAsia"/>
                <w:noProof/>
                <w:rtl/>
              </w:rPr>
              <w:t>ذهاباً،</w:t>
            </w:r>
            <w:r w:rsidR="009C0E42" w:rsidRPr="00844FDB">
              <w:rPr>
                <w:rStyle w:val="Hyperlink"/>
                <w:noProof/>
                <w:rtl/>
              </w:rPr>
              <w:t xml:space="preserve"> </w:t>
            </w:r>
            <w:r w:rsidR="009C0E42" w:rsidRPr="00844FDB">
              <w:rPr>
                <w:rStyle w:val="Hyperlink"/>
                <w:rFonts w:hint="eastAsia"/>
                <w:noProof/>
                <w:rtl/>
              </w:rPr>
              <w:t>ومثلها</w:t>
            </w:r>
            <w:r w:rsidR="009C0E42" w:rsidRPr="00844FDB">
              <w:rPr>
                <w:rStyle w:val="Hyperlink"/>
                <w:noProof/>
                <w:rtl/>
              </w:rPr>
              <w:t xml:space="preserve"> </w:t>
            </w:r>
            <w:r w:rsidR="009C0E42" w:rsidRPr="00844FDB">
              <w:rPr>
                <w:rStyle w:val="Hyperlink"/>
                <w:rFonts w:hint="eastAsia"/>
                <w:noProof/>
                <w:rtl/>
              </w:rPr>
              <w:t>إياباً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6" w:history="1">
            <w:r w:rsidR="009C0E42" w:rsidRPr="00844FDB">
              <w:rPr>
                <w:rStyle w:val="Hyperlink"/>
                <w:noProof/>
                <w:rtl/>
              </w:rPr>
              <w:t xml:space="preserve">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بفخاء</w:t>
            </w:r>
            <w:r w:rsidR="009C0E42" w:rsidRPr="00844FDB">
              <w:rPr>
                <w:rStyle w:val="Hyperlink"/>
                <w:noProof/>
                <w:rtl/>
              </w:rPr>
              <w:t xml:space="preserve"> </w:t>
            </w:r>
            <w:r w:rsidR="009C0E42" w:rsidRPr="00844FDB">
              <w:rPr>
                <w:rStyle w:val="Hyperlink"/>
                <w:rFonts w:hint="eastAsia"/>
                <w:noProof/>
                <w:rtl/>
              </w:rPr>
              <w:t>الجدران</w:t>
            </w:r>
            <w:r w:rsidR="009C0E42" w:rsidRPr="00844FDB">
              <w:rPr>
                <w:rStyle w:val="Hyperlink"/>
                <w:noProof/>
                <w:rtl/>
              </w:rPr>
              <w:t xml:space="preserve"> </w:t>
            </w:r>
            <w:r w:rsidR="009C0E42" w:rsidRPr="00844FDB">
              <w:rPr>
                <w:rStyle w:val="Hyperlink"/>
                <w:rFonts w:hint="eastAsia"/>
                <w:noProof/>
                <w:rtl/>
              </w:rPr>
              <w:t>والاذان،</w:t>
            </w:r>
            <w:r w:rsidR="009C0E42" w:rsidRPr="00844FDB">
              <w:rPr>
                <w:rStyle w:val="Hyperlink"/>
                <w:noProof/>
                <w:rtl/>
              </w:rPr>
              <w:t xml:space="preserve"> </w:t>
            </w:r>
            <w:r w:rsidR="009C0E42" w:rsidRPr="00844FDB">
              <w:rPr>
                <w:rStyle w:val="Hyperlink"/>
                <w:rFonts w:hint="eastAsia"/>
                <w:noProof/>
                <w:rtl/>
              </w:rPr>
              <w:t>خروجاً</w:t>
            </w:r>
            <w:r w:rsidR="009C0E42" w:rsidRPr="00844FDB">
              <w:rPr>
                <w:rStyle w:val="Hyperlink"/>
                <w:noProof/>
                <w:rtl/>
              </w:rPr>
              <w:t xml:space="preserve"> </w:t>
            </w:r>
            <w:r w:rsidR="009C0E42" w:rsidRPr="00844FDB">
              <w:rPr>
                <w:rStyle w:val="Hyperlink"/>
                <w:rFonts w:hint="eastAsia"/>
                <w:noProof/>
                <w:rtl/>
              </w:rPr>
              <w:t>وعوداً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529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7" w:history="1">
            <w:r w:rsidR="009C0E42" w:rsidRPr="00844FDB">
              <w:rPr>
                <w:rStyle w:val="Hyperlink"/>
                <w:noProof/>
                <w:rtl/>
              </w:rPr>
              <w:t xml:space="preserve">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حكم</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دخل</w:t>
            </w:r>
            <w:r w:rsidR="009C0E42" w:rsidRPr="00844FDB">
              <w:rPr>
                <w:rStyle w:val="Hyperlink"/>
                <w:noProof/>
                <w:rtl/>
              </w:rPr>
              <w:t xml:space="preserve"> </w:t>
            </w:r>
            <w:r w:rsidR="009C0E42" w:rsidRPr="00844FDB">
              <w:rPr>
                <w:rStyle w:val="Hyperlink"/>
                <w:rFonts w:hint="eastAsia"/>
                <w:noProof/>
                <w:rtl/>
              </w:rPr>
              <w:t>بلده،</w:t>
            </w:r>
            <w:r w:rsidR="009C0E42" w:rsidRPr="00844FDB">
              <w:rPr>
                <w:rStyle w:val="Hyperlink"/>
                <w:noProof/>
                <w:rtl/>
              </w:rPr>
              <w:t xml:space="preserve"> </w:t>
            </w:r>
            <w:r w:rsidR="009C0E42" w:rsidRPr="00844FDB">
              <w:rPr>
                <w:rStyle w:val="Hyperlink"/>
                <w:rFonts w:hint="eastAsia"/>
                <w:noProof/>
                <w:rtl/>
              </w:rPr>
              <w:t>ولم</w:t>
            </w:r>
            <w:r w:rsidR="009C0E42" w:rsidRPr="00844FDB">
              <w:rPr>
                <w:rStyle w:val="Hyperlink"/>
                <w:noProof/>
                <w:rtl/>
              </w:rPr>
              <w:t xml:space="preserve"> </w:t>
            </w:r>
            <w:r w:rsidR="009C0E42" w:rsidRPr="00844FDB">
              <w:rPr>
                <w:rStyle w:val="Hyperlink"/>
                <w:rFonts w:hint="eastAsia"/>
                <w:noProof/>
                <w:rtl/>
              </w:rPr>
              <w:t>يدخل</w:t>
            </w:r>
            <w:r w:rsidR="009C0E42" w:rsidRPr="00844FDB">
              <w:rPr>
                <w:rStyle w:val="Hyperlink"/>
                <w:noProof/>
                <w:rtl/>
              </w:rPr>
              <w:t xml:space="preserve"> </w:t>
            </w:r>
            <w:r w:rsidR="009C0E42" w:rsidRPr="00844FDB">
              <w:rPr>
                <w:rStyle w:val="Hyperlink"/>
                <w:rFonts w:hint="eastAsia"/>
                <w:noProof/>
                <w:rtl/>
              </w:rPr>
              <w:t>منزله</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8" w:history="1">
            <w:r w:rsidR="009C0E42" w:rsidRPr="00844FDB">
              <w:rPr>
                <w:rStyle w:val="Hyperlink"/>
                <w:noProof/>
                <w:rtl/>
              </w:rPr>
              <w:t xml:space="preserve">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اشتراط</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كون</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معصية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معصية</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التمام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69" w:history="1">
            <w:r w:rsidR="009C0E42" w:rsidRPr="00844FDB">
              <w:rPr>
                <w:rStyle w:val="Hyperlink"/>
                <w:noProof/>
                <w:rtl/>
              </w:rPr>
              <w:t xml:space="preserve">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خرج</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الصيد</w:t>
            </w:r>
            <w:r w:rsidR="009C0E42" w:rsidRPr="00844FDB">
              <w:rPr>
                <w:rStyle w:val="Hyperlink"/>
                <w:noProof/>
                <w:rtl/>
              </w:rPr>
              <w:t xml:space="preserve"> </w:t>
            </w:r>
            <w:r w:rsidR="009C0E42" w:rsidRPr="00844FDB">
              <w:rPr>
                <w:rStyle w:val="Hyperlink"/>
                <w:rFonts w:hint="eastAsia"/>
                <w:noProof/>
                <w:rtl/>
              </w:rPr>
              <w:t>للهو</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الفضول،</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التمام،</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كان</w:t>
            </w:r>
            <w:r w:rsidR="009C0E42" w:rsidRPr="00844FDB">
              <w:rPr>
                <w:rStyle w:val="Hyperlink"/>
                <w:noProof/>
                <w:rtl/>
              </w:rPr>
              <w:t xml:space="preserve"> </w:t>
            </w:r>
            <w:r w:rsidR="009C0E42" w:rsidRPr="00844FDB">
              <w:rPr>
                <w:rStyle w:val="Hyperlink"/>
                <w:rFonts w:hint="eastAsia"/>
                <w:noProof/>
                <w:rtl/>
              </w:rPr>
              <w:t>لقوته</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قوت</w:t>
            </w:r>
            <w:r w:rsidR="009C0E42" w:rsidRPr="00844FDB">
              <w:rPr>
                <w:rStyle w:val="Hyperlink"/>
                <w:noProof/>
                <w:rtl/>
              </w:rPr>
              <w:t xml:space="preserve"> </w:t>
            </w:r>
            <w:r w:rsidR="009C0E42" w:rsidRPr="00844FDB">
              <w:rPr>
                <w:rStyle w:val="Hyperlink"/>
                <w:rFonts w:hint="eastAsia"/>
                <w:noProof/>
                <w:rtl/>
              </w:rPr>
              <w:t>عياله،</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التقصير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Toc366285269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532</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0" w:history="1">
            <w:r w:rsidR="009C0E42" w:rsidRPr="00844FDB">
              <w:rPr>
                <w:rStyle w:val="Hyperlink"/>
                <w:noProof/>
                <w:rtl/>
              </w:rPr>
              <w:t xml:space="preserve">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الإتمام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المكاري،</w:t>
            </w:r>
            <w:r w:rsidR="009C0E42" w:rsidRPr="00844FDB">
              <w:rPr>
                <w:rStyle w:val="Hyperlink"/>
                <w:noProof/>
                <w:rtl/>
              </w:rPr>
              <w:t xml:space="preserve"> </w:t>
            </w:r>
            <w:r w:rsidR="009C0E42" w:rsidRPr="00844FDB">
              <w:rPr>
                <w:rStyle w:val="Hyperlink"/>
                <w:rFonts w:hint="eastAsia"/>
                <w:noProof/>
                <w:rtl/>
              </w:rPr>
              <w:t>والجمال،</w:t>
            </w:r>
            <w:r w:rsidR="009C0E42" w:rsidRPr="00844FDB">
              <w:rPr>
                <w:rStyle w:val="Hyperlink"/>
                <w:noProof/>
                <w:rtl/>
              </w:rPr>
              <w:t xml:space="preserve"> </w:t>
            </w:r>
            <w:r w:rsidR="009C0E42" w:rsidRPr="00844FDB">
              <w:rPr>
                <w:rStyle w:val="Hyperlink"/>
                <w:rFonts w:hint="eastAsia"/>
                <w:noProof/>
                <w:rtl/>
              </w:rPr>
              <w:t>والملاح،</w:t>
            </w:r>
            <w:r w:rsidR="009C0E42" w:rsidRPr="00844FDB">
              <w:rPr>
                <w:rStyle w:val="Hyperlink"/>
                <w:noProof/>
                <w:rtl/>
              </w:rPr>
              <w:t xml:space="preserve"> </w:t>
            </w:r>
            <w:r w:rsidR="009C0E42" w:rsidRPr="00844FDB">
              <w:rPr>
                <w:rStyle w:val="Hyperlink"/>
                <w:rFonts w:hint="eastAsia"/>
                <w:noProof/>
                <w:rtl/>
              </w:rPr>
              <w:t>والبريد،</w:t>
            </w:r>
            <w:r w:rsidR="009C0E42" w:rsidRPr="00844FDB">
              <w:rPr>
                <w:rStyle w:val="Hyperlink"/>
                <w:noProof/>
                <w:rtl/>
              </w:rPr>
              <w:t xml:space="preserve"> </w:t>
            </w:r>
            <w:r w:rsidR="009C0E42" w:rsidRPr="00844FDB">
              <w:rPr>
                <w:rStyle w:val="Hyperlink"/>
                <w:rFonts w:hint="eastAsia"/>
                <w:noProof/>
                <w:rtl/>
              </w:rPr>
              <w:t>والراعي،</w:t>
            </w:r>
            <w:r w:rsidR="009C0E42" w:rsidRPr="00844FDB">
              <w:rPr>
                <w:rStyle w:val="Hyperlink"/>
                <w:noProof/>
                <w:rtl/>
              </w:rPr>
              <w:t xml:space="preserve"> </w:t>
            </w:r>
            <w:r w:rsidR="009C0E42" w:rsidRPr="00844FDB">
              <w:rPr>
                <w:rStyle w:val="Hyperlink"/>
                <w:rFonts w:hint="eastAsia"/>
                <w:noProof/>
                <w:rtl/>
              </w:rPr>
              <w:t>والجابي،</w:t>
            </w:r>
            <w:r w:rsidR="009C0E42" w:rsidRPr="00844FDB">
              <w:rPr>
                <w:rStyle w:val="Hyperlink"/>
                <w:noProof/>
                <w:rtl/>
              </w:rPr>
              <w:t xml:space="preserve"> </w:t>
            </w:r>
            <w:r w:rsidR="009C0E42" w:rsidRPr="00844FDB">
              <w:rPr>
                <w:rStyle w:val="Hyperlink"/>
                <w:rFonts w:hint="eastAsia"/>
                <w:noProof/>
                <w:rtl/>
              </w:rPr>
              <w:t>والتاجر،</w:t>
            </w:r>
            <w:r w:rsidR="009C0E42" w:rsidRPr="00844FDB">
              <w:rPr>
                <w:rStyle w:val="Hyperlink"/>
                <w:noProof/>
                <w:rtl/>
              </w:rPr>
              <w:t xml:space="preserve"> </w:t>
            </w:r>
            <w:r w:rsidR="009C0E42" w:rsidRPr="00844FDB">
              <w:rPr>
                <w:rStyle w:val="Hyperlink"/>
                <w:rFonts w:hint="eastAsia"/>
                <w:noProof/>
                <w:rtl/>
              </w:rPr>
              <w:t>والبدوي،</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الإقامة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1" w:history="1">
            <w:r w:rsidR="009C0E42" w:rsidRPr="00844FDB">
              <w:rPr>
                <w:rStyle w:val="Hyperlink"/>
                <w:noProof/>
                <w:rtl/>
              </w:rPr>
              <w:t xml:space="preserve">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وصل</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منزل</w:t>
            </w:r>
            <w:r w:rsidR="009C0E42" w:rsidRPr="00844FDB">
              <w:rPr>
                <w:rStyle w:val="Hyperlink"/>
                <w:noProof/>
                <w:rtl/>
              </w:rPr>
              <w:t xml:space="preserve"> </w:t>
            </w:r>
            <w:r w:rsidR="009C0E42" w:rsidRPr="00844FDB">
              <w:rPr>
                <w:rStyle w:val="Hyperlink"/>
                <w:rFonts w:hint="eastAsia"/>
                <w:noProof/>
                <w:rtl/>
              </w:rPr>
              <w:t>له،</w:t>
            </w:r>
            <w:r w:rsidR="009C0E42" w:rsidRPr="00844FDB">
              <w:rPr>
                <w:rStyle w:val="Hyperlink"/>
                <w:noProof/>
                <w:rtl/>
              </w:rPr>
              <w:t xml:space="preserve"> </w:t>
            </w:r>
            <w:r w:rsidR="009C0E42" w:rsidRPr="00844FDB">
              <w:rPr>
                <w:rStyle w:val="Hyperlink"/>
                <w:rFonts w:hint="eastAsia"/>
                <w:noProof/>
                <w:rtl/>
              </w:rPr>
              <w:t>قد</w:t>
            </w:r>
            <w:r w:rsidR="009C0E42" w:rsidRPr="00844FDB">
              <w:rPr>
                <w:rStyle w:val="Hyperlink"/>
                <w:noProof/>
                <w:rtl/>
              </w:rPr>
              <w:t xml:space="preserve"> </w:t>
            </w:r>
            <w:r w:rsidR="009C0E42" w:rsidRPr="00844FDB">
              <w:rPr>
                <w:rStyle w:val="Hyperlink"/>
                <w:rFonts w:hint="eastAsia"/>
                <w:noProof/>
                <w:rtl/>
              </w:rPr>
              <w:t>استوطنه</w:t>
            </w:r>
            <w:r w:rsidR="009C0E42" w:rsidRPr="00844FDB">
              <w:rPr>
                <w:rStyle w:val="Hyperlink"/>
                <w:noProof/>
                <w:rtl/>
              </w:rPr>
              <w:t xml:space="preserve"> </w:t>
            </w:r>
            <w:r w:rsidR="009C0E42" w:rsidRPr="00844FDB">
              <w:rPr>
                <w:rStyle w:val="Hyperlink"/>
                <w:rFonts w:hint="eastAsia"/>
                <w:noProof/>
                <w:rtl/>
              </w:rPr>
              <w:t>ستة</w:t>
            </w:r>
            <w:r w:rsidR="009C0E42" w:rsidRPr="00844FDB">
              <w:rPr>
                <w:rStyle w:val="Hyperlink"/>
                <w:noProof/>
                <w:rtl/>
              </w:rPr>
              <w:t xml:space="preserve"> </w:t>
            </w:r>
            <w:r w:rsidR="009C0E42" w:rsidRPr="00844FDB">
              <w:rPr>
                <w:rStyle w:val="Hyperlink"/>
                <w:rFonts w:hint="eastAsia"/>
                <w:noProof/>
                <w:rtl/>
              </w:rPr>
              <w:t>أشهر</w:t>
            </w:r>
            <w:r w:rsidR="009C0E42" w:rsidRPr="00844FDB">
              <w:rPr>
                <w:rStyle w:val="Hyperlink"/>
                <w:noProof/>
                <w:rtl/>
              </w:rPr>
              <w:t xml:space="preserve"> </w:t>
            </w:r>
            <w:r w:rsidR="009C0E42" w:rsidRPr="00844FDB">
              <w:rPr>
                <w:rStyle w:val="Hyperlink"/>
                <w:rFonts w:hint="eastAsia"/>
                <w:noProof/>
                <w:rtl/>
              </w:rPr>
              <w:t>فصاعداً،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ملك</w:t>
            </w:r>
            <w:r w:rsidR="009C0E42" w:rsidRPr="00844FDB">
              <w:rPr>
                <w:rStyle w:val="Hyperlink"/>
                <w:noProof/>
                <w:rtl/>
              </w:rPr>
              <w:t xml:space="preserve"> </w:t>
            </w:r>
            <w:r w:rsidR="009C0E42" w:rsidRPr="00844FDB">
              <w:rPr>
                <w:rStyle w:val="Hyperlink"/>
                <w:rFonts w:hint="eastAsia"/>
                <w:noProof/>
                <w:rtl/>
              </w:rPr>
              <w:t>كذلك</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نخلة</w:t>
            </w:r>
            <w:r w:rsidR="009C0E42" w:rsidRPr="00844FDB">
              <w:rPr>
                <w:rStyle w:val="Hyperlink"/>
                <w:noProof/>
                <w:rtl/>
              </w:rPr>
              <w:t xml:space="preserve"> </w:t>
            </w:r>
            <w:r w:rsidR="009C0E42" w:rsidRPr="00844FDB">
              <w:rPr>
                <w:rStyle w:val="Hyperlink"/>
                <w:rFonts w:hint="eastAsia"/>
                <w:noProof/>
                <w:rtl/>
              </w:rPr>
              <w:t>واحدة،</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التمام،</w:t>
            </w:r>
            <w:r w:rsidR="009C0E42" w:rsidRPr="00844FDB">
              <w:rPr>
                <w:rStyle w:val="Hyperlink"/>
                <w:noProof/>
                <w:rtl/>
              </w:rPr>
              <w:t xml:space="preserve"> </w:t>
            </w:r>
            <w:r w:rsidR="009C0E42" w:rsidRPr="00844FDB">
              <w:rPr>
                <w:rStyle w:val="Hyperlink"/>
                <w:rFonts w:hint="eastAsia"/>
                <w:noProof/>
                <w:rtl/>
              </w:rPr>
              <w:t>وتعتبر</w:t>
            </w:r>
            <w:r w:rsidR="009C0E42" w:rsidRPr="00844FDB">
              <w:rPr>
                <w:rStyle w:val="Hyperlink"/>
                <w:noProof/>
                <w:rtl/>
              </w:rPr>
              <w:t xml:space="preserve"> </w:t>
            </w:r>
            <w:r w:rsidR="009C0E42" w:rsidRPr="00844FDB">
              <w:rPr>
                <w:rStyle w:val="Hyperlink"/>
                <w:rFonts w:hint="eastAsia"/>
                <w:noProof/>
                <w:rtl/>
              </w:rPr>
              <w:t>المسافة</w:t>
            </w:r>
            <w:r w:rsidR="009C0E42" w:rsidRPr="00844FDB">
              <w:rPr>
                <w:rStyle w:val="Hyperlink"/>
                <w:noProof/>
                <w:rtl/>
              </w:rPr>
              <w:t xml:space="preserve"> </w:t>
            </w:r>
            <w:r w:rsidR="009C0E42" w:rsidRPr="00844FDB">
              <w:rPr>
                <w:rStyle w:val="Hyperlink"/>
                <w:rFonts w:hint="eastAsia"/>
                <w:noProof/>
                <w:rtl/>
              </w:rPr>
              <w:t>فيما</w:t>
            </w:r>
            <w:r w:rsidR="009C0E42" w:rsidRPr="00844FDB">
              <w:rPr>
                <w:rStyle w:val="Hyperlink"/>
                <w:noProof/>
                <w:rtl/>
              </w:rPr>
              <w:t xml:space="preserve"> </w:t>
            </w:r>
            <w:r w:rsidR="009C0E42" w:rsidRPr="00844FDB">
              <w:rPr>
                <w:rStyle w:val="Hyperlink"/>
                <w:rFonts w:hint="eastAsia"/>
                <w:noProof/>
                <w:rtl/>
              </w:rPr>
              <w:t>قبله،</w:t>
            </w:r>
            <w:r w:rsidR="009C0E42" w:rsidRPr="00844FDB">
              <w:rPr>
                <w:rStyle w:val="Hyperlink"/>
                <w:noProof/>
                <w:rtl/>
              </w:rPr>
              <w:t xml:space="preserve"> </w:t>
            </w:r>
            <w:r w:rsidR="009C0E42" w:rsidRPr="00844FDB">
              <w:rPr>
                <w:rStyle w:val="Hyperlink"/>
                <w:rFonts w:hint="eastAsia"/>
                <w:noProof/>
                <w:rtl/>
              </w:rPr>
              <w:t>وكذا</w:t>
            </w:r>
            <w:r w:rsidR="009C0E42" w:rsidRPr="00844FDB">
              <w:rPr>
                <w:rStyle w:val="Hyperlink"/>
                <w:noProof/>
                <w:rtl/>
              </w:rPr>
              <w:t xml:space="preserve"> </w:t>
            </w:r>
            <w:r w:rsidR="009C0E42" w:rsidRPr="00844FDB">
              <w:rPr>
                <w:rStyle w:val="Hyperlink"/>
                <w:rFonts w:hint="eastAsia"/>
                <w:noProof/>
                <w:rtl/>
              </w:rPr>
              <w:t>فيما</w:t>
            </w:r>
            <w:r w:rsidR="009C0E42" w:rsidRPr="00844FDB">
              <w:rPr>
                <w:rStyle w:val="Hyperlink"/>
                <w:noProof/>
                <w:rtl/>
              </w:rPr>
              <w:t xml:space="preserve"> </w:t>
            </w:r>
            <w:r w:rsidR="009C0E42" w:rsidRPr="00844FDB">
              <w:rPr>
                <w:rStyle w:val="Hyperlink"/>
                <w:rFonts w:hint="eastAsia"/>
                <w:noProof/>
                <w:rtl/>
              </w:rPr>
              <w:t>بعده،</w:t>
            </w:r>
            <w:r w:rsidR="009C0E42" w:rsidRPr="00844FDB">
              <w:rPr>
                <w:rStyle w:val="Hyperlink"/>
                <w:noProof/>
                <w:rtl/>
              </w:rPr>
              <w:t xml:space="preserve"> </w:t>
            </w:r>
            <w:r w:rsidR="009C0E42" w:rsidRPr="00844FDB">
              <w:rPr>
                <w:rStyle w:val="Hyperlink"/>
                <w:rFonts w:hint="eastAsia"/>
                <w:noProof/>
                <w:rtl/>
              </w:rPr>
              <w:t>فإن</w:t>
            </w:r>
            <w:r w:rsidR="009C0E42" w:rsidRPr="00844FDB">
              <w:rPr>
                <w:rStyle w:val="Hyperlink"/>
                <w:noProof/>
                <w:rtl/>
              </w:rPr>
              <w:t xml:space="preserve"> </w:t>
            </w:r>
            <w:r w:rsidR="009C0E42" w:rsidRPr="00844FDB">
              <w:rPr>
                <w:rStyle w:val="Hyperlink"/>
                <w:rFonts w:hint="eastAsia"/>
                <w:noProof/>
                <w:rtl/>
              </w:rPr>
              <w:t>قصرت</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يجز</w:t>
            </w:r>
            <w:r w:rsidR="009C0E42" w:rsidRPr="00844FDB">
              <w:rPr>
                <w:rStyle w:val="Hyperlink"/>
                <w:noProof/>
                <w:rtl/>
              </w:rPr>
              <w:t xml:space="preserve"> </w:t>
            </w:r>
            <w:r w:rsidR="009C0E42" w:rsidRPr="00844FDB">
              <w:rPr>
                <w:rStyle w:val="Hyperlink"/>
                <w:rFonts w:hint="eastAsia"/>
                <w:noProof/>
                <w:rtl/>
              </w:rPr>
              <w:t>القصر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535</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2" w:history="1">
            <w:r w:rsidR="009C0E42" w:rsidRPr="00844FDB">
              <w:rPr>
                <w:rStyle w:val="Hyperlink"/>
                <w:noProof/>
                <w:rtl/>
              </w:rPr>
              <w:t xml:space="preserve">10 -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نوى</w:t>
            </w:r>
            <w:r w:rsidR="009C0E42" w:rsidRPr="00844FDB">
              <w:rPr>
                <w:rStyle w:val="Hyperlink"/>
                <w:noProof/>
                <w:rtl/>
              </w:rPr>
              <w:t xml:space="preserve"> </w:t>
            </w:r>
            <w:r w:rsidR="009C0E42" w:rsidRPr="00844FDB">
              <w:rPr>
                <w:rStyle w:val="Hyperlink"/>
                <w:rFonts w:hint="eastAsia"/>
                <w:noProof/>
                <w:rtl/>
              </w:rPr>
              <w:t>إقامة</w:t>
            </w:r>
            <w:r w:rsidR="009C0E42" w:rsidRPr="00844FDB">
              <w:rPr>
                <w:rStyle w:val="Hyperlink"/>
                <w:noProof/>
                <w:rtl/>
              </w:rPr>
              <w:t xml:space="preserve"> </w:t>
            </w:r>
            <w:r w:rsidR="009C0E42" w:rsidRPr="00844FDB">
              <w:rPr>
                <w:rStyle w:val="Hyperlink"/>
                <w:rFonts w:hint="eastAsia"/>
                <w:noProof/>
                <w:rtl/>
              </w:rPr>
              <w:t>عشرة</w:t>
            </w:r>
            <w:r w:rsidR="009C0E42" w:rsidRPr="00844FDB">
              <w:rPr>
                <w:rStyle w:val="Hyperlink"/>
                <w:noProof/>
                <w:rtl/>
              </w:rPr>
              <w:t xml:space="preserve"> </w:t>
            </w:r>
            <w:r w:rsidR="009C0E42" w:rsidRPr="00844FDB">
              <w:rPr>
                <w:rStyle w:val="Hyperlink"/>
                <w:rFonts w:hint="eastAsia"/>
                <w:noProof/>
                <w:rtl/>
              </w:rPr>
              <w:t>أيام،</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التمام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والصيام،</w:t>
            </w:r>
            <w:r w:rsidR="009C0E42" w:rsidRPr="00844FDB">
              <w:rPr>
                <w:rStyle w:val="Hyperlink"/>
                <w:noProof/>
                <w:rtl/>
              </w:rPr>
              <w:t xml:space="preserve"> </w:t>
            </w:r>
            <w:r w:rsidR="009C0E42" w:rsidRPr="00844FDB">
              <w:rPr>
                <w:rStyle w:val="Hyperlink"/>
                <w:rFonts w:hint="eastAsia"/>
                <w:noProof/>
                <w:rtl/>
              </w:rPr>
              <w:t>واعتبرت</w:t>
            </w:r>
            <w:r w:rsidR="009C0E42" w:rsidRPr="00844FDB">
              <w:rPr>
                <w:rStyle w:val="Hyperlink"/>
                <w:noProof/>
                <w:rtl/>
              </w:rPr>
              <w:t xml:space="preserve"> </w:t>
            </w:r>
            <w:r w:rsidR="009C0E42" w:rsidRPr="00844FDB">
              <w:rPr>
                <w:rStyle w:val="Hyperlink"/>
                <w:rFonts w:hint="eastAsia"/>
                <w:noProof/>
                <w:rtl/>
              </w:rPr>
              <w:t>المسافة</w:t>
            </w:r>
            <w:r w:rsidR="009C0E42" w:rsidRPr="00844FDB">
              <w:rPr>
                <w:rStyle w:val="Hyperlink"/>
                <w:noProof/>
                <w:rtl/>
              </w:rPr>
              <w:t xml:space="preserve"> </w:t>
            </w:r>
            <w:r w:rsidR="009C0E42" w:rsidRPr="00844FDB">
              <w:rPr>
                <w:rStyle w:val="Hyperlink"/>
                <w:rFonts w:hint="eastAsia"/>
                <w:noProof/>
                <w:rtl/>
              </w:rPr>
              <w:t>فيما</w:t>
            </w:r>
            <w:r w:rsidR="009C0E42" w:rsidRPr="00844FDB">
              <w:rPr>
                <w:rStyle w:val="Hyperlink"/>
                <w:noProof/>
                <w:rtl/>
              </w:rPr>
              <w:t xml:space="preserve"> </w:t>
            </w:r>
            <w:r w:rsidR="009C0E42" w:rsidRPr="00844FDB">
              <w:rPr>
                <w:rStyle w:val="Hyperlink"/>
                <w:rFonts w:hint="eastAsia"/>
                <w:noProof/>
                <w:rtl/>
              </w:rPr>
              <w:t>بعدها،</w:t>
            </w:r>
            <w:r w:rsidR="009C0E42" w:rsidRPr="00844FDB">
              <w:rPr>
                <w:rStyle w:val="Hyperlink"/>
                <w:noProof/>
                <w:rtl/>
              </w:rPr>
              <w:t xml:space="preserve"> </w:t>
            </w:r>
            <w:r w:rsidR="009C0E42" w:rsidRPr="00844FDB">
              <w:rPr>
                <w:rStyle w:val="Hyperlink"/>
                <w:rFonts w:hint="eastAsia"/>
                <w:noProof/>
                <w:rtl/>
              </w:rPr>
              <w:t>وإذا</w:t>
            </w:r>
            <w:r w:rsidR="009C0E42" w:rsidRPr="00844FDB">
              <w:rPr>
                <w:rStyle w:val="Hyperlink"/>
                <w:noProof/>
                <w:rtl/>
              </w:rPr>
              <w:t xml:space="preserve"> </w:t>
            </w:r>
            <w:r w:rsidR="009C0E42" w:rsidRPr="00844FDB">
              <w:rPr>
                <w:rStyle w:val="Hyperlink"/>
                <w:rFonts w:hint="eastAsia"/>
                <w:noProof/>
                <w:rtl/>
              </w:rPr>
              <w:t>تردد</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الإقامة،</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إلى</w:t>
            </w:r>
            <w:r w:rsidR="009C0E42" w:rsidRPr="00844FDB">
              <w:rPr>
                <w:rStyle w:val="Hyperlink"/>
                <w:noProof/>
                <w:rtl/>
              </w:rPr>
              <w:t xml:space="preserve"> </w:t>
            </w:r>
            <w:r w:rsidR="009C0E42" w:rsidRPr="00844FDB">
              <w:rPr>
                <w:rStyle w:val="Hyperlink"/>
                <w:rFonts w:hint="eastAsia"/>
                <w:noProof/>
                <w:rtl/>
              </w:rPr>
              <w:t>ثلاثين</w:t>
            </w:r>
            <w:r w:rsidR="009C0E42" w:rsidRPr="00844FDB">
              <w:rPr>
                <w:rStyle w:val="Hyperlink"/>
                <w:noProof/>
                <w:rtl/>
              </w:rPr>
              <w:t xml:space="preserve"> </w:t>
            </w:r>
            <w:r w:rsidR="009C0E42" w:rsidRPr="00844FDB">
              <w:rPr>
                <w:rStyle w:val="Hyperlink"/>
                <w:rFonts w:hint="eastAsia"/>
                <w:noProof/>
                <w:rtl/>
              </w:rPr>
              <w:t>يوماً،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الإتمام</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صلاه</w:t>
            </w:r>
            <w:r w:rsidR="009C0E42" w:rsidRPr="00844FDB">
              <w:rPr>
                <w:rStyle w:val="Hyperlink"/>
                <w:noProof/>
                <w:rtl/>
              </w:rPr>
              <w:t xml:space="preserve"> </w:t>
            </w:r>
            <w:r w:rsidR="009C0E42" w:rsidRPr="00844FDB">
              <w:rPr>
                <w:rStyle w:val="Hyperlink"/>
                <w:rFonts w:hint="eastAsia"/>
                <w:noProof/>
                <w:rtl/>
              </w:rPr>
              <w:t>واحدة،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إقامة</w:t>
            </w:r>
            <w:r w:rsidR="009C0E42" w:rsidRPr="00844FDB">
              <w:rPr>
                <w:rStyle w:val="Hyperlink"/>
                <w:noProof/>
                <w:rtl/>
              </w:rPr>
              <w:t xml:space="preserve"> </w:t>
            </w:r>
            <w:r w:rsidR="009C0E42" w:rsidRPr="00844FDB">
              <w:rPr>
                <w:rStyle w:val="Hyperlink"/>
                <w:rFonts w:hint="eastAsia"/>
                <w:noProof/>
                <w:rtl/>
              </w:rPr>
              <w:t>الخمسة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536</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3" w:history="1">
            <w:r w:rsidR="009C0E42" w:rsidRPr="00844FDB">
              <w:rPr>
                <w:rStyle w:val="Hyperlink"/>
                <w:noProof/>
                <w:rtl/>
              </w:rPr>
              <w:t xml:space="preserve">11 -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التقصير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إنما</w:t>
            </w:r>
            <w:r w:rsidR="009C0E42" w:rsidRPr="00844FDB">
              <w:rPr>
                <w:rStyle w:val="Hyperlink"/>
                <w:noProof/>
                <w:rtl/>
              </w:rPr>
              <w:t xml:space="preserve"> </w:t>
            </w:r>
            <w:r w:rsidR="009C0E42" w:rsidRPr="00844FDB">
              <w:rPr>
                <w:rStyle w:val="Hyperlink"/>
                <w:rFonts w:hint="eastAsia"/>
                <w:noProof/>
                <w:rtl/>
              </w:rPr>
              <w:t>هو</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الرباعيات،</w:t>
            </w:r>
            <w:r w:rsidR="009C0E42" w:rsidRPr="00844FDB">
              <w:rPr>
                <w:rStyle w:val="Hyperlink"/>
                <w:noProof/>
                <w:rtl/>
              </w:rPr>
              <w:t xml:space="preserve"> </w:t>
            </w:r>
            <w:r w:rsidR="009C0E42" w:rsidRPr="00844FDB">
              <w:rPr>
                <w:rStyle w:val="Hyperlink"/>
                <w:rFonts w:hint="eastAsia"/>
                <w:noProof/>
                <w:rtl/>
              </w:rPr>
              <w:t>وينقص</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واحدة</w:t>
            </w:r>
            <w:r w:rsidR="009C0E42" w:rsidRPr="00844FDB">
              <w:rPr>
                <w:rStyle w:val="Hyperlink"/>
                <w:noProof/>
                <w:rtl/>
              </w:rPr>
              <w:t xml:space="preserve"> </w:t>
            </w:r>
            <w:r w:rsidR="009C0E42" w:rsidRPr="00844FDB">
              <w:rPr>
                <w:rStyle w:val="Hyperlink"/>
                <w:rFonts w:hint="eastAsia"/>
                <w:noProof/>
                <w:rtl/>
              </w:rPr>
              <w:t>ركعتان،</w:t>
            </w:r>
            <w:r w:rsidR="009C0E42" w:rsidRPr="00844FDB">
              <w:rPr>
                <w:rStyle w:val="Hyperlink"/>
                <w:noProof/>
                <w:rtl/>
              </w:rPr>
              <w:t xml:space="preserve"> </w:t>
            </w:r>
            <w:r w:rsidR="009C0E42" w:rsidRPr="00844FDB">
              <w:rPr>
                <w:rStyle w:val="Hyperlink"/>
                <w:rFonts w:hint="eastAsia"/>
                <w:noProof/>
                <w:rtl/>
              </w:rPr>
              <w:t>فلا</w:t>
            </w:r>
            <w:r w:rsidR="009C0E42" w:rsidRPr="00844FDB">
              <w:rPr>
                <w:rStyle w:val="Hyperlink"/>
                <w:noProof/>
                <w:rtl/>
              </w:rPr>
              <w:t xml:space="preserve"> </w:t>
            </w:r>
            <w:r w:rsidR="009C0E42" w:rsidRPr="00844FDB">
              <w:rPr>
                <w:rStyle w:val="Hyperlink"/>
                <w:rFonts w:hint="eastAsia"/>
                <w:noProof/>
                <w:rtl/>
              </w:rPr>
              <w:t>يجوز</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الصبح</w:t>
            </w:r>
            <w:r w:rsidR="009C0E42" w:rsidRPr="00844FDB">
              <w:rPr>
                <w:rStyle w:val="Hyperlink"/>
                <w:noProof/>
                <w:rtl/>
              </w:rPr>
              <w:t xml:space="preserve"> </w:t>
            </w:r>
            <w:r w:rsidR="009C0E42" w:rsidRPr="00844FDB">
              <w:rPr>
                <w:rStyle w:val="Hyperlink"/>
                <w:rFonts w:hint="eastAsia"/>
                <w:noProof/>
                <w:rtl/>
              </w:rPr>
              <w:t>والمغرب،</w:t>
            </w:r>
            <w:r w:rsidR="009C0E42" w:rsidRPr="00844FDB">
              <w:rPr>
                <w:rStyle w:val="Hyperlink"/>
                <w:noProof/>
                <w:rtl/>
              </w:rPr>
              <w:t xml:space="preserve"> </w:t>
            </w:r>
            <w:r w:rsidR="009C0E42" w:rsidRPr="00844FDB">
              <w:rPr>
                <w:rStyle w:val="Hyperlink"/>
                <w:rFonts w:hint="eastAsia"/>
                <w:noProof/>
                <w:rtl/>
              </w:rPr>
              <w:t>وتسقط</w:t>
            </w:r>
            <w:r w:rsidR="009C0E42" w:rsidRPr="00844FDB">
              <w:rPr>
                <w:rStyle w:val="Hyperlink"/>
                <w:noProof/>
                <w:rtl/>
              </w:rPr>
              <w:t xml:space="preserve"> </w:t>
            </w:r>
            <w:r w:rsidR="009C0E42" w:rsidRPr="00844FDB">
              <w:rPr>
                <w:rStyle w:val="Hyperlink"/>
                <w:rFonts w:hint="eastAsia"/>
                <w:noProof/>
                <w:rtl/>
              </w:rPr>
              <w:t>نوافل</w:t>
            </w:r>
            <w:r w:rsidR="009C0E42" w:rsidRPr="00844FDB">
              <w:rPr>
                <w:rStyle w:val="Hyperlink"/>
                <w:noProof/>
                <w:rtl/>
              </w:rPr>
              <w:t xml:space="preserve"> </w:t>
            </w:r>
            <w:r w:rsidR="009C0E42" w:rsidRPr="00844FDB">
              <w:rPr>
                <w:rStyle w:val="Hyperlink"/>
                <w:rFonts w:hint="eastAsia"/>
                <w:noProof/>
                <w:rtl/>
              </w:rPr>
              <w:t>الظهرين</w:t>
            </w:r>
            <w:r w:rsidR="009C0E42" w:rsidRPr="00844FDB">
              <w:rPr>
                <w:rStyle w:val="Hyperlink"/>
                <w:noProof/>
                <w:rtl/>
              </w:rPr>
              <w:t xml:space="preserve"> </w:t>
            </w:r>
            <w:r w:rsidR="009C0E42" w:rsidRPr="00844FDB">
              <w:rPr>
                <w:rStyle w:val="Hyperlink"/>
                <w:rFonts w:hint="eastAsia"/>
                <w:noProof/>
                <w:rtl/>
              </w:rPr>
              <w:t>خاصة</w:t>
            </w:r>
            <w:r w:rsidR="009C0E42" w:rsidRPr="00844FDB">
              <w:rPr>
                <w:rStyle w:val="Hyperlink"/>
                <w:noProof/>
                <w:rtl/>
              </w:rPr>
              <w:t>.</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4" w:history="1">
            <w:r w:rsidR="009C0E42" w:rsidRPr="00844FDB">
              <w:rPr>
                <w:rStyle w:val="Hyperlink"/>
                <w:noProof/>
                <w:rtl/>
              </w:rPr>
              <w:t xml:space="preserve">12 -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أتم</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عامداً،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الوقت</w:t>
            </w:r>
            <w:r w:rsidR="009C0E42" w:rsidRPr="00844FDB">
              <w:rPr>
                <w:rStyle w:val="Hyperlink"/>
                <w:noProof/>
                <w:rtl/>
              </w:rPr>
              <w:t xml:space="preserve"> </w:t>
            </w:r>
            <w:r w:rsidR="009C0E42" w:rsidRPr="00844FDB">
              <w:rPr>
                <w:rStyle w:val="Hyperlink"/>
                <w:rFonts w:hint="eastAsia"/>
                <w:noProof/>
                <w:rtl/>
              </w:rPr>
              <w:t>وبعده،</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أتم</w:t>
            </w:r>
            <w:r w:rsidR="009C0E42" w:rsidRPr="00844FDB">
              <w:rPr>
                <w:rStyle w:val="Hyperlink"/>
                <w:noProof/>
                <w:rtl/>
              </w:rPr>
              <w:t xml:space="preserve"> </w:t>
            </w:r>
            <w:r w:rsidR="009C0E42" w:rsidRPr="00844FDB">
              <w:rPr>
                <w:rStyle w:val="Hyperlink"/>
                <w:rFonts w:hint="eastAsia"/>
                <w:noProof/>
                <w:rtl/>
              </w:rPr>
              <w:t>ناسياً،</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الإعادة</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الوقت</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بعده،</w:t>
            </w:r>
            <w:r w:rsidR="009C0E42" w:rsidRPr="00844FDB">
              <w:rPr>
                <w:rStyle w:val="Hyperlink"/>
                <w:noProof/>
                <w:rtl/>
              </w:rPr>
              <w:t xml:space="preserve"> </w:t>
            </w:r>
            <w:r w:rsidR="009C0E42" w:rsidRPr="00844FDB">
              <w:rPr>
                <w:rStyle w:val="Hyperlink"/>
                <w:rFonts w:hint="eastAsia"/>
                <w:noProof/>
                <w:rtl/>
              </w:rPr>
              <w:t>ومن</w:t>
            </w:r>
            <w:r w:rsidR="009C0E42" w:rsidRPr="00844FDB">
              <w:rPr>
                <w:rStyle w:val="Hyperlink"/>
                <w:noProof/>
                <w:rtl/>
              </w:rPr>
              <w:t xml:space="preserve"> </w:t>
            </w:r>
            <w:r w:rsidR="009C0E42" w:rsidRPr="00844FDB">
              <w:rPr>
                <w:rStyle w:val="Hyperlink"/>
                <w:rFonts w:hint="eastAsia"/>
                <w:noProof/>
                <w:rtl/>
              </w:rPr>
              <w:t>أتم</w:t>
            </w:r>
            <w:r w:rsidR="009C0E42" w:rsidRPr="00844FDB">
              <w:rPr>
                <w:rStyle w:val="Hyperlink"/>
                <w:noProof/>
                <w:rtl/>
              </w:rPr>
              <w:t xml:space="preserve"> </w:t>
            </w:r>
            <w:r w:rsidR="009C0E42" w:rsidRPr="00844FDB">
              <w:rPr>
                <w:rStyle w:val="Hyperlink"/>
                <w:rFonts w:hint="eastAsia"/>
                <w:noProof/>
                <w:rtl/>
              </w:rPr>
              <w:t>جهلاً،</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نوى</w:t>
            </w:r>
            <w:r w:rsidR="009C0E42" w:rsidRPr="00844FDB">
              <w:rPr>
                <w:rStyle w:val="Hyperlink"/>
                <w:noProof/>
                <w:rtl/>
              </w:rPr>
              <w:t xml:space="preserve"> </w:t>
            </w:r>
            <w:r w:rsidR="009C0E42" w:rsidRPr="00844FDB">
              <w:rPr>
                <w:rStyle w:val="Hyperlink"/>
                <w:rFonts w:hint="eastAsia"/>
                <w:noProof/>
                <w:rtl/>
              </w:rPr>
              <w:t>الإقامة</w:t>
            </w:r>
            <w:r w:rsidR="009C0E42" w:rsidRPr="00844FDB">
              <w:rPr>
                <w:rStyle w:val="Hyperlink"/>
                <w:noProof/>
                <w:rtl/>
              </w:rPr>
              <w:t xml:space="preserve"> </w:t>
            </w:r>
            <w:r w:rsidR="009C0E42" w:rsidRPr="00844FDB">
              <w:rPr>
                <w:rStyle w:val="Hyperlink"/>
                <w:rFonts w:hint="eastAsia"/>
                <w:noProof/>
                <w:rtl/>
              </w:rPr>
              <w:t>وقصر</w:t>
            </w:r>
            <w:r w:rsidR="009C0E42" w:rsidRPr="00844FDB">
              <w:rPr>
                <w:rStyle w:val="Hyperlink"/>
                <w:noProof/>
                <w:rtl/>
              </w:rPr>
              <w:t xml:space="preserve"> </w:t>
            </w:r>
            <w:r w:rsidR="009C0E42" w:rsidRPr="00844FDB">
              <w:rPr>
                <w:rStyle w:val="Hyperlink"/>
                <w:rFonts w:hint="eastAsia"/>
                <w:noProof/>
                <w:rtl/>
              </w:rPr>
              <w:t>جهلاً،</w:t>
            </w:r>
            <w:r w:rsidR="009C0E42" w:rsidRPr="00844FDB">
              <w:rPr>
                <w:rStyle w:val="Hyperlink"/>
                <w:noProof/>
                <w:rtl/>
              </w:rPr>
              <w:t xml:space="preserve"> </w:t>
            </w:r>
            <w:r w:rsidR="009C0E42" w:rsidRPr="00844FDB">
              <w:rPr>
                <w:rStyle w:val="Hyperlink"/>
                <w:rFonts w:hint="eastAsia"/>
                <w:noProof/>
                <w:rtl/>
              </w:rPr>
              <w:t>لم</w:t>
            </w:r>
            <w:r w:rsidR="009C0E42" w:rsidRPr="00844FDB">
              <w:rPr>
                <w:rStyle w:val="Hyperlink"/>
                <w:noProof/>
                <w:rtl/>
              </w:rPr>
              <w:t xml:space="preserve"> </w:t>
            </w:r>
            <w:r w:rsidR="009C0E42" w:rsidRPr="00844FDB">
              <w:rPr>
                <w:rStyle w:val="Hyperlink"/>
                <w:rFonts w:hint="eastAsia"/>
                <w:noProof/>
                <w:rtl/>
              </w:rPr>
              <w:t>يعد،</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قصر</w:t>
            </w:r>
            <w:r w:rsidR="009C0E42" w:rsidRPr="00844FDB">
              <w:rPr>
                <w:rStyle w:val="Hyperlink"/>
                <w:noProof/>
                <w:rtl/>
              </w:rPr>
              <w:t xml:space="preserve"> </w:t>
            </w:r>
            <w:r w:rsidR="009C0E42" w:rsidRPr="00844FDB">
              <w:rPr>
                <w:rStyle w:val="Hyperlink"/>
                <w:rFonts w:hint="eastAsia"/>
                <w:noProof/>
                <w:rtl/>
              </w:rPr>
              <w:t>المغرب</w:t>
            </w:r>
            <w:r w:rsidR="009C0E42" w:rsidRPr="00844FDB">
              <w:rPr>
                <w:rStyle w:val="Hyperlink"/>
                <w:noProof/>
                <w:rtl/>
              </w:rPr>
              <w:t xml:space="preserve"> </w:t>
            </w:r>
            <w:r w:rsidR="009C0E42" w:rsidRPr="00844FDB">
              <w:rPr>
                <w:rStyle w:val="Hyperlink"/>
                <w:rFonts w:hint="eastAsia"/>
                <w:noProof/>
                <w:rtl/>
              </w:rPr>
              <w:t>جاهلاً</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Toc366285274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539</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5" w:history="1">
            <w:r w:rsidR="009C0E42" w:rsidRPr="00844FDB">
              <w:rPr>
                <w:rStyle w:val="Hyperlink"/>
                <w:noProof/>
                <w:rtl/>
              </w:rPr>
              <w:t xml:space="preserve">13 -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عزم</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إقامة</w:t>
            </w:r>
            <w:r w:rsidR="009C0E42" w:rsidRPr="00844FDB">
              <w:rPr>
                <w:rStyle w:val="Hyperlink"/>
                <w:noProof/>
                <w:rtl/>
              </w:rPr>
              <w:t xml:space="preserve"> </w:t>
            </w:r>
            <w:r w:rsidR="009C0E42" w:rsidRPr="00844FDB">
              <w:rPr>
                <w:rStyle w:val="Hyperlink"/>
                <w:rFonts w:hint="eastAsia"/>
                <w:noProof/>
                <w:rtl/>
              </w:rPr>
              <w:t>عشرة</w:t>
            </w:r>
            <w:r w:rsidR="009C0E42" w:rsidRPr="00844FDB">
              <w:rPr>
                <w:rStyle w:val="Hyperlink"/>
                <w:noProof/>
                <w:rtl/>
              </w:rPr>
              <w:t xml:space="preserve"> </w:t>
            </w:r>
            <w:r w:rsidR="009C0E42" w:rsidRPr="00844FDB">
              <w:rPr>
                <w:rStyle w:val="Hyperlink"/>
                <w:rFonts w:hint="eastAsia"/>
                <w:noProof/>
                <w:rtl/>
              </w:rPr>
              <w:t>وصلى</w:t>
            </w:r>
            <w:r w:rsidR="009C0E42" w:rsidRPr="00844FDB">
              <w:rPr>
                <w:rStyle w:val="Hyperlink"/>
                <w:noProof/>
                <w:rtl/>
              </w:rPr>
              <w:t xml:space="preserve"> </w:t>
            </w:r>
            <w:r w:rsidR="009C0E42" w:rsidRPr="00844FDB">
              <w:rPr>
                <w:rStyle w:val="Hyperlink"/>
                <w:rFonts w:hint="eastAsia"/>
                <w:noProof/>
                <w:rtl/>
              </w:rPr>
              <w:t>تماماً،</w:t>
            </w:r>
            <w:r w:rsidR="009C0E42" w:rsidRPr="00844FDB">
              <w:rPr>
                <w:rStyle w:val="Hyperlink"/>
                <w:noProof/>
                <w:rtl/>
              </w:rPr>
              <w:t xml:space="preserve"> </w:t>
            </w:r>
            <w:r w:rsidR="009C0E42" w:rsidRPr="00844FDB">
              <w:rPr>
                <w:rStyle w:val="Hyperlink"/>
                <w:rFonts w:hint="eastAsia"/>
                <w:noProof/>
                <w:rtl/>
              </w:rPr>
              <w:t>ولو</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واحدة</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رجع</w:t>
            </w:r>
            <w:r w:rsidR="009C0E42" w:rsidRPr="00844FDB">
              <w:rPr>
                <w:rStyle w:val="Hyperlink"/>
                <w:noProof/>
                <w:rtl/>
              </w:rPr>
              <w:t xml:space="preserve"> </w:t>
            </w:r>
            <w:r w:rsidR="009C0E42" w:rsidRPr="00844FDB">
              <w:rPr>
                <w:rStyle w:val="Hyperlink"/>
                <w:rFonts w:hint="eastAsia"/>
                <w:noProof/>
                <w:rtl/>
              </w:rPr>
              <w:t>عن</w:t>
            </w:r>
            <w:r w:rsidR="009C0E42" w:rsidRPr="00844FDB">
              <w:rPr>
                <w:rStyle w:val="Hyperlink"/>
                <w:noProof/>
                <w:rtl/>
              </w:rPr>
              <w:t xml:space="preserve"> </w:t>
            </w:r>
            <w:r w:rsidR="009C0E42" w:rsidRPr="00844FDB">
              <w:rPr>
                <w:rStyle w:val="Hyperlink"/>
                <w:rFonts w:hint="eastAsia"/>
                <w:noProof/>
                <w:rtl/>
              </w:rPr>
              <w:t>نية</w:t>
            </w:r>
            <w:r w:rsidR="009C0E42" w:rsidRPr="00844FDB">
              <w:rPr>
                <w:rStyle w:val="Hyperlink"/>
                <w:noProof/>
                <w:rtl/>
              </w:rPr>
              <w:t xml:space="preserve"> </w:t>
            </w:r>
            <w:r w:rsidR="009C0E42" w:rsidRPr="00844FDB">
              <w:rPr>
                <w:rStyle w:val="Hyperlink"/>
                <w:rFonts w:hint="eastAsia"/>
                <w:noProof/>
                <w:rtl/>
              </w:rPr>
              <w:t>الإقامة،</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التمام</w:t>
            </w:r>
            <w:r w:rsidR="009C0E42" w:rsidRPr="00844FDB">
              <w:rPr>
                <w:rStyle w:val="Hyperlink"/>
                <w:noProof/>
                <w:rtl/>
              </w:rPr>
              <w:t xml:space="preserve"> </w:t>
            </w:r>
            <w:r w:rsidR="009C0E42" w:rsidRPr="00844FDB">
              <w:rPr>
                <w:rStyle w:val="Hyperlink"/>
                <w:rFonts w:hint="eastAsia"/>
                <w:noProof/>
                <w:rtl/>
              </w:rPr>
              <w:t>حتى</w:t>
            </w:r>
            <w:r w:rsidR="009C0E42" w:rsidRPr="00844FDB">
              <w:rPr>
                <w:rStyle w:val="Hyperlink"/>
                <w:noProof/>
                <w:rtl/>
              </w:rPr>
              <w:t xml:space="preserve"> </w:t>
            </w:r>
            <w:r w:rsidR="009C0E42" w:rsidRPr="00844FDB">
              <w:rPr>
                <w:rStyle w:val="Hyperlink"/>
                <w:rFonts w:hint="eastAsia"/>
                <w:noProof/>
                <w:rtl/>
              </w:rPr>
              <w:t>يخرج،</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رجع</w:t>
            </w:r>
            <w:r w:rsidR="009C0E42" w:rsidRPr="00844FDB">
              <w:rPr>
                <w:rStyle w:val="Hyperlink"/>
                <w:noProof/>
                <w:rtl/>
              </w:rPr>
              <w:t xml:space="preserve"> </w:t>
            </w:r>
            <w:r w:rsidR="009C0E42" w:rsidRPr="00844FDB">
              <w:rPr>
                <w:rStyle w:val="Hyperlink"/>
                <w:rFonts w:hint="eastAsia"/>
                <w:noProof/>
                <w:rtl/>
              </w:rPr>
              <w:t>قبل</w:t>
            </w:r>
            <w:r w:rsidR="009C0E42" w:rsidRPr="00844FDB">
              <w:rPr>
                <w:rStyle w:val="Hyperlink"/>
                <w:noProof/>
                <w:rtl/>
              </w:rPr>
              <w:t xml:space="preserve"> </w:t>
            </w:r>
            <w:r w:rsidR="009C0E42" w:rsidRPr="00844FDB">
              <w:rPr>
                <w:rStyle w:val="Hyperlink"/>
                <w:rFonts w:hint="eastAsia"/>
                <w:noProof/>
                <w:rtl/>
              </w:rPr>
              <w:t>ذلك،</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التقصير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Toc366285275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6" w:history="1">
            <w:r w:rsidR="009C0E42" w:rsidRPr="00844FDB">
              <w:rPr>
                <w:rStyle w:val="Hyperlink"/>
                <w:noProof/>
                <w:rtl/>
              </w:rPr>
              <w:t xml:space="preserve">14 -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إذا</w:t>
            </w:r>
            <w:r w:rsidR="009C0E42" w:rsidRPr="00844FDB">
              <w:rPr>
                <w:rStyle w:val="Hyperlink"/>
                <w:noProof/>
                <w:rtl/>
              </w:rPr>
              <w:t xml:space="preserve"> </w:t>
            </w:r>
            <w:r w:rsidR="009C0E42" w:rsidRPr="00844FDB">
              <w:rPr>
                <w:rStyle w:val="Hyperlink"/>
                <w:rFonts w:hint="eastAsia"/>
                <w:noProof/>
                <w:rtl/>
              </w:rPr>
              <w:t>نزل</w:t>
            </w:r>
            <w:r w:rsidR="009C0E42" w:rsidRPr="00844FDB">
              <w:rPr>
                <w:rStyle w:val="Hyperlink"/>
                <w:noProof/>
                <w:rtl/>
              </w:rPr>
              <w:t xml:space="preserve"> </w:t>
            </w:r>
            <w:r w:rsidR="009C0E42" w:rsidRPr="00844FDB">
              <w:rPr>
                <w:rStyle w:val="Hyperlink"/>
                <w:rFonts w:hint="eastAsia"/>
                <w:noProof/>
                <w:rtl/>
              </w:rPr>
              <w:t>على</w:t>
            </w:r>
            <w:r w:rsidR="009C0E42" w:rsidRPr="00844FDB">
              <w:rPr>
                <w:rStyle w:val="Hyperlink"/>
                <w:noProof/>
                <w:rtl/>
              </w:rPr>
              <w:t xml:space="preserve"> </w:t>
            </w:r>
            <w:r w:rsidR="009C0E42" w:rsidRPr="00844FDB">
              <w:rPr>
                <w:rStyle w:val="Hyperlink"/>
                <w:rFonts w:hint="eastAsia"/>
                <w:noProof/>
                <w:rtl/>
              </w:rPr>
              <w:t>بعض</w:t>
            </w:r>
            <w:r w:rsidR="009C0E42" w:rsidRPr="00844FDB">
              <w:rPr>
                <w:rStyle w:val="Hyperlink"/>
                <w:noProof/>
                <w:rtl/>
              </w:rPr>
              <w:t xml:space="preserve"> </w:t>
            </w:r>
            <w:r w:rsidR="009C0E42" w:rsidRPr="00844FDB">
              <w:rPr>
                <w:rStyle w:val="Hyperlink"/>
                <w:rFonts w:hint="eastAsia"/>
                <w:noProof/>
                <w:rtl/>
              </w:rPr>
              <w:t>أهله،</w:t>
            </w:r>
            <w:r w:rsidR="009C0E42" w:rsidRPr="00844FDB">
              <w:rPr>
                <w:rStyle w:val="Hyperlink"/>
                <w:noProof/>
                <w:rtl/>
              </w:rPr>
              <w:t xml:space="preserve"> </w:t>
            </w:r>
            <w:r w:rsidR="009C0E42" w:rsidRPr="00844FDB">
              <w:rPr>
                <w:rStyle w:val="Hyperlink"/>
                <w:rFonts w:hint="eastAsia"/>
                <w:noProof/>
                <w:rtl/>
              </w:rPr>
              <w:t>وجب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اجتماع</w:t>
            </w:r>
            <w:r w:rsidR="009C0E42" w:rsidRPr="00844FDB">
              <w:rPr>
                <w:rStyle w:val="Hyperlink"/>
                <w:noProof/>
                <w:rtl/>
              </w:rPr>
              <w:t xml:space="preserve"> </w:t>
            </w:r>
            <w:r w:rsidR="009C0E42" w:rsidRPr="00844FDB">
              <w:rPr>
                <w:rStyle w:val="Hyperlink"/>
                <w:rFonts w:hint="eastAsia"/>
                <w:noProof/>
                <w:rtl/>
              </w:rPr>
              <w:t>الشرائط</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Toc366285276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540</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7" w:history="1">
            <w:r w:rsidR="009C0E42" w:rsidRPr="00844FDB">
              <w:rPr>
                <w:rStyle w:val="Hyperlink"/>
                <w:noProof/>
                <w:rtl/>
              </w:rPr>
              <w:t xml:space="preserve">15 -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حكم</w:t>
            </w:r>
            <w:r w:rsidR="009C0E42" w:rsidRPr="00844FDB">
              <w:rPr>
                <w:rStyle w:val="Hyperlink"/>
                <w:noProof/>
                <w:rtl/>
              </w:rPr>
              <w:t xml:space="preserve"> </w:t>
            </w:r>
            <w:r w:rsidR="009C0E42" w:rsidRPr="00844FDB">
              <w:rPr>
                <w:rStyle w:val="Hyperlink"/>
                <w:rFonts w:hint="eastAsia"/>
                <w:noProof/>
                <w:rtl/>
              </w:rPr>
              <w:t>من</w:t>
            </w:r>
            <w:r w:rsidR="009C0E42" w:rsidRPr="00844FDB">
              <w:rPr>
                <w:rStyle w:val="Hyperlink"/>
                <w:noProof/>
                <w:rtl/>
              </w:rPr>
              <w:t xml:space="preserve"> </w:t>
            </w:r>
            <w:r w:rsidR="009C0E42" w:rsidRPr="00844FDB">
              <w:rPr>
                <w:rStyle w:val="Hyperlink"/>
                <w:rFonts w:hint="eastAsia"/>
                <w:noProof/>
                <w:rtl/>
              </w:rPr>
              <w:t>دخل</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الوقت،</w:t>
            </w:r>
            <w:r w:rsidR="009C0E42" w:rsidRPr="00844FDB">
              <w:rPr>
                <w:rStyle w:val="Hyperlink"/>
                <w:noProof/>
                <w:rtl/>
              </w:rPr>
              <w:t xml:space="preserve"> </w:t>
            </w:r>
            <w:r w:rsidR="009C0E42" w:rsidRPr="00844FDB">
              <w:rPr>
                <w:rStyle w:val="Hyperlink"/>
                <w:rFonts w:hint="eastAsia"/>
                <w:noProof/>
                <w:rtl/>
              </w:rPr>
              <w:t>وهو</w:t>
            </w:r>
            <w:r w:rsidR="009C0E42" w:rsidRPr="00844FDB">
              <w:rPr>
                <w:rStyle w:val="Hyperlink"/>
                <w:noProof/>
                <w:rtl/>
              </w:rPr>
              <w:t xml:space="preserve"> </w:t>
            </w:r>
            <w:r w:rsidR="009C0E42" w:rsidRPr="00844FDB">
              <w:rPr>
                <w:rStyle w:val="Hyperlink"/>
                <w:rFonts w:hint="eastAsia"/>
                <w:noProof/>
                <w:rtl/>
              </w:rPr>
              <w:t>حاضر</w:t>
            </w:r>
            <w:r w:rsidR="009C0E42" w:rsidRPr="00844FDB">
              <w:rPr>
                <w:rStyle w:val="Hyperlink"/>
                <w:noProof/>
                <w:rtl/>
              </w:rPr>
              <w:t xml:space="preserve"> </w:t>
            </w:r>
            <w:r w:rsidR="009C0E42" w:rsidRPr="00844FDB">
              <w:rPr>
                <w:rStyle w:val="Hyperlink"/>
                <w:rFonts w:hint="eastAsia"/>
                <w:noProof/>
                <w:rtl/>
              </w:rPr>
              <w:t>فسافر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بالعكس،</w:t>
            </w:r>
            <w:r w:rsidR="009C0E42" w:rsidRPr="00844FDB">
              <w:rPr>
                <w:rStyle w:val="Hyperlink"/>
                <w:noProof/>
                <w:rtl/>
              </w:rPr>
              <w:t xml:space="preserve"> </w:t>
            </w:r>
            <w:r w:rsidR="009C0E42" w:rsidRPr="00844FDB">
              <w:rPr>
                <w:rStyle w:val="Hyperlink"/>
                <w:rFonts w:hint="eastAsia"/>
                <w:noProof/>
                <w:rtl/>
              </w:rPr>
              <w:t>هل</w:t>
            </w:r>
            <w:r w:rsidR="009C0E42" w:rsidRPr="00844FDB">
              <w:rPr>
                <w:rStyle w:val="Hyperlink"/>
                <w:noProof/>
                <w:rtl/>
              </w:rPr>
              <w:t xml:space="preserve"> </w:t>
            </w:r>
            <w:r w:rsidR="009C0E42" w:rsidRPr="00844FDB">
              <w:rPr>
                <w:rStyle w:val="Hyperlink"/>
                <w:rFonts w:hint="eastAsia"/>
                <w:noProof/>
                <w:rtl/>
              </w:rPr>
              <w:t>يجب</w:t>
            </w:r>
            <w:r w:rsidR="009C0E42" w:rsidRPr="00844FDB">
              <w:rPr>
                <w:rStyle w:val="Hyperlink"/>
                <w:noProof/>
                <w:rtl/>
              </w:rPr>
              <w:t xml:space="preserve"> </w:t>
            </w:r>
            <w:r w:rsidR="009C0E42" w:rsidRPr="00844FDB">
              <w:rPr>
                <w:rStyle w:val="Hyperlink"/>
                <w:rFonts w:hint="eastAsia"/>
                <w:noProof/>
                <w:rtl/>
              </w:rPr>
              <w:t>عليه</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أو</w:t>
            </w:r>
            <w:r w:rsidR="009C0E42" w:rsidRPr="00844FDB">
              <w:rPr>
                <w:rStyle w:val="Hyperlink"/>
                <w:noProof/>
                <w:rtl/>
              </w:rPr>
              <w:t xml:space="preserve"> </w:t>
            </w:r>
            <w:r w:rsidR="009C0E42" w:rsidRPr="00844FDB">
              <w:rPr>
                <w:rStyle w:val="Hyperlink"/>
                <w:rFonts w:hint="eastAsia"/>
                <w:noProof/>
                <w:rtl/>
              </w:rPr>
              <w:t>التمام؟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Toc366285277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8" w:history="1">
            <w:r w:rsidR="009C0E42" w:rsidRPr="00844FDB">
              <w:rPr>
                <w:rStyle w:val="Hyperlink"/>
                <w:noProof/>
                <w:rtl/>
              </w:rPr>
              <w:t xml:space="preserve">16 -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أن</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السفر</w:t>
            </w:r>
            <w:r w:rsidR="009C0E42" w:rsidRPr="00844FDB">
              <w:rPr>
                <w:rStyle w:val="Hyperlink"/>
                <w:noProof/>
                <w:rtl/>
              </w:rPr>
              <w:t xml:space="preserve"> </w:t>
            </w:r>
            <w:r w:rsidR="009C0E42" w:rsidRPr="00844FDB">
              <w:rPr>
                <w:rStyle w:val="Hyperlink"/>
                <w:rFonts w:hint="eastAsia"/>
                <w:noProof/>
                <w:rtl/>
              </w:rPr>
              <w:t>فرض</w:t>
            </w:r>
            <w:r w:rsidR="009C0E42" w:rsidRPr="00844FDB">
              <w:rPr>
                <w:rStyle w:val="Hyperlink"/>
                <w:noProof/>
                <w:rtl/>
              </w:rPr>
              <w:t xml:space="preserve"> </w:t>
            </w:r>
            <w:r w:rsidR="009C0E42" w:rsidRPr="00844FDB">
              <w:rPr>
                <w:rStyle w:val="Hyperlink"/>
                <w:rFonts w:hint="eastAsia"/>
                <w:noProof/>
                <w:rtl/>
              </w:rPr>
              <w:t>لا</w:t>
            </w:r>
            <w:r w:rsidR="009C0E42" w:rsidRPr="00844FDB">
              <w:rPr>
                <w:rStyle w:val="Hyperlink"/>
                <w:noProof/>
                <w:rtl/>
              </w:rPr>
              <w:t xml:space="preserve"> </w:t>
            </w:r>
            <w:r w:rsidR="009C0E42" w:rsidRPr="00844FDB">
              <w:rPr>
                <w:rStyle w:val="Hyperlink"/>
                <w:rFonts w:hint="eastAsia"/>
                <w:noProof/>
                <w:rtl/>
              </w:rPr>
              <w:t>رخصة،</w:t>
            </w:r>
            <w:r w:rsidR="009C0E42" w:rsidRPr="00844FDB">
              <w:rPr>
                <w:rStyle w:val="Hyperlink"/>
                <w:noProof/>
                <w:rtl/>
              </w:rPr>
              <w:t xml:space="preserve"> </w:t>
            </w:r>
            <w:r w:rsidR="009C0E42" w:rsidRPr="00844FDB">
              <w:rPr>
                <w:rStyle w:val="Hyperlink"/>
                <w:rFonts w:hint="eastAsia"/>
                <w:noProof/>
                <w:rtl/>
              </w:rPr>
              <w:t>إلا</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المواضع</w:t>
            </w:r>
            <w:r w:rsidR="009C0E42" w:rsidRPr="00844FDB">
              <w:rPr>
                <w:rStyle w:val="Hyperlink"/>
                <w:noProof/>
                <w:rtl/>
              </w:rPr>
              <w:t xml:space="preserve"> </w:t>
            </w:r>
            <w:r w:rsidR="009C0E42" w:rsidRPr="00844FDB">
              <w:rPr>
                <w:rStyle w:val="Hyperlink"/>
                <w:rFonts w:hint="eastAsia"/>
                <w:noProof/>
                <w:rtl/>
              </w:rPr>
              <w:t>الأربعة،</w:t>
            </w:r>
            <w:r w:rsidR="009C0E42" w:rsidRPr="00844FDB">
              <w:rPr>
                <w:rStyle w:val="Hyperlink"/>
                <w:noProof/>
                <w:rtl/>
              </w:rPr>
              <w:t xml:space="preserve"> </w:t>
            </w:r>
            <w:r w:rsidR="009C0E42" w:rsidRPr="00844FDB">
              <w:rPr>
                <w:rStyle w:val="Hyperlink"/>
                <w:rFonts w:hint="eastAsia"/>
                <w:noProof/>
                <w:rtl/>
              </w:rPr>
              <w:t>وحكم</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يفوت</w:t>
            </w:r>
            <w:r w:rsidR="009C0E42" w:rsidRPr="00844FDB">
              <w:rPr>
                <w:rStyle w:val="Hyperlink"/>
                <w:noProof/>
                <w:rtl/>
              </w:rPr>
              <w:t xml:space="preserve"> </w:t>
            </w:r>
            <w:r w:rsidR="009C0E42" w:rsidRPr="00844FDB">
              <w:rPr>
                <w:rStyle w:val="Hyperlink"/>
                <w:rFonts w:hint="eastAsia"/>
                <w:noProof/>
                <w:rtl/>
              </w:rPr>
              <w:t>سفراً</w:t>
            </w:r>
            <w:r w:rsidR="009C0E42" w:rsidRPr="00844FDB">
              <w:rPr>
                <w:rStyle w:val="Hyperlink"/>
                <w:noProof/>
                <w:rtl/>
              </w:rPr>
              <w:t xml:space="preserve"> </w:t>
            </w:r>
            <w:r w:rsidR="009C0E42" w:rsidRPr="00844FDB">
              <w:rPr>
                <w:rStyle w:val="Hyperlink"/>
                <w:rFonts w:hint="eastAsia"/>
                <w:noProof/>
                <w:rtl/>
              </w:rPr>
              <w:t>ثم</w:t>
            </w:r>
            <w:r w:rsidR="009C0E42" w:rsidRPr="00844FDB">
              <w:rPr>
                <w:rStyle w:val="Hyperlink"/>
                <w:noProof/>
                <w:rtl/>
              </w:rPr>
              <w:t xml:space="preserve"> </w:t>
            </w:r>
            <w:r w:rsidR="009C0E42" w:rsidRPr="00844FDB">
              <w:rPr>
                <w:rStyle w:val="Hyperlink"/>
                <w:rFonts w:hint="eastAsia"/>
                <w:noProof/>
                <w:rtl/>
              </w:rPr>
              <w:t>يقضى</w:t>
            </w:r>
            <w:r w:rsidR="009C0E42" w:rsidRPr="00844FDB">
              <w:rPr>
                <w:rStyle w:val="Hyperlink"/>
                <w:noProof/>
                <w:rtl/>
              </w:rPr>
              <w:t xml:space="preserve"> </w:t>
            </w:r>
            <w:r w:rsidR="009C0E42" w:rsidRPr="00844FDB">
              <w:rPr>
                <w:rStyle w:val="Hyperlink"/>
                <w:rFonts w:hint="eastAsia"/>
                <w:noProof/>
                <w:rtl/>
              </w:rPr>
              <w:t>حضراً،</w:t>
            </w:r>
            <w:r w:rsidR="009C0E42" w:rsidRPr="00844FDB">
              <w:rPr>
                <w:rStyle w:val="Hyperlink"/>
                <w:noProof/>
                <w:rtl/>
              </w:rPr>
              <w:t xml:space="preserve"> </w:t>
            </w:r>
            <w:r w:rsidR="009C0E42" w:rsidRPr="00844FDB">
              <w:rPr>
                <w:rStyle w:val="Hyperlink"/>
                <w:rFonts w:hint="eastAsia"/>
                <w:noProof/>
                <w:rtl/>
              </w:rPr>
              <w:t>وبالعكس،</w:t>
            </w:r>
            <w:r w:rsidR="009C0E42" w:rsidRPr="00844FDB">
              <w:rPr>
                <w:rStyle w:val="Hyperlink"/>
                <w:noProof/>
                <w:rtl/>
              </w:rPr>
              <w:t xml:space="preserve"> </w:t>
            </w:r>
            <w:r w:rsidR="009C0E42" w:rsidRPr="00844FDB">
              <w:rPr>
                <w:rStyle w:val="Hyperlink"/>
                <w:rFonts w:hint="eastAsia"/>
                <w:noProof/>
                <w:rtl/>
              </w:rPr>
              <w:t>واقتداء</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بالحاضر،</w:t>
            </w:r>
            <w:r w:rsidR="009C0E42" w:rsidRPr="00844FDB">
              <w:rPr>
                <w:rStyle w:val="Hyperlink"/>
                <w:noProof/>
                <w:rtl/>
              </w:rPr>
              <w:t xml:space="preserve"> </w:t>
            </w:r>
            <w:r w:rsidR="009C0E42" w:rsidRPr="00844FDB">
              <w:rPr>
                <w:rStyle w:val="Hyperlink"/>
                <w:rFonts w:hint="eastAsia"/>
                <w:noProof/>
                <w:rtl/>
              </w:rPr>
              <w:t>وبالعكس</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Toc366285278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541</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79" w:history="1">
            <w:r w:rsidR="009C0E42" w:rsidRPr="00844FDB">
              <w:rPr>
                <w:rStyle w:val="Hyperlink"/>
                <w:noProof/>
                <w:rtl/>
              </w:rPr>
              <w:t xml:space="preserve">17 -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الإتيان</w:t>
            </w:r>
            <w:r w:rsidR="009C0E42" w:rsidRPr="00844FDB">
              <w:rPr>
                <w:rStyle w:val="Hyperlink"/>
                <w:noProof/>
                <w:rtl/>
              </w:rPr>
              <w:t xml:space="preserve"> </w:t>
            </w:r>
            <w:r w:rsidR="009C0E42" w:rsidRPr="00844FDB">
              <w:rPr>
                <w:rStyle w:val="Hyperlink"/>
                <w:rFonts w:hint="eastAsia"/>
                <w:noProof/>
                <w:rtl/>
              </w:rPr>
              <w:t>بالتسبيحات</w:t>
            </w:r>
            <w:r w:rsidR="009C0E42" w:rsidRPr="00844FDB">
              <w:rPr>
                <w:rStyle w:val="Hyperlink"/>
                <w:noProof/>
                <w:rtl/>
              </w:rPr>
              <w:t xml:space="preserve"> </w:t>
            </w:r>
            <w:r w:rsidR="009C0E42" w:rsidRPr="00844FDB">
              <w:rPr>
                <w:rStyle w:val="Hyperlink"/>
                <w:rFonts w:hint="eastAsia"/>
                <w:noProof/>
                <w:rtl/>
              </w:rPr>
              <w:t>الأربع،</w:t>
            </w:r>
            <w:r w:rsidR="009C0E42" w:rsidRPr="00844FDB">
              <w:rPr>
                <w:rStyle w:val="Hyperlink"/>
                <w:noProof/>
                <w:rtl/>
              </w:rPr>
              <w:t xml:space="preserve"> </w:t>
            </w:r>
            <w:r w:rsidR="009C0E42" w:rsidRPr="00844FDB">
              <w:rPr>
                <w:rStyle w:val="Hyperlink"/>
                <w:rFonts w:hint="eastAsia"/>
                <w:noProof/>
                <w:rtl/>
              </w:rPr>
              <w:t>عقيب</w:t>
            </w:r>
            <w:r w:rsidR="009C0E42" w:rsidRPr="00844FDB">
              <w:rPr>
                <w:rStyle w:val="Hyperlink"/>
                <w:noProof/>
                <w:rtl/>
              </w:rPr>
              <w:t xml:space="preserve"> </w:t>
            </w:r>
            <w:r w:rsidR="009C0E42" w:rsidRPr="00844FDB">
              <w:rPr>
                <w:rStyle w:val="Hyperlink"/>
                <w:rFonts w:hint="eastAsia"/>
                <w:noProof/>
                <w:rtl/>
              </w:rPr>
              <w:t>كل</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مقصورة،</w:t>
            </w:r>
            <w:r w:rsidR="009C0E42" w:rsidRPr="00844FDB">
              <w:rPr>
                <w:rStyle w:val="Hyperlink"/>
                <w:noProof/>
                <w:rtl/>
              </w:rPr>
              <w:t xml:space="preserve"> </w:t>
            </w:r>
            <w:r w:rsidR="009C0E42" w:rsidRPr="00844FDB">
              <w:rPr>
                <w:rStyle w:val="Hyperlink"/>
                <w:rFonts w:hint="eastAsia"/>
                <w:noProof/>
                <w:rtl/>
              </w:rPr>
              <w:t>ثلاثين</w:t>
            </w:r>
            <w:r w:rsidR="009C0E42" w:rsidRPr="00844FDB">
              <w:rPr>
                <w:rStyle w:val="Hyperlink"/>
                <w:noProof/>
                <w:rtl/>
              </w:rPr>
              <w:t xml:space="preserve"> </w:t>
            </w:r>
            <w:r w:rsidR="009C0E42" w:rsidRPr="00844FDB">
              <w:rPr>
                <w:rStyle w:val="Hyperlink"/>
                <w:rFonts w:hint="eastAsia"/>
                <w:noProof/>
                <w:rtl/>
              </w:rPr>
              <w:t>مرة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Toc366285279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80" w:history="1">
            <w:r w:rsidR="009C0E42" w:rsidRPr="00844FDB">
              <w:rPr>
                <w:rStyle w:val="Hyperlink"/>
                <w:noProof/>
                <w:rtl/>
              </w:rPr>
              <w:t xml:space="preserve">18 -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تخيير</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مكة</w:t>
            </w:r>
            <w:r w:rsidR="009C0E42" w:rsidRPr="00844FDB">
              <w:rPr>
                <w:rStyle w:val="Hyperlink"/>
                <w:noProof/>
                <w:rtl/>
              </w:rPr>
              <w:t xml:space="preserve"> </w:t>
            </w:r>
            <w:r w:rsidR="009C0E42" w:rsidRPr="00844FDB">
              <w:rPr>
                <w:rStyle w:val="Hyperlink"/>
                <w:rFonts w:hint="eastAsia"/>
                <w:noProof/>
                <w:rtl/>
              </w:rPr>
              <w:t>والمدينة</w:t>
            </w:r>
            <w:r w:rsidR="009C0E42" w:rsidRPr="00844FDB">
              <w:rPr>
                <w:rStyle w:val="Hyperlink"/>
                <w:noProof/>
                <w:rtl/>
              </w:rPr>
              <w:t xml:space="preserve"> </w:t>
            </w:r>
            <w:r w:rsidR="009C0E42" w:rsidRPr="00844FDB">
              <w:rPr>
                <w:rStyle w:val="Hyperlink"/>
                <w:rFonts w:hint="eastAsia"/>
                <w:noProof/>
                <w:rtl/>
              </w:rPr>
              <w:t>والكوفة</w:t>
            </w:r>
            <w:r w:rsidR="009C0E42" w:rsidRPr="00844FDB">
              <w:rPr>
                <w:rStyle w:val="Hyperlink"/>
                <w:noProof/>
                <w:rtl/>
              </w:rPr>
              <w:t xml:space="preserve"> </w:t>
            </w:r>
            <w:r w:rsidR="009C0E42" w:rsidRPr="00844FDB">
              <w:rPr>
                <w:rStyle w:val="Hyperlink"/>
                <w:rFonts w:hint="eastAsia"/>
                <w:noProof/>
                <w:rtl/>
              </w:rPr>
              <w:t>والحائر،</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عدم</w:t>
            </w:r>
            <w:r w:rsidR="009C0E42" w:rsidRPr="00844FDB">
              <w:rPr>
                <w:rStyle w:val="Hyperlink"/>
                <w:noProof/>
                <w:rtl/>
              </w:rPr>
              <w:t xml:space="preserve"> </w:t>
            </w:r>
            <w:r w:rsidR="009C0E42" w:rsidRPr="00844FDB">
              <w:rPr>
                <w:rStyle w:val="Hyperlink"/>
                <w:rFonts w:hint="eastAsia"/>
                <w:noProof/>
                <w:rtl/>
              </w:rPr>
              <w:t>نية</w:t>
            </w:r>
            <w:r w:rsidR="009C0E42" w:rsidRPr="00844FDB">
              <w:rPr>
                <w:rStyle w:val="Hyperlink"/>
                <w:noProof/>
                <w:rtl/>
              </w:rPr>
              <w:t xml:space="preserve"> </w:t>
            </w:r>
            <w:r w:rsidR="009C0E42" w:rsidRPr="00844FDB">
              <w:rPr>
                <w:rStyle w:val="Hyperlink"/>
                <w:rFonts w:hint="eastAsia"/>
                <w:noProof/>
                <w:rtl/>
              </w:rPr>
              <w:t>الإقامة،</w:t>
            </w:r>
            <w:r w:rsidR="009C0E42" w:rsidRPr="00844FDB">
              <w:rPr>
                <w:rStyle w:val="Hyperlink"/>
                <w:noProof/>
                <w:rtl/>
              </w:rPr>
              <w:t xml:space="preserve"> </w:t>
            </w:r>
            <w:r w:rsidR="009C0E42" w:rsidRPr="00844FDB">
              <w:rPr>
                <w:rStyle w:val="Hyperlink"/>
                <w:rFonts w:hint="eastAsia"/>
                <w:noProof/>
                <w:rtl/>
              </w:rPr>
              <w:t>بين</w:t>
            </w:r>
            <w:r w:rsidR="009C0E42" w:rsidRPr="00844FDB">
              <w:rPr>
                <w:rStyle w:val="Hyperlink"/>
                <w:noProof/>
                <w:rtl/>
              </w:rPr>
              <w:t xml:space="preserve"> </w:t>
            </w:r>
            <w:r w:rsidR="009C0E42" w:rsidRPr="00844FDB">
              <w:rPr>
                <w:rStyle w:val="Hyperlink"/>
                <w:rFonts w:hint="eastAsia"/>
                <w:noProof/>
                <w:rtl/>
              </w:rPr>
              <w:t>القصر</w:t>
            </w:r>
            <w:r w:rsidR="009C0E42" w:rsidRPr="00844FDB">
              <w:rPr>
                <w:rStyle w:val="Hyperlink"/>
                <w:noProof/>
                <w:rtl/>
              </w:rPr>
              <w:t xml:space="preserve"> </w:t>
            </w:r>
            <w:r w:rsidR="009C0E42" w:rsidRPr="00844FDB">
              <w:rPr>
                <w:rStyle w:val="Hyperlink"/>
                <w:rFonts w:hint="eastAsia"/>
                <w:noProof/>
                <w:rtl/>
              </w:rPr>
              <w:t>والتمام،</w:t>
            </w:r>
            <w:r w:rsidR="009C0E42" w:rsidRPr="00844FDB">
              <w:rPr>
                <w:rStyle w:val="Hyperlink"/>
                <w:noProof/>
                <w:rtl/>
              </w:rPr>
              <w:t xml:space="preserve"> </w:t>
            </w:r>
            <w:r w:rsidR="009C0E42" w:rsidRPr="00844FDB">
              <w:rPr>
                <w:rStyle w:val="Hyperlink"/>
                <w:rFonts w:hint="eastAsia"/>
                <w:noProof/>
                <w:rtl/>
              </w:rPr>
              <w:t>واستحباب</w:t>
            </w:r>
            <w:r w:rsidR="009C0E42" w:rsidRPr="00844FDB">
              <w:rPr>
                <w:rStyle w:val="Hyperlink"/>
                <w:noProof/>
                <w:rtl/>
              </w:rPr>
              <w:t xml:space="preserve"> </w:t>
            </w:r>
            <w:r w:rsidR="009C0E42" w:rsidRPr="00844FDB">
              <w:rPr>
                <w:rStyle w:val="Hyperlink"/>
                <w:rFonts w:hint="eastAsia"/>
                <w:noProof/>
                <w:rtl/>
              </w:rPr>
              <w:t>اختيار</w:t>
            </w:r>
            <w:r w:rsidR="009C0E42" w:rsidRPr="00844FDB">
              <w:rPr>
                <w:rStyle w:val="Hyperlink"/>
                <w:noProof/>
                <w:rtl/>
              </w:rPr>
              <w:t xml:space="preserve"> </w:t>
            </w:r>
            <w:r w:rsidR="009C0E42" w:rsidRPr="00844FDB">
              <w:rPr>
                <w:rStyle w:val="Hyperlink"/>
                <w:rFonts w:hint="eastAsia"/>
                <w:noProof/>
                <w:rtl/>
              </w:rPr>
              <w:t>الإتمام</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Toc366285280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544</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81" w:history="1">
            <w:r w:rsidR="009C0E42" w:rsidRPr="00844FDB">
              <w:rPr>
                <w:rStyle w:val="Hyperlink"/>
                <w:noProof/>
                <w:rtl/>
              </w:rPr>
              <w:t xml:space="preserve">19 -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استحباب</w:t>
            </w:r>
            <w:r w:rsidR="009C0E42" w:rsidRPr="00844FDB">
              <w:rPr>
                <w:rStyle w:val="Hyperlink"/>
                <w:noProof/>
                <w:rtl/>
              </w:rPr>
              <w:t xml:space="preserve"> </w:t>
            </w:r>
            <w:r w:rsidR="009C0E42" w:rsidRPr="00844FDB">
              <w:rPr>
                <w:rStyle w:val="Hyperlink"/>
                <w:rFonts w:hint="eastAsia"/>
                <w:noProof/>
                <w:rtl/>
              </w:rPr>
              <w:t>تطوع</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الأماكن</w:t>
            </w:r>
            <w:r w:rsidR="009C0E42" w:rsidRPr="00844FDB">
              <w:rPr>
                <w:rStyle w:val="Hyperlink"/>
                <w:noProof/>
                <w:rtl/>
              </w:rPr>
              <w:t xml:space="preserve"> </w:t>
            </w:r>
            <w:r w:rsidR="009C0E42" w:rsidRPr="00844FDB">
              <w:rPr>
                <w:rStyle w:val="Hyperlink"/>
                <w:rFonts w:hint="eastAsia"/>
                <w:noProof/>
                <w:rtl/>
              </w:rPr>
              <w:t>المشرفة،</w:t>
            </w:r>
            <w:r w:rsidR="009C0E42" w:rsidRPr="00844FDB">
              <w:rPr>
                <w:rStyle w:val="Hyperlink"/>
                <w:noProof/>
                <w:rtl/>
              </w:rPr>
              <w:t xml:space="preserve"> </w:t>
            </w:r>
            <w:r w:rsidR="009C0E42" w:rsidRPr="00844FDB">
              <w:rPr>
                <w:rStyle w:val="Hyperlink"/>
                <w:rFonts w:hint="eastAsia"/>
                <w:noProof/>
                <w:rtl/>
              </w:rPr>
              <w:t>وفي</w:t>
            </w:r>
            <w:r w:rsidR="009C0E42" w:rsidRPr="00844FDB">
              <w:rPr>
                <w:rStyle w:val="Hyperlink"/>
                <w:noProof/>
                <w:rtl/>
              </w:rPr>
              <w:t xml:space="preserve"> </w:t>
            </w:r>
            <w:r w:rsidR="009C0E42" w:rsidRPr="00844FDB">
              <w:rPr>
                <w:rStyle w:val="Hyperlink"/>
                <w:rFonts w:hint="eastAsia"/>
                <w:noProof/>
                <w:rtl/>
              </w:rPr>
              <w:t>سائر</w:t>
            </w:r>
            <w:r w:rsidR="009C0E42" w:rsidRPr="00844FDB">
              <w:rPr>
                <w:rStyle w:val="Hyperlink"/>
                <w:noProof/>
                <w:rtl/>
              </w:rPr>
              <w:t xml:space="preserve"> </w:t>
            </w:r>
            <w:r w:rsidR="009C0E42" w:rsidRPr="00844FDB">
              <w:rPr>
                <w:rStyle w:val="Hyperlink"/>
                <w:rFonts w:hint="eastAsia"/>
                <w:noProof/>
                <w:rtl/>
              </w:rPr>
              <w:t>المشاهد،</w:t>
            </w:r>
            <w:r w:rsidR="009C0E42" w:rsidRPr="00844FDB">
              <w:rPr>
                <w:rStyle w:val="Hyperlink"/>
                <w:noProof/>
                <w:rtl/>
              </w:rPr>
              <w:t xml:space="preserve"> </w:t>
            </w:r>
            <w:r w:rsidR="009C0E42" w:rsidRPr="00844FDB">
              <w:rPr>
                <w:rStyle w:val="Hyperlink"/>
                <w:rFonts w:hint="eastAsia"/>
                <w:noProof/>
                <w:rtl/>
              </w:rPr>
              <w:t>ليلاً</w:t>
            </w:r>
            <w:r w:rsidR="009C0E42" w:rsidRPr="00844FDB">
              <w:rPr>
                <w:rStyle w:val="Hyperlink"/>
                <w:noProof/>
                <w:rtl/>
              </w:rPr>
              <w:t xml:space="preserve"> </w:t>
            </w:r>
            <w:r w:rsidR="009C0E42" w:rsidRPr="00844FDB">
              <w:rPr>
                <w:rStyle w:val="Hyperlink"/>
                <w:rFonts w:hint="eastAsia"/>
                <w:noProof/>
                <w:rtl/>
              </w:rPr>
              <w:t>ونهاراً،</w:t>
            </w:r>
            <w:r w:rsidR="009C0E42" w:rsidRPr="00844FDB">
              <w:rPr>
                <w:rStyle w:val="Hyperlink"/>
                <w:noProof/>
                <w:rtl/>
              </w:rPr>
              <w:t xml:space="preserve"> </w:t>
            </w:r>
            <w:r w:rsidR="009C0E42" w:rsidRPr="00844FDB">
              <w:rPr>
                <w:rStyle w:val="Hyperlink"/>
                <w:rFonts w:hint="eastAsia"/>
                <w:noProof/>
                <w:rtl/>
              </w:rPr>
              <w:t>وكثرة</w:t>
            </w:r>
            <w:r w:rsidR="009C0E42" w:rsidRPr="00844FDB">
              <w:rPr>
                <w:rStyle w:val="Hyperlink"/>
                <w:noProof/>
                <w:rtl/>
              </w:rPr>
              <w:t xml:space="preserve"> </w:t>
            </w:r>
            <w:r w:rsidR="009C0E42" w:rsidRPr="00844FDB">
              <w:rPr>
                <w:rStyle w:val="Hyperlink"/>
                <w:rFonts w:hint="eastAsia"/>
                <w:noProof/>
                <w:rtl/>
              </w:rPr>
              <w:t>الصلاة</w:t>
            </w:r>
            <w:r w:rsidR="009C0E42" w:rsidRPr="00844FDB">
              <w:rPr>
                <w:rStyle w:val="Hyperlink"/>
                <w:noProof/>
                <w:rtl/>
              </w:rPr>
              <w:t xml:space="preserve"> </w:t>
            </w:r>
            <w:r w:rsidR="009C0E42" w:rsidRPr="00844FDB">
              <w:rPr>
                <w:rStyle w:val="Hyperlink"/>
                <w:rFonts w:hint="eastAsia"/>
                <w:noProof/>
                <w:rtl/>
              </w:rPr>
              <w:t>بها،</w:t>
            </w:r>
            <w:r w:rsidR="009C0E42" w:rsidRPr="00844FDB">
              <w:rPr>
                <w:rStyle w:val="Hyperlink"/>
                <w:noProof/>
                <w:rtl/>
              </w:rPr>
              <w:t xml:space="preserve"> </w:t>
            </w:r>
            <w:r w:rsidR="009C0E42" w:rsidRPr="00844FDB">
              <w:rPr>
                <w:rStyle w:val="Hyperlink"/>
                <w:rFonts w:hint="eastAsia"/>
                <w:noProof/>
                <w:rtl/>
              </w:rPr>
              <w:t>وإن</w:t>
            </w:r>
            <w:r w:rsidR="009C0E42" w:rsidRPr="00844FDB">
              <w:rPr>
                <w:rStyle w:val="Hyperlink"/>
                <w:noProof/>
                <w:rtl/>
              </w:rPr>
              <w:t xml:space="preserve"> </w:t>
            </w:r>
            <w:r w:rsidR="009C0E42" w:rsidRPr="00844FDB">
              <w:rPr>
                <w:rStyle w:val="Hyperlink"/>
                <w:rFonts w:hint="eastAsia"/>
                <w:noProof/>
                <w:rtl/>
              </w:rPr>
              <w:t>قصر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الفريضة</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Toc366285281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82" w:history="1">
            <w:r w:rsidR="009C0E42" w:rsidRPr="00844FDB">
              <w:rPr>
                <w:rStyle w:val="Hyperlink"/>
                <w:noProof/>
                <w:rtl/>
              </w:rPr>
              <w:t xml:space="preserve">20 -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وجوب</w:t>
            </w:r>
            <w:r w:rsidR="009C0E42" w:rsidRPr="00844FDB">
              <w:rPr>
                <w:rStyle w:val="Hyperlink"/>
                <w:noProof/>
                <w:rtl/>
              </w:rPr>
              <w:t xml:space="preserve"> </w:t>
            </w:r>
            <w:r w:rsidR="009C0E42" w:rsidRPr="00844FDB">
              <w:rPr>
                <w:rStyle w:val="Hyperlink"/>
                <w:rFonts w:hint="eastAsia"/>
                <w:noProof/>
                <w:rtl/>
              </w:rPr>
              <w:t>تقصير</w:t>
            </w:r>
            <w:r w:rsidR="009C0E42" w:rsidRPr="00844FDB">
              <w:rPr>
                <w:rStyle w:val="Hyperlink"/>
                <w:noProof/>
                <w:rtl/>
              </w:rPr>
              <w:t xml:space="preserve"> </w:t>
            </w:r>
            <w:r w:rsidR="009C0E42" w:rsidRPr="00844FDB">
              <w:rPr>
                <w:rStyle w:val="Hyperlink"/>
                <w:rFonts w:hint="eastAsia"/>
                <w:noProof/>
                <w:rtl/>
              </w:rPr>
              <w:t>المسافر</w:t>
            </w:r>
            <w:r w:rsidR="009C0E42" w:rsidRPr="00844FDB">
              <w:rPr>
                <w:rStyle w:val="Hyperlink"/>
                <w:noProof/>
                <w:rtl/>
              </w:rPr>
              <w:t xml:space="preserve"> </w:t>
            </w:r>
            <w:r w:rsidR="009C0E42" w:rsidRPr="00844FDB">
              <w:rPr>
                <w:rStyle w:val="Hyperlink"/>
                <w:rFonts w:hint="eastAsia"/>
                <w:noProof/>
                <w:rtl/>
              </w:rPr>
              <w:t>في</w:t>
            </w:r>
            <w:r w:rsidR="009C0E42" w:rsidRPr="00844FDB">
              <w:rPr>
                <w:rStyle w:val="Hyperlink"/>
                <w:noProof/>
                <w:rtl/>
              </w:rPr>
              <w:t xml:space="preserve"> </w:t>
            </w:r>
            <w:r w:rsidR="009C0E42" w:rsidRPr="00844FDB">
              <w:rPr>
                <w:rStyle w:val="Hyperlink"/>
                <w:rFonts w:hint="eastAsia"/>
                <w:noProof/>
                <w:rtl/>
              </w:rPr>
              <w:t>منى،</w:t>
            </w:r>
            <w:r w:rsidR="009C0E42" w:rsidRPr="00844FDB">
              <w:rPr>
                <w:rStyle w:val="Hyperlink"/>
                <w:noProof/>
                <w:rtl/>
              </w:rPr>
              <w:t xml:space="preserve"> </w:t>
            </w:r>
            <w:r w:rsidR="009C0E42" w:rsidRPr="00844FDB">
              <w:rPr>
                <w:rStyle w:val="Hyperlink"/>
                <w:rFonts w:hint="eastAsia"/>
                <w:noProof/>
                <w:rtl/>
              </w:rPr>
              <w:t>مع</w:t>
            </w:r>
            <w:r w:rsidR="009C0E42" w:rsidRPr="00844FDB">
              <w:rPr>
                <w:rStyle w:val="Hyperlink"/>
                <w:noProof/>
                <w:rtl/>
              </w:rPr>
              <w:t xml:space="preserve"> </w:t>
            </w:r>
            <w:r w:rsidR="009C0E42" w:rsidRPr="00844FDB">
              <w:rPr>
                <w:rStyle w:val="Hyperlink"/>
                <w:rFonts w:hint="eastAsia"/>
                <w:noProof/>
                <w:rtl/>
              </w:rPr>
              <w:t>الشرائط</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Toc366285282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547</w:t>
            </w:r>
            <w:r>
              <w:rPr>
                <w:rStyle w:val="Hyperlink"/>
                <w:noProof/>
                <w:rtl/>
              </w:rPr>
              <w:fldChar w:fldCharType="end"/>
            </w:r>
          </w:hyperlink>
        </w:p>
        <w:p w:rsidR="009C0E42" w:rsidRDefault="000C646A">
          <w:pPr>
            <w:pStyle w:val="TOC2"/>
            <w:tabs>
              <w:tab w:val="right" w:leader="dot" w:pos="7361"/>
            </w:tabs>
            <w:rPr>
              <w:rFonts w:asciiTheme="minorHAnsi" w:eastAsiaTheme="minorEastAsia" w:hAnsiTheme="minorHAnsi" w:cstheme="minorBidi"/>
              <w:noProof/>
              <w:color w:val="auto"/>
              <w:sz w:val="22"/>
              <w:szCs w:val="22"/>
              <w:rtl/>
              <w:lang w:bidi="fa-IR"/>
            </w:rPr>
          </w:pPr>
          <w:hyperlink w:anchor="_Toc366285283" w:history="1">
            <w:r w:rsidR="009C0E42" w:rsidRPr="00844FDB">
              <w:rPr>
                <w:rStyle w:val="Hyperlink"/>
                <w:noProof/>
                <w:rtl/>
              </w:rPr>
              <w:t xml:space="preserve">21 - </w:t>
            </w:r>
            <w:r w:rsidR="009C0E42" w:rsidRPr="00844FDB">
              <w:rPr>
                <w:rStyle w:val="Hyperlink"/>
                <w:rFonts w:hint="eastAsia"/>
                <w:noProof/>
                <w:rtl/>
              </w:rPr>
              <w:t>باب</w:t>
            </w:r>
            <w:r w:rsidR="009C0E42" w:rsidRPr="00844FDB">
              <w:rPr>
                <w:rStyle w:val="Hyperlink"/>
                <w:noProof/>
                <w:rtl/>
              </w:rPr>
              <w:t xml:space="preserve"> </w:t>
            </w:r>
            <w:r w:rsidR="009C0E42" w:rsidRPr="00844FDB">
              <w:rPr>
                <w:rStyle w:val="Hyperlink"/>
                <w:rFonts w:hint="eastAsia"/>
                <w:noProof/>
                <w:rtl/>
              </w:rPr>
              <w:t>نوادر</w:t>
            </w:r>
            <w:r w:rsidR="009C0E42" w:rsidRPr="00844FDB">
              <w:rPr>
                <w:rStyle w:val="Hyperlink"/>
                <w:noProof/>
                <w:rtl/>
              </w:rPr>
              <w:t xml:space="preserve"> </w:t>
            </w:r>
            <w:r w:rsidR="009C0E42" w:rsidRPr="00844FDB">
              <w:rPr>
                <w:rStyle w:val="Hyperlink"/>
                <w:rFonts w:hint="eastAsia"/>
                <w:noProof/>
                <w:rtl/>
              </w:rPr>
              <w:t>ما</w:t>
            </w:r>
            <w:r w:rsidR="009C0E42" w:rsidRPr="00844FDB">
              <w:rPr>
                <w:rStyle w:val="Hyperlink"/>
                <w:noProof/>
                <w:rtl/>
              </w:rPr>
              <w:t xml:space="preserve"> </w:t>
            </w:r>
            <w:r w:rsidR="009C0E42" w:rsidRPr="00844FDB">
              <w:rPr>
                <w:rStyle w:val="Hyperlink"/>
                <w:rFonts w:hint="eastAsia"/>
                <w:noProof/>
                <w:rtl/>
              </w:rPr>
              <w:t>يتعلق</w:t>
            </w:r>
            <w:r w:rsidR="009C0E42" w:rsidRPr="00844FDB">
              <w:rPr>
                <w:rStyle w:val="Hyperlink"/>
                <w:noProof/>
                <w:rtl/>
              </w:rPr>
              <w:t xml:space="preserve"> </w:t>
            </w:r>
            <w:r w:rsidR="009C0E42" w:rsidRPr="00844FDB">
              <w:rPr>
                <w:rStyle w:val="Hyperlink"/>
                <w:rFonts w:hint="eastAsia"/>
                <w:noProof/>
                <w:rtl/>
              </w:rPr>
              <w:t>بأبواب</w:t>
            </w:r>
            <w:r w:rsidR="009C0E42" w:rsidRPr="00844FDB">
              <w:rPr>
                <w:rStyle w:val="Hyperlink"/>
                <w:noProof/>
                <w:rtl/>
              </w:rPr>
              <w:t xml:space="preserve"> </w:t>
            </w:r>
            <w:r w:rsidR="009C0E42" w:rsidRPr="00844FDB">
              <w:rPr>
                <w:rStyle w:val="Hyperlink"/>
                <w:rFonts w:hint="eastAsia"/>
                <w:noProof/>
                <w:rtl/>
              </w:rPr>
              <w:t>صلاة</w:t>
            </w:r>
            <w:r w:rsidR="009C0E42" w:rsidRPr="00844FDB">
              <w:rPr>
                <w:rStyle w:val="Hyperlink"/>
                <w:noProof/>
                <w:rtl/>
              </w:rPr>
              <w:t xml:space="preserve"> </w:t>
            </w:r>
            <w:r w:rsidR="009C0E42" w:rsidRPr="00844FDB">
              <w:rPr>
                <w:rStyle w:val="Hyperlink"/>
                <w:rFonts w:hint="eastAsia"/>
                <w:noProof/>
                <w:rtl/>
              </w:rPr>
              <w:t>المسافر</w:t>
            </w:r>
            <w:r w:rsidR="009C0E42">
              <w:rPr>
                <w:noProof/>
                <w:webHidden/>
                <w:rtl/>
              </w:rPr>
              <w:tab/>
            </w:r>
            <w:r>
              <w:rPr>
                <w:rStyle w:val="Hyperlink"/>
                <w:noProof/>
                <w:rtl/>
              </w:rPr>
              <w:fldChar w:fldCharType="begin"/>
            </w:r>
            <w:r w:rsidR="009C0E42">
              <w:rPr>
                <w:noProof/>
                <w:webHidden/>
                <w:rtl/>
              </w:rPr>
              <w:instrText xml:space="preserve"> </w:instrText>
            </w:r>
            <w:r w:rsidR="009C0E42">
              <w:rPr>
                <w:noProof/>
                <w:webHidden/>
              </w:rPr>
              <w:instrText>PAGEREF</w:instrText>
            </w:r>
            <w:r w:rsidR="009C0E42">
              <w:rPr>
                <w:noProof/>
                <w:webHidden/>
                <w:rtl/>
              </w:rPr>
              <w:instrText xml:space="preserve"> _</w:instrText>
            </w:r>
            <w:r w:rsidR="009C0E42">
              <w:rPr>
                <w:noProof/>
                <w:webHidden/>
              </w:rPr>
              <w:instrText>Toc366285283 \h</w:instrText>
            </w:r>
            <w:r w:rsidR="009C0E42">
              <w:rPr>
                <w:noProof/>
                <w:webHidden/>
                <w:rtl/>
              </w:rPr>
              <w:instrText xml:space="preserve"> </w:instrText>
            </w:r>
            <w:r>
              <w:rPr>
                <w:rStyle w:val="Hyperlink"/>
                <w:noProof/>
                <w:rtl/>
              </w:rPr>
            </w:r>
            <w:r>
              <w:rPr>
                <w:rStyle w:val="Hyperlink"/>
                <w:noProof/>
                <w:rtl/>
              </w:rPr>
              <w:fldChar w:fldCharType="separate"/>
            </w:r>
            <w:r w:rsidR="009C0E42">
              <w:rPr>
                <w:noProof/>
                <w:webHidden/>
                <w:rtl/>
              </w:rPr>
              <w:t>548</w:t>
            </w:r>
            <w:r>
              <w:rPr>
                <w:rStyle w:val="Hyperlink"/>
                <w:noProof/>
                <w:rtl/>
              </w:rPr>
              <w:fldChar w:fldCharType="end"/>
            </w:r>
          </w:hyperlink>
        </w:p>
        <w:p w:rsidR="009C0E42" w:rsidRDefault="000C646A">
          <w:r>
            <w:fldChar w:fldCharType="end"/>
          </w:r>
        </w:p>
      </w:sdtContent>
    </w:sdt>
    <w:p w:rsidR="009C0E42" w:rsidRPr="009C0E42" w:rsidRDefault="009C0E42" w:rsidP="009C0E42">
      <w:pPr>
        <w:pStyle w:val="libNormal"/>
        <w:rPr>
          <w:rtl/>
        </w:rPr>
      </w:pPr>
    </w:p>
    <w:sectPr w:rsidR="009C0E42" w:rsidRPr="009C0E42"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74C" w:rsidRDefault="00CB674C">
      <w:r>
        <w:separator/>
      </w:r>
    </w:p>
  </w:endnote>
  <w:endnote w:type="continuationSeparator" w:id="1">
    <w:p w:rsidR="00CB674C" w:rsidRDefault="00CB6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22" w:rsidRDefault="000C646A" w:rsidP="003B0815">
    <w:pPr>
      <w:pStyle w:val="Footer"/>
    </w:pPr>
    <w:fldSimple w:instr=" PAGE   \* MERGEFORMAT ">
      <w:r w:rsidR="002C5153">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22" w:rsidRDefault="000C646A" w:rsidP="003B0815">
    <w:pPr>
      <w:pStyle w:val="Footer"/>
    </w:pPr>
    <w:fldSimple w:instr=" PAGE   \* MERGEFORMAT ">
      <w:r w:rsidR="002C5153">
        <w:rPr>
          <w:noProof/>
          <w:rtl/>
        </w:rPr>
        <w:t>567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22" w:rsidRDefault="000C646A" w:rsidP="003B0815">
    <w:pPr>
      <w:pStyle w:val="Footer"/>
    </w:pPr>
    <w:fldSimple w:instr=" PAGE   \* MERGEFORMAT ">
      <w:r w:rsidR="002C515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74C" w:rsidRDefault="00CB674C">
      <w:r>
        <w:separator/>
      </w:r>
    </w:p>
  </w:footnote>
  <w:footnote w:type="continuationSeparator" w:id="1">
    <w:p w:rsidR="00CB674C" w:rsidRDefault="00CB6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E5CBA"/>
    <w:rsid w:val="00004F17"/>
    <w:rsid w:val="00005A19"/>
    <w:rsid w:val="000076E0"/>
    <w:rsid w:val="000164AD"/>
    <w:rsid w:val="0002051F"/>
    <w:rsid w:val="000267FE"/>
    <w:rsid w:val="00031DBB"/>
    <w:rsid w:val="00040798"/>
    <w:rsid w:val="00043023"/>
    <w:rsid w:val="00054406"/>
    <w:rsid w:val="0006216A"/>
    <w:rsid w:val="00066C43"/>
    <w:rsid w:val="00067F84"/>
    <w:rsid w:val="000719E0"/>
    <w:rsid w:val="00071C97"/>
    <w:rsid w:val="00072E14"/>
    <w:rsid w:val="00074E6E"/>
    <w:rsid w:val="0007613C"/>
    <w:rsid w:val="000761F7"/>
    <w:rsid w:val="00076A3A"/>
    <w:rsid w:val="00077163"/>
    <w:rsid w:val="00082D69"/>
    <w:rsid w:val="000872EE"/>
    <w:rsid w:val="00090987"/>
    <w:rsid w:val="00092805"/>
    <w:rsid w:val="00092A0C"/>
    <w:rsid w:val="000A2C41"/>
    <w:rsid w:val="000A7750"/>
    <w:rsid w:val="000B0043"/>
    <w:rsid w:val="000B3A56"/>
    <w:rsid w:val="000C0A89"/>
    <w:rsid w:val="000C646A"/>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0BAE"/>
    <w:rsid w:val="00111AE3"/>
    <w:rsid w:val="0011352E"/>
    <w:rsid w:val="00113B0B"/>
    <w:rsid w:val="00113CCC"/>
    <w:rsid w:val="00115473"/>
    <w:rsid w:val="00115A71"/>
    <w:rsid w:val="001162C9"/>
    <w:rsid w:val="00116D93"/>
    <w:rsid w:val="00122636"/>
    <w:rsid w:val="0012268F"/>
    <w:rsid w:val="0012315E"/>
    <w:rsid w:val="001243ED"/>
    <w:rsid w:val="00126471"/>
    <w:rsid w:val="00135E90"/>
    <w:rsid w:val="00136268"/>
    <w:rsid w:val="00136E6F"/>
    <w:rsid w:val="00136FE7"/>
    <w:rsid w:val="0014341C"/>
    <w:rsid w:val="00143EEA"/>
    <w:rsid w:val="00147ED8"/>
    <w:rsid w:val="00151C03"/>
    <w:rsid w:val="00152F9D"/>
    <w:rsid w:val="00153917"/>
    <w:rsid w:val="00157306"/>
    <w:rsid w:val="00160F76"/>
    <w:rsid w:val="00163D83"/>
    <w:rsid w:val="001644CD"/>
    <w:rsid w:val="00164767"/>
    <w:rsid w:val="00164810"/>
    <w:rsid w:val="001712E1"/>
    <w:rsid w:val="0017679A"/>
    <w:rsid w:val="001767EE"/>
    <w:rsid w:val="00177028"/>
    <w:rsid w:val="00180FA8"/>
    <w:rsid w:val="00181973"/>
    <w:rsid w:val="00182CD3"/>
    <w:rsid w:val="001831FE"/>
    <w:rsid w:val="0018664D"/>
    <w:rsid w:val="00187017"/>
    <w:rsid w:val="00187246"/>
    <w:rsid w:val="00190530"/>
    <w:rsid w:val="001937F7"/>
    <w:rsid w:val="0019610D"/>
    <w:rsid w:val="001A0DAA"/>
    <w:rsid w:val="001A1408"/>
    <w:rsid w:val="001A3110"/>
    <w:rsid w:val="001A4C37"/>
    <w:rsid w:val="001A4D9B"/>
    <w:rsid w:val="001A6EC0"/>
    <w:rsid w:val="001B07B7"/>
    <w:rsid w:val="001B16FD"/>
    <w:rsid w:val="001B2B62"/>
    <w:rsid w:val="001B5182"/>
    <w:rsid w:val="001B577F"/>
    <w:rsid w:val="001B6B73"/>
    <w:rsid w:val="001B702D"/>
    <w:rsid w:val="001B7407"/>
    <w:rsid w:val="001C3D8D"/>
    <w:rsid w:val="001C5EDB"/>
    <w:rsid w:val="001D26FC"/>
    <w:rsid w:val="001D2BF3"/>
    <w:rsid w:val="001D320D"/>
    <w:rsid w:val="001D3568"/>
    <w:rsid w:val="001D41A1"/>
    <w:rsid w:val="001D5007"/>
    <w:rsid w:val="001E016E"/>
    <w:rsid w:val="001E25DC"/>
    <w:rsid w:val="001E3971"/>
    <w:rsid w:val="001F062F"/>
    <w:rsid w:val="001F0713"/>
    <w:rsid w:val="001F3DB4"/>
    <w:rsid w:val="00202432"/>
    <w:rsid w:val="00202C7B"/>
    <w:rsid w:val="002054C5"/>
    <w:rsid w:val="00210E82"/>
    <w:rsid w:val="002139CB"/>
    <w:rsid w:val="00214077"/>
    <w:rsid w:val="00214801"/>
    <w:rsid w:val="00224964"/>
    <w:rsid w:val="00226098"/>
    <w:rsid w:val="002267C7"/>
    <w:rsid w:val="00227FEE"/>
    <w:rsid w:val="00241F59"/>
    <w:rsid w:val="0024265C"/>
    <w:rsid w:val="00243D20"/>
    <w:rsid w:val="00244C2E"/>
    <w:rsid w:val="002465B3"/>
    <w:rsid w:val="00250E0A"/>
    <w:rsid w:val="00251E02"/>
    <w:rsid w:val="002568DF"/>
    <w:rsid w:val="00257657"/>
    <w:rsid w:val="00261F33"/>
    <w:rsid w:val="00263F56"/>
    <w:rsid w:val="00272450"/>
    <w:rsid w:val="0027369F"/>
    <w:rsid w:val="00274D61"/>
    <w:rsid w:val="002818EF"/>
    <w:rsid w:val="00281A4E"/>
    <w:rsid w:val="00282543"/>
    <w:rsid w:val="0028271F"/>
    <w:rsid w:val="002873FC"/>
    <w:rsid w:val="0028771C"/>
    <w:rsid w:val="00294C9E"/>
    <w:rsid w:val="00296E4F"/>
    <w:rsid w:val="002A0284"/>
    <w:rsid w:val="002A1851"/>
    <w:rsid w:val="002A2068"/>
    <w:rsid w:val="002A338C"/>
    <w:rsid w:val="002A5096"/>
    <w:rsid w:val="002A717D"/>
    <w:rsid w:val="002A73D7"/>
    <w:rsid w:val="002B2B15"/>
    <w:rsid w:val="002B5911"/>
    <w:rsid w:val="002B71A8"/>
    <w:rsid w:val="002B7794"/>
    <w:rsid w:val="002B7989"/>
    <w:rsid w:val="002C09CF"/>
    <w:rsid w:val="002C3E3A"/>
    <w:rsid w:val="002C4494"/>
    <w:rsid w:val="002C5153"/>
    <w:rsid w:val="002C5C66"/>
    <w:rsid w:val="002C6427"/>
    <w:rsid w:val="002D19A9"/>
    <w:rsid w:val="002D2485"/>
    <w:rsid w:val="002D580E"/>
    <w:rsid w:val="002E19EE"/>
    <w:rsid w:val="002E4976"/>
    <w:rsid w:val="002E4D3D"/>
    <w:rsid w:val="002E5CA1"/>
    <w:rsid w:val="002E6022"/>
    <w:rsid w:val="002E7A42"/>
    <w:rsid w:val="002F3626"/>
    <w:rsid w:val="002F42E5"/>
    <w:rsid w:val="00301EBF"/>
    <w:rsid w:val="003075DB"/>
    <w:rsid w:val="00307C3A"/>
    <w:rsid w:val="00310762"/>
    <w:rsid w:val="00310A38"/>
    <w:rsid w:val="00310D1D"/>
    <w:rsid w:val="00311F39"/>
    <w:rsid w:val="003129CD"/>
    <w:rsid w:val="00313417"/>
    <w:rsid w:val="003168EF"/>
    <w:rsid w:val="00317E22"/>
    <w:rsid w:val="00320644"/>
    <w:rsid w:val="00322466"/>
    <w:rsid w:val="00324B78"/>
    <w:rsid w:val="00325A62"/>
    <w:rsid w:val="00330D70"/>
    <w:rsid w:val="003339D0"/>
    <w:rsid w:val="00335249"/>
    <w:rsid w:val="003353BB"/>
    <w:rsid w:val="003360B0"/>
    <w:rsid w:val="0033620A"/>
    <w:rsid w:val="0034239A"/>
    <w:rsid w:val="0035368E"/>
    <w:rsid w:val="00354493"/>
    <w:rsid w:val="00355C40"/>
    <w:rsid w:val="0035792A"/>
    <w:rsid w:val="00360A5F"/>
    <w:rsid w:val="003618AA"/>
    <w:rsid w:val="00362F97"/>
    <w:rsid w:val="0036371E"/>
    <w:rsid w:val="00363C94"/>
    <w:rsid w:val="0036400D"/>
    <w:rsid w:val="00364867"/>
    <w:rsid w:val="00370223"/>
    <w:rsid w:val="00370682"/>
    <w:rsid w:val="00371F89"/>
    <w:rsid w:val="00373085"/>
    <w:rsid w:val="003771B6"/>
    <w:rsid w:val="00381243"/>
    <w:rsid w:val="003867FD"/>
    <w:rsid w:val="0038683D"/>
    <w:rsid w:val="003879B0"/>
    <w:rsid w:val="00387F48"/>
    <w:rsid w:val="00393288"/>
    <w:rsid w:val="003963F3"/>
    <w:rsid w:val="0039787F"/>
    <w:rsid w:val="003A0F7B"/>
    <w:rsid w:val="003A1475"/>
    <w:rsid w:val="003A3298"/>
    <w:rsid w:val="003A4587"/>
    <w:rsid w:val="003A533A"/>
    <w:rsid w:val="003A657A"/>
    <w:rsid w:val="003A661E"/>
    <w:rsid w:val="003A6AAB"/>
    <w:rsid w:val="003B0815"/>
    <w:rsid w:val="003B0913"/>
    <w:rsid w:val="003B20C5"/>
    <w:rsid w:val="003B2B44"/>
    <w:rsid w:val="003B5031"/>
    <w:rsid w:val="003B63EE"/>
    <w:rsid w:val="003B6720"/>
    <w:rsid w:val="003B775B"/>
    <w:rsid w:val="003B7ABA"/>
    <w:rsid w:val="003B7FA9"/>
    <w:rsid w:val="003C7C08"/>
    <w:rsid w:val="003D0E9A"/>
    <w:rsid w:val="003D2459"/>
    <w:rsid w:val="003D28ED"/>
    <w:rsid w:val="003D3107"/>
    <w:rsid w:val="003E11D0"/>
    <w:rsid w:val="003E148D"/>
    <w:rsid w:val="003E2CE0"/>
    <w:rsid w:val="003E3600"/>
    <w:rsid w:val="003F133B"/>
    <w:rsid w:val="003F33DE"/>
    <w:rsid w:val="00402C65"/>
    <w:rsid w:val="004041A8"/>
    <w:rsid w:val="00404EB7"/>
    <w:rsid w:val="00407247"/>
    <w:rsid w:val="00407D56"/>
    <w:rsid w:val="004146B4"/>
    <w:rsid w:val="00414E68"/>
    <w:rsid w:val="004166D1"/>
    <w:rsid w:val="00416E2B"/>
    <w:rsid w:val="004209BA"/>
    <w:rsid w:val="00420C44"/>
    <w:rsid w:val="004271BF"/>
    <w:rsid w:val="00430581"/>
    <w:rsid w:val="00434A97"/>
    <w:rsid w:val="00436CB8"/>
    <w:rsid w:val="00437035"/>
    <w:rsid w:val="00440C62"/>
    <w:rsid w:val="0044289D"/>
    <w:rsid w:val="00446BBA"/>
    <w:rsid w:val="004538D5"/>
    <w:rsid w:val="00453C50"/>
    <w:rsid w:val="00454B61"/>
    <w:rsid w:val="00455A59"/>
    <w:rsid w:val="00464B21"/>
    <w:rsid w:val="004658DE"/>
    <w:rsid w:val="0046634E"/>
    <w:rsid w:val="004663E9"/>
    <w:rsid w:val="00466C76"/>
    <w:rsid w:val="004675F9"/>
    <w:rsid w:val="00467E54"/>
    <w:rsid w:val="00470378"/>
    <w:rsid w:val="004722F9"/>
    <w:rsid w:val="00473EE8"/>
    <w:rsid w:val="00475E99"/>
    <w:rsid w:val="00481FD0"/>
    <w:rsid w:val="0048221F"/>
    <w:rsid w:val="00483C62"/>
    <w:rsid w:val="0049103A"/>
    <w:rsid w:val="004919C3"/>
    <w:rsid w:val="00492830"/>
    <w:rsid w:val="004953C3"/>
    <w:rsid w:val="00497042"/>
    <w:rsid w:val="004A0866"/>
    <w:rsid w:val="004A6920"/>
    <w:rsid w:val="004A6FE9"/>
    <w:rsid w:val="004B06B3"/>
    <w:rsid w:val="004B0F58"/>
    <w:rsid w:val="004B17F4"/>
    <w:rsid w:val="004B3F28"/>
    <w:rsid w:val="004B44CD"/>
    <w:rsid w:val="004B653D"/>
    <w:rsid w:val="004C0461"/>
    <w:rsid w:val="004C3E90"/>
    <w:rsid w:val="004C4336"/>
    <w:rsid w:val="004C77B5"/>
    <w:rsid w:val="004D67F7"/>
    <w:rsid w:val="004D7678"/>
    <w:rsid w:val="004D7CD7"/>
    <w:rsid w:val="004E30B2"/>
    <w:rsid w:val="004E6E95"/>
    <w:rsid w:val="004E7BA2"/>
    <w:rsid w:val="004F40B5"/>
    <w:rsid w:val="004F58BA"/>
    <w:rsid w:val="004F5BA9"/>
    <w:rsid w:val="004F6137"/>
    <w:rsid w:val="00500852"/>
    <w:rsid w:val="005022E5"/>
    <w:rsid w:val="005074C9"/>
    <w:rsid w:val="00514000"/>
    <w:rsid w:val="00514DA6"/>
    <w:rsid w:val="005254BC"/>
    <w:rsid w:val="00526724"/>
    <w:rsid w:val="005401B0"/>
    <w:rsid w:val="00540F36"/>
    <w:rsid w:val="00542EEF"/>
    <w:rsid w:val="00550B2F"/>
    <w:rsid w:val="00550CCE"/>
    <w:rsid w:val="00551712"/>
    <w:rsid w:val="00551E02"/>
    <w:rsid w:val="005529FE"/>
    <w:rsid w:val="00552C63"/>
    <w:rsid w:val="00553E73"/>
    <w:rsid w:val="00553E8E"/>
    <w:rsid w:val="005540AB"/>
    <w:rsid w:val="005549DE"/>
    <w:rsid w:val="00556A70"/>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43E"/>
    <w:rsid w:val="005832AA"/>
    <w:rsid w:val="00584801"/>
    <w:rsid w:val="00584ABA"/>
    <w:rsid w:val="00590129"/>
    <w:rsid w:val="005923FF"/>
    <w:rsid w:val="005960AA"/>
    <w:rsid w:val="00597B34"/>
    <w:rsid w:val="005A00BB"/>
    <w:rsid w:val="005A04FC"/>
    <w:rsid w:val="005A1C39"/>
    <w:rsid w:val="005A3E4D"/>
    <w:rsid w:val="005A43ED"/>
    <w:rsid w:val="005A4A76"/>
    <w:rsid w:val="005A6C74"/>
    <w:rsid w:val="005B2DE4"/>
    <w:rsid w:val="005B56BE"/>
    <w:rsid w:val="005B68D5"/>
    <w:rsid w:val="005C0E2F"/>
    <w:rsid w:val="005C4A56"/>
    <w:rsid w:val="005C4F4B"/>
    <w:rsid w:val="005C7719"/>
    <w:rsid w:val="005D2C72"/>
    <w:rsid w:val="005D4DB9"/>
    <w:rsid w:val="005E2913"/>
    <w:rsid w:val="005E399F"/>
    <w:rsid w:val="005E5D2F"/>
    <w:rsid w:val="005E6836"/>
    <w:rsid w:val="005E6A3C"/>
    <w:rsid w:val="005E6E3A"/>
    <w:rsid w:val="005F0045"/>
    <w:rsid w:val="00600E66"/>
    <w:rsid w:val="006013DF"/>
    <w:rsid w:val="0060295E"/>
    <w:rsid w:val="006041A3"/>
    <w:rsid w:val="00604318"/>
    <w:rsid w:val="00604F10"/>
    <w:rsid w:val="00604FFF"/>
    <w:rsid w:val="00614301"/>
    <w:rsid w:val="00620B12"/>
    <w:rsid w:val="006210F4"/>
    <w:rsid w:val="00621DEA"/>
    <w:rsid w:val="00624B9F"/>
    <w:rsid w:val="00625C71"/>
    <w:rsid w:val="00626383"/>
    <w:rsid w:val="00627316"/>
    <w:rsid w:val="00627A7B"/>
    <w:rsid w:val="0063276D"/>
    <w:rsid w:val="00633FB4"/>
    <w:rsid w:val="006357C1"/>
    <w:rsid w:val="00635BA7"/>
    <w:rsid w:val="006365EA"/>
    <w:rsid w:val="0063712C"/>
    <w:rsid w:val="00637B05"/>
    <w:rsid w:val="00641A2D"/>
    <w:rsid w:val="0064294E"/>
    <w:rsid w:val="00643F5E"/>
    <w:rsid w:val="006449AF"/>
    <w:rsid w:val="00646D08"/>
    <w:rsid w:val="00651640"/>
    <w:rsid w:val="00651ADF"/>
    <w:rsid w:val="00653821"/>
    <w:rsid w:val="006574EA"/>
    <w:rsid w:val="00662201"/>
    <w:rsid w:val="00663284"/>
    <w:rsid w:val="0066396C"/>
    <w:rsid w:val="00665B79"/>
    <w:rsid w:val="006726F6"/>
    <w:rsid w:val="00672E5A"/>
    <w:rsid w:val="00676B9C"/>
    <w:rsid w:val="0068115C"/>
    <w:rsid w:val="00681E3D"/>
    <w:rsid w:val="00682902"/>
    <w:rsid w:val="00683F3A"/>
    <w:rsid w:val="00684527"/>
    <w:rsid w:val="0068652E"/>
    <w:rsid w:val="00687928"/>
    <w:rsid w:val="00687D0A"/>
    <w:rsid w:val="0069163F"/>
    <w:rsid w:val="00691DBB"/>
    <w:rsid w:val="00694970"/>
    <w:rsid w:val="006A09A5"/>
    <w:rsid w:val="006A79E7"/>
    <w:rsid w:val="006A7D4D"/>
    <w:rsid w:val="006B0E41"/>
    <w:rsid w:val="006B3031"/>
    <w:rsid w:val="006B5C71"/>
    <w:rsid w:val="006B7F0E"/>
    <w:rsid w:val="006C0E2A"/>
    <w:rsid w:val="006C4B43"/>
    <w:rsid w:val="006D0D07"/>
    <w:rsid w:val="006D114D"/>
    <w:rsid w:val="006D36EC"/>
    <w:rsid w:val="006D3C3E"/>
    <w:rsid w:val="006D6DC1"/>
    <w:rsid w:val="006D6F9A"/>
    <w:rsid w:val="006E2C8E"/>
    <w:rsid w:val="006E446F"/>
    <w:rsid w:val="006E6291"/>
    <w:rsid w:val="006F7CE8"/>
    <w:rsid w:val="006F7D34"/>
    <w:rsid w:val="00701353"/>
    <w:rsid w:val="0070524C"/>
    <w:rsid w:val="007072E8"/>
    <w:rsid w:val="00710619"/>
    <w:rsid w:val="00715F3D"/>
    <w:rsid w:val="00717AB1"/>
    <w:rsid w:val="00717C64"/>
    <w:rsid w:val="007216F4"/>
    <w:rsid w:val="00721FA0"/>
    <w:rsid w:val="00723983"/>
    <w:rsid w:val="00723D07"/>
    <w:rsid w:val="00724F55"/>
    <w:rsid w:val="00725377"/>
    <w:rsid w:val="00726FAE"/>
    <w:rsid w:val="007303BD"/>
    <w:rsid w:val="0073042E"/>
    <w:rsid w:val="00730E45"/>
    <w:rsid w:val="00731AD7"/>
    <w:rsid w:val="0073350F"/>
    <w:rsid w:val="00740CF1"/>
    <w:rsid w:val="00740E80"/>
    <w:rsid w:val="007410C9"/>
    <w:rsid w:val="00741375"/>
    <w:rsid w:val="0074517B"/>
    <w:rsid w:val="007565A3"/>
    <w:rsid w:val="007571E2"/>
    <w:rsid w:val="00757A95"/>
    <w:rsid w:val="00760354"/>
    <w:rsid w:val="00760E91"/>
    <w:rsid w:val="00763AC7"/>
    <w:rsid w:val="0076435E"/>
    <w:rsid w:val="00765BEF"/>
    <w:rsid w:val="00773080"/>
    <w:rsid w:val="007735AB"/>
    <w:rsid w:val="00773927"/>
    <w:rsid w:val="00773E4E"/>
    <w:rsid w:val="00775FFA"/>
    <w:rsid w:val="00777AC5"/>
    <w:rsid w:val="00780F9D"/>
    <w:rsid w:val="00781039"/>
    <w:rsid w:val="0078259F"/>
    <w:rsid w:val="00782872"/>
    <w:rsid w:val="00784287"/>
    <w:rsid w:val="00784F86"/>
    <w:rsid w:val="00786298"/>
    <w:rsid w:val="00792322"/>
    <w:rsid w:val="00796941"/>
    <w:rsid w:val="00796AAA"/>
    <w:rsid w:val="007A50EB"/>
    <w:rsid w:val="007A6185"/>
    <w:rsid w:val="007B10B3"/>
    <w:rsid w:val="007B1D12"/>
    <w:rsid w:val="007B2F17"/>
    <w:rsid w:val="007B3D8E"/>
    <w:rsid w:val="007B46B3"/>
    <w:rsid w:val="007B5CD8"/>
    <w:rsid w:val="007B602B"/>
    <w:rsid w:val="007B6D51"/>
    <w:rsid w:val="007C3DC9"/>
    <w:rsid w:val="007C3F88"/>
    <w:rsid w:val="007D1D2B"/>
    <w:rsid w:val="007D4FEB"/>
    <w:rsid w:val="007D5FD1"/>
    <w:rsid w:val="007D65CA"/>
    <w:rsid w:val="007E200B"/>
    <w:rsid w:val="007E2EBF"/>
    <w:rsid w:val="007E6DD9"/>
    <w:rsid w:val="007F4190"/>
    <w:rsid w:val="007F4E53"/>
    <w:rsid w:val="007F5ABC"/>
    <w:rsid w:val="007F61F7"/>
    <w:rsid w:val="00800BAA"/>
    <w:rsid w:val="008018D9"/>
    <w:rsid w:val="00802A5D"/>
    <w:rsid w:val="00806335"/>
    <w:rsid w:val="008105E2"/>
    <w:rsid w:val="008110DA"/>
    <w:rsid w:val="008128CA"/>
    <w:rsid w:val="00813440"/>
    <w:rsid w:val="00821493"/>
    <w:rsid w:val="00822733"/>
    <w:rsid w:val="00823B45"/>
    <w:rsid w:val="00826B87"/>
    <w:rsid w:val="00827EFD"/>
    <w:rsid w:val="00831B8F"/>
    <w:rsid w:val="00835182"/>
    <w:rsid w:val="00837259"/>
    <w:rsid w:val="008412AB"/>
    <w:rsid w:val="0084238B"/>
    <w:rsid w:val="008430A5"/>
    <w:rsid w:val="0084318E"/>
    <w:rsid w:val="0084496F"/>
    <w:rsid w:val="00845BB2"/>
    <w:rsid w:val="00850983"/>
    <w:rsid w:val="00852998"/>
    <w:rsid w:val="00856941"/>
    <w:rsid w:val="00857A7C"/>
    <w:rsid w:val="00864864"/>
    <w:rsid w:val="0086546A"/>
    <w:rsid w:val="008673EE"/>
    <w:rsid w:val="008703F4"/>
    <w:rsid w:val="00870D4D"/>
    <w:rsid w:val="00873D57"/>
    <w:rsid w:val="00874112"/>
    <w:rsid w:val="00876312"/>
    <w:rsid w:val="008777DC"/>
    <w:rsid w:val="008778B5"/>
    <w:rsid w:val="00877DFF"/>
    <w:rsid w:val="00880BCE"/>
    <w:rsid w:val="008810AF"/>
    <w:rsid w:val="008830EF"/>
    <w:rsid w:val="00884773"/>
    <w:rsid w:val="00885077"/>
    <w:rsid w:val="008933CF"/>
    <w:rsid w:val="00895362"/>
    <w:rsid w:val="008A225D"/>
    <w:rsid w:val="008A4630"/>
    <w:rsid w:val="008B5AE2"/>
    <w:rsid w:val="008B5B7E"/>
    <w:rsid w:val="008C069A"/>
    <w:rsid w:val="008C0DB1"/>
    <w:rsid w:val="008C3327"/>
    <w:rsid w:val="008C510F"/>
    <w:rsid w:val="008C6CA6"/>
    <w:rsid w:val="008D1374"/>
    <w:rsid w:val="008D57A0"/>
    <w:rsid w:val="008D5874"/>
    <w:rsid w:val="008D5FE6"/>
    <w:rsid w:val="008D6657"/>
    <w:rsid w:val="008E1FA7"/>
    <w:rsid w:val="008E42AA"/>
    <w:rsid w:val="008E4D2E"/>
    <w:rsid w:val="008E5EA9"/>
    <w:rsid w:val="008F1A98"/>
    <w:rsid w:val="008F258C"/>
    <w:rsid w:val="008F3BB8"/>
    <w:rsid w:val="008F4513"/>
    <w:rsid w:val="008F4540"/>
    <w:rsid w:val="008F5B45"/>
    <w:rsid w:val="008F72BE"/>
    <w:rsid w:val="009006DA"/>
    <w:rsid w:val="00901417"/>
    <w:rsid w:val="009046DF"/>
    <w:rsid w:val="009061D6"/>
    <w:rsid w:val="009076D1"/>
    <w:rsid w:val="00911C81"/>
    <w:rsid w:val="0091682D"/>
    <w:rsid w:val="00922370"/>
    <w:rsid w:val="00922CFE"/>
    <w:rsid w:val="0092388A"/>
    <w:rsid w:val="00924CF9"/>
    <w:rsid w:val="00925BE7"/>
    <w:rsid w:val="00927D62"/>
    <w:rsid w:val="00932192"/>
    <w:rsid w:val="009357AC"/>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1B5A"/>
    <w:rsid w:val="00992E31"/>
    <w:rsid w:val="009A53CC"/>
    <w:rsid w:val="009A7001"/>
    <w:rsid w:val="009A7DA5"/>
    <w:rsid w:val="009B01D4"/>
    <w:rsid w:val="009B0C22"/>
    <w:rsid w:val="009B36E8"/>
    <w:rsid w:val="009B7253"/>
    <w:rsid w:val="009B7EA7"/>
    <w:rsid w:val="009C0E42"/>
    <w:rsid w:val="009C2E28"/>
    <w:rsid w:val="009D3969"/>
    <w:rsid w:val="009D4F53"/>
    <w:rsid w:val="009D5DB4"/>
    <w:rsid w:val="009D6CB0"/>
    <w:rsid w:val="009E03BE"/>
    <w:rsid w:val="009E07BB"/>
    <w:rsid w:val="009E4824"/>
    <w:rsid w:val="009E67C9"/>
    <w:rsid w:val="009E6DE8"/>
    <w:rsid w:val="009E7AB9"/>
    <w:rsid w:val="009F2C77"/>
    <w:rsid w:val="009F4224"/>
    <w:rsid w:val="009F4A72"/>
    <w:rsid w:val="009F5327"/>
    <w:rsid w:val="009F5A1A"/>
    <w:rsid w:val="009F6DDF"/>
    <w:rsid w:val="009F76D1"/>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2E43"/>
    <w:rsid w:val="00A54D62"/>
    <w:rsid w:val="00A551A2"/>
    <w:rsid w:val="00A6076B"/>
    <w:rsid w:val="00A60B19"/>
    <w:rsid w:val="00A639AD"/>
    <w:rsid w:val="00A6486D"/>
    <w:rsid w:val="00A648C5"/>
    <w:rsid w:val="00A657DB"/>
    <w:rsid w:val="00A668D6"/>
    <w:rsid w:val="00A70000"/>
    <w:rsid w:val="00A7111B"/>
    <w:rsid w:val="00A72882"/>
    <w:rsid w:val="00A72F8E"/>
    <w:rsid w:val="00A745EB"/>
    <w:rsid w:val="00A749A9"/>
    <w:rsid w:val="00A751DD"/>
    <w:rsid w:val="00A80A89"/>
    <w:rsid w:val="00A86979"/>
    <w:rsid w:val="00A90026"/>
    <w:rsid w:val="00A91F7E"/>
    <w:rsid w:val="00A93200"/>
    <w:rsid w:val="00A9330B"/>
    <w:rsid w:val="00A940EB"/>
    <w:rsid w:val="00A971B5"/>
    <w:rsid w:val="00AA1F1C"/>
    <w:rsid w:val="00AA378D"/>
    <w:rsid w:val="00AA6427"/>
    <w:rsid w:val="00AB1F96"/>
    <w:rsid w:val="00AB49D2"/>
    <w:rsid w:val="00AB49D8"/>
    <w:rsid w:val="00AB5AFC"/>
    <w:rsid w:val="00AB5B22"/>
    <w:rsid w:val="00AC271A"/>
    <w:rsid w:val="00AC28CD"/>
    <w:rsid w:val="00AC2C70"/>
    <w:rsid w:val="00AC3A2F"/>
    <w:rsid w:val="00AC6146"/>
    <w:rsid w:val="00AC64A5"/>
    <w:rsid w:val="00AD2964"/>
    <w:rsid w:val="00AD365B"/>
    <w:rsid w:val="00AE0778"/>
    <w:rsid w:val="00AE1E35"/>
    <w:rsid w:val="00AE270B"/>
    <w:rsid w:val="00AE29A1"/>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07D4"/>
    <w:rsid w:val="00B241CE"/>
    <w:rsid w:val="00B24ABA"/>
    <w:rsid w:val="00B252A0"/>
    <w:rsid w:val="00B329DF"/>
    <w:rsid w:val="00B376D8"/>
    <w:rsid w:val="00B37FEA"/>
    <w:rsid w:val="00B4064C"/>
    <w:rsid w:val="00B41B2B"/>
    <w:rsid w:val="00B426ED"/>
    <w:rsid w:val="00B42E0C"/>
    <w:rsid w:val="00B44970"/>
    <w:rsid w:val="00B4605F"/>
    <w:rsid w:val="00B47827"/>
    <w:rsid w:val="00B47FE1"/>
    <w:rsid w:val="00B506FA"/>
    <w:rsid w:val="00B52623"/>
    <w:rsid w:val="00B537AD"/>
    <w:rsid w:val="00B54A4C"/>
    <w:rsid w:val="00B55550"/>
    <w:rsid w:val="00B60886"/>
    <w:rsid w:val="00B629FE"/>
    <w:rsid w:val="00B637B2"/>
    <w:rsid w:val="00B63C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1DD"/>
    <w:rsid w:val="00B931B4"/>
    <w:rsid w:val="00B936D7"/>
    <w:rsid w:val="00B9439E"/>
    <w:rsid w:val="00B94E2B"/>
    <w:rsid w:val="00B955A3"/>
    <w:rsid w:val="00B957AD"/>
    <w:rsid w:val="00BA1D16"/>
    <w:rsid w:val="00BA20DE"/>
    <w:rsid w:val="00BA2935"/>
    <w:rsid w:val="00BA6C34"/>
    <w:rsid w:val="00BA6C54"/>
    <w:rsid w:val="00BB099C"/>
    <w:rsid w:val="00BB0DF4"/>
    <w:rsid w:val="00BB3CFF"/>
    <w:rsid w:val="00BB5951"/>
    <w:rsid w:val="00BB5C83"/>
    <w:rsid w:val="00BB643C"/>
    <w:rsid w:val="00BC09E8"/>
    <w:rsid w:val="00BC499A"/>
    <w:rsid w:val="00BC717E"/>
    <w:rsid w:val="00BD091A"/>
    <w:rsid w:val="00BD1CB7"/>
    <w:rsid w:val="00BD4DFE"/>
    <w:rsid w:val="00BD593F"/>
    <w:rsid w:val="00BD6706"/>
    <w:rsid w:val="00BE0D08"/>
    <w:rsid w:val="00BE4F8A"/>
    <w:rsid w:val="00BE7ED8"/>
    <w:rsid w:val="00BF1242"/>
    <w:rsid w:val="00BF36F6"/>
    <w:rsid w:val="00C03081"/>
    <w:rsid w:val="00C0456D"/>
    <w:rsid w:val="00C07F29"/>
    <w:rsid w:val="00C13127"/>
    <w:rsid w:val="00C136BE"/>
    <w:rsid w:val="00C14DCE"/>
    <w:rsid w:val="00C1570C"/>
    <w:rsid w:val="00C2177F"/>
    <w:rsid w:val="00C22361"/>
    <w:rsid w:val="00C2419C"/>
    <w:rsid w:val="00C26D89"/>
    <w:rsid w:val="00C31833"/>
    <w:rsid w:val="00C33018"/>
    <w:rsid w:val="00C33B4D"/>
    <w:rsid w:val="00C33FF8"/>
    <w:rsid w:val="00C356ED"/>
    <w:rsid w:val="00C35A49"/>
    <w:rsid w:val="00C35BF1"/>
    <w:rsid w:val="00C36AF1"/>
    <w:rsid w:val="00C37458"/>
    <w:rsid w:val="00C37AF7"/>
    <w:rsid w:val="00C40BA6"/>
    <w:rsid w:val="00C45E29"/>
    <w:rsid w:val="00C478FD"/>
    <w:rsid w:val="00C617E5"/>
    <w:rsid w:val="00C62B77"/>
    <w:rsid w:val="00C667E4"/>
    <w:rsid w:val="00C70D9D"/>
    <w:rsid w:val="00C719D6"/>
    <w:rsid w:val="00C76A9C"/>
    <w:rsid w:val="00C77054"/>
    <w:rsid w:val="00C80492"/>
    <w:rsid w:val="00C81C96"/>
    <w:rsid w:val="00C9021F"/>
    <w:rsid w:val="00C9028D"/>
    <w:rsid w:val="00C906FE"/>
    <w:rsid w:val="00C90E99"/>
    <w:rsid w:val="00CA2801"/>
    <w:rsid w:val="00CA41BF"/>
    <w:rsid w:val="00CB22FF"/>
    <w:rsid w:val="00CB4647"/>
    <w:rsid w:val="00CB674C"/>
    <w:rsid w:val="00CB686E"/>
    <w:rsid w:val="00CB7584"/>
    <w:rsid w:val="00CC0833"/>
    <w:rsid w:val="00CC0D6C"/>
    <w:rsid w:val="00CC156E"/>
    <w:rsid w:val="00CC546F"/>
    <w:rsid w:val="00CD72D4"/>
    <w:rsid w:val="00CE30CD"/>
    <w:rsid w:val="00CE6FBC"/>
    <w:rsid w:val="00CF137D"/>
    <w:rsid w:val="00CF425E"/>
    <w:rsid w:val="00CF5896"/>
    <w:rsid w:val="00CF730A"/>
    <w:rsid w:val="00D00008"/>
    <w:rsid w:val="00D032B6"/>
    <w:rsid w:val="00D10971"/>
    <w:rsid w:val="00D11686"/>
    <w:rsid w:val="00D11AFF"/>
    <w:rsid w:val="00D1225E"/>
    <w:rsid w:val="00D150B2"/>
    <w:rsid w:val="00D208D0"/>
    <w:rsid w:val="00D20EAE"/>
    <w:rsid w:val="00D212D5"/>
    <w:rsid w:val="00D230D8"/>
    <w:rsid w:val="00D24B24"/>
    <w:rsid w:val="00D24EB0"/>
    <w:rsid w:val="00D25987"/>
    <w:rsid w:val="00D33A32"/>
    <w:rsid w:val="00D35F68"/>
    <w:rsid w:val="00D40219"/>
    <w:rsid w:val="00D44DBD"/>
    <w:rsid w:val="00D46C32"/>
    <w:rsid w:val="00D471AE"/>
    <w:rsid w:val="00D52EC6"/>
    <w:rsid w:val="00D5336D"/>
    <w:rsid w:val="00D53C02"/>
    <w:rsid w:val="00D54728"/>
    <w:rsid w:val="00D56DF2"/>
    <w:rsid w:val="00D615FF"/>
    <w:rsid w:val="00D6188A"/>
    <w:rsid w:val="00D61FD9"/>
    <w:rsid w:val="00D63F21"/>
    <w:rsid w:val="00D66EE9"/>
    <w:rsid w:val="00D67101"/>
    <w:rsid w:val="00D672A1"/>
    <w:rsid w:val="00D70D85"/>
    <w:rsid w:val="00D718B1"/>
    <w:rsid w:val="00D71BAC"/>
    <w:rsid w:val="00D7331A"/>
    <w:rsid w:val="00D7499D"/>
    <w:rsid w:val="00D84ECA"/>
    <w:rsid w:val="00D854D7"/>
    <w:rsid w:val="00D85C4F"/>
    <w:rsid w:val="00D91B67"/>
    <w:rsid w:val="00D92CDF"/>
    <w:rsid w:val="00DA32DF"/>
    <w:rsid w:val="00DA5931"/>
    <w:rsid w:val="00DA722B"/>
    <w:rsid w:val="00DA76C9"/>
    <w:rsid w:val="00DB2424"/>
    <w:rsid w:val="00DB3E84"/>
    <w:rsid w:val="00DB6F22"/>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3F"/>
    <w:rsid w:val="00E0487B"/>
    <w:rsid w:val="00E07A7B"/>
    <w:rsid w:val="00E138BD"/>
    <w:rsid w:val="00E14435"/>
    <w:rsid w:val="00E206F5"/>
    <w:rsid w:val="00E21598"/>
    <w:rsid w:val="00E259BC"/>
    <w:rsid w:val="00E25E9B"/>
    <w:rsid w:val="00E25EE5"/>
    <w:rsid w:val="00E264A4"/>
    <w:rsid w:val="00E34F39"/>
    <w:rsid w:val="00E36EBF"/>
    <w:rsid w:val="00E37C52"/>
    <w:rsid w:val="00E40B8B"/>
    <w:rsid w:val="00E40FCC"/>
    <w:rsid w:val="00E43122"/>
    <w:rsid w:val="00E44003"/>
    <w:rsid w:val="00E456A5"/>
    <w:rsid w:val="00E470B1"/>
    <w:rsid w:val="00E50890"/>
    <w:rsid w:val="00E514E4"/>
    <w:rsid w:val="00E51F94"/>
    <w:rsid w:val="00E5512D"/>
    <w:rsid w:val="00E574E5"/>
    <w:rsid w:val="00E63C51"/>
    <w:rsid w:val="00E70BDA"/>
    <w:rsid w:val="00E71139"/>
    <w:rsid w:val="00E74F63"/>
    <w:rsid w:val="00E7602E"/>
    <w:rsid w:val="00E7773E"/>
    <w:rsid w:val="00E82E08"/>
    <w:rsid w:val="00E85503"/>
    <w:rsid w:val="00E90448"/>
    <w:rsid w:val="00E90664"/>
    <w:rsid w:val="00E92065"/>
    <w:rsid w:val="00E92A50"/>
    <w:rsid w:val="00E96F05"/>
    <w:rsid w:val="00EA150C"/>
    <w:rsid w:val="00EA340E"/>
    <w:rsid w:val="00EA3B1F"/>
    <w:rsid w:val="00EB2506"/>
    <w:rsid w:val="00EB3123"/>
    <w:rsid w:val="00EB55D0"/>
    <w:rsid w:val="00EB5646"/>
    <w:rsid w:val="00EB5ADB"/>
    <w:rsid w:val="00EC03DA"/>
    <w:rsid w:val="00EC0F78"/>
    <w:rsid w:val="00EC1A32"/>
    <w:rsid w:val="00EC1A39"/>
    <w:rsid w:val="00EC2829"/>
    <w:rsid w:val="00EC3D3F"/>
    <w:rsid w:val="00EC5C01"/>
    <w:rsid w:val="00EC645D"/>
    <w:rsid w:val="00EC682C"/>
    <w:rsid w:val="00EC766D"/>
    <w:rsid w:val="00EC7E34"/>
    <w:rsid w:val="00ED3DFD"/>
    <w:rsid w:val="00ED3F21"/>
    <w:rsid w:val="00ED621D"/>
    <w:rsid w:val="00EE260F"/>
    <w:rsid w:val="00EE56E1"/>
    <w:rsid w:val="00EE5CBA"/>
    <w:rsid w:val="00EE604B"/>
    <w:rsid w:val="00EE6B33"/>
    <w:rsid w:val="00EF0462"/>
    <w:rsid w:val="00EF3F9B"/>
    <w:rsid w:val="00EF6505"/>
    <w:rsid w:val="00EF7A6F"/>
    <w:rsid w:val="00F02C57"/>
    <w:rsid w:val="00F0481D"/>
    <w:rsid w:val="00F05BAC"/>
    <w:rsid w:val="00F070E5"/>
    <w:rsid w:val="00F079B4"/>
    <w:rsid w:val="00F10887"/>
    <w:rsid w:val="00F14072"/>
    <w:rsid w:val="00F1517E"/>
    <w:rsid w:val="00F16678"/>
    <w:rsid w:val="00F17A35"/>
    <w:rsid w:val="00F25C66"/>
    <w:rsid w:val="00F26388"/>
    <w:rsid w:val="00F301F2"/>
    <w:rsid w:val="00F31BE3"/>
    <w:rsid w:val="00F34B21"/>
    <w:rsid w:val="00F34CA5"/>
    <w:rsid w:val="00F41E90"/>
    <w:rsid w:val="00F436BF"/>
    <w:rsid w:val="00F50D75"/>
    <w:rsid w:val="00F51749"/>
    <w:rsid w:val="00F53B56"/>
    <w:rsid w:val="00F54AD8"/>
    <w:rsid w:val="00F55BC3"/>
    <w:rsid w:val="00F571FE"/>
    <w:rsid w:val="00F57E5E"/>
    <w:rsid w:val="00F62649"/>
    <w:rsid w:val="00F62C96"/>
    <w:rsid w:val="00F638A5"/>
    <w:rsid w:val="00F673C2"/>
    <w:rsid w:val="00F70D2F"/>
    <w:rsid w:val="00F715FC"/>
    <w:rsid w:val="00F71859"/>
    <w:rsid w:val="00F74FDC"/>
    <w:rsid w:val="00F7540A"/>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55D"/>
    <w:rsid w:val="00FB3EBB"/>
    <w:rsid w:val="00FB7CFB"/>
    <w:rsid w:val="00FC002F"/>
    <w:rsid w:val="00FC55F6"/>
    <w:rsid w:val="00FD0467"/>
    <w:rsid w:val="00FD04E0"/>
    <w:rsid w:val="00FD0761"/>
    <w:rsid w:val="00FD776A"/>
    <w:rsid w:val="00FE0BFA"/>
    <w:rsid w:val="00FE0D85"/>
    <w:rsid w:val="00FE0DC9"/>
    <w:rsid w:val="00FE3BBF"/>
    <w:rsid w:val="00FE57BE"/>
    <w:rsid w:val="00FE5FEC"/>
    <w:rsid w:val="00FF08F6"/>
    <w:rsid w:val="00FF095B"/>
    <w:rsid w:val="00FF0A8C"/>
    <w:rsid w:val="00FF21EB"/>
    <w:rsid w:val="00FF566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styleId="TOCHeading">
    <w:name w:val="TOC Heading"/>
    <w:basedOn w:val="Heading1"/>
    <w:next w:val="Normal"/>
    <w:uiPriority w:val="39"/>
    <w:semiHidden/>
    <w:unhideWhenUsed/>
    <w:qFormat/>
    <w:rsid w:val="009C0E42"/>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C0E42"/>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9C0E42"/>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9C0E42"/>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9C0E42"/>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9C0E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8661-3FB5-4932-B2AE-F0E8043B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1399</TotalTime>
  <Pages>568</Pages>
  <Words>100150</Words>
  <Characters>570857</Characters>
  <Application>Microsoft Office Word</Application>
  <DocSecurity>0</DocSecurity>
  <Lines>4757</Lines>
  <Paragraphs>1339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669668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Hami</cp:lastModifiedBy>
  <cp:revision>9</cp:revision>
  <dcterms:created xsi:type="dcterms:W3CDTF">2013-08-20T07:39:00Z</dcterms:created>
  <dcterms:modified xsi:type="dcterms:W3CDTF">2013-09-12T08:02:00Z</dcterms:modified>
</cp:coreProperties>
</file>